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F0C2E" w14:textId="623440D3" w:rsidR="003B64DD" w:rsidRDefault="003B64DD" w:rsidP="003B64DD">
      <w:pPr>
        <w:pStyle w:val="Heading1"/>
      </w:pPr>
      <w:r>
        <w:t>DDI LS AI Case Neg 23</w:t>
      </w:r>
    </w:p>
    <w:p w14:paraId="0AF313E3" w14:textId="4B68D21F" w:rsidR="003B64DD" w:rsidRDefault="003B64DD" w:rsidP="003B64DD">
      <w:pPr>
        <w:pStyle w:val="Heading2"/>
      </w:pPr>
      <w:r>
        <w:t>Security K</w:t>
      </w:r>
    </w:p>
    <w:p w14:paraId="508E3141" w14:textId="4A39CB56" w:rsidR="003B64DD" w:rsidRPr="003B64DD" w:rsidRDefault="003B64DD" w:rsidP="003B64DD">
      <w:pPr>
        <w:pStyle w:val="Heading3"/>
      </w:pPr>
      <w:r>
        <w:t>1NC – Shell</w:t>
      </w:r>
    </w:p>
    <w:p w14:paraId="2A4E9068" w14:textId="77777777" w:rsidR="003B64DD" w:rsidRDefault="003B64DD" w:rsidP="003B64DD">
      <w:pPr>
        <w:pStyle w:val="Heading4"/>
      </w:pPr>
      <w:r>
        <w:t xml:space="preserve">Link: The </w:t>
      </w:r>
      <w:proofErr w:type="spellStart"/>
      <w:r>
        <w:t>aff</w:t>
      </w:r>
      <w:proofErr w:type="spellEnd"/>
      <w:r>
        <w:t xml:space="preserve"> views China as a threatening “other.”</w:t>
      </w:r>
    </w:p>
    <w:p w14:paraId="2306AE50" w14:textId="77777777" w:rsidR="003B64DD" w:rsidRDefault="003B64DD" w:rsidP="003B64DD">
      <w:pPr>
        <w:pBdr>
          <w:top w:val="nil"/>
          <w:left w:val="nil"/>
          <w:bottom w:val="nil"/>
          <w:right w:val="nil"/>
          <w:between w:val="nil"/>
        </w:pBdr>
        <w:spacing w:line="240" w:lineRule="auto"/>
        <w:ind w:left="567" w:hanging="567"/>
        <w:rPr>
          <w:rFonts w:eastAsia="Calibri"/>
          <w:color w:val="000000"/>
          <w:sz w:val="16"/>
          <w:szCs w:val="16"/>
        </w:rPr>
      </w:pPr>
      <w:r>
        <w:rPr>
          <w:rFonts w:eastAsia="Calibri"/>
          <w:b/>
          <w:color w:val="000000"/>
          <w:sz w:val="24"/>
          <w:szCs w:val="24"/>
        </w:rPr>
        <w:t>Song ’15</w:t>
      </w:r>
      <w:r>
        <w:rPr>
          <w:rFonts w:ascii="Times New Roman" w:eastAsia="Times New Roman" w:hAnsi="Times New Roman" w:cs="Times New Roman"/>
          <w:b/>
          <w:color w:val="000000"/>
          <w:sz w:val="24"/>
          <w:szCs w:val="24"/>
        </w:rPr>
        <w:t xml:space="preserve"> </w:t>
      </w:r>
      <w:r>
        <w:rPr>
          <w:rFonts w:eastAsia="Calibri"/>
          <w:b/>
          <w:color w:val="000000"/>
          <w:sz w:val="16"/>
          <w:szCs w:val="16"/>
        </w:rPr>
        <w:t>[</w:t>
      </w:r>
      <w:proofErr w:type="spellStart"/>
      <w:r>
        <w:rPr>
          <w:rFonts w:eastAsia="Calibri"/>
          <w:color w:val="4D5156"/>
          <w:sz w:val="16"/>
          <w:szCs w:val="16"/>
          <w:highlight w:val="white"/>
        </w:rPr>
        <w:t>Weiqing</w:t>
      </w:r>
      <w:proofErr w:type="spellEnd"/>
      <w:r>
        <w:rPr>
          <w:rFonts w:eastAsia="Calibri"/>
          <w:color w:val="4D5156"/>
          <w:sz w:val="16"/>
          <w:szCs w:val="16"/>
          <w:highlight w:val="white"/>
        </w:rPr>
        <w:t xml:space="preserve"> Song is an Associate Professor in the Department of Political Science at the University of Macau, China. </w:t>
      </w:r>
      <w:r>
        <w:rPr>
          <w:rFonts w:eastAsia="Calibri"/>
          <w:color w:val="000000"/>
          <w:sz w:val="16"/>
          <w:szCs w:val="16"/>
        </w:rPr>
        <w:t xml:space="preserve">Song, </w:t>
      </w:r>
      <w:proofErr w:type="spellStart"/>
      <w:r>
        <w:rPr>
          <w:rFonts w:eastAsia="Calibri"/>
          <w:color w:val="000000"/>
          <w:sz w:val="16"/>
          <w:szCs w:val="16"/>
        </w:rPr>
        <w:t>Weiqing</w:t>
      </w:r>
      <w:proofErr w:type="spellEnd"/>
      <w:r>
        <w:rPr>
          <w:rFonts w:eastAsia="Calibri"/>
          <w:color w:val="000000"/>
          <w:sz w:val="16"/>
          <w:szCs w:val="16"/>
        </w:rPr>
        <w:t xml:space="preserve">. </w:t>
      </w:r>
      <w:r>
        <w:rPr>
          <w:rFonts w:eastAsia="Calibri"/>
          <w:i/>
          <w:color w:val="000000"/>
          <w:sz w:val="16"/>
          <w:szCs w:val="16"/>
        </w:rPr>
        <w:t>Securitization of the China Threat - JSTOR</w:t>
      </w:r>
      <w:r>
        <w:rPr>
          <w:rFonts w:eastAsia="Calibri"/>
          <w:color w:val="000000"/>
          <w:sz w:val="16"/>
          <w:szCs w:val="16"/>
        </w:rPr>
        <w:t>, 2015, www.jstor.org/stable/24291932.]</w:t>
      </w:r>
    </w:p>
    <w:p w14:paraId="525A064F" w14:textId="77777777" w:rsidR="003B64DD" w:rsidRDefault="003B64DD" w:rsidP="003B64DD">
      <w:pPr>
        <w:rPr>
          <w:sz w:val="16"/>
          <w:szCs w:val="16"/>
        </w:rPr>
      </w:pPr>
      <w:r>
        <w:rPr>
          <w:rFonts w:eastAsia="Calibri"/>
          <w:b/>
          <w:highlight w:val="cyan"/>
          <w:u w:val="single"/>
        </w:rPr>
        <w:t>The concept of the "China threat” is not new; its history in the West is more than a century long.</w:t>
      </w:r>
      <w:r>
        <w:rPr>
          <w:rFonts w:eastAsia="Calibri"/>
          <w:b/>
          <w:u w:val="single"/>
        </w:rPr>
        <w:t xml:space="preserve"> </w:t>
      </w:r>
      <w:r>
        <w:rPr>
          <w:rFonts w:eastAsia="Calibri"/>
          <w:b/>
          <w:highlight w:val="cyan"/>
          <w:u w:val="single"/>
        </w:rPr>
        <w:t>Initially</w:t>
      </w:r>
      <w:r>
        <w:t xml:space="preserve">, </w:t>
      </w:r>
      <w:r>
        <w:rPr>
          <w:rFonts w:eastAsia="Calibri"/>
          <w:sz w:val="16"/>
          <w:szCs w:val="16"/>
        </w:rPr>
        <w:t>the implications</w:t>
      </w:r>
      <w:r>
        <w:rPr>
          <w:sz w:val="16"/>
          <w:szCs w:val="16"/>
        </w:rPr>
        <w:t xml:space="preserve"> of the term China threat </w:t>
      </w:r>
      <w:r>
        <w:rPr>
          <w:rFonts w:eastAsia="Calibri"/>
          <w:sz w:val="16"/>
          <w:szCs w:val="16"/>
        </w:rPr>
        <w:t>were</w:t>
      </w:r>
      <w:r>
        <w:rPr>
          <w:sz w:val="16"/>
          <w:szCs w:val="16"/>
        </w:rPr>
        <w:t xml:space="preserve"> primarily </w:t>
      </w:r>
      <w:r>
        <w:rPr>
          <w:rFonts w:eastAsia="Calibri"/>
          <w:sz w:val="16"/>
          <w:szCs w:val="16"/>
        </w:rPr>
        <w:t>cultural and social</w:t>
      </w:r>
      <w:r>
        <w:rPr>
          <w:rFonts w:eastAsia="Calibri"/>
          <w:b/>
          <w:u w:val="single"/>
        </w:rPr>
        <w:t xml:space="preserve">: </w:t>
      </w:r>
      <w:r>
        <w:rPr>
          <w:rFonts w:eastAsia="Calibri"/>
          <w:sz w:val="16"/>
          <w:szCs w:val="16"/>
        </w:rPr>
        <w:t>the</w:t>
      </w:r>
      <w:r>
        <w:rPr>
          <w:rFonts w:eastAsia="Calibri"/>
          <w:b/>
          <w:u w:val="single"/>
        </w:rPr>
        <w:t xml:space="preserve"> </w:t>
      </w:r>
      <w:r>
        <w:rPr>
          <w:rFonts w:eastAsia="Calibri"/>
          <w:b/>
          <w:highlight w:val="cyan"/>
          <w:u w:val="single"/>
        </w:rPr>
        <w:t>Chinese people</w:t>
      </w:r>
      <w:r>
        <w:rPr>
          <w:rFonts w:eastAsia="Calibri"/>
          <w:sz w:val="20"/>
          <w:szCs w:val="20"/>
        </w:rPr>
        <w:t xml:space="preserve"> </w:t>
      </w:r>
      <w:r>
        <w:rPr>
          <w:rFonts w:eastAsia="Calibri"/>
          <w:sz w:val="16"/>
          <w:szCs w:val="16"/>
        </w:rPr>
        <w:t>and their traditions</w:t>
      </w:r>
      <w:r>
        <w:rPr>
          <w:rFonts w:eastAsia="Calibri"/>
          <w:b/>
          <w:highlight w:val="cyan"/>
          <w:u w:val="single"/>
        </w:rPr>
        <w:t xml:space="preserve"> were portrayed</w:t>
      </w:r>
      <w:r>
        <w:t xml:space="preserve"> </w:t>
      </w:r>
      <w:r>
        <w:rPr>
          <w:sz w:val="16"/>
          <w:szCs w:val="16"/>
        </w:rPr>
        <w:t xml:space="preserve">by popular Western writers </w:t>
      </w:r>
      <w:r>
        <w:rPr>
          <w:rFonts w:eastAsia="Calibri"/>
          <w:b/>
          <w:highlight w:val="cyan"/>
          <w:u w:val="single"/>
        </w:rPr>
        <w:t xml:space="preserve">as malevolent, alien, and threatening to </w:t>
      </w:r>
      <w:r>
        <w:rPr>
          <w:rFonts w:eastAsia="Calibri"/>
          <w:sz w:val="16"/>
          <w:szCs w:val="16"/>
        </w:rPr>
        <w:t>the</w:t>
      </w:r>
      <w:r>
        <w:rPr>
          <w:rFonts w:eastAsia="Calibri"/>
          <w:b/>
          <w:u w:val="single"/>
        </w:rPr>
        <w:t xml:space="preserve"> </w:t>
      </w:r>
      <w:r>
        <w:rPr>
          <w:rFonts w:eastAsia="Calibri"/>
          <w:b/>
          <w:highlight w:val="cyan"/>
          <w:u w:val="single"/>
        </w:rPr>
        <w:t>Western culture.</w:t>
      </w:r>
      <w:r>
        <w:rPr>
          <w:rFonts w:eastAsia="Calibri"/>
          <w:b/>
          <w:u w:val="single"/>
        </w:rPr>
        <w:t xml:space="preserve"> </w:t>
      </w:r>
      <w:r>
        <w:rPr>
          <w:sz w:val="16"/>
          <w:szCs w:val="16"/>
        </w:rPr>
        <w:t>This depiction remained in the Western imagination and later expanded to include the political realm, in which China was represented as brutal and belligerent, especially during the heyday of McCarthyism or the “Second Red Scare” following China’s regime change in 1949. In recent decades, and particularly since the end of the Cold War</w:t>
      </w:r>
      <w:r>
        <w:rPr>
          <w:b/>
          <w:sz w:val="16"/>
          <w:szCs w:val="16"/>
        </w:rPr>
        <w:t xml:space="preserve">, </w:t>
      </w:r>
      <w:r>
        <w:rPr>
          <w:rFonts w:eastAsia="Calibri"/>
          <w:sz w:val="16"/>
          <w:szCs w:val="16"/>
        </w:rPr>
        <w:t>the so-called China threat has become a topical issue within contemporary international relations</w:t>
      </w:r>
      <w:r>
        <w:rPr>
          <w:rFonts w:eastAsia="Calibri"/>
          <w:b/>
          <w:u w:val="single"/>
        </w:rPr>
        <w:t xml:space="preserve"> </w:t>
      </w:r>
      <w:r>
        <w:rPr>
          <w:sz w:val="16"/>
          <w:szCs w:val="16"/>
        </w:rPr>
        <w:t>(IR).</w:t>
      </w:r>
      <w:r>
        <w:t xml:space="preserve"> </w:t>
      </w:r>
      <w:r>
        <w:rPr>
          <w:rFonts w:eastAsia="Calibri"/>
          <w:b/>
          <w:highlight w:val="cyan"/>
          <w:u w:val="single"/>
        </w:rPr>
        <w:t>The concept has taken on a</w:t>
      </w:r>
      <w:r>
        <w:t xml:space="preserve"> </w:t>
      </w:r>
      <w:r>
        <w:rPr>
          <w:sz w:val="16"/>
          <w:szCs w:val="16"/>
        </w:rPr>
        <w:t xml:space="preserve">more </w:t>
      </w:r>
      <w:r>
        <w:rPr>
          <w:rFonts w:eastAsia="Calibri"/>
          <w:b/>
          <w:highlight w:val="cyan"/>
          <w:u w:val="single"/>
        </w:rPr>
        <w:t>prominent role in Western political discourse</w:t>
      </w:r>
      <w:r>
        <w:rPr>
          <w:sz w:val="16"/>
          <w:szCs w:val="16"/>
        </w:rPr>
        <w:t xml:space="preserve"> – especially, but not exclusively, </w:t>
      </w:r>
      <w:r>
        <w:rPr>
          <w:rFonts w:eastAsia="Calibri"/>
          <w:b/>
          <w:highlight w:val="cyan"/>
          <w:u w:val="single"/>
        </w:rPr>
        <w:t>in the United States</w:t>
      </w:r>
      <w:r>
        <w:t xml:space="preserve"> </w:t>
      </w:r>
      <w:r>
        <w:rPr>
          <w:sz w:val="16"/>
          <w:szCs w:val="16"/>
        </w:rPr>
        <w:t xml:space="preserve">– over the past two decades. </w:t>
      </w:r>
      <w:r>
        <w:rPr>
          <w:rFonts w:eastAsia="Calibri"/>
          <w:sz w:val="16"/>
          <w:szCs w:val="16"/>
        </w:rPr>
        <w:t>It</w:t>
      </w:r>
      <w:r>
        <w:rPr>
          <w:sz w:val="16"/>
          <w:szCs w:val="16"/>
        </w:rPr>
        <w:t xml:space="preserve"> not only </w:t>
      </w:r>
      <w:r>
        <w:rPr>
          <w:rFonts w:eastAsia="Calibri"/>
          <w:sz w:val="16"/>
          <w:szCs w:val="16"/>
        </w:rPr>
        <w:t>has</w:t>
      </w:r>
      <w:r>
        <w:rPr>
          <w:sz w:val="16"/>
          <w:szCs w:val="16"/>
        </w:rPr>
        <w:t xml:space="preserve"> been introduced into the public sphere by journalists and other opinion </w:t>
      </w:r>
      <w:proofErr w:type="gramStart"/>
      <w:r>
        <w:rPr>
          <w:sz w:val="16"/>
          <w:szCs w:val="16"/>
        </w:rPr>
        <w:t>leaders, but</w:t>
      </w:r>
      <w:proofErr w:type="gramEnd"/>
      <w:r>
        <w:rPr>
          <w:sz w:val="16"/>
          <w:szCs w:val="16"/>
        </w:rPr>
        <w:t xml:space="preserve"> has </w:t>
      </w:r>
      <w:r>
        <w:rPr>
          <w:rFonts w:eastAsia="Calibri"/>
          <w:sz w:val="16"/>
          <w:szCs w:val="16"/>
        </w:rPr>
        <w:t>entered</w:t>
      </w:r>
      <w:r>
        <w:rPr>
          <w:rFonts w:eastAsia="Calibri"/>
          <w:b/>
          <w:sz w:val="16"/>
          <w:szCs w:val="16"/>
          <w:u w:val="single"/>
        </w:rPr>
        <w:t xml:space="preserve"> </w:t>
      </w:r>
      <w:r>
        <w:rPr>
          <w:rFonts w:eastAsia="Calibri"/>
          <w:sz w:val="16"/>
          <w:szCs w:val="16"/>
        </w:rPr>
        <w:t>the domain of</w:t>
      </w:r>
      <w:r>
        <w:rPr>
          <w:rFonts w:eastAsia="Calibri"/>
          <w:b/>
          <w:sz w:val="16"/>
          <w:szCs w:val="16"/>
          <w:u w:val="single"/>
        </w:rPr>
        <w:t xml:space="preserve"> </w:t>
      </w:r>
      <w:r>
        <w:rPr>
          <w:rFonts w:eastAsia="Calibri"/>
          <w:sz w:val="16"/>
          <w:szCs w:val="16"/>
        </w:rPr>
        <w:t>policy through the work of policy analysts and politicians.</w:t>
      </w:r>
      <w:r>
        <w:rPr>
          <w:sz w:val="16"/>
          <w:szCs w:val="16"/>
        </w:rPr>
        <w:t xml:space="preserve"> </w:t>
      </w:r>
      <w:r>
        <w:rPr>
          <w:rFonts w:eastAsia="Calibri"/>
          <w:b/>
          <w:highlight w:val="cyan"/>
          <w:u w:val="single"/>
        </w:rPr>
        <w:t>Those concerned by the China threat argue</w:t>
      </w:r>
      <w:r>
        <w:t xml:space="preserve"> </w:t>
      </w:r>
      <w:r>
        <w:rPr>
          <w:sz w:val="16"/>
          <w:szCs w:val="16"/>
        </w:rPr>
        <w:t xml:space="preserve">in essence </w:t>
      </w:r>
      <w:r>
        <w:rPr>
          <w:rFonts w:eastAsia="Calibri"/>
          <w:b/>
          <w:highlight w:val="cyan"/>
          <w:u w:val="single"/>
        </w:rPr>
        <w:t>that a rising China poses a</w:t>
      </w:r>
      <w:r>
        <w:rPr>
          <w:sz w:val="16"/>
          <w:szCs w:val="16"/>
        </w:rPr>
        <w:t xml:space="preserve">n increasing, imminent, and real </w:t>
      </w:r>
      <w:r>
        <w:rPr>
          <w:rFonts w:eastAsia="Calibri"/>
          <w:b/>
          <w:highlight w:val="cyan"/>
          <w:u w:val="single"/>
        </w:rPr>
        <w:t xml:space="preserve">threat </w:t>
      </w:r>
      <w:r>
        <w:rPr>
          <w:rFonts w:eastAsia="Calibri"/>
          <w:sz w:val="16"/>
          <w:szCs w:val="16"/>
        </w:rPr>
        <w:t>both</w:t>
      </w:r>
      <w:r>
        <w:rPr>
          <w:rFonts w:eastAsia="Calibri"/>
          <w:b/>
          <w:u w:val="single"/>
        </w:rPr>
        <w:t xml:space="preserve"> </w:t>
      </w:r>
      <w:r>
        <w:rPr>
          <w:rFonts w:eastAsia="Calibri"/>
          <w:b/>
          <w:highlight w:val="cyan"/>
          <w:u w:val="single"/>
        </w:rPr>
        <w:t xml:space="preserve">to its neighbors and </w:t>
      </w:r>
      <w:r>
        <w:rPr>
          <w:rFonts w:eastAsia="Calibri"/>
          <w:sz w:val="16"/>
          <w:szCs w:val="16"/>
        </w:rPr>
        <w:t>to far-</w:t>
      </w:r>
      <w:r>
        <w:rPr>
          <w:rFonts w:eastAsia="Calibri"/>
          <w:b/>
          <w:highlight w:val="cyan"/>
          <w:u w:val="single"/>
        </w:rPr>
        <w:t>distant countries.</w:t>
      </w:r>
      <w:r>
        <w:t xml:space="preserve"> </w:t>
      </w:r>
      <w:r>
        <w:rPr>
          <w:sz w:val="16"/>
          <w:szCs w:val="16"/>
        </w:rPr>
        <w:t xml:space="preserve">Moreover, </w:t>
      </w:r>
      <w:r>
        <w:rPr>
          <w:rFonts w:eastAsia="Calibri"/>
          <w:b/>
          <w:highlight w:val="cyan"/>
          <w:u w:val="single"/>
        </w:rPr>
        <w:t>this threat is perceived to be comprehensive, with security-related, military, economic, and environmental implications.</w:t>
      </w:r>
      <w:r>
        <w:rPr>
          <w:sz w:val="16"/>
          <w:szCs w:val="16"/>
        </w:rPr>
        <w:t xml:space="preserve"> Naturally, this hotly debated topic has also received scholarly attention. Most researchers have taken either a positivist or a normative approach to the issue of the “China threat.” Positivist studies emphasize causal factors whereas the aim of normative research is to refute or support a given thesis from a historical and ideological perspective. Both positivist and normative researchers provide theoretical and practical insights into the study of the alleged “China threat,” together with recommendations for dealing with it. Roy, only of the first scholars to address the issue of the China threat from an IR perspective, provides a survey of the major arguments on both sides of the debate, including a literature review of neorealist and neoclassical-realist theories of the threat posed by China and policy recommendations for Western governments. Notable original research on the China threat topic has continued to emerge over the years. Taking a more liberal approach, Li argues that the challenge posed by a fast-growing China to stability in and beyond the Asia-Pacific region depends on the expectations of Chinese policy makers, who operate in a highly economically interdependent environment. They are more likely to use peaceful means to settle disputes with neighbors and others if they perceive economic benefits to arise from such a strategy. Other scholars use realist-IR theory (particularly power-transition theory) to contend that </w:t>
      </w:r>
      <w:r>
        <w:rPr>
          <w:rFonts w:eastAsia="Calibri"/>
          <w:b/>
          <w:highlight w:val="cyan"/>
          <w:u w:val="single"/>
        </w:rPr>
        <w:t>the so-called China threat has emerged in the political discourse of the United States and other Western countries in response to the rise of China.</w:t>
      </w:r>
      <w:r>
        <w:rPr>
          <w:sz w:val="16"/>
          <w:szCs w:val="16"/>
        </w:rPr>
        <w:t xml:space="preserve"> In another review article, </w:t>
      </w:r>
      <w:r>
        <w:rPr>
          <w:rFonts w:eastAsia="Calibri"/>
          <w:sz w:val="16"/>
          <w:szCs w:val="16"/>
        </w:rPr>
        <w:t>Jeffery argues thought-provokingly for the danger of creating a real China threat through "historical analogies" with previous challenger states.</w:t>
      </w:r>
      <w:r>
        <w:rPr>
          <w:rFonts w:eastAsia="Calibri"/>
          <w:b/>
          <w:u w:val="single"/>
        </w:rPr>
        <w:t xml:space="preserve"> </w:t>
      </w:r>
      <w:r>
        <w:rPr>
          <w:sz w:val="16"/>
          <w:szCs w:val="16"/>
        </w:rPr>
        <w:t>For instance, power-transition theorists in the realist-IR school compare China's threat with that of 19th-century Germany, and adherents of the successor state image theory draw analogies with the Soviet Union.</w:t>
      </w:r>
    </w:p>
    <w:p w14:paraId="62B0D6F8" w14:textId="77777777" w:rsidR="003B64DD" w:rsidRDefault="003B64DD" w:rsidP="003B64DD">
      <w:pPr>
        <w:rPr>
          <w:rFonts w:ascii="Times New Roman" w:eastAsia="Times New Roman" w:hAnsi="Times New Roman" w:cs="Times New Roman"/>
          <w:sz w:val="24"/>
          <w:szCs w:val="24"/>
        </w:rPr>
      </w:pPr>
    </w:p>
    <w:p w14:paraId="3533D2DE" w14:textId="77777777" w:rsidR="003B64DD" w:rsidRDefault="003B64DD" w:rsidP="003B64DD">
      <w:pPr>
        <w:pStyle w:val="Heading4"/>
      </w:pPr>
      <w:r>
        <w:t>Impact: China threat narratives such as the ones the 1AC perpetuates feed anti-Asian racism and harassment.</w:t>
      </w:r>
    </w:p>
    <w:p w14:paraId="202D6245" w14:textId="77777777" w:rsidR="003B64DD" w:rsidRDefault="003B64DD" w:rsidP="003B64DD">
      <w:pPr>
        <w:pBdr>
          <w:top w:val="nil"/>
          <w:left w:val="nil"/>
          <w:bottom w:val="nil"/>
          <w:right w:val="nil"/>
          <w:between w:val="nil"/>
        </w:pBdr>
        <w:spacing w:line="240" w:lineRule="auto"/>
        <w:ind w:left="567" w:hanging="567"/>
        <w:rPr>
          <w:rFonts w:eastAsia="Calibri"/>
          <w:color w:val="000000"/>
          <w:sz w:val="16"/>
          <w:szCs w:val="16"/>
        </w:rPr>
      </w:pPr>
      <w:r>
        <w:rPr>
          <w:rFonts w:eastAsia="Calibri"/>
          <w:b/>
          <w:color w:val="000000"/>
          <w:sz w:val="24"/>
          <w:szCs w:val="24"/>
        </w:rPr>
        <w:t>Chow ’21</w:t>
      </w:r>
      <w:r>
        <w:rPr>
          <w:rFonts w:ascii="Times New Roman" w:eastAsia="Times New Roman" w:hAnsi="Times New Roman" w:cs="Times New Roman"/>
          <w:b/>
          <w:color w:val="000000"/>
          <w:sz w:val="24"/>
          <w:szCs w:val="24"/>
        </w:rPr>
        <w:t xml:space="preserve"> </w:t>
      </w:r>
      <w:r>
        <w:rPr>
          <w:rFonts w:eastAsia="Calibri"/>
          <w:color w:val="000000"/>
          <w:sz w:val="16"/>
          <w:szCs w:val="16"/>
        </w:rPr>
        <w:t>[</w:t>
      </w:r>
      <w:proofErr w:type="spellStart"/>
      <w:r>
        <w:rPr>
          <w:rFonts w:eastAsia="Calibri"/>
          <w:color w:val="000000"/>
          <w:sz w:val="16"/>
          <w:szCs w:val="16"/>
        </w:rPr>
        <w:t>Tobita</w:t>
      </w:r>
      <w:proofErr w:type="spellEnd"/>
      <w:r>
        <w:rPr>
          <w:rFonts w:eastAsia="Calibri"/>
          <w:color w:val="000000"/>
          <w:sz w:val="16"/>
          <w:szCs w:val="16"/>
        </w:rPr>
        <w:t xml:space="preserve"> Chow is a </w:t>
      </w:r>
      <w:r>
        <w:rPr>
          <w:rFonts w:eastAsia="Calibri"/>
          <w:color w:val="4D5156"/>
          <w:sz w:val="16"/>
          <w:szCs w:val="16"/>
          <w:highlight w:val="white"/>
        </w:rPr>
        <w:t> Director of Justice Is Global at People's Action Institute</w:t>
      </w:r>
      <w:r>
        <w:rPr>
          <w:rFonts w:eastAsia="Calibri"/>
          <w:color w:val="000000"/>
          <w:sz w:val="16"/>
          <w:szCs w:val="16"/>
        </w:rPr>
        <w:t xml:space="preserve"> Chow, </w:t>
      </w:r>
      <w:proofErr w:type="spellStart"/>
      <w:r>
        <w:rPr>
          <w:rFonts w:eastAsia="Calibri"/>
          <w:color w:val="000000"/>
          <w:sz w:val="16"/>
          <w:szCs w:val="16"/>
        </w:rPr>
        <w:t>Tobita</w:t>
      </w:r>
      <w:proofErr w:type="spellEnd"/>
      <w:r>
        <w:rPr>
          <w:rFonts w:eastAsia="Calibri"/>
          <w:color w:val="000000"/>
          <w:sz w:val="16"/>
          <w:szCs w:val="16"/>
        </w:rPr>
        <w:t xml:space="preserve">. </w:t>
      </w:r>
      <w:r>
        <w:rPr>
          <w:rFonts w:eastAsia="Calibri"/>
          <w:i/>
          <w:color w:val="000000"/>
          <w:sz w:val="16"/>
          <w:szCs w:val="16"/>
        </w:rPr>
        <w:t>How China Threat Narratives Feed Anti-Asian Racism and How to Fight Back</w:t>
      </w:r>
      <w:r>
        <w:rPr>
          <w:rFonts w:eastAsia="Calibri"/>
          <w:color w:val="000000"/>
          <w:sz w:val="16"/>
          <w:szCs w:val="16"/>
        </w:rPr>
        <w:t>, June 21AD, peoplesaction.org/wp-content/uploads/2021/06/JIG_AntiAsianRacismReport_2021_0608.pdf. ]</w:t>
      </w:r>
    </w:p>
    <w:p w14:paraId="081FBFD2" w14:textId="77777777" w:rsidR="003B64DD" w:rsidRDefault="003B64DD" w:rsidP="003B64DD">
      <w:pPr>
        <w:rPr>
          <w:b/>
          <w:u w:val="single"/>
        </w:rPr>
      </w:pPr>
      <w:r>
        <w:rPr>
          <w:b/>
          <w:highlight w:val="cyan"/>
          <w:u w:val="single"/>
        </w:rPr>
        <w:t xml:space="preserve">There are </w:t>
      </w:r>
      <w:proofErr w:type="gramStart"/>
      <w:r>
        <w:rPr>
          <w:b/>
          <w:highlight w:val="cyan"/>
          <w:u w:val="single"/>
        </w:rPr>
        <w:t>a number of</w:t>
      </w:r>
      <w:proofErr w:type="gramEnd"/>
      <w:r>
        <w:rPr>
          <w:b/>
          <w:highlight w:val="cyan"/>
          <w:u w:val="single"/>
        </w:rPr>
        <w:t xml:space="preserve"> narratives about China that feed anti-Asian racism.</w:t>
      </w:r>
      <w:r>
        <w:t xml:space="preserve"> </w:t>
      </w:r>
      <w:r>
        <w:rPr>
          <w:sz w:val="16"/>
          <w:szCs w:val="16"/>
        </w:rPr>
        <w:t xml:space="preserve">Attracting the greatest amount of attention is former President Trump’s use of phrases such as “Chinese virus” or “Kung flu.” This was part of a broader narrative strategy to scapegoat China for the pandemic and to displace blame for Trump’s catastrophic mishandling of this public health crisis. The point was not only to claim that COVID-19 came from China, but also that China should take all the blame for its impacts on the US. This contributed to many people in the US blaming anyone in the US who is of Chinese descent, or who “looks Chinese.” A significant proportion of incidents of anti-Asian racism have included language from the perpetrators that assign blame for the pandemic on the victims, or otherwise identify the victims as sources of disease.³ There are also </w:t>
      </w:r>
      <w:proofErr w:type="gramStart"/>
      <w:r>
        <w:rPr>
          <w:sz w:val="16"/>
          <w:szCs w:val="16"/>
        </w:rPr>
        <w:t>a number of</w:t>
      </w:r>
      <w:proofErr w:type="gramEnd"/>
      <w:r>
        <w:rPr>
          <w:sz w:val="16"/>
          <w:szCs w:val="16"/>
        </w:rPr>
        <w:t xml:space="preserve"> other narratives that, in different ways, identify China as a threat to the US and to ordinary Americans, and thereby feed racism. In addition to blaming China for the pandemic, </w:t>
      </w:r>
      <w:r>
        <w:rPr>
          <w:b/>
          <w:highlight w:val="cyan"/>
          <w:u w:val="single"/>
        </w:rPr>
        <w:t>leaders in US politics and media speak about China as an economic threat and/or a national security threat (through military power, espionage, or so-called “influence” campaigns</w:t>
      </w:r>
      <w:r>
        <w:rPr>
          <w:sz w:val="16"/>
          <w:szCs w:val="16"/>
        </w:rPr>
        <w:t>), and accuse China of “cheating” the US</w:t>
      </w:r>
      <w:r>
        <w:rPr>
          <w:b/>
          <w:highlight w:val="cyan"/>
          <w:u w:val="single"/>
        </w:rPr>
        <w:t xml:space="preserve">. These narratives are not limited to Republicans or figures on the right like </w:t>
      </w:r>
      <w:proofErr w:type="gramStart"/>
      <w:r>
        <w:rPr>
          <w:b/>
          <w:highlight w:val="cyan"/>
          <w:u w:val="single"/>
        </w:rPr>
        <w:t>Trump, but</w:t>
      </w:r>
      <w:proofErr w:type="gramEnd"/>
      <w:r>
        <w:rPr>
          <w:b/>
          <w:highlight w:val="cyan"/>
          <w:u w:val="single"/>
        </w:rPr>
        <w:t xml:space="preserve"> are also popular among many Democratic and liberal figures</w:t>
      </w:r>
      <w:r>
        <w:t xml:space="preserve">. </w:t>
      </w:r>
      <w:r>
        <w:rPr>
          <w:sz w:val="16"/>
          <w:szCs w:val="16"/>
        </w:rPr>
        <w:t xml:space="preserve">When </w:t>
      </w:r>
      <w:r>
        <w:rPr>
          <w:b/>
          <w:highlight w:val="cyan"/>
          <w:u w:val="single"/>
        </w:rPr>
        <w:t>these</w:t>
      </w:r>
      <w:r>
        <w:t xml:space="preserve"> </w:t>
      </w:r>
      <w:r>
        <w:rPr>
          <w:sz w:val="16"/>
          <w:szCs w:val="16"/>
        </w:rPr>
        <w:t>“China threat” narratives are repeated by leaders here in the US, it creates an environment in which many Americans feel encouraged to imagine that these threats are emanating not only from China (as in the country or the government) but also from individual people who are of Chinese descent, or who are perceived to be so. And it</w:t>
      </w:r>
      <w:r>
        <w:rPr>
          <w:b/>
          <w:sz w:val="16"/>
          <w:szCs w:val="16"/>
          <w:u w:val="single"/>
        </w:rPr>
        <w:t xml:space="preserve"> </w:t>
      </w:r>
      <w:r>
        <w:rPr>
          <w:b/>
          <w:highlight w:val="cyan"/>
          <w:u w:val="single"/>
        </w:rPr>
        <w:t>create</w:t>
      </w:r>
      <w:r>
        <w:rPr>
          <w:sz w:val="16"/>
          <w:szCs w:val="16"/>
        </w:rPr>
        <w:t>s</w:t>
      </w:r>
      <w:r>
        <w:t xml:space="preserve"> </w:t>
      </w:r>
      <w:r>
        <w:rPr>
          <w:b/>
          <w:highlight w:val="cyan"/>
          <w:u w:val="single"/>
        </w:rPr>
        <w:t>a</w:t>
      </w:r>
      <w:r>
        <w:t xml:space="preserve"> </w:t>
      </w:r>
      <w:r>
        <w:rPr>
          <w:b/>
          <w:highlight w:val="cyan"/>
          <w:u w:val="single"/>
        </w:rPr>
        <w:t>sense of license for people to express</w:t>
      </w:r>
      <w:r>
        <w:t xml:space="preserve"> </w:t>
      </w:r>
      <w:r>
        <w:rPr>
          <w:sz w:val="16"/>
          <w:szCs w:val="16"/>
        </w:rPr>
        <w:t xml:space="preserve">these </w:t>
      </w:r>
      <w:r>
        <w:rPr>
          <w:b/>
          <w:highlight w:val="cyan"/>
          <w:u w:val="single"/>
        </w:rPr>
        <w:t>racist sentiments in both words and actions.</w:t>
      </w:r>
      <w:r>
        <w:rPr>
          <w:sz w:val="16"/>
          <w:szCs w:val="16"/>
        </w:rPr>
        <w:t xml:space="preserve"> Why is </w:t>
      </w:r>
      <w:r>
        <w:rPr>
          <w:b/>
          <w:highlight w:val="cyan"/>
          <w:u w:val="single"/>
        </w:rPr>
        <w:t>it</w:t>
      </w:r>
      <w:r>
        <w:rPr>
          <w:sz w:val="16"/>
          <w:szCs w:val="16"/>
        </w:rPr>
        <w:t xml:space="preserve"> so easy for people to hear these narratives about the country or the government of China and translate them into racist sentiments against individuals? First, it is </w:t>
      </w:r>
      <w:r>
        <w:rPr>
          <w:rFonts w:eastAsia="Calibri"/>
          <w:sz w:val="16"/>
          <w:szCs w:val="16"/>
        </w:rPr>
        <w:t xml:space="preserve">a </w:t>
      </w:r>
      <w:proofErr w:type="gramStart"/>
      <w:r>
        <w:rPr>
          <w:rFonts w:eastAsia="Calibri"/>
          <w:sz w:val="16"/>
          <w:szCs w:val="16"/>
        </w:rPr>
        <w:t>long standing</w:t>
      </w:r>
      <w:proofErr w:type="gramEnd"/>
      <w:r>
        <w:rPr>
          <w:rFonts w:eastAsia="Calibri"/>
          <w:sz w:val="16"/>
          <w:szCs w:val="16"/>
        </w:rPr>
        <w:t xml:space="preserve"> feature of racism</w:t>
      </w:r>
      <w:r>
        <w:t xml:space="preserve"> </w:t>
      </w:r>
      <w:r>
        <w:rPr>
          <w:sz w:val="16"/>
          <w:szCs w:val="16"/>
        </w:rPr>
        <w:t>against people of Chinese descent (as well as people of many other Asian ethnicities) that they are imagined as being part of a single homogeneous collective, lacking in individuality. This</w:t>
      </w:r>
      <w:r>
        <w:rPr>
          <w:b/>
          <w:u w:val="single"/>
        </w:rPr>
        <w:t xml:space="preserve"> </w:t>
      </w:r>
      <w:r>
        <w:rPr>
          <w:b/>
          <w:highlight w:val="cyan"/>
          <w:u w:val="single"/>
        </w:rPr>
        <w:t xml:space="preserve">implies that if the collective </w:t>
      </w:r>
      <w:r>
        <w:rPr>
          <w:b/>
          <w:u w:val="single"/>
        </w:rPr>
        <w:t xml:space="preserve">(“China”) </w:t>
      </w:r>
      <w:r>
        <w:rPr>
          <w:b/>
          <w:highlight w:val="cyan"/>
          <w:u w:val="single"/>
        </w:rPr>
        <w:t>is a threat, then any individual member of that collective is also a threat.</w:t>
      </w:r>
      <w:r>
        <w:t xml:space="preserve"> </w:t>
      </w:r>
      <w:r>
        <w:rPr>
          <w:sz w:val="16"/>
          <w:szCs w:val="16"/>
        </w:rPr>
        <w:t xml:space="preserve">In addition, </w:t>
      </w:r>
      <w:r>
        <w:rPr>
          <w:b/>
          <w:highlight w:val="cyan"/>
          <w:u w:val="single"/>
        </w:rPr>
        <w:t xml:space="preserve">connecting individuals of Asian descent in the US to a threat </w:t>
      </w:r>
      <w:r>
        <w:rPr>
          <w:sz w:val="16"/>
          <w:szCs w:val="16"/>
        </w:rPr>
        <w:t>posed by China</w:t>
      </w:r>
      <w:r>
        <w:rPr>
          <w:b/>
          <w:u w:val="single"/>
        </w:rPr>
        <w:t xml:space="preserve"> </w:t>
      </w:r>
      <w:r>
        <w:rPr>
          <w:b/>
          <w:highlight w:val="cyan"/>
          <w:u w:val="single"/>
        </w:rPr>
        <w:t>is</w:t>
      </w:r>
      <w:r>
        <w:rPr>
          <w:b/>
          <w:u w:val="single"/>
        </w:rPr>
        <w:t xml:space="preserve"> </w:t>
      </w:r>
      <w:r>
        <w:rPr>
          <w:sz w:val="16"/>
          <w:szCs w:val="16"/>
        </w:rPr>
        <w:t xml:space="preserve">sometimes </w:t>
      </w:r>
      <w:r>
        <w:rPr>
          <w:b/>
          <w:highlight w:val="cyan"/>
          <w:u w:val="single"/>
        </w:rPr>
        <w:t>an explicit feature of these narratives.</w:t>
      </w:r>
      <w:r>
        <w:t xml:space="preserve"> </w:t>
      </w:r>
      <w:r>
        <w:rPr>
          <w:sz w:val="16"/>
          <w:szCs w:val="16"/>
        </w:rPr>
        <w:t>For example</w:t>
      </w:r>
      <w:r>
        <w:rPr>
          <w:b/>
          <w:highlight w:val="cyan"/>
          <w:u w:val="single"/>
        </w:rPr>
        <w:t xml:space="preserve">, narratives about the supposed threat of espionage or “influence” from the Chinese government </w:t>
      </w:r>
      <w:r>
        <w:rPr>
          <w:sz w:val="16"/>
          <w:szCs w:val="16"/>
        </w:rPr>
        <w:t>consistently</w:t>
      </w:r>
      <w:r>
        <w:rPr>
          <w:b/>
          <w:u w:val="single"/>
        </w:rPr>
        <w:t xml:space="preserve"> </w:t>
      </w:r>
      <w:r>
        <w:rPr>
          <w:b/>
          <w:highlight w:val="cyan"/>
          <w:u w:val="single"/>
        </w:rPr>
        <w:t>portray individuals of Chinese descent in the US as part of the threat.</w:t>
      </w:r>
      <w:r>
        <w:t xml:space="preserve"> </w:t>
      </w:r>
      <w:r>
        <w:rPr>
          <w:sz w:val="16"/>
          <w:szCs w:val="16"/>
        </w:rPr>
        <w:t xml:space="preserve">For example, </w:t>
      </w:r>
      <w:r>
        <w:rPr>
          <w:b/>
          <w:highlight w:val="cyan"/>
          <w:u w:val="single"/>
        </w:rPr>
        <w:t xml:space="preserve">FBI Director </w:t>
      </w:r>
      <w:r>
        <w:rPr>
          <w:sz w:val="16"/>
          <w:szCs w:val="16"/>
        </w:rPr>
        <w:t xml:space="preserve">Christopher </w:t>
      </w:r>
      <w:r>
        <w:rPr>
          <w:b/>
          <w:highlight w:val="cyan"/>
          <w:u w:val="single"/>
        </w:rPr>
        <w:t xml:space="preserve">Wray testified in a 2018 Senate hearing that the espionage threat from China is “not just a whole-of-government threat, but a whole-of-society threat.” He named students and academics from China as part of this </w:t>
      </w:r>
      <w:r>
        <w:rPr>
          <w:sz w:val="16"/>
          <w:szCs w:val="16"/>
        </w:rPr>
        <w:t>“whole-of-society</w:t>
      </w:r>
      <w:r>
        <w:rPr>
          <w:b/>
          <w:u w:val="single"/>
        </w:rPr>
        <w:t xml:space="preserve"> </w:t>
      </w:r>
      <w:r>
        <w:rPr>
          <w:b/>
          <w:highlight w:val="cyan"/>
          <w:u w:val="single"/>
        </w:rPr>
        <w:t>threat,” language that casts anyone of Chinese descent as a potential national security threat.</w:t>
      </w:r>
      <w:r>
        <w:rPr>
          <w:b/>
          <w:u w:val="single"/>
        </w:rPr>
        <w:t xml:space="preserve"> </w:t>
      </w:r>
      <w:r>
        <w:rPr>
          <w:sz w:val="16"/>
          <w:szCs w:val="16"/>
        </w:rPr>
        <w:t>Wray was severely criticized by Asian American civil rights organizations but has continued to make similar sweeping claims.4</w:t>
      </w:r>
      <w:r>
        <w:t xml:space="preserve"> </w:t>
      </w:r>
      <w:r>
        <w:rPr>
          <w:b/>
          <w:u w:val="single"/>
        </w:rPr>
        <w:t xml:space="preserve">Originally appointed by President </w:t>
      </w:r>
      <w:proofErr w:type="gramStart"/>
      <w:r>
        <w:rPr>
          <w:b/>
          <w:u w:val="single"/>
        </w:rPr>
        <w:t>Trump,</w:t>
      </w:r>
      <w:proofErr w:type="gramEnd"/>
      <w:r>
        <w:rPr>
          <w:b/>
          <w:u w:val="single"/>
        </w:rPr>
        <w:t xml:space="preserve"> Wray was kept in place by President Biden.</w:t>
      </w:r>
    </w:p>
    <w:p w14:paraId="450E8B18" w14:textId="77777777" w:rsidR="003B64DD" w:rsidRDefault="003B64DD" w:rsidP="003B64DD">
      <w:pPr>
        <w:rPr>
          <w:sz w:val="16"/>
          <w:szCs w:val="16"/>
        </w:rPr>
      </w:pPr>
    </w:p>
    <w:p w14:paraId="59FAED36" w14:textId="77777777" w:rsidR="003B64DD" w:rsidRDefault="003B64DD" w:rsidP="003B64DD">
      <w:pPr>
        <w:pStyle w:val="Heading4"/>
      </w:pPr>
      <w:r>
        <w:t>Alt: We must reframe our thinking of China’s recent history in terms of a “holographic transition” as opposed to a territorialized construct and view China with the context of mutuality and connectedness to reconsider the  facets of international relations.</w:t>
      </w:r>
    </w:p>
    <w:p w14:paraId="0A6B1420" w14:textId="77777777" w:rsidR="003B64DD" w:rsidRDefault="003B64DD" w:rsidP="003B64DD">
      <w:pPr>
        <w:pBdr>
          <w:top w:val="nil"/>
          <w:left w:val="nil"/>
          <w:bottom w:val="nil"/>
          <w:right w:val="nil"/>
          <w:between w:val="nil"/>
        </w:pBdr>
        <w:spacing w:line="240" w:lineRule="auto"/>
        <w:ind w:left="567" w:hanging="567"/>
        <w:rPr>
          <w:rFonts w:eastAsia="Calibri"/>
          <w:color w:val="000000"/>
          <w:sz w:val="16"/>
          <w:szCs w:val="16"/>
        </w:rPr>
      </w:pPr>
      <w:r>
        <w:rPr>
          <w:rFonts w:eastAsia="Calibri"/>
          <w:b/>
          <w:color w:val="000000"/>
          <w:sz w:val="24"/>
          <w:szCs w:val="24"/>
        </w:rPr>
        <w:t>Pan and Kavalski ‘22</w:t>
      </w:r>
      <w:r>
        <w:rPr>
          <w:rFonts w:eastAsia="Calibri"/>
          <w:color w:val="000000"/>
          <w:sz w:val="16"/>
          <w:szCs w:val="16"/>
        </w:rPr>
        <w:t>[</w:t>
      </w:r>
      <w:proofErr w:type="spellStart"/>
      <w:r>
        <w:rPr>
          <w:rFonts w:eastAsia="Calibri"/>
          <w:color w:val="000000"/>
          <w:sz w:val="16"/>
          <w:szCs w:val="16"/>
          <w:highlight w:val="white"/>
        </w:rPr>
        <w:t>Chengxin</w:t>
      </w:r>
      <w:proofErr w:type="spellEnd"/>
      <w:r>
        <w:rPr>
          <w:rFonts w:eastAsia="Calibri"/>
          <w:color w:val="000000"/>
          <w:sz w:val="16"/>
          <w:szCs w:val="16"/>
          <w:highlight w:val="white"/>
        </w:rPr>
        <w:t xml:space="preserve"> Pan </w:t>
      </w:r>
      <w:proofErr w:type="gramStart"/>
      <w:r>
        <w:rPr>
          <w:rFonts w:eastAsia="Calibri"/>
          <w:color w:val="000000"/>
          <w:sz w:val="16"/>
          <w:szCs w:val="16"/>
          <w:highlight w:val="white"/>
        </w:rPr>
        <w:t>is</w:t>
      </w:r>
      <w:proofErr w:type="gramEnd"/>
      <w:r>
        <w:rPr>
          <w:rFonts w:eastAsia="Calibri"/>
          <w:color w:val="000000"/>
          <w:sz w:val="16"/>
          <w:szCs w:val="16"/>
          <w:highlight w:val="white"/>
        </w:rPr>
        <w:t xml:space="preserve"> Associate Professor of International Relations at Deakin University, Australia. Emilian </w:t>
      </w:r>
      <w:proofErr w:type="spellStart"/>
      <w:r>
        <w:rPr>
          <w:rFonts w:eastAsia="Calibri"/>
          <w:color w:val="000000"/>
          <w:sz w:val="16"/>
          <w:szCs w:val="16"/>
          <w:highlight w:val="white"/>
        </w:rPr>
        <w:t>Raychev</w:t>
      </w:r>
      <w:proofErr w:type="spellEnd"/>
      <w:r>
        <w:rPr>
          <w:rFonts w:eastAsia="Calibri"/>
          <w:color w:val="000000"/>
          <w:sz w:val="16"/>
          <w:szCs w:val="16"/>
          <w:highlight w:val="white"/>
        </w:rPr>
        <w:t xml:space="preserve"> Kavalski is a Bulgarian political scientist and the NAWA Chair Professor at the Complex Systems Lab in the Jagiellonian University in Krakow, Poland. He is the book series editor for Routledge’s Rethinking Asia and International Relations series, and an Editor of the journal Asian Studies Review. </w:t>
      </w:r>
      <w:r>
        <w:rPr>
          <w:rFonts w:eastAsia="Calibri"/>
          <w:color w:val="000000"/>
          <w:sz w:val="16"/>
          <w:szCs w:val="16"/>
        </w:rPr>
        <w:t xml:space="preserve">Pan, </w:t>
      </w:r>
      <w:proofErr w:type="spellStart"/>
      <w:r>
        <w:rPr>
          <w:rFonts w:eastAsia="Calibri"/>
          <w:color w:val="000000"/>
          <w:sz w:val="16"/>
          <w:szCs w:val="16"/>
        </w:rPr>
        <w:t>Chengxin</w:t>
      </w:r>
      <w:proofErr w:type="spellEnd"/>
      <w:r>
        <w:rPr>
          <w:rFonts w:eastAsia="Calibri"/>
          <w:color w:val="000000"/>
          <w:sz w:val="16"/>
          <w:szCs w:val="16"/>
        </w:rPr>
        <w:t xml:space="preserve">, and Emilian Kavalski. “Projecting the Future Trajectories of China’s Rise.” </w:t>
      </w:r>
      <w:r>
        <w:rPr>
          <w:rFonts w:eastAsia="Calibri"/>
          <w:i/>
          <w:color w:val="000000"/>
          <w:sz w:val="16"/>
          <w:szCs w:val="16"/>
        </w:rPr>
        <w:t>China’s Rise and Rethinking International Relations Theory</w:t>
      </w:r>
      <w:r>
        <w:rPr>
          <w:rFonts w:eastAsia="Calibri"/>
          <w:color w:val="000000"/>
          <w:sz w:val="16"/>
          <w:szCs w:val="16"/>
        </w:rPr>
        <w:t>, vol. 18, Bristol University Press, Bristol, 2022, pp. 305–306. ]</w:t>
      </w:r>
    </w:p>
    <w:p w14:paraId="48EFCB7E" w14:textId="77777777" w:rsidR="003B64DD" w:rsidRDefault="003B64DD" w:rsidP="003B64DD">
      <w:pPr>
        <w:rPr>
          <w:b/>
          <w:u w:val="single"/>
        </w:rPr>
      </w:pPr>
      <w:r>
        <w:rPr>
          <w:sz w:val="16"/>
          <w:szCs w:val="16"/>
        </w:rPr>
        <w:t>It seems that most</w:t>
      </w:r>
      <w:r>
        <w:rPr>
          <w:b/>
          <w:u w:val="single"/>
        </w:rPr>
        <w:t xml:space="preserve"> </w:t>
      </w:r>
      <w:r>
        <w:rPr>
          <w:b/>
          <w:highlight w:val="cyan"/>
          <w:u w:val="single"/>
        </w:rPr>
        <w:t xml:space="preserve">discussions of Beijing’s growing prominence draw on China’s historical experience </w:t>
      </w:r>
      <w:proofErr w:type="gramStart"/>
      <w:r>
        <w:rPr>
          <w:sz w:val="16"/>
          <w:szCs w:val="16"/>
        </w:rPr>
        <w:t>in order</w:t>
      </w:r>
      <w:r>
        <w:rPr>
          <w:b/>
          <w:u w:val="single"/>
        </w:rPr>
        <w:t xml:space="preserve"> </w:t>
      </w:r>
      <w:r>
        <w:rPr>
          <w:b/>
          <w:highlight w:val="cyan"/>
          <w:u w:val="single"/>
        </w:rPr>
        <w:t>to</w:t>
      </w:r>
      <w:proofErr w:type="gramEnd"/>
      <w:r>
        <w:rPr>
          <w:b/>
          <w:highlight w:val="cyan"/>
          <w:u w:val="single"/>
        </w:rPr>
        <w:t xml:space="preserve"> make inferences about its future directions.</w:t>
      </w:r>
      <w:r>
        <w:t xml:space="preserve"> </w:t>
      </w:r>
      <w:r>
        <w:rPr>
          <w:sz w:val="16"/>
          <w:szCs w:val="16"/>
        </w:rPr>
        <w:t xml:space="preserve">Yet, as the contributions to this special issue indicate, while welcome, </w:t>
      </w:r>
      <w:r>
        <w:rPr>
          <w:b/>
          <w:highlight w:val="cyan"/>
          <w:u w:val="single"/>
        </w:rPr>
        <w:t xml:space="preserve">such analyses are </w:t>
      </w:r>
      <w:r>
        <w:rPr>
          <w:sz w:val="16"/>
          <w:szCs w:val="16"/>
        </w:rPr>
        <w:t>often</w:t>
      </w:r>
      <w:r>
        <w:rPr>
          <w:b/>
          <w:u w:val="single"/>
        </w:rPr>
        <w:t xml:space="preserve"> </w:t>
      </w:r>
      <w:r>
        <w:rPr>
          <w:b/>
          <w:highlight w:val="cyan"/>
          <w:u w:val="single"/>
        </w:rPr>
        <w:t xml:space="preserve">problematic </w:t>
      </w:r>
      <w:r>
        <w:rPr>
          <w:sz w:val="16"/>
          <w:szCs w:val="16"/>
        </w:rPr>
        <w:t>both</w:t>
      </w:r>
      <w:r>
        <w:rPr>
          <w:b/>
          <w:u w:val="single"/>
        </w:rPr>
        <w:t xml:space="preserve"> </w:t>
      </w:r>
      <w:r>
        <w:rPr>
          <w:b/>
          <w:highlight w:val="cyan"/>
          <w:u w:val="single"/>
        </w:rPr>
        <w:t xml:space="preserve">because they project a </w:t>
      </w:r>
      <w:r>
        <w:rPr>
          <w:sz w:val="16"/>
          <w:szCs w:val="16"/>
        </w:rPr>
        <w:t>particular</w:t>
      </w:r>
      <w:r>
        <w:rPr>
          <w:b/>
          <w:u w:val="single"/>
        </w:rPr>
        <w:t xml:space="preserve"> </w:t>
      </w:r>
      <w:r>
        <w:rPr>
          <w:b/>
          <w:highlight w:val="cyan"/>
          <w:u w:val="single"/>
        </w:rPr>
        <w:t xml:space="preserve">territorialized idea of China </w:t>
      </w:r>
      <w:r>
        <w:rPr>
          <w:sz w:val="16"/>
          <w:szCs w:val="16"/>
        </w:rPr>
        <w:t>into the past</w:t>
      </w:r>
      <w:r>
        <w:rPr>
          <w:b/>
          <w:u w:val="single"/>
        </w:rPr>
        <w:t xml:space="preserve"> </w:t>
      </w:r>
      <w:r>
        <w:rPr>
          <w:b/>
          <w:highlight w:val="cyan"/>
          <w:u w:val="single"/>
        </w:rPr>
        <w:t>and treat China as a homogenous and unchanging constant.</w:t>
      </w:r>
      <w:r>
        <w:rPr>
          <w:b/>
          <w:u w:val="single"/>
        </w:rPr>
        <w:t xml:space="preserve"> </w:t>
      </w:r>
      <w:r>
        <w:rPr>
          <w:sz w:val="16"/>
          <w:szCs w:val="16"/>
        </w:rPr>
        <w:t>Consequently</w:t>
      </w:r>
      <w:r>
        <w:t xml:space="preserve">, </w:t>
      </w:r>
      <w:r>
        <w:rPr>
          <w:sz w:val="16"/>
          <w:szCs w:val="16"/>
        </w:rPr>
        <w:t>the</w:t>
      </w:r>
      <w:r>
        <w:rPr>
          <w:b/>
          <w:highlight w:val="cyan"/>
          <w:u w:val="single"/>
        </w:rPr>
        <w:t xml:space="preserve"> </w:t>
      </w:r>
      <w:r>
        <w:rPr>
          <w:sz w:val="16"/>
          <w:szCs w:val="16"/>
        </w:rPr>
        <w:t>strategic</w:t>
      </w:r>
      <w:r>
        <w:rPr>
          <w:b/>
          <w:u w:val="single"/>
        </w:rPr>
        <w:t xml:space="preserve"> </w:t>
      </w:r>
      <w:r>
        <w:rPr>
          <w:sz w:val="16"/>
          <w:szCs w:val="16"/>
        </w:rPr>
        <w:t>calculations that such analyses make are suspect as they</w:t>
      </w:r>
      <w:r>
        <w:rPr>
          <w:b/>
          <w:u w:val="single"/>
        </w:rPr>
        <w:t xml:space="preserve"> </w:t>
      </w:r>
      <w:r>
        <w:rPr>
          <w:sz w:val="16"/>
          <w:szCs w:val="16"/>
        </w:rPr>
        <w:t>rest on and reify a stylized and idealized vision of what China is and how it interacts with others.</w:t>
      </w:r>
      <w:r>
        <w:rPr>
          <w:b/>
          <w:u w:val="single"/>
        </w:rPr>
        <w:t xml:space="preserve"> </w:t>
      </w:r>
      <w:r>
        <w:rPr>
          <w:sz w:val="16"/>
          <w:szCs w:val="16"/>
        </w:rPr>
        <w:t xml:space="preserve">For instance, Shih and Hwang argue that </w:t>
      </w:r>
      <w:r>
        <w:rPr>
          <w:b/>
          <w:highlight w:val="cyan"/>
          <w:u w:val="single"/>
        </w:rPr>
        <w:t xml:space="preserve">the simplistic framing of China’s rise in </w:t>
      </w:r>
      <w:r>
        <w:rPr>
          <w:sz w:val="16"/>
          <w:szCs w:val="16"/>
        </w:rPr>
        <w:t>terms</w:t>
      </w:r>
      <w:r>
        <w:rPr>
          <w:b/>
          <w:u w:val="single"/>
        </w:rPr>
        <w:t xml:space="preserve"> </w:t>
      </w:r>
      <w:r>
        <w:rPr>
          <w:sz w:val="16"/>
          <w:szCs w:val="16"/>
        </w:rPr>
        <w:t>either</w:t>
      </w:r>
      <w:r>
        <w:rPr>
          <w:b/>
          <w:u w:val="single"/>
        </w:rPr>
        <w:t xml:space="preserve"> </w:t>
      </w:r>
      <w:r>
        <w:rPr>
          <w:sz w:val="16"/>
          <w:szCs w:val="16"/>
        </w:rPr>
        <w:t>of</w:t>
      </w:r>
      <w:r>
        <w:rPr>
          <w:b/>
          <w:u w:val="single"/>
        </w:rPr>
        <w:t xml:space="preserve"> </w:t>
      </w:r>
      <w:r>
        <w:rPr>
          <w:b/>
          <w:highlight w:val="cyan"/>
          <w:u w:val="single"/>
        </w:rPr>
        <w:t xml:space="preserve">conformism or revisionism </w:t>
      </w:r>
      <w:r>
        <w:rPr>
          <w:rFonts w:eastAsia="Calibri"/>
          <w:b/>
          <w:highlight w:val="cyan"/>
          <w:u w:val="single"/>
        </w:rPr>
        <w:t>overlooks</w:t>
      </w:r>
      <w:r>
        <w:rPr>
          <w:b/>
          <w:u w:val="single"/>
        </w:rPr>
        <w:t xml:space="preserve"> </w:t>
      </w:r>
      <w:r>
        <w:rPr>
          <w:sz w:val="16"/>
          <w:szCs w:val="16"/>
        </w:rPr>
        <w:t>a variety of</w:t>
      </w:r>
      <w:r>
        <w:rPr>
          <w:b/>
          <w:u w:val="single"/>
        </w:rPr>
        <w:t xml:space="preserve"> </w:t>
      </w:r>
      <w:r>
        <w:rPr>
          <w:b/>
          <w:highlight w:val="cyan"/>
          <w:u w:val="single"/>
        </w:rPr>
        <w:t>other possibilities as well as denies the heterogeneity of strategic cultures interacting on the world stage.</w:t>
      </w:r>
      <w:r>
        <w:t xml:space="preserve"> </w:t>
      </w:r>
      <w:r>
        <w:rPr>
          <w:sz w:val="16"/>
          <w:szCs w:val="16"/>
        </w:rPr>
        <w:t>Instead</w:t>
      </w:r>
      <w:r>
        <w:t xml:space="preserve">, </w:t>
      </w:r>
      <w:r>
        <w:rPr>
          <w:b/>
          <w:highlight w:val="cyan"/>
          <w:u w:val="single"/>
        </w:rPr>
        <w:t>meaningful observation needs to heed the nuances of specific space-time dynamics and interactions</w:t>
      </w:r>
      <w:r>
        <w:t xml:space="preserve"> </w:t>
      </w:r>
      <w:r>
        <w:rPr>
          <w:sz w:val="16"/>
          <w:szCs w:val="16"/>
        </w:rPr>
        <w:t xml:space="preserve">(Shih and Yu, 2015). </w:t>
      </w:r>
      <w:proofErr w:type="gramStart"/>
      <w:r>
        <w:rPr>
          <w:sz w:val="16"/>
          <w:szCs w:val="16"/>
        </w:rPr>
        <w:t xml:space="preserve">With this in mind, </w:t>
      </w:r>
      <w:r>
        <w:rPr>
          <w:b/>
          <w:highlight w:val="cyan"/>
          <w:u w:val="single"/>
        </w:rPr>
        <w:t>Pan</w:t>
      </w:r>
      <w:proofErr w:type="gramEnd"/>
      <w:r>
        <w:rPr>
          <w:b/>
          <w:highlight w:val="cyan"/>
          <w:u w:val="single"/>
        </w:rPr>
        <w:t xml:space="preserve"> proposes a framework for ‘holographic transition’ to articulate the contingency of assemblages such as China and world affairs.</w:t>
      </w:r>
      <w:r>
        <w:t xml:space="preserve"> </w:t>
      </w:r>
      <w:r>
        <w:rPr>
          <w:sz w:val="16"/>
          <w:szCs w:val="16"/>
        </w:rPr>
        <w:t xml:space="preserve">For instance, in the case of China, </w:t>
      </w:r>
      <w:r>
        <w:rPr>
          <w:b/>
          <w:highlight w:val="cyan"/>
          <w:u w:val="single"/>
        </w:rPr>
        <w:t>the possible trajectories of its rise are embedded in the plurality of ‘holographic reflections’ of the multiple worlds</w:t>
      </w:r>
      <w:r>
        <w:t xml:space="preserve"> </w:t>
      </w:r>
      <w:r>
        <w:rPr>
          <w:sz w:val="16"/>
          <w:szCs w:val="16"/>
        </w:rPr>
        <w:t xml:space="preserve">with which China is inextricably bound up. Thus, China’s rise and its global implications are not linear, but contingent on its dynamic and reciprocal relations with its multiple worlds. And Nordin and Smith remind us, </w:t>
      </w:r>
      <w:r>
        <w:rPr>
          <w:b/>
          <w:highlight w:val="cyan"/>
          <w:u w:val="single"/>
        </w:rPr>
        <w:t>taking mutuality and connectedness as a point of departure for our assessments discloses more relevant depictions of global life than those premised on antagonism and disconnection.</w:t>
      </w:r>
      <w:r>
        <w:rPr>
          <w:b/>
          <w:u w:val="single"/>
        </w:rPr>
        <w:t xml:space="preserve"> </w:t>
      </w:r>
      <w:r>
        <w:rPr>
          <w:sz w:val="16"/>
          <w:szCs w:val="16"/>
        </w:rPr>
        <w:t xml:space="preserve">The contributions by Kavalski and Nordin and Smith suggest that </w:t>
      </w:r>
      <w:r>
        <w:rPr>
          <w:b/>
          <w:highlight w:val="cyan"/>
          <w:u w:val="single"/>
        </w:rPr>
        <w:t>the direction and future trajectories of China’s rise would be shaped in the context of international interactions – such relations provide a socially organized context within which world political effects emerge.</w:t>
      </w:r>
      <w:r>
        <w:t xml:space="preserve"> </w:t>
      </w:r>
      <w:r>
        <w:rPr>
          <w:sz w:val="16"/>
          <w:szCs w:val="16"/>
        </w:rPr>
        <w:t>Drawing on insights from Advaita and Daoist teaching, Ling outlines a five-rank protocol for reappraising China’s rise. While these suggestions might not be particularly palatable for the bullet-</w:t>
      </w:r>
      <w:proofErr w:type="spellStart"/>
      <w:r>
        <w:rPr>
          <w:sz w:val="16"/>
          <w:szCs w:val="16"/>
        </w:rPr>
        <w:t>pointpreferences</w:t>
      </w:r>
      <w:proofErr w:type="spellEnd"/>
      <w:r>
        <w:rPr>
          <w:sz w:val="16"/>
          <w:szCs w:val="16"/>
        </w:rPr>
        <w:t xml:space="preserve"> of foreign policy analysts, the contributions to this Special Issue demonstrate that </w:t>
      </w:r>
      <w:r>
        <w:rPr>
          <w:b/>
          <w:highlight w:val="cyan"/>
          <w:u w:val="single"/>
        </w:rPr>
        <w:t>only by acknowledging the multiple sites, voices, and faces of global affairs can we begin a meaningful conversation not only on the implications of China’s rise, but also a much-needed reconsideration of key concepts of IR (such as power, identity, security, strategy, and history).</w:t>
      </w:r>
    </w:p>
    <w:p w14:paraId="4A898D09" w14:textId="77777777" w:rsidR="003B64DD" w:rsidRDefault="003B64DD" w:rsidP="003B64DD">
      <w:pPr>
        <w:pStyle w:val="Heading3"/>
      </w:pPr>
      <w:r>
        <w:t>2NC – FW</w:t>
      </w:r>
    </w:p>
    <w:p w14:paraId="19F464FE" w14:textId="77777777" w:rsidR="003B64DD" w:rsidRDefault="003B64DD" w:rsidP="003B64DD">
      <w:pPr>
        <w:pStyle w:val="Heading4"/>
      </w:pPr>
      <w:r>
        <w:t>Reject their truth claims---they’re ideologically soaked exploitative practices that produce intellectual racism---they cherry pick and steal local scholarship to support erroneous Western theories – purported objectivity is only the result of a self-referential loop of misinformation</w:t>
      </w:r>
    </w:p>
    <w:p w14:paraId="4FD32C21" w14:textId="77777777" w:rsidR="003B64DD" w:rsidRDefault="003B64DD" w:rsidP="003B64DD">
      <w:r>
        <w:rPr>
          <w:b/>
          <w:sz w:val="26"/>
          <w:szCs w:val="26"/>
        </w:rPr>
        <w:t>Smith 20</w:t>
      </w:r>
      <w:r>
        <w:t xml:space="preserve"> Karen Smith is a lecturer in International Relations at Leiden University, Honorary Research Associate at the University of Cape Town, “Eurocentrism in IR Is a Form of Intellectual Racism”, Foreign Policy, 07-03-2020, </w:t>
      </w:r>
      <w:hyperlink r:id="rId5">
        <w:r>
          <w:rPr>
            <w:color w:val="000000"/>
          </w:rPr>
          <w:t>https://foreignpolicy.com/2020/07/03/why-is-mainstream-international-relations-ir-blind-to-racism-colonialism/</w:t>
        </w:r>
      </w:hyperlink>
      <w:r>
        <w:t xml:space="preserve"> //AA</w:t>
      </w:r>
    </w:p>
    <w:p w14:paraId="7350CF3E" w14:textId="77777777" w:rsidR="003B64DD" w:rsidRDefault="003B64DD" w:rsidP="003B64DD">
      <w:pPr>
        <w:rPr>
          <w:u w:val="single"/>
        </w:rPr>
      </w:pPr>
      <w:r>
        <w:rPr>
          <w:highlight w:val="cyan"/>
          <w:u w:val="single"/>
        </w:rPr>
        <w:t>Eurocentrism in IR Is</w:t>
      </w:r>
      <w:r>
        <w:rPr>
          <w:u w:val="single"/>
        </w:rPr>
        <w:t xml:space="preserve"> a Form of </w:t>
      </w:r>
      <w:r>
        <w:rPr>
          <w:highlight w:val="cyan"/>
          <w:u w:val="single"/>
        </w:rPr>
        <w:t>Intellectual Racism</w:t>
      </w:r>
      <w:r>
        <w:rPr>
          <w:sz w:val="14"/>
          <w:szCs w:val="14"/>
        </w:rPr>
        <w:t xml:space="preserve"> </w:t>
      </w:r>
      <w:proofErr w:type="gramStart"/>
      <w:r>
        <w:rPr>
          <w:sz w:val="14"/>
          <w:szCs w:val="14"/>
        </w:rPr>
        <w:t>By</w:t>
      </w:r>
      <w:proofErr w:type="gramEnd"/>
      <w:r>
        <w:rPr>
          <w:sz w:val="14"/>
          <w:szCs w:val="14"/>
        </w:rPr>
        <w:t xml:space="preserve"> Karen Smith, a lecturer in international relations at Leiden University and an honorary research associate at the University of Cape Town, is the co-editor, with Arlene Tickner, of International Relations From the Global South: Worlds of Difference. </w:t>
      </w:r>
      <w:r>
        <w:rPr>
          <w:u w:val="single"/>
        </w:rPr>
        <w:t xml:space="preserve">In the same way that international relations </w:t>
      </w:r>
      <w:proofErr w:type="gramStart"/>
      <w:r>
        <w:rPr>
          <w:u w:val="single"/>
        </w:rPr>
        <w:t>has</w:t>
      </w:r>
      <w:proofErr w:type="gramEnd"/>
      <w:r>
        <w:rPr>
          <w:u w:val="single"/>
        </w:rPr>
        <w:t xml:space="preserve"> neglected race, the discipline </w:t>
      </w:r>
      <w:r>
        <w:rPr>
          <w:highlight w:val="cyan"/>
          <w:u w:val="single"/>
        </w:rPr>
        <w:t>has been</w:t>
      </w:r>
      <w:r>
        <w:rPr>
          <w:u w:val="single"/>
        </w:rPr>
        <w:t xml:space="preserve"> both </w:t>
      </w:r>
      <w:r>
        <w:rPr>
          <w:highlight w:val="cyan"/>
          <w:u w:val="single"/>
        </w:rPr>
        <w:t>ignorant and dismissive of alternative ways of thinking about the world</w:t>
      </w:r>
      <w:r>
        <w:rPr>
          <w:u w:val="single"/>
        </w:rPr>
        <w:t xml:space="preserve"> that do not, according to a Eurocentric understanding of history, originate from the West</w:t>
      </w:r>
      <w:r>
        <w:rPr>
          <w:highlight w:val="cyan"/>
          <w:u w:val="single"/>
        </w:rPr>
        <w:t>. Ideas from outside the West have been deemed inferior in the field of IR</w:t>
      </w:r>
      <w:r>
        <w:rPr>
          <w:u w:val="single"/>
        </w:rPr>
        <w:t xml:space="preserve"> and lacking in value because of their geographic origin, because they are not couched in the theoretical language regarded as legitimate by the gatekeepers of IR or do not appear in forms—such as recognized academic journal articles or books—that </w:t>
      </w:r>
      <w:proofErr w:type="gramStart"/>
      <w:r>
        <w:rPr>
          <w:u w:val="single"/>
        </w:rPr>
        <w:t>are considered to be</w:t>
      </w:r>
      <w:proofErr w:type="gramEnd"/>
      <w:r>
        <w:rPr>
          <w:u w:val="single"/>
        </w:rPr>
        <w:t xml:space="preserve"> appropriate sources for the study of IR.</w:t>
      </w:r>
      <w:r>
        <w:rPr>
          <w:sz w:val="14"/>
          <w:szCs w:val="14"/>
        </w:rPr>
        <w:t xml:space="preserve"> In addition, </w:t>
      </w:r>
      <w:r>
        <w:rPr>
          <w:highlight w:val="cyan"/>
          <w:u w:val="single"/>
        </w:rPr>
        <w:t>scholars from beyond the West have, in a way that reflects the global economy, been relegated to the role of providers of raw material—in the form of empirical evidence—while the transformation of these facts into more advanced, abstract forms of knowledge has been regarded as the prerogative of the West</w:t>
      </w:r>
      <w:r>
        <w:rPr>
          <w:u w:val="single"/>
        </w:rPr>
        <w:t>.</w:t>
      </w:r>
      <w:r>
        <w:rPr>
          <w:sz w:val="14"/>
          <w:szCs w:val="14"/>
        </w:rPr>
        <w:t xml:space="preserve"> For example, Western scholars </w:t>
      </w:r>
      <w:r>
        <w:rPr>
          <w:u w:val="single"/>
        </w:rPr>
        <w:t>often assess African states according to criteria developed by European theories of statehood and rely on local scholars to provide the relevant data</w:t>
      </w:r>
      <w:r>
        <w:rPr>
          <w:sz w:val="14"/>
          <w:szCs w:val="14"/>
        </w:rPr>
        <w:t xml:space="preserve">, instead of considering alternative African understandings of the state. </w:t>
      </w:r>
      <w:proofErr w:type="gramStart"/>
      <w:r>
        <w:rPr>
          <w:sz w:val="14"/>
          <w:szCs w:val="14"/>
        </w:rPr>
        <w:t>As a consequence</w:t>
      </w:r>
      <w:proofErr w:type="gramEnd"/>
      <w:r>
        <w:rPr>
          <w:sz w:val="14"/>
          <w:szCs w:val="14"/>
        </w:rPr>
        <w:t xml:space="preserve">, </w:t>
      </w:r>
      <w:r>
        <w:rPr>
          <w:u w:val="single"/>
        </w:rPr>
        <w:t>the majority of what students read about in IR continues to be written by a minority of the world’s people. The presumption that all worthwhile ideas originated in the West is not only exclusionary but fals</w:t>
      </w:r>
      <w:r>
        <w:rPr>
          <w:sz w:val="14"/>
          <w:szCs w:val="14"/>
        </w:rPr>
        <w:t xml:space="preserve">e, as scholars such as Pinar Bilgin and Siba </w:t>
      </w:r>
      <w:proofErr w:type="spellStart"/>
      <w:r>
        <w:rPr>
          <w:sz w:val="14"/>
          <w:szCs w:val="14"/>
        </w:rPr>
        <w:t>Grovogui</w:t>
      </w:r>
      <w:proofErr w:type="spellEnd"/>
      <w:r>
        <w:rPr>
          <w:sz w:val="14"/>
          <w:szCs w:val="14"/>
        </w:rPr>
        <w:t xml:space="preserve"> have argued—and should be acknowledged as constituting a form of intellectual racism. </w:t>
      </w:r>
      <w:r>
        <w:rPr>
          <w:highlight w:val="cyan"/>
          <w:u w:val="single"/>
        </w:rPr>
        <w:t>The exclusion of scholars and ideas from outside Europe and North America has resulted in a field that does not provide those who study it</w:t>
      </w:r>
      <w:r>
        <w:rPr>
          <w:u w:val="single"/>
        </w:rPr>
        <w:t xml:space="preserve">—and often go on to practice it as, for example, diplomats and politicians—with the necessary diversity of perspectives to fully grasp the dynamics of the contemporary global system. Perhaps most significantly, it has </w:t>
      </w:r>
      <w:r>
        <w:rPr>
          <w:highlight w:val="cyan"/>
          <w:u w:val="single"/>
        </w:rPr>
        <w:t>constrained the discipline’s ability to imagine a different world.</w:t>
      </w:r>
    </w:p>
    <w:p w14:paraId="7E2B74E1" w14:textId="77777777" w:rsidR="003B64DD" w:rsidRDefault="003B64DD" w:rsidP="003B64DD"/>
    <w:p w14:paraId="642FE993" w14:textId="77777777" w:rsidR="003B64DD" w:rsidRDefault="003B64DD" w:rsidP="003B64DD"/>
    <w:p w14:paraId="1D20A6C3" w14:textId="77777777" w:rsidR="003B64DD" w:rsidRDefault="003B64DD" w:rsidP="003B64DD"/>
    <w:p w14:paraId="08AA5212" w14:textId="77777777" w:rsidR="003B64DD" w:rsidRPr="00CB6D4B" w:rsidRDefault="003B64DD" w:rsidP="003B64DD">
      <w:pPr>
        <w:pStyle w:val="Heading3"/>
      </w:pPr>
      <w:r>
        <w:t xml:space="preserve">AT – </w:t>
      </w:r>
      <w:proofErr w:type="spellStart"/>
      <w:r>
        <w:t>Isacoff</w:t>
      </w:r>
      <w:proofErr w:type="spellEnd"/>
    </w:p>
    <w:p w14:paraId="091B3E1B" w14:textId="77777777" w:rsidR="003B64DD" w:rsidRDefault="003B64DD" w:rsidP="003B64DD">
      <w:pPr>
        <w:pStyle w:val="Heading4"/>
      </w:pPr>
      <w:proofErr w:type="spellStart"/>
      <w:r>
        <w:t>Isacoff</w:t>
      </w:r>
      <w:proofErr w:type="spellEnd"/>
      <w:r>
        <w:t xml:space="preserve"> 15 flows neg – they say we should focus on empirics but also theorize –the whole point of the K is that we recognize historical failures of securitization and make theories that are attached to reality – LS reads yellow</w:t>
      </w:r>
    </w:p>
    <w:p w14:paraId="752A42CF" w14:textId="77777777" w:rsidR="003B64DD" w:rsidRDefault="003B64DD" w:rsidP="003B64DD">
      <w:r>
        <w:rPr>
          <w:b/>
          <w:sz w:val="26"/>
          <w:szCs w:val="26"/>
        </w:rPr>
        <w:t xml:space="preserve">1AC </w:t>
      </w:r>
      <w:proofErr w:type="spellStart"/>
      <w:r>
        <w:rPr>
          <w:b/>
          <w:sz w:val="26"/>
          <w:szCs w:val="26"/>
        </w:rPr>
        <w:t>Isacoff</w:t>
      </w:r>
      <w:proofErr w:type="spellEnd"/>
      <w:r>
        <w:rPr>
          <w:b/>
          <w:sz w:val="26"/>
          <w:szCs w:val="26"/>
        </w:rPr>
        <w:t xml:space="preserve"> </w:t>
      </w:r>
      <w:r>
        <w:t xml:space="preserve"> [Jonathan B. </w:t>
      </w:r>
      <w:proofErr w:type="spellStart"/>
      <w:r>
        <w:t>Isacoff</w:t>
      </w:r>
      <w:proofErr w:type="spellEnd"/>
      <w:r>
        <w:t>, Associate Professor of Political Science and the Chair of Environmental Studies at Gonzaga, "Why IR Needs Deweyan Pragmatism",12-16-2014, Taylor &amp;amp; Francis, https://www.tandfonline.com/doi/abs/10.1080/10457097.2014.946837?journalCode=vpps20, 1LEE]</w:t>
      </w:r>
    </w:p>
    <w:p w14:paraId="7151F775" w14:textId="77777777" w:rsidR="003B64DD" w:rsidRDefault="003B64DD" w:rsidP="003B64DD">
      <w:pPr>
        <w:rPr>
          <w:sz w:val="26"/>
          <w:szCs w:val="26"/>
        </w:rPr>
      </w:pPr>
      <w:r>
        <w:rPr>
          <w:sz w:val="16"/>
          <w:szCs w:val="16"/>
        </w:rPr>
        <w:t xml:space="preserve">The well-known RCT scholars </w:t>
      </w:r>
      <w:proofErr w:type="spellStart"/>
      <w:r>
        <w:rPr>
          <w:sz w:val="16"/>
          <w:szCs w:val="16"/>
        </w:rPr>
        <w:t>Shepsle</w:t>
      </w:r>
      <w:proofErr w:type="spellEnd"/>
      <w:r>
        <w:rPr>
          <w:sz w:val="16"/>
          <w:szCs w:val="16"/>
        </w:rPr>
        <w:t xml:space="preserve"> and Bonchek humorously note that while it might not be “rocket science,” the study of politics should be </w:t>
      </w:r>
      <w:r>
        <w:rPr>
          <w:sz w:val="14"/>
          <w:szCs w:val="14"/>
        </w:rPr>
        <w:t xml:space="preserve">scientific.46 Others, especially postmodernist critics, argue against the notion of political science and IR as science. A Deweyan pragmatist approach would suggest that this debate is not useful. By that, I mean that </w:t>
      </w:r>
      <w:r>
        <w:rPr>
          <w:sz w:val="14"/>
          <w:szCs w:val="14"/>
          <w:highlight w:val="cyan"/>
          <w:u w:val="single"/>
        </w:rPr>
        <w:t>what IR is</w:t>
      </w:r>
      <w:r>
        <w:rPr>
          <w:sz w:val="14"/>
          <w:szCs w:val="14"/>
          <w:u w:val="single"/>
        </w:rPr>
        <w:t xml:space="preserve"> or </w:t>
      </w:r>
      <w:proofErr w:type="gramStart"/>
      <w:r>
        <w:rPr>
          <w:sz w:val="14"/>
          <w:szCs w:val="14"/>
          <w:highlight w:val="cyan"/>
          <w:u w:val="single"/>
        </w:rPr>
        <w:t>is not is</w:t>
      </w:r>
      <w:proofErr w:type="gramEnd"/>
      <w:r>
        <w:rPr>
          <w:sz w:val="14"/>
          <w:szCs w:val="14"/>
          <w:highlight w:val="cyan"/>
          <w:u w:val="single"/>
        </w:rPr>
        <w:t xml:space="preserve"> not nearly as important as what it achieves</w:t>
      </w:r>
      <w:r>
        <w:rPr>
          <w:sz w:val="14"/>
          <w:szCs w:val="14"/>
          <w:u w:val="single"/>
        </w:rPr>
        <w:t>.</w:t>
      </w:r>
      <w:r>
        <w:rPr>
          <w:sz w:val="14"/>
          <w:szCs w:val="14"/>
        </w:rPr>
        <w:t xml:space="preserve"> </w:t>
      </w:r>
      <w:proofErr w:type="gramStart"/>
      <w:r>
        <w:rPr>
          <w:sz w:val="14"/>
          <w:szCs w:val="14"/>
        </w:rPr>
        <w:t>So</w:t>
      </w:r>
      <w:proofErr w:type="gramEnd"/>
      <w:r>
        <w:rPr>
          <w:sz w:val="14"/>
          <w:szCs w:val="14"/>
        </w:rPr>
        <w:t xml:space="preserve"> the question should not be whether IR is scientific, but rather, how scientific does it need to be to get the job done? To this, there are many answers, but I suggest a line of reasoning: the scientific method in the most general sense is useful in helping to explain how and why, all else equal, causal processes work. Put differently, </w:t>
      </w:r>
      <w:r>
        <w:rPr>
          <w:sz w:val="14"/>
          <w:szCs w:val="14"/>
          <w:highlight w:val="cyan"/>
          <w:u w:val="single"/>
        </w:rPr>
        <w:t>if we want to know</w:t>
      </w:r>
      <w:r>
        <w:rPr>
          <w:sz w:val="14"/>
          <w:szCs w:val="14"/>
          <w:u w:val="single"/>
        </w:rPr>
        <w:t xml:space="preserve"> how and </w:t>
      </w:r>
      <w:r>
        <w:rPr>
          <w:sz w:val="14"/>
          <w:szCs w:val="14"/>
          <w:highlight w:val="cyan"/>
          <w:u w:val="single"/>
        </w:rPr>
        <w:t>why</w:t>
      </w:r>
      <w:r>
        <w:rPr>
          <w:sz w:val="14"/>
          <w:szCs w:val="14"/>
          <w:u w:val="single"/>
        </w:rPr>
        <w:t xml:space="preserve"> some </w:t>
      </w:r>
      <w:r>
        <w:rPr>
          <w:sz w:val="14"/>
          <w:szCs w:val="14"/>
          <w:highlight w:val="cyan"/>
          <w:u w:val="single"/>
        </w:rPr>
        <w:t>states go to war</w:t>
      </w:r>
      <w:r>
        <w:rPr>
          <w:sz w:val="14"/>
          <w:szCs w:val="14"/>
          <w:u w:val="single"/>
        </w:rPr>
        <w:t xml:space="preserve"> and others do not, </w:t>
      </w:r>
      <w:r>
        <w:rPr>
          <w:sz w:val="14"/>
          <w:szCs w:val="14"/>
          <w:highlight w:val="cyan"/>
          <w:u w:val="single"/>
        </w:rPr>
        <w:t>it would be more useful</w:t>
      </w:r>
      <w:r>
        <w:rPr>
          <w:sz w:val="14"/>
          <w:szCs w:val="14"/>
        </w:rPr>
        <w:t>—</w:t>
      </w:r>
      <w:r>
        <w:rPr>
          <w:sz w:val="14"/>
          <w:szCs w:val="14"/>
          <w:highlight w:val="cyan"/>
          <w:u w:val="single"/>
        </w:rPr>
        <w:t>in</w:t>
      </w:r>
      <w:r>
        <w:rPr>
          <w:sz w:val="14"/>
          <w:szCs w:val="14"/>
        </w:rPr>
        <w:t xml:space="preserve"> the sense of </w:t>
      </w:r>
      <w:r>
        <w:rPr>
          <w:sz w:val="14"/>
          <w:szCs w:val="14"/>
          <w:highlight w:val="cyan"/>
          <w:u w:val="single"/>
        </w:rPr>
        <w:t>getting</w:t>
      </w:r>
      <w:r>
        <w:rPr>
          <w:sz w:val="14"/>
          <w:szCs w:val="14"/>
          <w:u w:val="single"/>
        </w:rPr>
        <w:t xml:space="preserve"> </w:t>
      </w:r>
      <w:r>
        <w:rPr>
          <w:b/>
          <w:sz w:val="14"/>
          <w:szCs w:val="14"/>
          <w:u w:val="single"/>
        </w:rPr>
        <w:t xml:space="preserve">logically </w:t>
      </w:r>
      <w:r>
        <w:rPr>
          <w:b/>
          <w:sz w:val="14"/>
          <w:szCs w:val="14"/>
          <w:highlight w:val="cyan"/>
          <w:u w:val="single"/>
        </w:rPr>
        <w:t>coherent</w:t>
      </w:r>
      <w:r>
        <w:rPr>
          <w:b/>
          <w:sz w:val="14"/>
          <w:szCs w:val="14"/>
          <w:u w:val="single"/>
        </w:rPr>
        <w:t xml:space="preserve">, empirically </w:t>
      </w:r>
      <w:r>
        <w:rPr>
          <w:b/>
          <w:sz w:val="14"/>
          <w:szCs w:val="14"/>
          <w:highlight w:val="cyan"/>
          <w:u w:val="single"/>
        </w:rPr>
        <w:t>verifiable</w:t>
      </w:r>
      <w:r>
        <w:rPr>
          <w:sz w:val="14"/>
          <w:szCs w:val="14"/>
          <w:highlight w:val="cyan"/>
          <w:u w:val="single"/>
        </w:rPr>
        <w:t xml:space="preserve"> answers</w:t>
      </w:r>
      <w:r>
        <w:rPr>
          <w:sz w:val="14"/>
          <w:szCs w:val="14"/>
        </w:rPr>
        <w:t>—</w:t>
      </w:r>
      <w:r>
        <w:rPr>
          <w:sz w:val="14"/>
          <w:szCs w:val="14"/>
          <w:highlight w:val="cyan"/>
          <w:u w:val="single"/>
        </w:rPr>
        <w:t xml:space="preserve">to </w:t>
      </w:r>
      <w:r>
        <w:rPr>
          <w:b/>
          <w:sz w:val="14"/>
          <w:szCs w:val="14"/>
          <w:highlight w:val="cyan"/>
          <w:u w:val="single"/>
        </w:rPr>
        <w:t>analyze historical cases</w:t>
      </w:r>
      <w:r>
        <w:rPr>
          <w:b/>
          <w:sz w:val="14"/>
          <w:szCs w:val="14"/>
          <w:u w:val="single"/>
        </w:rPr>
        <w:t xml:space="preserve"> systematically</w:t>
      </w:r>
      <w:r>
        <w:rPr>
          <w:sz w:val="14"/>
          <w:szCs w:val="14"/>
        </w:rPr>
        <w:t xml:space="preserve"> than it would be to consult with a shaman or use a crystal ball to obtain an answer. </w:t>
      </w:r>
      <w:r>
        <w:rPr>
          <w:sz w:val="14"/>
          <w:szCs w:val="14"/>
          <w:u w:val="single"/>
        </w:rPr>
        <w:t xml:space="preserve">This is not </w:t>
      </w:r>
      <w:proofErr w:type="gramStart"/>
      <w:r>
        <w:rPr>
          <w:sz w:val="14"/>
          <w:szCs w:val="14"/>
          <w:u w:val="single"/>
        </w:rPr>
        <w:t>say</w:t>
      </w:r>
      <w:proofErr w:type="gramEnd"/>
      <w:r>
        <w:rPr>
          <w:sz w:val="14"/>
          <w:szCs w:val="14"/>
          <w:u w:val="single"/>
        </w:rPr>
        <w:t xml:space="preserve"> that there is not an important role for </w:t>
      </w:r>
      <w:r>
        <w:rPr>
          <w:sz w:val="14"/>
          <w:szCs w:val="14"/>
          <w:highlight w:val="cyan"/>
          <w:u w:val="single"/>
        </w:rPr>
        <w:t>textual interpretation</w:t>
      </w:r>
      <w:r>
        <w:rPr>
          <w:sz w:val="14"/>
          <w:szCs w:val="14"/>
          <w:u w:val="single"/>
        </w:rPr>
        <w:t xml:space="preserve"> in the process of studying war and other international phenomena.</w:t>
      </w:r>
      <w:r>
        <w:rPr>
          <w:sz w:val="14"/>
          <w:szCs w:val="14"/>
        </w:rPr>
        <w:t xml:space="preserve"> Indeed, I elsewhere argue that interpretation of historical texts is crucial to making valid claims about wars.47 </w:t>
      </w:r>
      <w:r>
        <w:rPr>
          <w:sz w:val="14"/>
          <w:szCs w:val="14"/>
          <w:u w:val="single"/>
        </w:rPr>
        <w:t>But</w:t>
      </w:r>
      <w:r>
        <w:rPr>
          <w:sz w:val="14"/>
          <w:szCs w:val="14"/>
        </w:rPr>
        <w:t xml:space="preserve"> the main point here is that </w:t>
      </w:r>
      <w:r>
        <w:rPr>
          <w:sz w:val="14"/>
          <w:szCs w:val="14"/>
          <w:u w:val="single"/>
        </w:rPr>
        <w:t xml:space="preserve">interpretation </w:t>
      </w:r>
      <w:r>
        <w:rPr>
          <w:sz w:val="14"/>
          <w:szCs w:val="14"/>
          <w:highlight w:val="cyan"/>
          <w:u w:val="single"/>
        </w:rPr>
        <w:t xml:space="preserve">is a </w:t>
      </w:r>
      <w:r>
        <w:rPr>
          <w:b/>
          <w:sz w:val="14"/>
          <w:szCs w:val="14"/>
          <w:highlight w:val="cyan"/>
          <w:u w:val="single"/>
        </w:rPr>
        <w:t>means</w:t>
      </w:r>
      <w:r>
        <w:rPr>
          <w:b/>
          <w:sz w:val="14"/>
          <w:szCs w:val="14"/>
          <w:u w:val="single"/>
        </w:rPr>
        <w:t xml:space="preserve"> toward an end</w:t>
      </w:r>
      <w:r>
        <w:rPr>
          <w:sz w:val="14"/>
          <w:szCs w:val="14"/>
        </w:rPr>
        <w:t xml:space="preserve">, namely, the process of coping with the world via human experience. </w:t>
      </w:r>
      <w:r>
        <w:rPr>
          <w:sz w:val="14"/>
          <w:szCs w:val="14"/>
          <w:u w:val="single"/>
        </w:rPr>
        <w:t>Toward that end, interpretation is</w:t>
      </w:r>
      <w:r>
        <w:rPr>
          <w:sz w:val="14"/>
          <w:szCs w:val="14"/>
        </w:rPr>
        <w:t xml:space="preserve"> necessary and useful, but it is </w:t>
      </w:r>
      <w:r>
        <w:rPr>
          <w:b/>
          <w:sz w:val="14"/>
          <w:szCs w:val="14"/>
          <w:highlight w:val="cyan"/>
          <w:u w:val="single"/>
        </w:rPr>
        <w:t>not the end</w:t>
      </w:r>
      <w:r>
        <w:rPr>
          <w:b/>
          <w:sz w:val="14"/>
          <w:szCs w:val="14"/>
          <w:u w:val="single"/>
        </w:rPr>
        <w:t xml:space="preserve"> itself</w:t>
      </w:r>
      <w:r>
        <w:rPr>
          <w:sz w:val="14"/>
          <w:szCs w:val="14"/>
          <w:u w:val="single"/>
        </w:rPr>
        <w:t>.</w:t>
      </w:r>
      <w:r>
        <w:rPr>
          <w:sz w:val="14"/>
          <w:szCs w:val="14"/>
        </w:rPr>
        <w:t xml:space="preserve"> A second point is that </w:t>
      </w:r>
      <w:r>
        <w:rPr>
          <w:sz w:val="14"/>
          <w:szCs w:val="14"/>
          <w:u w:val="single"/>
        </w:rPr>
        <w:t>there is clearly a pragmatic and justifiable need for certain types of quantitative methods</w:t>
      </w:r>
      <w:r>
        <w:rPr>
          <w:sz w:val="14"/>
          <w:szCs w:val="14"/>
        </w:rPr>
        <w:t xml:space="preserve">, namely, statistics, though not necessarily formal models, in some segments of IR. Taking a simple example for illustrative purposes, if one wished to study the effect of speed limits on motor vehicle fatalities, the use of aggregate data statistically analyzed would be far superior to standing on the corner waiting for an accident to observe or reading several diary accounts of individual accidents. The key point here, however, is not that statistical methods are inherently better, or more “rigorous” than any other type of method. Rather, the use of statistically analyzed data to find answers to problems of highway fatalities creates knowledge that if properly applied, would alleviate “concrete human woes,” which is to say it would help to save lives. That is pragmatic political science.48 What Is a Problem? </w:t>
      </w:r>
      <w:r>
        <w:rPr>
          <w:sz w:val="14"/>
          <w:szCs w:val="14"/>
          <w:highlight w:val="cyan"/>
          <w:u w:val="single"/>
        </w:rPr>
        <w:t>Many</w:t>
      </w:r>
      <w:r>
        <w:rPr>
          <w:sz w:val="14"/>
          <w:szCs w:val="14"/>
        </w:rPr>
        <w:t xml:space="preserve"> political scientists </w:t>
      </w:r>
      <w:r>
        <w:rPr>
          <w:sz w:val="14"/>
          <w:szCs w:val="14"/>
          <w:highlight w:val="cyan"/>
          <w:u w:val="single"/>
        </w:rPr>
        <w:t>believe in</w:t>
      </w:r>
      <w:r>
        <w:rPr>
          <w:sz w:val="14"/>
          <w:szCs w:val="14"/>
        </w:rPr>
        <w:t xml:space="preserve"> the idea of having </w:t>
      </w:r>
      <w:r>
        <w:rPr>
          <w:sz w:val="14"/>
          <w:szCs w:val="14"/>
          <w:highlight w:val="cyan"/>
          <w:u w:val="single"/>
        </w:rPr>
        <w:t>a “problem orientation</w:t>
      </w:r>
      <w:r>
        <w:rPr>
          <w:sz w:val="14"/>
          <w:szCs w:val="14"/>
          <w:u w:val="single"/>
        </w:rPr>
        <w:t>”</w:t>
      </w:r>
      <w:r>
        <w:rPr>
          <w:sz w:val="14"/>
          <w:szCs w:val="14"/>
        </w:rPr>
        <w:t xml:space="preserve"> for the field. For example, Atul Kohli asserts that there is a strong consensus among leading experts “that comparative politics is very much a problem-driven field of study.” “What motivates the best comparative politics research are puzzles of real-world significance,” writes Kohli, in “The Role of Theory in Comparative Politics: A Symposium.”49 Similarly, Ian Shapiro, </w:t>
      </w:r>
      <w:r>
        <w:rPr>
          <w:sz w:val="14"/>
          <w:szCs w:val="14"/>
          <w:highlight w:val="cyan"/>
          <w:u w:val="single"/>
        </w:rPr>
        <w:t>responding to</w:t>
      </w:r>
      <w:r>
        <w:rPr>
          <w:sz w:val="14"/>
          <w:szCs w:val="14"/>
          <w:u w:val="single"/>
        </w:rPr>
        <w:t xml:space="preserve"> the question of </w:t>
      </w:r>
      <w:r>
        <w:rPr>
          <w:b/>
          <w:sz w:val="14"/>
          <w:szCs w:val="14"/>
          <w:highlight w:val="cyan"/>
          <w:u w:val="single"/>
        </w:rPr>
        <w:t>what would be a better alt</w:t>
      </w:r>
      <w:r>
        <w:rPr>
          <w:sz w:val="14"/>
          <w:szCs w:val="14"/>
          <w:u w:val="single"/>
        </w:rPr>
        <w:t>ernative</w:t>
      </w:r>
      <w:r>
        <w:rPr>
          <w:sz w:val="14"/>
          <w:szCs w:val="14"/>
        </w:rPr>
        <w:t xml:space="preserve"> than RCT </w:t>
      </w:r>
      <w:r>
        <w:rPr>
          <w:sz w:val="14"/>
          <w:szCs w:val="14"/>
          <w:u w:val="single"/>
        </w:rPr>
        <w:t>asks</w:t>
      </w:r>
      <w:r>
        <w:rPr>
          <w:sz w:val="14"/>
          <w:szCs w:val="14"/>
        </w:rPr>
        <w:t xml:space="preserve"> the question: “</w:t>
      </w:r>
      <w:r>
        <w:rPr>
          <w:sz w:val="14"/>
          <w:szCs w:val="14"/>
          <w:u w:val="single"/>
        </w:rPr>
        <w:t>What is the phenomenon to be explained?</w:t>
      </w:r>
      <w:r>
        <w:rPr>
          <w:sz w:val="14"/>
          <w:szCs w:val="14"/>
        </w:rPr>
        <w:t xml:space="preserve">… </w:t>
      </w:r>
      <w:r>
        <w:rPr>
          <w:sz w:val="14"/>
          <w:szCs w:val="14"/>
          <w:highlight w:val="cyan"/>
          <w:u w:val="single"/>
        </w:rPr>
        <w:t>The formulation</w:t>
      </w:r>
      <w:r>
        <w:rPr>
          <w:sz w:val="14"/>
          <w:szCs w:val="14"/>
          <w:u w:val="single"/>
        </w:rPr>
        <w:t xml:space="preserve"> of alternative explanations</w:t>
      </w:r>
      <w:r>
        <w:rPr>
          <w:sz w:val="14"/>
          <w:szCs w:val="14"/>
        </w:rPr>
        <w:t xml:space="preserve">, in other words, </w:t>
      </w:r>
      <w:r>
        <w:rPr>
          <w:sz w:val="14"/>
          <w:szCs w:val="14"/>
          <w:highlight w:val="cyan"/>
          <w:u w:val="single"/>
        </w:rPr>
        <w:t>should be</w:t>
      </w:r>
      <w:r>
        <w:rPr>
          <w:sz w:val="14"/>
          <w:szCs w:val="14"/>
          <w:u w:val="single"/>
        </w:rPr>
        <w:t xml:space="preserve"> a </w:t>
      </w:r>
      <w:r>
        <w:rPr>
          <w:b/>
          <w:sz w:val="14"/>
          <w:szCs w:val="14"/>
          <w:highlight w:val="cyan"/>
          <w:u w:val="single"/>
        </w:rPr>
        <w:t>problem-driven</w:t>
      </w:r>
      <w:r>
        <w:rPr>
          <w:b/>
          <w:sz w:val="14"/>
          <w:szCs w:val="14"/>
          <w:u w:val="single"/>
        </w:rPr>
        <w:t xml:space="preserve"> activity</w:t>
      </w:r>
      <w:r>
        <w:rPr>
          <w:sz w:val="14"/>
          <w:szCs w:val="14"/>
          <w:u w:val="single"/>
        </w:rPr>
        <w:t>.</w:t>
      </w:r>
      <w:r>
        <w:rPr>
          <w:sz w:val="14"/>
          <w:szCs w:val="14"/>
        </w:rPr>
        <w:t xml:space="preserve">”50 This is clearly consistent with Deweyan pragmatism; in fact, it is inherently pragmatist. “A Deweyan pragmatic approach to political inquiry,” writes Maurice Meilleur, “would transform political science from a discipline, based on a set </w:t>
      </w:r>
      <w:r>
        <w:rPr>
          <w:sz w:val="16"/>
          <w:szCs w:val="16"/>
        </w:rPr>
        <w:t xml:space="preserve">of methods, into a profession, based on a set of problems.”51 But what, more specifically, is a “problem orientation?” First, </w:t>
      </w:r>
      <w:proofErr w:type="gramStart"/>
      <w:r>
        <w:rPr>
          <w:sz w:val="16"/>
          <w:szCs w:val="16"/>
        </w:rPr>
        <w:t>it is clear that Kohli</w:t>
      </w:r>
      <w:proofErr w:type="gramEnd"/>
      <w:r>
        <w:rPr>
          <w:sz w:val="16"/>
          <w:szCs w:val="16"/>
        </w:rPr>
        <w:t xml:space="preserve"> and his colleagues mean an empirically driven problem orientation. That is, the study of</w:t>
      </w:r>
      <w:r>
        <w:rPr>
          <w:sz w:val="16"/>
          <w:szCs w:val="16"/>
          <w:highlight w:val="yellow"/>
        </w:rPr>
        <w:t xml:space="preserve"> </w:t>
      </w:r>
      <w:r>
        <w:rPr>
          <w:sz w:val="20"/>
          <w:szCs w:val="20"/>
          <w:highlight w:val="yellow"/>
          <w:u w:val="single"/>
        </w:rPr>
        <w:t xml:space="preserve">politics should be driven by </w:t>
      </w:r>
      <w:r>
        <w:rPr>
          <w:b/>
          <w:sz w:val="20"/>
          <w:szCs w:val="20"/>
          <w:highlight w:val="yellow"/>
          <w:u w:val="single"/>
        </w:rPr>
        <w:t xml:space="preserve">empirical, not </w:t>
      </w:r>
      <w:proofErr w:type="gramStart"/>
      <w:r>
        <w:rPr>
          <w:b/>
          <w:sz w:val="20"/>
          <w:szCs w:val="20"/>
          <w:highlight w:val="yellow"/>
          <w:u w:val="single"/>
        </w:rPr>
        <w:t>theoretical</w:t>
      </w:r>
      <w:proofErr w:type="gramEnd"/>
      <w:r>
        <w:rPr>
          <w:b/>
          <w:sz w:val="20"/>
          <w:szCs w:val="20"/>
          <w:highlight w:val="yellow"/>
          <w:u w:val="single"/>
        </w:rPr>
        <w:t xml:space="preserve"> or methodological</w:t>
      </w:r>
      <w:r>
        <w:rPr>
          <w:sz w:val="20"/>
          <w:szCs w:val="20"/>
          <w:highlight w:val="yellow"/>
          <w:u w:val="single"/>
        </w:rPr>
        <w:t xml:space="preserve"> problems.</w:t>
      </w:r>
      <w:r>
        <w:rPr>
          <w:sz w:val="20"/>
          <w:szCs w:val="20"/>
          <w:highlight w:val="yellow"/>
        </w:rPr>
        <w:t xml:space="preserve"> Careful</w:t>
      </w:r>
      <w:r>
        <w:rPr>
          <w:sz w:val="20"/>
          <w:szCs w:val="20"/>
        </w:rPr>
        <w:t xml:space="preserve"> not to push this point too far, a </w:t>
      </w:r>
      <w:r>
        <w:rPr>
          <w:sz w:val="20"/>
          <w:szCs w:val="20"/>
          <w:highlight w:val="yellow"/>
        </w:rPr>
        <w:t xml:space="preserve">Deweyan pragmatist would suggest that </w:t>
      </w:r>
      <w:r>
        <w:rPr>
          <w:sz w:val="20"/>
          <w:szCs w:val="20"/>
          <w:highlight w:val="yellow"/>
          <w:u w:val="single"/>
        </w:rPr>
        <w:t>theorization is</w:t>
      </w:r>
      <w:r>
        <w:rPr>
          <w:sz w:val="20"/>
          <w:szCs w:val="20"/>
          <w:highlight w:val="yellow"/>
        </w:rPr>
        <w:t xml:space="preserve"> </w:t>
      </w:r>
      <w:r>
        <w:rPr>
          <w:sz w:val="20"/>
          <w:szCs w:val="20"/>
        </w:rPr>
        <w:t xml:space="preserve">an </w:t>
      </w:r>
      <w:r>
        <w:rPr>
          <w:sz w:val="20"/>
          <w:szCs w:val="20"/>
          <w:highlight w:val="yellow"/>
          <w:u w:val="single"/>
        </w:rPr>
        <w:t>important</w:t>
      </w:r>
      <w:r>
        <w:rPr>
          <w:sz w:val="20"/>
          <w:szCs w:val="20"/>
          <w:highlight w:val="yellow"/>
        </w:rPr>
        <w:t xml:space="preserve"> </w:t>
      </w:r>
      <w:r>
        <w:rPr>
          <w:sz w:val="20"/>
          <w:szCs w:val="20"/>
        </w:rPr>
        <w:t>activity</w:t>
      </w:r>
      <w:r>
        <w:rPr>
          <w:sz w:val="20"/>
          <w:szCs w:val="20"/>
          <w:highlight w:val="yellow"/>
        </w:rPr>
        <w:t xml:space="preserve">, </w:t>
      </w:r>
      <w:r>
        <w:rPr>
          <w:sz w:val="20"/>
          <w:szCs w:val="20"/>
          <w:highlight w:val="yellow"/>
          <w:u w:val="single"/>
        </w:rPr>
        <w:t>but it must not lose its link to</w:t>
      </w:r>
      <w:r>
        <w:rPr>
          <w:sz w:val="20"/>
          <w:szCs w:val="20"/>
          <w:highlight w:val="yellow"/>
        </w:rPr>
        <w:t xml:space="preserve"> </w:t>
      </w:r>
      <w:r>
        <w:rPr>
          <w:sz w:val="20"/>
          <w:szCs w:val="20"/>
        </w:rPr>
        <w:t xml:space="preserve">problems of human experience, which is to say </w:t>
      </w:r>
      <w:r>
        <w:rPr>
          <w:b/>
          <w:sz w:val="20"/>
          <w:szCs w:val="20"/>
          <w:highlight w:val="yellow"/>
          <w:u w:val="single"/>
        </w:rPr>
        <w:t>empirical problems</w:t>
      </w:r>
      <w:r>
        <w:rPr>
          <w:sz w:val="20"/>
          <w:szCs w:val="20"/>
          <w:highlight w:val="yellow"/>
          <w:u w:val="single"/>
        </w:rPr>
        <w:t>.</w:t>
      </w:r>
      <w:r>
        <w:rPr>
          <w:sz w:val="14"/>
          <w:szCs w:val="14"/>
        </w:rPr>
        <w:t xml:space="preserve"> However, Kohli and others advocating an empirically driven problem orientation have little to say about how to identify and value problems. After all, there is a limitless supply of political </w:t>
      </w:r>
      <w:proofErr w:type="gramStart"/>
      <w:r>
        <w:rPr>
          <w:sz w:val="14"/>
          <w:szCs w:val="14"/>
        </w:rPr>
        <w:t>problems</w:t>
      </w:r>
      <w:proofErr w:type="gramEnd"/>
      <w:r>
        <w:rPr>
          <w:sz w:val="14"/>
          <w:szCs w:val="14"/>
        </w:rPr>
        <w:t xml:space="preserve"> only a fraction of which can be studied. In response, I would argue that some problems are more significant to the detection and response to human suffering and thus more deserving of </w:t>
      </w:r>
      <w:proofErr w:type="gramStart"/>
      <w:r>
        <w:rPr>
          <w:sz w:val="14"/>
          <w:szCs w:val="14"/>
        </w:rPr>
        <w:t>study,</w:t>
      </w:r>
      <w:proofErr w:type="gramEnd"/>
      <w:r>
        <w:rPr>
          <w:sz w:val="14"/>
          <w:szCs w:val="14"/>
        </w:rPr>
        <w:t xml:space="preserve"> than others. This is itself a tricky ethical problem, for who is to say what is or is not a “real problem?” One reader of this manuscript suggested that “What is really going on here, when one scratches the analytical surface, is not that IR theorists aren't discussing problems; it's that they are discussing problems that the author does not feel are worthy of attention. But why should we accept that the author's “problems” are more important or privileged? Why does the author get to decide what a “real” problem is?” This is a good </w:t>
      </w:r>
      <w:proofErr w:type="gramStart"/>
      <w:r>
        <w:rPr>
          <w:sz w:val="14"/>
          <w:szCs w:val="14"/>
        </w:rPr>
        <w:t>question</w:t>
      </w:r>
      <w:proofErr w:type="gramEnd"/>
      <w:r>
        <w:rPr>
          <w:sz w:val="14"/>
          <w:szCs w:val="14"/>
        </w:rPr>
        <w:t xml:space="preserve"> but it is a misreading of the argument. Nowhere does Dewey or this author imply that any individual could or should decide or dictate which problems matter and which do not. To the contrary, the question of “who decides” is a public deliberation problem, a subject Dewey addressed exhaustively in his classic The Public and Its Problems.52 According to Dewey, problems are the direct outcome of a public's determination of its common good. A full analysis of how this works, or in some cases, fails to work in practice is beyond the scope of this article. But it is important to note that there is no argument here for the privileging of one private individual's notion of what constitutions “real problem” versus that of another. That is for the public to decide. Human Woe and Issues That Matter The final point to be made about reconstruction stems directly from the previous discussion: some problems matter more than others </w:t>
      </w:r>
      <w:proofErr w:type="gramStart"/>
      <w:r>
        <w:rPr>
          <w:sz w:val="14"/>
          <w:szCs w:val="14"/>
        </w:rPr>
        <w:t>with regard to</w:t>
      </w:r>
      <w:proofErr w:type="gramEnd"/>
      <w:r>
        <w:rPr>
          <w:sz w:val="14"/>
          <w:szCs w:val="14"/>
        </w:rPr>
        <w:t xml:space="preserve"> the alleviation of concrete human suffering. Which issues matter the most in our world? Ultimately, per Dewey's political philosophy touched on above, that is for the public to decide. Assuming that there ever could be a “common good,” we can hypothesize that people might choose to focus on issues that affect them daily, issues such as climate change, poverty, health care, education, racism, and sexism, as well as war and peace, all issues that are of grave importance to humanity. IR, especially in its American form, with its disproportionate emphasis on global security and great power war, has given scant attention to too many other issues, and when attention is given to the “lesser” topics, they are relegated to sub-sub-specializations within the discipline, “Gender and IR,” for instance. More problematic from the standpoint of pragmatism, </w:t>
      </w:r>
      <w:r>
        <w:rPr>
          <w:sz w:val="14"/>
          <w:szCs w:val="14"/>
          <w:highlight w:val="cyan"/>
          <w:u w:val="single"/>
        </w:rPr>
        <w:t>the approach-driven wing</w:t>
      </w:r>
      <w:r>
        <w:rPr>
          <w:sz w:val="14"/>
          <w:szCs w:val="14"/>
        </w:rPr>
        <w:t xml:space="preserve"> of the discipline </w:t>
      </w:r>
      <w:r>
        <w:rPr>
          <w:sz w:val="14"/>
          <w:szCs w:val="14"/>
          <w:highlight w:val="cyan"/>
          <w:u w:val="single"/>
        </w:rPr>
        <w:t>is</w:t>
      </w:r>
      <w:r>
        <w:rPr>
          <w:sz w:val="14"/>
          <w:szCs w:val="14"/>
          <w:u w:val="single"/>
        </w:rPr>
        <w:t xml:space="preserve"> more </w:t>
      </w:r>
      <w:r>
        <w:rPr>
          <w:sz w:val="14"/>
          <w:szCs w:val="14"/>
          <w:highlight w:val="cyan"/>
          <w:u w:val="single"/>
        </w:rPr>
        <w:t xml:space="preserve">concerned with which paradigm has </w:t>
      </w:r>
      <w:r>
        <w:rPr>
          <w:b/>
          <w:sz w:val="14"/>
          <w:szCs w:val="14"/>
          <w:highlight w:val="cyan"/>
          <w:u w:val="single"/>
        </w:rPr>
        <w:t>scored</w:t>
      </w:r>
      <w:r>
        <w:rPr>
          <w:b/>
          <w:sz w:val="14"/>
          <w:szCs w:val="14"/>
          <w:u w:val="single"/>
        </w:rPr>
        <w:t xml:space="preserve"> more </w:t>
      </w:r>
      <w:r>
        <w:rPr>
          <w:b/>
          <w:sz w:val="14"/>
          <w:szCs w:val="14"/>
          <w:highlight w:val="cyan"/>
          <w:u w:val="single"/>
        </w:rPr>
        <w:t>points</w:t>
      </w:r>
      <w:r>
        <w:rPr>
          <w:b/>
          <w:sz w:val="14"/>
          <w:szCs w:val="14"/>
          <w:u w:val="single"/>
        </w:rPr>
        <w:t xml:space="preserve"> in the epic contest for paradigmatic supremacy</w:t>
      </w:r>
      <w:r>
        <w:rPr>
          <w:sz w:val="14"/>
          <w:szCs w:val="14"/>
          <w:u w:val="single"/>
        </w:rPr>
        <w:t xml:space="preserve"> </w:t>
      </w:r>
      <w:r>
        <w:rPr>
          <w:sz w:val="14"/>
          <w:szCs w:val="14"/>
          <w:highlight w:val="cyan"/>
          <w:u w:val="single"/>
        </w:rPr>
        <w:t>than with</w:t>
      </w:r>
      <w:r>
        <w:rPr>
          <w:sz w:val="14"/>
          <w:szCs w:val="14"/>
          <w:u w:val="single"/>
        </w:rPr>
        <w:t xml:space="preserve"> the matter of </w:t>
      </w:r>
      <w:r>
        <w:rPr>
          <w:b/>
          <w:sz w:val="14"/>
          <w:szCs w:val="14"/>
          <w:highlight w:val="cyan"/>
          <w:u w:val="single"/>
        </w:rPr>
        <w:t>how the world</w:t>
      </w:r>
      <w:r>
        <w:rPr>
          <w:b/>
          <w:sz w:val="14"/>
          <w:szCs w:val="14"/>
          <w:u w:val="single"/>
        </w:rPr>
        <w:t xml:space="preserve"> could or </w:t>
      </w:r>
      <w:r>
        <w:rPr>
          <w:b/>
          <w:sz w:val="14"/>
          <w:szCs w:val="14"/>
          <w:highlight w:val="cyan"/>
          <w:u w:val="single"/>
        </w:rPr>
        <w:t>should respond</w:t>
      </w:r>
      <w:r>
        <w:rPr>
          <w:sz w:val="14"/>
          <w:szCs w:val="14"/>
        </w:rPr>
        <w:t xml:space="preserve"> to climate change or why hundreds of </w:t>
      </w:r>
      <w:proofErr w:type="spellStart"/>
      <w:r>
        <w:rPr>
          <w:sz w:val="14"/>
          <w:szCs w:val="14"/>
        </w:rPr>
        <w:t>million</w:t>
      </w:r>
      <w:proofErr w:type="spellEnd"/>
      <w:r>
        <w:rPr>
          <w:sz w:val="14"/>
          <w:szCs w:val="14"/>
        </w:rPr>
        <w:t xml:space="preserve"> of children lack basic nutrition and medical care. </w:t>
      </w:r>
      <w:r>
        <w:rPr>
          <w:sz w:val="14"/>
          <w:szCs w:val="14"/>
          <w:highlight w:val="cyan"/>
          <w:u w:val="single"/>
        </w:rPr>
        <w:t xml:space="preserve">The </w:t>
      </w:r>
      <w:r>
        <w:rPr>
          <w:b/>
          <w:sz w:val="14"/>
          <w:szCs w:val="14"/>
          <w:highlight w:val="cyan"/>
          <w:u w:val="single"/>
        </w:rPr>
        <w:t>interpretivist</w:t>
      </w:r>
      <w:r>
        <w:rPr>
          <w:b/>
          <w:sz w:val="14"/>
          <w:szCs w:val="14"/>
          <w:u w:val="single"/>
        </w:rPr>
        <w:t xml:space="preserve">/linguistic </w:t>
      </w:r>
      <w:r>
        <w:rPr>
          <w:b/>
          <w:sz w:val="14"/>
          <w:szCs w:val="14"/>
          <w:highlight w:val="cyan"/>
          <w:u w:val="single"/>
        </w:rPr>
        <w:t>wing</w:t>
      </w:r>
      <w:r>
        <w:rPr>
          <w:sz w:val="14"/>
          <w:szCs w:val="14"/>
        </w:rPr>
        <w:t xml:space="preserve">, in contrast, </w:t>
      </w:r>
      <w:r>
        <w:rPr>
          <w:sz w:val="14"/>
          <w:szCs w:val="14"/>
          <w:highlight w:val="cyan"/>
          <w:u w:val="single"/>
        </w:rPr>
        <w:t xml:space="preserve">is </w:t>
      </w:r>
      <w:r>
        <w:rPr>
          <w:b/>
          <w:sz w:val="14"/>
          <w:szCs w:val="14"/>
          <w:highlight w:val="cyan"/>
          <w:u w:val="single"/>
        </w:rPr>
        <w:t>more concerned with how texts are interpreted</w:t>
      </w:r>
      <w:r>
        <w:rPr>
          <w:b/>
          <w:sz w:val="14"/>
          <w:szCs w:val="14"/>
          <w:u w:val="single"/>
        </w:rPr>
        <w:t xml:space="preserve"> in graduate seminars than with the fact that children in inner cities cannot even read a text at all</w:t>
      </w:r>
      <w:r>
        <w:rPr>
          <w:sz w:val="14"/>
          <w:szCs w:val="14"/>
          <w:u w:val="single"/>
        </w:rPr>
        <w:t>.</w:t>
      </w:r>
      <w:r>
        <w:rPr>
          <w:sz w:val="14"/>
          <w:szCs w:val="14"/>
        </w:rPr>
        <w:t xml:space="preserve">53 </w:t>
      </w:r>
      <w:r>
        <w:rPr>
          <w:sz w:val="14"/>
          <w:szCs w:val="14"/>
          <w:highlight w:val="cyan"/>
          <w:u w:val="single"/>
        </w:rPr>
        <w:t>Many</w:t>
      </w:r>
      <w:r>
        <w:rPr>
          <w:sz w:val="14"/>
          <w:szCs w:val="14"/>
        </w:rPr>
        <w:t xml:space="preserve"> IR scholars are still fighting over whether and to what extent “unit-level variables” should be taken into consideration in understanding international politics (and if so, whether one might still rightly be accepted in the club of realism).54 Others </w:t>
      </w:r>
      <w:r>
        <w:rPr>
          <w:sz w:val="14"/>
          <w:szCs w:val="14"/>
          <w:u w:val="single"/>
        </w:rPr>
        <w:t xml:space="preserve">are trying to </w:t>
      </w:r>
      <w:r>
        <w:rPr>
          <w:sz w:val="14"/>
          <w:szCs w:val="14"/>
          <w:highlight w:val="cyan"/>
          <w:u w:val="single"/>
        </w:rPr>
        <w:t>demonstrate</w:t>
      </w:r>
      <w:r>
        <w:rPr>
          <w:sz w:val="14"/>
          <w:szCs w:val="14"/>
        </w:rPr>
        <w:t xml:space="preserve"> that IR constructivism is really “</w:t>
      </w:r>
      <w:r>
        <w:rPr>
          <w:sz w:val="14"/>
          <w:szCs w:val="14"/>
          <w:highlight w:val="cyan"/>
          <w:u w:val="single"/>
        </w:rPr>
        <w:t>liberalism in disguise</w:t>
      </w:r>
      <w:r>
        <w:rPr>
          <w:sz w:val="14"/>
          <w:szCs w:val="14"/>
        </w:rPr>
        <w:t xml:space="preserve">.”55 </w:t>
      </w:r>
      <w:r>
        <w:rPr>
          <w:sz w:val="14"/>
          <w:szCs w:val="14"/>
          <w:highlight w:val="cyan"/>
          <w:u w:val="single"/>
        </w:rPr>
        <w:t>This is</w:t>
      </w:r>
      <w:r>
        <w:rPr>
          <w:sz w:val="14"/>
          <w:szCs w:val="14"/>
        </w:rPr>
        <w:t xml:space="preserve"> not a stab at “why realism is (yet again) wrong.” It is </w:t>
      </w:r>
      <w:r>
        <w:rPr>
          <w:sz w:val="14"/>
          <w:szCs w:val="14"/>
          <w:u w:val="single"/>
        </w:rPr>
        <w:t xml:space="preserve">a critique of </w:t>
      </w:r>
      <w:r>
        <w:rPr>
          <w:sz w:val="14"/>
          <w:szCs w:val="14"/>
          <w:highlight w:val="cyan"/>
          <w:u w:val="single"/>
        </w:rPr>
        <w:t>the</w:t>
      </w:r>
      <w:r>
        <w:rPr>
          <w:sz w:val="14"/>
          <w:szCs w:val="14"/>
          <w:u w:val="single"/>
        </w:rPr>
        <w:t xml:space="preserve"> </w:t>
      </w:r>
      <w:r>
        <w:rPr>
          <w:b/>
          <w:sz w:val="14"/>
          <w:szCs w:val="14"/>
          <w:u w:val="single"/>
        </w:rPr>
        <w:t xml:space="preserve">self-definitionally </w:t>
      </w:r>
      <w:r>
        <w:rPr>
          <w:b/>
          <w:sz w:val="14"/>
          <w:szCs w:val="14"/>
          <w:highlight w:val="cyan"/>
          <w:u w:val="single"/>
        </w:rPr>
        <w:t>obsessed</w:t>
      </w:r>
      <w:r>
        <w:rPr>
          <w:sz w:val="14"/>
          <w:szCs w:val="14"/>
          <w:highlight w:val="cyan"/>
          <w:u w:val="single"/>
        </w:rPr>
        <w:t xml:space="preserve">, </w:t>
      </w:r>
      <w:r>
        <w:rPr>
          <w:b/>
          <w:sz w:val="14"/>
          <w:szCs w:val="14"/>
          <w:highlight w:val="cyan"/>
          <w:u w:val="single"/>
        </w:rPr>
        <w:t>paradigm-driven culture</w:t>
      </w:r>
      <w:r>
        <w:rPr>
          <w:sz w:val="14"/>
          <w:szCs w:val="14"/>
        </w:rPr>
        <w:t xml:space="preserve"> of academic IR. I would not go so far as to claim that there are no scholars who study everyday politics; many clearly do.56 Rather, the problem is that that </w:t>
      </w:r>
      <w:r>
        <w:rPr>
          <w:sz w:val="14"/>
          <w:szCs w:val="14"/>
          <w:highlight w:val="cyan"/>
          <w:u w:val="single"/>
        </w:rPr>
        <w:t>the incentive</w:t>
      </w:r>
      <w:r>
        <w:rPr>
          <w:sz w:val="14"/>
          <w:szCs w:val="14"/>
          <w:u w:val="single"/>
        </w:rPr>
        <w:t xml:space="preserve"> structure </w:t>
      </w:r>
      <w:r>
        <w:rPr>
          <w:sz w:val="14"/>
          <w:szCs w:val="14"/>
          <w:highlight w:val="cyan"/>
          <w:u w:val="single"/>
        </w:rPr>
        <w:t>to contribute to</w:t>
      </w:r>
      <w:r>
        <w:rPr>
          <w:sz w:val="14"/>
          <w:szCs w:val="14"/>
          <w:u w:val="single"/>
        </w:rPr>
        <w:t xml:space="preserve"> the “big </w:t>
      </w:r>
      <w:r>
        <w:rPr>
          <w:sz w:val="14"/>
          <w:szCs w:val="14"/>
          <w:highlight w:val="cyan"/>
          <w:u w:val="single"/>
        </w:rPr>
        <w:t>debates</w:t>
      </w:r>
      <w:r>
        <w:rPr>
          <w:sz w:val="14"/>
          <w:szCs w:val="14"/>
          <w:u w:val="single"/>
        </w:rPr>
        <w:t>” of the discipline</w:t>
      </w:r>
      <w:r>
        <w:rPr>
          <w:sz w:val="14"/>
          <w:szCs w:val="14"/>
        </w:rPr>
        <w:t xml:space="preserve">, namely, those </w:t>
      </w:r>
      <w:r>
        <w:rPr>
          <w:b/>
          <w:sz w:val="14"/>
          <w:szCs w:val="14"/>
          <w:highlight w:val="cyan"/>
          <w:u w:val="single"/>
        </w:rPr>
        <w:t>at the paradigmatic level</w:t>
      </w:r>
      <w:r>
        <w:rPr>
          <w:sz w:val="14"/>
          <w:szCs w:val="14"/>
          <w:u w:val="single"/>
        </w:rPr>
        <w:t xml:space="preserve">, is a project that </w:t>
      </w:r>
      <w:r>
        <w:rPr>
          <w:b/>
          <w:sz w:val="14"/>
          <w:szCs w:val="14"/>
          <w:highlight w:val="cyan"/>
          <w:u w:val="single"/>
        </w:rPr>
        <w:t>drifts</w:t>
      </w:r>
      <w:r>
        <w:rPr>
          <w:b/>
          <w:sz w:val="14"/>
          <w:szCs w:val="14"/>
          <w:u w:val="single"/>
        </w:rPr>
        <w:t xml:space="preserve"> ever afar</w:t>
      </w:r>
      <w:r>
        <w:rPr>
          <w:sz w:val="14"/>
          <w:szCs w:val="14"/>
          <w:u w:val="single"/>
        </w:rPr>
        <w:t xml:space="preserve"> </w:t>
      </w:r>
      <w:r>
        <w:rPr>
          <w:sz w:val="14"/>
          <w:szCs w:val="14"/>
          <w:highlight w:val="cyan"/>
          <w:u w:val="single"/>
        </w:rPr>
        <w:t>from</w:t>
      </w:r>
      <w:r>
        <w:rPr>
          <w:sz w:val="14"/>
          <w:szCs w:val="14"/>
          <w:u w:val="single"/>
        </w:rPr>
        <w:t xml:space="preserve"> the </w:t>
      </w:r>
      <w:r>
        <w:rPr>
          <w:sz w:val="14"/>
          <w:szCs w:val="14"/>
          <w:highlight w:val="cyan"/>
          <w:u w:val="single"/>
        </w:rPr>
        <w:t>problems</w:t>
      </w:r>
      <w:r>
        <w:rPr>
          <w:sz w:val="14"/>
          <w:szCs w:val="14"/>
          <w:u w:val="single"/>
        </w:rPr>
        <w:t xml:space="preserve"> of “concrete human woe” that affect</w:t>
      </w:r>
      <w:r>
        <w:rPr>
          <w:sz w:val="14"/>
          <w:szCs w:val="14"/>
        </w:rPr>
        <w:t xml:space="preserve"> the other </w:t>
      </w:r>
      <w:r>
        <w:rPr>
          <w:sz w:val="14"/>
          <w:szCs w:val="14"/>
          <w:u w:val="single"/>
        </w:rPr>
        <w:t>millions</w:t>
      </w:r>
      <w:r>
        <w:rPr>
          <w:sz w:val="14"/>
          <w:szCs w:val="14"/>
        </w:rPr>
        <w:t xml:space="preserve"> of people who happen </w:t>
      </w:r>
      <w:r>
        <w:rPr>
          <w:sz w:val="26"/>
          <w:szCs w:val="26"/>
        </w:rPr>
        <w:t xml:space="preserve">  </w:t>
      </w:r>
    </w:p>
    <w:p w14:paraId="40792748" w14:textId="5C053041" w:rsidR="003B64DD" w:rsidRDefault="003B64DD" w:rsidP="003B64DD">
      <w:pPr>
        <w:pStyle w:val="Heading3"/>
      </w:pPr>
      <w:r>
        <w:t xml:space="preserve">Link – </w:t>
      </w:r>
      <w:r>
        <w:t>Constructivism</w:t>
      </w:r>
    </w:p>
    <w:p w14:paraId="02E4C4F5" w14:textId="77777777" w:rsidR="003B64DD" w:rsidRDefault="003B64DD" w:rsidP="003B64DD">
      <w:pPr>
        <w:pStyle w:val="Heading4"/>
      </w:pPr>
      <w:r>
        <w:t xml:space="preserve">Constructivism is the best approach to IR, any other theory </w:t>
      </w:r>
      <w:proofErr w:type="spellStart"/>
      <w:r>
        <w:t>can not</w:t>
      </w:r>
      <w:proofErr w:type="spellEnd"/>
      <w:r>
        <w:t xml:space="preserve"> attain the same level of depth</w:t>
      </w:r>
    </w:p>
    <w:p w14:paraId="1D64AFA4" w14:textId="77777777" w:rsidR="003B64DD" w:rsidRDefault="003B64DD" w:rsidP="003B64DD">
      <w:pPr>
        <w:widowControl w:val="0"/>
      </w:pPr>
      <w:r>
        <w:rPr>
          <w:b/>
          <w:sz w:val="26"/>
          <w:szCs w:val="26"/>
        </w:rPr>
        <w:t>Lisinski 12</w:t>
      </w:r>
      <w:r>
        <w:t xml:space="preserve"> — [Ksawery Lisinski, “Explaining War: A Comparison of Realism and Constructivism,” E-International Relations, 5-3-2012, https://www.e-ir.info/2012/05/03/explaining-war-a-comparison-of-realism-and-constructivism/, accessed 7-24-2023] - PG</w:t>
      </w:r>
    </w:p>
    <w:p w14:paraId="3AB2E8BE" w14:textId="77777777" w:rsidR="003B64DD" w:rsidRDefault="003B64DD" w:rsidP="003B64DD">
      <w:pPr>
        <w:widowControl w:val="0"/>
        <w:rPr>
          <w:color w:val="000000"/>
          <w:u w:val="single"/>
        </w:rPr>
      </w:pPr>
      <w:r>
        <w:rPr>
          <w:color w:val="000000"/>
          <w:sz w:val="16"/>
          <w:szCs w:val="16"/>
        </w:rPr>
        <w:t xml:space="preserve">Plato, the author of the ‘Republic’, would never consider International Relations (IR), as a discipline, as science. For Plato’s definition of knowledge assumes it </w:t>
      </w:r>
      <w:proofErr w:type="gramStart"/>
      <w:r>
        <w:rPr>
          <w:color w:val="000000"/>
          <w:sz w:val="16"/>
          <w:szCs w:val="16"/>
        </w:rPr>
        <w:t>has to</w:t>
      </w:r>
      <w:proofErr w:type="gramEnd"/>
      <w:r>
        <w:rPr>
          <w:color w:val="000000"/>
          <w:sz w:val="16"/>
          <w:szCs w:val="16"/>
        </w:rPr>
        <w:t xml:space="preserve"> be something certain and indubitable. [1] Neither of those conditions, however, is met by IR. There are many theories of how international political arena works, </w:t>
      </w:r>
      <w:proofErr w:type="spellStart"/>
      <w:r>
        <w:rPr>
          <w:color w:val="000000"/>
          <w:sz w:val="16"/>
          <w:szCs w:val="16"/>
        </w:rPr>
        <w:t>i.a.</w:t>
      </w:r>
      <w:proofErr w:type="spellEnd"/>
      <w:r>
        <w:rPr>
          <w:color w:val="000000"/>
          <w:sz w:val="16"/>
          <w:szCs w:val="16"/>
        </w:rPr>
        <w:t xml:space="preserve"> realism, liberalism, neo-realism,   neo-liberalism, social constructivism, Marxism, feminism, green theory, post-structuralism and many </w:t>
      </w:r>
      <w:proofErr w:type="gramStart"/>
      <w:r>
        <w:rPr>
          <w:color w:val="000000"/>
          <w:sz w:val="16"/>
          <w:szCs w:val="16"/>
        </w:rPr>
        <w:t>others</w:t>
      </w:r>
      <w:proofErr w:type="gramEnd"/>
      <w:r>
        <w:rPr>
          <w:color w:val="000000"/>
          <w:sz w:val="16"/>
          <w:szCs w:val="16"/>
        </w:rPr>
        <w:t xml:space="preserve"> variations of those, and all of them are equally feasible. [2] That means there is some merit to all theories, yet all of them are flawed to a certain extent. A very popular metaphor states that international relations should be understood as a set of lenses; each lens allows us to see only a fragment of the whole picture, hence we cannot limit ourselves to only one theory.  The problem arises, however, when we realize that some of these “lenses” are incompatible with each other. For instance, it is impossible to bring reconciliation between realism, that assumes constant struggle between states, and liberalism, which concludes something very opposite, meaning the possibility of peaceful and just relations. Consequently, there is a dispute between academics regarding which theory offers the most accurate explanation of the IR system. One of the most basic problems of IR is how to explain the phenomenon of war. At first it seems a very simple question – war is a military conflict between two, or more, parties. However, difficulties arise when we reflect on why wars break out. While a would say that elites in wealthy states wage wars to exploit the poorer people, a realist would argue that war </w:t>
      </w:r>
      <w:proofErr w:type="gramStart"/>
      <w:r>
        <w:rPr>
          <w:color w:val="000000"/>
          <w:sz w:val="16"/>
          <w:szCs w:val="16"/>
        </w:rPr>
        <w:t>is connected with</w:t>
      </w:r>
      <w:proofErr w:type="gramEnd"/>
      <w:r>
        <w:rPr>
          <w:color w:val="000000"/>
          <w:sz w:val="16"/>
          <w:szCs w:val="16"/>
        </w:rPr>
        <w:t xml:space="preserve"> human behavior, so wars are naturally occurring phenomena. Additionally, a neo-realist would assume that the absence of higher authority in international arena results in anarchical system and hence state of war.[3] Basically, Marxist each theory has its own explanation, although it does not imply that those explanations are equally accurate. </w:t>
      </w:r>
      <w:proofErr w:type="gramStart"/>
      <w:r>
        <w:rPr>
          <w:color w:val="000000"/>
          <w:sz w:val="16"/>
          <w:szCs w:val="16"/>
        </w:rPr>
        <w:t>Therefore</w:t>
      </w:r>
      <w:proofErr w:type="gramEnd"/>
      <w:r>
        <w:rPr>
          <w:color w:val="000000"/>
          <w:sz w:val="16"/>
          <w:szCs w:val="16"/>
        </w:rPr>
        <w:t xml:space="preserve"> the aim of this essay is to evaluate the usefulness of two theories, realism and constructivism, in accounting for war. The analysis will hopefully reveal the strengths and weaknesses of both approaches. The theories of IR differ solely because they are built on different premises. Realism operates under the assumption that states are the only actors on the political stage, also known as ‘statism’ [4] and ‘individualism’[5]. Additionally, the states work in an anarchical system, meaning in the absence of higher, trans-governmental and universally recognizable authority no rules are applied in the international realm. The other assumption is that politics is driven by law of human behavior- the mix of urges like the drive for powers, </w:t>
      </w:r>
      <w:proofErr w:type="gramStart"/>
      <w:r>
        <w:rPr>
          <w:color w:val="000000"/>
          <w:sz w:val="16"/>
          <w:szCs w:val="16"/>
        </w:rPr>
        <w:t>will to</w:t>
      </w:r>
      <w:proofErr w:type="gramEnd"/>
      <w:r>
        <w:rPr>
          <w:color w:val="000000"/>
          <w:sz w:val="16"/>
          <w:szCs w:val="16"/>
        </w:rPr>
        <w:t xml:space="preserve"> dominate, self-interest and ambition.[6] How does all of this help us understand war? Realism offers a rather cynical explanation: we are destined to wage wars, for all politics is a struggle for power and survival. Wars may be fought either to protect or expand security of the states (both the aggressor and the attacked may fight to protect their security- one to defend its country directly, the other by eliminating the threat the other country poses to its security or interests). A clear example would be the Second World War and events that preceded the outbreak of the war. Hitler’s violation of Versailles Treaty, Anschluss of Austria and incorporation of Czechoslovakian Sudetenland may be perceived as a direct way of securing Germany’s survival as a state. Starting war with Poland and Western Europe should be perceived as purely ideological move, though war with Russia (known as Operation Barbarossa) was aimed at securing oil resources in Baku and Caucasus. The reference to </w:t>
      </w:r>
      <w:proofErr w:type="gramStart"/>
      <w:r>
        <w:rPr>
          <w:color w:val="000000"/>
          <w:sz w:val="16"/>
          <w:szCs w:val="16"/>
        </w:rPr>
        <w:t>law</w:t>
      </w:r>
      <w:proofErr w:type="gramEnd"/>
      <w:r>
        <w:rPr>
          <w:color w:val="000000"/>
          <w:sz w:val="16"/>
          <w:szCs w:val="16"/>
        </w:rPr>
        <w:t xml:space="preserve"> of human behavior is probably the strongest argument of realists. For it is undeniable that in the history of mankind there were many leaders or generals that fought battles for the sole purpose to feed their personal ambitions, </w:t>
      </w:r>
      <w:proofErr w:type="spellStart"/>
      <w:r>
        <w:rPr>
          <w:color w:val="000000"/>
          <w:sz w:val="16"/>
          <w:szCs w:val="16"/>
        </w:rPr>
        <w:t>i.a.</w:t>
      </w:r>
      <w:proofErr w:type="spellEnd"/>
      <w:r>
        <w:rPr>
          <w:color w:val="000000"/>
          <w:sz w:val="16"/>
          <w:szCs w:val="16"/>
        </w:rPr>
        <w:t xml:space="preserve"> Alexander the Great, Julius Cesar, Napoleon Bonaparte, Adolf </w:t>
      </w:r>
      <w:proofErr w:type="gramStart"/>
      <w:r>
        <w:rPr>
          <w:color w:val="000000"/>
          <w:sz w:val="16"/>
          <w:szCs w:val="16"/>
        </w:rPr>
        <w:t>Hitler</w:t>
      </w:r>
      <w:proofErr w:type="gramEnd"/>
      <w:r>
        <w:rPr>
          <w:color w:val="000000"/>
          <w:sz w:val="16"/>
          <w:szCs w:val="16"/>
        </w:rPr>
        <w:t xml:space="preserve"> and Benito Mussolini. </w:t>
      </w:r>
      <w:proofErr w:type="gramStart"/>
      <w:r>
        <w:rPr>
          <w:color w:val="000000"/>
          <w:sz w:val="16"/>
          <w:szCs w:val="16"/>
        </w:rPr>
        <w:t>Therefore</w:t>
      </w:r>
      <w:proofErr w:type="gramEnd"/>
      <w:r>
        <w:rPr>
          <w:color w:val="000000"/>
          <w:sz w:val="16"/>
          <w:szCs w:val="16"/>
        </w:rPr>
        <w:t xml:space="preserve"> realism seems </w:t>
      </w:r>
      <w:proofErr w:type="gramStart"/>
      <w:r>
        <w:rPr>
          <w:color w:val="000000"/>
          <w:sz w:val="16"/>
          <w:szCs w:val="16"/>
        </w:rPr>
        <w:t>as</w:t>
      </w:r>
      <w:proofErr w:type="gramEnd"/>
      <w:r>
        <w:rPr>
          <w:color w:val="000000"/>
          <w:sz w:val="16"/>
          <w:szCs w:val="16"/>
        </w:rPr>
        <w:t xml:space="preserve"> a very feasible and reasonable theory. The cynicism of realism comes from the assumption that war is unavoidable and a constant element of our nature, while ideas and ideologies are of no importance. That is ideologies serve the purpose of arguing in favor of war using various arguments at different times. We might feel insulted by this view, and yet whether it is Alexander calling his soldiers to fight for Greece, Attila the Hun persuading his to plunder the cities of Western and Eastern Rome, Napoleon fighting under the cloak of French Revolution and freedom, or Khrushchev pretending to care about working people- one thing remains constant- we fight wars.  So even though it seems </w:t>
      </w:r>
      <w:proofErr w:type="gramStart"/>
      <w:r>
        <w:rPr>
          <w:color w:val="000000"/>
          <w:sz w:val="16"/>
          <w:szCs w:val="16"/>
        </w:rPr>
        <w:t>as</w:t>
      </w:r>
      <w:proofErr w:type="gramEnd"/>
      <w:r>
        <w:rPr>
          <w:color w:val="000000"/>
          <w:sz w:val="16"/>
          <w:szCs w:val="16"/>
        </w:rPr>
        <w:t xml:space="preserve"> there is some development in human thought, the true intentions </w:t>
      </w:r>
      <w:proofErr w:type="gramStart"/>
      <w:r>
        <w:rPr>
          <w:color w:val="000000"/>
          <w:sz w:val="16"/>
          <w:szCs w:val="16"/>
        </w:rPr>
        <w:t>remains</w:t>
      </w:r>
      <w:proofErr w:type="gramEnd"/>
      <w:r>
        <w:rPr>
          <w:color w:val="000000"/>
          <w:sz w:val="16"/>
          <w:szCs w:val="16"/>
        </w:rPr>
        <w:t xml:space="preserve"> the same through ages, and wars remain an extension of politics. It is hard not to appreciate realism and its account for </w:t>
      </w:r>
      <w:proofErr w:type="gramStart"/>
      <w:r>
        <w:rPr>
          <w:color w:val="000000"/>
          <w:sz w:val="16"/>
          <w:szCs w:val="16"/>
        </w:rPr>
        <w:t>war, since</w:t>
      </w:r>
      <w:proofErr w:type="gramEnd"/>
      <w:r>
        <w:rPr>
          <w:color w:val="000000"/>
          <w:sz w:val="16"/>
          <w:szCs w:val="16"/>
        </w:rPr>
        <w:t xml:space="preserve"> history seems to favor it. Constructivism, on the other hand, represents </w:t>
      </w:r>
      <w:proofErr w:type="gramStart"/>
      <w:r>
        <w:rPr>
          <w:color w:val="000000"/>
          <w:sz w:val="16"/>
          <w:szCs w:val="16"/>
        </w:rPr>
        <w:t>much</w:t>
      </w:r>
      <w:proofErr w:type="gramEnd"/>
      <w:r>
        <w:rPr>
          <w:color w:val="000000"/>
          <w:sz w:val="16"/>
          <w:szCs w:val="16"/>
        </w:rPr>
        <w:t xml:space="preserve"> more complex approach. It views the priority of ideas and human consciousness[7], hence the core assumptions: holism[8] and idealism[9]. The striking difference between realism and constructivism lies in the approach to ideas – the latter demands that we take seriously the role of ideas in world politics, while the former completely disregards it. However, we already saw that realism has much historical evidence in its favor, so is it even possible to defend social constructivism? </w:t>
      </w:r>
      <w:r>
        <w:rPr>
          <w:color w:val="000000"/>
          <w:u w:val="single"/>
        </w:rPr>
        <w:t>Not only it is possible, but</w:t>
      </w:r>
      <w:r>
        <w:rPr>
          <w:color w:val="000000"/>
          <w:sz w:val="16"/>
          <w:szCs w:val="16"/>
        </w:rPr>
        <w:t xml:space="preserve"> </w:t>
      </w:r>
      <w:r>
        <w:rPr>
          <w:color w:val="000000"/>
          <w:highlight w:val="yellow"/>
          <w:u w:val="single"/>
        </w:rPr>
        <w:t>constructivism</w:t>
      </w:r>
      <w:r>
        <w:rPr>
          <w:color w:val="000000"/>
          <w:sz w:val="16"/>
          <w:szCs w:val="16"/>
        </w:rPr>
        <w:t xml:space="preserve"> </w:t>
      </w:r>
      <w:r>
        <w:rPr>
          <w:color w:val="000000"/>
          <w:u w:val="single"/>
        </w:rPr>
        <w:t>even</w:t>
      </w:r>
      <w:r>
        <w:rPr>
          <w:color w:val="000000"/>
          <w:sz w:val="16"/>
          <w:szCs w:val="16"/>
        </w:rPr>
        <w:t xml:space="preserve"> </w:t>
      </w:r>
      <w:r>
        <w:rPr>
          <w:color w:val="000000"/>
          <w:highlight w:val="yellow"/>
          <w:u w:val="single"/>
        </w:rPr>
        <w:t xml:space="preserve">offers </w:t>
      </w:r>
      <w:r>
        <w:rPr>
          <w:color w:val="000000"/>
          <w:u w:val="single"/>
        </w:rPr>
        <w:t>a much more</w:t>
      </w:r>
      <w:r>
        <w:rPr>
          <w:color w:val="000000"/>
          <w:highlight w:val="yellow"/>
          <w:u w:val="single"/>
        </w:rPr>
        <w:t xml:space="preserve"> accurate account </w:t>
      </w:r>
      <w:proofErr w:type="gramStart"/>
      <w:r>
        <w:rPr>
          <w:color w:val="000000"/>
          <w:highlight w:val="yellow"/>
          <w:u w:val="single"/>
        </w:rPr>
        <w:t>for</w:t>
      </w:r>
      <w:proofErr w:type="gramEnd"/>
      <w:r>
        <w:rPr>
          <w:color w:val="000000"/>
          <w:highlight w:val="yellow"/>
          <w:u w:val="single"/>
        </w:rPr>
        <w:t xml:space="preserve"> war</w:t>
      </w:r>
      <w:r>
        <w:rPr>
          <w:color w:val="000000"/>
          <w:sz w:val="16"/>
          <w:szCs w:val="16"/>
        </w:rPr>
        <w:t xml:space="preserve">. </w:t>
      </w:r>
      <w:r>
        <w:rPr>
          <w:color w:val="000000"/>
          <w:u w:val="single"/>
        </w:rPr>
        <w:t>To start with,</w:t>
      </w:r>
      <w:r>
        <w:rPr>
          <w:color w:val="000000"/>
          <w:sz w:val="16"/>
          <w:szCs w:val="16"/>
        </w:rPr>
        <w:t xml:space="preserve"> </w:t>
      </w:r>
      <w:r>
        <w:rPr>
          <w:color w:val="000000"/>
          <w:highlight w:val="yellow"/>
          <w:u w:val="single"/>
        </w:rPr>
        <w:t xml:space="preserve">statism is a flawed </w:t>
      </w:r>
      <w:r>
        <w:rPr>
          <w:color w:val="000000"/>
          <w:u w:val="single"/>
        </w:rPr>
        <w:t>concept</w:t>
      </w:r>
      <w:r>
        <w:rPr>
          <w:color w:val="000000"/>
          <w:sz w:val="16"/>
          <w:szCs w:val="16"/>
        </w:rPr>
        <w:t xml:space="preserve">, for </w:t>
      </w:r>
      <w:r>
        <w:rPr>
          <w:color w:val="000000"/>
          <w:u w:val="single"/>
        </w:rPr>
        <w:t xml:space="preserve">history has ample evidence that </w:t>
      </w:r>
      <w:r>
        <w:rPr>
          <w:color w:val="000000"/>
          <w:highlight w:val="yellow"/>
          <w:u w:val="single"/>
        </w:rPr>
        <w:t>state power is being challenged</w:t>
      </w:r>
      <w:r>
        <w:rPr>
          <w:color w:val="000000"/>
          <w:u w:val="single"/>
        </w:rPr>
        <w:t xml:space="preserve"> from both above and below</w:t>
      </w:r>
      <w:r>
        <w:rPr>
          <w:color w:val="000000"/>
          <w:sz w:val="16"/>
          <w:szCs w:val="16"/>
        </w:rPr>
        <w:t xml:space="preserve">. [10] </w:t>
      </w:r>
      <w:r>
        <w:rPr>
          <w:color w:val="000000"/>
          <w:u w:val="single"/>
        </w:rPr>
        <w:t xml:space="preserve">The American War of Independence, French Revolution, or even the struggle between Huguenots and Cardinal Richelieu </w:t>
      </w:r>
      <w:proofErr w:type="gramStart"/>
      <w:r>
        <w:rPr>
          <w:color w:val="000000"/>
          <w:u w:val="single"/>
        </w:rPr>
        <w:t>pose</w:t>
      </w:r>
      <w:proofErr w:type="gramEnd"/>
      <w:r>
        <w:rPr>
          <w:color w:val="000000"/>
          <w:u w:val="single"/>
        </w:rPr>
        <w:t xml:space="preserve"> a certain problem for realism. Also</w:t>
      </w:r>
      <w:r>
        <w:rPr>
          <w:color w:val="000000"/>
          <w:sz w:val="16"/>
          <w:szCs w:val="16"/>
        </w:rPr>
        <w:t xml:space="preserve">, </w:t>
      </w:r>
      <w:r>
        <w:rPr>
          <w:color w:val="000000"/>
          <w:u w:val="single"/>
        </w:rPr>
        <w:t xml:space="preserve">the logical consequence of the </w:t>
      </w:r>
      <w:r>
        <w:rPr>
          <w:color w:val="000000"/>
          <w:highlight w:val="yellow"/>
          <w:u w:val="single"/>
        </w:rPr>
        <w:t xml:space="preserve">absence of world government is not </w:t>
      </w:r>
      <w:r>
        <w:rPr>
          <w:color w:val="000000"/>
          <w:u w:val="single"/>
        </w:rPr>
        <w:t xml:space="preserve">the state of </w:t>
      </w:r>
      <w:r>
        <w:rPr>
          <w:color w:val="000000"/>
          <w:highlight w:val="yellow"/>
          <w:u w:val="single"/>
        </w:rPr>
        <w:t>war</w:t>
      </w:r>
      <w:r>
        <w:rPr>
          <w:color w:val="000000"/>
          <w:sz w:val="16"/>
          <w:szCs w:val="16"/>
        </w:rPr>
        <w:t xml:space="preserve">. It is </w:t>
      </w:r>
      <w:r>
        <w:rPr>
          <w:color w:val="000000"/>
          <w:u w:val="single"/>
        </w:rPr>
        <w:t>rather an option that people have selected</w:t>
      </w:r>
      <w:r>
        <w:rPr>
          <w:color w:val="000000"/>
          <w:sz w:val="16"/>
          <w:szCs w:val="16"/>
        </w:rPr>
        <w:t>.</w:t>
      </w:r>
      <w:r>
        <w:rPr>
          <w:color w:val="000000"/>
          <w:u w:val="single"/>
        </w:rPr>
        <w:t>[11] As the 20th century has shown, the trends changed and some attempts to create a world government, or at least regional governments, have been made</w:t>
      </w:r>
      <w:r>
        <w:rPr>
          <w:color w:val="000000"/>
          <w:sz w:val="16"/>
          <w:szCs w:val="16"/>
        </w:rPr>
        <w:t xml:space="preserve">. </w:t>
      </w:r>
      <w:r>
        <w:rPr>
          <w:color w:val="000000"/>
          <w:u w:val="single"/>
        </w:rPr>
        <w:t xml:space="preserve">The United Nations, International Monetary Fund and European Union are the main examples of this. </w:t>
      </w:r>
      <w:r>
        <w:rPr>
          <w:color w:val="000000"/>
          <w:highlight w:val="yellow"/>
          <w:u w:val="single"/>
        </w:rPr>
        <w:t>These problems are not encountered by constructivism</w:t>
      </w:r>
      <w:r>
        <w:rPr>
          <w:color w:val="000000"/>
          <w:u w:val="single"/>
        </w:rPr>
        <w:t>. That is because</w:t>
      </w:r>
      <w:r>
        <w:rPr>
          <w:color w:val="000000"/>
          <w:sz w:val="16"/>
          <w:szCs w:val="16"/>
        </w:rPr>
        <w:t xml:space="preserve"> </w:t>
      </w:r>
      <w:r>
        <w:rPr>
          <w:color w:val="000000"/>
          <w:highlight w:val="yellow"/>
          <w:u w:val="single"/>
        </w:rPr>
        <w:t xml:space="preserve">constructivism understands IR as a social construction: </w:t>
      </w:r>
      <w:r>
        <w:rPr>
          <w:color w:val="000000"/>
          <w:u w:val="single"/>
        </w:rPr>
        <w:t>a social theory that focuses on analysis and evaluation of various elements, such as culture, society, law, ethnography, economy etc. All these issues are of the highest importance to social constructivist, for they constitute differences between states and societies across historical and geographical context</w:t>
      </w:r>
      <w:r>
        <w:rPr>
          <w:color w:val="000000"/>
          <w:sz w:val="16"/>
          <w:szCs w:val="16"/>
        </w:rPr>
        <w:t xml:space="preserve">.[12] Simply put, </w:t>
      </w:r>
      <w:r>
        <w:rPr>
          <w:color w:val="000000"/>
          <w:u w:val="single"/>
        </w:rPr>
        <w:t xml:space="preserve">social constructivism </w:t>
      </w:r>
      <w:proofErr w:type="gramStart"/>
      <w:r>
        <w:rPr>
          <w:color w:val="000000"/>
          <w:u w:val="single"/>
        </w:rPr>
        <w:t>is</w:t>
      </w:r>
      <w:r>
        <w:rPr>
          <w:color w:val="000000"/>
          <w:sz w:val="16"/>
          <w:szCs w:val="16"/>
        </w:rPr>
        <w:t xml:space="preserve"> </w:t>
      </w:r>
      <w:r>
        <w:rPr>
          <w:color w:val="000000"/>
          <w:u w:val="single"/>
        </w:rPr>
        <w:t>capable of explaining</w:t>
      </w:r>
      <w:proofErr w:type="gramEnd"/>
      <w:r>
        <w:rPr>
          <w:color w:val="000000"/>
          <w:u w:val="single"/>
        </w:rPr>
        <w:t xml:space="preserve"> all the wars by referring not to their common elements, but distinctive features and identity. The conquests of Alexander the Great, Julius Cesar and Napoleon may be perceived as embodiments of the same cultural legacy[13] And yet, it would be an oversimplification; it is necessary to place those leaders in the context of history, for it happens that some of them were </w:t>
      </w:r>
      <w:proofErr w:type="gramStart"/>
      <w:r>
        <w:rPr>
          <w:color w:val="000000"/>
          <w:u w:val="single"/>
        </w:rPr>
        <w:t>actually devoted</w:t>
      </w:r>
      <w:proofErr w:type="gramEnd"/>
      <w:r>
        <w:rPr>
          <w:color w:val="000000"/>
          <w:u w:val="single"/>
        </w:rPr>
        <w:t xml:space="preserve"> ideologists – like Hitler, Lenin, Mussolini, Mark Aurelius or even Charles the Great.</w:t>
      </w:r>
      <w:r>
        <w:rPr>
          <w:color w:val="000000"/>
          <w:sz w:val="16"/>
          <w:szCs w:val="16"/>
        </w:rPr>
        <w:t xml:space="preserve"> </w:t>
      </w:r>
      <w:proofErr w:type="gramStart"/>
      <w:r>
        <w:rPr>
          <w:color w:val="000000"/>
          <w:u w:val="single"/>
        </w:rPr>
        <w:t>So</w:t>
      </w:r>
      <w:proofErr w:type="gramEnd"/>
      <w:r>
        <w:rPr>
          <w:color w:val="000000"/>
          <w:u w:val="single"/>
        </w:rPr>
        <w:t xml:space="preserve"> ideas, rather than political cynicism constituted those people. </w:t>
      </w:r>
      <w:r>
        <w:rPr>
          <w:color w:val="000000"/>
          <w:highlight w:val="yellow"/>
          <w:u w:val="single"/>
        </w:rPr>
        <w:t xml:space="preserve">Constructivism’s advantage is evident in that by focusing on social factors and by stressing the importance of context, it </w:t>
      </w:r>
      <w:proofErr w:type="gramStart"/>
      <w:r>
        <w:rPr>
          <w:color w:val="000000"/>
          <w:highlight w:val="yellow"/>
          <w:u w:val="single"/>
        </w:rPr>
        <w:t>is capable of addressing</w:t>
      </w:r>
      <w:proofErr w:type="gramEnd"/>
      <w:r>
        <w:rPr>
          <w:color w:val="000000"/>
          <w:highlight w:val="yellow"/>
          <w:u w:val="single"/>
        </w:rPr>
        <w:t xml:space="preserve"> the current civil war in Mexico</w:t>
      </w:r>
      <w:r>
        <w:rPr>
          <w:color w:val="000000"/>
          <w:u w:val="single"/>
        </w:rPr>
        <w:t xml:space="preserve"> between the government and narcotic cartels, which is not in the scope of realism. Constructivism is therefore to be appreciated for its accuracy, while realism may be deemed oversimplified in comparison</w:t>
      </w:r>
      <w:r>
        <w:rPr>
          <w:color w:val="000000"/>
          <w:sz w:val="16"/>
          <w:szCs w:val="16"/>
        </w:rPr>
        <w:t xml:space="preserve">. The essay has attempted to prove </w:t>
      </w:r>
      <w:r>
        <w:rPr>
          <w:color w:val="000000"/>
          <w:u w:val="single"/>
        </w:rPr>
        <w:t>the superiority of social constructivism over realism in accounting for war</w:t>
      </w:r>
      <w:r>
        <w:rPr>
          <w:color w:val="000000"/>
          <w:sz w:val="16"/>
          <w:szCs w:val="16"/>
        </w:rPr>
        <w:t xml:space="preserve">. </w:t>
      </w:r>
      <w:r>
        <w:rPr>
          <w:color w:val="000000"/>
          <w:u w:val="single"/>
        </w:rPr>
        <w:t>Realism</w:t>
      </w:r>
      <w:r>
        <w:rPr>
          <w:color w:val="000000"/>
          <w:sz w:val="16"/>
          <w:szCs w:val="16"/>
        </w:rPr>
        <w:t xml:space="preserve">, although </w:t>
      </w:r>
      <w:r>
        <w:rPr>
          <w:color w:val="000000"/>
          <w:u w:val="single"/>
        </w:rPr>
        <w:t>flawed with oversimplification and inability to address various issues concerning war</w:t>
      </w:r>
      <w:r>
        <w:rPr>
          <w:color w:val="000000"/>
          <w:sz w:val="16"/>
          <w:szCs w:val="16"/>
        </w:rPr>
        <w:t xml:space="preserve">, remains the dominant theory of international relations. That is because although the domestic realm in many countries and across cultures has experienced a certain degree of progress, which is an unaddressed issue by realism, the international arena seems to be ruled by the balance of power. The European Union and United Nations, the organizations that are supposed to secure peace, might be understood as a realistic way to balance power. Also, politicians all over the world seem to embrace </w:t>
      </w:r>
      <w:proofErr w:type="gramStart"/>
      <w:r>
        <w:rPr>
          <w:color w:val="000000"/>
          <w:sz w:val="16"/>
          <w:szCs w:val="16"/>
        </w:rPr>
        <w:t>purely</w:t>
      </w:r>
      <w:proofErr w:type="gramEnd"/>
      <w:r>
        <w:rPr>
          <w:color w:val="000000"/>
          <w:sz w:val="16"/>
          <w:szCs w:val="16"/>
        </w:rPr>
        <w:t xml:space="preserve"> Machiavellian approach. As Machiavelli put it: “You ought never to suffer your designs to be crossed in order to avoid war, since war is not to be avoided, but is only to be deferred to your advantage!”[14] And so, it seems that engagement of EU and USA in Libya in 2011 was not driven by humanitarian impulse, but because the war (at least at the time) seemed to propose enormous economic and political advantages (including winning additional votes in popularity polls, as the intervention was generally welcomed by European citizens). In theory, </w:t>
      </w:r>
      <w:r>
        <w:rPr>
          <w:color w:val="000000"/>
          <w:highlight w:val="yellow"/>
          <w:u w:val="single"/>
        </w:rPr>
        <w:t xml:space="preserve">social constructivism offers </w:t>
      </w:r>
      <w:proofErr w:type="gramStart"/>
      <w:r>
        <w:rPr>
          <w:color w:val="000000"/>
          <w:highlight w:val="yellow"/>
          <w:u w:val="single"/>
        </w:rPr>
        <w:t>the</w:t>
      </w:r>
      <w:proofErr w:type="gramEnd"/>
      <w:r>
        <w:rPr>
          <w:color w:val="000000"/>
          <w:highlight w:val="yellow"/>
          <w:u w:val="single"/>
        </w:rPr>
        <w:t xml:space="preserve"> more detailed and accurate account for war</w:t>
      </w:r>
      <w:r>
        <w:rPr>
          <w:color w:val="000000"/>
          <w:u w:val="single"/>
        </w:rPr>
        <w:t xml:space="preserve"> not only </w:t>
      </w:r>
      <w:r>
        <w:rPr>
          <w:color w:val="000000"/>
          <w:highlight w:val="yellow"/>
          <w:u w:val="single"/>
        </w:rPr>
        <w:t>than realism</w:t>
      </w:r>
      <w:r>
        <w:rPr>
          <w:color w:val="000000"/>
          <w:u w:val="single"/>
        </w:rPr>
        <w:t xml:space="preserve">, but than </w:t>
      </w:r>
      <w:r>
        <w:rPr>
          <w:color w:val="000000"/>
          <w:highlight w:val="yellow"/>
          <w:u w:val="single"/>
        </w:rPr>
        <w:t xml:space="preserve">any other theory. Its focus on social factors and </w:t>
      </w:r>
      <w:proofErr w:type="gramStart"/>
      <w:r>
        <w:rPr>
          <w:color w:val="000000"/>
          <w:highlight w:val="yellow"/>
          <w:u w:val="single"/>
        </w:rPr>
        <w:t>importance</w:t>
      </w:r>
      <w:proofErr w:type="gramEnd"/>
      <w:r>
        <w:rPr>
          <w:color w:val="000000"/>
          <w:highlight w:val="yellow"/>
          <w:u w:val="single"/>
        </w:rPr>
        <w:t xml:space="preserve"> of ideas allows it to address problems that are not even in the scope </w:t>
      </w:r>
      <w:r>
        <w:rPr>
          <w:color w:val="000000"/>
          <w:u w:val="single"/>
        </w:rPr>
        <w:t xml:space="preserve">of realism. Additionally, the example of liberalism, </w:t>
      </w:r>
      <w:proofErr w:type="gramStart"/>
      <w:r>
        <w:rPr>
          <w:color w:val="000000"/>
          <w:u w:val="single"/>
        </w:rPr>
        <w:t>Christianity</w:t>
      </w:r>
      <w:proofErr w:type="gramEnd"/>
      <w:r>
        <w:rPr>
          <w:color w:val="000000"/>
          <w:u w:val="single"/>
        </w:rPr>
        <w:t xml:space="preserve"> and socialism, among others, prove that ideas and ideologies can really change the world. The superiority of constructivism may be explained in a way that it </w:t>
      </w:r>
      <w:proofErr w:type="gramStart"/>
      <w:r>
        <w:rPr>
          <w:color w:val="000000"/>
          <w:u w:val="single"/>
        </w:rPr>
        <w:t>is capable of explaining</w:t>
      </w:r>
      <w:proofErr w:type="gramEnd"/>
      <w:r>
        <w:rPr>
          <w:color w:val="000000"/>
          <w:u w:val="single"/>
        </w:rPr>
        <w:t xml:space="preserve"> realism, while realism is not capable of returning the favor.</w:t>
      </w:r>
    </w:p>
    <w:p w14:paraId="7C979A69" w14:textId="6AE1588E" w:rsidR="003B64DD" w:rsidRDefault="003B64DD" w:rsidP="003B64DD">
      <w:pPr>
        <w:pStyle w:val="Heading3"/>
      </w:pPr>
      <w:r>
        <w:t xml:space="preserve">Link – </w:t>
      </w:r>
      <w:r>
        <w:t>China Constructivism</w:t>
      </w:r>
    </w:p>
    <w:p w14:paraId="5F0BA2BB" w14:textId="77777777" w:rsidR="003B64DD" w:rsidRDefault="003B64DD" w:rsidP="003B64DD">
      <w:pPr>
        <w:pStyle w:val="Heading4"/>
      </w:pPr>
      <w:r>
        <w:t>Status quo constructivism is good- it is the driving force behind current and future Sino-American cooperation</w:t>
      </w:r>
    </w:p>
    <w:p w14:paraId="5C6ED20C" w14:textId="77777777" w:rsidR="003B64DD" w:rsidRDefault="003B64DD" w:rsidP="003B64DD">
      <w:r>
        <w:rPr>
          <w:b/>
          <w:sz w:val="26"/>
          <w:szCs w:val="26"/>
        </w:rPr>
        <w:t>Pacheco 14</w:t>
      </w:r>
      <w:r>
        <w:t xml:space="preserve"> — [Ramon Pacheco is a member of the London School of Economics and Political Science, “Vista do Guided by Identities? A Constructivist Approach to Sino-American Relations,” 2014, http://periodicos.pucminas.br/index.php/estudosinternacionais/article/view/6815/6724, accessed 7-24-2023] - PG</w:t>
      </w:r>
    </w:p>
    <w:p w14:paraId="227D08B4" w14:textId="77777777" w:rsidR="003B64DD" w:rsidRDefault="003B64DD" w:rsidP="003B64DD">
      <w:pPr>
        <w:rPr>
          <w:sz w:val="16"/>
          <w:szCs w:val="16"/>
        </w:rPr>
      </w:pPr>
      <w:r>
        <w:rPr>
          <w:u w:val="single"/>
        </w:rPr>
        <w:t>Irrespective of one’s approach to the study of present and future Sino-American relations it seems clear that their interactions in the early 21st century have been mostly based on cooperation.</w:t>
      </w:r>
      <w:r>
        <w:rPr>
          <w:sz w:val="16"/>
          <w:szCs w:val="16"/>
        </w:rPr>
        <w:t xml:space="preserve"> Certainly, instances of tension have occurred. However, </w:t>
      </w:r>
      <w:r>
        <w:rPr>
          <w:u w:val="single"/>
        </w:rPr>
        <w:t xml:space="preserve">as Ikenberry (2010) argues, </w:t>
      </w:r>
      <w:r>
        <w:rPr>
          <w:highlight w:val="yellow"/>
          <w:u w:val="single"/>
        </w:rPr>
        <w:t>China has yet to show any signs of wishing to disrupt</w:t>
      </w:r>
      <w:r>
        <w:rPr>
          <w:u w:val="single"/>
        </w:rPr>
        <w:t xml:space="preserve"> current </w:t>
      </w:r>
      <w:r>
        <w:rPr>
          <w:highlight w:val="yellow"/>
          <w:u w:val="single"/>
        </w:rPr>
        <w:t>international structures or to challenge the US</w:t>
      </w:r>
      <w:r>
        <w:rPr>
          <w:u w:val="single"/>
        </w:rPr>
        <w:t>. Tellingly, tensions over issues such as the Dalai Lama’s meeting with Barack Obama, American arms sales to Taiwan and the alleged undervaluation of the renminbi have not prevented cooperation.</w:t>
      </w:r>
      <w:r>
        <w:rPr>
          <w:sz w:val="16"/>
          <w:szCs w:val="16"/>
        </w:rPr>
        <w:t xml:space="preserve"> In fact, </w:t>
      </w:r>
      <w:r>
        <w:rPr>
          <w:u w:val="single"/>
        </w:rPr>
        <w:t xml:space="preserve">a bilateral Strategic and Economic Dialogue is in place. In addition, </w:t>
      </w:r>
      <w:r>
        <w:rPr>
          <w:highlight w:val="yellow"/>
          <w:u w:val="single"/>
        </w:rPr>
        <w:t>both countries have been working together in multilateral efforts</w:t>
      </w:r>
      <w:r>
        <w:rPr>
          <w:u w:val="single"/>
        </w:rPr>
        <w:t xml:space="preserve"> to curb the nuclear </w:t>
      </w:r>
      <w:proofErr w:type="spellStart"/>
      <w:r>
        <w:rPr>
          <w:u w:val="single"/>
        </w:rPr>
        <w:t>programmes</w:t>
      </w:r>
      <w:proofErr w:type="spellEnd"/>
      <w:r>
        <w:rPr>
          <w:u w:val="single"/>
        </w:rPr>
        <w:t xml:space="preserve"> of Iran and North Korea.</w:t>
      </w:r>
      <w:r>
        <w:rPr>
          <w:sz w:val="16"/>
          <w:szCs w:val="16"/>
        </w:rPr>
        <w:t xml:space="preserve"> Furthermore, </w:t>
      </w:r>
      <w:r>
        <w:rPr>
          <w:highlight w:val="yellow"/>
          <w:u w:val="single"/>
        </w:rPr>
        <w:t>the US and China have recently been cooperating</w:t>
      </w:r>
      <w:r>
        <w:rPr>
          <w:u w:val="single"/>
        </w:rPr>
        <w:t xml:space="preserve"> to manage the threat of proliferation of WMD. China and the US have worked together </w:t>
      </w:r>
      <w:r>
        <w:rPr>
          <w:highlight w:val="yellow"/>
          <w:u w:val="single"/>
        </w:rPr>
        <w:t>to contain the effects of the</w:t>
      </w:r>
      <w:r>
        <w:rPr>
          <w:u w:val="single"/>
        </w:rPr>
        <w:t xml:space="preserve"> recent </w:t>
      </w:r>
      <w:r>
        <w:rPr>
          <w:highlight w:val="yellow"/>
          <w:u w:val="single"/>
        </w:rPr>
        <w:t>global financial crisis</w:t>
      </w:r>
      <w:r>
        <w:rPr>
          <w:u w:val="single"/>
        </w:rPr>
        <w:t xml:space="preserve"> as well.</w:t>
      </w:r>
      <w:r>
        <w:rPr>
          <w:sz w:val="16"/>
          <w:szCs w:val="16"/>
        </w:rPr>
        <w:t xml:space="preserve"> Finally, Washington and Beijing officials met several times to reach an agreement on climate change, leading to the Copenhagen Accord of December 2009. The above would serve to prove that socialization of China has worked so far. Material considerations on the part of Chinese leaders have led them to pursue integration within the current international system. Beijing is increasingly willing to take its share of responsibility in managing the system in return for material gains. Meanwhile, American elites wish to help China integrate in the existing world order. This would reinforce the existing order, which reflects American interests. Peaceful integration of China would also avert the costs of Cold War-style bipolarity. Hence, socialization of China is a win-win situation for Washington and Beijing. However, </w:t>
      </w:r>
      <w:r>
        <w:rPr>
          <w:u w:val="single"/>
        </w:rPr>
        <w:t>the argument that Sino-American relations are defined¶ purely in materialistic terms seems incomplete.</w:t>
      </w:r>
      <w:r>
        <w:rPr>
          <w:sz w:val="16"/>
          <w:szCs w:val="16"/>
        </w:rPr>
        <w:t xml:space="preserve"> Ideas do matter in the¶ conduct of foreign policy (KEOHANE, 1993). From this follows that they¶ also matter in the study of bilateral relations between states – in the case of this article, relations between the US and China. </w:t>
      </w:r>
      <w:r>
        <w:rPr>
          <w:u w:val="single"/>
        </w:rPr>
        <w:t xml:space="preserve">The notion that nonmaterial factors matter in IR is of course not new. However, </w:t>
      </w:r>
      <w:r>
        <w:rPr>
          <w:highlight w:val="yellow"/>
          <w:u w:val="single"/>
        </w:rPr>
        <w:t xml:space="preserve">constructivism has been the main driving force behind the move beyond material explanations of IR phenomena </w:t>
      </w:r>
      <w:r>
        <w:rPr>
          <w:u w:val="single"/>
        </w:rPr>
        <w:t>over the past two decades.</w:t>
      </w:r>
      <w:r>
        <w:rPr>
          <w:sz w:val="16"/>
          <w:szCs w:val="16"/>
        </w:rPr>
        <w:t xml:space="preserve"> In this article </w:t>
      </w:r>
      <w:r>
        <w:rPr>
          <w:u w:val="single"/>
        </w:rPr>
        <w:t xml:space="preserve">the author draws from constructivist accounts of how socially constructed identities and interests shape </w:t>
      </w:r>
      <w:proofErr w:type="gramStart"/>
      <w:r>
        <w:rPr>
          <w:u w:val="single"/>
        </w:rPr>
        <w:t>actor</w:t>
      </w:r>
      <w:proofErr w:type="gramEnd"/>
      <w:r>
        <w:rPr>
          <w:u w:val="single"/>
        </w:rPr>
        <w:t xml:space="preserve"> </w:t>
      </w:r>
      <w:proofErr w:type="spellStart"/>
      <w:r>
        <w:rPr>
          <w:u w:val="single"/>
        </w:rPr>
        <w:t>behaviour</w:t>
      </w:r>
      <w:proofErr w:type="spellEnd"/>
      <w:r>
        <w:rPr>
          <w:u w:val="single"/>
        </w:rPr>
        <w:t xml:space="preserve">. </w:t>
      </w:r>
      <w:r>
        <w:rPr>
          <w:sz w:val="16"/>
          <w:szCs w:val="16"/>
        </w:rPr>
        <w:t xml:space="preserve">The author will argue that </w:t>
      </w:r>
      <w:r>
        <w:rPr>
          <w:u w:val="single"/>
        </w:rPr>
        <w:t>US-China cooperation in the period between 2001 and 2012 is partly explained by each country’s self-image and the interests associated with it. Even though material considerations are important in understanding relations between China and the US, their identities are a key driver behind cooperation between them.</w:t>
      </w:r>
      <w:r>
        <w:rPr>
          <w:sz w:val="16"/>
          <w:szCs w:val="16"/>
        </w:rPr>
        <w:t xml:space="preserve"> What the author seeks is to elaborate on American and Chinese corporate and social identities to show how Sino-American cooperation is to a certain extent the byproduct of ideas, </w:t>
      </w:r>
      <w:proofErr w:type="gramStart"/>
      <w:r>
        <w:rPr>
          <w:sz w:val="16"/>
          <w:szCs w:val="16"/>
        </w:rPr>
        <w:t>culture</w:t>
      </w:r>
      <w:proofErr w:type="gramEnd"/>
      <w:r>
        <w:rPr>
          <w:sz w:val="16"/>
          <w:szCs w:val="16"/>
        </w:rPr>
        <w:t xml:space="preserve"> and history.</w:t>
      </w:r>
    </w:p>
    <w:p w14:paraId="31C39BE9" w14:textId="77777777" w:rsidR="003B64DD" w:rsidRDefault="003B64DD" w:rsidP="003B64DD">
      <w:pPr>
        <w:pStyle w:val="Heading4"/>
      </w:pPr>
      <w:r>
        <w:t>BUT current speech acts of China threats only further alienate China and ruins all ties which makes conflict inevitable</w:t>
      </w:r>
    </w:p>
    <w:p w14:paraId="38410E2A" w14:textId="77777777" w:rsidR="003B64DD" w:rsidRDefault="003B64DD" w:rsidP="003B64DD">
      <w:r>
        <w:rPr>
          <w:b/>
          <w:sz w:val="26"/>
          <w:szCs w:val="26"/>
        </w:rPr>
        <w:t>Patridge 12</w:t>
      </w:r>
      <w:r>
        <w:t xml:space="preserve"> — [Bryan Patridge was a student at the United States Army War College and is currently a Lieutenant Colonel “Constructivism—Is the United</w:t>
      </w:r>
      <w:r>
        <w:rPr>
          <w:sz w:val="12"/>
          <w:szCs w:val="12"/>
        </w:rPr>
        <w:t xml:space="preserve"> </w:t>
      </w:r>
      <w:r>
        <w:t xml:space="preserve">States Making China an </w:t>
      </w:r>
      <w:proofErr w:type="gramStart"/>
      <w:r>
        <w:t>Enemy?,</w:t>
      </w:r>
      <w:proofErr w:type="gramEnd"/>
      <w:r>
        <w:t>” US Army WAR COLLEGE, 2012, https://apps.dtic.mil/sti/pdfs/ADA561838.pdf, accessed 7-24-2023] - PG</w:t>
      </w:r>
    </w:p>
    <w:p w14:paraId="32C936E7" w14:textId="77777777" w:rsidR="003B64DD" w:rsidRDefault="003B64DD" w:rsidP="003B64DD">
      <w:pPr>
        <w:rPr>
          <w:u w:val="single"/>
        </w:rPr>
      </w:pPr>
      <w:r>
        <w:rPr>
          <w:u w:val="single"/>
        </w:rPr>
        <w:t xml:space="preserve">Many </w:t>
      </w:r>
      <w:r>
        <w:rPr>
          <w:highlight w:val="yellow"/>
          <w:u w:val="single"/>
        </w:rPr>
        <w:t>Americans are nervous about looming future competition with China</w:t>
      </w:r>
      <w:r>
        <w:rPr>
          <w:u w:val="single"/>
        </w:rPr>
        <w:t>. One</w:t>
      </w:r>
      <w:r>
        <w:rPr>
          <w:sz w:val="12"/>
          <w:szCs w:val="12"/>
          <w:u w:val="single"/>
        </w:rPr>
        <w:t>¶</w:t>
      </w:r>
      <w:r>
        <w:rPr>
          <w:u w:val="single"/>
        </w:rPr>
        <w:t xml:space="preserve"> business man returning from a visit to China “came away acutely perceptive and fearful</w:t>
      </w:r>
      <w:r>
        <w:rPr>
          <w:sz w:val="12"/>
          <w:szCs w:val="12"/>
          <w:u w:val="single"/>
        </w:rPr>
        <w:t>¶</w:t>
      </w:r>
      <w:r>
        <w:rPr>
          <w:u w:val="single"/>
        </w:rPr>
        <w:t xml:space="preserve"> of whether America is willing and able to compete with a nation so focused, so</w:t>
      </w:r>
      <w:r>
        <w:rPr>
          <w:sz w:val="12"/>
          <w:szCs w:val="12"/>
          <w:u w:val="single"/>
        </w:rPr>
        <w:t>¶</w:t>
      </w:r>
      <w:r>
        <w:rPr>
          <w:u w:val="single"/>
        </w:rPr>
        <w:t xml:space="preserve"> energetic, so willing to do what it takes to prosper in this new century.”</w:t>
      </w:r>
      <w:r>
        <w:rPr>
          <w:sz w:val="16"/>
          <w:szCs w:val="16"/>
        </w:rPr>
        <w:t xml:space="preserve">83 </w:t>
      </w:r>
      <w:r>
        <w:rPr>
          <w:u w:val="single"/>
        </w:rPr>
        <w:t>Senior Fellow,</w:t>
      </w:r>
      <w:r>
        <w:rPr>
          <w:sz w:val="12"/>
          <w:szCs w:val="12"/>
          <w:u w:val="single"/>
        </w:rPr>
        <w:t>¶</w:t>
      </w:r>
      <w:r>
        <w:rPr>
          <w:u w:val="single"/>
        </w:rPr>
        <w:t xml:space="preserve"> Jonathan D. Pollack, of the John L. Thornton China Center at the Brookings Institution,</w:t>
      </w:r>
      <w:r>
        <w:rPr>
          <w:sz w:val="12"/>
          <w:szCs w:val="12"/>
          <w:u w:val="single"/>
        </w:rPr>
        <w:t>¶</w:t>
      </w:r>
      <w:r>
        <w:rPr>
          <w:u w:val="single"/>
        </w:rPr>
        <w:t xml:space="preserve"> says that “China looms large in the American consciousness.”</w:t>
      </w:r>
      <w:r>
        <w:rPr>
          <w:sz w:val="16"/>
          <w:szCs w:val="16"/>
        </w:rPr>
        <w:t>84 Adding to the</w:t>
      </w:r>
      <w:r>
        <w:rPr>
          <w:sz w:val="12"/>
          <w:szCs w:val="12"/>
        </w:rPr>
        <w:t>¶</w:t>
      </w:r>
      <w:r>
        <w:rPr>
          <w:sz w:val="16"/>
          <w:szCs w:val="16"/>
        </w:rPr>
        <w:t xml:space="preserve"> nervousness are several books indicating tension in US-Chinese relations. For</w:t>
      </w:r>
      <w:r>
        <w:rPr>
          <w:sz w:val="12"/>
          <w:szCs w:val="12"/>
        </w:rPr>
        <w:t>¶</w:t>
      </w:r>
      <w:r>
        <w:rPr>
          <w:sz w:val="16"/>
          <w:szCs w:val="16"/>
        </w:rPr>
        <w:t xml:space="preserve"> example, Aaron Friedberg recently wrote China, America, and the Struggle for Mastery</w:t>
      </w:r>
      <w:r>
        <w:rPr>
          <w:sz w:val="12"/>
          <w:szCs w:val="12"/>
        </w:rPr>
        <w:t>¶</w:t>
      </w:r>
      <w:r>
        <w:rPr>
          <w:sz w:val="16"/>
          <w:szCs w:val="16"/>
        </w:rPr>
        <w:t xml:space="preserve"> in Asia. Other titles include Living with the Dragon: How the American Public Views the Rise of China by Benjamin Page and Tao Xie and Superpower Struggles: Mighty</w:t>
      </w:r>
      <w:r>
        <w:rPr>
          <w:sz w:val="12"/>
          <w:szCs w:val="12"/>
        </w:rPr>
        <w:t>¶</w:t>
      </w:r>
      <w:r>
        <w:rPr>
          <w:sz w:val="16"/>
          <w:szCs w:val="16"/>
        </w:rPr>
        <w:t xml:space="preserve"> America, Faltering Europe, Rising China by John Redwood. Several recent journal</w:t>
      </w:r>
      <w:r>
        <w:rPr>
          <w:sz w:val="12"/>
          <w:szCs w:val="12"/>
        </w:rPr>
        <w:t>¶</w:t>
      </w:r>
      <w:r>
        <w:rPr>
          <w:sz w:val="16"/>
          <w:szCs w:val="16"/>
        </w:rPr>
        <w:t xml:space="preserve"> articles speak to the same subject. For instance, the National Defense University</w:t>
      </w:r>
      <w:r>
        <w:rPr>
          <w:sz w:val="12"/>
          <w:szCs w:val="12"/>
        </w:rPr>
        <w:t>¶</w:t>
      </w:r>
      <w:r>
        <w:rPr>
          <w:sz w:val="16"/>
          <w:szCs w:val="16"/>
        </w:rPr>
        <w:t xml:space="preserve"> publication, Joint Force Quarterly, published five articles specifically addressing </w:t>
      </w:r>
      <w:proofErr w:type="spellStart"/>
      <w:r>
        <w:rPr>
          <w:sz w:val="16"/>
          <w:szCs w:val="16"/>
        </w:rPr>
        <w:t>USChinese</w:t>
      </w:r>
      <w:proofErr w:type="spellEnd"/>
      <w:r>
        <w:rPr>
          <w:sz w:val="12"/>
          <w:szCs w:val="12"/>
        </w:rPr>
        <w:t>¶</w:t>
      </w:r>
      <w:r>
        <w:rPr>
          <w:sz w:val="16"/>
          <w:szCs w:val="16"/>
        </w:rPr>
        <w:t xml:space="preserve"> relations between the 4th Quarter 2011 and 1st Quarter 2012 issues. Military</w:t>
      </w:r>
      <w:r>
        <w:rPr>
          <w:sz w:val="12"/>
          <w:szCs w:val="12"/>
        </w:rPr>
        <w:t>¶</w:t>
      </w:r>
      <w:r>
        <w:rPr>
          <w:sz w:val="16"/>
          <w:szCs w:val="16"/>
        </w:rPr>
        <w:t xml:space="preserve"> leaders also feed public concerns, last fall, Admiral Robert Willard, the new head of</w:t>
      </w:r>
      <w:r>
        <w:rPr>
          <w:sz w:val="12"/>
          <w:szCs w:val="12"/>
        </w:rPr>
        <w:t>¶</w:t>
      </w:r>
      <w:r>
        <w:rPr>
          <w:sz w:val="16"/>
          <w:szCs w:val="16"/>
        </w:rPr>
        <w:t xml:space="preserve"> United States Pacific Command, noted that “in the past decade or so, China has</w:t>
      </w:r>
      <w:r>
        <w:rPr>
          <w:sz w:val="12"/>
          <w:szCs w:val="12"/>
        </w:rPr>
        <w:t>¶</w:t>
      </w:r>
      <w:r>
        <w:rPr>
          <w:sz w:val="16"/>
          <w:szCs w:val="16"/>
        </w:rPr>
        <w:t xml:space="preserve"> executed most of our intelligence estimates of their military capability implying that</w:t>
      </w:r>
      <w:r>
        <w:rPr>
          <w:sz w:val="12"/>
          <w:szCs w:val="12"/>
        </w:rPr>
        <w:t>¶</w:t>
      </w:r>
      <w:r>
        <w:rPr>
          <w:sz w:val="16"/>
          <w:szCs w:val="16"/>
        </w:rPr>
        <w:t xml:space="preserve"> maybe the alarmists are on to something.”</w:t>
      </w:r>
      <w:r>
        <w:rPr>
          <w:sz w:val="12"/>
          <w:szCs w:val="12"/>
        </w:rPr>
        <w:t>¶</w:t>
      </w:r>
      <w:r>
        <w:rPr>
          <w:sz w:val="16"/>
          <w:szCs w:val="16"/>
        </w:rPr>
        <w:t xml:space="preserve"> </w:t>
      </w:r>
      <w:r>
        <w:rPr>
          <w:u w:val="single"/>
        </w:rPr>
        <w:t>85 It is apparent that “there is deep strategic</w:t>
      </w:r>
      <w:r>
        <w:rPr>
          <w:sz w:val="12"/>
          <w:szCs w:val="12"/>
          <w:u w:val="single"/>
        </w:rPr>
        <w:t>¶</w:t>
      </w:r>
      <w:r>
        <w:rPr>
          <w:u w:val="single"/>
        </w:rPr>
        <w:t xml:space="preserve"> mistrust between the two countries. China’s rapid economic growth, steady military</w:t>
      </w:r>
      <w:r>
        <w:rPr>
          <w:sz w:val="12"/>
          <w:szCs w:val="12"/>
          <w:u w:val="single"/>
        </w:rPr>
        <w:t>¶</w:t>
      </w:r>
      <w:r>
        <w:rPr>
          <w:u w:val="single"/>
        </w:rPr>
        <w:t xml:space="preserve"> modernization, and </w:t>
      </w:r>
      <w:r>
        <w:rPr>
          <w:highlight w:val="yellow"/>
          <w:u w:val="single"/>
        </w:rPr>
        <w:t>relentless nationalistic propaganda at home are shaping Chinese</w:t>
      </w:r>
      <w:r>
        <w:rPr>
          <w:sz w:val="12"/>
          <w:szCs w:val="12"/>
          <w:highlight w:val="yellow"/>
          <w:u w:val="single"/>
        </w:rPr>
        <w:t>¶</w:t>
      </w:r>
      <w:r>
        <w:rPr>
          <w:highlight w:val="yellow"/>
          <w:u w:val="single"/>
        </w:rPr>
        <w:t xml:space="preserve"> public expectations</w:t>
      </w:r>
      <w:r>
        <w:rPr>
          <w:u w:val="single"/>
        </w:rPr>
        <w:t xml:space="preserve"> and limiting possibilities for compromise with other powers.”</w:t>
      </w:r>
      <w:r>
        <w:rPr>
          <w:sz w:val="12"/>
          <w:szCs w:val="12"/>
          <w:u w:val="single"/>
        </w:rPr>
        <w:t>¶</w:t>
      </w:r>
      <w:r>
        <w:rPr>
          <w:u w:val="single"/>
        </w:rPr>
        <w:t xml:space="preserve"> 86 Many Americans simply are not comfortable with a growing and influential Communist China.</w:t>
      </w:r>
      <w:r>
        <w:rPr>
          <w:sz w:val="16"/>
          <w:szCs w:val="16"/>
        </w:rPr>
        <w:t xml:space="preserve"> In July 2011 “John Birch Society members passed out literature and held up signs on the sidewalk in front of the National Governors Association Conference opposing new coziness with Communist China.”87 </w:t>
      </w:r>
      <w:r>
        <w:rPr>
          <w:u w:val="single"/>
        </w:rPr>
        <w:t xml:space="preserve">As we decipher whether the United States is helping to construct a future environment of high tension with China, we must remember that </w:t>
      </w:r>
      <w:r>
        <w:rPr>
          <w:highlight w:val="yellow"/>
          <w:u w:val="single"/>
        </w:rPr>
        <w:t>our speech acts highlighting Chinese “violation</w:t>
      </w:r>
      <w:r>
        <w:rPr>
          <w:u w:val="single"/>
        </w:rPr>
        <w:t xml:space="preserve">” of norms, as we interpret them, </w:t>
      </w:r>
      <w:r>
        <w:rPr>
          <w:b/>
          <w:highlight w:val="yellow"/>
          <w:u w:val="single"/>
        </w:rPr>
        <w:t>might only exacerbate the problem and alienate China further</w:t>
      </w:r>
      <w:r>
        <w:rPr>
          <w:u w:val="single"/>
        </w:rPr>
        <w:t xml:space="preserve">. </w:t>
      </w:r>
      <w:r>
        <w:rPr>
          <w:sz w:val="16"/>
          <w:szCs w:val="16"/>
        </w:rPr>
        <w:t xml:space="preserve">According to TIME Magazine’s Michael Schuman, “Simplistic sloganeering that goes on in the United States about China only intensifies those problems and makes them harder to resolve.” 88 21 </w:t>
      </w:r>
      <w:r>
        <w:rPr>
          <w:u w:val="single"/>
        </w:rPr>
        <w:t xml:space="preserve">Understanding constructivism in an international theory </w:t>
      </w:r>
      <w:proofErr w:type="gramStart"/>
      <w:r>
        <w:rPr>
          <w:u w:val="single"/>
        </w:rPr>
        <w:t>context, and</w:t>
      </w:r>
      <w:proofErr w:type="gramEnd"/>
      <w:r>
        <w:rPr>
          <w:u w:val="single"/>
        </w:rPr>
        <w:t xml:space="preserve"> understanding that speech acts create rules and norms about how actors view issues, sets the foundation for understanding that the United States is helping to make an enemy out of China.</w:t>
      </w:r>
      <w:r>
        <w:rPr>
          <w:sz w:val="16"/>
          <w:szCs w:val="16"/>
        </w:rPr>
        <w:t xml:space="preserve"> </w:t>
      </w:r>
      <w:r>
        <w:rPr>
          <w:u w:val="single"/>
        </w:rPr>
        <w:t>Our numerous defense policy documents, combined with speech acts generated by our nation’s senior leaders, only fuel the negative image of China among the American people.</w:t>
      </w:r>
      <w:r>
        <w:rPr>
          <w:sz w:val="16"/>
          <w:szCs w:val="16"/>
        </w:rPr>
        <w:t xml:space="preserve"> This process becomes self-feeding and self-perpetuating. Interpretation of these speech acts and ideas is not a </w:t>
      </w:r>
      <w:proofErr w:type="gramStart"/>
      <w:r>
        <w:rPr>
          <w:sz w:val="16"/>
          <w:szCs w:val="16"/>
        </w:rPr>
        <w:t>one sided</w:t>
      </w:r>
      <w:proofErr w:type="gramEnd"/>
      <w:r>
        <w:rPr>
          <w:sz w:val="16"/>
          <w:szCs w:val="16"/>
        </w:rPr>
        <w:t xml:space="preserve"> event. </w:t>
      </w:r>
      <w:r>
        <w:rPr>
          <w:highlight w:val="yellow"/>
          <w:u w:val="single"/>
        </w:rPr>
        <w:t xml:space="preserve">While the United States domestic population interprets ideas about China, Chinese leadership </w:t>
      </w:r>
      <w:r>
        <w:rPr>
          <w:u w:val="single"/>
        </w:rPr>
        <w:t xml:space="preserve">and the Chinese people are </w:t>
      </w:r>
      <w:r>
        <w:rPr>
          <w:highlight w:val="yellow"/>
          <w:u w:val="single"/>
        </w:rPr>
        <w:t xml:space="preserve">doing the same. Constructivist theory predicts that when two sides continuously refer to one another in hostile and wary terms, </w:t>
      </w:r>
      <w:r>
        <w:rPr>
          <w:b/>
          <w:highlight w:val="yellow"/>
          <w:u w:val="single"/>
        </w:rPr>
        <w:t>they will “construct” a scenario in which they become enemies.</w:t>
      </w:r>
      <w:r>
        <w:rPr>
          <w:highlight w:val="yellow"/>
          <w:u w:val="single"/>
        </w:rPr>
        <w:t xml:space="preserve"> The United States arguably has </w:t>
      </w:r>
      <w:r>
        <w:rPr>
          <w:u w:val="single"/>
        </w:rPr>
        <w:t xml:space="preserve">painted </w:t>
      </w:r>
      <w:r>
        <w:rPr>
          <w:highlight w:val="yellow"/>
          <w:u w:val="single"/>
        </w:rPr>
        <w:t xml:space="preserve">China as an enemy and security threat </w:t>
      </w:r>
      <w:r>
        <w:rPr>
          <w:u w:val="single"/>
        </w:rPr>
        <w:t xml:space="preserve">while at the same time identifying it as an economic competitor on the world stage. </w:t>
      </w:r>
      <w:r>
        <w:rPr>
          <w:sz w:val="16"/>
          <w:szCs w:val="16"/>
        </w:rPr>
        <w:t xml:space="preserve">Actions by the United States decision-makers, and speech acts by United States leaders, are creating an environment of increasing hostility and mistrust. </w:t>
      </w:r>
      <w:r>
        <w:rPr>
          <w:u w:val="single"/>
        </w:rPr>
        <w:t xml:space="preserve">As we survey documents, speeches, and media, we can see that the constructivists may well be right. </w:t>
      </w:r>
      <w:r>
        <w:rPr>
          <w:highlight w:val="yellow"/>
          <w:u w:val="single"/>
        </w:rPr>
        <w:t>We may be “constructing” our enemy of the future.</w:t>
      </w:r>
      <w:r>
        <w:rPr>
          <w:sz w:val="12"/>
          <w:szCs w:val="12"/>
          <w:highlight w:val="yellow"/>
          <w:u w:val="single"/>
        </w:rPr>
        <w:t>¶</w:t>
      </w:r>
      <w:r>
        <w:rPr>
          <w:u w:val="single"/>
        </w:rPr>
        <w:t xml:space="preserve"> </w:t>
      </w:r>
    </w:p>
    <w:p w14:paraId="583D653D" w14:textId="4788822E" w:rsidR="003B64DD" w:rsidRDefault="003B64DD" w:rsidP="003B64DD">
      <w:pPr>
        <w:pStyle w:val="Heading3"/>
      </w:pPr>
      <w:r>
        <w:t xml:space="preserve">2NC – </w:t>
      </w:r>
      <w:r>
        <w:t xml:space="preserve">China </w:t>
      </w:r>
      <w:r>
        <w:t>Threats Fake</w:t>
      </w:r>
    </w:p>
    <w:p w14:paraId="4661C122" w14:textId="77777777" w:rsidR="003B64DD" w:rsidRDefault="003B64DD" w:rsidP="003B64DD"/>
    <w:p w14:paraId="2F3B0560" w14:textId="77777777" w:rsidR="003B64DD" w:rsidRDefault="003B64DD" w:rsidP="003B64DD">
      <w:pPr>
        <w:pStyle w:val="Heading4"/>
      </w:pPr>
      <w:r>
        <w:t xml:space="preserve">China is not going to become a hegemon in the </w:t>
      </w:r>
      <w:proofErr w:type="spellStart"/>
      <w:r>
        <w:t>squo</w:t>
      </w:r>
      <w:proofErr w:type="spellEnd"/>
      <w:r>
        <w:t xml:space="preserve">, but the </w:t>
      </w:r>
      <w:proofErr w:type="spellStart"/>
      <w:r>
        <w:t>aff</w:t>
      </w:r>
      <w:proofErr w:type="spellEnd"/>
      <w:r>
        <w:t xml:space="preserve"> scares China into making a destructive and risky bid for power.</w:t>
      </w:r>
    </w:p>
    <w:p w14:paraId="064A0D6B" w14:textId="77777777" w:rsidR="003B64DD" w:rsidRDefault="003B64DD" w:rsidP="003B64DD">
      <w:r>
        <w:rPr>
          <w:b/>
          <w:sz w:val="26"/>
          <w:szCs w:val="26"/>
        </w:rPr>
        <w:t>Walt 5/31</w:t>
      </w:r>
      <w:r>
        <w:t xml:space="preserve"> Stephen M. Walt is a columnist at Foreign Policy and the Robert and Renée Belfer professor of international relations at Harvard University. “Stop worrying about Chinese hegemony in Asia.” Foreign Policy. https://foreignpolicy.com/2023/05/31/stop-worrying-about-chinese-hegemony-in-asia/ //AA</w:t>
      </w:r>
    </w:p>
    <w:p w14:paraId="61F177AB" w14:textId="77777777" w:rsidR="003B64DD" w:rsidRDefault="003B64DD" w:rsidP="003B64DD">
      <w:pPr>
        <w:rPr>
          <w:u w:val="single"/>
        </w:rPr>
      </w:pPr>
      <w:r>
        <w:rPr>
          <w:sz w:val="12"/>
          <w:szCs w:val="12"/>
        </w:rPr>
        <w:t xml:space="preserve">Why Regional Hegemony Is (Nearly) Impossible to </w:t>
      </w:r>
      <w:r>
        <w:rPr>
          <w:u w:val="single"/>
        </w:rPr>
        <w:t xml:space="preserve">Achieve </w:t>
      </w:r>
      <w:r>
        <w:rPr>
          <w:highlight w:val="cyan"/>
          <w:u w:val="single"/>
        </w:rPr>
        <w:t>Regional hegemony</w:t>
      </w:r>
      <w:r>
        <w:rPr>
          <w:u w:val="single"/>
        </w:rPr>
        <w:t xml:space="preserve"> may be desirable in theory, but history suggests that it </w:t>
      </w:r>
      <w:r>
        <w:rPr>
          <w:highlight w:val="cyan"/>
          <w:u w:val="single"/>
        </w:rPr>
        <w:t>is an elusive goal</w:t>
      </w:r>
      <w:r>
        <w:rPr>
          <w:u w:val="single"/>
        </w:rPr>
        <w:t>.</w:t>
      </w:r>
      <w:r>
        <w:rPr>
          <w:sz w:val="12"/>
          <w:szCs w:val="12"/>
        </w:rPr>
        <w:t xml:space="preserve"> As Jonathan Kirshner points out, </w:t>
      </w:r>
      <w:r>
        <w:rPr>
          <w:highlight w:val="cyan"/>
          <w:u w:val="single"/>
        </w:rPr>
        <w:t>several</w:t>
      </w:r>
      <w:r>
        <w:rPr>
          <w:u w:val="single"/>
        </w:rPr>
        <w:t xml:space="preserve"> different great </w:t>
      </w:r>
      <w:r>
        <w:rPr>
          <w:highlight w:val="cyan"/>
          <w:u w:val="single"/>
        </w:rPr>
        <w:t>powers have</w:t>
      </w:r>
      <w:r>
        <w:rPr>
          <w:u w:val="single"/>
        </w:rPr>
        <w:t xml:space="preserve"> </w:t>
      </w:r>
      <w:r>
        <w:rPr>
          <w:highlight w:val="cyan"/>
          <w:u w:val="single"/>
        </w:rPr>
        <w:t>launched bids</w:t>
      </w:r>
      <w:r>
        <w:rPr>
          <w:u w:val="single"/>
        </w:rPr>
        <w:t xml:space="preserve"> for regional dominance in the modern era </w:t>
      </w:r>
      <w:r>
        <w:rPr>
          <w:highlight w:val="cyan"/>
          <w:u w:val="single"/>
        </w:rPr>
        <w:t>and all but one</w:t>
      </w:r>
      <w:r>
        <w:rPr>
          <w:u w:val="single"/>
        </w:rPr>
        <w:t xml:space="preserve"> of these attempts </w:t>
      </w:r>
      <w:r>
        <w:rPr>
          <w:highlight w:val="cyan"/>
          <w:u w:val="single"/>
        </w:rPr>
        <w:t>ended in disaster</w:t>
      </w:r>
      <w:r>
        <w:rPr>
          <w:u w:val="single"/>
        </w:rPr>
        <w:t>.</w:t>
      </w:r>
      <w:r>
        <w:rPr>
          <w:sz w:val="12"/>
          <w:szCs w:val="12"/>
        </w:rPr>
        <w:t xml:space="preserve"> France failed under Louis XIV and Napoleon Bonaparte, Germany was beaten decisively in both world wars, and Japan’s attempt to establish a hegemonic order in Asia ended in total defeat as well. </w:t>
      </w:r>
      <w:r>
        <w:rPr>
          <w:highlight w:val="cyan"/>
          <w:u w:val="single"/>
        </w:rPr>
        <w:t>Only the U</w:t>
      </w:r>
      <w:r>
        <w:rPr>
          <w:u w:val="single"/>
        </w:rPr>
        <w:t xml:space="preserve">nited </w:t>
      </w:r>
      <w:r>
        <w:rPr>
          <w:highlight w:val="cyan"/>
          <w:u w:val="single"/>
        </w:rPr>
        <w:t>S</w:t>
      </w:r>
      <w:r>
        <w:rPr>
          <w:u w:val="single"/>
        </w:rPr>
        <w:t xml:space="preserve">tates </w:t>
      </w:r>
      <w:r>
        <w:rPr>
          <w:highlight w:val="cyan"/>
          <w:u w:val="single"/>
        </w:rPr>
        <w:t>managed to pull off becoming the sole</w:t>
      </w:r>
      <w:r>
        <w:rPr>
          <w:u w:val="single"/>
        </w:rPr>
        <w:t xml:space="preserve"> </w:t>
      </w:r>
      <w:r>
        <w:rPr>
          <w:highlight w:val="cyan"/>
          <w:u w:val="single"/>
        </w:rPr>
        <w:t>great power</w:t>
      </w:r>
      <w:r>
        <w:rPr>
          <w:u w:val="single"/>
        </w:rPr>
        <w:t xml:space="preserve"> in its region. In the modern world, in short, the success rate is less than 20 percent. Furthermore, </w:t>
      </w:r>
      <w:r>
        <w:rPr>
          <w:highlight w:val="cyan"/>
          <w:u w:val="single"/>
        </w:rPr>
        <w:t>the failures were not just minor setbacks: They were</w:t>
      </w:r>
      <w:r>
        <w:rPr>
          <w:u w:val="single"/>
        </w:rPr>
        <w:t xml:space="preserve"> unmitigated </w:t>
      </w:r>
      <w:r>
        <w:rPr>
          <w:highlight w:val="cyan"/>
          <w:u w:val="single"/>
        </w:rPr>
        <w:t>disasters</w:t>
      </w:r>
      <w:r>
        <w:rPr>
          <w:u w:val="single"/>
        </w:rPr>
        <w:t xml:space="preserve"> for the countries that made the attempt.</w:t>
      </w:r>
      <w:r>
        <w:rPr>
          <w:sz w:val="12"/>
          <w:szCs w:val="12"/>
        </w:rPr>
        <w:t xml:space="preserve"> Perhaps a million Frenchmen lost their lives in the Napoleonic Wars, and Bonaparte died in exile on a remote island in the South Atlantic. Germany suffered mightily in both world wars and ended up divided into separate states for more than 40 years. Japan was firebombed in World War II, had two cities destroyed by atomic bombs, and its political order was remade by a foreign occupier. </w:t>
      </w:r>
      <w:r>
        <w:rPr>
          <w:u w:val="single"/>
        </w:rPr>
        <w:t>B</w:t>
      </w:r>
      <w:r>
        <w:rPr>
          <w:highlight w:val="cyan"/>
          <w:u w:val="single"/>
        </w:rPr>
        <w:t>eing a regional hegemon might be desirable, but</w:t>
      </w:r>
      <w:r>
        <w:rPr>
          <w:u w:val="single"/>
        </w:rPr>
        <w:t xml:space="preserve"> trying to become one almost </w:t>
      </w:r>
      <w:r>
        <w:rPr>
          <w:highlight w:val="cyan"/>
          <w:u w:val="single"/>
        </w:rPr>
        <w:t>always makes a state less</w:t>
      </w:r>
      <w:r>
        <w:rPr>
          <w:u w:val="single"/>
        </w:rPr>
        <w:t xml:space="preserve">, rather than more, </w:t>
      </w:r>
      <w:r>
        <w:rPr>
          <w:highlight w:val="cyan"/>
          <w:u w:val="single"/>
        </w:rPr>
        <w:t>secure</w:t>
      </w:r>
      <w:r>
        <w:rPr>
          <w:u w:val="single"/>
        </w:rPr>
        <w:t>. Bids for hegemony fail for two main reasons. First, as defensive realists have long emphasized, there is a powerful tendency for major powers to balance against threats. When a powerful state is nearby, when its military forces seem tailored to project power against others, and when it seems to have revisionist ambitions, nearby powers typically band together to deter or defeat them.</w:t>
      </w:r>
      <w:r>
        <w:rPr>
          <w:sz w:val="12"/>
          <w:szCs w:val="12"/>
        </w:rPr>
        <w:t xml:space="preserve"> If a would-be hegemon reveals its aims by starting a war, balancing behavior becomes even more pronounced and effective. The second barrier to regional hegemony is nationalism. </w:t>
      </w:r>
      <w:r>
        <w:rPr>
          <w:u w:val="single"/>
        </w:rPr>
        <w:t xml:space="preserve">As Napoleon discovered when he invaded Spain, as the Soviet Union and United States both learned in Afghanistan, and as Moscow is now being reminded in Ukraine, </w:t>
      </w:r>
      <w:r>
        <w:rPr>
          <w:highlight w:val="cyan"/>
          <w:u w:val="single"/>
        </w:rPr>
        <w:t>local populations will make enormous sacrifices to repel invaders</w:t>
      </w:r>
      <w:r>
        <w:rPr>
          <w:sz w:val="12"/>
          <w:szCs w:val="12"/>
        </w:rPr>
        <w:t xml:space="preserve">. Even nations that have been temporarily vanquished often remain restive and eager to throw off an aspiring hegemon’s yoke. The dissolution of the European colonial empires during the 20th century further illustrates how the spread of nationalist doctrines has strengthened resistance to foreign dominance. </w:t>
      </w:r>
      <w:r>
        <w:rPr>
          <w:u w:val="single"/>
        </w:rPr>
        <w:t>The United States is the one exception to this recurring tendency: It is the only regional hegemon in the modern era.</w:t>
      </w:r>
      <w:r>
        <w:rPr>
          <w:sz w:val="12"/>
          <w:szCs w:val="12"/>
        </w:rPr>
        <w:t xml:space="preserve"> Other would-be hegemons faced coordinated opposition from formidable and well-organized nation-states, but the United States was an ocean away from the other great powers and able to expand across North America without having to fight another major power or overcome a balancing coalition. The Indigenous population tried to resist, but it was weakened by its susceptibility to European diseases and divided into many loosely organized tribes and nations. Although Indigenous opposition to American expansion persisted until the late 19th century, the native tribes faced insurmountable collective-action problems and a dwindling population and were eventually swamped by an irresistible demographic tide. </w:t>
      </w:r>
      <w:r>
        <w:rPr>
          <w:u w:val="single"/>
        </w:rPr>
        <w:t xml:space="preserve">To put it plainly, </w:t>
      </w:r>
      <w:r>
        <w:rPr>
          <w:highlight w:val="cyan"/>
          <w:u w:val="single"/>
        </w:rPr>
        <w:t>the United States got lucky</w:t>
      </w:r>
      <w:r>
        <w:rPr>
          <w:u w:val="single"/>
        </w:rPr>
        <w:t>.</w:t>
      </w:r>
      <w:r>
        <w:rPr>
          <w:sz w:val="12"/>
          <w:szCs w:val="12"/>
        </w:rPr>
        <w:t xml:space="preserve"> Could China Become a Regional Hegemon Today</w:t>
      </w:r>
      <w:r>
        <w:rPr>
          <w:u w:val="single"/>
        </w:rPr>
        <w:t xml:space="preserve">? The </w:t>
      </w:r>
      <w:r>
        <w:rPr>
          <w:highlight w:val="cyan"/>
          <w:u w:val="single"/>
        </w:rPr>
        <w:t>conditions that allowed</w:t>
      </w:r>
      <w:r>
        <w:rPr>
          <w:u w:val="single"/>
        </w:rPr>
        <w:t xml:space="preserve"> the </w:t>
      </w:r>
      <w:r>
        <w:rPr>
          <w:highlight w:val="cyan"/>
          <w:u w:val="single"/>
        </w:rPr>
        <w:t>U</w:t>
      </w:r>
      <w:r>
        <w:rPr>
          <w:u w:val="single"/>
        </w:rPr>
        <w:t xml:space="preserve">nited </w:t>
      </w:r>
      <w:r>
        <w:rPr>
          <w:highlight w:val="cyan"/>
          <w:u w:val="single"/>
        </w:rPr>
        <w:t>S</w:t>
      </w:r>
      <w:r>
        <w:rPr>
          <w:u w:val="single"/>
        </w:rPr>
        <w:t xml:space="preserve">tates </w:t>
      </w:r>
      <w:r>
        <w:rPr>
          <w:highlight w:val="cyan"/>
          <w:u w:val="single"/>
        </w:rPr>
        <w:t>to dominate</w:t>
      </w:r>
      <w:r>
        <w:rPr>
          <w:u w:val="single"/>
        </w:rPr>
        <w:t xml:space="preserve"> the Western Hemisphere and exclude other major powers do not exist in Asia today. </w:t>
      </w:r>
      <w:r>
        <w:rPr>
          <w:highlight w:val="cyan"/>
          <w:u w:val="single"/>
        </w:rPr>
        <w:t>China</w:t>
      </w:r>
      <w:r>
        <w:rPr>
          <w:u w:val="single"/>
        </w:rPr>
        <w:t xml:space="preserve"> may be stronger than any of its </w:t>
      </w:r>
      <w:r>
        <w:rPr>
          <w:highlight w:val="cyan"/>
          <w:u w:val="single"/>
        </w:rPr>
        <w:t>neighbors</w:t>
      </w:r>
      <w:r>
        <w:rPr>
          <w:u w:val="single"/>
        </w:rPr>
        <w:t xml:space="preserve">, but several of them </w:t>
      </w:r>
      <w:r>
        <w:rPr>
          <w:highlight w:val="cyan"/>
          <w:u w:val="single"/>
        </w:rPr>
        <w:t>are major</w:t>
      </w:r>
      <w:r>
        <w:rPr>
          <w:u w:val="single"/>
        </w:rPr>
        <w:t xml:space="preserve"> industrial </w:t>
      </w:r>
      <w:r>
        <w:rPr>
          <w:highlight w:val="cyan"/>
          <w:u w:val="single"/>
        </w:rPr>
        <w:t>powers with</w:t>
      </w:r>
      <w:r>
        <w:rPr>
          <w:u w:val="single"/>
        </w:rPr>
        <w:t xml:space="preserve"> considerable </w:t>
      </w:r>
      <w:r>
        <w:rPr>
          <w:highlight w:val="cyan"/>
          <w:u w:val="single"/>
        </w:rPr>
        <w:t>potential to check Chinese power</w:t>
      </w:r>
      <w:r>
        <w:rPr>
          <w:u w:val="single"/>
        </w:rPr>
        <w:t>, and the world’s other major power—the United States—remains committed to helping defend them.</w:t>
      </w:r>
      <w:r>
        <w:rPr>
          <w:sz w:val="12"/>
          <w:szCs w:val="12"/>
        </w:rPr>
        <w:t xml:space="preserve"> India’s population is now larger and significantly younger than China’s and its economy is growing more rapidly. Many of China’s neighbors are already balancing more energetically: Defense budgets are rising sharply, and Australia, India, and Japan are coordinating with each other and with the United States. The greater their fear of Chinese hegemony, the more vigorous such responses will be. In addition, India already has a nuclear arsenal and Japan or South Korea could acquire a nuclear deterrent if the need arose. Officials in Tokyo and Seoul have previously made it clear that they see this as a viable option should circumstances require, and possessing their own deterrent would further limit China’s ability to intimidate them. If China does not want more of its neighbors to acquire nuclear weapons, therefore, it should limit its ambitions and make such a step unnecessary. Nor are Asian powers likely to be swayed by Chinese President Xi Jinping’s suggestion that “it is for the people of Asia to run the affairs of Asia, solve the problems of Asia, and uphold the security of Asia.” Such statements are obviously intended to make the U.S. role in Asia seem less legitimate, but </w:t>
      </w:r>
      <w:r>
        <w:rPr>
          <w:u w:val="single"/>
        </w:rPr>
        <w:t xml:space="preserve">the belief that a shared “Asian” identity will override each individual state’s self-interest ignores the power of modern nationalism, which did not exist when the pre-modern, Sino-centric tributary system was in place. </w:t>
      </w:r>
      <w:r>
        <w:rPr>
          <w:highlight w:val="cyan"/>
          <w:u w:val="single"/>
        </w:rPr>
        <w:t>Nationalism is a powerful force</w:t>
      </w:r>
      <w:r>
        <w:rPr>
          <w:u w:val="single"/>
        </w:rPr>
        <w:t xml:space="preserve"> in China, of course, but also in India, South Korea, Japan, Australia, and Vietnam. </w:t>
      </w:r>
      <w:r>
        <w:rPr>
          <w:highlight w:val="cyan"/>
          <w:u w:val="single"/>
        </w:rPr>
        <w:t>It is hard to imagine</w:t>
      </w:r>
      <w:r>
        <w:rPr>
          <w:u w:val="single"/>
        </w:rPr>
        <w:t xml:space="preserve"> any of these </w:t>
      </w:r>
      <w:r>
        <w:rPr>
          <w:highlight w:val="cyan"/>
          <w:u w:val="single"/>
        </w:rPr>
        <w:t>states preferring subordination</w:t>
      </w:r>
      <w:r>
        <w:rPr>
          <w:u w:val="single"/>
        </w:rPr>
        <w:t xml:space="preserve"> to </w:t>
      </w:r>
      <w:r>
        <w:rPr>
          <w:highlight w:val="cyan"/>
          <w:u w:val="single"/>
        </w:rPr>
        <w:t>Beijing to national autonomy</w:t>
      </w:r>
      <w:r>
        <w:rPr>
          <w:u w:val="single"/>
        </w:rPr>
        <w:t xml:space="preserve">. Lastly, </w:t>
      </w:r>
      <w:r>
        <w:rPr>
          <w:highlight w:val="cyan"/>
          <w:u w:val="single"/>
        </w:rPr>
        <w:t>modern surveillance and communications tech</w:t>
      </w:r>
      <w:r>
        <w:rPr>
          <w:u w:val="single"/>
        </w:rPr>
        <w:t xml:space="preserve">nology </w:t>
      </w:r>
      <w:r>
        <w:rPr>
          <w:highlight w:val="cyan"/>
          <w:u w:val="single"/>
        </w:rPr>
        <w:t>makes it</w:t>
      </w:r>
      <w:r>
        <w:rPr>
          <w:u w:val="single"/>
        </w:rPr>
        <w:t xml:space="preserve"> much </w:t>
      </w:r>
      <w:r>
        <w:rPr>
          <w:highlight w:val="cyan"/>
          <w:u w:val="single"/>
        </w:rPr>
        <w:t>easier for states to identify threatening powers</w:t>
      </w:r>
      <w:r>
        <w:rPr>
          <w:u w:val="single"/>
        </w:rPr>
        <w:t xml:space="preserve"> and coordinate defensive responses. A Chinese bid for </w:t>
      </w:r>
      <w:r>
        <w:rPr>
          <w:highlight w:val="cyan"/>
          <w:u w:val="single"/>
        </w:rPr>
        <w:t>heg</w:t>
      </w:r>
      <w:r>
        <w:rPr>
          <w:u w:val="single"/>
        </w:rPr>
        <w:t xml:space="preserve">emony in Asia </w:t>
      </w:r>
      <w:r>
        <w:rPr>
          <w:highlight w:val="cyan"/>
          <w:u w:val="single"/>
        </w:rPr>
        <w:t>would be impossible to disguise</w:t>
      </w:r>
      <w:r>
        <w:rPr>
          <w:u w:val="single"/>
        </w:rPr>
        <w:t>, and states threatened by this attempt could share concerns, pool resources, and formulate a collective response quickly.</w:t>
      </w:r>
      <w:r>
        <w:rPr>
          <w:sz w:val="12"/>
          <w:szCs w:val="12"/>
        </w:rPr>
        <w:t xml:space="preserve"> As the rapid and vigorous Western response to Russia’s invasion of Ukraine illustrates, countries facing a common danger can act with surprising swiftness when necessary. If Regional Hegemony Is Not an Option, What Then? </w:t>
      </w:r>
      <w:r>
        <w:rPr>
          <w:u w:val="single"/>
        </w:rPr>
        <w:t xml:space="preserve">If China’s prospects for regional hegemony are limited, then what do the </w:t>
      </w:r>
      <w:r>
        <w:rPr>
          <w:highlight w:val="cyan"/>
          <w:u w:val="single"/>
        </w:rPr>
        <w:t>United States and China</w:t>
      </w:r>
      <w:r>
        <w:rPr>
          <w:u w:val="single"/>
        </w:rPr>
        <w:t xml:space="preserve"> </w:t>
      </w:r>
      <w:proofErr w:type="gramStart"/>
      <w:r>
        <w:rPr>
          <w:u w:val="single"/>
        </w:rPr>
        <w:t>have to</w:t>
      </w:r>
      <w:proofErr w:type="gramEnd"/>
      <w:r>
        <w:rPr>
          <w:u w:val="single"/>
        </w:rPr>
        <w:t xml:space="preserve"> fight about? Each is a vast country populated by hundreds of millions of patriotic citizens. They </w:t>
      </w:r>
      <w:r>
        <w:rPr>
          <w:highlight w:val="cyan"/>
          <w:u w:val="single"/>
        </w:rPr>
        <w:t>have</w:t>
      </w:r>
      <w:r>
        <w:rPr>
          <w:u w:val="single"/>
        </w:rPr>
        <w:t xml:space="preserve"> large and </w:t>
      </w:r>
      <w:r>
        <w:rPr>
          <w:highlight w:val="cyan"/>
          <w:u w:val="single"/>
        </w:rPr>
        <w:t>sophisticated</w:t>
      </w:r>
      <w:r>
        <w:rPr>
          <w:u w:val="single"/>
        </w:rPr>
        <w:t xml:space="preserve"> </w:t>
      </w:r>
      <w:r>
        <w:rPr>
          <w:highlight w:val="cyan"/>
          <w:u w:val="single"/>
        </w:rPr>
        <w:t>economies</w:t>
      </w:r>
      <w:r>
        <w:rPr>
          <w:u w:val="single"/>
        </w:rPr>
        <w:t xml:space="preserve"> that no outside power could successfully strangle, </w:t>
      </w:r>
      <w:r>
        <w:rPr>
          <w:highlight w:val="cyan"/>
          <w:u w:val="single"/>
        </w:rPr>
        <w:t>powerful</w:t>
      </w:r>
      <w:r>
        <w:rPr>
          <w:u w:val="single"/>
        </w:rPr>
        <w:t xml:space="preserve"> conventional </w:t>
      </w:r>
      <w:r>
        <w:rPr>
          <w:highlight w:val="cyan"/>
          <w:u w:val="single"/>
        </w:rPr>
        <w:t>military</w:t>
      </w:r>
      <w:r>
        <w:rPr>
          <w:u w:val="single"/>
        </w:rPr>
        <w:t xml:space="preserve"> </w:t>
      </w:r>
      <w:r>
        <w:rPr>
          <w:highlight w:val="cyan"/>
          <w:u w:val="single"/>
        </w:rPr>
        <w:t>forces</w:t>
      </w:r>
      <w:r>
        <w:rPr>
          <w:u w:val="single"/>
        </w:rPr>
        <w:t xml:space="preserve">, and second-strike nuclear capabilities. An enormous </w:t>
      </w:r>
      <w:r>
        <w:rPr>
          <w:highlight w:val="cyan"/>
          <w:u w:val="single"/>
        </w:rPr>
        <w:t>ocean separates them</w:t>
      </w:r>
      <w:r>
        <w:rPr>
          <w:u w:val="single"/>
        </w:rPr>
        <w:t xml:space="preserve">, and neither side could possibly mount a successful invasion of the other. </w:t>
      </w:r>
      <w:r>
        <w:rPr>
          <w:highlight w:val="cyan"/>
          <w:u w:val="single"/>
        </w:rPr>
        <w:t>Coexistence is not merely desirable; it is unavoidable</w:t>
      </w:r>
      <w:r>
        <w:rPr>
          <w:u w:val="single"/>
        </w:rPr>
        <w:t>.</w:t>
      </w:r>
      <w:r>
        <w:rPr>
          <w:sz w:val="12"/>
          <w:szCs w:val="12"/>
        </w:rPr>
        <w:t xml:space="preserve"> Yet China’s leaders could still decide to choose the same risky path that other would-be hegemons have followed. If they believed the regional balance of power heavily tilted in their favor, that nearby states could be bullied into neutrality, that one or two triumphs would render subsequent resistance impossible, and that other states in Asia would eventually regard Chinese primacy as legitimate, then the risks of a hegemonic bid (however ill-advised) would rise. In the worst case, Chinese leaders could convince themselves that conditions temporarily favored a bid for regional hegemony while at the same time fearing that the balance of power could turn against them decisively if the opportunity was not seized. This combination of wishful thinking and paranoia is that textbook condition for preventive war; precisely the logic that convinced German and Japanese leaders to launch unsuccessful bids for hegemony during the first half of the 20th century. </w:t>
      </w:r>
      <w:r>
        <w:rPr>
          <w:u w:val="single"/>
        </w:rPr>
        <w:t xml:space="preserve">The implications for the United States and its Asian partners are clear. On the one hand, they should work to mitigate the various factors that can impede effective balancing and could lead Beijing to erroneously conclude that a bid for hegemony might succeed. At the same time, however, the </w:t>
      </w:r>
      <w:r>
        <w:rPr>
          <w:highlight w:val="cyan"/>
          <w:u w:val="single"/>
        </w:rPr>
        <w:t>U</w:t>
      </w:r>
      <w:r>
        <w:rPr>
          <w:u w:val="single"/>
        </w:rPr>
        <w:t xml:space="preserve">nited </w:t>
      </w:r>
      <w:r>
        <w:rPr>
          <w:highlight w:val="cyan"/>
          <w:u w:val="single"/>
        </w:rPr>
        <w:t>S</w:t>
      </w:r>
      <w:r>
        <w:rPr>
          <w:u w:val="single"/>
        </w:rPr>
        <w:t xml:space="preserve">tates and its allies </w:t>
      </w:r>
      <w:r>
        <w:rPr>
          <w:highlight w:val="cyan"/>
          <w:u w:val="single"/>
        </w:rPr>
        <w:t>need to make it</w:t>
      </w:r>
      <w:r>
        <w:rPr>
          <w:u w:val="single"/>
        </w:rPr>
        <w:t xml:space="preserve"> crystal </w:t>
      </w:r>
      <w:r>
        <w:rPr>
          <w:highlight w:val="cyan"/>
          <w:u w:val="single"/>
        </w:rPr>
        <w:t>clear that they not trying to threaten China’s</w:t>
      </w:r>
      <w:r>
        <w:rPr>
          <w:u w:val="single"/>
        </w:rPr>
        <w:t xml:space="preserve"> </w:t>
      </w:r>
      <w:r>
        <w:rPr>
          <w:highlight w:val="cyan"/>
          <w:u w:val="single"/>
        </w:rPr>
        <w:t>independence or territorial integrity</w:t>
      </w:r>
      <w:r>
        <w:rPr>
          <w:u w:val="single"/>
        </w:rPr>
        <w:t>, undermine the authority of the Chinese Communist Party, or crash the Chinese economy. Reassurance is needed</w:t>
      </w:r>
      <w:r>
        <w:rPr>
          <w:sz w:val="12"/>
          <w:szCs w:val="12"/>
        </w:rPr>
        <w:t xml:space="preserve"> so that China’s leaders do not conclude that they have no choice but to pursue hegemony even if the odds of success are small. Consistent messaging will be essential. Although recent speeches by National Security Advisor Jake Sullivan and Treasury Secretary Janet Yellen were clearly intended to reassure Beijing about the scope and purpose of U.S. export controls and other economic measures, efforts to give NATO a strategic role in Asia and the more confrontational closing statement issued after the G-7 summit meeting earlier this month send a different signal, one that cannot help but heighten tensions On several occasions over the past three centuries, a great power concluded that its security required it to establish a dominant position over its neighbors. All but one of these attempts failed catastrophically. </w:t>
      </w:r>
      <w:r>
        <w:rPr>
          <w:u w:val="single"/>
        </w:rPr>
        <w:t>China would be unwise to make the attempt, but the United States and its allies would be equally unwise if their own actions unwittingly convinced Beijing that a risky bid for hegemony was still its best option.</w:t>
      </w:r>
    </w:p>
    <w:p w14:paraId="0788C500" w14:textId="77777777" w:rsidR="003B64DD" w:rsidRDefault="003B64DD" w:rsidP="003B64DD"/>
    <w:p w14:paraId="24FA375E" w14:textId="77777777" w:rsidR="003B64DD" w:rsidRDefault="003B64DD" w:rsidP="003B64DD">
      <w:pPr>
        <w:pStyle w:val="Heading4"/>
      </w:pPr>
      <w:r>
        <w:t>China is not a threat to US hegemony and treating it as such is a self-fulfilling prophecy</w:t>
      </w:r>
    </w:p>
    <w:p w14:paraId="2E2AC4A0" w14:textId="77777777" w:rsidR="003B64DD" w:rsidRPr="00CB6D4B" w:rsidRDefault="003B64DD" w:rsidP="003B64DD">
      <w:pPr>
        <w:rPr>
          <w:i/>
          <w:lang w:val="es-ES"/>
        </w:rPr>
      </w:pPr>
      <w:r>
        <w:rPr>
          <w:b/>
          <w:sz w:val="26"/>
          <w:szCs w:val="26"/>
        </w:rPr>
        <w:t xml:space="preserve">Weiss 5/4 </w:t>
      </w:r>
      <w:r>
        <w:t xml:space="preserve">Jessica Chen Weiss is a political scientist and professor of government at Cornell University, and a nonresident senior fellow at the Asia Society Policy Institute Center for China Analysis. “Even China isn’t Convinced it can Replace the US.” New York Times. </w:t>
      </w:r>
      <w:hyperlink r:id="rId6">
        <w:r w:rsidRPr="00CB6D4B">
          <w:rPr>
            <w:lang w:val="es-ES"/>
          </w:rPr>
          <w:t>https://www.nytimes.com/2023/05/04/opinion/china-us-world-order.html</w:t>
        </w:r>
      </w:hyperlink>
      <w:r w:rsidRPr="00CB6D4B">
        <w:rPr>
          <w:lang w:val="es-ES"/>
        </w:rPr>
        <w:t xml:space="preserve"> </w:t>
      </w:r>
      <w:r w:rsidRPr="00CB6D4B">
        <w:rPr>
          <w:i/>
          <w:lang w:val="es-ES"/>
        </w:rPr>
        <w:t>//AA</w:t>
      </w:r>
    </w:p>
    <w:p w14:paraId="39C5FFCC" w14:textId="77777777" w:rsidR="003B64DD" w:rsidRDefault="003B64DD" w:rsidP="003B64DD">
      <w:pPr>
        <w:rPr>
          <w:u w:val="single"/>
        </w:rPr>
      </w:pPr>
      <w:r>
        <w:rPr>
          <w:highlight w:val="cyan"/>
          <w:u w:val="single"/>
        </w:rPr>
        <w:t>Ideology in China is</w:t>
      </w:r>
      <w:r>
        <w:rPr>
          <w:u w:val="single"/>
        </w:rPr>
        <w:t xml:space="preserve"> itself </w:t>
      </w:r>
      <w:r>
        <w:rPr>
          <w:highlight w:val="cyan"/>
          <w:u w:val="single"/>
        </w:rPr>
        <w:t>malleable</w:t>
      </w:r>
      <w:r>
        <w:rPr>
          <w:u w:val="single"/>
        </w:rPr>
        <w:t xml:space="preserve">, rather than a rigid cage that determines policy and has been continually tweaked to justify the maintenance of one-party rule through decades of great change. </w:t>
      </w:r>
      <w:r>
        <w:rPr>
          <w:sz w:val="12"/>
          <w:szCs w:val="12"/>
        </w:rPr>
        <w:t xml:space="preserve">Under Mao, for instance, capitalists were persecuted as “counterrevolutionaries.” But under President Jiang Zemin the Chinese Communist Party abandoned a core Marxist belief in 2001 by accepting private entrepreneurs as party members. </w:t>
      </w:r>
      <w:r>
        <w:rPr>
          <w:u w:val="single"/>
        </w:rPr>
        <w:t xml:space="preserve">China’s economy today is more capitalist than Marxist and highly dependent on access to world markets. </w:t>
      </w:r>
      <w:r>
        <w:rPr>
          <w:highlight w:val="cyan"/>
          <w:u w:val="single"/>
        </w:rPr>
        <w:t>Assessments of China</w:t>
      </w:r>
      <w:r>
        <w:rPr>
          <w:u w:val="single"/>
        </w:rPr>
        <w:t xml:space="preserve"> based on </w:t>
      </w:r>
      <w:r>
        <w:rPr>
          <w:highlight w:val="cyan"/>
          <w:u w:val="single"/>
        </w:rPr>
        <w:t>cherry-picked</w:t>
      </w:r>
      <w:r>
        <w:rPr>
          <w:u w:val="single"/>
        </w:rPr>
        <w:t xml:space="preserve"> phrases from party propaganda overlook the frequent gap between rhetoric and reality.</w:t>
      </w:r>
      <w:r>
        <w:rPr>
          <w:sz w:val="12"/>
          <w:szCs w:val="12"/>
        </w:rPr>
        <w:t xml:space="preserve"> In 2018, for example, China cracked down on Marxist student groups and labor organizers, possibly because — as the labor scholar and sociologist Eli Friedman has noted — the young activists embodied “the Marxist principles the C.C.P. has long since abandoned in practice.” </w:t>
      </w:r>
      <w:r>
        <w:rPr>
          <w:u w:val="single"/>
        </w:rPr>
        <w:t xml:space="preserve">Likewise, Beijing has for years emphasized the sanctity of national sovereignty and noninterference in a country’s domestic </w:t>
      </w:r>
      <w:proofErr w:type="gramStart"/>
      <w:r>
        <w:rPr>
          <w:u w:val="single"/>
        </w:rPr>
        <w:t>affairs, yet</w:t>
      </w:r>
      <w:proofErr w:type="gramEnd"/>
      <w:r>
        <w:rPr>
          <w:u w:val="single"/>
        </w:rPr>
        <w:t xml:space="preserve"> has provided diplomatic cover for Russia’s invasion of Ukraine. Leading Chinese intellectuals openly acknowledge the difficulty of reconciling what China says with what it does. </w:t>
      </w:r>
      <w:r>
        <w:rPr>
          <w:sz w:val="12"/>
          <w:szCs w:val="12"/>
        </w:rPr>
        <w:t xml:space="preserve">“Even we don’t believe much of what we say,” the Chinese economist Yao Yang, who is known for his pragmatic views, has said. “Our goal is not to defeat liberalism, but instead to say that what we have can be as good as what you have.” Jiang </w:t>
      </w:r>
      <w:proofErr w:type="spellStart"/>
      <w:r>
        <w:rPr>
          <w:sz w:val="12"/>
          <w:szCs w:val="12"/>
        </w:rPr>
        <w:t>Shigong</w:t>
      </w:r>
      <w:proofErr w:type="spellEnd"/>
      <w:r>
        <w:rPr>
          <w:sz w:val="12"/>
          <w:szCs w:val="12"/>
        </w:rPr>
        <w:t xml:space="preserve">, a legal </w:t>
      </w:r>
      <w:proofErr w:type="gramStart"/>
      <w:r>
        <w:rPr>
          <w:sz w:val="12"/>
          <w:szCs w:val="12"/>
        </w:rPr>
        <w:t>scholar</w:t>
      </w:r>
      <w:proofErr w:type="gramEnd"/>
      <w:r>
        <w:rPr>
          <w:sz w:val="12"/>
          <w:szCs w:val="12"/>
        </w:rPr>
        <w:t xml:space="preserve"> and apologist for Mr. Xi’s political philosophy, has written that “‘socialism’ is not ossified dogma, but instead an open concept awaiting exploration and definition.” </w:t>
      </w:r>
      <w:r>
        <w:rPr>
          <w:u w:val="single"/>
        </w:rPr>
        <w:t xml:space="preserve">China’s long-term ambitions are difficult to know with certainty, and they can change. But </w:t>
      </w:r>
      <w:r>
        <w:rPr>
          <w:highlight w:val="cyan"/>
          <w:u w:val="single"/>
        </w:rPr>
        <w:t>it is far from clear that it can — or even seeks to — replace the United States as the world’s dominant power.</w:t>
      </w:r>
      <w:r>
        <w:rPr>
          <w:sz w:val="12"/>
          <w:szCs w:val="12"/>
        </w:rPr>
        <w:t xml:space="preserve"> Mr. Xi and the C.C.P. apparently see the United States as trying to keep China perpetually subordinate and vulnerable, opposing whatever China does or advocates in an international system that Beijing believes favors the United States and developed democracies. </w:t>
      </w:r>
      <w:r>
        <w:rPr>
          <w:u w:val="single"/>
        </w:rPr>
        <w:t>But at a minimum, China seems more intent on modifying aspects of a system under which it has prospered — making it safer for autocracy — rather than replacing it.</w:t>
      </w:r>
      <w:r>
        <w:rPr>
          <w:sz w:val="12"/>
          <w:szCs w:val="12"/>
        </w:rPr>
        <w:t xml:space="preserve"> Mr. Xi often couches this effort in his political slogans like the “China dream” and a “shared future for humankind.” But there is continuing debate in China over what these visions </w:t>
      </w:r>
      <w:proofErr w:type="gramStart"/>
      <w:r>
        <w:rPr>
          <w:sz w:val="12"/>
          <w:szCs w:val="12"/>
        </w:rPr>
        <w:t>really mean</w:t>
      </w:r>
      <w:proofErr w:type="gramEnd"/>
      <w:r>
        <w:rPr>
          <w:sz w:val="12"/>
          <w:szCs w:val="12"/>
        </w:rPr>
        <w:t xml:space="preserve"> and what costs and risks China should accept in seeking global leadership. China’s overseas development largess, for example, is limited by the imperative of addressing its own persistent development needs at home, research by the scholar Min Ye has shown. </w:t>
      </w:r>
      <w:r>
        <w:rPr>
          <w:u w:val="single"/>
        </w:rPr>
        <w:t>Same for other key Chinese strategies for widening its influence: Its efforts to internationalize the renminbi and reduce dollar dominance are constrained by the tight grip it keeps on the currency’s value, as well as other capital controls. These policies help stabilize its economy and prevent capital flight, but they limit the renminbi’s global appeal.</w:t>
      </w:r>
      <w:r>
        <w:rPr>
          <w:sz w:val="12"/>
          <w:szCs w:val="12"/>
        </w:rPr>
        <w:t xml:space="preserve"> Editors’ Picks Help! I Signed Up for a $4,800 Bird-Watching Trip but the Company Shut Down. Why My Father Called Me Son, Daughter, He, </w:t>
      </w:r>
      <w:proofErr w:type="gramStart"/>
      <w:r>
        <w:rPr>
          <w:sz w:val="12"/>
          <w:szCs w:val="12"/>
        </w:rPr>
        <w:t>She</w:t>
      </w:r>
      <w:proofErr w:type="gramEnd"/>
      <w:r>
        <w:rPr>
          <w:sz w:val="12"/>
          <w:szCs w:val="12"/>
        </w:rPr>
        <w:t xml:space="preserve"> and It Gretchen Whitmer Would Like You to Meet ‘Governor Barbie’ </w:t>
      </w:r>
      <w:r>
        <w:rPr>
          <w:u w:val="single"/>
        </w:rPr>
        <w:t xml:space="preserve">U.S. concerns often center on the legitimate fear that China could attack Taiwan. But </w:t>
      </w:r>
      <w:r>
        <w:rPr>
          <w:highlight w:val="cyan"/>
          <w:u w:val="single"/>
        </w:rPr>
        <w:t>despite menacing</w:t>
      </w:r>
      <w:r>
        <w:rPr>
          <w:u w:val="single"/>
        </w:rPr>
        <w:t xml:space="preserve"> Chinese military </w:t>
      </w:r>
      <w:r>
        <w:rPr>
          <w:highlight w:val="cyan"/>
          <w:u w:val="single"/>
        </w:rPr>
        <w:t>exercises</w:t>
      </w:r>
      <w:r>
        <w:rPr>
          <w:u w:val="single"/>
        </w:rPr>
        <w:t xml:space="preserve"> meant to deter the self-ruled island from moving closer to formal independence, many </w:t>
      </w:r>
      <w:r>
        <w:rPr>
          <w:highlight w:val="cyan"/>
          <w:u w:val="single"/>
        </w:rPr>
        <w:t>experts believe that</w:t>
      </w:r>
      <w:r>
        <w:rPr>
          <w:u w:val="single"/>
        </w:rPr>
        <w:t xml:space="preserve"> </w:t>
      </w:r>
      <w:r>
        <w:rPr>
          <w:highlight w:val="cyan"/>
          <w:u w:val="single"/>
        </w:rPr>
        <w:t>Beijing still prefers</w:t>
      </w:r>
      <w:r>
        <w:rPr>
          <w:u w:val="single"/>
        </w:rPr>
        <w:t xml:space="preserve"> to achieve its longstanding objective of “</w:t>
      </w:r>
      <w:r>
        <w:rPr>
          <w:highlight w:val="cyan"/>
          <w:u w:val="single"/>
        </w:rPr>
        <w:t>peaceful reunification</w:t>
      </w:r>
      <w:r>
        <w:rPr>
          <w:u w:val="single"/>
        </w:rPr>
        <w:t xml:space="preserve">” through measures short of war. China could lose in a </w:t>
      </w:r>
      <w:r>
        <w:rPr>
          <w:highlight w:val="cyan"/>
          <w:u w:val="single"/>
        </w:rPr>
        <w:t>war</w:t>
      </w:r>
      <w:r>
        <w:rPr>
          <w:u w:val="single"/>
        </w:rPr>
        <w:t xml:space="preserve"> and face international sanctions and supply chain disruptions. These </w:t>
      </w:r>
      <w:r>
        <w:rPr>
          <w:highlight w:val="cyan"/>
          <w:u w:val="single"/>
        </w:rPr>
        <w:t xml:space="preserve">would be economically and politically devastating, jeopardizing Mr. Xi’s prime objectives of regime security, domestic </w:t>
      </w:r>
      <w:proofErr w:type="gramStart"/>
      <w:r>
        <w:rPr>
          <w:highlight w:val="cyan"/>
          <w:u w:val="single"/>
        </w:rPr>
        <w:t>stability</w:t>
      </w:r>
      <w:proofErr w:type="gramEnd"/>
      <w:r>
        <w:rPr>
          <w:highlight w:val="cyan"/>
          <w:u w:val="single"/>
        </w:rPr>
        <w:t xml:space="preserve"> and national rejuvenation. Doubts are growing that China,</w:t>
      </w:r>
      <w:r>
        <w:rPr>
          <w:u w:val="single"/>
        </w:rPr>
        <w:t xml:space="preserve"> facing economic headwinds and a shrinking population, </w:t>
      </w:r>
      <w:r>
        <w:rPr>
          <w:highlight w:val="cyan"/>
          <w:u w:val="single"/>
        </w:rPr>
        <w:t>can achieve its goal of surpassing the United States</w:t>
      </w:r>
      <w:r>
        <w:rPr>
          <w:u w:val="single"/>
        </w:rPr>
        <w:t xml:space="preserve"> as the world’s largest economy, let alone other metrics of global leadership.</w:t>
      </w:r>
      <w:r>
        <w:rPr>
          <w:sz w:val="12"/>
          <w:szCs w:val="12"/>
        </w:rPr>
        <w:t xml:space="preserve"> There is broad recognition in </w:t>
      </w:r>
      <w:r>
        <w:rPr>
          <w:highlight w:val="cyan"/>
          <w:u w:val="single"/>
        </w:rPr>
        <w:t>China</w:t>
      </w:r>
      <w:r>
        <w:rPr>
          <w:sz w:val="12"/>
          <w:szCs w:val="12"/>
        </w:rPr>
        <w:t xml:space="preserve"> that it </w:t>
      </w:r>
      <w:r>
        <w:rPr>
          <w:highlight w:val="cyan"/>
          <w:u w:val="single"/>
        </w:rPr>
        <w:t>remains</w:t>
      </w:r>
      <w:r>
        <w:rPr>
          <w:u w:val="single"/>
        </w:rPr>
        <w:t xml:space="preserve"> militarily, </w:t>
      </w:r>
      <w:proofErr w:type="gramStart"/>
      <w:r>
        <w:rPr>
          <w:u w:val="single"/>
        </w:rPr>
        <w:t>economically</w:t>
      </w:r>
      <w:proofErr w:type="gramEnd"/>
      <w:r>
        <w:rPr>
          <w:u w:val="single"/>
        </w:rPr>
        <w:t xml:space="preserve"> and technologically </w:t>
      </w:r>
      <w:r>
        <w:rPr>
          <w:highlight w:val="cyan"/>
          <w:u w:val="single"/>
        </w:rPr>
        <w:t>weaker</w:t>
      </w:r>
      <w:r>
        <w:rPr>
          <w:u w:val="single"/>
        </w:rPr>
        <w:t xml:space="preserve"> than the United States and that further modernization depends upon continued access to international technology, capital and markets within a stable economic order.</w:t>
      </w:r>
      <w:r>
        <w:rPr>
          <w:sz w:val="12"/>
          <w:szCs w:val="12"/>
        </w:rPr>
        <w:t xml:space="preserve"> “It is impossible for America to contain the rise of China,” the influential Chinese scholar Huang </w:t>
      </w:r>
      <w:proofErr w:type="spellStart"/>
      <w:r>
        <w:rPr>
          <w:sz w:val="12"/>
          <w:szCs w:val="12"/>
        </w:rPr>
        <w:t>Renwei</w:t>
      </w:r>
      <w:proofErr w:type="spellEnd"/>
      <w:r>
        <w:rPr>
          <w:sz w:val="12"/>
          <w:szCs w:val="12"/>
        </w:rPr>
        <w:t xml:space="preserve"> has noted, “and it is equally impossible for China to quickly surpass America.” Chinese rhetoric about global governance reform has resonated in many developing countries that also see international institutions as tilted against them. But </w:t>
      </w:r>
      <w:r>
        <w:rPr>
          <w:u w:val="single"/>
        </w:rPr>
        <w:t>there is little reason to believe that the C.C.P.’s self-serving, nationalist ideology will captivate the world, especially as Mr. Xi feeds mistrust with his authoritarian ways</w:t>
      </w:r>
      <w:r>
        <w:rPr>
          <w:sz w:val="12"/>
          <w:szCs w:val="12"/>
        </w:rPr>
        <w:t xml:space="preserve">, coercive tactics against foreign businesses and trading partners, and policies that increasingly smack of paranoia. China tends to be viewed more favorably in parts of the developing world. But that owes more to economics than to ideas, and its overseas investments have often been criticized for lacking transparency, saddling poor countries with debt, as well as environmental and other concerns. The United States must continue to discourage and hedge against more threatening Chinese behavior, including bolstering Taiwan’s capacity to resist coercion. But Washington should resist being guided solely by fear, which threatens the openness and dynamism responsible for American technological and scientific leadership. Policymakers should pair deterrent threats with more robust efforts to seek a constructive relationship with China, while also protecting the core values and interests of an inclusive international order and calling on Beijing to offer more credible reassurances of its intentions. </w:t>
      </w:r>
      <w:r>
        <w:rPr>
          <w:u w:val="single"/>
        </w:rPr>
        <w:t xml:space="preserve">There is no doubt that China — whatever its trajectory — poses a huge and complex policy challenge for America. But </w:t>
      </w:r>
      <w:r>
        <w:rPr>
          <w:highlight w:val="cyan"/>
          <w:u w:val="single"/>
        </w:rPr>
        <w:t>exaggerating fears of an “existential struggle” increases the likelihood of conflict, crowds out efforts to tackle shared challenges like</w:t>
      </w:r>
      <w:r>
        <w:rPr>
          <w:u w:val="single"/>
        </w:rPr>
        <w:t xml:space="preserve"> </w:t>
      </w:r>
      <w:r>
        <w:rPr>
          <w:highlight w:val="cyan"/>
          <w:u w:val="single"/>
        </w:rPr>
        <w:t>climate change and creates a with-us-or-against-us framing that could alienate the United States</w:t>
      </w:r>
      <w:r>
        <w:rPr>
          <w:u w:val="single"/>
        </w:rPr>
        <w:t xml:space="preserve"> </w:t>
      </w:r>
      <w:r>
        <w:rPr>
          <w:highlight w:val="cyan"/>
          <w:u w:val="single"/>
        </w:rPr>
        <w:t>from allies and much of the world.</w:t>
      </w:r>
      <w:r>
        <w:rPr>
          <w:u w:val="single"/>
        </w:rPr>
        <w:t xml:space="preserve"> Worse, reflexively maneuvering to outcompete or thwart China only validates hard-liners in Beijing who believe that America is implacably hostile and that the only response lies in undermining the United States. By </w:t>
      </w:r>
      <w:proofErr w:type="gramStart"/>
      <w:r>
        <w:rPr>
          <w:u w:val="single"/>
        </w:rPr>
        <w:t>continuing on</w:t>
      </w:r>
      <w:proofErr w:type="gramEnd"/>
      <w:r>
        <w:rPr>
          <w:u w:val="single"/>
        </w:rPr>
        <w:t xml:space="preserve"> that road, the world’s two most powerful countries may end up turning each other into </w:t>
      </w:r>
      <w:proofErr w:type="gramStart"/>
      <w:r>
        <w:rPr>
          <w:u w:val="single"/>
        </w:rPr>
        <w:t>the enemies</w:t>
      </w:r>
      <w:proofErr w:type="gramEnd"/>
      <w:r>
        <w:rPr>
          <w:u w:val="single"/>
        </w:rPr>
        <w:t xml:space="preserve"> that they fear.</w:t>
      </w:r>
    </w:p>
    <w:p w14:paraId="7BF30E7F" w14:textId="77777777" w:rsidR="003B64DD" w:rsidRDefault="003B64DD" w:rsidP="003B64DD">
      <w:pPr>
        <w:rPr>
          <w:u w:val="single"/>
        </w:rPr>
      </w:pPr>
    </w:p>
    <w:p w14:paraId="368012BA" w14:textId="77777777" w:rsidR="003B64DD" w:rsidRDefault="003B64DD" w:rsidP="003B64DD">
      <w:pPr>
        <w:pStyle w:val="Heading4"/>
        <w:shd w:val="clear" w:color="auto" w:fill="FFFFFF"/>
        <w:spacing w:after="360"/>
        <w:rPr>
          <w:sz w:val="16"/>
          <w:szCs w:val="16"/>
        </w:rPr>
      </w:pPr>
      <w:r>
        <w:t>Securitizing against China is a waste of time and leads to conflict</w:t>
      </w:r>
      <w:r>
        <w:br/>
        <w:t>Collin 3/1</w:t>
      </w:r>
      <w:r>
        <w:rPr>
          <w:sz w:val="16"/>
          <w:szCs w:val="16"/>
        </w:rPr>
        <w:t xml:space="preserve"> (Tom Collina is director of policy at Ploughshares Fund, a foundation that focuses on preventing nuclear war, “</w:t>
      </w:r>
      <w:r>
        <w:rPr>
          <w:color w:val="212529"/>
          <w:sz w:val="16"/>
          <w:szCs w:val="16"/>
        </w:rPr>
        <w:t>From Balloons to Nukes, We Must Stop Inflating the China Threat,” 3-1-23, https://www.defenseone.com/ideas/2023/03/balloons-nukes-we-must-stop-inflating-china-threat/383465/)[MO]</w:t>
      </w:r>
    </w:p>
    <w:p w14:paraId="6A5B3552" w14:textId="77777777" w:rsidR="003B64DD" w:rsidRDefault="003B64DD" w:rsidP="003B64DD">
      <w:pPr>
        <w:shd w:val="clear" w:color="auto" w:fill="FFFFFF"/>
        <w:spacing w:after="360"/>
        <w:rPr>
          <w:highlight w:val="yellow"/>
        </w:rPr>
      </w:pPr>
      <w:r>
        <w:rPr>
          <w:b/>
          <w:highlight w:val="yellow"/>
          <w:u w:val="single"/>
        </w:rPr>
        <w:t>Washington</w:t>
      </w:r>
      <w:r>
        <w:rPr>
          <w:u w:val="single"/>
        </w:rPr>
        <w:t xml:space="preserve"> has an uncanny ability to make mountains out of molehills, </w:t>
      </w:r>
      <w:r>
        <w:rPr>
          <w:b/>
          <w:highlight w:val="yellow"/>
          <w:u w:val="single"/>
        </w:rPr>
        <w:t>exaggerate threats, and weaponize any situation into a crisis.</w:t>
      </w:r>
      <w:r>
        <w:t xml:space="preserve"> It’s as if the Washington political scene thinks there are not enough problems in the world, so it needs to create some new ones. And the number one target for crisis creation right now, both on spy balloons and nuclear weapons, is China. Take the recent spy balloon imbroglio. </w:t>
      </w:r>
      <w:r>
        <w:rPr>
          <w:b/>
          <w:highlight w:val="yellow"/>
          <w:u w:val="single"/>
        </w:rPr>
        <w:t>Yes, China launched a spy balloon that wound up crossing the U</w:t>
      </w:r>
      <w:r>
        <w:t xml:space="preserve">nited </w:t>
      </w:r>
      <w:r>
        <w:rPr>
          <w:b/>
          <w:highlight w:val="yellow"/>
          <w:u w:val="single"/>
        </w:rPr>
        <w:t>S</w:t>
      </w:r>
      <w:r>
        <w:t>tates, and no, we should not believe Beijing’s cover story that this was an innocent weather balloon.</w:t>
      </w:r>
      <w:r>
        <w:rPr>
          <w:b/>
          <w:highlight w:val="yellow"/>
          <w:u w:val="single"/>
        </w:rPr>
        <w:t xml:space="preserve"> But that does not necessarily mea</w:t>
      </w:r>
      <w:r>
        <w:rPr>
          <w:b/>
          <w:highlight w:val="yellow"/>
        </w:rPr>
        <w:t>n</w:t>
      </w:r>
      <w:r>
        <w:t xml:space="preserve">, as Sen. Marco Rubio, R-Fla., implied, that </w:t>
      </w:r>
      <w:r>
        <w:rPr>
          <w:b/>
          <w:highlight w:val="yellow"/>
          <w:u w:val="single"/>
        </w:rPr>
        <w:t>this was a Chinese plan</w:t>
      </w:r>
      <w:r>
        <w:t xml:space="preserve"> to embarrass the United States: “It’s not just the balloon,” Rubio </w:t>
      </w:r>
      <w:hyperlink r:id="rId7">
        <w:r>
          <w:t>said</w:t>
        </w:r>
      </w:hyperlink>
      <w:r>
        <w:t xml:space="preserve">. “It’s the message to try to send the world that America, ‘We can do whatever we want, and America can’t stop us.’” </w:t>
      </w:r>
      <w:r>
        <w:rPr>
          <w:sz w:val="14"/>
          <w:szCs w:val="14"/>
        </w:rPr>
        <w:t xml:space="preserve">Well, maybe China can’t do whatever it wants. According to </w:t>
      </w:r>
      <w:hyperlink r:id="rId8">
        <w:r>
          <w:rPr>
            <w:sz w:val="14"/>
            <w:szCs w:val="14"/>
          </w:rPr>
          <w:t>weather analysis</w:t>
        </w:r>
      </w:hyperlink>
      <w:r>
        <w:rPr>
          <w:sz w:val="14"/>
          <w:szCs w:val="14"/>
        </w:rPr>
        <w:t xml:space="preserve"> from the </w:t>
      </w:r>
      <w:r>
        <w:rPr>
          <w:i/>
          <w:sz w:val="14"/>
          <w:szCs w:val="14"/>
        </w:rPr>
        <w:t>Washington Post</w:t>
      </w:r>
      <w:r>
        <w:rPr>
          <w:sz w:val="14"/>
          <w:szCs w:val="14"/>
        </w:rPr>
        <w:t xml:space="preserve">, it appears that Beijing never intended the balloon to cross the United States at all. Weather models indicate that an unexpected cold front may have pushed the balloon north, away from its planned path, suggesting “that the ensuing international crisis that has ratcheted up tensions between Washington and Beijing may have been at least partly the result of a mistake,” the </w:t>
      </w:r>
      <w:r>
        <w:rPr>
          <w:i/>
          <w:sz w:val="14"/>
          <w:szCs w:val="14"/>
        </w:rPr>
        <w:t>Post</w:t>
      </w:r>
      <w:r>
        <w:rPr>
          <w:sz w:val="14"/>
          <w:szCs w:val="14"/>
        </w:rPr>
        <w:t xml:space="preserve"> writes. CIA Director William Burns </w:t>
      </w:r>
      <w:hyperlink r:id="rId9">
        <w:r>
          <w:rPr>
            <w:sz w:val="14"/>
            <w:szCs w:val="14"/>
          </w:rPr>
          <w:t>said</w:t>
        </w:r>
      </w:hyperlink>
      <w:r>
        <w:rPr>
          <w:sz w:val="14"/>
          <w:szCs w:val="14"/>
        </w:rPr>
        <w:t xml:space="preserve"> that as to “when and what the Chinese leadership knew about the trajectory of this balloon, I honestly can’t say. And according to the</w:t>
      </w:r>
      <w:r>
        <w:rPr>
          <w:i/>
          <w:sz w:val="14"/>
          <w:szCs w:val="14"/>
        </w:rPr>
        <w:t xml:space="preserve"> New York Times</w:t>
      </w:r>
      <w:r>
        <w:rPr>
          <w:sz w:val="14"/>
          <w:szCs w:val="14"/>
        </w:rPr>
        <w:t xml:space="preserve">, U.S. officials </w:t>
      </w:r>
      <w:hyperlink r:id="rId10">
        <w:r>
          <w:rPr>
            <w:sz w:val="14"/>
            <w:szCs w:val="14"/>
          </w:rPr>
          <w:t xml:space="preserve">insist </w:t>
        </w:r>
      </w:hyperlink>
      <w:r>
        <w:rPr>
          <w:sz w:val="14"/>
          <w:szCs w:val="14"/>
        </w:rPr>
        <w:t xml:space="preserve">the Chinese balloon “did not retrieve any information that Chinese satellites and other intelligence assets cannot already collect.” Unfortunately, it appears that the political brouhaha over the spy balloon led the Biden administration to overreact. Biden may have been justified in shooting down the balloon off the Carolina coast on Feb. 4, but it made little sense to cancel Secretary of State Antony Blinken’s visit to China that was planned for soon after. Ironically, that meeting was intended to reduce tensions between Washington and Beijing. </w:t>
      </w:r>
      <w:r>
        <w:t xml:space="preserve">Then the Biden administration proceeded to shoot down three more unidentified objects over the next three days. </w:t>
      </w:r>
      <w:r>
        <w:rPr>
          <w:b/>
          <w:highlight w:val="yellow"/>
          <w:u w:val="single"/>
        </w:rPr>
        <w:t>Biden’s policy of “shoot first and ask questions later” looks overly aggressive now that</w:t>
      </w:r>
      <w:r>
        <w:t xml:space="preserve"> it appears that these presumed balloons might not have been from China or posed any threat. As the president later </w:t>
      </w:r>
      <w:hyperlink r:id="rId11">
        <w:r>
          <w:t>said</w:t>
        </w:r>
      </w:hyperlink>
      <w:r>
        <w:t xml:space="preserve">, the intelligence community’s current assessment is that </w:t>
      </w:r>
      <w:r>
        <w:rPr>
          <w:b/>
          <w:highlight w:val="yellow"/>
          <w:u w:val="single"/>
        </w:rPr>
        <w:t>these objects were</w:t>
      </w:r>
      <w:r>
        <w:t xml:space="preserve"> most likely balloons </w:t>
      </w:r>
      <w:r>
        <w:rPr>
          <w:b/>
          <w:highlight w:val="yellow"/>
          <w:u w:val="single"/>
        </w:rPr>
        <w:t>tied to private companies, recreation, or research institutions</w:t>
      </w:r>
      <w:r>
        <w:t xml:space="preserve">. Efforts to recover the debris from two of these incidents have been </w:t>
      </w:r>
      <w:hyperlink r:id="rId12">
        <w:r>
          <w:t>abandoned</w:t>
        </w:r>
      </w:hyperlink>
      <w:r>
        <w:t xml:space="preserve">. </w:t>
      </w:r>
      <w:r>
        <w:rPr>
          <w:sz w:val="14"/>
          <w:szCs w:val="14"/>
        </w:rPr>
        <w:t xml:space="preserve">Balloon threats are not the only ones getting inflated lately. In early February, the </w:t>
      </w:r>
      <w:r>
        <w:rPr>
          <w:i/>
          <w:sz w:val="14"/>
          <w:szCs w:val="14"/>
        </w:rPr>
        <w:t>Wall Street Journal</w:t>
      </w:r>
      <w:r>
        <w:rPr>
          <w:sz w:val="14"/>
          <w:szCs w:val="14"/>
        </w:rPr>
        <w:t xml:space="preserve"> </w:t>
      </w:r>
      <w:hyperlink r:id="rId13">
        <w:r>
          <w:rPr>
            <w:sz w:val="14"/>
            <w:szCs w:val="14"/>
          </w:rPr>
          <w:t>reported</w:t>
        </w:r>
      </w:hyperlink>
      <w:r>
        <w:rPr>
          <w:sz w:val="14"/>
          <w:szCs w:val="14"/>
        </w:rPr>
        <w:t xml:space="preserve"> that the U.S. Strategic Command found that China now has more launchers (not missiles or nuclear warheads) for intercontinental ballistic missiles than the United States. Rep. Mike Rogers, R–Ala., the new chairman of the House Armed Services Committee, rushed to falsely claim that China is “rapidly approaching parity with the United States” in nuclear forces. “We cannot allow that to happen. The time for us to adjust our force posture and increase capabilities to meet this threat is now,” Rogers said. This is simply not true. Yes, China is building several hundred new underground missile launchers, known as silos. But even if these launchers are complete (which is not clear, see </w:t>
      </w:r>
      <w:hyperlink r:id="rId14">
        <w:r>
          <w:rPr>
            <w:sz w:val="14"/>
            <w:szCs w:val="14"/>
          </w:rPr>
          <w:t>here</w:t>
        </w:r>
      </w:hyperlink>
      <w:r>
        <w:rPr>
          <w:sz w:val="14"/>
          <w:szCs w:val="14"/>
        </w:rPr>
        <w:t xml:space="preserve">), most of them are empty; they are holes in the ground, containing neither missiles nor nuclear warheads. Moreover, the United States has many more nuclear warheads on ICBMs, submarines, and bombers than Beijing. </w:t>
      </w:r>
      <w:r>
        <w:t xml:space="preserve">Bottom line: </w:t>
      </w:r>
      <w:r>
        <w:rPr>
          <w:b/>
          <w:highlight w:val="yellow"/>
          <w:u w:val="single"/>
        </w:rPr>
        <w:t>the U</w:t>
      </w:r>
      <w:r>
        <w:rPr>
          <w:b/>
          <w:u w:val="single"/>
        </w:rPr>
        <w:t>nited</w:t>
      </w:r>
      <w:r>
        <w:rPr>
          <w:b/>
          <w:highlight w:val="yellow"/>
          <w:u w:val="single"/>
        </w:rPr>
        <w:t xml:space="preserve"> S</w:t>
      </w:r>
      <w:r>
        <w:t xml:space="preserve">tates today </w:t>
      </w:r>
      <w:r>
        <w:rPr>
          <w:b/>
          <w:highlight w:val="yellow"/>
          <w:u w:val="single"/>
        </w:rPr>
        <w:t>has</w:t>
      </w:r>
      <w:r>
        <w:t xml:space="preserve"> well </w:t>
      </w:r>
      <w:r>
        <w:rPr>
          <w:b/>
          <w:highlight w:val="yellow"/>
          <w:u w:val="single"/>
        </w:rPr>
        <w:t>over ten times more nuclear weapons than China</w:t>
      </w:r>
      <w:r>
        <w:t xml:space="preserve">. It’s true (and concerning) that Beijing is building up, but even if you believe worst-case predictions, </w:t>
      </w:r>
      <w:r>
        <w:rPr>
          <w:b/>
          <w:highlight w:val="yellow"/>
          <w:u w:val="single"/>
        </w:rPr>
        <w:t>China’s nuclear arsenal will remain</w:t>
      </w:r>
      <w:r>
        <w:t xml:space="preserve"> just </w:t>
      </w:r>
      <w:r>
        <w:rPr>
          <w:b/>
          <w:highlight w:val="yellow"/>
          <w:u w:val="single"/>
        </w:rPr>
        <w:t>a fraction of the size of the U.S. arsenal a decade from now. Increasing the U.S. arsenal</w:t>
      </w:r>
      <w:r>
        <w:t xml:space="preserve"> in response is not only unneeded but counterproductive: it </w:t>
      </w:r>
      <w:r>
        <w:rPr>
          <w:b/>
          <w:highlight w:val="yellow"/>
          <w:u w:val="single"/>
        </w:rPr>
        <w:t>could provoke Beijing</w:t>
      </w:r>
      <w:r>
        <w:t xml:space="preserve"> (and Moscow) </w:t>
      </w:r>
      <w:r>
        <w:rPr>
          <w:b/>
          <w:highlight w:val="yellow"/>
          <w:u w:val="single"/>
        </w:rPr>
        <w:t xml:space="preserve">to build up more </w:t>
      </w:r>
      <w:proofErr w:type="gramStart"/>
      <w:r>
        <w:rPr>
          <w:highlight w:val="white"/>
        </w:rPr>
        <w:t>In</w:t>
      </w:r>
      <w:proofErr w:type="gramEnd"/>
      <w:r>
        <w:rPr>
          <w:highlight w:val="white"/>
        </w:rPr>
        <w:t xml:space="preserve"> both the balloon and nuclear sagas, we are better off talking to Beijing to deflate tensions than getting tangled up in a new arms race. We need to better understand what China was trying to do with its errant balloon and why it is building up its nuclear force. But </w:t>
      </w:r>
      <w:r>
        <w:rPr>
          <w:b/>
          <w:highlight w:val="yellow"/>
          <w:u w:val="single"/>
        </w:rPr>
        <w:t>by jumping from concern to panic we create a toxic political environment that makes diplomacy impossible and conflict more likely.</w:t>
      </w:r>
      <w:r>
        <w:rPr>
          <w:highlight w:val="white"/>
        </w:rPr>
        <w:t xml:space="preserve"> The Biden administration has yet to reschedule the cancelled meeting with China and the relationship has continued to go south as the two nations trade </w:t>
      </w:r>
      <w:hyperlink r:id="rId15">
        <w:r>
          <w:rPr>
            <w:highlight w:val="white"/>
          </w:rPr>
          <w:t>accusations</w:t>
        </w:r>
      </w:hyperlink>
      <w:r>
        <w:rPr>
          <w:highlight w:val="white"/>
        </w:rPr>
        <w:t xml:space="preserve"> about their spy networks. Washington and Beijing need </w:t>
      </w:r>
      <w:hyperlink r:id="rId16">
        <w:r>
          <w:rPr>
            <w:highlight w:val="white"/>
          </w:rPr>
          <w:t>more transparency</w:t>
        </w:r>
      </w:hyperlink>
      <w:r>
        <w:rPr>
          <w:highlight w:val="white"/>
        </w:rPr>
        <w:t>, not less.</w:t>
      </w:r>
    </w:p>
    <w:p w14:paraId="48197D21" w14:textId="77777777" w:rsidR="003B64DD" w:rsidRDefault="003B64DD" w:rsidP="003B64DD">
      <w:pPr>
        <w:pStyle w:val="Heading4"/>
        <w:rPr>
          <w:rFonts w:ascii="Cambria" w:eastAsia="Cambria" w:hAnsi="Cambria" w:cs="Cambria"/>
        </w:rPr>
      </w:pPr>
      <w:r>
        <w:rPr>
          <w:rFonts w:ascii="Cambria" w:eastAsia="Cambria" w:hAnsi="Cambria" w:cs="Cambria"/>
          <w:szCs w:val="26"/>
        </w:rPr>
        <w:t>US-China conflict unlikely – nuclear deterrence and geography check</w:t>
      </w:r>
    </w:p>
    <w:p w14:paraId="14E23BE0" w14:textId="77777777" w:rsidR="003B64DD" w:rsidRDefault="003B64DD" w:rsidP="003B64DD">
      <w:pPr>
        <w:rPr>
          <w:rFonts w:ascii="Cambria" w:eastAsia="Cambria" w:hAnsi="Cambria" w:cs="Cambria"/>
          <w:b/>
          <w:sz w:val="26"/>
          <w:szCs w:val="26"/>
        </w:rPr>
      </w:pPr>
      <w:r>
        <w:rPr>
          <w:rFonts w:ascii="Cambria" w:eastAsia="Cambria" w:hAnsi="Cambria" w:cs="Cambria"/>
          <w:b/>
          <w:sz w:val="26"/>
          <w:szCs w:val="26"/>
        </w:rPr>
        <w:t xml:space="preserve">Keck 17 </w:t>
      </w:r>
      <w:r>
        <w:rPr>
          <w:rFonts w:ascii="Cambria" w:eastAsia="Cambria" w:hAnsi="Cambria" w:cs="Cambria"/>
          <w:sz w:val="16"/>
          <w:szCs w:val="16"/>
        </w:rPr>
        <w:t xml:space="preserve">– (Zachary Keck graduated with </w:t>
      </w:r>
      <w:proofErr w:type="gramStart"/>
      <w:r>
        <w:rPr>
          <w:rFonts w:ascii="Cambria" w:eastAsia="Cambria" w:hAnsi="Cambria" w:cs="Cambria"/>
          <w:sz w:val="16"/>
          <w:szCs w:val="16"/>
        </w:rPr>
        <w:t>M.</w:t>
      </w:r>
      <w:proofErr w:type="gramEnd"/>
      <w:r>
        <w:rPr>
          <w:rFonts w:ascii="Cambria" w:eastAsia="Cambria" w:hAnsi="Cambria" w:cs="Cambria"/>
          <w:sz w:val="16"/>
          <w:szCs w:val="16"/>
        </w:rPr>
        <w:t xml:space="preserve">A. in political science from the Department of Public and International Affairs from George Mason University. He also </w:t>
      </w:r>
      <w:proofErr w:type="gramStart"/>
      <w:r>
        <w:rPr>
          <w:rFonts w:ascii="Cambria" w:eastAsia="Cambria" w:hAnsi="Cambria" w:cs="Cambria"/>
          <w:sz w:val="16"/>
          <w:szCs w:val="16"/>
        </w:rPr>
        <w:t>is</w:t>
      </w:r>
      <w:proofErr w:type="gramEnd"/>
      <w:r>
        <w:rPr>
          <w:rFonts w:ascii="Cambria" w:eastAsia="Cambria" w:hAnsi="Cambria" w:cs="Cambria"/>
          <w:sz w:val="16"/>
          <w:szCs w:val="16"/>
        </w:rPr>
        <w:t xml:space="preserve"> a Bachelor of Arts: Political Science from University of New York at New Paltz. Foreign policy professional with expertise in the Indo-Pacific, nuclear weapon issues, and defense, among other foreign policy issues with experience on Capitol Hill, think tanks, and media); "The 2 Forgotten Reasons China and America Probably Won't Go to War," National Interest, https://nationalinterest.org/blog/the-buzz/the-2-forgotten-reasons-china-america-probably-wont-go-war-22061?page=0%2C1 //</w:t>
      </w:r>
      <w:proofErr w:type="spellStart"/>
      <w:r>
        <w:rPr>
          <w:rFonts w:ascii="Cambria" w:eastAsia="Cambria" w:hAnsi="Cambria" w:cs="Cambria"/>
          <w:sz w:val="16"/>
          <w:szCs w:val="16"/>
        </w:rPr>
        <w:t>sp</w:t>
      </w:r>
      <w:proofErr w:type="spellEnd"/>
    </w:p>
    <w:p w14:paraId="461FAE88" w14:textId="77777777" w:rsidR="003B64DD" w:rsidRDefault="003B64DD" w:rsidP="003B64DD">
      <w:pPr>
        <w:rPr>
          <w:rFonts w:ascii="Cambria" w:eastAsia="Cambria" w:hAnsi="Cambria" w:cs="Cambria"/>
          <w:sz w:val="16"/>
          <w:szCs w:val="16"/>
        </w:rPr>
      </w:pPr>
      <w:r>
        <w:rPr>
          <w:rFonts w:ascii="Cambria" w:eastAsia="Cambria" w:hAnsi="Cambria" w:cs="Cambria"/>
          <w:sz w:val="12"/>
          <w:szCs w:val="12"/>
        </w:rPr>
        <w:t xml:space="preserve">Until recently, many dismissed the view that the United States and China could go to war as outlandish. Many people pointed to the fact that the two countries maintain robust economic ties. Others contended that China would never be powerful enough to truly challenge America’s primacy. Still others argued that a great power war is simply unimaginable in the modern era of globalization. I never subscribed to this </w:t>
      </w:r>
      <w:proofErr w:type="gramStart"/>
      <w:r>
        <w:rPr>
          <w:rFonts w:ascii="Cambria" w:eastAsia="Cambria" w:hAnsi="Cambria" w:cs="Cambria"/>
          <w:sz w:val="12"/>
          <w:szCs w:val="12"/>
        </w:rPr>
        <w:t>view point</w:t>
      </w:r>
      <w:proofErr w:type="gramEnd"/>
      <w:r>
        <w:rPr>
          <w:rFonts w:ascii="Cambria" w:eastAsia="Cambria" w:hAnsi="Cambria" w:cs="Cambria"/>
          <w:sz w:val="12"/>
          <w:szCs w:val="12"/>
        </w:rPr>
        <w:t>. While not completely without merit, the arguments put forward to dismiss the possibility of a war are not overly persuasive. For instance, while it is true that China and the United States have a strong economic relationship, Germany and Britain were each other's largest trading partners before World War I. Similarly, even if China grows old before it grows rich, that doesn’t mean it can’t challenge America militarily. In the run-up to both world wars, Germany was poorer than Great Britain (and roughly equal to France</w:t>
      </w:r>
      <w:proofErr w:type="gramStart"/>
      <w:r>
        <w:rPr>
          <w:rFonts w:ascii="Cambria" w:eastAsia="Cambria" w:hAnsi="Cambria" w:cs="Cambria"/>
          <w:sz w:val="12"/>
          <w:szCs w:val="12"/>
        </w:rPr>
        <w:t>)</w:t>
      </w:r>
      <w:proofErr w:type="gramEnd"/>
      <w:r>
        <w:rPr>
          <w:rFonts w:ascii="Cambria" w:eastAsia="Cambria" w:hAnsi="Cambria" w:cs="Cambria"/>
          <w:sz w:val="12"/>
          <w:szCs w:val="12"/>
        </w:rPr>
        <w:t xml:space="preserve"> yet it nearly conquered Europe on two separate occasions. This was in large part because Germany had a larger population than Britain and France, which translated into a larger economy. China has a population four times the size of the United States today, meaning its GDP can be twice the size of America’s even if it’s citizens are half as rich. And the idea that </w:t>
      </w:r>
      <w:proofErr w:type="gramStart"/>
      <w:r>
        <w:rPr>
          <w:rFonts w:ascii="Cambria" w:eastAsia="Cambria" w:hAnsi="Cambria" w:cs="Cambria"/>
          <w:sz w:val="12"/>
          <w:szCs w:val="12"/>
        </w:rPr>
        <w:t>the human race</w:t>
      </w:r>
      <w:proofErr w:type="gramEnd"/>
      <w:r>
        <w:rPr>
          <w:rFonts w:ascii="Cambria" w:eastAsia="Cambria" w:hAnsi="Cambria" w:cs="Cambria"/>
          <w:sz w:val="12"/>
          <w:szCs w:val="12"/>
        </w:rPr>
        <w:t xml:space="preserve"> has outgrown great power war was famously in vogue in the years prior to World War I for nearly identical reasons as one hears today.</w:t>
      </w:r>
      <w:r>
        <w:rPr>
          <w:rFonts w:ascii="Cambria" w:eastAsia="Cambria" w:hAnsi="Cambria" w:cs="Cambria"/>
          <w:sz w:val="26"/>
          <w:szCs w:val="26"/>
        </w:rPr>
        <w:t xml:space="preserve"> In recent years, many observers have woken up to the fact that a </w:t>
      </w:r>
      <w:r>
        <w:rPr>
          <w:rFonts w:ascii="Cambria" w:eastAsia="Cambria" w:hAnsi="Cambria" w:cs="Cambria"/>
          <w:sz w:val="26"/>
          <w:szCs w:val="26"/>
          <w:highlight w:val="green"/>
        </w:rPr>
        <w:t>war between the U</w:t>
      </w:r>
      <w:r>
        <w:rPr>
          <w:rFonts w:ascii="Cambria" w:eastAsia="Cambria" w:hAnsi="Cambria" w:cs="Cambria"/>
          <w:sz w:val="26"/>
          <w:szCs w:val="26"/>
        </w:rPr>
        <w:t xml:space="preserve">nited </w:t>
      </w:r>
      <w:r>
        <w:rPr>
          <w:rFonts w:ascii="Cambria" w:eastAsia="Cambria" w:hAnsi="Cambria" w:cs="Cambria"/>
          <w:sz w:val="26"/>
          <w:szCs w:val="26"/>
          <w:highlight w:val="green"/>
        </w:rPr>
        <w:t>S</w:t>
      </w:r>
      <w:r>
        <w:rPr>
          <w:rFonts w:ascii="Cambria" w:eastAsia="Cambria" w:hAnsi="Cambria" w:cs="Cambria"/>
          <w:sz w:val="26"/>
          <w:szCs w:val="26"/>
        </w:rPr>
        <w:t xml:space="preserve">tates </w:t>
      </w:r>
      <w:r>
        <w:rPr>
          <w:rFonts w:ascii="Cambria" w:eastAsia="Cambria" w:hAnsi="Cambria" w:cs="Cambria"/>
          <w:sz w:val="26"/>
          <w:szCs w:val="26"/>
          <w:highlight w:val="green"/>
        </w:rPr>
        <w:t>and China</w:t>
      </w:r>
      <w:r>
        <w:rPr>
          <w:rFonts w:ascii="Cambria" w:eastAsia="Cambria" w:hAnsi="Cambria" w:cs="Cambria"/>
          <w:sz w:val="26"/>
          <w:szCs w:val="26"/>
        </w:rPr>
        <w:t xml:space="preserve"> is not unthinkable. Although this is true, </w:t>
      </w:r>
      <w:r>
        <w:rPr>
          <w:rFonts w:ascii="Cambria" w:eastAsia="Cambria" w:hAnsi="Cambria" w:cs="Cambria"/>
          <w:b/>
          <w:sz w:val="26"/>
          <w:szCs w:val="26"/>
          <w:highlight w:val="green"/>
        </w:rPr>
        <w:t>there are</w:t>
      </w:r>
      <w:r>
        <w:rPr>
          <w:rFonts w:ascii="Cambria" w:eastAsia="Cambria" w:hAnsi="Cambria" w:cs="Cambria"/>
          <w:b/>
          <w:sz w:val="26"/>
          <w:szCs w:val="26"/>
        </w:rPr>
        <w:t xml:space="preserve"> still </w:t>
      </w:r>
      <w:r>
        <w:rPr>
          <w:rFonts w:ascii="Cambria" w:eastAsia="Cambria" w:hAnsi="Cambria" w:cs="Cambria"/>
          <w:b/>
          <w:sz w:val="26"/>
          <w:szCs w:val="26"/>
          <w:highlight w:val="green"/>
        </w:rPr>
        <w:t>strong pacifying forces</w:t>
      </w:r>
      <w:r>
        <w:rPr>
          <w:rFonts w:ascii="Cambria" w:eastAsia="Cambria" w:hAnsi="Cambria" w:cs="Cambria"/>
          <w:sz w:val="26"/>
          <w:szCs w:val="26"/>
        </w:rPr>
        <w:t xml:space="preserve">. Two factors strike me as the most important. The first, and most obvious one, is that </w:t>
      </w:r>
      <w:r>
        <w:rPr>
          <w:rFonts w:ascii="Cambria" w:eastAsia="Cambria" w:hAnsi="Cambria" w:cs="Cambria"/>
          <w:sz w:val="26"/>
          <w:szCs w:val="26"/>
          <w:highlight w:val="green"/>
        </w:rPr>
        <w:t>both sides maintain secure nuclear arsenals</w:t>
      </w:r>
      <w:r>
        <w:rPr>
          <w:rFonts w:ascii="Cambria" w:eastAsia="Cambria" w:hAnsi="Cambria" w:cs="Cambria"/>
          <w:sz w:val="16"/>
          <w:szCs w:val="16"/>
        </w:rPr>
        <w:t xml:space="preserve">. As Thomas Schelling and others have pointed out, nuclear weapons are not a game-changer simply because of their massive destructive capabilities. </w:t>
      </w:r>
      <w:r>
        <w:rPr>
          <w:rFonts w:ascii="Cambria" w:eastAsia="Cambria" w:hAnsi="Cambria" w:cs="Cambria"/>
          <w:sz w:val="26"/>
          <w:szCs w:val="26"/>
        </w:rPr>
        <w:t xml:space="preserve">The speed and certainty of nuclear retaliation is just as important. These two characteristics simply aren’t present with conventional weapons. </w:t>
      </w:r>
      <w:r>
        <w:rPr>
          <w:rFonts w:ascii="Cambria" w:eastAsia="Cambria" w:hAnsi="Cambria" w:cs="Cambria"/>
          <w:sz w:val="26"/>
          <w:szCs w:val="26"/>
          <w:highlight w:val="green"/>
        </w:rPr>
        <w:t>Leaders can delude themselves into thinking</w:t>
      </w:r>
      <w:r>
        <w:rPr>
          <w:rFonts w:ascii="Cambria" w:eastAsia="Cambria" w:hAnsi="Cambria" w:cs="Cambria"/>
          <w:sz w:val="26"/>
          <w:szCs w:val="26"/>
        </w:rPr>
        <w:t xml:space="preserve"> their conventional forces, however improbably, </w:t>
      </w:r>
      <w:r>
        <w:rPr>
          <w:rFonts w:ascii="Cambria" w:eastAsia="Cambria" w:hAnsi="Cambria" w:cs="Cambria"/>
          <w:sz w:val="26"/>
          <w:szCs w:val="26"/>
          <w:highlight w:val="green"/>
        </w:rPr>
        <w:t>will end up victorious</w:t>
      </w:r>
      <w:r>
        <w:rPr>
          <w:rFonts w:ascii="Cambria" w:eastAsia="Cambria" w:hAnsi="Cambria" w:cs="Cambria"/>
          <w:sz w:val="26"/>
          <w:szCs w:val="26"/>
        </w:rPr>
        <w:t xml:space="preserve"> in battle. In any case, the consequences of being wrong are far in the future</w:t>
      </w:r>
      <w:r>
        <w:rPr>
          <w:rFonts w:ascii="Cambria" w:eastAsia="Cambria" w:hAnsi="Cambria" w:cs="Cambria"/>
          <w:sz w:val="16"/>
          <w:szCs w:val="16"/>
        </w:rPr>
        <w:t>. For instance, Imperial Japanese leaders knew it was a tremendous gamble to take on the United States. Isoroku Yamamoto, the Japanese admiral who planned Pearl Harbor, warned his civilian leadership beforehand: “In the first six to twelve months of a war with the United States and Great Britain I will run wild and win victory upon victory. But then, if the war continues after that, I have no expectation of success.” After the American economic embargo, however, Japanese leaders were only faced with bad options: capitulating in the face of American pressure or fighting a more powerful enemy in a likely futile effort. In these circumstances, Tokyo decided to gamble. After all, it was conceivable that America would be so exhausted from fighting Nazi Germany in Europe that it would ultimately sue for peace in Asia, especially in the face of fierce Japanese resistance.</w:t>
      </w:r>
      <w:r>
        <w:rPr>
          <w:rFonts w:ascii="Cambria" w:eastAsia="Cambria" w:hAnsi="Cambria" w:cs="Cambria"/>
          <w:sz w:val="26"/>
          <w:szCs w:val="26"/>
        </w:rPr>
        <w:t xml:space="preserve"> While the </w:t>
      </w:r>
      <w:r>
        <w:rPr>
          <w:rFonts w:ascii="Cambria" w:eastAsia="Cambria" w:hAnsi="Cambria" w:cs="Cambria"/>
          <w:sz w:val="26"/>
          <w:szCs w:val="26"/>
          <w:highlight w:val="green"/>
        </w:rPr>
        <w:t>outcome</w:t>
      </w:r>
      <w:r>
        <w:rPr>
          <w:rFonts w:ascii="Cambria" w:eastAsia="Cambria" w:hAnsi="Cambria" w:cs="Cambria"/>
          <w:sz w:val="26"/>
          <w:szCs w:val="26"/>
        </w:rPr>
        <w:t xml:space="preserve"> of conventional wars </w:t>
      </w:r>
      <w:r>
        <w:rPr>
          <w:rFonts w:ascii="Cambria" w:eastAsia="Cambria" w:hAnsi="Cambria" w:cs="Cambria"/>
          <w:sz w:val="26"/>
          <w:szCs w:val="26"/>
          <w:highlight w:val="green"/>
        </w:rPr>
        <w:t>hinges on</w:t>
      </w:r>
      <w:r>
        <w:rPr>
          <w:rFonts w:ascii="Cambria" w:eastAsia="Cambria" w:hAnsi="Cambria" w:cs="Cambria"/>
          <w:sz w:val="26"/>
          <w:szCs w:val="26"/>
        </w:rPr>
        <w:t xml:space="preserve"> </w:t>
      </w:r>
      <w:proofErr w:type="gramStart"/>
      <w:r>
        <w:rPr>
          <w:rFonts w:ascii="Cambria" w:eastAsia="Cambria" w:hAnsi="Cambria" w:cs="Cambria"/>
          <w:sz w:val="26"/>
          <w:szCs w:val="26"/>
        </w:rPr>
        <w:t>a number of</w:t>
      </w:r>
      <w:proofErr w:type="gramEnd"/>
      <w:r>
        <w:rPr>
          <w:rFonts w:ascii="Cambria" w:eastAsia="Cambria" w:hAnsi="Cambria" w:cs="Cambria"/>
          <w:sz w:val="26"/>
          <w:szCs w:val="26"/>
        </w:rPr>
        <w:t xml:space="preserve"> </w:t>
      </w:r>
      <w:r>
        <w:rPr>
          <w:rFonts w:ascii="Cambria" w:eastAsia="Cambria" w:hAnsi="Cambria" w:cs="Cambria"/>
          <w:sz w:val="26"/>
          <w:szCs w:val="26"/>
          <w:highlight w:val="green"/>
        </w:rPr>
        <w:t>unknowable factors, nuclear retaliation is certain</w:t>
      </w:r>
      <w:r>
        <w:rPr>
          <w:rFonts w:ascii="Cambria" w:eastAsia="Cambria" w:hAnsi="Cambria" w:cs="Cambria"/>
          <w:sz w:val="26"/>
          <w:szCs w:val="26"/>
        </w:rPr>
        <w:t>. And, unlike with conventional weapons—especially before airplanes and missiles—</w:t>
      </w:r>
      <w:r>
        <w:rPr>
          <w:rFonts w:ascii="Cambria" w:eastAsia="Cambria" w:hAnsi="Cambria" w:cs="Cambria"/>
          <w:b/>
          <w:sz w:val="26"/>
          <w:szCs w:val="26"/>
          <w:highlight w:val="green"/>
        </w:rPr>
        <w:t>one doesn’t have to defeat the other</w:t>
      </w:r>
      <w:r>
        <w:rPr>
          <w:rFonts w:ascii="Cambria" w:eastAsia="Cambria" w:hAnsi="Cambria" w:cs="Cambria"/>
          <w:b/>
          <w:sz w:val="26"/>
          <w:szCs w:val="26"/>
        </w:rPr>
        <w:t xml:space="preserve"> side’s military </w:t>
      </w:r>
      <w:r>
        <w:rPr>
          <w:rFonts w:ascii="Cambria" w:eastAsia="Cambria" w:hAnsi="Cambria" w:cs="Cambria"/>
          <w:b/>
          <w:sz w:val="26"/>
          <w:szCs w:val="26"/>
          <w:highlight w:val="green"/>
        </w:rPr>
        <w:t>to wreak havoc</w:t>
      </w:r>
      <w:r>
        <w:rPr>
          <w:rFonts w:ascii="Cambria" w:eastAsia="Cambria" w:hAnsi="Cambria" w:cs="Cambria"/>
          <w:b/>
          <w:sz w:val="26"/>
          <w:szCs w:val="26"/>
        </w:rPr>
        <w:t xml:space="preserve"> on its cities. </w:t>
      </w:r>
      <w:r>
        <w:rPr>
          <w:rFonts w:ascii="Cambria" w:eastAsia="Cambria" w:hAnsi="Cambria" w:cs="Cambria"/>
          <w:b/>
          <w:sz w:val="26"/>
          <w:szCs w:val="26"/>
          <w:highlight w:val="green"/>
        </w:rPr>
        <w:t>Nuclear weapons</w:t>
      </w:r>
      <w:r>
        <w:rPr>
          <w:rFonts w:ascii="Cambria" w:eastAsia="Cambria" w:hAnsi="Cambria" w:cs="Cambria"/>
          <w:b/>
          <w:sz w:val="26"/>
          <w:szCs w:val="26"/>
        </w:rPr>
        <w:t xml:space="preserve"> can </w:t>
      </w:r>
      <w:r>
        <w:rPr>
          <w:rFonts w:ascii="Cambria" w:eastAsia="Cambria" w:hAnsi="Cambria" w:cs="Cambria"/>
          <w:b/>
          <w:sz w:val="26"/>
          <w:szCs w:val="26"/>
          <w:highlight w:val="green"/>
        </w:rPr>
        <w:t>do so immediately</w:t>
      </w:r>
      <w:r>
        <w:rPr>
          <w:rFonts w:ascii="Cambria" w:eastAsia="Cambria" w:hAnsi="Cambria" w:cs="Cambria"/>
          <w:sz w:val="16"/>
          <w:szCs w:val="16"/>
        </w:rPr>
        <w:t xml:space="preserve">. Moreover, as Robert Jervis points out, when two countries with secure, thermonuclear arsenals go to war, “the side that is ‘losing’ the war as judged by various measures of military capability can inflict as much destruction on the side that is ‘winning’ as the ‘winner’ can on the ‘loser.’” This changes the calculation of </w:t>
      </w:r>
      <w:proofErr w:type="gramStart"/>
      <w:r>
        <w:rPr>
          <w:rFonts w:ascii="Cambria" w:eastAsia="Cambria" w:hAnsi="Cambria" w:cs="Cambria"/>
          <w:sz w:val="16"/>
          <w:szCs w:val="16"/>
        </w:rPr>
        <w:t>leaders, and</w:t>
      </w:r>
      <w:proofErr w:type="gramEnd"/>
      <w:r>
        <w:rPr>
          <w:rFonts w:ascii="Cambria" w:eastAsia="Cambria" w:hAnsi="Cambria" w:cs="Cambria"/>
          <w:sz w:val="16"/>
          <w:szCs w:val="16"/>
        </w:rPr>
        <w:t xml:space="preserve"> makes it inconceivable that rational leaders would opt for total war. This is not foolproof of course— there is still the possibility that miscalculations, gradual escalation, or the “threats that leave something to chance” will produce an outcome neither side wanted— but it is a strong incentive for peace. While it is widely recognized that nuclear weapons make a U.S.-China conflict less likely, the pacifying effect of geography is often overlooked. Geography works to attenuate tensions in two interrelated ways.</w:t>
      </w:r>
      <w:r>
        <w:rPr>
          <w:rFonts w:ascii="Cambria" w:eastAsia="Cambria" w:hAnsi="Cambria" w:cs="Cambria"/>
          <w:sz w:val="26"/>
          <w:szCs w:val="26"/>
        </w:rPr>
        <w:t xml:space="preserve"> First, </w:t>
      </w:r>
      <w:r>
        <w:rPr>
          <w:rFonts w:ascii="Cambria" w:eastAsia="Cambria" w:hAnsi="Cambria" w:cs="Cambria"/>
          <w:sz w:val="26"/>
          <w:szCs w:val="26"/>
          <w:highlight w:val="green"/>
        </w:rPr>
        <w:t>both China and the U</w:t>
      </w:r>
      <w:r>
        <w:rPr>
          <w:rFonts w:ascii="Cambria" w:eastAsia="Cambria" w:hAnsi="Cambria" w:cs="Cambria"/>
          <w:sz w:val="26"/>
          <w:szCs w:val="26"/>
        </w:rPr>
        <w:t xml:space="preserve">nited </w:t>
      </w:r>
      <w:r>
        <w:rPr>
          <w:rFonts w:ascii="Cambria" w:eastAsia="Cambria" w:hAnsi="Cambria" w:cs="Cambria"/>
          <w:sz w:val="26"/>
          <w:szCs w:val="26"/>
          <w:highlight w:val="green"/>
        </w:rPr>
        <w:t>S</w:t>
      </w:r>
      <w:r>
        <w:rPr>
          <w:rFonts w:ascii="Cambria" w:eastAsia="Cambria" w:hAnsi="Cambria" w:cs="Cambria"/>
          <w:sz w:val="26"/>
          <w:szCs w:val="26"/>
        </w:rPr>
        <w:t xml:space="preserve">tates are massive countries that would be </w:t>
      </w:r>
      <w:r>
        <w:rPr>
          <w:rFonts w:ascii="Cambria" w:eastAsia="Cambria" w:hAnsi="Cambria" w:cs="Cambria"/>
          <w:sz w:val="26"/>
          <w:szCs w:val="26"/>
          <w:highlight w:val="green"/>
        </w:rPr>
        <w:t>extremely difficult to conquer</w:t>
      </w:r>
      <w:r>
        <w:rPr>
          <w:rFonts w:ascii="Cambria" w:eastAsia="Cambria" w:hAnsi="Cambria" w:cs="Cambria"/>
          <w:sz w:val="26"/>
          <w:szCs w:val="26"/>
        </w:rPr>
        <w:t xml:space="preserve"> and occupy. Second, </w:t>
      </w:r>
      <w:r>
        <w:rPr>
          <w:rFonts w:ascii="Cambria" w:eastAsia="Cambria" w:hAnsi="Cambria" w:cs="Cambria"/>
          <w:sz w:val="26"/>
          <w:szCs w:val="26"/>
          <w:highlight w:val="green"/>
        </w:rPr>
        <w:t>both are separated by the largest ocean on earth</w:t>
      </w:r>
      <w:r>
        <w:rPr>
          <w:rFonts w:ascii="Cambria" w:eastAsia="Cambria" w:hAnsi="Cambria" w:cs="Cambria"/>
          <w:sz w:val="26"/>
          <w:szCs w:val="26"/>
        </w:rPr>
        <w:t>, and it is extremely difficult to project power over large bodies of water. As John Mearsheimer has written: “</w:t>
      </w:r>
      <w:r>
        <w:rPr>
          <w:rFonts w:ascii="Cambria" w:eastAsia="Cambria" w:hAnsi="Cambria" w:cs="Cambria"/>
          <w:b/>
          <w:sz w:val="26"/>
          <w:szCs w:val="26"/>
          <w:highlight w:val="green"/>
        </w:rPr>
        <w:t>When great powers are separated by large bodies of water</w:t>
      </w:r>
      <w:r>
        <w:rPr>
          <w:rFonts w:ascii="Cambria" w:eastAsia="Cambria" w:hAnsi="Cambria" w:cs="Cambria"/>
          <w:b/>
          <w:sz w:val="26"/>
          <w:szCs w:val="26"/>
        </w:rPr>
        <w:t xml:space="preserve">, they usually </w:t>
      </w:r>
      <w:r>
        <w:rPr>
          <w:rFonts w:ascii="Cambria" w:eastAsia="Cambria" w:hAnsi="Cambria" w:cs="Cambria"/>
          <w:b/>
          <w:sz w:val="26"/>
          <w:szCs w:val="26"/>
          <w:highlight w:val="green"/>
        </w:rPr>
        <w:t>do not have much offensive capability against each other</w:t>
      </w:r>
      <w:r>
        <w:rPr>
          <w:rFonts w:ascii="Cambria" w:eastAsia="Cambria" w:hAnsi="Cambria" w:cs="Cambria"/>
          <w:b/>
          <w:sz w:val="26"/>
          <w:szCs w:val="26"/>
        </w:rPr>
        <w:t>, regardless of the relative size of their armies</w:t>
      </w:r>
      <w:r>
        <w:rPr>
          <w:rFonts w:ascii="Cambria" w:eastAsia="Cambria" w:hAnsi="Cambria" w:cs="Cambria"/>
          <w:sz w:val="16"/>
          <w:szCs w:val="16"/>
        </w:rPr>
        <w:t xml:space="preserve">. Large bodies of water are formidable obstacles that cause significant power-projection problems for attacking armies.” These two geographical factors reduce the intensity of the so-called security dilemma. </w:t>
      </w:r>
      <w:r>
        <w:rPr>
          <w:rFonts w:ascii="Cambria" w:eastAsia="Cambria" w:hAnsi="Cambria" w:cs="Cambria"/>
          <w:sz w:val="26"/>
          <w:szCs w:val="26"/>
          <w:highlight w:val="green"/>
        </w:rPr>
        <w:t>Despite</w:t>
      </w:r>
      <w:r>
        <w:rPr>
          <w:rFonts w:ascii="Cambria" w:eastAsia="Cambria" w:hAnsi="Cambria" w:cs="Cambria"/>
          <w:sz w:val="26"/>
          <w:szCs w:val="26"/>
        </w:rPr>
        <w:t xml:space="preserve"> all their </w:t>
      </w:r>
      <w:r>
        <w:rPr>
          <w:rFonts w:ascii="Cambria" w:eastAsia="Cambria" w:hAnsi="Cambria" w:cs="Cambria"/>
          <w:sz w:val="26"/>
          <w:szCs w:val="26"/>
          <w:highlight w:val="green"/>
        </w:rPr>
        <w:t>disputes over</w:t>
      </w:r>
      <w:r>
        <w:rPr>
          <w:rFonts w:ascii="Cambria" w:eastAsia="Cambria" w:hAnsi="Cambria" w:cs="Cambria"/>
          <w:sz w:val="26"/>
          <w:szCs w:val="26"/>
        </w:rPr>
        <w:t xml:space="preserve"> issues like </w:t>
      </w:r>
      <w:r>
        <w:rPr>
          <w:rFonts w:ascii="Cambria" w:eastAsia="Cambria" w:hAnsi="Cambria" w:cs="Cambria"/>
          <w:sz w:val="26"/>
          <w:szCs w:val="26"/>
          <w:highlight w:val="green"/>
        </w:rPr>
        <w:t>Taiwan</w:t>
      </w:r>
      <w:r>
        <w:rPr>
          <w:rFonts w:ascii="Cambria" w:eastAsia="Cambria" w:hAnsi="Cambria" w:cs="Cambria"/>
          <w:sz w:val="26"/>
          <w:szCs w:val="26"/>
        </w:rPr>
        <w:t xml:space="preserve"> and the East and South China Seas, </w:t>
      </w:r>
      <w:r>
        <w:rPr>
          <w:rFonts w:ascii="Cambria" w:eastAsia="Cambria" w:hAnsi="Cambria" w:cs="Cambria"/>
          <w:sz w:val="26"/>
          <w:szCs w:val="26"/>
          <w:highlight w:val="green"/>
        </w:rPr>
        <w:t>China and the U</w:t>
      </w:r>
      <w:r>
        <w:rPr>
          <w:rFonts w:ascii="Cambria" w:eastAsia="Cambria" w:hAnsi="Cambria" w:cs="Cambria"/>
          <w:sz w:val="26"/>
          <w:szCs w:val="26"/>
        </w:rPr>
        <w:t xml:space="preserve">nited </w:t>
      </w:r>
      <w:r>
        <w:rPr>
          <w:rFonts w:ascii="Cambria" w:eastAsia="Cambria" w:hAnsi="Cambria" w:cs="Cambria"/>
          <w:sz w:val="26"/>
          <w:szCs w:val="26"/>
          <w:highlight w:val="green"/>
        </w:rPr>
        <w:t>S</w:t>
      </w:r>
      <w:r>
        <w:rPr>
          <w:rFonts w:ascii="Cambria" w:eastAsia="Cambria" w:hAnsi="Cambria" w:cs="Cambria"/>
          <w:sz w:val="26"/>
          <w:szCs w:val="26"/>
        </w:rPr>
        <w:t xml:space="preserve">tates generally </w:t>
      </w:r>
      <w:r>
        <w:rPr>
          <w:rFonts w:ascii="Cambria" w:eastAsia="Cambria" w:hAnsi="Cambria" w:cs="Cambria"/>
          <w:sz w:val="26"/>
          <w:szCs w:val="26"/>
          <w:highlight w:val="green"/>
        </w:rPr>
        <w:t>do not have to fear that the other side will seek to invade</w:t>
      </w:r>
      <w:r>
        <w:rPr>
          <w:rFonts w:ascii="Cambria" w:eastAsia="Cambria" w:hAnsi="Cambria" w:cs="Cambria"/>
          <w:sz w:val="26"/>
          <w:szCs w:val="26"/>
        </w:rPr>
        <w:t xml:space="preserve"> and conquer them. This has usually not been the case for rising and ruling powers that went to war</w:t>
      </w:r>
      <w:r>
        <w:rPr>
          <w:rFonts w:ascii="Cambria" w:eastAsia="Cambria" w:hAnsi="Cambria" w:cs="Cambria"/>
          <w:sz w:val="16"/>
          <w:szCs w:val="16"/>
        </w:rPr>
        <w:t>. In many of these instances, the rivals were located on the same continent or even shared a border, which generated significant insecurity and led to conflict. As Mearsheimer again explains, “Great powers located on the same landmass are in a much better position to attack and conquer each other. That is especially true of states that share a common border. Therefore, great powers separated by water are likely to fear each other less than great powers that can get at each other over land.” Just like nuclear weapons, these geographical factors are not an absolute guarantee against conflict. Japan and the United States went to war despite being separated by the Pacific Ocean, and so did Spain and the United States at the end of the nineteenth century. Still, China and America’s large land size and separation are both conducive to peace, and—combined with nuclear weapons—provide hope that they can avoid conflict.</w:t>
      </w:r>
    </w:p>
    <w:p w14:paraId="48776D0D" w14:textId="77777777" w:rsidR="003B64DD" w:rsidRDefault="003B64DD" w:rsidP="003B64DD">
      <w:pPr>
        <w:pStyle w:val="Heading4"/>
        <w:rPr>
          <w:rFonts w:ascii="Cambria" w:eastAsia="Cambria" w:hAnsi="Cambria" w:cs="Cambria"/>
        </w:rPr>
      </w:pPr>
      <w:r>
        <w:rPr>
          <w:rFonts w:ascii="Cambria" w:eastAsia="Cambria" w:hAnsi="Cambria" w:cs="Cambria"/>
          <w:szCs w:val="26"/>
        </w:rPr>
        <w:t>Nuclear deterrence renders US-China conflict improbable</w:t>
      </w:r>
    </w:p>
    <w:p w14:paraId="289F56CD" w14:textId="77777777" w:rsidR="003B64DD" w:rsidRDefault="003B64DD" w:rsidP="003B64DD">
      <w:pPr>
        <w:rPr>
          <w:rFonts w:ascii="Cambria" w:eastAsia="Cambria" w:hAnsi="Cambria" w:cs="Cambria"/>
          <w:b/>
          <w:sz w:val="26"/>
          <w:szCs w:val="26"/>
        </w:rPr>
      </w:pPr>
      <w:r>
        <w:rPr>
          <w:rFonts w:ascii="Cambria" w:eastAsia="Cambria" w:hAnsi="Cambria" w:cs="Cambria"/>
          <w:b/>
          <w:sz w:val="26"/>
          <w:szCs w:val="26"/>
        </w:rPr>
        <w:t xml:space="preserve">Jurado 21 </w:t>
      </w:r>
      <w:r>
        <w:rPr>
          <w:rFonts w:ascii="Cambria" w:eastAsia="Cambria" w:hAnsi="Cambria" w:cs="Cambria"/>
          <w:sz w:val="16"/>
          <w:szCs w:val="16"/>
        </w:rPr>
        <w:t>– (Emil Jurado is an author and a journalist of almost seven decades covering a wide variety of issues, including ten U.S presidents); "Why the US won’t go to war with China," Manila Standard, https://manilastandard.net/opinion/columns/to-the-point-by-emil-jurado/353757/why-the-us-won-t-go-to-war-with-china.html //</w:t>
      </w:r>
      <w:proofErr w:type="spellStart"/>
      <w:r>
        <w:rPr>
          <w:rFonts w:ascii="Cambria" w:eastAsia="Cambria" w:hAnsi="Cambria" w:cs="Cambria"/>
          <w:sz w:val="16"/>
          <w:szCs w:val="16"/>
        </w:rPr>
        <w:t>sp</w:t>
      </w:r>
      <w:proofErr w:type="spellEnd"/>
    </w:p>
    <w:p w14:paraId="03D1D077" w14:textId="77777777" w:rsidR="003B64DD" w:rsidRDefault="003B64DD" w:rsidP="003B64DD">
      <w:pPr>
        <w:rPr>
          <w:rFonts w:ascii="Cambria" w:eastAsia="Cambria" w:hAnsi="Cambria" w:cs="Cambria"/>
          <w:sz w:val="26"/>
          <w:szCs w:val="26"/>
        </w:rPr>
      </w:pPr>
      <w:r>
        <w:rPr>
          <w:rFonts w:ascii="Cambria" w:eastAsia="Cambria" w:hAnsi="Cambria" w:cs="Cambria"/>
          <w:sz w:val="16"/>
          <w:szCs w:val="16"/>
        </w:rPr>
        <w:t xml:space="preserve">China’s continued incursion into the West Philippine Sea and the inability of the Philippine government to stop it bring to fore the question: In the event, China invades the Philippines, will the United States, under the Mutual Defense Treaty (MDT) of 1951, go to war with China? This is important as everyone appears incapable of stopping China from its aggressive expansion policy. Under the 1951 MDT, the United States is obligated to come to the defense of the Philippines. Even President Duterte admits we are incapable of defending ourselves. My </w:t>
      </w:r>
      <w:proofErr w:type="spellStart"/>
      <w:r>
        <w:rPr>
          <w:rFonts w:ascii="Cambria" w:eastAsia="Cambria" w:hAnsi="Cambria" w:cs="Cambria"/>
          <w:sz w:val="16"/>
          <w:szCs w:val="16"/>
        </w:rPr>
        <w:t>gulay</w:t>
      </w:r>
      <w:proofErr w:type="spellEnd"/>
      <w:r>
        <w:rPr>
          <w:rFonts w:ascii="Cambria" w:eastAsia="Cambria" w:hAnsi="Cambria" w:cs="Cambria"/>
          <w:sz w:val="16"/>
          <w:szCs w:val="16"/>
        </w:rPr>
        <w:t xml:space="preserve">, if ever China decides to take over the country, there’s nothing we can do but surrender within 24 hours, even less! The United States keeps on saying that the MDT makes it obligatory for the US to defend the Philippines — </w:t>
      </w:r>
      <w:proofErr w:type="gramStart"/>
      <w:r>
        <w:rPr>
          <w:rFonts w:ascii="Cambria" w:eastAsia="Cambria" w:hAnsi="Cambria" w:cs="Cambria"/>
          <w:sz w:val="16"/>
          <w:szCs w:val="16"/>
        </w:rPr>
        <w:t>but,</w:t>
      </w:r>
      <w:proofErr w:type="gramEnd"/>
      <w:r>
        <w:rPr>
          <w:rFonts w:ascii="Cambria" w:eastAsia="Cambria" w:hAnsi="Cambria" w:cs="Cambria"/>
          <w:sz w:val="16"/>
          <w:szCs w:val="16"/>
        </w:rPr>
        <w:t xml:space="preserve"> will it really?</w:t>
      </w:r>
      <w:r>
        <w:rPr>
          <w:rFonts w:ascii="Cambria" w:eastAsia="Cambria" w:hAnsi="Cambria" w:cs="Cambria"/>
          <w:sz w:val="26"/>
          <w:szCs w:val="26"/>
        </w:rPr>
        <w:t xml:space="preserve"> I am no maritime expert, much less a military defense analyst. </w:t>
      </w:r>
      <w:proofErr w:type="gramStart"/>
      <w:r>
        <w:rPr>
          <w:rFonts w:ascii="Cambria" w:eastAsia="Cambria" w:hAnsi="Cambria" w:cs="Cambria"/>
          <w:sz w:val="26"/>
          <w:szCs w:val="26"/>
        </w:rPr>
        <w:t>So</w:t>
      </w:r>
      <w:proofErr w:type="gramEnd"/>
      <w:r>
        <w:rPr>
          <w:rFonts w:ascii="Cambria" w:eastAsia="Cambria" w:hAnsi="Cambria" w:cs="Cambria"/>
          <w:sz w:val="26"/>
          <w:szCs w:val="26"/>
        </w:rPr>
        <w:t xml:space="preserve"> I will rely on the insights of those who have been in the thick of discussions, like former Senate President Juan Ponce Enrile. He also spent many years as secretary of national defense under the Marcos administration. During our last two Zoom meetings for the 365 Club, I asked Enrile whether he </w:t>
      </w:r>
      <w:r>
        <w:rPr>
          <w:rFonts w:ascii="Cambria" w:eastAsia="Cambria" w:hAnsi="Cambria" w:cs="Cambria"/>
          <w:sz w:val="26"/>
          <w:szCs w:val="26"/>
          <w:highlight w:val="green"/>
        </w:rPr>
        <w:t>thought the US would really wage a war against China</w:t>
      </w:r>
      <w:r>
        <w:rPr>
          <w:rFonts w:ascii="Cambria" w:eastAsia="Cambria" w:hAnsi="Cambria" w:cs="Cambria"/>
          <w:sz w:val="26"/>
          <w:szCs w:val="26"/>
        </w:rPr>
        <w:t xml:space="preserve"> on our behalf. His answer</w:t>
      </w:r>
      <w:r>
        <w:rPr>
          <w:rFonts w:ascii="Cambria" w:eastAsia="Cambria" w:hAnsi="Cambria" w:cs="Cambria"/>
          <w:sz w:val="26"/>
          <w:szCs w:val="26"/>
          <w:highlight w:val="green"/>
        </w:rPr>
        <w:t xml:space="preserve">: </w:t>
      </w:r>
      <w:r>
        <w:rPr>
          <w:rFonts w:ascii="Cambria" w:eastAsia="Cambria" w:hAnsi="Cambria" w:cs="Cambria"/>
          <w:b/>
          <w:sz w:val="26"/>
          <w:szCs w:val="26"/>
          <w:highlight w:val="green"/>
        </w:rPr>
        <w:t>A big No</w:t>
      </w:r>
      <w:r>
        <w:rPr>
          <w:rFonts w:ascii="Cambria" w:eastAsia="Cambria" w:hAnsi="Cambria" w:cs="Cambria"/>
          <w:sz w:val="26"/>
          <w:szCs w:val="26"/>
        </w:rPr>
        <w:t>. This comes from his consultations with US military and defense officials who he claims were party to the ratification of the treaty, as well as his views of the present situation</w:t>
      </w:r>
      <w:r>
        <w:rPr>
          <w:rFonts w:ascii="Cambria" w:eastAsia="Cambria" w:hAnsi="Cambria" w:cs="Cambria"/>
          <w:sz w:val="16"/>
          <w:szCs w:val="16"/>
        </w:rPr>
        <w:t xml:space="preserve">. </w:t>
      </w:r>
      <w:proofErr w:type="gramStart"/>
      <w:r>
        <w:rPr>
          <w:rFonts w:ascii="Cambria" w:eastAsia="Cambria" w:hAnsi="Cambria" w:cs="Cambria"/>
          <w:sz w:val="16"/>
          <w:szCs w:val="16"/>
        </w:rPr>
        <w:t>First of all</w:t>
      </w:r>
      <w:proofErr w:type="gramEnd"/>
      <w:r>
        <w:rPr>
          <w:rFonts w:ascii="Cambria" w:eastAsia="Cambria" w:hAnsi="Cambria" w:cs="Cambria"/>
          <w:sz w:val="16"/>
          <w:szCs w:val="16"/>
        </w:rPr>
        <w:t>, according to Enrile, the MDT speaks of the US-Philippines relation as a Pacific ally. The treaty does not include the South China Sea, where the West Philippine Sea and the Philippine EEZ are located. Secondly, JPE cited the historical basis of China’s claim on the West Philippine Sea. The Chinese say this is covered by the so-called nine-dash line. The Permanent Court of the Arbitration ruled in the Philippines’ favor nonetheless. The problem is that China does not recognize this ruling. There are, of course, other factors which make the United States unable to wage war against China.</w:t>
      </w:r>
      <w:r>
        <w:rPr>
          <w:rFonts w:ascii="Cambria" w:eastAsia="Cambria" w:hAnsi="Cambria" w:cs="Cambria"/>
          <w:sz w:val="26"/>
          <w:szCs w:val="26"/>
        </w:rPr>
        <w:t xml:space="preserve"> One of them is the </w:t>
      </w:r>
      <w:r>
        <w:rPr>
          <w:rFonts w:ascii="Cambria" w:eastAsia="Cambria" w:hAnsi="Cambria" w:cs="Cambria"/>
          <w:sz w:val="26"/>
          <w:szCs w:val="26"/>
          <w:highlight w:val="green"/>
        </w:rPr>
        <w:t>possibility of a global nuclear war</w:t>
      </w:r>
      <w:r>
        <w:rPr>
          <w:rFonts w:ascii="Cambria" w:eastAsia="Cambria" w:hAnsi="Cambria" w:cs="Cambria"/>
          <w:sz w:val="26"/>
          <w:szCs w:val="26"/>
        </w:rPr>
        <w:t xml:space="preserve"> since the US knows quite well the </w:t>
      </w:r>
      <w:r>
        <w:rPr>
          <w:rFonts w:ascii="Cambria" w:eastAsia="Cambria" w:hAnsi="Cambria" w:cs="Cambria"/>
          <w:sz w:val="26"/>
          <w:szCs w:val="26"/>
          <w:highlight w:val="green"/>
        </w:rPr>
        <w:t>nuclear capability of China</w:t>
      </w:r>
      <w:r>
        <w:rPr>
          <w:rFonts w:ascii="Cambria" w:eastAsia="Cambria" w:hAnsi="Cambria" w:cs="Cambria"/>
          <w:sz w:val="26"/>
          <w:szCs w:val="26"/>
        </w:rPr>
        <w:t xml:space="preserve"> and the existence of its allies, like </w:t>
      </w:r>
      <w:r>
        <w:rPr>
          <w:rFonts w:ascii="Cambria" w:eastAsia="Cambria" w:hAnsi="Cambria" w:cs="Cambria"/>
          <w:sz w:val="26"/>
          <w:szCs w:val="26"/>
          <w:highlight w:val="green"/>
        </w:rPr>
        <w:t>Russia and</w:t>
      </w:r>
      <w:r>
        <w:rPr>
          <w:rFonts w:ascii="Cambria" w:eastAsia="Cambria" w:hAnsi="Cambria" w:cs="Cambria"/>
          <w:sz w:val="26"/>
          <w:szCs w:val="26"/>
        </w:rPr>
        <w:t xml:space="preserve"> other </w:t>
      </w:r>
      <w:r>
        <w:rPr>
          <w:rFonts w:ascii="Cambria" w:eastAsia="Cambria" w:hAnsi="Cambria" w:cs="Cambria"/>
          <w:sz w:val="26"/>
          <w:szCs w:val="26"/>
          <w:highlight w:val="green"/>
        </w:rPr>
        <w:t>Middle East countries</w:t>
      </w:r>
      <w:r>
        <w:rPr>
          <w:rFonts w:ascii="Cambria" w:eastAsia="Cambria" w:hAnsi="Cambria" w:cs="Cambria"/>
          <w:sz w:val="26"/>
          <w:szCs w:val="26"/>
        </w:rPr>
        <w:t xml:space="preserve"> that also have nuclear capabilities. </w:t>
      </w:r>
      <w:r>
        <w:rPr>
          <w:rFonts w:ascii="Cambria" w:eastAsia="Cambria" w:hAnsi="Cambria" w:cs="Cambria"/>
          <w:b/>
          <w:sz w:val="26"/>
          <w:szCs w:val="26"/>
          <w:highlight w:val="green"/>
        </w:rPr>
        <w:t>If this happens</w:t>
      </w:r>
      <w:r>
        <w:rPr>
          <w:rFonts w:ascii="Cambria" w:eastAsia="Cambria" w:hAnsi="Cambria" w:cs="Cambria"/>
          <w:b/>
          <w:sz w:val="26"/>
          <w:szCs w:val="26"/>
        </w:rPr>
        <w:t>, God forbid</w:t>
      </w:r>
      <w:r>
        <w:rPr>
          <w:rFonts w:ascii="Cambria" w:eastAsia="Cambria" w:hAnsi="Cambria" w:cs="Cambria"/>
          <w:b/>
          <w:sz w:val="26"/>
          <w:szCs w:val="26"/>
          <w:highlight w:val="green"/>
        </w:rPr>
        <w:t>, it will be the end of civilizations. The US certainly doesn’t want this</w:t>
      </w:r>
      <w:r>
        <w:rPr>
          <w:rFonts w:ascii="Cambria" w:eastAsia="Cambria" w:hAnsi="Cambria" w:cs="Cambria"/>
          <w:sz w:val="16"/>
          <w:szCs w:val="16"/>
        </w:rPr>
        <w:t xml:space="preserve">. Santa Banana, there’s also the fact that American investments in China amount to billions of dollars. This affects the US substantially, my </w:t>
      </w:r>
      <w:proofErr w:type="spellStart"/>
      <w:r>
        <w:rPr>
          <w:rFonts w:ascii="Cambria" w:eastAsia="Cambria" w:hAnsi="Cambria" w:cs="Cambria"/>
          <w:sz w:val="16"/>
          <w:szCs w:val="16"/>
        </w:rPr>
        <w:t>gulay</w:t>
      </w:r>
      <w:proofErr w:type="spellEnd"/>
      <w:r>
        <w:rPr>
          <w:rFonts w:ascii="Cambria" w:eastAsia="Cambria" w:hAnsi="Cambria" w:cs="Cambria"/>
          <w:sz w:val="16"/>
          <w:szCs w:val="16"/>
        </w:rPr>
        <w:t xml:space="preserve">! From the point of view of the United States, the Philippines is no longer as strategic as it was when the Subic Naval Base and the Clark Airbase were still existing. I hate to say this, but despite what the United States is saying that it will come to our defense, the fact is that the Philippines is no longer as important to the US as it once was. And then there is the fact that the President of the United States cannot wage war on his own without getting the consent of the US Congress. </w:t>
      </w:r>
      <w:proofErr w:type="gramStart"/>
      <w:r>
        <w:rPr>
          <w:rFonts w:ascii="Cambria" w:eastAsia="Cambria" w:hAnsi="Cambria" w:cs="Cambria"/>
          <w:sz w:val="16"/>
          <w:szCs w:val="16"/>
        </w:rPr>
        <w:t>And,</w:t>
      </w:r>
      <w:proofErr w:type="gramEnd"/>
      <w:r>
        <w:rPr>
          <w:rFonts w:ascii="Cambria" w:eastAsia="Cambria" w:hAnsi="Cambria" w:cs="Cambria"/>
          <w:sz w:val="16"/>
          <w:szCs w:val="16"/>
        </w:rPr>
        <w:t xml:space="preserve"> my </w:t>
      </w:r>
      <w:proofErr w:type="spellStart"/>
      <w:r>
        <w:rPr>
          <w:rFonts w:ascii="Cambria" w:eastAsia="Cambria" w:hAnsi="Cambria" w:cs="Cambria"/>
          <w:sz w:val="16"/>
          <w:szCs w:val="16"/>
        </w:rPr>
        <w:t>gulay</w:t>
      </w:r>
      <w:proofErr w:type="spellEnd"/>
      <w:r>
        <w:rPr>
          <w:rFonts w:ascii="Cambria" w:eastAsia="Cambria" w:hAnsi="Cambria" w:cs="Cambria"/>
          <w:sz w:val="16"/>
          <w:szCs w:val="16"/>
        </w:rPr>
        <w:t xml:space="preserve">, we all know how divided the US Congress is between the Republicans and Democrats. Thus, I agree with the analysis of JPE. *** Of all the most stupid and idiotic statements coming out from </w:t>
      </w:r>
      <w:proofErr w:type="spellStart"/>
      <w:r>
        <w:rPr>
          <w:rFonts w:ascii="Cambria" w:eastAsia="Cambria" w:hAnsi="Cambria" w:cs="Cambria"/>
          <w:sz w:val="16"/>
          <w:szCs w:val="16"/>
        </w:rPr>
        <w:t>Malacanang</w:t>
      </w:r>
      <w:proofErr w:type="spellEnd"/>
      <w:r>
        <w:rPr>
          <w:rFonts w:ascii="Cambria" w:eastAsia="Cambria" w:hAnsi="Cambria" w:cs="Cambria"/>
          <w:sz w:val="16"/>
          <w:szCs w:val="16"/>
        </w:rPr>
        <w:t xml:space="preserve"> is that a Sara Duterte-Bong Go would be an unbeatable team for the 2022 elections. Remarks like these coming from </w:t>
      </w:r>
      <w:proofErr w:type="spellStart"/>
      <w:r>
        <w:rPr>
          <w:rFonts w:ascii="Cambria" w:eastAsia="Cambria" w:hAnsi="Cambria" w:cs="Cambria"/>
          <w:sz w:val="16"/>
          <w:szCs w:val="16"/>
        </w:rPr>
        <w:t>Malacanang</w:t>
      </w:r>
      <w:proofErr w:type="spellEnd"/>
      <w:r>
        <w:rPr>
          <w:rFonts w:ascii="Cambria" w:eastAsia="Cambria" w:hAnsi="Cambria" w:cs="Cambria"/>
          <w:sz w:val="16"/>
          <w:szCs w:val="16"/>
        </w:rPr>
        <w:t xml:space="preserve"> can only make people think of the political dynasty of the </w:t>
      </w:r>
      <w:proofErr w:type="spellStart"/>
      <w:r>
        <w:rPr>
          <w:rFonts w:ascii="Cambria" w:eastAsia="Cambria" w:hAnsi="Cambria" w:cs="Cambria"/>
          <w:sz w:val="16"/>
          <w:szCs w:val="16"/>
        </w:rPr>
        <w:t>Dutertes</w:t>
      </w:r>
      <w:proofErr w:type="spellEnd"/>
      <w:r>
        <w:rPr>
          <w:rFonts w:ascii="Cambria" w:eastAsia="Cambria" w:hAnsi="Cambria" w:cs="Cambria"/>
          <w:sz w:val="16"/>
          <w:szCs w:val="16"/>
        </w:rPr>
        <w:t xml:space="preserve"> in Davao City. Aren’t there others outside of Davao? Yes, I agree that Davao City Mayor Sara Duterte-Carpio is a winnable candidate for President in 2022. But, to have a Sara-Bong Go as candidates </w:t>
      </w:r>
      <w:proofErr w:type="gramStart"/>
      <w:r>
        <w:rPr>
          <w:rFonts w:ascii="Cambria" w:eastAsia="Cambria" w:hAnsi="Cambria" w:cs="Cambria"/>
          <w:sz w:val="16"/>
          <w:szCs w:val="16"/>
        </w:rPr>
        <w:t>both for</w:t>
      </w:r>
      <w:proofErr w:type="gramEnd"/>
      <w:r>
        <w:rPr>
          <w:rFonts w:ascii="Cambria" w:eastAsia="Cambria" w:hAnsi="Cambria" w:cs="Cambria"/>
          <w:sz w:val="16"/>
          <w:szCs w:val="16"/>
        </w:rPr>
        <w:t xml:space="preserve"> the national leadership seems to imply that there are no other personalities capable of leading the country.</w:t>
      </w:r>
    </w:p>
    <w:p w14:paraId="23371E7A" w14:textId="77777777" w:rsidR="003B64DD" w:rsidRDefault="003B64DD" w:rsidP="003B64DD">
      <w:pPr>
        <w:pStyle w:val="Heading4"/>
        <w:rPr>
          <w:rFonts w:ascii="Cambria" w:eastAsia="Cambria" w:hAnsi="Cambria" w:cs="Cambria"/>
        </w:rPr>
      </w:pPr>
      <w:r>
        <w:rPr>
          <w:rFonts w:ascii="Cambria" w:eastAsia="Cambria" w:hAnsi="Cambria" w:cs="Cambria"/>
          <w:szCs w:val="26"/>
        </w:rPr>
        <w:t>The tech race means US-China war won’t happen</w:t>
      </w:r>
    </w:p>
    <w:p w14:paraId="1498FF78" w14:textId="77777777" w:rsidR="003B64DD" w:rsidRDefault="003B64DD" w:rsidP="003B64DD">
      <w:pPr>
        <w:rPr>
          <w:rFonts w:ascii="Cambria" w:eastAsia="Cambria" w:hAnsi="Cambria" w:cs="Cambria"/>
          <w:b/>
          <w:sz w:val="26"/>
          <w:szCs w:val="26"/>
        </w:rPr>
      </w:pPr>
      <w:r>
        <w:rPr>
          <w:rFonts w:ascii="Cambria" w:eastAsia="Cambria" w:hAnsi="Cambria" w:cs="Cambria"/>
          <w:b/>
          <w:sz w:val="26"/>
          <w:szCs w:val="26"/>
        </w:rPr>
        <w:t>Zhenhua et. all 20</w:t>
      </w:r>
      <w:r>
        <w:rPr>
          <w:rFonts w:ascii="Cambria" w:eastAsia="Cambria" w:hAnsi="Cambria" w:cs="Cambria"/>
          <w:sz w:val="16"/>
          <w:szCs w:val="16"/>
        </w:rPr>
        <w:t xml:space="preserve"> – (Zhenhua Lu worked at the Post from 2017 until 2019 as US correspondent covering US-China relations on diplomacy, </w:t>
      </w:r>
      <w:proofErr w:type="gramStart"/>
      <w:r>
        <w:rPr>
          <w:rFonts w:ascii="Cambria" w:eastAsia="Cambria" w:hAnsi="Cambria" w:cs="Cambria"/>
          <w:sz w:val="16"/>
          <w:szCs w:val="16"/>
        </w:rPr>
        <w:t>security</w:t>
      </w:r>
      <w:proofErr w:type="gramEnd"/>
      <w:r>
        <w:rPr>
          <w:rFonts w:ascii="Cambria" w:eastAsia="Cambria" w:hAnsi="Cambria" w:cs="Cambria"/>
          <w:sz w:val="16"/>
          <w:szCs w:val="16"/>
        </w:rPr>
        <w:t xml:space="preserve"> and trade. After six years' working overseas in Brussels and Washington DC, he is now based in Hong Kong and writes about China foreign policy. He has master's in international journalism); "China and US to fight for tech primacy, not war: Tsinghua expert," Nikkei Asia, https://asia.nikkei.com/Spotlight/Caixin/China-and-US-to-fight-for-tech-primacy-not-war-Tsinghua-expert //</w:t>
      </w:r>
      <w:proofErr w:type="spellStart"/>
      <w:r>
        <w:rPr>
          <w:rFonts w:ascii="Cambria" w:eastAsia="Cambria" w:hAnsi="Cambria" w:cs="Cambria"/>
          <w:sz w:val="16"/>
          <w:szCs w:val="16"/>
        </w:rPr>
        <w:t>sp</w:t>
      </w:r>
      <w:proofErr w:type="spellEnd"/>
    </w:p>
    <w:p w14:paraId="4C8D6D91" w14:textId="77777777" w:rsidR="003B64DD" w:rsidRDefault="003B64DD" w:rsidP="003B64DD">
      <w:pPr>
        <w:rPr>
          <w:rFonts w:ascii="Cambria" w:eastAsia="Cambria" w:hAnsi="Cambria" w:cs="Cambria"/>
          <w:sz w:val="16"/>
          <w:szCs w:val="16"/>
        </w:rPr>
      </w:pPr>
      <w:r>
        <w:rPr>
          <w:rFonts w:ascii="Cambria" w:eastAsia="Cambria" w:hAnsi="Cambria" w:cs="Cambria"/>
          <w:sz w:val="16"/>
          <w:szCs w:val="16"/>
        </w:rPr>
        <w:t>The Covid-19 pandemic will intensify technological competition between China and the U.S., shifting their rivalry from a traditional geopolitical tussle to one for tech supremacy, a prominent Chinese international relations expert said. Yan Xuetong, dean of the Institute of International Relations at Tsinghua University, said in an interview with Caixin that the U.S. and China will compete over the coronavirus vaccine and digital technology, including advanced telecommunications networks. "</w:t>
      </w:r>
      <w:r>
        <w:rPr>
          <w:rFonts w:ascii="Cambria" w:eastAsia="Cambria" w:hAnsi="Cambria" w:cs="Cambria"/>
          <w:sz w:val="26"/>
          <w:szCs w:val="26"/>
          <w:highlight w:val="green"/>
        </w:rPr>
        <w:t xml:space="preserve">The </w:t>
      </w:r>
      <w:proofErr w:type="gramStart"/>
      <w:r>
        <w:rPr>
          <w:rFonts w:ascii="Cambria" w:eastAsia="Cambria" w:hAnsi="Cambria" w:cs="Cambria"/>
          <w:sz w:val="26"/>
          <w:szCs w:val="26"/>
          <w:highlight w:val="green"/>
        </w:rPr>
        <w:t>more fierce</w:t>
      </w:r>
      <w:proofErr w:type="gramEnd"/>
      <w:r>
        <w:rPr>
          <w:rFonts w:ascii="Cambria" w:eastAsia="Cambria" w:hAnsi="Cambria" w:cs="Cambria"/>
          <w:sz w:val="26"/>
          <w:szCs w:val="26"/>
          <w:highlight w:val="green"/>
        </w:rPr>
        <w:t xml:space="preserve"> China-U.S. tech competition</w:t>
      </w:r>
      <w:r>
        <w:rPr>
          <w:rFonts w:ascii="Cambria" w:eastAsia="Cambria" w:hAnsi="Cambria" w:cs="Cambria"/>
          <w:sz w:val="26"/>
          <w:szCs w:val="26"/>
        </w:rPr>
        <w:t xml:space="preserve"> gets, </w:t>
      </w:r>
      <w:r>
        <w:rPr>
          <w:rFonts w:ascii="Cambria" w:eastAsia="Cambria" w:hAnsi="Cambria" w:cs="Cambria"/>
          <w:b/>
          <w:sz w:val="26"/>
          <w:szCs w:val="26"/>
        </w:rPr>
        <w:t xml:space="preserve">the </w:t>
      </w:r>
      <w:r>
        <w:rPr>
          <w:rFonts w:ascii="Cambria" w:eastAsia="Cambria" w:hAnsi="Cambria" w:cs="Cambria"/>
          <w:b/>
          <w:sz w:val="26"/>
          <w:szCs w:val="26"/>
          <w:highlight w:val="green"/>
        </w:rPr>
        <w:t>less likely</w:t>
      </w:r>
      <w:r>
        <w:rPr>
          <w:rFonts w:ascii="Cambria" w:eastAsia="Cambria" w:hAnsi="Cambria" w:cs="Cambria"/>
          <w:b/>
          <w:sz w:val="26"/>
          <w:szCs w:val="26"/>
        </w:rPr>
        <w:t xml:space="preserve"> it is that </w:t>
      </w:r>
      <w:r>
        <w:rPr>
          <w:rFonts w:ascii="Cambria" w:eastAsia="Cambria" w:hAnsi="Cambria" w:cs="Cambria"/>
          <w:b/>
          <w:sz w:val="26"/>
          <w:szCs w:val="26"/>
          <w:highlight w:val="green"/>
        </w:rPr>
        <w:t>they will resort to</w:t>
      </w:r>
      <w:r>
        <w:rPr>
          <w:rFonts w:ascii="Cambria" w:eastAsia="Cambria" w:hAnsi="Cambria" w:cs="Cambria"/>
          <w:b/>
          <w:sz w:val="26"/>
          <w:szCs w:val="26"/>
        </w:rPr>
        <w:t xml:space="preserve"> proxy </w:t>
      </w:r>
      <w:r>
        <w:rPr>
          <w:rFonts w:ascii="Cambria" w:eastAsia="Cambria" w:hAnsi="Cambria" w:cs="Cambria"/>
          <w:b/>
          <w:sz w:val="26"/>
          <w:szCs w:val="26"/>
          <w:highlight w:val="green"/>
        </w:rPr>
        <w:t>wars for dominance</w:t>
      </w:r>
      <w:r>
        <w:rPr>
          <w:rFonts w:ascii="Cambria" w:eastAsia="Cambria" w:hAnsi="Cambria" w:cs="Cambria"/>
          <w:b/>
          <w:sz w:val="26"/>
          <w:szCs w:val="26"/>
        </w:rPr>
        <w:t xml:space="preserve"> on natural and geographic terms</w:t>
      </w:r>
      <w:r>
        <w:rPr>
          <w:rFonts w:ascii="Cambria" w:eastAsia="Cambria" w:hAnsi="Cambria" w:cs="Cambria"/>
          <w:sz w:val="16"/>
          <w:szCs w:val="16"/>
        </w:rPr>
        <w:t>," Yan said. "It's not because they don't want to use the proxy war strategy, but because it's not a feasible way to compete in a digital era."</w:t>
      </w:r>
      <w:r>
        <w:rPr>
          <w:rFonts w:ascii="Cambria" w:eastAsia="Cambria" w:hAnsi="Cambria" w:cs="Cambria"/>
          <w:sz w:val="26"/>
          <w:szCs w:val="26"/>
        </w:rPr>
        <w:t xml:space="preserve"> As a result of the shift, Yan, who is also the general secretary of Beijing-based annual international security conference the World Peace Forum, believes that </w:t>
      </w:r>
      <w:r>
        <w:rPr>
          <w:rFonts w:ascii="Cambria" w:eastAsia="Cambria" w:hAnsi="Cambria" w:cs="Cambria"/>
          <w:sz w:val="26"/>
          <w:szCs w:val="26"/>
          <w:highlight w:val="green"/>
        </w:rPr>
        <w:t>the world's two largest economies won't go to war over East Asia's hotspots</w:t>
      </w:r>
      <w:r>
        <w:rPr>
          <w:rFonts w:ascii="Cambria" w:eastAsia="Cambria" w:hAnsi="Cambria" w:cs="Cambria"/>
          <w:sz w:val="26"/>
          <w:szCs w:val="26"/>
        </w:rPr>
        <w:t>, such as the South China Sea and the Taiwan Strait, despite high tensions</w:t>
      </w:r>
      <w:r>
        <w:rPr>
          <w:rFonts w:ascii="Cambria" w:eastAsia="Cambria" w:hAnsi="Cambria" w:cs="Cambria"/>
          <w:sz w:val="16"/>
          <w:szCs w:val="16"/>
        </w:rPr>
        <w:t xml:space="preserve">. "It's less likely that there will be a military mishap in those areas," he said. "Even if it happens, the relevant parties will be able to swiftly contain it and avoid letting it escalate into a war." China has long protested the U.S. military's "freedom of navigation" operations and </w:t>
      </w:r>
      <w:proofErr w:type="gramStart"/>
      <w:r>
        <w:rPr>
          <w:rFonts w:ascii="Cambria" w:eastAsia="Cambria" w:hAnsi="Cambria" w:cs="Cambria"/>
          <w:sz w:val="16"/>
          <w:szCs w:val="16"/>
        </w:rPr>
        <w:t>fly-overs</w:t>
      </w:r>
      <w:proofErr w:type="gramEnd"/>
      <w:r>
        <w:rPr>
          <w:rFonts w:ascii="Cambria" w:eastAsia="Cambria" w:hAnsi="Cambria" w:cs="Cambria"/>
          <w:sz w:val="16"/>
          <w:szCs w:val="16"/>
        </w:rPr>
        <w:t xml:space="preserve"> in the South China Sea, and the U.S. Navy's operations in the Taiwan Strait. Military mishaps have previously occurred in the South China Sea. In 2001, southeast of China's Hainan province, a U.S. Navy plane on a surveillance mission collided with a Chinese PLA Navy jet. The U.S. plane's crew was detained by Chinese authorities after an emergency landing on Hainan, while the pilot of the Chinese jet was never found and was later declared dead. In late September 2018, a Chinese warship reportedly came within 41 meters of a U.S. destroyer sailing near the Spratly Islands, known in China as the Nansha Islands. </w:t>
      </w:r>
      <w:r>
        <w:rPr>
          <w:rFonts w:ascii="Cambria" w:eastAsia="Cambria" w:hAnsi="Cambria" w:cs="Cambria"/>
          <w:sz w:val="26"/>
          <w:szCs w:val="26"/>
        </w:rPr>
        <w:t>Yan said now "</w:t>
      </w:r>
      <w:r>
        <w:rPr>
          <w:rFonts w:ascii="Cambria" w:eastAsia="Cambria" w:hAnsi="Cambria" w:cs="Cambria"/>
          <w:sz w:val="26"/>
          <w:szCs w:val="26"/>
          <w:highlight w:val="green"/>
        </w:rPr>
        <w:t>the three parties</w:t>
      </w:r>
      <w:r>
        <w:rPr>
          <w:rFonts w:ascii="Cambria" w:eastAsia="Cambria" w:hAnsi="Cambria" w:cs="Cambria"/>
          <w:sz w:val="26"/>
          <w:szCs w:val="26"/>
        </w:rPr>
        <w:t xml:space="preserve"> including the </w:t>
      </w:r>
      <w:r>
        <w:rPr>
          <w:rFonts w:ascii="Cambria" w:eastAsia="Cambria" w:hAnsi="Cambria" w:cs="Cambria"/>
          <w:sz w:val="26"/>
          <w:szCs w:val="26"/>
          <w:highlight w:val="green"/>
        </w:rPr>
        <w:t>U.S., Chine</w:t>
      </w:r>
      <w:r>
        <w:rPr>
          <w:rFonts w:ascii="Cambria" w:eastAsia="Cambria" w:hAnsi="Cambria" w:cs="Cambria"/>
          <w:sz w:val="26"/>
          <w:szCs w:val="26"/>
        </w:rPr>
        <w:t xml:space="preserve">se mainland </w:t>
      </w:r>
      <w:r>
        <w:rPr>
          <w:rFonts w:ascii="Cambria" w:eastAsia="Cambria" w:hAnsi="Cambria" w:cs="Cambria"/>
          <w:sz w:val="26"/>
          <w:szCs w:val="26"/>
          <w:highlight w:val="green"/>
        </w:rPr>
        <w:t>and Taiwan</w:t>
      </w:r>
      <w:r>
        <w:rPr>
          <w:rFonts w:ascii="Cambria" w:eastAsia="Cambria" w:hAnsi="Cambria" w:cs="Cambria"/>
          <w:sz w:val="26"/>
          <w:szCs w:val="26"/>
        </w:rPr>
        <w:t xml:space="preserve"> region have </w:t>
      </w:r>
      <w:r>
        <w:rPr>
          <w:rFonts w:ascii="Cambria" w:eastAsia="Cambria" w:hAnsi="Cambria" w:cs="Cambria"/>
          <w:sz w:val="26"/>
          <w:szCs w:val="26"/>
          <w:highlight w:val="green"/>
        </w:rPr>
        <w:t xml:space="preserve">all had their military activities under strict control." </w:t>
      </w:r>
      <w:r>
        <w:rPr>
          <w:rFonts w:ascii="Cambria" w:eastAsia="Cambria" w:hAnsi="Cambria" w:cs="Cambria"/>
          <w:b/>
          <w:sz w:val="26"/>
          <w:szCs w:val="26"/>
          <w:highlight w:val="green"/>
        </w:rPr>
        <w:t>None</w:t>
      </w:r>
      <w:r>
        <w:rPr>
          <w:rFonts w:ascii="Cambria" w:eastAsia="Cambria" w:hAnsi="Cambria" w:cs="Cambria"/>
          <w:b/>
          <w:sz w:val="26"/>
          <w:szCs w:val="26"/>
        </w:rPr>
        <w:t xml:space="preserve"> of the parties </w:t>
      </w:r>
      <w:r>
        <w:rPr>
          <w:rFonts w:ascii="Cambria" w:eastAsia="Cambria" w:hAnsi="Cambria" w:cs="Cambria"/>
          <w:b/>
          <w:sz w:val="26"/>
          <w:szCs w:val="26"/>
          <w:highlight w:val="green"/>
        </w:rPr>
        <w:t>would intentionally engage in a conflict</w:t>
      </w:r>
      <w:r>
        <w:rPr>
          <w:rFonts w:ascii="Cambria" w:eastAsia="Cambria" w:hAnsi="Cambria" w:cs="Cambria"/>
          <w:b/>
          <w:sz w:val="26"/>
          <w:szCs w:val="26"/>
        </w:rPr>
        <w:t xml:space="preserve"> in either the South China Sea or Taiwan Strait</w:t>
      </w:r>
      <w:r>
        <w:rPr>
          <w:rFonts w:ascii="Cambria" w:eastAsia="Cambria" w:hAnsi="Cambria" w:cs="Cambria"/>
          <w:sz w:val="16"/>
          <w:szCs w:val="16"/>
        </w:rPr>
        <w:t>, he said. Meanwhile, the Covid-19 pandemic, which has infected over 4.3 million people and killed over 300,000 globally, will drive the two countries to focus on technological dominance. Yan argued that the country that develops a working Covid-19 vaccine first will have a psychological advantage. But the vaccine race will only last three years at most, he said, while competition in digital technology will rumble on for 20 years at least. As China is already leading in 5G technology, the U.S. will choose to focus its competition on the next generation of network technology, 6G. "But the U.S. wants to stall our 5G advancement by creating obstacles," Yan said, referring to Washington's domestic ban on Chinese 5G telecommunications equipment and its global campaign to convince its allies to follow in its footsteps. Yan further suggested that China should shift its overseas competition strategy from a focus on traditional infrastructure expansion to digital network construction. Cross-border infrastructure including roads and railways should not be prioritized in an era dominated by digital technology, he said.</w:t>
      </w:r>
    </w:p>
    <w:p w14:paraId="68B13EBF" w14:textId="77777777" w:rsidR="003B64DD" w:rsidRDefault="003B64DD" w:rsidP="003B64DD">
      <w:pPr>
        <w:pStyle w:val="Heading4"/>
        <w:rPr>
          <w:rFonts w:ascii="Cambria" w:eastAsia="Cambria" w:hAnsi="Cambria" w:cs="Cambria"/>
        </w:rPr>
      </w:pPr>
      <w:r>
        <w:rPr>
          <w:rFonts w:ascii="Cambria" w:eastAsia="Cambria" w:hAnsi="Cambria" w:cs="Cambria"/>
          <w:szCs w:val="26"/>
        </w:rPr>
        <w:t>US-China interests lie in the market – means conflict will not occur</w:t>
      </w:r>
    </w:p>
    <w:p w14:paraId="72C114E1" w14:textId="77777777" w:rsidR="003B64DD" w:rsidRDefault="003B64DD" w:rsidP="003B64DD">
      <w:pPr>
        <w:rPr>
          <w:rFonts w:ascii="Cambria" w:eastAsia="Cambria" w:hAnsi="Cambria" w:cs="Cambria"/>
          <w:b/>
          <w:sz w:val="26"/>
          <w:szCs w:val="26"/>
        </w:rPr>
      </w:pPr>
      <w:r>
        <w:rPr>
          <w:rFonts w:ascii="Cambria" w:eastAsia="Cambria" w:hAnsi="Cambria" w:cs="Cambria"/>
          <w:b/>
          <w:sz w:val="26"/>
          <w:szCs w:val="26"/>
        </w:rPr>
        <w:t xml:space="preserve">Gang 22 </w:t>
      </w:r>
      <w:r>
        <w:rPr>
          <w:rFonts w:ascii="Cambria" w:eastAsia="Cambria" w:hAnsi="Cambria" w:cs="Cambria"/>
          <w:sz w:val="16"/>
          <w:szCs w:val="16"/>
        </w:rPr>
        <w:t xml:space="preserve">– (Ding Gang is a senior editor with People's Daily, and a senior fellow with the Chongyang Institute for Financial Studies); "Will the US start a war against </w:t>
      </w:r>
      <w:proofErr w:type="gramStart"/>
      <w:r>
        <w:rPr>
          <w:rFonts w:ascii="Cambria" w:eastAsia="Cambria" w:hAnsi="Cambria" w:cs="Cambria"/>
          <w:sz w:val="16"/>
          <w:szCs w:val="16"/>
        </w:rPr>
        <w:t>China?,</w:t>
      </w:r>
      <w:proofErr w:type="gramEnd"/>
      <w:r>
        <w:rPr>
          <w:rFonts w:ascii="Cambria" w:eastAsia="Cambria" w:hAnsi="Cambria" w:cs="Cambria"/>
          <w:sz w:val="16"/>
          <w:szCs w:val="16"/>
        </w:rPr>
        <w:t>" Global Times, https://www.globaltimes.cn/page/202208/1273204.shtml //</w:t>
      </w:r>
      <w:proofErr w:type="spellStart"/>
      <w:r>
        <w:rPr>
          <w:rFonts w:ascii="Cambria" w:eastAsia="Cambria" w:hAnsi="Cambria" w:cs="Cambria"/>
          <w:sz w:val="16"/>
          <w:szCs w:val="16"/>
        </w:rPr>
        <w:t>sp</w:t>
      </w:r>
      <w:proofErr w:type="spellEnd"/>
    </w:p>
    <w:p w14:paraId="744AE05D" w14:textId="77777777" w:rsidR="003B64DD" w:rsidRDefault="003B64DD" w:rsidP="003B64DD">
      <w:pPr>
        <w:rPr>
          <w:rFonts w:ascii="Cambria" w:eastAsia="Cambria" w:hAnsi="Cambria" w:cs="Cambria"/>
          <w:sz w:val="16"/>
          <w:szCs w:val="16"/>
        </w:rPr>
      </w:pPr>
      <w:r>
        <w:rPr>
          <w:rFonts w:ascii="Cambria" w:eastAsia="Cambria" w:hAnsi="Cambria" w:cs="Cambria"/>
          <w:sz w:val="16"/>
          <w:szCs w:val="16"/>
        </w:rPr>
        <w:t>Dr. Henry Kissinger has a fear. He warned a few days ago that America is "at the edge of war with Russia and China." Singapore also shares this fear. Singapore's next prime minister Lawrence Wong warns that the US and China may "sleepwalk into conflict." Many more countries have similar feelings. The reason is that the genetic information of war is embedded in the genes of Western capital power.</w:t>
      </w:r>
      <w:r>
        <w:rPr>
          <w:rFonts w:ascii="Cambria" w:eastAsia="Cambria" w:hAnsi="Cambria" w:cs="Cambria"/>
          <w:sz w:val="26"/>
          <w:szCs w:val="26"/>
        </w:rPr>
        <w:t xml:space="preserve"> The US has been spiraling upward in its all-encompassing containment of China, and there seems no high point at which it will stop and take a break. It is like a runaway horse running wildly to the precipice of war. The </w:t>
      </w:r>
      <w:r>
        <w:rPr>
          <w:rFonts w:ascii="Cambria" w:eastAsia="Cambria" w:hAnsi="Cambria" w:cs="Cambria"/>
          <w:sz w:val="26"/>
          <w:szCs w:val="26"/>
          <w:highlight w:val="green"/>
        </w:rPr>
        <w:t>question is</w:t>
      </w:r>
      <w:r>
        <w:rPr>
          <w:rFonts w:ascii="Cambria" w:eastAsia="Cambria" w:hAnsi="Cambria" w:cs="Cambria"/>
          <w:sz w:val="26"/>
          <w:szCs w:val="26"/>
        </w:rPr>
        <w:t xml:space="preserve"> related to </w:t>
      </w:r>
      <w:r>
        <w:rPr>
          <w:rFonts w:ascii="Cambria" w:eastAsia="Cambria" w:hAnsi="Cambria" w:cs="Cambria"/>
          <w:sz w:val="26"/>
          <w:szCs w:val="26"/>
          <w:highlight w:val="green"/>
        </w:rPr>
        <w:t>what</w:t>
      </w:r>
      <w:r>
        <w:rPr>
          <w:rFonts w:ascii="Cambria" w:eastAsia="Cambria" w:hAnsi="Cambria" w:cs="Cambria"/>
          <w:sz w:val="26"/>
          <w:szCs w:val="26"/>
        </w:rPr>
        <w:t xml:space="preserve"> exactly </w:t>
      </w:r>
      <w:r>
        <w:rPr>
          <w:rFonts w:ascii="Cambria" w:eastAsia="Cambria" w:hAnsi="Cambria" w:cs="Cambria"/>
          <w:sz w:val="26"/>
          <w:szCs w:val="26"/>
          <w:highlight w:val="green"/>
        </w:rPr>
        <w:t>Washington wants</w:t>
      </w:r>
      <w:r>
        <w:rPr>
          <w:rFonts w:ascii="Cambria" w:eastAsia="Cambria" w:hAnsi="Cambria" w:cs="Cambria"/>
          <w:sz w:val="26"/>
          <w:szCs w:val="26"/>
        </w:rPr>
        <w:t xml:space="preserve">. In fact, what Washington wants is not a fight to the death, but how to profit from a war, or rather how to profit from someone else's war. </w:t>
      </w:r>
      <w:r>
        <w:rPr>
          <w:rFonts w:ascii="Cambria" w:eastAsia="Cambria" w:hAnsi="Cambria" w:cs="Cambria"/>
          <w:sz w:val="26"/>
          <w:szCs w:val="26"/>
          <w:highlight w:val="green"/>
        </w:rPr>
        <w:t xml:space="preserve">Only if the interests of </w:t>
      </w:r>
      <w:proofErr w:type="gramStart"/>
      <w:r>
        <w:rPr>
          <w:rFonts w:ascii="Cambria" w:eastAsia="Cambria" w:hAnsi="Cambria" w:cs="Cambria"/>
          <w:sz w:val="26"/>
          <w:szCs w:val="26"/>
          <w:highlight w:val="green"/>
        </w:rPr>
        <w:t>US</w:t>
      </w:r>
      <w:proofErr w:type="gramEnd"/>
      <w:r>
        <w:rPr>
          <w:rFonts w:ascii="Cambria" w:eastAsia="Cambria" w:hAnsi="Cambria" w:cs="Cambria"/>
          <w:sz w:val="26"/>
          <w:szCs w:val="26"/>
          <w:highlight w:val="green"/>
        </w:rPr>
        <w:t xml:space="preserve"> capital are satisfied, it will not go to war</w:t>
      </w:r>
      <w:r>
        <w:rPr>
          <w:rFonts w:ascii="Cambria" w:eastAsia="Cambria" w:hAnsi="Cambria" w:cs="Cambria"/>
          <w:sz w:val="26"/>
          <w:szCs w:val="26"/>
        </w:rPr>
        <w:t xml:space="preserve"> with its adversaries. </w:t>
      </w:r>
      <w:r>
        <w:rPr>
          <w:rFonts w:ascii="Cambria" w:eastAsia="Cambria" w:hAnsi="Cambria" w:cs="Cambria"/>
          <w:sz w:val="26"/>
          <w:szCs w:val="26"/>
          <w:highlight w:val="green"/>
        </w:rPr>
        <w:t>Ultimately</w:t>
      </w:r>
      <w:r>
        <w:rPr>
          <w:rFonts w:ascii="Cambria" w:eastAsia="Cambria" w:hAnsi="Cambria" w:cs="Cambria"/>
          <w:sz w:val="26"/>
          <w:szCs w:val="26"/>
        </w:rPr>
        <w:t xml:space="preserve">, what </w:t>
      </w:r>
      <w:r>
        <w:rPr>
          <w:rFonts w:ascii="Cambria" w:eastAsia="Cambria" w:hAnsi="Cambria" w:cs="Cambria"/>
          <w:sz w:val="26"/>
          <w:szCs w:val="26"/>
          <w:highlight w:val="green"/>
        </w:rPr>
        <w:t xml:space="preserve">Washington </w:t>
      </w:r>
      <w:r>
        <w:rPr>
          <w:rFonts w:ascii="Cambria" w:eastAsia="Cambria" w:hAnsi="Cambria" w:cs="Cambria"/>
          <w:b/>
          <w:sz w:val="26"/>
          <w:szCs w:val="26"/>
          <w:highlight w:val="green"/>
        </w:rPr>
        <w:t>wants</w:t>
      </w:r>
      <w:r>
        <w:rPr>
          <w:rFonts w:ascii="Cambria" w:eastAsia="Cambria" w:hAnsi="Cambria" w:cs="Cambria"/>
          <w:b/>
          <w:sz w:val="26"/>
          <w:szCs w:val="26"/>
        </w:rPr>
        <w:t xml:space="preserve"> is the global market, </w:t>
      </w:r>
      <w:r>
        <w:rPr>
          <w:rFonts w:ascii="Cambria" w:eastAsia="Cambria" w:hAnsi="Cambria" w:cs="Cambria"/>
          <w:b/>
          <w:sz w:val="26"/>
          <w:szCs w:val="26"/>
          <w:highlight w:val="green"/>
        </w:rPr>
        <w:t>to maximize its profits</w:t>
      </w:r>
      <w:r>
        <w:rPr>
          <w:rFonts w:ascii="Cambria" w:eastAsia="Cambria" w:hAnsi="Cambria" w:cs="Cambria"/>
          <w:sz w:val="26"/>
          <w:szCs w:val="26"/>
        </w:rPr>
        <w:t xml:space="preserve">. Washington is not unaware that China does not have a plan to go to war with </w:t>
      </w:r>
      <w:r>
        <w:rPr>
          <w:rFonts w:ascii="Cambria" w:eastAsia="Cambria" w:hAnsi="Cambria" w:cs="Cambria"/>
          <w:sz w:val="26"/>
          <w:szCs w:val="26"/>
          <w:highlight w:val="green"/>
        </w:rPr>
        <w:t>the US</w:t>
      </w:r>
      <w:r>
        <w:rPr>
          <w:rFonts w:ascii="Cambria" w:eastAsia="Cambria" w:hAnsi="Cambria" w:cs="Cambria"/>
          <w:sz w:val="26"/>
          <w:szCs w:val="26"/>
        </w:rPr>
        <w:t xml:space="preserve">, and even the most anti-China people </w:t>
      </w:r>
      <w:r>
        <w:rPr>
          <w:rFonts w:ascii="Cambria" w:eastAsia="Cambria" w:hAnsi="Cambria" w:cs="Cambria"/>
          <w:b/>
          <w:sz w:val="26"/>
          <w:szCs w:val="26"/>
          <w:highlight w:val="green"/>
        </w:rPr>
        <w:t>do not think that China will initiate a war</w:t>
      </w:r>
      <w:r>
        <w:rPr>
          <w:rFonts w:ascii="Cambria" w:eastAsia="Cambria" w:hAnsi="Cambria" w:cs="Cambria"/>
          <w:b/>
          <w:sz w:val="26"/>
          <w:szCs w:val="26"/>
        </w:rPr>
        <w:t xml:space="preserve"> against the US</w:t>
      </w:r>
      <w:r>
        <w:rPr>
          <w:rFonts w:ascii="Cambria" w:eastAsia="Cambria" w:hAnsi="Cambria" w:cs="Cambria"/>
          <w:sz w:val="12"/>
          <w:szCs w:val="12"/>
        </w:rPr>
        <w:t xml:space="preserve">. But Washington sees China as an enemy because it has moved the US cheese. JPMorgan chief Jamie </w:t>
      </w:r>
      <w:proofErr w:type="spellStart"/>
      <w:r>
        <w:rPr>
          <w:rFonts w:ascii="Cambria" w:eastAsia="Cambria" w:hAnsi="Cambria" w:cs="Cambria"/>
          <w:sz w:val="12"/>
          <w:szCs w:val="12"/>
        </w:rPr>
        <w:t>Dimon</w:t>
      </w:r>
      <w:proofErr w:type="spellEnd"/>
      <w:r>
        <w:rPr>
          <w:rFonts w:ascii="Cambria" w:eastAsia="Cambria" w:hAnsi="Cambria" w:cs="Cambria"/>
          <w:sz w:val="12"/>
          <w:szCs w:val="12"/>
        </w:rPr>
        <w:t xml:space="preserve"> recently said that the US government should take a </w:t>
      </w:r>
      <w:proofErr w:type="gramStart"/>
      <w:r>
        <w:rPr>
          <w:rFonts w:ascii="Cambria" w:eastAsia="Cambria" w:hAnsi="Cambria" w:cs="Cambria"/>
          <w:sz w:val="12"/>
          <w:szCs w:val="12"/>
        </w:rPr>
        <w:t>stand by</w:t>
      </w:r>
      <w:proofErr w:type="gramEnd"/>
      <w:r>
        <w:rPr>
          <w:rFonts w:ascii="Cambria" w:eastAsia="Cambria" w:hAnsi="Cambria" w:cs="Cambria"/>
          <w:sz w:val="12"/>
          <w:szCs w:val="12"/>
        </w:rPr>
        <w:t xml:space="preserve"> trying to match China's efforts to build soft power in the developing world. He told JPMorgan's clients, "If we don't do trade with Western allies, China is going to cherry pick every nation… They'll give them 5G equipment for cheap. They'll negotiate deals, lend money. They are trying to do it in Latin America. Our backyard." The fears of </w:t>
      </w:r>
      <w:proofErr w:type="spellStart"/>
      <w:r>
        <w:rPr>
          <w:rFonts w:ascii="Cambria" w:eastAsia="Cambria" w:hAnsi="Cambria" w:cs="Cambria"/>
          <w:sz w:val="12"/>
          <w:szCs w:val="12"/>
        </w:rPr>
        <w:t>Dimon</w:t>
      </w:r>
      <w:proofErr w:type="spellEnd"/>
      <w:r>
        <w:rPr>
          <w:rFonts w:ascii="Cambria" w:eastAsia="Cambria" w:hAnsi="Cambria" w:cs="Cambria"/>
          <w:sz w:val="12"/>
          <w:szCs w:val="12"/>
        </w:rPr>
        <w:t xml:space="preserve">, who could be called a representative of American capital interests, are the real reasons behind why the US has launched a series of containment actions against China. If we put together the changes in US policy toward China from the Trump era until now, almost every time when there was an increase in anti-China sanctions, there was a "far-sightedness" to squeeze China out of the global market and manufacturing chain. In the latest move, Pelosi and several US lawmakers went to Taiwan to stand up for "Taiwan independence." One of the main aims is to create tensions and further pulling Taiwan Semiconductor Manufacturing Company into the US chip siege against China. Those so-called reasons of ideology, human rights, etc., are all to serve US capital control of global services and show us the capital competition for markets is brutal and ruthless. According to 2019 data, the US share of the global economy has nearly halved since 1960. America's nominal GDP in US dollars is $21.4 trillion in 2019, or about 24 percent of the share of global economy. Although China accounted for over 18 percent of the global economy in 2021, the number is rising rapidly. One of the most important things is not just that Chinese manufacturing is going global, but that Chinese capital is also starting to go global. Chinese capital, by being "Chinese," does not change those fundamental properties of capital that Marx analyzed, so the management of capital has always been a difficult issue in national governance. The Chinese government has no plans to encourage Chinese capital to seize others' territory or resources through war. In contrast to the historical path of Western capital's global expansion, there is a logic of "common development" behind Chinese capital going abroad. You might find the reasons from China's political system. However, this does not matter to </w:t>
      </w:r>
      <w:proofErr w:type="gramStart"/>
      <w:r>
        <w:rPr>
          <w:rFonts w:ascii="Cambria" w:eastAsia="Cambria" w:hAnsi="Cambria" w:cs="Cambria"/>
          <w:sz w:val="12"/>
          <w:szCs w:val="12"/>
        </w:rPr>
        <w:t>US</w:t>
      </w:r>
      <w:proofErr w:type="gramEnd"/>
      <w:r>
        <w:rPr>
          <w:rFonts w:ascii="Cambria" w:eastAsia="Cambria" w:hAnsi="Cambria" w:cs="Cambria"/>
          <w:sz w:val="12"/>
          <w:szCs w:val="12"/>
        </w:rPr>
        <w:t xml:space="preserve"> capital. If we follow the logic of capital development as they see it, what matters is that Chinese manufacturing will eventually push them out of the global industrial chain, leaving them with no money to make and no work to do.</w:t>
      </w:r>
      <w:r>
        <w:rPr>
          <w:rFonts w:ascii="Cambria" w:eastAsia="Cambria" w:hAnsi="Cambria" w:cs="Cambria"/>
          <w:sz w:val="26"/>
          <w:szCs w:val="26"/>
        </w:rPr>
        <w:t xml:space="preserve"> So, the first thing </w:t>
      </w:r>
      <w:r>
        <w:rPr>
          <w:rFonts w:ascii="Cambria" w:eastAsia="Cambria" w:hAnsi="Cambria" w:cs="Cambria"/>
          <w:sz w:val="26"/>
          <w:szCs w:val="26"/>
          <w:highlight w:val="green"/>
        </w:rPr>
        <w:t>they want to</w:t>
      </w:r>
      <w:r>
        <w:rPr>
          <w:rFonts w:ascii="Cambria" w:eastAsia="Cambria" w:hAnsi="Cambria" w:cs="Cambria"/>
          <w:sz w:val="26"/>
          <w:szCs w:val="26"/>
        </w:rPr>
        <w:t xml:space="preserve"> do is to </w:t>
      </w:r>
      <w:r>
        <w:rPr>
          <w:rFonts w:ascii="Cambria" w:eastAsia="Cambria" w:hAnsi="Cambria" w:cs="Cambria"/>
          <w:sz w:val="26"/>
          <w:szCs w:val="26"/>
          <w:highlight w:val="green"/>
        </w:rPr>
        <w:t>maximize their share of the Chinese market</w:t>
      </w:r>
      <w:r>
        <w:rPr>
          <w:rFonts w:ascii="Cambria" w:eastAsia="Cambria" w:hAnsi="Cambria" w:cs="Cambria"/>
          <w:sz w:val="26"/>
          <w:szCs w:val="26"/>
        </w:rPr>
        <w:t>, including acquiring quality Chinese companies. And once that market is not so easily accessible, or Chinese companies are not as open as they would like them to be, the expansion of US capital power in China is constrained</w:t>
      </w:r>
      <w:r>
        <w:rPr>
          <w:rFonts w:ascii="Cambria" w:eastAsia="Cambria" w:hAnsi="Cambria" w:cs="Cambria"/>
          <w:sz w:val="16"/>
          <w:szCs w:val="16"/>
        </w:rPr>
        <w:t>. Then, the next thing to do is inevitably to implement a global stranglehold on Chinese capital and Chinese manufacturing. History tells us that the option of war is an inherent part of US capital export and expansion, and that Washington is often easily manipulated by the impulse of capital power. In fact, whenever Washington wants to strengthen its ability to govern, it borrows from the military-industrial complex, which is the most dangerous aspect of this great contest of capital power.</w:t>
      </w:r>
    </w:p>
    <w:p w14:paraId="778E4DE3" w14:textId="77777777" w:rsidR="003B64DD" w:rsidRDefault="003B64DD" w:rsidP="003B64DD">
      <w:pPr>
        <w:pStyle w:val="Heading4"/>
        <w:rPr>
          <w:rFonts w:ascii="Cambria" w:eastAsia="Cambria" w:hAnsi="Cambria" w:cs="Cambria"/>
        </w:rPr>
      </w:pPr>
      <w:r>
        <w:rPr>
          <w:rFonts w:ascii="Cambria" w:eastAsia="Cambria" w:hAnsi="Cambria" w:cs="Cambria"/>
          <w:szCs w:val="26"/>
        </w:rPr>
        <w:t>US-China conflict is not likely – nuclear deterrent, economic ties, and common interests check conflict</w:t>
      </w:r>
    </w:p>
    <w:p w14:paraId="294EF248" w14:textId="77777777" w:rsidR="003B64DD" w:rsidRDefault="003B64DD" w:rsidP="003B64DD">
      <w:pPr>
        <w:rPr>
          <w:rFonts w:ascii="Cambria" w:eastAsia="Cambria" w:hAnsi="Cambria" w:cs="Cambria"/>
          <w:b/>
          <w:sz w:val="26"/>
          <w:szCs w:val="26"/>
        </w:rPr>
      </w:pPr>
      <w:r>
        <w:rPr>
          <w:rFonts w:ascii="Cambria" w:eastAsia="Cambria" w:hAnsi="Cambria" w:cs="Cambria"/>
          <w:b/>
          <w:sz w:val="26"/>
          <w:szCs w:val="26"/>
        </w:rPr>
        <w:t xml:space="preserve">GIS 16 </w:t>
      </w:r>
      <w:r>
        <w:rPr>
          <w:rFonts w:ascii="Cambria" w:eastAsia="Cambria" w:hAnsi="Cambria" w:cs="Cambria"/>
          <w:sz w:val="16"/>
          <w:szCs w:val="16"/>
        </w:rPr>
        <w:t>– (Global Asian Staff, backed by researchers and faculty members of the LKY School, the authors here marry information and trends to bring updated and quality insights on issues around the world); "Five reasons why America and China will not go to war," Global Is Asian, https://lkyspp.nus.edu.sg/gia/article/five-reasons-why-america-and-china-will-not-go-to-war //</w:t>
      </w:r>
      <w:proofErr w:type="spellStart"/>
      <w:r>
        <w:rPr>
          <w:rFonts w:ascii="Cambria" w:eastAsia="Cambria" w:hAnsi="Cambria" w:cs="Cambria"/>
          <w:sz w:val="16"/>
          <w:szCs w:val="16"/>
        </w:rPr>
        <w:t>sp</w:t>
      </w:r>
      <w:proofErr w:type="spellEnd"/>
    </w:p>
    <w:p w14:paraId="54B16E86" w14:textId="77777777" w:rsidR="003B64DD" w:rsidRDefault="003B64DD" w:rsidP="003B64DD">
      <w:pPr>
        <w:rPr>
          <w:rFonts w:ascii="Cambria" w:eastAsia="Cambria" w:hAnsi="Cambria" w:cs="Cambria"/>
          <w:sz w:val="16"/>
          <w:szCs w:val="16"/>
        </w:rPr>
      </w:pPr>
      <w:r>
        <w:rPr>
          <w:rFonts w:ascii="Cambria" w:eastAsia="Cambria" w:hAnsi="Cambria" w:cs="Cambria"/>
          <w:sz w:val="26"/>
          <w:szCs w:val="26"/>
          <w:highlight w:val="green"/>
        </w:rPr>
        <w:t>Are the U</w:t>
      </w:r>
      <w:r>
        <w:rPr>
          <w:rFonts w:ascii="Cambria" w:eastAsia="Cambria" w:hAnsi="Cambria" w:cs="Cambria"/>
          <w:sz w:val="26"/>
          <w:szCs w:val="26"/>
        </w:rPr>
        <w:t xml:space="preserve">nited </w:t>
      </w:r>
      <w:r>
        <w:rPr>
          <w:rFonts w:ascii="Cambria" w:eastAsia="Cambria" w:hAnsi="Cambria" w:cs="Cambria"/>
          <w:sz w:val="26"/>
          <w:szCs w:val="26"/>
          <w:highlight w:val="green"/>
        </w:rPr>
        <w:t>S</w:t>
      </w:r>
      <w:r>
        <w:rPr>
          <w:rFonts w:ascii="Cambria" w:eastAsia="Cambria" w:hAnsi="Cambria" w:cs="Cambria"/>
          <w:sz w:val="26"/>
          <w:szCs w:val="26"/>
        </w:rPr>
        <w:t xml:space="preserve">tates </w:t>
      </w:r>
      <w:r>
        <w:rPr>
          <w:rFonts w:ascii="Cambria" w:eastAsia="Cambria" w:hAnsi="Cambria" w:cs="Cambria"/>
          <w:sz w:val="26"/>
          <w:szCs w:val="26"/>
          <w:highlight w:val="green"/>
        </w:rPr>
        <w:t>and China destined for war</w:t>
      </w:r>
      <w:r>
        <w:rPr>
          <w:rFonts w:ascii="Cambria" w:eastAsia="Cambria" w:hAnsi="Cambria" w:cs="Cambria"/>
          <w:sz w:val="26"/>
          <w:szCs w:val="26"/>
        </w:rPr>
        <w:t xml:space="preserve"> against each other? Growing tensions between the two countries in recent years have led to fears that their differences might result in war and bloodshed, </w:t>
      </w:r>
      <w:r>
        <w:rPr>
          <w:rFonts w:ascii="Cambria" w:eastAsia="Cambria" w:hAnsi="Cambria" w:cs="Cambria"/>
          <w:b/>
          <w:sz w:val="26"/>
          <w:szCs w:val="26"/>
        </w:rPr>
        <w:t xml:space="preserve">but </w:t>
      </w:r>
      <w:r>
        <w:rPr>
          <w:rFonts w:ascii="Cambria" w:eastAsia="Cambria" w:hAnsi="Cambria" w:cs="Cambria"/>
          <w:b/>
          <w:sz w:val="26"/>
          <w:szCs w:val="26"/>
          <w:highlight w:val="green"/>
        </w:rPr>
        <w:t>several factors suggest otherwise</w:t>
      </w:r>
      <w:r>
        <w:rPr>
          <w:rFonts w:ascii="Cambria" w:eastAsia="Cambria" w:hAnsi="Cambria" w:cs="Cambria"/>
          <w:sz w:val="16"/>
          <w:szCs w:val="16"/>
        </w:rPr>
        <w:t xml:space="preserve">. First, the background. While countries have put forward competing claims for territory in the South China Sea for centuries, tensions over the disputes have escalated in the past few years. China has built artificial islands and started naval patrols to defend its expansive claims, drawing the ire of US officials such as Admiral Harry B. Harris, Commander of the US Pacific Command, who said in February 2016 that China’s actions in the South China Sea were undermining the region’s stability and security. On the trade front, experts believe that the frontrunners of the ongoing US presidential election – </w:t>
      </w:r>
      <w:proofErr w:type="spellStart"/>
      <w:r>
        <w:rPr>
          <w:rFonts w:ascii="Cambria" w:eastAsia="Cambria" w:hAnsi="Cambria" w:cs="Cambria"/>
          <w:sz w:val="16"/>
          <w:szCs w:val="16"/>
        </w:rPr>
        <w:t>Mrs</w:t>
      </w:r>
      <w:proofErr w:type="spellEnd"/>
      <w:r>
        <w:rPr>
          <w:rFonts w:ascii="Cambria" w:eastAsia="Cambria" w:hAnsi="Cambria" w:cs="Cambria"/>
          <w:sz w:val="16"/>
          <w:szCs w:val="16"/>
        </w:rPr>
        <w:t xml:space="preserve"> Hillary Clinton for the Democrats, and </w:t>
      </w:r>
      <w:proofErr w:type="spellStart"/>
      <w:r>
        <w:rPr>
          <w:rFonts w:ascii="Cambria" w:eastAsia="Cambria" w:hAnsi="Cambria" w:cs="Cambria"/>
          <w:sz w:val="16"/>
          <w:szCs w:val="16"/>
        </w:rPr>
        <w:t>Mr</w:t>
      </w:r>
      <w:proofErr w:type="spellEnd"/>
      <w:r>
        <w:rPr>
          <w:rFonts w:ascii="Cambria" w:eastAsia="Cambria" w:hAnsi="Cambria" w:cs="Cambria"/>
          <w:sz w:val="16"/>
          <w:szCs w:val="16"/>
        </w:rPr>
        <w:t xml:space="preserve"> Donald Trump for the Republicans – might take stronger stances against China if elected to office, worsening the US-China relationship. </w:t>
      </w:r>
      <w:proofErr w:type="spellStart"/>
      <w:r>
        <w:rPr>
          <w:rFonts w:ascii="Cambria" w:eastAsia="Cambria" w:hAnsi="Cambria" w:cs="Cambria"/>
          <w:sz w:val="16"/>
          <w:szCs w:val="16"/>
        </w:rPr>
        <w:t>Mrs</w:t>
      </w:r>
      <w:proofErr w:type="spellEnd"/>
      <w:r>
        <w:rPr>
          <w:rFonts w:ascii="Cambria" w:eastAsia="Cambria" w:hAnsi="Cambria" w:cs="Cambria"/>
          <w:sz w:val="16"/>
          <w:szCs w:val="16"/>
        </w:rPr>
        <w:t xml:space="preserve"> Clinton was the architect of the US’s pivot to Asia, which has been widely seen as a move to contain China’s economic rise. </w:t>
      </w:r>
      <w:proofErr w:type="spellStart"/>
      <w:r>
        <w:rPr>
          <w:rFonts w:ascii="Cambria" w:eastAsia="Cambria" w:hAnsi="Cambria" w:cs="Cambria"/>
          <w:sz w:val="16"/>
          <w:szCs w:val="16"/>
        </w:rPr>
        <w:t>Mr</w:t>
      </w:r>
      <w:proofErr w:type="spellEnd"/>
      <w:r>
        <w:rPr>
          <w:rFonts w:ascii="Cambria" w:eastAsia="Cambria" w:hAnsi="Cambria" w:cs="Cambria"/>
          <w:sz w:val="16"/>
          <w:szCs w:val="16"/>
        </w:rPr>
        <w:t xml:space="preserve"> Trump, on his part, has promised to impose hefty tariffs on Chinese exports to the US in his quest to “make America great again”. The case against war Despite these worrisome signs, however,</w:t>
      </w:r>
      <w:r>
        <w:rPr>
          <w:rFonts w:ascii="Cambria" w:eastAsia="Cambria" w:hAnsi="Cambria" w:cs="Cambria"/>
          <w:sz w:val="26"/>
          <w:szCs w:val="26"/>
        </w:rPr>
        <w:t xml:space="preserve"> </w:t>
      </w:r>
      <w:r>
        <w:rPr>
          <w:rFonts w:ascii="Cambria" w:eastAsia="Cambria" w:hAnsi="Cambria" w:cs="Cambria"/>
          <w:b/>
          <w:sz w:val="26"/>
          <w:szCs w:val="26"/>
          <w:highlight w:val="green"/>
        </w:rPr>
        <w:t>war</w:t>
      </w:r>
      <w:r>
        <w:rPr>
          <w:rFonts w:ascii="Cambria" w:eastAsia="Cambria" w:hAnsi="Cambria" w:cs="Cambria"/>
          <w:b/>
          <w:sz w:val="26"/>
          <w:szCs w:val="26"/>
        </w:rPr>
        <w:t xml:space="preserve"> between the two countries </w:t>
      </w:r>
      <w:r>
        <w:rPr>
          <w:rFonts w:ascii="Cambria" w:eastAsia="Cambria" w:hAnsi="Cambria" w:cs="Cambria"/>
          <w:b/>
          <w:sz w:val="26"/>
          <w:szCs w:val="26"/>
          <w:highlight w:val="green"/>
        </w:rPr>
        <w:t>is unlikely</w:t>
      </w:r>
      <w:r>
        <w:rPr>
          <w:rFonts w:ascii="Cambria" w:eastAsia="Cambria" w:hAnsi="Cambria" w:cs="Cambria"/>
          <w:sz w:val="26"/>
          <w:szCs w:val="26"/>
        </w:rPr>
        <w:t xml:space="preserve">, according to experts at a recent panel discussion on the US-China relationship, </w:t>
      </w:r>
      <w:proofErr w:type="spellStart"/>
      <w:r>
        <w:rPr>
          <w:rFonts w:ascii="Cambria" w:eastAsia="Cambria" w:hAnsi="Cambria" w:cs="Cambria"/>
          <w:sz w:val="26"/>
          <w:szCs w:val="26"/>
        </w:rPr>
        <w:t>organised</w:t>
      </w:r>
      <w:proofErr w:type="spellEnd"/>
      <w:r>
        <w:rPr>
          <w:rFonts w:ascii="Cambria" w:eastAsia="Cambria" w:hAnsi="Cambria" w:cs="Cambria"/>
          <w:sz w:val="26"/>
          <w:szCs w:val="26"/>
        </w:rPr>
        <w:t xml:space="preserve"> by the Lee Kuan Yew School of Public Policy. Nuclear deterrence </w:t>
      </w:r>
      <w:proofErr w:type="gramStart"/>
      <w:r>
        <w:rPr>
          <w:rFonts w:ascii="Cambria" w:eastAsia="Cambria" w:hAnsi="Cambria" w:cs="Cambria"/>
          <w:b/>
          <w:sz w:val="26"/>
          <w:szCs w:val="26"/>
          <w:highlight w:val="green"/>
        </w:rPr>
        <w:t>The</w:t>
      </w:r>
      <w:proofErr w:type="gramEnd"/>
      <w:r>
        <w:rPr>
          <w:rFonts w:ascii="Cambria" w:eastAsia="Cambria" w:hAnsi="Cambria" w:cs="Cambria"/>
          <w:b/>
          <w:sz w:val="26"/>
          <w:szCs w:val="26"/>
          <w:highlight w:val="green"/>
        </w:rPr>
        <w:t xml:space="preserve"> main deterrent is the threat of nuclear retaliation</w:t>
      </w:r>
      <w:r>
        <w:rPr>
          <w:rFonts w:ascii="Cambria" w:eastAsia="Cambria" w:hAnsi="Cambria" w:cs="Cambria"/>
          <w:sz w:val="16"/>
          <w:szCs w:val="16"/>
        </w:rPr>
        <w:t xml:space="preserve">. While clashes between ruling powers and rising powers – as the US and China are now, respectively – have led to war in the past, these instances occurred before the nuclear age. </w:t>
      </w:r>
      <w:proofErr w:type="spellStart"/>
      <w:r>
        <w:rPr>
          <w:rFonts w:ascii="Cambria" w:eastAsia="Cambria" w:hAnsi="Cambria" w:cs="Cambria"/>
          <w:sz w:val="16"/>
          <w:szCs w:val="16"/>
        </w:rPr>
        <w:t>Mr</w:t>
      </w:r>
      <w:proofErr w:type="spellEnd"/>
      <w:r>
        <w:rPr>
          <w:rFonts w:ascii="Cambria" w:eastAsia="Cambria" w:hAnsi="Cambria" w:cs="Cambria"/>
          <w:sz w:val="16"/>
          <w:szCs w:val="16"/>
        </w:rPr>
        <w:t xml:space="preserve"> Gideon Rachman, who is the chief foreign affairs columnist for the Financial Times, noted that both the US and China now possess nuclear weapons. He said: “The stakes were much lower in the past.</w:t>
      </w:r>
      <w:r>
        <w:rPr>
          <w:rFonts w:ascii="Cambria" w:eastAsia="Cambria" w:hAnsi="Cambria" w:cs="Cambria"/>
          <w:sz w:val="26"/>
          <w:szCs w:val="26"/>
        </w:rPr>
        <w:t xml:space="preserve"> </w:t>
      </w:r>
      <w:r>
        <w:rPr>
          <w:rFonts w:ascii="Cambria" w:eastAsia="Cambria" w:hAnsi="Cambria" w:cs="Cambria"/>
          <w:b/>
          <w:sz w:val="26"/>
          <w:szCs w:val="26"/>
        </w:rPr>
        <w:t>T</w:t>
      </w:r>
      <w:r>
        <w:rPr>
          <w:rFonts w:ascii="Cambria" w:eastAsia="Cambria" w:hAnsi="Cambria" w:cs="Cambria"/>
          <w:b/>
          <w:sz w:val="26"/>
          <w:szCs w:val="26"/>
          <w:highlight w:val="green"/>
        </w:rPr>
        <w:t>he leadership of both countries are rational</w:t>
      </w:r>
      <w:r>
        <w:rPr>
          <w:rFonts w:ascii="Cambria" w:eastAsia="Cambria" w:hAnsi="Cambria" w:cs="Cambria"/>
          <w:b/>
          <w:sz w:val="26"/>
          <w:szCs w:val="26"/>
        </w:rPr>
        <w:t xml:space="preserve">, and </w:t>
      </w:r>
      <w:r>
        <w:rPr>
          <w:rFonts w:ascii="Cambria" w:eastAsia="Cambria" w:hAnsi="Cambria" w:cs="Cambria"/>
          <w:b/>
          <w:sz w:val="26"/>
          <w:szCs w:val="26"/>
          <w:highlight w:val="green"/>
        </w:rPr>
        <w:t>neither wants</w:t>
      </w:r>
      <w:r>
        <w:rPr>
          <w:rFonts w:ascii="Cambria" w:eastAsia="Cambria" w:hAnsi="Cambria" w:cs="Cambria"/>
          <w:b/>
          <w:sz w:val="26"/>
          <w:szCs w:val="26"/>
        </w:rPr>
        <w:t xml:space="preserve"> a </w:t>
      </w:r>
      <w:r>
        <w:rPr>
          <w:rFonts w:ascii="Cambria" w:eastAsia="Cambria" w:hAnsi="Cambria" w:cs="Cambria"/>
          <w:b/>
          <w:sz w:val="26"/>
          <w:szCs w:val="26"/>
          <w:highlight w:val="green"/>
        </w:rPr>
        <w:t>conflict</w:t>
      </w:r>
      <w:r>
        <w:rPr>
          <w:rFonts w:ascii="Cambria" w:eastAsia="Cambria" w:hAnsi="Cambria" w:cs="Cambria"/>
          <w:sz w:val="26"/>
          <w:szCs w:val="26"/>
        </w:rPr>
        <w:t xml:space="preserve"> – one hopes that because they are both nuclear powers, that it won’t come to war.” </w:t>
      </w:r>
      <w:proofErr w:type="spellStart"/>
      <w:r>
        <w:rPr>
          <w:rFonts w:ascii="Cambria" w:eastAsia="Cambria" w:hAnsi="Cambria" w:cs="Cambria"/>
          <w:sz w:val="26"/>
          <w:szCs w:val="26"/>
        </w:rPr>
        <w:t>Mr</w:t>
      </w:r>
      <w:proofErr w:type="spellEnd"/>
      <w:r>
        <w:rPr>
          <w:rFonts w:ascii="Cambria" w:eastAsia="Cambria" w:hAnsi="Cambria" w:cs="Cambria"/>
          <w:sz w:val="26"/>
          <w:szCs w:val="26"/>
        </w:rPr>
        <w:t xml:space="preserve"> Rachman said, however, that the </w:t>
      </w:r>
      <w:r>
        <w:rPr>
          <w:rFonts w:ascii="Cambria" w:eastAsia="Cambria" w:hAnsi="Cambria" w:cs="Cambria"/>
          <w:sz w:val="26"/>
          <w:szCs w:val="26"/>
          <w:highlight w:val="green"/>
        </w:rPr>
        <w:t>tensions</w:t>
      </w:r>
      <w:r>
        <w:rPr>
          <w:rFonts w:ascii="Cambria" w:eastAsia="Cambria" w:hAnsi="Cambria" w:cs="Cambria"/>
          <w:sz w:val="26"/>
          <w:szCs w:val="26"/>
        </w:rPr>
        <w:t xml:space="preserve"> between the two countries were </w:t>
      </w:r>
      <w:r>
        <w:rPr>
          <w:rFonts w:ascii="Cambria" w:eastAsia="Cambria" w:hAnsi="Cambria" w:cs="Cambria"/>
          <w:sz w:val="26"/>
          <w:szCs w:val="26"/>
          <w:highlight w:val="green"/>
        </w:rPr>
        <w:t>unlikely to lead to war</w:t>
      </w:r>
      <w:r>
        <w:rPr>
          <w:rFonts w:ascii="Cambria" w:eastAsia="Cambria" w:hAnsi="Cambria" w:cs="Cambria"/>
          <w:sz w:val="16"/>
          <w:szCs w:val="16"/>
        </w:rPr>
        <w:t xml:space="preserve">: “Rising powers do tend to clash with established powers, and this has led to war in 12 out of 16 cases since the 1500s. But these instances were before the nuclear </w:t>
      </w:r>
      <w:proofErr w:type="gramStart"/>
      <w:r>
        <w:rPr>
          <w:rFonts w:ascii="Cambria" w:eastAsia="Cambria" w:hAnsi="Cambria" w:cs="Cambria"/>
          <w:sz w:val="16"/>
          <w:szCs w:val="16"/>
        </w:rPr>
        <w:t>age, when</w:t>
      </w:r>
      <w:proofErr w:type="gramEnd"/>
      <w:r>
        <w:rPr>
          <w:rFonts w:ascii="Cambria" w:eastAsia="Cambria" w:hAnsi="Cambria" w:cs="Cambria"/>
          <w:sz w:val="16"/>
          <w:szCs w:val="16"/>
        </w:rPr>
        <w:t xml:space="preserve"> the stakes were much lower. One hopes that because both China and the US are nuclear powers, it won’t come to war.” Consensus for war is unlikely</w:t>
      </w:r>
      <w:r>
        <w:rPr>
          <w:rFonts w:ascii="Cambria" w:eastAsia="Cambria" w:hAnsi="Cambria" w:cs="Cambria"/>
          <w:sz w:val="26"/>
          <w:szCs w:val="26"/>
        </w:rPr>
        <w:t xml:space="preserve"> </w:t>
      </w:r>
      <w:r>
        <w:rPr>
          <w:rFonts w:ascii="Cambria" w:eastAsia="Cambria" w:hAnsi="Cambria" w:cs="Cambria"/>
          <w:sz w:val="26"/>
          <w:szCs w:val="26"/>
          <w:highlight w:val="green"/>
        </w:rPr>
        <w:t>China’s economic rise has also increased its interdependence with the US</w:t>
      </w:r>
      <w:r>
        <w:rPr>
          <w:rFonts w:ascii="Cambria" w:eastAsia="Cambria" w:hAnsi="Cambria" w:cs="Cambria"/>
          <w:sz w:val="26"/>
          <w:szCs w:val="26"/>
        </w:rPr>
        <w:t>. China is the US’s largest goods trading partner, with US$598 billion (S$825 billion) in total, two-way goods trade in 2015. China was also the US’s third-largest goods export market in that year, as well as its largest supplier of goods imports</w:t>
      </w:r>
      <w:r>
        <w:rPr>
          <w:rFonts w:ascii="Cambria" w:eastAsia="Cambria" w:hAnsi="Cambria" w:cs="Cambria"/>
          <w:sz w:val="16"/>
          <w:szCs w:val="16"/>
        </w:rPr>
        <w:t xml:space="preserve">. The multi-faceted relationship between the two countries reduces the likelihood that either side can achieve an internal consensus for war. </w:t>
      </w:r>
      <w:r>
        <w:rPr>
          <w:rFonts w:ascii="Cambria" w:eastAsia="Cambria" w:hAnsi="Cambria" w:cs="Cambria"/>
          <w:b/>
          <w:sz w:val="26"/>
          <w:szCs w:val="26"/>
          <w:highlight w:val="green"/>
        </w:rPr>
        <w:t>Even if territorial disputes</w:t>
      </w:r>
      <w:r>
        <w:rPr>
          <w:rFonts w:ascii="Cambria" w:eastAsia="Cambria" w:hAnsi="Cambria" w:cs="Cambria"/>
          <w:b/>
          <w:sz w:val="26"/>
          <w:szCs w:val="26"/>
        </w:rPr>
        <w:t xml:space="preserve"> lead to </w:t>
      </w:r>
      <w:r>
        <w:rPr>
          <w:rFonts w:ascii="Cambria" w:eastAsia="Cambria" w:hAnsi="Cambria" w:cs="Cambria"/>
          <w:b/>
          <w:sz w:val="26"/>
          <w:szCs w:val="26"/>
          <w:highlight w:val="green"/>
        </w:rPr>
        <w:t>grow</w:t>
      </w:r>
      <w:r>
        <w:rPr>
          <w:rFonts w:ascii="Cambria" w:eastAsia="Cambria" w:hAnsi="Cambria" w:cs="Cambria"/>
          <w:b/>
          <w:sz w:val="26"/>
          <w:szCs w:val="26"/>
        </w:rPr>
        <w:t xml:space="preserve">ing </w:t>
      </w:r>
      <w:r>
        <w:rPr>
          <w:rFonts w:ascii="Cambria" w:eastAsia="Cambria" w:hAnsi="Cambria" w:cs="Cambria"/>
          <w:b/>
          <w:sz w:val="26"/>
          <w:szCs w:val="26"/>
          <w:highlight w:val="green"/>
        </w:rPr>
        <w:t>tensions</w:t>
      </w:r>
      <w:r>
        <w:rPr>
          <w:rFonts w:ascii="Cambria" w:eastAsia="Cambria" w:hAnsi="Cambria" w:cs="Cambria"/>
          <w:b/>
          <w:sz w:val="26"/>
          <w:szCs w:val="26"/>
        </w:rPr>
        <w:t xml:space="preserve">, the </w:t>
      </w:r>
      <w:r>
        <w:rPr>
          <w:rFonts w:ascii="Cambria" w:eastAsia="Cambria" w:hAnsi="Cambria" w:cs="Cambria"/>
          <w:b/>
          <w:sz w:val="26"/>
          <w:szCs w:val="26"/>
          <w:highlight w:val="green"/>
        </w:rPr>
        <w:t>financial interests</w:t>
      </w:r>
      <w:r>
        <w:rPr>
          <w:rFonts w:ascii="Cambria" w:eastAsia="Cambria" w:hAnsi="Cambria" w:cs="Cambria"/>
          <w:b/>
          <w:sz w:val="26"/>
          <w:szCs w:val="26"/>
        </w:rPr>
        <w:t xml:space="preserve"> of both countries in maintaining a good relationship might </w:t>
      </w:r>
      <w:r>
        <w:rPr>
          <w:rFonts w:ascii="Cambria" w:eastAsia="Cambria" w:hAnsi="Cambria" w:cs="Cambria"/>
          <w:b/>
          <w:sz w:val="26"/>
          <w:szCs w:val="26"/>
          <w:highlight w:val="green"/>
        </w:rPr>
        <w:t>trump such disagreements</w:t>
      </w:r>
      <w:r>
        <w:rPr>
          <w:rFonts w:ascii="Cambria" w:eastAsia="Cambria" w:hAnsi="Cambria" w:cs="Cambria"/>
          <w:sz w:val="16"/>
          <w:szCs w:val="16"/>
        </w:rPr>
        <w:t xml:space="preserve">. “China’s rise has diversified the US’s interests to such an extent that it’s difficult for any US leader to strike a consensus-based China policy,” said Professor Huang Jing, who is director of the LKY School’s Centre on Asia and </w:t>
      </w:r>
      <w:proofErr w:type="spellStart"/>
      <w:r>
        <w:rPr>
          <w:rFonts w:ascii="Cambria" w:eastAsia="Cambria" w:hAnsi="Cambria" w:cs="Cambria"/>
          <w:sz w:val="16"/>
          <w:szCs w:val="16"/>
        </w:rPr>
        <w:t>Globalisation</w:t>
      </w:r>
      <w:proofErr w:type="spellEnd"/>
      <w:r>
        <w:rPr>
          <w:rFonts w:ascii="Cambria" w:eastAsia="Cambria" w:hAnsi="Cambria" w:cs="Cambria"/>
          <w:sz w:val="16"/>
          <w:szCs w:val="16"/>
        </w:rPr>
        <w:t xml:space="preserve">, and the Lee Foundation Professor on US-China Relations. “That gives me hope that the interdependence between the US and China is unprecedented in such a way that you cannot reach a strategic consensus for launching a war against the other side,” he said. Foreign entanglement fatigue </w:t>
      </w:r>
      <w:r>
        <w:rPr>
          <w:rFonts w:ascii="Cambria" w:eastAsia="Cambria" w:hAnsi="Cambria" w:cs="Cambria"/>
          <w:sz w:val="26"/>
          <w:szCs w:val="26"/>
          <w:highlight w:val="green"/>
        </w:rPr>
        <w:t>The US’s other foreign entanglements and priorities</w:t>
      </w:r>
      <w:r>
        <w:rPr>
          <w:rFonts w:ascii="Cambria" w:eastAsia="Cambria" w:hAnsi="Cambria" w:cs="Cambria"/>
          <w:sz w:val="26"/>
          <w:szCs w:val="26"/>
        </w:rPr>
        <w:t xml:space="preserve"> may </w:t>
      </w:r>
      <w:r>
        <w:rPr>
          <w:rFonts w:ascii="Cambria" w:eastAsia="Cambria" w:hAnsi="Cambria" w:cs="Cambria"/>
          <w:sz w:val="26"/>
          <w:szCs w:val="26"/>
          <w:highlight w:val="green"/>
        </w:rPr>
        <w:t>also dissuade it from war</w:t>
      </w:r>
      <w:r>
        <w:rPr>
          <w:rFonts w:ascii="Cambria" w:eastAsia="Cambria" w:hAnsi="Cambria" w:cs="Cambria"/>
          <w:sz w:val="26"/>
          <w:szCs w:val="26"/>
        </w:rPr>
        <w:t xml:space="preserve"> with China. </w:t>
      </w:r>
      <w:proofErr w:type="spellStart"/>
      <w:r>
        <w:rPr>
          <w:rFonts w:ascii="Cambria" w:eastAsia="Cambria" w:hAnsi="Cambria" w:cs="Cambria"/>
          <w:sz w:val="26"/>
          <w:szCs w:val="26"/>
        </w:rPr>
        <w:t>Mr</w:t>
      </w:r>
      <w:proofErr w:type="spellEnd"/>
      <w:r>
        <w:rPr>
          <w:rFonts w:ascii="Cambria" w:eastAsia="Cambria" w:hAnsi="Cambria" w:cs="Cambria"/>
          <w:sz w:val="26"/>
          <w:szCs w:val="26"/>
        </w:rPr>
        <w:t xml:space="preserve"> Rachman noted: “The Chinese may have overstepped the mark (in the South China Sea), but they have been quite intelligent in making each move small enough to make it hard for the US to respond aggressively</w:t>
      </w:r>
      <w:r>
        <w:rPr>
          <w:rFonts w:ascii="Cambria" w:eastAsia="Cambria" w:hAnsi="Cambria" w:cs="Cambria"/>
          <w:sz w:val="16"/>
          <w:szCs w:val="16"/>
        </w:rPr>
        <w:t xml:space="preserve">. “The US also has all these other things going in the Middle East, including its fight against ISIS (the Islamic State of Iraq and the Levant, a terrorist group).” </w:t>
      </w:r>
      <w:r>
        <w:rPr>
          <w:rFonts w:ascii="Cambria" w:eastAsia="Cambria" w:hAnsi="Cambria" w:cs="Cambria"/>
          <w:sz w:val="26"/>
          <w:szCs w:val="26"/>
        </w:rPr>
        <w:t xml:space="preserve">Cooperation, not conflict </w:t>
      </w:r>
      <w:proofErr w:type="gramStart"/>
      <w:r>
        <w:rPr>
          <w:rFonts w:ascii="Cambria" w:eastAsia="Cambria" w:hAnsi="Cambria" w:cs="Cambria"/>
          <w:sz w:val="26"/>
          <w:szCs w:val="26"/>
          <w:highlight w:val="green"/>
        </w:rPr>
        <w:t>In</w:t>
      </w:r>
      <w:proofErr w:type="gramEnd"/>
      <w:r>
        <w:rPr>
          <w:rFonts w:ascii="Cambria" w:eastAsia="Cambria" w:hAnsi="Cambria" w:cs="Cambria"/>
          <w:sz w:val="26"/>
          <w:szCs w:val="26"/>
          <w:highlight w:val="green"/>
        </w:rPr>
        <w:t xml:space="preserve"> fact, </w:t>
      </w:r>
      <w:r>
        <w:rPr>
          <w:rFonts w:ascii="Cambria" w:eastAsia="Cambria" w:hAnsi="Cambria" w:cs="Cambria"/>
          <w:b/>
          <w:sz w:val="26"/>
          <w:szCs w:val="26"/>
          <w:highlight w:val="green"/>
        </w:rPr>
        <w:t>the US and China have shared interests that</w:t>
      </w:r>
      <w:r>
        <w:rPr>
          <w:rFonts w:ascii="Cambria" w:eastAsia="Cambria" w:hAnsi="Cambria" w:cs="Cambria"/>
          <w:b/>
          <w:sz w:val="26"/>
          <w:szCs w:val="26"/>
        </w:rPr>
        <w:t xml:space="preserve"> might </w:t>
      </w:r>
      <w:r>
        <w:rPr>
          <w:rFonts w:ascii="Cambria" w:eastAsia="Cambria" w:hAnsi="Cambria" w:cs="Cambria"/>
          <w:b/>
          <w:sz w:val="26"/>
          <w:szCs w:val="26"/>
          <w:highlight w:val="green"/>
        </w:rPr>
        <w:t>encourage cooperation</w:t>
      </w:r>
      <w:r>
        <w:rPr>
          <w:rFonts w:ascii="Cambria" w:eastAsia="Cambria" w:hAnsi="Cambria" w:cs="Cambria"/>
          <w:b/>
          <w:sz w:val="26"/>
          <w:szCs w:val="26"/>
        </w:rPr>
        <w:t xml:space="preserve"> rather than conflict</w:t>
      </w:r>
      <w:r>
        <w:rPr>
          <w:rFonts w:ascii="Cambria" w:eastAsia="Cambria" w:hAnsi="Cambria" w:cs="Cambria"/>
          <w:sz w:val="26"/>
          <w:szCs w:val="26"/>
        </w:rPr>
        <w:t xml:space="preserve">. In 2014, US President Barack Obama and Chinese President Xi Jinping announced a historic </w:t>
      </w:r>
      <w:r>
        <w:rPr>
          <w:rFonts w:ascii="Cambria" w:eastAsia="Cambria" w:hAnsi="Cambria" w:cs="Cambria"/>
          <w:sz w:val="26"/>
          <w:szCs w:val="26"/>
          <w:highlight w:val="green"/>
        </w:rPr>
        <w:t>US-China agreement to combat climate change</w:t>
      </w:r>
      <w:r>
        <w:rPr>
          <w:rFonts w:ascii="Cambria" w:eastAsia="Cambria" w:hAnsi="Cambria" w:cs="Cambria"/>
          <w:sz w:val="26"/>
          <w:szCs w:val="26"/>
        </w:rPr>
        <w:t xml:space="preserve">. The two countries also </w:t>
      </w:r>
      <w:r>
        <w:rPr>
          <w:rFonts w:ascii="Cambria" w:eastAsia="Cambria" w:hAnsi="Cambria" w:cs="Cambria"/>
          <w:sz w:val="26"/>
          <w:szCs w:val="26"/>
          <w:highlight w:val="green"/>
        </w:rPr>
        <w:t>work</w:t>
      </w:r>
      <w:r>
        <w:rPr>
          <w:rFonts w:ascii="Cambria" w:eastAsia="Cambria" w:hAnsi="Cambria" w:cs="Cambria"/>
          <w:sz w:val="26"/>
          <w:szCs w:val="26"/>
        </w:rPr>
        <w:t xml:space="preserve">ed </w:t>
      </w:r>
      <w:r>
        <w:rPr>
          <w:rFonts w:ascii="Cambria" w:eastAsia="Cambria" w:hAnsi="Cambria" w:cs="Cambria"/>
          <w:sz w:val="26"/>
          <w:szCs w:val="26"/>
          <w:highlight w:val="green"/>
        </w:rPr>
        <w:t>together</w:t>
      </w:r>
      <w:r>
        <w:rPr>
          <w:rFonts w:ascii="Cambria" w:eastAsia="Cambria" w:hAnsi="Cambria" w:cs="Cambria"/>
          <w:sz w:val="26"/>
          <w:szCs w:val="26"/>
        </w:rPr>
        <w:t xml:space="preserve">, and with others, </w:t>
      </w:r>
      <w:r>
        <w:rPr>
          <w:rFonts w:ascii="Cambria" w:eastAsia="Cambria" w:hAnsi="Cambria" w:cs="Cambria"/>
          <w:sz w:val="26"/>
          <w:szCs w:val="26"/>
          <w:highlight w:val="green"/>
        </w:rPr>
        <w:t>to forge the global climate agreement</w:t>
      </w:r>
      <w:r>
        <w:rPr>
          <w:rFonts w:ascii="Cambria" w:eastAsia="Cambria" w:hAnsi="Cambria" w:cs="Cambria"/>
          <w:sz w:val="26"/>
          <w:szCs w:val="26"/>
        </w:rPr>
        <w:t xml:space="preserve"> in Paris in late 2015. </w:t>
      </w:r>
      <w:r>
        <w:rPr>
          <w:rFonts w:ascii="Cambria" w:eastAsia="Cambria" w:hAnsi="Cambria" w:cs="Cambria"/>
          <w:sz w:val="26"/>
          <w:szCs w:val="26"/>
          <w:highlight w:val="green"/>
        </w:rPr>
        <w:t>Terrorism and North Korea’s nuclear threat</w:t>
      </w:r>
      <w:r>
        <w:rPr>
          <w:rFonts w:ascii="Cambria" w:eastAsia="Cambria" w:hAnsi="Cambria" w:cs="Cambria"/>
          <w:sz w:val="26"/>
          <w:szCs w:val="26"/>
        </w:rPr>
        <w:t xml:space="preserve"> are other </w:t>
      </w:r>
      <w:r>
        <w:rPr>
          <w:rFonts w:ascii="Cambria" w:eastAsia="Cambria" w:hAnsi="Cambria" w:cs="Cambria"/>
          <w:sz w:val="26"/>
          <w:szCs w:val="26"/>
          <w:highlight w:val="green"/>
        </w:rPr>
        <w:t>common concerns</w:t>
      </w:r>
      <w:r>
        <w:rPr>
          <w:rFonts w:ascii="Cambria" w:eastAsia="Cambria" w:hAnsi="Cambria" w:cs="Cambria"/>
          <w:sz w:val="16"/>
          <w:szCs w:val="16"/>
        </w:rPr>
        <w:t xml:space="preserve">. Dr Tim Huxley, executive director of The International Institute for Strategic Studies – Asia, said: “Both the US and China agree that there should be more cooperation and intelligence-sharing in the security sphere.” The tensions between the two countries may worsen in the short </w:t>
      </w:r>
      <w:proofErr w:type="gramStart"/>
      <w:r>
        <w:rPr>
          <w:rFonts w:ascii="Cambria" w:eastAsia="Cambria" w:hAnsi="Cambria" w:cs="Cambria"/>
          <w:sz w:val="16"/>
          <w:szCs w:val="16"/>
        </w:rPr>
        <w:t>term, but</w:t>
      </w:r>
      <w:proofErr w:type="gramEnd"/>
      <w:r>
        <w:rPr>
          <w:rFonts w:ascii="Cambria" w:eastAsia="Cambria" w:hAnsi="Cambria" w:cs="Cambria"/>
          <w:sz w:val="16"/>
          <w:szCs w:val="16"/>
        </w:rPr>
        <w:t xml:space="preserve"> </w:t>
      </w:r>
      <w:proofErr w:type="gramStart"/>
      <w:r>
        <w:rPr>
          <w:rFonts w:ascii="Cambria" w:eastAsia="Cambria" w:hAnsi="Cambria" w:cs="Cambria"/>
          <w:sz w:val="16"/>
          <w:szCs w:val="16"/>
        </w:rPr>
        <w:t>is</w:t>
      </w:r>
      <w:proofErr w:type="gramEnd"/>
      <w:r>
        <w:rPr>
          <w:rFonts w:ascii="Cambria" w:eastAsia="Cambria" w:hAnsi="Cambria" w:cs="Cambria"/>
          <w:sz w:val="16"/>
          <w:szCs w:val="16"/>
        </w:rPr>
        <w:t xml:space="preserve"> unlikely to lead to outright war. Prof Huang summed up their relationship: “They might have a messy engagement with each other, with constant negotiation, but they both want to </w:t>
      </w:r>
      <w:proofErr w:type="spellStart"/>
      <w:r>
        <w:rPr>
          <w:rFonts w:ascii="Cambria" w:eastAsia="Cambria" w:hAnsi="Cambria" w:cs="Cambria"/>
          <w:sz w:val="16"/>
          <w:szCs w:val="16"/>
        </w:rPr>
        <w:t>optimise</w:t>
      </w:r>
      <w:proofErr w:type="spellEnd"/>
      <w:r>
        <w:rPr>
          <w:rFonts w:ascii="Cambria" w:eastAsia="Cambria" w:hAnsi="Cambria" w:cs="Cambria"/>
          <w:sz w:val="16"/>
          <w:szCs w:val="16"/>
        </w:rPr>
        <w:t xml:space="preserve"> common interests and manage conflicts. If they both see that they are very close to a fight, they will step back.”</w:t>
      </w:r>
    </w:p>
    <w:p w14:paraId="35E9F7A0" w14:textId="77777777" w:rsidR="003B64DD" w:rsidRDefault="003B64DD" w:rsidP="003B64DD"/>
    <w:p w14:paraId="543F0E3E" w14:textId="5CD6BE1F" w:rsidR="003B64DD" w:rsidRDefault="003B64DD" w:rsidP="003B64DD">
      <w:pPr>
        <w:pStyle w:val="Heading3"/>
      </w:pPr>
      <w:r>
        <w:t>AT</w:t>
      </w:r>
      <w:r>
        <w:t xml:space="preserve"> – </w:t>
      </w:r>
      <w:r>
        <w:t>China Realism</w:t>
      </w:r>
    </w:p>
    <w:p w14:paraId="1212527E" w14:textId="77777777" w:rsidR="003B64DD" w:rsidRDefault="003B64DD" w:rsidP="003B64DD">
      <w:pPr>
        <w:pStyle w:val="Heading4"/>
      </w:pPr>
      <w:r>
        <w:t xml:space="preserve">Realism can’t explain China rise - their use of history is selective and plagued by threat inflation </w:t>
      </w:r>
    </w:p>
    <w:p w14:paraId="63F369D0" w14:textId="77777777" w:rsidR="003B64DD" w:rsidRDefault="003B64DD" w:rsidP="003B64DD">
      <w:pPr>
        <w:rPr>
          <w:sz w:val="20"/>
          <w:szCs w:val="20"/>
        </w:rPr>
      </w:pPr>
      <w:r>
        <w:rPr>
          <w:b/>
          <w:sz w:val="26"/>
          <w:szCs w:val="26"/>
        </w:rPr>
        <w:t>Hudda 15</w:t>
      </w:r>
      <w:r>
        <w:rPr>
          <w:sz w:val="20"/>
          <w:szCs w:val="20"/>
        </w:rPr>
        <w:t xml:space="preserve"> — [Nabil Hudda an international relations researcher at the University of Hong Kong, “Interpreting the Rise of China: Realist and Liberalist Perspectives,” E-International Relations, 4-3-2015, https://www.e-ir.info/2015/04/03/interpreting-the-rise-of-china-realist-and-liberalist-perspectives/, accessed 7-24-2023] - PG</w:t>
      </w:r>
    </w:p>
    <w:p w14:paraId="0C2F39B1" w14:textId="77777777" w:rsidR="003B64DD" w:rsidRDefault="003B64DD" w:rsidP="003B64DD">
      <w:pPr>
        <w:rPr>
          <w:u w:val="single"/>
        </w:rPr>
      </w:pPr>
      <w:r>
        <w:rPr>
          <w:b/>
          <w:u w:val="single"/>
        </w:rPr>
        <w:t xml:space="preserve">Realist Perspectives on the Rise of China </w:t>
      </w:r>
      <w:r>
        <w:rPr>
          <w:sz w:val="12"/>
          <w:szCs w:val="12"/>
        </w:rPr>
        <w:t xml:space="preserve">While there are different types of Realism,[6] </w:t>
      </w:r>
      <w:r>
        <w:rPr>
          <w:u w:val="single"/>
        </w:rPr>
        <w:t>proponents such as Kenneth Waltz and Hans J. Morgenthau agree on the pessimistic assumption that human nature is selfish and the international system is anarchic</w:t>
      </w:r>
      <w:r>
        <w:rPr>
          <w:sz w:val="12"/>
          <w:szCs w:val="12"/>
        </w:rPr>
        <w:t xml:space="preserve">.[7] That is, it lacks a governing authority above and beyond the state. This lacuna leaves self-interested sovereign states—the central actors in world politics—competing for power and security.[8] This competition is a zero-sum game in that states seek to take advantage of any possible means to achieve relative gains. Since states often fail to cooperate in the Realist “self-help system”,[9] survival depends on the struggle for power and security, which can ultimately lead to conflict.[10] In a world where perceptions matter,[11] </w:t>
      </w:r>
      <w:r>
        <w:rPr>
          <w:u w:val="single"/>
        </w:rPr>
        <w:t xml:space="preserve">China’s actions are in some quarters </w:t>
      </w:r>
      <w:r>
        <w:rPr>
          <w:b/>
          <w:u w:val="single"/>
        </w:rPr>
        <w:t>perceived as Realist</w:t>
      </w:r>
      <w:r>
        <w:rPr>
          <w:sz w:val="12"/>
          <w:szCs w:val="12"/>
          <w:highlight w:val="yellow"/>
        </w:rPr>
        <w:t xml:space="preserve">. </w:t>
      </w:r>
      <w:r>
        <w:rPr>
          <w:highlight w:val="yellow"/>
          <w:u w:val="single"/>
        </w:rPr>
        <w:t xml:space="preserve">Those who argue a realist perspective </w:t>
      </w:r>
      <w:r>
        <w:rPr>
          <w:u w:val="single"/>
        </w:rPr>
        <w:t xml:space="preserve">when </w:t>
      </w:r>
      <w:r>
        <w:rPr>
          <w:highlight w:val="yellow"/>
          <w:u w:val="single"/>
        </w:rPr>
        <w:t>in</w:t>
      </w:r>
      <w:r>
        <w:rPr>
          <w:u w:val="single"/>
        </w:rPr>
        <w:t xml:space="preserve">terpreting </w:t>
      </w:r>
      <w:r>
        <w:rPr>
          <w:highlight w:val="yellow"/>
          <w:u w:val="single"/>
        </w:rPr>
        <w:t>China’s rise look to</w:t>
      </w:r>
      <w:r>
        <w:rPr>
          <w:u w:val="single"/>
        </w:rPr>
        <w:t xml:space="preserve"> several distinctive examples.</w:t>
      </w:r>
      <w:r>
        <w:rPr>
          <w:sz w:val="12"/>
          <w:szCs w:val="12"/>
        </w:rPr>
        <w:t xml:space="preserve"> Two of these will be </w:t>
      </w:r>
      <w:proofErr w:type="spellStart"/>
      <w:r>
        <w:rPr>
          <w:sz w:val="12"/>
          <w:szCs w:val="12"/>
        </w:rPr>
        <w:t>analysed</w:t>
      </w:r>
      <w:proofErr w:type="spellEnd"/>
      <w:r>
        <w:rPr>
          <w:sz w:val="12"/>
          <w:szCs w:val="12"/>
        </w:rPr>
        <w:t xml:space="preserve"> in this paper: </w:t>
      </w:r>
      <w:r>
        <w:rPr>
          <w:highlight w:val="yellow"/>
          <w:u w:val="single"/>
        </w:rPr>
        <w:t>military expansion</w:t>
      </w:r>
      <w:r>
        <w:rPr>
          <w:u w:val="single"/>
        </w:rPr>
        <w:t xml:space="preserve">ism </w:t>
      </w:r>
      <w:r>
        <w:rPr>
          <w:highlight w:val="yellow"/>
          <w:u w:val="single"/>
        </w:rPr>
        <w:t>and historical analogy</w:t>
      </w:r>
      <w:r>
        <w:rPr>
          <w:sz w:val="12"/>
          <w:szCs w:val="12"/>
        </w:rPr>
        <w:t xml:space="preserve">. Realist interpretations have been bolstered by Xi Jinping’s declaration of a “China Dream” resulting in the “great rejuvenation of the Chinese nation”,[12] as well as retired People’s Liberation Army Colonel Liu </w:t>
      </w:r>
      <w:proofErr w:type="spellStart"/>
      <w:r>
        <w:rPr>
          <w:sz w:val="12"/>
          <w:szCs w:val="12"/>
        </w:rPr>
        <w:t>Mingfu’s</w:t>
      </w:r>
      <w:proofErr w:type="spellEnd"/>
      <w:r>
        <w:rPr>
          <w:sz w:val="12"/>
          <w:szCs w:val="12"/>
        </w:rPr>
        <w:t xml:space="preserve"> directives that China needs to “take over from the United States as the world’s greatest military power”.[13] However, </w:t>
      </w:r>
      <w:r>
        <w:rPr>
          <w:u w:val="single"/>
        </w:rPr>
        <w:t>through a comprehensive illustration of these two facets of Realist concer</w:t>
      </w:r>
      <w:r>
        <w:rPr>
          <w:sz w:val="12"/>
          <w:szCs w:val="12"/>
        </w:rPr>
        <w:t xml:space="preserve">n (military expansionism and historical analogy), </w:t>
      </w:r>
      <w:r>
        <w:rPr>
          <w:u w:val="single"/>
        </w:rPr>
        <w:t xml:space="preserve">we will see that </w:t>
      </w:r>
      <w:r>
        <w:rPr>
          <w:b/>
          <w:highlight w:val="yellow"/>
          <w:u w:val="single"/>
        </w:rPr>
        <w:t>Realism cannot fully account for them</w:t>
      </w:r>
      <w:r>
        <w:rPr>
          <w:sz w:val="12"/>
          <w:szCs w:val="12"/>
        </w:rPr>
        <w:t xml:space="preserve">. China’s unprecedented economic growth has been coupled with the “world’s largest military build-up”[14] via a huge expansion of military spending and technological advancement. This would superficially adhere to Realist interpretations of a China that wants to “change the international system” and “obtain global hegemony”.[15] Statistics compiled by Stockholm International Peace Research Institute (SIPRI) confirm China’s dramatic increase in military expenditure; during the period 2003–2012, its military expenditure increased by 175 per cent, significantly more than any other state listed in SIPRI’s Yearbook[16]. In monetary terms, SIPRI states that China’s annual </w:t>
      </w:r>
      <w:proofErr w:type="spellStart"/>
      <w:r>
        <w:rPr>
          <w:sz w:val="12"/>
          <w:szCs w:val="12"/>
        </w:rPr>
        <w:t>defence</w:t>
      </w:r>
      <w:proofErr w:type="spellEnd"/>
      <w:r>
        <w:rPr>
          <w:sz w:val="12"/>
          <w:szCs w:val="12"/>
        </w:rPr>
        <w:t xml:space="preserve"> spending rose from over $30 billion in 2008 (when it became the second largest military spender) to almost $170 billion in 2010. Furthermore, estimates published by The Economist in 2012 show that, if recent trends continue, China’s military spending could overtake America’s after 2035.[17] In addition, China’s military expansion has led it to be more confident in its military capacities and more assertive in their use. Realist interpretations are reinforced by the Taiwan Anti-Secession Law.[18] Furthermore, Jia </w:t>
      </w:r>
      <w:proofErr w:type="spellStart"/>
      <w:r>
        <w:rPr>
          <w:sz w:val="12"/>
          <w:szCs w:val="12"/>
        </w:rPr>
        <w:t>Xiudong’s</w:t>
      </w:r>
      <w:proofErr w:type="spellEnd"/>
      <w:r>
        <w:rPr>
          <w:sz w:val="12"/>
          <w:szCs w:val="12"/>
        </w:rPr>
        <w:t xml:space="preserve">[19] comment in response to Taiwanese independence—“We will use whatever means we have to prevent it happening”[20]—shows China’s military capabilities go “well beyond Taiwan”, helping to strengthen realist interpretations of China’s rise. A Pentagon senior </w:t>
      </w:r>
      <w:proofErr w:type="spellStart"/>
      <w:r>
        <w:rPr>
          <w:sz w:val="12"/>
          <w:szCs w:val="12"/>
        </w:rPr>
        <w:t>defence</w:t>
      </w:r>
      <w:proofErr w:type="spellEnd"/>
      <w:r>
        <w:rPr>
          <w:sz w:val="12"/>
          <w:szCs w:val="12"/>
        </w:rPr>
        <w:t xml:space="preserve"> official’s opinion that “the balance of cross-Strait military forces continues to shift in the mainland’s </w:t>
      </w:r>
      <w:proofErr w:type="spellStart"/>
      <w:r>
        <w:rPr>
          <w:sz w:val="12"/>
          <w:szCs w:val="12"/>
        </w:rPr>
        <w:t>favour</w:t>
      </w:r>
      <w:proofErr w:type="spellEnd"/>
      <w:r>
        <w:rPr>
          <w:sz w:val="12"/>
          <w:szCs w:val="12"/>
        </w:rPr>
        <w:t xml:space="preserve">” supports this.[21] Nevertheless, solely </w:t>
      </w:r>
      <w:r>
        <w:rPr>
          <w:b/>
          <w:u w:val="single"/>
        </w:rPr>
        <w:t>Realist interpretations of China’s rise</w:t>
      </w:r>
      <w:r>
        <w:rPr>
          <w:sz w:val="12"/>
          <w:szCs w:val="12"/>
        </w:rPr>
        <w:t xml:space="preserve"> </w:t>
      </w:r>
      <w:r>
        <w:rPr>
          <w:u w:val="single"/>
        </w:rPr>
        <w:t xml:space="preserve">through a </w:t>
      </w:r>
      <w:r>
        <w:rPr>
          <w:b/>
          <w:u w:val="single"/>
        </w:rPr>
        <w:t>military perspective</w:t>
      </w:r>
      <w:r>
        <w:rPr>
          <w:u w:val="single"/>
        </w:rPr>
        <w:t xml:space="preserve"> would constitute </w:t>
      </w:r>
      <w:r>
        <w:rPr>
          <w:highlight w:val="yellow"/>
          <w:u w:val="single"/>
        </w:rPr>
        <w:t xml:space="preserve">an </w:t>
      </w:r>
      <w:r>
        <w:rPr>
          <w:b/>
          <w:highlight w:val="yellow"/>
          <w:u w:val="single"/>
        </w:rPr>
        <w:t>oversimplification</w:t>
      </w:r>
      <w:r>
        <w:rPr>
          <w:highlight w:val="yellow"/>
          <w:u w:val="single"/>
        </w:rPr>
        <w:t xml:space="preserve"> and </w:t>
      </w:r>
      <w:r>
        <w:rPr>
          <w:b/>
          <w:highlight w:val="yellow"/>
          <w:u w:val="single"/>
        </w:rPr>
        <w:t>exaggeration of reality</w:t>
      </w:r>
      <w:r>
        <w:rPr>
          <w:sz w:val="12"/>
          <w:szCs w:val="12"/>
        </w:rPr>
        <w:t xml:space="preserve">. </w:t>
      </w:r>
      <w:r>
        <w:rPr>
          <w:u w:val="single"/>
        </w:rPr>
        <w:t xml:space="preserve">As SIPRI figures show in terms of military expenditure as a percentage of GDP, </w:t>
      </w:r>
      <w:r>
        <w:rPr>
          <w:b/>
          <w:highlight w:val="yellow"/>
          <w:u w:val="single"/>
        </w:rPr>
        <w:t>China’s</w:t>
      </w:r>
      <w:r>
        <w:rPr>
          <w:u w:val="single"/>
        </w:rPr>
        <w:t xml:space="preserve"> (2 per cent) </w:t>
      </w:r>
      <w:r>
        <w:rPr>
          <w:b/>
          <w:highlight w:val="yellow"/>
          <w:u w:val="single"/>
        </w:rPr>
        <w:t>military expenditure is less than half</w:t>
      </w:r>
      <w:r>
        <w:rPr>
          <w:b/>
          <w:u w:val="single"/>
        </w:rPr>
        <w:t xml:space="preserve"> that of </w:t>
      </w:r>
      <w:r>
        <w:rPr>
          <w:b/>
          <w:highlight w:val="yellow"/>
          <w:u w:val="single"/>
        </w:rPr>
        <w:t>the</w:t>
      </w:r>
      <w:r>
        <w:rPr>
          <w:b/>
          <w:u w:val="single"/>
        </w:rPr>
        <w:t xml:space="preserve"> </w:t>
      </w:r>
      <w:r>
        <w:rPr>
          <w:b/>
          <w:highlight w:val="yellow"/>
          <w:u w:val="single"/>
        </w:rPr>
        <w:t>U</w:t>
      </w:r>
      <w:r>
        <w:rPr>
          <w:b/>
          <w:u w:val="single"/>
        </w:rPr>
        <w:t xml:space="preserve">nited </w:t>
      </w:r>
      <w:r>
        <w:rPr>
          <w:b/>
          <w:highlight w:val="yellow"/>
          <w:u w:val="single"/>
        </w:rPr>
        <w:t>S</w:t>
      </w:r>
      <w:r>
        <w:rPr>
          <w:b/>
          <w:u w:val="single"/>
        </w:rPr>
        <w:t>tates</w:t>
      </w:r>
      <w:r>
        <w:rPr>
          <w:u w:val="single"/>
        </w:rPr>
        <w:t xml:space="preserve"> (4.4 per cent) and lower than that of the UK (2.5 per cent), Russia (4.4 per cent), France (2.3 per cent), India (2.5 per cent), and Saudi Arabia (8.9 per cent).</w:t>
      </w:r>
      <w:r>
        <w:rPr>
          <w:sz w:val="12"/>
          <w:szCs w:val="12"/>
        </w:rPr>
        <w:t xml:space="preserve"> Thus, “</w:t>
      </w:r>
      <w:r>
        <w:rPr>
          <w:u w:val="single"/>
        </w:rPr>
        <w:t xml:space="preserve">As a percentage of GDP, </w:t>
      </w:r>
      <w:r>
        <w:rPr>
          <w:highlight w:val="yellow"/>
          <w:u w:val="single"/>
        </w:rPr>
        <w:t xml:space="preserve">Chinese military expenditures </w:t>
      </w:r>
      <w:r>
        <w:rPr>
          <w:b/>
          <w:highlight w:val="yellow"/>
          <w:u w:val="single"/>
        </w:rPr>
        <w:t>do not</w:t>
      </w:r>
      <w:r>
        <w:rPr>
          <w:b/>
          <w:u w:val="single"/>
        </w:rPr>
        <w:t xml:space="preserve"> appear</w:t>
      </w:r>
      <w:r>
        <w:rPr>
          <w:u w:val="single"/>
        </w:rPr>
        <w:t xml:space="preserve"> to have </w:t>
      </w:r>
      <w:r>
        <w:rPr>
          <w:highlight w:val="yellow"/>
          <w:u w:val="single"/>
        </w:rPr>
        <w:t>reach</w:t>
      </w:r>
      <w:r>
        <w:rPr>
          <w:u w:val="single"/>
        </w:rPr>
        <w:t xml:space="preserve">ed </w:t>
      </w:r>
      <w:r>
        <w:rPr>
          <w:highlight w:val="yellow"/>
          <w:u w:val="single"/>
        </w:rPr>
        <w:t>levels where one could conclude</w:t>
      </w:r>
      <w:r>
        <w:rPr>
          <w:u w:val="single"/>
        </w:rPr>
        <w:t xml:space="preserve"> that </w:t>
      </w:r>
      <w:r>
        <w:rPr>
          <w:b/>
          <w:highlight w:val="yellow"/>
          <w:u w:val="single"/>
        </w:rPr>
        <w:t xml:space="preserve">the Chinese economy is being </w:t>
      </w:r>
      <w:proofErr w:type="spellStart"/>
      <w:r>
        <w:rPr>
          <w:b/>
          <w:highlight w:val="yellow"/>
          <w:u w:val="single"/>
        </w:rPr>
        <w:t>militarised</w:t>
      </w:r>
      <w:proofErr w:type="spellEnd"/>
      <w:r>
        <w:rPr>
          <w:u w:val="single"/>
        </w:rPr>
        <w:t xml:space="preserve"> and </w:t>
      </w:r>
      <w:proofErr w:type="spellStart"/>
      <w:r>
        <w:rPr>
          <w:b/>
          <w:u w:val="single"/>
        </w:rPr>
        <w:t>mobilised</w:t>
      </w:r>
      <w:proofErr w:type="spellEnd"/>
      <w:r>
        <w:rPr>
          <w:b/>
          <w:u w:val="single"/>
        </w:rPr>
        <w:t xml:space="preserve"> </w:t>
      </w:r>
      <w:r>
        <w:rPr>
          <w:b/>
          <w:highlight w:val="yellow"/>
          <w:u w:val="single"/>
        </w:rPr>
        <w:t>to balance against US power</w:t>
      </w:r>
      <w:r>
        <w:rPr>
          <w:sz w:val="12"/>
          <w:szCs w:val="12"/>
        </w:rPr>
        <w:t xml:space="preserve">.”[22] In addition, data listing military spending as a percentage of the world share shows China’s 5.5% representing spending of 89.8$bn remains significantly behind the United States’s 45.7% representing 739.3$bn [23]. While China’s increased military assertiveness has been highlighted, it is also important to note its diverse role in the international community. Figure 1 For example, China’s troop deployment for UN Peacekeeping Operations has seen a twenty-fold increase since 2000,[24] and in 2012, China’s troop contributions to peacekeeping operations outnumbered those of all permanent members of the UN Security Council.[25] </w:t>
      </w:r>
      <w:r>
        <w:rPr>
          <w:u w:val="single"/>
        </w:rPr>
        <w:t xml:space="preserve">While there may be vested interests at stake </w:t>
      </w:r>
      <w:r>
        <w:rPr>
          <w:highlight w:val="yellow"/>
          <w:u w:val="single"/>
        </w:rPr>
        <w:t xml:space="preserve">for China, the </w:t>
      </w:r>
      <w:r>
        <w:rPr>
          <w:b/>
          <w:highlight w:val="yellow"/>
          <w:u w:val="single"/>
        </w:rPr>
        <w:t>level of cooperation</w:t>
      </w:r>
      <w:r>
        <w:rPr>
          <w:highlight w:val="yellow"/>
          <w:u w:val="single"/>
        </w:rPr>
        <w:t xml:space="preserve"> and </w:t>
      </w:r>
      <w:r>
        <w:rPr>
          <w:b/>
          <w:highlight w:val="yellow"/>
          <w:u w:val="single"/>
        </w:rPr>
        <w:t>integration</w:t>
      </w:r>
      <w:r>
        <w:rPr>
          <w:highlight w:val="yellow"/>
          <w:u w:val="single"/>
        </w:rPr>
        <w:t xml:space="preserve"> exhibited </w:t>
      </w:r>
      <w:r>
        <w:rPr>
          <w:u w:val="single"/>
        </w:rPr>
        <w:t xml:space="preserve">by its </w:t>
      </w:r>
      <w:r>
        <w:rPr>
          <w:b/>
          <w:u w:val="single"/>
        </w:rPr>
        <w:t>increasing role in UN peacekeeping missions</w:t>
      </w:r>
      <w:r>
        <w:rPr>
          <w:u w:val="single"/>
        </w:rPr>
        <w:t>—which seek global peace and security</w:t>
      </w:r>
      <w:r>
        <w:rPr>
          <w:sz w:val="12"/>
          <w:szCs w:val="12"/>
        </w:rPr>
        <w:t>—</w:t>
      </w:r>
      <w:r>
        <w:rPr>
          <w:highlight w:val="yellow"/>
          <w:u w:val="single"/>
        </w:rPr>
        <w:t>suggests</w:t>
      </w:r>
      <w:r>
        <w:rPr>
          <w:u w:val="single"/>
        </w:rPr>
        <w:t xml:space="preserve"> </w:t>
      </w:r>
      <w:r>
        <w:rPr>
          <w:b/>
          <w:highlight w:val="yellow"/>
          <w:u w:val="single"/>
        </w:rPr>
        <w:t>states are not only ‘self-interested’</w:t>
      </w:r>
      <w:r>
        <w:rPr>
          <w:b/>
          <w:u w:val="single"/>
        </w:rPr>
        <w:t>, as Realist theory would advocate</w:t>
      </w:r>
      <w:r>
        <w:rPr>
          <w:sz w:val="12"/>
          <w:szCs w:val="12"/>
        </w:rPr>
        <w:t xml:space="preserve">. Hence, to use only </w:t>
      </w:r>
      <w:r>
        <w:rPr>
          <w:b/>
          <w:highlight w:val="yellow"/>
          <w:u w:val="single"/>
        </w:rPr>
        <w:t>Realist interpretations</w:t>
      </w:r>
      <w:r>
        <w:rPr>
          <w:b/>
          <w:u w:val="single"/>
        </w:rPr>
        <w:t xml:space="preserve"> of China’s</w:t>
      </w:r>
      <w:r>
        <w:rPr>
          <w:sz w:val="12"/>
          <w:szCs w:val="12"/>
        </w:rPr>
        <w:t xml:space="preserve"> </w:t>
      </w:r>
      <w:r>
        <w:rPr>
          <w:u w:val="single"/>
        </w:rPr>
        <w:t xml:space="preserve">rise provides </w:t>
      </w:r>
      <w:proofErr w:type="gramStart"/>
      <w:r>
        <w:rPr>
          <w:b/>
          <w:u w:val="single"/>
        </w:rPr>
        <w:t>too</w:t>
      </w:r>
      <w:proofErr w:type="gramEnd"/>
      <w:r>
        <w:rPr>
          <w:b/>
          <w:u w:val="single"/>
        </w:rPr>
        <w:t xml:space="preserve"> narrow a view</w:t>
      </w:r>
      <w:r>
        <w:rPr>
          <w:sz w:val="12"/>
          <w:szCs w:val="12"/>
        </w:rPr>
        <w:t xml:space="preserve">, </w:t>
      </w:r>
      <w:r>
        <w:rPr>
          <w:u w:val="single"/>
        </w:rPr>
        <w:t xml:space="preserve">as it </w:t>
      </w:r>
      <w:r>
        <w:rPr>
          <w:b/>
          <w:highlight w:val="yellow"/>
          <w:u w:val="single"/>
        </w:rPr>
        <w:t>do</w:t>
      </w:r>
      <w:r>
        <w:rPr>
          <w:b/>
          <w:u w:val="single"/>
        </w:rPr>
        <w:t xml:space="preserve">es </w:t>
      </w:r>
      <w:r>
        <w:rPr>
          <w:b/>
          <w:highlight w:val="yellow"/>
          <w:u w:val="single"/>
        </w:rPr>
        <w:t>not explain the</w:t>
      </w:r>
      <w:r>
        <w:rPr>
          <w:b/>
          <w:u w:val="single"/>
        </w:rPr>
        <w:t xml:space="preserve"> full </w:t>
      </w:r>
      <w:r>
        <w:rPr>
          <w:b/>
          <w:highlight w:val="yellow"/>
          <w:u w:val="single"/>
        </w:rPr>
        <w:t>extent of China’s rise</w:t>
      </w:r>
      <w:r>
        <w:rPr>
          <w:u w:val="single"/>
        </w:rPr>
        <w:t xml:space="preserve"> through military aspirations. </w:t>
      </w:r>
      <w:r>
        <w:rPr>
          <w:sz w:val="12"/>
          <w:szCs w:val="12"/>
        </w:rPr>
        <w:t xml:space="preserve">Another important empirical illustration of the Realist interpretation of China’s rise is the United States’ response to China’s military expansion. US </w:t>
      </w:r>
      <w:proofErr w:type="spellStart"/>
      <w:r>
        <w:rPr>
          <w:sz w:val="12"/>
          <w:szCs w:val="12"/>
        </w:rPr>
        <w:t>Defence</w:t>
      </w:r>
      <w:proofErr w:type="spellEnd"/>
      <w:r>
        <w:rPr>
          <w:sz w:val="12"/>
          <w:szCs w:val="12"/>
        </w:rPr>
        <w:t xml:space="preserve"> Department figures evidence the considerable military presence of the United States in the Asia-Pacific—a region blighted by territorial rights and surrounding resource-rich waters[26]. As part of a response which the United States calls a “pivot” or “rebalance”[27] towards the Asia-Pacific region, there have been efforts to bolster America’s military presence in the region. This has resulted in increased naval assets in Singapore, a full marine task force in Australia planned by 2016, increased troop and hardware deployment in South Korea, a new military access agreement with the Philippines, and a commitment that 60 per cent of US Navy assets will be deployed to the Asia-Pacific region by 2020.[28] The pivot or rebalance towards the Asia-Pacific region seems to align with the Realist ‘Thucydides Trap’ cited earlier. As Thucydides puts it, “It was the rise of Athens and the fear that this inspired in Sparta that made war inevitable.”[29] In other words: “The dynamic inherent when a rapidly rising power (China) becomes more confident, a ruling power (US) fears losing its edge, and entangling alliances on each side drive the parties towards war.”[30] History seems to support the tendency for war: “In 11 of 15 cases since 1500 in which a rising power rivalled a ruling power, the outcome was war”.[31] If we consider John Mearsheimer’s argument valid, China will respond to the American build-up by pushing the United States out of Asia, in “much the way the US pushed the European great powers out of the Western Hemisphere”.[32] One view is that China will “come up with its own version of the Monroe Doctrine as Japan did in the 1930s”.[33] However, </w:t>
      </w:r>
      <w:r>
        <w:rPr>
          <w:u w:val="single"/>
        </w:rPr>
        <w:t>it is problematic to use the Thucydides Trap and Mearsheimer’s predictions to assess China’s rise through Realist interpretations</w:t>
      </w:r>
      <w:r>
        <w:rPr>
          <w:sz w:val="12"/>
          <w:szCs w:val="12"/>
        </w:rPr>
        <w:t xml:space="preserve">. Although former US </w:t>
      </w:r>
      <w:proofErr w:type="spellStart"/>
      <w:r>
        <w:rPr>
          <w:sz w:val="12"/>
          <w:szCs w:val="12"/>
        </w:rPr>
        <w:t>Defence</w:t>
      </w:r>
      <w:proofErr w:type="spellEnd"/>
      <w:r>
        <w:rPr>
          <w:sz w:val="12"/>
          <w:szCs w:val="12"/>
        </w:rPr>
        <w:t xml:space="preserve"> Secretary Robert Gates’ comments that the US ‘pivot’ “isn’t about China at all”, his clarification that “it is more about our relationships with the rest of Asia” suggests a much more balanced approach then Realists would claim.[34] In addition, President </w:t>
      </w:r>
      <w:r>
        <w:rPr>
          <w:u w:val="single"/>
        </w:rPr>
        <w:t xml:space="preserve">Obama compliments </w:t>
      </w:r>
      <w:r>
        <w:rPr>
          <w:highlight w:val="yellow"/>
          <w:u w:val="single"/>
        </w:rPr>
        <w:t xml:space="preserve">the </w:t>
      </w:r>
      <w:r>
        <w:rPr>
          <w:b/>
          <w:highlight w:val="yellow"/>
          <w:u w:val="single"/>
        </w:rPr>
        <w:t>positive role that China can play</w:t>
      </w:r>
      <w:r>
        <w:rPr>
          <w:u w:val="single"/>
        </w:rPr>
        <w:t>: “from reducing tensions on the Korean peninsula to preventing proliferation” [to] “seeking more opportunities for cooperation with Beijing” [which will include] “</w:t>
      </w:r>
      <w:r>
        <w:rPr>
          <w:b/>
          <w:u w:val="single"/>
        </w:rPr>
        <w:t>greater communication” [between militaries in order to] “promote understanding</w:t>
      </w:r>
      <w:r>
        <w:rPr>
          <w:sz w:val="12"/>
          <w:szCs w:val="12"/>
        </w:rPr>
        <w:t xml:space="preserve"> </w:t>
      </w:r>
      <w:r>
        <w:rPr>
          <w:u w:val="single"/>
        </w:rPr>
        <w:t xml:space="preserve">and </w:t>
      </w:r>
      <w:r>
        <w:rPr>
          <w:b/>
          <w:u w:val="single"/>
        </w:rPr>
        <w:t>avoid miscalculation</w:t>
      </w:r>
      <w:r>
        <w:rPr>
          <w:sz w:val="12"/>
          <w:szCs w:val="12"/>
        </w:rPr>
        <w:t xml:space="preserve">”.[35] </w:t>
      </w:r>
      <w:r>
        <w:rPr>
          <w:u w:val="single"/>
        </w:rPr>
        <w:t xml:space="preserve">This </w:t>
      </w:r>
      <w:r>
        <w:rPr>
          <w:b/>
          <w:highlight w:val="yellow"/>
          <w:u w:val="single"/>
        </w:rPr>
        <w:t>weakens the case</w:t>
      </w:r>
      <w:r>
        <w:rPr>
          <w:highlight w:val="yellow"/>
          <w:u w:val="single"/>
        </w:rPr>
        <w:t xml:space="preserve"> for</w:t>
      </w:r>
      <w:r>
        <w:rPr>
          <w:u w:val="single"/>
        </w:rPr>
        <w:t xml:space="preserve"> the </w:t>
      </w:r>
      <w:r>
        <w:rPr>
          <w:b/>
          <w:u w:val="single"/>
        </w:rPr>
        <w:t xml:space="preserve">use of </w:t>
      </w:r>
      <w:r>
        <w:rPr>
          <w:b/>
          <w:highlight w:val="yellow"/>
          <w:u w:val="single"/>
        </w:rPr>
        <w:t>Realist interpretations</w:t>
      </w:r>
      <w:r>
        <w:rPr>
          <w:sz w:val="12"/>
          <w:szCs w:val="12"/>
        </w:rPr>
        <w:t xml:space="preserve"> </w:t>
      </w:r>
      <w:r>
        <w:rPr>
          <w:u w:val="single"/>
        </w:rPr>
        <w:t>in relation to the rise of China</w:t>
      </w:r>
      <w:r>
        <w:rPr>
          <w:sz w:val="12"/>
          <w:szCs w:val="12"/>
        </w:rPr>
        <w:t xml:space="preserve">—not entirely, but enough to conclude that </w:t>
      </w:r>
      <w:r>
        <w:rPr>
          <w:u w:val="single"/>
        </w:rPr>
        <w:t xml:space="preserve">a fully </w:t>
      </w:r>
      <w:r>
        <w:rPr>
          <w:b/>
          <w:u w:val="single"/>
        </w:rPr>
        <w:t>Realist interpretation of China’s rise is inadequate</w:t>
      </w:r>
      <w:r>
        <w:rPr>
          <w:sz w:val="12"/>
          <w:szCs w:val="12"/>
        </w:rPr>
        <w:t xml:space="preserve">. </w:t>
      </w:r>
      <w:r>
        <w:rPr>
          <w:u w:val="single"/>
        </w:rPr>
        <w:t xml:space="preserve">Elements highlighted by </w:t>
      </w:r>
      <w:proofErr w:type="spellStart"/>
      <w:r>
        <w:rPr>
          <w:u w:val="single"/>
        </w:rPr>
        <w:t>Mr</w:t>
      </w:r>
      <w:proofErr w:type="spellEnd"/>
      <w:r>
        <w:rPr>
          <w:u w:val="single"/>
        </w:rPr>
        <w:t xml:space="preserve"> Bates and President Obama, “</w:t>
      </w:r>
      <w:r>
        <w:rPr>
          <w:b/>
          <w:u w:val="single"/>
        </w:rPr>
        <w:t>cooperation</w:t>
      </w:r>
      <w:r>
        <w:rPr>
          <w:u w:val="single"/>
        </w:rPr>
        <w:t>”, “</w:t>
      </w:r>
      <w:r>
        <w:rPr>
          <w:b/>
          <w:u w:val="single"/>
        </w:rPr>
        <w:t>communication</w:t>
      </w:r>
      <w:r>
        <w:rPr>
          <w:u w:val="single"/>
        </w:rPr>
        <w:t>” and “</w:t>
      </w:r>
      <w:r>
        <w:rPr>
          <w:b/>
          <w:u w:val="single"/>
        </w:rPr>
        <w:t>reducing tension</w:t>
      </w:r>
      <w:r>
        <w:rPr>
          <w:sz w:val="12"/>
          <w:szCs w:val="12"/>
        </w:rPr>
        <w:t xml:space="preserve">”, </w:t>
      </w:r>
      <w:r>
        <w:rPr>
          <w:u w:val="single"/>
        </w:rPr>
        <w:t xml:space="preserve">in addition to the </w:t>
      </w:r>
      <w:r>
        <w:rPr>
          <w:b/>
          <w:u w:val="single"/>
        </w:rPr>
        <w:t>actual visit</w:t>
      </w:r>
      <w:r>
        <w:rPr>
          <w:u w:val="single"/>
        </w:rPr>
        <w:t xml:space="preserve"> of China’s top military commander General Chen </w:t>
      </w:r>
      <w:proofErr w:type="spellStart"/>
      <w:r>
        <w:rPr>
          <w:u w:val="single"/>
        </w:rPr>
        <w:t>Bingde</w:t>
      </w:r>
      <w:proofErr w:type="spellEnd"/>
      <w:r>
        <w:rPr>
          <w:u w:val="single"/>
        </w:rPr>
        <w:t xml:space="preserve"> to the United States </w:t>
      </w:r>
      <w:proofErr w:type="gramStart"/>
      <w:r>
        <w:rPr>
          <w:u w:val="single"/>
        </w:rPr>
        <w:t>in order to</w:t>
      </w:r>
      <w:proofErr w:type="gramEnd"/>
      <w:r>
        <w:rPr>
          <w:u w:val="single"/>
        </w:rPr>
        <w:t xml:space="preserve"> </w:t>
      </w:r>
      <w:r>
        <w:rPr>
          <w:b/>
          <w:u w:val="single"/>
        </w:rPr>
        <w:t>improve military ties</w:t>
      </w:r>
      <w:r>
        <w:rPr>
          <w:sz w:val="12"/>
          <w:szCs w:val="12"/>
        </w:rPr>
        <w:t xml:space="preserve">,[36] </w:t>
      </w:r>
      <w:r>
        <w:rPr>
          <w:b/>
          <w:u w:val="single"/>
        </w:rPr>
        <w:t>decrease the likelihood of falling into the Thucydides Trap</w:t>
      </w:r>
      <w:r>
        <w:rPr>
          <w:sz w:val="12"/>
          <w:szCs w:val="12"/>
        </w:rPr>
        <w:t xml:space="preserve">. It can be argued that </w:t>
      </w:r>
      <w:r>
        <w:rPr>
          <w:b/>
          <w:highlight w:val="yellow"/>
          <w:u w:val="single"/>
        </w:rPr>
        <w:t>Mearsheimer</w:t>
      </w:r>
      <w:r>
        <w:rPr>
          <w:highlight w:val="yellow"/>
          <w:u w:val="single"/>
        </w:rPr>
        <w:t>’s arguments</w:t>
      </w:r>
      <w:r>
        <w:rPr>
          <w:u w:val="single"/>
        </w:rPr>
        <w:t xml:space="preserve">, </w:t>
      </w:r>
      <w:r>
        <w:rPr>
          <w:b/>
          <w:u w:val="single"/>
        </w:rPr>
        <w:t>based on historical analogies</w:t>
      </w:r>
      <w:r>
        <w:rPr>
          <w:u w:val="single"/>
        </w:rPr>
        <w:t xml:space="preserve">, </w:t>
      </w:r>
      <w:r>
        <w:rPr>
          <w:highlight w:val="yellow"/>
          <w:u w:val="single"/>
        </w:rPr>
        <w:t xml:space="preserve">are </w:t>
      </w:r>
      <w:r>
        <w:rPr>
          <w:b/>
          <w:highlight w:val="yellow"/>
          <w:u w:val="single"/>
        </w:rPr>
        <w:t>too weak</w:t>
      </w:r>
      <w:r>
        <w:rPr>
          <w:highlight w:val="yellow"/>
          <w:u w:val="single"/>
        </w:rPr>
        <w:t xml:space="preserve"> to </w:t>
      </w:r>
      <w:r>
        <w:rPr>
          <w:b/>
          <w:highlight w:val="yellow"/>
          <w:u w:val="single"/>
        </w:rPr>
        <w:t>hold merit</w:t>
      </w:r>
      <w:r>
        <w:rPr>
          <w:u w:val="single"/>
        </w:rPr>
        <w:t xml:space="preserve"> in this discussio</w:t>
      </w:r>
      <w:r>
        <w:rPr>
          <w:sz w:val="12"/>
          <w:szCs w:val="12"/>
        </w:rPr>
        <w:t xml:space="preserve">n. </w:t>
      </w:r>
      <w:r>
        <w:rPr>
          <w:highlight w:val="yellow"/>
          <w:u w:val="single"/>
        </w:rPr>
        <w:t>How can historical analogies from an American experience predict what China, a country with a contrasting and unique history and culture, will do</w:t>
      </w:r>
      <w:r>
        <w:rPr>
          <w:u w:val="single"/>
        </w:rPr>
        <w:t xml:space="preserve"> today</w:t>
      </w:r>
      <w:r>
        <w:rPr>
          <w:sz w:val="12"/>
          <w:szCs w:val="12"/>
        </w:rPr>
        <w:t xml:space="preserve">? </w:t>
      </w:r>
      <w:r>
        <w:rPr>
          <w:b/>
          <w:highlight w:val="yellow"/>
          <w:u w:val="single"/>
        </w:rPr>
        <w:t>Analogical arguments</w:t>
      </w:r>
      <w:r>
        <w:rPr>
          <w:u w:val="single"/>
        </w:rPr>
        <w:t xml:space="preserve"> are “</w:t>
      </w:r>
      <w:r>
        <w:rPr>
          <w:b/>
          <w:u w:val="single"/>
        </w:rPr>
        <w:t>not causes or explanations</w:t>
      </w:r>
      <w:r>
        <w:rPr>
          <w:u w:val="single"/>
        </w:rPr>
        <w:t>”; they</w:t>
      </w:r>
    </w:p>
    <w:p w14:paraId="0AC4E8B6" w14:textId="77777777" w:rsidR="003B64DD" w:rsidRDefault="003B64DD" w:rsidP="003B64DD"/>
    <w:p w14:paraId="6BCD9302" w14:textId="30440DA5" w:rsidR="003B64DD" w:rsidRDefault="003B64DD" w:rsidP="003B64DD">
      <w:pPr>
        <w:pStyle w:val="Heading3"/>
      </w:pPr>
      <w:r>
        <w:t>AT</w:t>
      </w:r>
      <w:r>
        <w:t xml:space="preserve"> –</w:t>
      </w:r>
      <w:r>
        <w:t xml:space="preserve"> Threats Real</w:t>
      </w:r>
    </w:p>
    <w:p w14:paraId="488DA46B" w14:textId="77777777" w:rsidR="003B64DD" w:rsidRPr="00CB6D4B" w:rsidRDefault="003B64DD" w:rsidP="003B64DD">
      <w:pPr>
        <w:pStyle w:val="Heading4"/>
      </w:pPr>
      <w:r>
        <w:t>Their scenarios are American threat inflation</w:t>
      </w:r>
    </w:p>
    <w:p w14:paraId="7CE97DE6" w14:textId="77777777" w:rsidR="003B64DD" w:rsidRDefault="003B64DD" w:rsidP="003B64DD">
      <w:pPr>
        <w:rPr>
          <w:color w:val="000000"/>
          <w:sz w:val="16"/>
          <w:szCs w:val="16"/>
        </w:rPr>
      </w:pPr>
      <w:r>
        <w:rPr>
          <w:rFonts w:eastAsia="Calibri"/>
          <w:b/>
          <w:sz w:val="24"/>
          <w:szCs w:val="24"/>
        </w:rPr>
        <w:t>Friedman ’20</w:t>
      </w:r>
      <w:r>
        <w:rPr>
          <w:rFonts w:eastAsia="Calibri"/>
          <w:sz w:val="16"/>
          <w:szCs w:val="16"/>
        </w:rPr>
        <w:t xml:space="preserve"> [</w:t>
      </w:r>
      <w:r>
        <w:rPr>
          <w:rFonts w:eastAsia="Calibri"/>
          <w:color w:val="1A1714"/>
          <w:sz w:val="16"/>
          <w:szCs w:val="16"/>
          <w:highlight w:val="white"/>
        </w:rPr>
        <w:t>Benjamin H. Friedman was a research fellow in defense and homeland security studies. He writes about U.S. defense politics, focusing on strategy, budgeting, and war. He has co‐​edited two books and has published in </w:t>
      </w:r>
      <w:r>
        <w:rPr>
          <w:rFonts w:eastAsia="Calibri"/>
          <w:i/>
          <w:color w:val="1A1714"/>
          <w:sz w:val="16"/>
          <w:szCs w:val="16"/>
          <w:highlight w:val="white"/>
        </w:rPr>
        <w:t>International Security</w:t>
      </w:r>
      <w:r>
        <w:rPr>
          <w:rFonts w:eastAsia="Calibri"/>
          <w:color w:val="1A1714"/>
          <w:sz w:val="16"/>
          <w:szCs w:val="16"/>
          <w:highlight w:val="white"/>
        </w:rPr>
        <w:t>, </w:t>
      </w:r>
      <w:r>
        <w:rPr>
          <w:rFonts w:eastAsia="Calibri"/>
          <w:i/>
          <w:color w:val="1A1714"/>
          <w:sz w:val="16"/>
          <w:szCs w:val="16"/>
          <w:highlight w:val="white"/>
        </w:rPr>
        <w:t>Political Science Quarterly</w:t>
      </w:r>
      <w:r>
        <w:rPr>
          <w:rFonts w:eastAsia="Calibri"/>
          <w:color w:val="1A1714"/>
          <w:sz w:val="16"/>
          <w:szCs w:val="16"/>
          <w:highlight w:val="white"/>
        </w:rPr>
        <w:t>, </w:t>
      </w:r>
      <w:r>
        <w:rPr>
          <w:rFonts w:eastAsia="Calibri"/>
          <w:i/>
          <w:color w:val="1A1714"/>
          <w:sz w:val="16"/>
          <w:szCs w:val="16"/>
          <w:highlight w:val="white"/>
        </w:rPr>
        <w:t>Foreign Affairs</w:t>
      </w:r>
      <w:r>
        <w:rPr>
          <w:rFonts w:eastAsia="Calibri"/>
          <w:color w:val="1A1714"/>
          <w:sz w:val="16"/>
          <w:szCs w:val="16"/>
          <w:highlight w:val="white"/>
        </w:rPr>
        <w:t>, the </w:t>
      </w:r>
      <w:r>
        <w:rPr>
          <w:rFonts w:eastAsia="Calibri"/>
          <w:i/>
          <w:color w:val="1A1714"/>
          <w:sz w:val="16"/>
          <w:szCs w:val="16"/>
          <w:highlight w:val="white"/>
        </w:rPr>
        <w:t>New York Times</w:t>
      </w:r>
      <w:r>
        <w:rPr>
          <w:rFonts w:eastAsia="Calibri"/>
          <w:color w:val="1A1714"/>
          <w:sz w:val="16"/>
          <w:szCs w:val="16"/>
          <w:highlight w:val="white"/>
        </w:rPr>
        <w:t>, the </w:t>
      </w:r>
      <w:r>
        <w:rPr>
          <w:rFonts w:eastAsia="Calibri"/>
          <w:i/>
          <w:color w:val="1A1714"/>
          <w:sz w:val="16"/>
          <w:szCs w:val="16"/>
          <w:highlight w:val="white"/>
        </w:rPr>
        <w:t>Los Angeles Times</w:t>
      </w:r>
      <w:r>
        <w:rPr>
          <w:rFonts w:eastAsia="Calibri"/>
          <w:color w:val="1A1714"/>
          <w:sz w:val="16"/>
          <w:szCs w:val="16"/>
          <w:highlight w:val="white"/>
        </w:rPr>
        <w:t>, the </w:t>
      </w:r>
      <w:r>
        <w:rPr>
          <w:rFonts w:eastAsia="Calibri"/>
          <w:i/>
          <w:color w:val="1A1714"/>
          <w:sz w:val="16"/>
          <w:szCs w:val="16"/>
          <w:highlight w:val="white"/>
        </w:rPr>
        <w:t>Atlantic</w:t>
      </w:r>
      <w:r>
        <w:rPr>
          <w:rFonts w:eastAsia="Calibri"/>
          <w:color w:val="1A1714"/>
          <w:sz w:val="16"/>
          <w:szCs w:val="16"/>
          <w:highlight w:val="white"/>
        </w:rPr>
        <w:t>, the </w:t>
      </w:r>
      <w:r>
        <w:rPr>
          <w:rFonts w:eastAsia="Calibri"/>
          <w:i/>
          <w:color w:val="1A1714"/>
          <w:sz w:val="16"/>
          <w:szCs w:val="16"/>
          <w:highlight w:val="white"/>
        </w:rPr>
        <w:t>Philadelphia Inquirer</w:t>
      </w:r>
      <w:r>
        <w:rPr>
          <w:rFonts w:eastAsia="Calibri"/>
          <w:color w:val="1A1714"/>
          <w:sz w:val="16"/>
          <w:szCs w:val="16"/>
          <w:highlight w:val="white"/>
        </w:rPr>
        <w:t>, </w:t>
      </w:r>
      <w:r>
        <w:rPr>
          <w:rFonts w:eastAsia="Calibri"/>
          <w:i/>
          <w:color w:val="1A1714"/>
          <w:sz w:val="16"/>
          <w:szCs w:val="16"/>
          <w:highlight w:val="white"/>
        </w:rPr>
        <w:t>USA Today</w:t>
      </w:r>
      <w:r>
        <w:rPr>
          <w:rFonts w:eastAsia="Calibri"/>
          <w:color w:val="1A1714"/>
          <w:sz w:val="16"/>
          <w:szCs w:val="16"/>
          <w:highlight w:val="white"/>
        </w:rPr>
        <w:t>, the </w:t>
      </w:r>
      <w:r>
        <w:rPr>
          <w:rFonts w:eastAsia="Calibri"/>
          <w:i/>
          <w:color w:val="1A1714"/>
          <w:sz w:val="16"/>
          <w:szCs w:val="16"/>
          <w:highlight w:val="white"/>
        </w:rPr>
        <w:t>Hill</w:t>
      </w:r>
      <w:r>
        <w:rPr>
          <w:rFonts w:eastAsia="Calibri"/>
          <w:color w:val="1A1714"/>
          <w:sz w:val="16"/>
          <w:szCs w:val="16"/>
          <w:highlight w:val="white"/>
        </w:rPr>
        <w:t>, </w:t>
      </w:r>
      <w:r>
        <w:rPr>
          <w:rFonts w:eastAsia="Calibri"/>
          <w:i/>
          <w:color w:val="1A1714"/>
          <w:sz w:val="16"/>
          <w:szCs w:val="16"/>
          <w:highlight w:val="white"/>
        </w:rPr>
        <w:t>Politico</w:t>
      </w:r>
      <w:r>
        <w:rPr>
          <w:rFonts w:eastAsia="Calibri"/>
          <w:color w:val="1A1714"/>
          <w:sz w:val="16"/>
          <w:szCs w:val="16"/>
          <w:highlight w:val="white"/>
        </w:rPr>
        <w:t>, the </w:t>
      </w:r>
      <w:r>
        <w:rPr>
          <w:rFonts w:eastAsia="Calibri"/>
          <w:i/>
          <w:color w:val="1A1714"/>
          <w:sz w:val="16"/>
          <w:szCs w:val="16"/>
          <w:highlight w:val="white"/>
        </w:rPr>
        <w:t>Christian Science Monitor</w:t>
      </w:r>
      <w:r>
        <w:rPr>
          <w:rFonts w:eastAsia="Calibri"/>
          <w:color w:val="1A1714"/>
          <w:sz w:val="16"/>
          <w:szCs w:val="16"/>
          <w:highlight w:val="white"/>
        </w:rPr>
        <w:t xml:space="preserve">, and various other journals. Ben is a graduate of Dartmouth College, a PhD candidate in political science at </w:t>
      </w:r>
      <w:proofErr w:type="gramStart"/>
      <w:r>
        <w:rPr>
          <w:rFonts w:eastAsia="Calibri"/>
          <w:color w:val="1A1714"/>
          <w:sz w:val="16"/>
          <w:szCs w:val="16"/>
          <w:highlight w:val="white"/>
        </w:rPr>
        <w:t>the MIT</w:t>
      </w:r>
      <w:proofErr w:type="gramEnd"/>
      <w:r>
        <w:rPr>
          <w:rFonts w:eastAsia="Calibri"/>
          <w:color w:val="1A1714"/>
          <w:sz w:val="16"/>
          <w:szCs w:val="16"/>
          <w:highlight w:val="white"/>
        </w:rPr>
        <w:t>, and an adjunct lecturer at George Washington University’s Elliott School of International Affairs</w:t>
      </w:r>
      <w:r>
        <w:rPr>
          <w:rFonts w:eastAsia="Calibri"/>
          <w:color w:val="000000"/>
          <w:sz w:val="16"/>
          <w:szCs w:val="16"/>
          <w:highlight w:val="white"/>
        </w:rPr>
        <w:t xml:space="preserve">. </w:t>
      </w:r>
      <w:r>
        <w:rPr>
          <w:rFonts w:eastAsia="Calibri"/>
          <w:color w:val="000000"/>
          <w:sz w:val="16"/>
          <w:szCs w:val="16"/>
        </w:rPr>
        <w:t>Benjamin H., 06-17-2020, "Alarums and Excursions: Explaining Threat Inflation in U.S. Foreign Policy," Cato Institute, https://www.cato.org/publications/alarums-excursions-explaining-threat-inflation-us-foreign-policy]</w:t>
      </w:r>
    </w:p>
    <w:p w14:paraId="248FE960" w14:textId="77777777" w:rsidR="003B64DD" w:rsidRDefault="003B64DD" w:rsidP="003B64DD">
      <w:pPr>
        <w:shd w:val="clear" w:color="auto" w:fill="FFFFFF"/>
        <w:spacing w:after="280" w:line="240" w:lineRule="auto"/>
        <w:rPr>
          <w:color w:val="1A1714"/>
          <w:sz w:val="16"/>
          <w:szCs w:val="16"/>
        </w:rPr>
      </w:pPr>
      <w:r>
        <w:rPr>
          <w:rFonts w:eastAsia="Calibri"/>
          <w:color w:val="1A1714"/>
          <w:sz w:val="16"/>
          <w:szCs w:val="16"/>
        </w:rPr>
        <w:t>In Elizabethan theater, “alarums and excursions” was a stage direction calling for actors to rush about the stage in a chaotic clamor suggestive of battle.</w:t>
      </w:r>
      <w:hyperlink r:id="rId17" w:anchor="_ednref1">
        <w:r>
          <w:rPr>
            <w:rFonts w:eastAsia="Calibri"/>
            <w:color w:val="0000FF"/>
            <w:sz w:val="16"/>
            <w:szCs w:val="16"/>
            <w:u w:val="single"/>
            <w:vertAlign w:val="superscript"/>
          </w:rPr>
          <w:t>1</w:t>
        </w:r>
      </w:hyperlink>
      <w:r>
        <w:rPr>
          <w:rFonts w:eastAsia="Calibri"/>
          <w:color w:val="1A1714"/>
          <w:sz w:val="16"/>
          <w:szCs w:val="16"/>
        </w:rPr>
        <w:t xml:space="preserve"> In </w:t>
      </w:r>
      <w:r>
        <w:rPr>
          <w:rFonts w:eastAsia="Calibri"/>
          <w:b/>
          <w:highlight w:val="cyan"/>
          <w:u w:val="single"/>
        </w:rPr>
        <w:t>American</w:t>
      </w:r>
      <w:r>
        <w:rPr>
          <w:rFonts w:eastAsia="Calibri"/>
          <w:color w:val="1A1714"/>
          <w:sz w:val="21"/>
          <w:szCs w:val="21"/>
        </w:rPr>
        <w:t xml:space="preserve"> </w:t>
      </w:r>
      <w:r>
        <w:rPr>
          <w:rFonts w:eastAsia="Calibri"/>
          <w:color w:val="1A1714"/>
          <w:sz w:val="16"/>
          <w:szCs w:val="16"/>
        </w:rPr>
        <w:t>politics</w:t>
      </w:r>
      <w:r>
        <w:rPr>
          <w:rFonts w:eastAsia="Calibri"/>
          <w:color w:val="1A1714"/>
          <w:sz w:val="21"/>
          <w:szCs w:val="21"/>
        </w:rPr>
        <w:t xml:space="preserve">, </w:t>
      </w:r>
      <w:r>
        <w:rPr>
          <w:rFonts w:eastAsia="Calibri"/>
          <w:b/>
          <w:highlight w:val="cyan"/>
          <w:u w:val="single"/>
        </w:rPr>
        <w:t>threat inflation</w:t>
      </w:r>
      <w:r>
        <w:rPr>
          <w:rFonts w:eastAsia="Calibri"/>
          <w:color w:val="1A1714"/>
          <w:sz w:val="21"/>
          <w:szCs w:val="21"/>
        </w:rPr>
        <w:t xml:space="preserve"> </w:t>
      </w:r>
      <w:r>
        <w:rPr>
          <w:rFonts w:eastAsia="Calibri"/>
          <w:color w:val="1A1714"/>
          <w:sz w:val="16"/>
          <w:szCs w:val="16"/>
        </w:rPr>
        <w:t xml:space="preserve">has a similarly theatrical role: it </w:t>
      </w:r>
      <w:r>
        <w:rPr>
          <w:rFonts w:eastAsia="Calibri"/>
          <w:b/>
          <w:highlight w:val="cyan"/>
          <w:u w:val="single"/>
        </w:rPr>
        <w:t>tries to confuse and excite an audience to win its support for</w:t>
      </w:r>
      <w:r>
        <w:rPr>
          <w:rFonts w:eastAsia="Calibri"/>
          <w:color w:val="1A1714"/>
          <w:sz w:val="21"/>
          <w:szCs w:val="21"/>
        </w:rPr>
        <w:t xml:space="preserve"> </w:t>
      </w:r>
      <w:r>
        <w:rPr>
          <w:rFonts w:eastAsia="Calibri"/>
          <w:color w:val="1A1714"/>
          <w:sz w:val="16"/>
          <w:szCs w:val="16"/>
        </w:rPr>
        <w:t xml:space="preserve">some policy, often </w:t>
      </w:r>
      <w:r>
        <w:rPr>
          <w:rFonts w:eastAsia="Calibri"/>
          <w:b/>
          <w:highlight w:val="cyan"/>
          <w:u w:val="single"/>
        </w:rPr>
        <w:t>military excursions</w:t>
      </w:r>
      <w:r>
        <w:rPr>
          <w:rFonts w:eastAsia="Calibri"/>
          <w:color w:val="1A1714"/>
          <w:sz w:val="21"/>
          <w:szCs w:val="21"/>
        </w:rPr>
        <w:t xml:space="preserve"> </w:t>
      </w:r>
      <w:r>
        <w:rPr>
          <w:rFonts w:eastAsia="Calibri"/>
          <w:color w:val="1A1714"/>
          <w:sz w:val="16"/>
          <w:szCs w:val="16"/>
        </w:rPr>
        <w:t xml:space="preserve">of some sort. This chapter explains why U.S. defense politics is especially prone to such behavior—why, that is, </w:t>
      </w:r>
      <w:r>
        <w:rPr>
          <w:rFonts w:eastAsia="Calibri"/>
          <w:b/>
          <w:highlight w:val="cyan"/>
          <w:u w:val="single"/>
        </w:rPr>
        <w:t>U.S. leaders</w:t>
      </w:r>
      <w:r>
        <w:rPr>
          <w:rFonts w:eastAsia="Calibri"/>
          <w:color w:val="1A1714"/>
          <w:sz w:val="21"/>
          <w:szCs w:val="21"/>
        </w:rPr>
        <w:t xml:space="preserve"> </w:t>
      </w:r>
      <w:r>
        <w:rPr>
          <w:rFonts w:eastAsia="Calibri"/>
          <w:b/>
          <w:highlight w:val="cyan"/>
          <w:u w:val="single"/>
        </w:rPr>
        <w:t>serially exaggerate the nation’s vulnerability to national security threats.</w:t>
      </w:r>
      <w:r>
        <w:rPr>
          <w:rFonts w:eastAsia="Calibri"/>
          <w:color w:val="1A1714"/>
          <w:sz w:val="21"/>
          <w:szCs w:val="21"/>
        </w:rPr>
        <w:t xml:space="preserve"> </w:t>
      </w:r>
      <w:r>
        <w:rPr>
          <w:rFonts w:eastAsia="Calibri"/>
          <w:color w:val="1A1714"/>
          <w:sz w:val="16"/>
          <w:szCs w:val="16"/>
        </w:rPr>
        <w:t xml:space="preserve">The explanation, in a nutshell, is that </w:t>
      </w:r>
      <w:r>
        <w:rPr>
          <w:rFonts w:eastAsia="Calibri"/>
          <w:b/>
          <w:highlight w:val="cyan"/>
          <w:u w:val="single"/>
        </w:rPr>
        <w:t>power gives the United States the opportunity to adopt expansive foreign policy goals.</w:t>
      </w:r>
      <w:hyperlink r:id="rId18" w:anchor="_ednref2">
        <w:r>
          <w:rPr>
            <w:rFonts w:eastAsia="Calibri"/>
            <w:color w:val="0000FF"/>
            <w:sz w:val="16"/>
            <w:szCs w:val="16"/>
            <w:u w:val="single"/>
            <w:vertAlign w:val="superscript"/>
          </w:rPr>
          <w:t>2</w:t>
        </w:r>
      </w:hyperlink>
      <w:r>
        <w:rPr>
          <w:rFonts w:eastAsia="Calibri"/>
          <w:color w:val="1A1714"/>
          <w:sz w:val="16"/>
          <w:szCs w:val="16"/>
        </w:rPr>
        <w:t xml:space="preserve"> “Expansive” here refers not necessarily to attempts at expansion in the sense of territorial acquisition but to a militarily active and interventionist grand strategy. To heighten support for those goals, </w:t>
      </w:r>
      <w:r>
        <w:rPr>
          <w:rFonts w:eastAsia="Calibri"/>
          <w:b/>
          <w:highlight w:val="cyan"/>
          <w:u w:val="single"/>
        </w:rPr>
        <w:t>U.S. leaders exaggerate their contribution to domestic security.</w:t>
      </w:r>
      <w:r>
        <w:rPr>
          <w:rFonts w:eastAsia="Calibri"/>
          <w:b/>
          <w:u w:val="single"/>
        </w:rPr>
        <w:t xml:space="preserve"> </w:t>
      </w:r>
      <w:r>
        <w:rPr>
          <w:rFonts w:eastAsia="Calibri"/>
          <w:color w:val="1A1714"/>
          <w:sz w:val="16"/>
          <w:szCs w:val="16"/>
        </w:rPr>
        <w:t xml:space="preserve">Over time, </w:t>
      </w:r>
      <w:r>
        <w:rPr>
          <w:rFonts w:eastAsia="Calibri"/>
          <w:b/>
          <w:highlight w:val="cyan"/>
          <w:u w:val="single"/>
        </w:rPr>
        <w:t>expansive foreign policy also generates societal interests tied to its survival. Those interests, most prominently national security organizations, inflate threats to protect their prerogatives.</w:t>
      </w:r>
      <w:r>
        <w:rPr>
          <w:rFonts w:eastAsia="Calibri"/>
          <w:color w:val="1A1714"/>
          <w:sz w:val="21"/>
          <w:szCs w:val="21"/>
        </w:rPr>
        <w:t xml:space="preserve"> </w:t>
      </w:r>
      <w:r>
        <w:rPr>
          <w:rFonts w:eastAsia="Calibri"/>
          <w:color w:val="1A1714"/>
          <w:sz w:val="16"/>
          <w:szCs w:val="16"/>
        </w:rPr>
        <w:t xml:space="preserve">Educated amid that cacophony of threat inflation, new </w:t>
      </w:r>
      <w:r>
        <w:rPr>
          <w:rFonts w:eastAsia="Calibri"/>
          <w:b/>
          <w:highlight w:val="cyan"/>
          <w:u w:val="single"/>
        </w:rPr>
        <w:t>political leaders</w:t>
      </w:r>
      <w:r>
        <w:rPr>
          <w:rFonts w:eastAsia="Calibri"/>
          <w:color w:val="1A1714"/>
          <w:sz w:val="21"/>
          <w:szCs w:val="21"/>
        </w:rPr>
        <w:t xml:space="preserve"> </w:t>
      </w:r>
      <w:r>
        <w:rPr>
          <w:rFonts w:eastAsia="Calibri"/>
          <w:color w:val="1A1714"/>
          <w:sz w:val="16"/>
          <w:szCs w:val="16"/>
        </w:rPr>
        <w:t xml:space="preserve">learn to </w:t>
      </w:r>
      <w:r>
        <w:rPr>
          <w:rFonts w:eastAsia="Calibri"/>
          <w:b/>
          <w:highlight w:val="cyan"/>
          <w:u w:val="single"/>
        </w:rPr>
        <w:t>echo it</w:t>
      </w:r>
      <w:r>
        <w:rPr>
          <w:rFonts w:eastAsia="Calibri"/>
          <w:color w:val="1A1714"/>
          <w:sz w:val="16"/>
          <w:szCs w:val="16"/>
        </w:rPr>
        <w:t xml:space="preserve">, either because doing so seems politically safe or because they believe it. </w:t>
      </w:r>
      <w:r>
        <w:rPr>
          <w:rFonts w:eastAsia="Calibri"/>
          <w:b/>
          <w:highlight w:val="cyan"/>
          <w:u w:val="single"/>
        </w:rPr>
        <w:t>Assertions of insecurity become a cultural habit of American elites.</w:t>
      </w:r>
      <w:r>
        <w:rPr>
          <w:rFonts w:eastAsia="Calibri"/>
          <w:color w:val="1A1714"/>
          <w:sz w:val="21"/>
          <w:szCs w:val="21"/>
        </w:rPr>
        <w:t xml:space="preserve"> </w:t>
      </w:r>
      <w:r>
        <w:rPr>
          <w:rFonts w:eastAsia="Calibri"/>
          <w:color w:val="1A1714"/>
          <w:sz w:val="16"/>
          <w:szCs w:val="16"/>
        </w:rPr>
        <w:t xml:space="preserve">The chapter begins by defining threat inflation and describing how U.S. leaders use it. It then reviews political science and economics concepts showing how special interest groups dominate debates about risk. The second section shows how the growth of U.S. power distributes the costs of expansive foreign policies, thus undermining the formation of interest groups opposed to such policies. The next shows how power concentrates the benefits of those policies, forming interests that promote themselves with threat inflation. The last section discusses conditions that make for more balanced debate about threats and how to foster them. In explaining U.S. threat inflation, the chapter sheds light on which security threats are especially prone to exaggeration; on why reactions to new threats are often slow; on why fears tend to outlast the dangers that brought them; and, more generally, how debate fails to purge myth—how the democratic marketplace of ideas fails. </w:t>
      </w:r>
      <w:proofErr w:type="gramStart"/>
      <w:r>
        <w:rPr>
          <w:rFonts w:ascii="Arial" w:eastAsia="Arial" w:hAnsi="Arial" w:cs="Arial"/>
          <w:color w:val="1A1714"/>
          <w:sz w:val="16"/>
          <w:szCs w:val="16"/>
        </w:rPr>
        <w:t>Threat</w:t>
      </w:r>
      <w:proofErr w:type="gramEnd"/>
      <w:r>
        <w:rPr>
          <w:rFonts w:ascii="Arial" w:eastAsia="Arial" w:hAnsi="Arial" w:cs="Arial"/>
          <w:color w:val="1A1714"/>
          <w:sz w:val="16"/>
          <w:szCs w:val="16"/>
        </w:rPr>
        <w:t xml:space="preserve"> inflation is speech that gives an exaggerated sense of danger. It need not involve lying. </w:t>
      </w:r>
      <w:r>
        <w:rPr>
          <w:rFonts w:eastAsia="Calibri"/>
          <w:b/>
          <w:highlight w:val="cyan"/>
          <w:u w:val="single"/>
        </w:rPr>
        <w:t>U.S. leaders</w:t>
      </w:r>
      <w:r>
        <w:rPr>
          <w:rFonts w:ascii="Arial" w:eastAsia="Arial" w:hAnsi="Arial" w:cs="Arial"/>
          <w:color w:val="1A1714"/>
          <w:sz w:val="16"/>
          <w:szCs w:val="16"/>
        </w:rPr>
        <w:t xml:space="preserve">, for example, often </w:t>
      </w:r>
      <w:r>
        <w:rPr>
          <w:rFonts w:eastAsia="Calibri"/>
          <w:b/>
          <w:highlight w:val="cyan"/>
          <w:u w:val="single"/>
        </w:rPr>
        <w:t>threat‐​inflate by</w:t>
      </w:r>
      <w:r>
        <w:rPr>
          <w:rFonts w:ascii="Arial" w:eastAsia="Arial" w:hAnsi="Arial" w:cs="Arial"/>
          <w:color w:val="1A1714"/>
          <w:sz w:val="21"/>
          <w:szCs w:val="21"/>
        </w:rPr>
        <w:t xml:space="preserve"> </w:t>
      </w:r>
      <w:r>
        <w:rPr>
          <w:rFonts w:ascii="Arial" w:eastAsia="Arial" w:hAnsi="Arial" w:cs="Arial"/>
          <w:color w:val="1A1714"/>
          <w:sz w:val="16"/>
          <w:szCs w:val="16"/>
        </w:rPr>
        <w:t>abusing worst</w:t>
      </w:r>
      <w:r>
        <w:rPr>
          <w:rFonts w:ascii="Cambria Math" w:eastAsia="Cambria Math" w:hAnsi="Cambria Math" w:cs="Cambria Math"/>
          <w:color w:val="1A1714"/>
          <w:sz w:val="16"/>
          <w:szCs w:val="16"/>
        </w:rPr>
        <w:t>‐</w:t>
      </w:r>
      <w:r>
        <w:rPr>
          <w:rFonts w:ascii="Arial" w:eastAsia="Arial" w:hAnsi="Arial" w:cs="Arial"/>
          <w:color w:val="1A1714"/>
          <w:sz w:val="16"/>
          <w:szCs w:val="16"/>
        </w:rPr>
        <w:t>​case scenarios—</w:t>
      </w:r>
      <w:r>
        <w:rPr>
          <w:rFonts w:eastAsia="Calibri"/>
          <w:b/>
          <w:highlight w:val="cyan"/>
          <w:u w:val="single"/>
        </w:rPr>
        <w:t>highlighting a dangerous possibility and omitting its probability</w:t>
      </w:r>
      <w:r>
        <w:rPr>
          <w:rFonts w:ascii="Arial" w:eastAsia="Arial" w:hAnsi="Arial" w:cs="Arial"/>
          <w:color w:val="1A1714"/>
          <w:sz w:val="21"/>
          <w:szCs w:val="21"/>
        </w:rPr>
        <w:t>.</w:t>
      </w:r>
      <w:hyperlink r:id="rId19" w:anchor="_ednref3">
        <w:r>
          <w:rPr>
            <w:rFonts w:ascii="Arial" w:eastAsia="Arial" w:hAnsi="Arial" w:cs="Arial"/>
            <w:color w:val="0000FF"/>
            <w:sz w:val="16"/>
            <w:szCs w:val="16"/>
            <w:u w:val="single"/>
            <w:vertAlign w:val="superscript"/>
          </w:rPr>
          <w:t>3</w:t>
        </w:r>
      </w:hyperlink>
      <w:r>
        <w:rPr>
          <w:rFonts w:ascii="Arial" w:eastAsia="Arial" w:hAnsi="Arial" w:cs="Arial"/>
          <w:color w:val="1A1714"/>
          <w:sz w:val="21"/>
          <w:szCs w:val="21"/>
        </w:rPr>
        <w:t> </w:t>
      </w:r>
      <w:r>
        <w:rPr>
          <w:rFonts w:ascii="Arial" w:eastAsia="Arial" w:hAnsi="Arial" w:cs="Arial"/>
          <w:color w:val="1A1714"/>
          <w:sz w:val="16"/>
          <w:szCs w:val="16"/>
        </w:rPr>
        <w:t xml:space="preserve">Shorn of context, the possibility implies more danger than reality merits. If you tell someone skiing bunny slopes in New Hampshire to beware of avalanches and illustrate the danger with tales of </w:t>
      </w:r>
      <w:proofErr w:type="spellStart"/>
      <w:r>
        <w:rPr>
          <w:rFonts w:ascii="Arial" w:eastAsia="Arial" w:hAnsi="Arial" w:cs="Arial"/>
          <w:color w:val="1A1714"/>
          <w:sz w:val="16"/>
          <w:szCs w:val="16"/>
        </w:rPr>
        <w:t>heliskiers</w:t>
      </w:r>
      <w:proofErr w:type="spellEnd"/>
      <w:r>
        <w:rPr>
          <w:rFonts w:ascii="Arial" w:eastAsia="Arial" w:hAnsi="Arial" w:cs="Arial"/>
          <w:color w:val="1A1714"/>
          <w:sz w:val="16"/>
          <w:szCs w:val="16"/>
        </w:rPr>
        <w:t xml:space="preserve"> buried by snow in the Canadian Rockies, you are not lying. But you have failed to point out that the danger of an avalanche in the White Mountains is remote. You are inflating skiing’s danger. Of course, in national security politics, exaggeration is rarely so blatant. It can be difficult to separate the prudent warning from </w:t>
      </w:r>
      <w:proofErr w:type="gramStart"/>
      <w:r>
        <w:rPr>
          <w:rFonts w:ascii="Arial" w:eastAsia="Arial" w:hAnsi="Arial" w:cs="Arial"/>
          <w:color w:val="1A1714"/>
          <w:sz w:val="16"/>
          <w:szCs w:val="16"/>
        </w:rPr>
        <w:t>threat</w:t>
      </w:r>
      <w:proofErr w:type="gramEnd"/>
      <w:r>
        <w:rPr>
          <w:rFonts w:ascii="Arial" w:eastAsia="Arial" w:hAnsi="Arial" w:cs="Arial"/>
          <w:color w:val="1A1714"/>
          <w:sz w:val="16"/>
          <w:szCs w:val="16"/>
        </w:rPr>
        <w:t xml:space="preserve"> inflation, especially when the speaker’s job is to warn.</w:t>
      </w:r>
      <w:r>
        <w:rPr>
          <w:rFonts w:eastAsia="Calibri"/>
          <w:color w:val="1A1714"/>
          <w:sz w:val="16"/>
          <w:szCs w:val="16"/>
        </w:rPr>
        <w:t xml:space="preserve"> </w:t>
      </w:r>
      <w:r>
        <w:rPr>
          <w:rFonts w:ascii="Arial" w:eastAsia="Arial" w:hAnsi="Arial" w:cs="Arial"/>
          <w:color w:val="1A1714"/>
          <w:sz w:val="16"/>
          <w:szCs w:val="16"/>
        </w:rPr>
        <w:t>In the Semi</w:t>
      </w:r>
      <w:r>
        <w:rPr>
          <w:rFonts w:ascii="Cambria Math" w:eastAsia="Cambria Math" w:hAnsi="Cambria Math" w:cs="Cambria Math"/>
          <w:color w:val="1A1714"/>
          <w:sz w:val="16"/>
          <w:szCs w:val="16"/>
        </w:rPr>
        <w:t>‐</w:t>
      </w:r>
      <w:r>
        <w:rPr>
          <w:rFonts w:ascii="Arial" w:eastAsia="Arial" w:hAnsi="Arial" w:cs="Arial"/>
          <w:color w:val="1A1714"/>
          <w:sz w:val="16"/>
          <w:szCs w:val="16"/>
        </w:rPr>
        <w:t>​Sovereign People, E. E. Schattschneider imagines democratic politics as a street fight watched by a crowd.</w:t>
      </w:r>
      <w:hyperlink r:id="rId20" w:anchor="_ednref4">
        <w:r>
          <w:rPr>
            <w:rFonts w:ascii="Arial" w:eastAsia="Arial" w:hAnsi="Arial" w:cs="Arial"/>
            <w:color w:val="0000FF"/>
            <w:sz w:val="16"/>
            <w:szCs w:val="16"/>
            <w:u w:val="single"/>
            <w:vertAlign w:val="superscript"/>
          </w:rPr>
          <w:t>4</w:t>
        </w:r>
      </w:hyperlink>
      <w:r>
        <w:rPr>
          <w:rFonts w:ascii="Arial" w:eastAsia="Arial" w:hAnsi="Arial" w:cs="Arial"/>
          <w:color w:val="1A1714"/>
          <w:sz w:val="16"/>
          <w:szCs w:val="16"/>
        </w:rPr>
        <w:t xml:space="preserve"> The fight’s outcome, he tells us, depends on the extent of the crowd’s involvement. </w:t>
      </w:r>
      <w:proofErr w:type="gramStart"/>
      <w:r>
        <w:rPr>
          <w:rFonts w:ascii="Arial" w:eastAsia="Arial" w:hAnsi="Arial" w:cs="Arial"/>
          <w:color w:val="1A1714"/>
          <w:sz w:val="16"/>
          <w:szCs w:val="16"/>
        </w:rPr>
        <w:t>So</w:t>
      </w:r>
      <w:proofErr w:type="gramEnd"/>
      <w:r>
        <w:rPr>
          <w:rFonts w:ascii="Arial" w:eastAsia="Arial" w:hAnsi="Arial" w:cs="Arial"/>
          <w:color w:val="1A1714"/>
          <w:sz w:val="16"/>
          <w:szCs w:val="16"/>
        </w:rPr>
        <w:t xml:space="preserve"> the brawlers may try to involve the crowd, depending on its disposition and on how the fight is going. In politics, he argues, </w:t>
      </w:r>
      <w:r>
        <w:rPr>
          <w:rFonts w:eastAsia="Calibri"/>
          <w:b/>
          <w:highlight w:val="cyan"/>
          <w:u w:val="single"/>
        </w:rPr>
        <w:t>beneficiaries of the policy status quo will seek to keep conflict narrow, whereas those seeking change will often try to broaden it. Activists frustrated by local politics might try to involve state government, and statewide combatants may look to the federal government. The full Congress can reverse its committees’ actions.</w:t>
      </w:r>
      <w:r>
        <w:rPr>
          <w:rFonts w:ascii="Arial" w:eastAsia="Arial" w:hAnsi="Arial" w:cs="Arial"/>
          <w:color w:val="1A1714"/>
          <w:sz w:val="21"/>
          <w:szCs w:val="21"/>
        </w:rPr>
        <w:t xml:space="preserve"> </w:t>
      </w:r>
      <w:r>
        <w:rPr>
          <w:rFonts w:ascii="Arial" w:eastAsia="Arial" w:hAnsi="Arial" w:cs="Arial"/>
          <w:color w:val="1A1714"/>
          <w:sz w:val="16"/>
          <w:szCs w:val="16"/>
        </w:rPr>
        <w:t xml:space="preserve">The secretary of defense might reevaluate an army decision, and </w:t>
      </w:r>
      <w:r>
        <w:rPr>
          <w:rFonts w:eastAsia="Calibri"/>
          <w:b/>
          <w:highlight w:val="cyan"/>
          <w:u w:val="single"/>
        </w:rPr>
        <w:t>the president, driven by public opinion, might overrule</w:t>
      </w:r>
      <w:r>
        <w:rPr>
          <w:rFonts w:ascii="Arial" w:eastAsia="Arial" w:hAnsi="Arial" w:cs="Arial"/>
          <w:color w:val="1A1714"/>
          <w:sz w:val="21"/>
          <w:szCs w:val="21"/>
        </w:rPr>
        <w:t xml:space="preserve"> </w:t>
      </w:r>
      <w:r>
        <w:rPr>
          <w:rFonts w:ascii="Arial" w:eastAsia="Arial" w:hAnsi="Arial" w:cs="Arial"/>
          <w:color w:val="1A1714"/>
          <w:sz w:val="16"/>
          <w:szCs w:val="16"/>
        </w:rPr>
        <w:t xml:space="preserve">him. In U.S. politics, threat inflation is often a shout of “danger!” meant to socialize conflict, an effort to energize public opinion. The U.S. system, according to Theodore </w:t>
      </w:r>
      <w:proofErr w:type="spellStart"/>
      <w:r>
        <w:rPr>
          <w:rFonts w:ascii="Arial" w:eastAsia="Arial" w:hAnsi="Arial" w:cs="Arial"/>
          <w:color w:val="1A1714"/>
          <w:sz w:val="16"/>
          <w:szCs w:val="16"/>
        </w:rPr>
        <w:t>Lowi</w:t>
      </w:r>
      <w:proofErr w:type="spellEnd"/>
      <w:r>
        <w:rPr>
          <w:rFonts w:ascii="Arial" w:eastAsia="Arial" w:hAnsi="Arial" w:cs="Arial"/>
          <w:color w:val="1A1714"/>
          <w:sz w:val="16"/>
          <w:szCs w:val="16"/>
        </w:rPr>
        <w:t>, is especially prone to such appeals. Compared with dictatorships or even parliamentary governments, power in the United States is diffuse: spread among branches of government, committees, agencies, and private interest groups.</w:t>
      </w:r>
      <w:hyperlink r:id="rId21" w:anchor="_ednref5">
        <w:r>
          <w:rPr>
            <w:rFonts w:ascii="Arial" w:eastAsia="Arial" w:hAnsi="Arial" w:cs="Arial"/>
            <w:color w:val="0000FF"/>
            <w:sz w:val="16"/>
            <w:szCs w:val="16"/>
            <w:u w:val="single"/>
            <w:vertAlign w:val="superscript"/>
          </w:rPr>
          <w:t>5</w:t>
        </w:r>
      </w:hyperlink>
      <w:r>
        <w:rPr>
          <w:rFonts w:ascii="Arial" w:eastAsia="Arial" w:hAnsi="Arial" w:cs="Arial"/>
          <w:color w:val="1A1714"/>
          <w:sz w:val="16"/>
          <w:szCs w:val="16"/>
        </w:rPr>
        <w:t xml:space="preserve"> Those entities are potential points of resistance to policy change. They create a powerful bias toward the status quo. Crises and wars unify public goals, overcoming the typical stasis. </w:t>
      </w:r>
      <w:r>
        <w:rPr>
          <w:rFonts w:eastAsia="Calibri"/>
          <w:b/>
          <w:highlight w:val="cyan"/>
          <w:u w:val="single"/>
        </w:rPr>
        <w:t>Invocations of insecurity attempt to create a similarly unifying sense of crisis that removes parochial barriers to collective action.</w:t>
      </w:r>
      <w:hyperlink r:id="rId22" w:anchor="_ednref6">
        <w:r>
          <w:rPr>
            <w:rFonts w:ascii="Arial" w:eastAsia="Arial" w:hAnsi="Arial" w:cs="Arial"/>
            <w:color w:val="0000FF"/>
            <w:sz w:val="16"/>
            <w:szCs w:val="16"/>
            <w:u w:val="single"/>
            <w:vertAlign w:val="superscript"/>
          </w:rPr>
          <w:t>6</w:t>
        </w:r>
      </w:hyperlink>
      <w:r>
        <w:rPr>
          <w:rFonts w:ascii="Arial" w:eastAsia="Arial" w:hAnsi="Arial" w:cs="Arial"/>
          <w:color w:val="1A1714"/>
          <w:sz w:val="21"/>
          <w:szCs w:val="21"/>
        </w:rPr>
        <w:t> </w:t>
      </w:r>
      <w:r>
        <w:rPr>
          <w:rFonts w:eastAsia="Calibri"/>
          <w:b/>
          <w:highlight w:val="cyan"/>
          <w:u w:val="single"/>
        </w:rPr>
        <w:t>Because policymakers always struggle to implement their proposals,</w:t>
      </w:r>
      <w:r>
        <w:rPr>
          <w:rFonts w:ascii="Arial" w:eastAsia="Arial" w:hAnsi="Arial" w:cs="Arial"/>
          <w:color w:val="1A1714"/>
          <w:sz w:val="21"/>
          <w:szCs w:val="21"/>
        </w:rPr>
        <w:t xml:space="preserve"> </w:t>
      </w:r>
      <w:r>
        <w:rPr>
          <w:rFonts w:eastAsia="Calibri"/>
          <w:b/>
          <w:highlight w:val="cyan"/>
          <w:u w:val="single"/>
        </w:rPr>
        <w:t>alarmism is a regular feature of U.S. policy debate.</w:t>
      </w:r>
      <w:r>
        <w:rPr>
          <w:rFonts w:eastAsia="Calibri"/>
          <w:b/>
          <w:u w:val="single"/>
        </w:rPr>
        <w:t xml:space="preserve"> </w:t>
      </w:r>
      <w:r>
        <w:rPr>
          <w:rFonts w:ascii="Arial" w:eastAsia="Arial" w:hAnsi="Arial" w:cs="Arial"/>
          <w:color w:val="1A1714"/>
          <w:sz w:val="16"/>
          <w:szCs w:val="16"/>
        </w:rPr>
        <w:t>It rarely works. But as with most shouts for help, the absence of initial success is likely to produce louder shouting, not quiet. Threat inflators are searching for arguments that win with the public. Another species of threat inflation defends the status quo. Advocates of security organizations and policies naturally defend them by references to the dangers that they confront. Such defenses shade easily into exaggeration, especially as the relevant threat lessens. The considerable academic literature dealing with how states misunderstand and mismanage danger generally focuses on errors of perception—psychological bias, ignorance, intelligence mistakes, and other communication and comprehension problems that prevent the state from correctly interpreting information.</w:t>
      </w:r>
      <w:hyperlink r:id="rId23" w:anchor="_ednref7">
        <w:r>
          <w:rPr>
            <w:rFonts w:ascii="Arial" w:eastAsia="Arial" w:hAnsi="Arial" w:cs="Arial"/>
            <w:color w:val="0000FF"/>
            <w:sz w:val="16"/>
            <w:szCs w:val="16"/>
            <w:u w:val="single"/>
            <w:vertAlign w:val="superscript"/>
          </w:rPr>
          <w:t>7</w:t>
        </w:r>
      </w:hyperlink>
      <w:r>
        <w:rPr>
          <w:rFonts w:ascii="Arial" w:eastAsia="Arial" w:hAnsi="Arial" w:cs="Arial"/>
          <w:color w:val="1A1714"/>
          <w:sz w:val="16"/>
          <w:szCs w:val="16"/>
        </w:rPr>
        <w:t> So the Nazi threat mounted without a proper response because nations slept, blind to its menace. The 9/11 attacks resulted from a “failure of imagination.”</w:t>
      </w:r>
      <w:hyperlink r:id="rId24" w:anchor="_ednref8">
        <w:r>
          <w:rPr>
            <w:rFonts w:ascii="Arial" w:eastAsia="Arial" w:hAnsi="Arial" w:cs="Arial"/>
            <w:color w:val="0000FF"/>
            <w:sz w:val="16"/>
            <w:szCs w:val="16"/>
            <w:u w:val="single"/>
            <w:vertAlign w:val="superscript"/>
          </w:rPr>
          <w:t>8</w:t>
        </w:r>
      </w:hyperlink>
      <w:r>
        <w:rPr>
          <w:rFonts w:ascii="Arial" w:eastAsia="Arial" w:hAnsi="Arial" w:cs="Arial"/>
          <w:color w:val="1A1714"/>
          <w:sz w:val="16"/>
          <w:szCs w:val="16"/>
        </w:rPr>
        <w:t> The United States invaded Iraq because it overestimated Iraq’s weapons of mass destruction arsenal. The solution to misperception is to see more clearly—correct for predictable biases, collect better intelligence, improve analysis of it, share information faster, and use better theory about enemy thinking.</w:t>
      </w:r>
    </w:p>
    <w:p w14:paraId="3FF8D56D" w14:textId="50E7474C" w:rsidR="003B64DD" w:rsidRDefault="003B64DD" w:rsidP="003B64DD">
      <w:pPr>
        <w:pStyle w:val="Heading3"/>
      </w:pPr>
      <w:r>
        <w:t>AT</w:t>
      </w:r>
      <w:r>
        <w:t xml:space="preserve"> – </w:t>
      </w:r>
      <w:r>
        <w:t>Perm</w:t>
      </w:r>
    </w:p>
    <w:p w14:paraId="4820905D" w14:textId="77777777" w:rsidR="003B64DD" w:rsidRDefault="003B64DD" w:rsidP="003B64DD">
      <w:pPr>
        <w:pStyle w:val="Heading4"/>
      </w:pPr>
      <w:proofErr w:type="spellStart"/>
      <w:r>
        <w:t>Aff</w:t>
      </w:r>
      <w:proofErr w:type="spellEnd"/>
      <w:r>
        <w:t xml:space="preserve"> can’t perm without rejecting their own impacts all together</w:t>
      </w:r>
    </w:p>
    <w:p w14:paraId="244F0A7E" w14:textId="77777777" w:rsidR="003B64DD" w:rsidRDefault="003B64DD" w:rsidP="003B64DD">
      <w:pPr>
        <w:pBdr>
          <w:top w:val="nil"/>
          <w:left w:val="nil"/>
          <w:bottom w:val="nil"/>
          <w:right w:val="nil"/>
          <w:between w:val="nil"/>
        </w:pBdr>
        <w:spacing w:line="240" w:lineRule="auto"/>
        <w:ind w:left="567" w:hanging="567"/>
        <w:rPr>
          <w:color w:val="000000"/>
          <w:sz w:val="16"/>
          <w:szCs w:val="16"/>
        </w:rPr>
      </w:pPr>
      <w:proofErr w:type="spellStart"/>
      <w:r>
        <w:rPr>
          <w:rFonts w:eastAsia="Calibri"/>
          <w:b/>
          <w:color w:val="000000"/>
          <w:sz w:val="24"/>
          <w:szCs w:val="24"/>
        </w:rPr>
        <w:t>Neocleous</w:t>
      </w:r>
      <w:proofErr w:type="spellEnd"/>
      <w:r>
        <w:rPr>
          <w:rFonts w:eastAsia="Calibri"/>
          <w:b/>
          <w:color w:val="000000"/>
          <w:sz w:val="24"/>
          <w:szCs w:val="24"/>
        </w:rPr>
        <w:t xml:space="preserve"> ‘08?</w:t>
      </w:r>
      <w:r>
        <w:rPr>
          <w:rFonts w:ascii="Times New Roman" w:eastAsia="Times New Roman" w:hAnsi="Times New Roman" w:cs="Times New Roman"/>
          <w:b/>
          <w:color w:val="000000"/>
          <w:sz w:val="24"/>
          <w:szCs w:val="24"/>
        </w:rPr>
        <w:t xml:space="preserve"> </w:t>
      </w:r>
      <w:r>
        <w:rPr>
          <w:rFonts w:eastAsia="Calibri"/>
          <w:color w:val="000000"/>
          <w:sz w:val="16"/>
          <w:szCs w:val="16"/>
        </w:rPr>
        <w:t>[</w:t>
      </w:r>
      <w:r>
        <w:rPr>
          <w:rFonts w:eastAsia="Calibri"/>
          <w:color w:val="271B1B"/>
          <w:sz w:val="16"/>
          <w:szCs w:val="16"/>
          <w:highlight w:val="white"/>
        </w:rPr>
        <w:t xml:space="preserve">Mark </w:t>
      </w:r>
      <w:proofErr w:type="spellStart"/>
      <w:r>
        <w:rPr>
          <w:rFonts w:eastAsia="Calibri"/>
          <w:color w:val="271B1B"/>
          <w:sz w:val="16"/>
          <w:szCs w:val="16"/>
          <w:highlight w:val="white"/>
        </w:rPr>
        <w:t>Neocleous</w:t>
      </w:r>
      <w:proofErr w:type="spellEnd"/>
      <w:r>
        <w:rPr>
          <w:rFonts w:eastAsia="Calibri"/>
          <w:color w:val="271B1B"/>
          <w:sz w:val="16"/>
          <w:szCs w:val="16"/>
          <w:highlight w:val="white"/>
        </w:rPr>
        <w:t xml:space="preserve"> is Professor of the Critique of Political Economy at Brunel University London.</w:t>
      </w:r>
      <w:r>
        <w:rPr>
          <w:rFonts w:eastAsia="Calibri"/>
          <w:color w:val="000000"/>
          <w:sz w:val="16"/>
          <w:szCs w:val="16"/>
        </w:rPr>
        <w:t xml:space="preserve"> </w:t>
      </w:r>
      <w:proofErr w:type="spellStart"/>
      <w:r>
        <w:rPr>
          <w:rFonts w:eastAsia="Calibri"/>
          <w:color w:val="000000"/>
          <w:sz w:val="16"/>
          <w:szCs w:val="16"/>
        </w:rPr>
        <w:t>Neocleous</w:t>
      </w:r>
      <w:proofErr w:type="spellEnd"/>
      <w:r>
        <w:rPr>
          <w:rFonts w:eastAsia="Calibri"/>
          <w:color w:val="000000"/>
          <w:sz w:val="16"/>
          <w:szCs w:val="16"/>
        </w:rPr>
        <w:t xml:space="preserve">, Mark. “Critique of Security.” </w:t>
      </w:r>
      <w:r>
        <w:rPr>
          <w:rFonts w:eastAsia="Calibri"/>
          <w:i/>
          <w:color w:val="000000"/>
          <w:sz w:val="16"/>
          <w:szCs w:val="16"/>
        </w:rPr>
        <w:t>Google Books</w:t>
      </w:r>
      <w:r>
        <w:rPr>
          <w:rFonts w:eastAsia="Calibri"/>
          <w:color w:val="000000"/>
          <w:sz w:val="16"/>
          <w:szCs w:val="16"/>
        </w:rPr>
        <w:t>, 2008, books.google.com/books?id=mPeqBgAAQBAJ&amp;pg=PA185&amp;lpg=PA185&amp;dq=The%2Bonly%2Bway%2Bout%2Bof%2Bsuch%2Ba%2Bdilemma%2C%2Bto%2Bescape%2Bthe%2Bfetish%2C%2Bis%2Bperhaps%2Bto%2Beschew%2Bthe%2Blogic%2Bof%2Bsecurity%2Baltogether%2B-%2Bto%2Breject%2Bit%2Bas%2Bso%2Bideologically%2Bloaded%2Bin%2Bfavour%2Bof%2Bthe%2Bstate%2Bthat%2Bany%2Breal%2Bpolitical%2Bthought%2Bother%2Bthan&amp;source=bl&amp;ots=Hto8vrXXq3&amp;sig=ACfU3U1x5lLzxWw1-qFcaXejwJ_q4XegGw&amp;hl=en&amp;sa=X&amp;ved=2ahUKEwjuouqclqGAAxUpFVkFHbkaBzAQ6AF6BAgIEAM#v=onepage&amp;q=The%20only%20way%20out%20of%20such%20a%20dilemma%2C%20to%20escape%20the%20fetish%2C%20is%20perhaps%20to%20eschew%20the%20logic%20of%20security%20altogether%20-%20to%20reject%20it%20as%20so%20ideologically%20loaded%20in%20favour%20of%20the%20state%20that%20any%20real%20political%20thought%20other%20than&amp;f=false. ]</w:t>
      </w:r>
    </w:p>
    <w:p w14:paraId="07523AED" w14:textId="77777777" w:rsidR="003B64DD" w:rsidRDefault="003B64DD" w:rsidP="003B64DD">
      <w:pPr>
        <w:spacing w:line="240" w:lineRule="auto"/>
        <w:rPr>
          <w:rFonts w:ascii="Times New Roman" w:eastAsia="Times New Roman" w:hAnsi="Times New Roman" w:cs="Times New Roman"/>
          <w:sz w:val="24"/>
          <w:szCs w:val="24"/>
        </w:rPr>
      </w:pPr>
      <w:r>
        <w:rPr>
          <w:rFonts w:eastAsia="Calibri"/>
          <w:b/>
          <w:highlight w:val="cyan"/>
          <w:u w:val="single"/>
        </w:rPr>
        <w:t>The only way out of such a dilemma</w:t>
      </w:r>
      <w:r>
        <w:rPr>
          <w:color w:val="000000"/>
          <w:sz w:val="16"/>
          <w:szCs w:val="16"/>
        </w:rPr>
        <w:t xml:space="preserve">, to escape the fetish, </w:t>
      </w:r>
      <w:r>
        <w:rPr>
          <w:rFonts w:eastAsia="Calibri"/>
          <w:b/>
          <w:highlight w:val="cyan"/>
          <w:u w:val="single"/>
        </w:rPr>
        <w:t>is</w:t>
      </w:r>
      <w:r>
        <w:rPr>
          <w:color w:val="000000"/>
          <w:sz w:val="16"/>
          <w:szCs w:val="16"/>
        </w:rPr>
        <w:t xml:space="preserve"> perhaps </w:t>
      </w:r>
      <w:r>
        <w:rPr>
          <w:rFonts w:eastAsia="Calibri"/>
          <w:b/>
          <w:highlight w:val="cyan"/>
          <w:u w:val="single"/>
        </w:rPr>
        <w:t>to eschew the logic of security altogether</w:t>
      </w:r>
      <w:r>
        <w:rPr>
          <w:color w:val="000000"/>
          <w:sz w:val="16"/>
          <w:szCs w:val="16"/>
        </w:rPr>
        <w:t xml:space="preserve"> - </w:t>
      </w:r>
      <w:r>
        <w:rPr>
          <w:rFonts w:eastAsia="Calibri"/>
          <w:b/>
          <w:highlight w:val="cyan"/>
          <w:u w:val="single"/>
        </w:rPr>
        <w:t xml:space="preserve">to reject it as so ideologically loaded in </w:t>
      </w:r>
      <w:proofErr w:type="spellStart"/>
      <w:r>
        <w:rPr>
          <w:rFonts w:eastAsia="Calibri"/>
          <w:b/>
          <w:highlight w:val="cyan"/>
          <w:u w:val="single"/>
        </w:rPr>
        <w:t>favour</w:t>
      </w:r>
      <w:proofErr w:type="spellEnd"/>
      <w:r>
        <w:rPr>
          <w:rFonts w:eastAsia="Calibri"/>
          <w:b/>
          <w:highlight w:val="cyan"/>
          <w:u w:val="single"/>
        </w:rPr>
        <w:t xml:space="preserve"> of the state that any real political thought other than the authoritarian and reactionary should be pressed to give it up.</w:t>
      </w:r>
      <w:r>
        <w:rPr>
          <w:color w:val="000000"/>
          <w:sz w:val="16"/>
          <w:szCs w:val="16"/>
        </w:rPr>
        <w:t xml:space="preserve"> That is clearly something that </w:t>
      </w:r>
      <w:proofErr w:type="spellStart"/>
      <w:proofErr w:type="gramStart"/>
      <w:r>
        <w:rPr>
          <w:color w:val="000000"/>
          <w:sz w:val="16"/>
          <w:szCs w:val="16"/>
        </w:rPr>
        <w:t>can not</w:t>
      </w:r>
      <w:proofErr w:type="spellEnd"/>
      <w:proofErr w:type="gramEnd"/>
      <w:r>
        <w:rPr>
          <w:color w:val="000000"/>
          <w:sz w:val="16"/>
          <w:szCs w:val="16"/>
        </w:rPr>
        <w:t xml:space="preserve"> be achieved within the limits of bourgeois thought and thus could never even begin to be imagined by the security intellectual. </w:t>
      </w:r>
      <w:r>
        <w:rPr>
          <w:color w:val="000000"/>
          <w:u w:val="single"/>
        </w:rPr>
        <w:t>It is</w:t>
      </w:r>
      <w:r>
        <w:rPr>
          <w:color w:val="000000"/>
          <w:sz w:val="16"/>
          <w:szCs w:val="16"/>
        </w:rPr>
        <w:t xml:space="preserve"> also </w:t>
      </w:r>
      <w:r>
        <w:rPr>
          <w:color w:val="000000"/>
          <w:u w:val="single"/>
        </w:rPr>
        <w:t xml:space="preserve">something that the </w:t>
      </w:r>
      <w:r>
        <w:rPr>
          <w:b/>
          <w:color w:val="000000"/>
          <w:u w:val="single"/>
        </w:rPr>
        <w:t>constant iteration</w:t>
      </w:r>
      <w:r>
        <w:rPr>
          <w:color w:val="000000"/>
          <w:u w:val="single"/>
        </w:rPr>
        <w:t xml:space="preserve"> of the refrain </w:t>
      </w:r>
      <w:r>
        <w:rPr>
          <w:b/>
          <w:color w:val="000000"/>
          <w:u w:val="single"/>
        </w:rPr>
        <w:t>'this is an insecure world'</w:t>
      </w:r>
      <w:r>
        <w:rPr>
          <w:color w:val="000000"/>
          <w:u w:val="single"/>
        </w:rPr>
        <w:t xml:space="preserve"> and </w:t>
      </w:r>
      <w:r>
        <w:rPr>
          <w:b/>
          <w:color w:val="000000"/>
          <w:u w:val="single"/>
        </w:rPr>
        <w:t>reiteration</w:t>
      </w:r>
      <w:r>
        <w:rPr>
          <w:color w:val="000000"/>
          <w:u w:val="single"/>
        </w:rPr>
        <w:t xml:space="preserve"> of one fear, </w:t>
      </w:r>
      <w:proofErr w:type="gramStart"/>
      <w:r>
        <w:rPr>
          <w:color w:val="000000"/>
          <w:u w:val="single"/>
        </w:rPr>
        <w:t>anxiety</w:t>
      </w:r>
      <w:proofErr w:type="gramEnd"/>
      <w:r>
        <w:rPr>
          <w:color w:val="000000"/>
          <w:u w:val="single"/>
        </w:rPr>
        <w:t xml:space="preserve"> and </w:t>
      </w:r>
      <w:r>
        <w:rPr>
          <w:b/>
          <w:color w:val="000000"/>
          <w:u w:val="single"/>
        </w:rPr>
        <w:t>insecurity</w:t>
      </w:r>
      <w:r>
        <w:rPr>
          <w:color w:val="000000"/>
          <w:u w:val="single"/>
        </w:rPr>
        <w:t xml:space="preserve"> after another will also </w:t>
      </w:r>
      <w:r>
        <w:rPr>
          <w:b/>
          <w:color w:val="000000"/>
          <w:u w:val="single"/>
        </w:rPr>
        <w:t>make it hard to do</w:t>
      </w:r>
      <w:r>
        <w:rPr>
          <w:color w:val="000000"/>
          <w:u w:val="single"/>
        </w:rPr>
        <w:t xml:space="preserve">. But it is something that </w:t>
      </w:r>
      <w:r>
        <w:rPr>
          <w:rFonts w:eastAsia="Calibri"/>
          <w:b/>
          <w:highlight w:val="cyan"/>
          <w:u w:val="single"/>
        </w:rPr>
        <w:t>the critique of security suggests we may have to consider if we want a political way out of the impasse of security.</w:t>
      </w:r>
      <w:r>
        <w:rPr>
          <w:rFonts w:ascii="Times New Roman" w:eastAsia="Times New Roman" w:hAnsi="Times New Roman" w:cs="Times New Roman"/>
          <w:sz w:val="24"/>
          <w:szCs w:val="24"/>
        </w:rPr>
        <w:t xml:space="preserve"> </w:t>
      </w:r>
      <w:r>
        <w:rPr>
          <w:color w:val="000000"/>
          <w:sz w:val="16"/>
          <w:szCs w:val="16"/>
        </w:rPr>
        <w:t xml:space="preserve">This impasse exists because security has now become so all-encompassing that it </w:t>
      </w:r>
      <w:proofErr w:type="spellStart"/>
      <w:r>
        <w:rPr>
          <w:color w:val="000000"/>
          <w:sz w:val="16"/>
          <w:szCs w:val="16"/>
        </w:rPr>
        <w:t>marginalises</w:t>
      </w:r>
      <w:proofErr w:type="spellEnd"/>
      <w:r>
        <w:rPr>
          <w:color w:val="000000"/>
          <w:sz w:val="16"/>
          <w:szCs w:val="16"/>
        </w:rPr>
        <w:t xml:space="preserve"> all else, most notably the constructive conflicts, debates and discussions that animate political life. </w:t>
      </w:r>
      <w:r>
        <w:rPr>
          <w:rFonts w:eastAsia="Calibri"/>
          <w:b/>
          <w:highlight w:val="cyan"/>
          <w:u w:val="single"/>
        </w:rPr>
        <w:t xml:space="preserve">The constant </w:t>
      </w:r>
      <w:proofErr w:type="spellStart"/>
      <w:r>
        <w:rPr>
          <w:rFonts w:eastAsia="Calibri"/>
          <w:b/>
          <w:highlight w:val="cyan"/>
          <w:u w:val="single"/>
        </w:rPr>
        <w:t>prioritising</w:t>
      </w:r>
      <w:proofErr w:type="spellEnd"/>
      <w:r>
        <w:rPr>
          <w:rFonts w:eastAsia="Calibri"/>
          <w:b/>
          <w:highlight w:val="cyan"/>
          <w:u w:val="single"/>
        </w:rPr>
        <w:t xml:space="preserve"> of a mythical security as a political end</w:t>
      </w:r>
      <w:r>
        <w:rPr>
          <w:color w:val="000000"/>
          <w:u w:val="single"/>
        </w:rPr>
        <w:t xml:space="preserve"> </w:t>
      </w:r>
      <w:r>
        <w:rPr>
          <w:color w:val="000000"/>
          <w:sz w:val="16"/>
          <w:szCs w:val="16"/>
        </w:rPr>
        <w:t>- as the political end</w:t>
      </w:r>
      <w:r>
        <w:rPr>
          <w:color w:val="000000"/>
          <w:u w:val="single"/>
        </w:rPr>
        <w:t xml:space="preserve"> </w:t>
      </w:r>
      <w:r>
        <w:rPr>
          <w:rFonts w:eastAsia="Calibri"/>
          <w:b/>
          <w:highlight w:val="cyan"/>
          <w:u w:val="single"/>
        </w:rPr>
        <w:t>constitutes a rejection of politics</w:t>
      </w:r>
      <w:r>
        <w:rPr>
          <w:color w:val="000000"/>
          <w:u w:val="single"/>
        </w:rPr>
        <w:t xml:space="preserve"> </w:t>
      </w:r>
      <w:r>
        <w:rPr>
          <w:color w:val="000000"/>
          <w:sz w:val="16"/>
          <w:szCs w:val="16"/>
        </w:rPr>
        <w:t xml:space="preserve">in any meaningful sense of the term. That is, as a mode of action in which differences can be articulated, in which the conflicts and struggles that arise from such differences can be fought for and negotiated, in which people might come to believe that another world is possible - that they might transform the world and in turn be transformed. Security politics simply removes this; worse, it removes it while purportedly addressing it. In so doing it suppresses all issues of power and turns political questions into debates about the most efficient way to achieve 'security', </w:t>
      </w:r>
      <w:proofErr w:type="gramStart"/>
      <w:r>
        <w:rPr>
          <w:color w:val="000000"/>
          <w:sz w:val="16"/>
          <w:szCs w:val="16"/>
        </w:rPr>
        <w:t>despite the fact that</w:t>
      </w:r>
      <w:proofErr w:type="gramEnd"/>
      <w:r>
        <w:rPr>
          <w:color w:val="000000"/>
          <w:sz w:val="16"/>
          <w:szCs w:val="16"/>
        </w:rPr>
        <w:t xml:space="preserve"> we are never quite told - never could be told - what might count as having achieved it. Security politics is, in this sense, an anti-politics,141 dominating political discourse in much the same manner as the security state tries to dominate human beings, reinforcing security fetishism and the monopolistic character of security on the political imagination. We therefore need to get beyond security politics, not add yet more 'sectors' to it in a way that simply expands the scope of the state and </w:t>
      </w:r>
      <w:proofErr w:type="spellStart"/>
      <w:r>
        <w:rPr>
          <w:color w:val="000000"/>
          <w:sz w:val="16"/>
          <w:szCs w:val="16"/>
        </w:rPr>
        <w:t>legitimises</w:t>
      </w:r>
      <w:proofErr w:type="spellEnd"/>
      <w:r>
        <w:rPr>
          <w:color w:val="000000"/>
          <w:sz w:val="16"/>
          <w:szCs w:val="16"/>
        </w:rPr>
        <w:t xml:space="preserve"> state intervention in yet more and more areas of our lives.</w:t>
      </w:r>
    </w:p>
    <w:p w14:paraId="78AB3D95" w14:textId="77777777" w:rsidR="003B64DD" w:rsidRDefault="003B64DD" w:rsidP="003B64DD"/>
    <w:p w14:paraId="5C6672C4" w14:textId="77777777" w:rsidR="003B64DD" w:rsidRDefault="003B64DD" w:rsidP="003B64DD">
      <w:pPr>
        <w:pStyle w:val="Heading4"/>
      </w:pPr>
      <w:r>
        <w:t xml:space="preserve">The perm doesn’t solve – the act of the </w:t>
      </w:r>
      <w:proofErr w:type="spellStart"/>
      <w:r>
        <w:t>aff</w:t>
      </w:r>
      <w:proofErr w:type="spellEnd"/>
      <w:r>
        <w:t xml:space="preserve"> re-entrenches the </w:t>
      </w:r>
      <w:proofErr w:type="spellStart"/>
      <w:r>
        <w:t>securitizationalist</w:t>
      </w:r>
      <w:proofErr w:type="spellEnd"/>
      <w:r>
        <w:t xml:space="preserve"> structure by establishing separate identities as a collective (China) to the point where </w:t>
      </w:r>
      <w:proofErr w:type="spellStart"/>
      <w:r>
        <w:t>nonsecuritization</w:t>
      </w:r>
      <w:proofErr w:type="spellEnd"/>
      <w:r>
        <w:t xml:space="preserve"> is unachievable.</w:t>
      </w:r>
    </w:p>
    <w:p w14:paraId="614DA9EF" w14:textId="77777777" w:rsidR="003B64DD" w:rsidRDefault="003B64DD" w:rsidP="003B64DD">
      <w:pPr>
        <w:pBdr>
          <w:top w:val="nil"/>
          <w:left w:val="nil"/>
          <w:bottom w:val="nil"/>
          <w:right w:val="nil"/>
          <w:between w:val="nil"/>
        </w:pBdr>
        <w:spacing w:line="240" w:lineRule="auto"/>
        <w:ind w:left="567" w:hanging="567"/>
        <w:rPr>
          <w:rFonts w:ascii="Cambria" w:eastAsia="Cambria" w:hAnsi="Cambria" w:cs="Cambria"/>
          <w:color w:val="000000"/>
          <w:sz w:val="16"/>
          <w:szCs w:val="16"/>
        </w:rPr>
      </w:pPr>
      <w:r>
        <w:rPr>
          <w:rFonts w:ascii="Cambria" w:eastAsia="Cambria" w:hAnsi="Cambria" w:cs="Cambria"/>
          <w:b/>
          <w:color w:val="000000"/>
        </w:rPr>
        <w:t xml:space="preserve">Roe ’04 </w:t>
      </w:r>
      <w:r>
        <w:rPr>
          <w:rFonts w:ascii="Cambria" w:eastAsia="Cambria" w:hAnsi="Cambria" w:cs="Cambria"/>
          <w:color w:val="333333"/>
          <w:sz w:val="16"/>
          <w:szCs w:val="16"/>
        </w:rPr>
        <w:t xml:space="preserve">[Paul Roe has been in the IRES department since </w:t>
      </w:r>
      <w:proofErr w:type="spellStart"/>
      <w:r>
        <w:rPr>
          <w:rFonts w:ascii="Cambria" w:eastAsia="Cambria" w:hAnsi="Cambria" w:cs="Cambria"/>
          <w:color w:val="333333"/>
          <w:sz w:val="16"/>
          <w:szCs w:val="16"/>
        </w:rPr>
        <w:t>since</w:t>
      </w:r>
      <w:proofErr w:type="spellEnd"/>
      <w:r>
        <w:rPr>
          <w:rFonts w:ascii="Cambria" w:eastAsia="Cambria" w:hAnsi="Cambria" w:cs="Cambria"/>
          <w:color w:val="333333"/>
          <w:sz w:val="16"/>
          <w:szCs w:val="16"/>
        </w:rPr>
        <w:t xml:space="preserve"> 1999; first as a Visiting- and now as an Associate Professor. Paul holds a PhD from the Department of International Politics at the University of Aberystwyth. He has been a Visiting Researcher at </w:t>
      </w:r>
      <w:proofErr w:type="gramStart"/>
      <w:r>
        <w:rPr>
          <w:rFonts w:ascii="Cambria" w:eastAsia="Cambria" w:hAnsi="Cambria" w:cs="Cambria"/>
          <w:color w:val="333333"/>
          <w:sz w:val="16"/>
          <w:szCs w:val="16"/>
        </w:rPr>
        <w:t>the then</w:t>
      </w:r>
      <w:proofErr w:type="gramEnd"/>
      <w:r>
        <w:rPr>
          <w:rFonts w:ascii="Cambria" w:eastAsia="Cambria" w:hAnsi="Cambria" w:cs="Cambria"/>
          <w:color w:val="333333"/>
          <w:sz w:val="16"/>
          <w:szCs w:val="16"/>
        </w:rPr>
        <w:t xml:space="preserve"> Copenhagen Peace Research Institute (COPRI) </w:t>
      </w:r>
      <w:proofErr w:type="gramStart"/>
      <w:r>
        <w:rPr>
          <w:rFonts w:ascii="Cambria" w:eastAsia="Cambria" w:hAnsi="Cambria" w:cs="Cambria"/>
          <w:color w:val="333333"/>
          <w:sz w:val="16"/>
          <w:szCs w:val="16"/>
        </w:rPr>
        <w:t>and also</w:t>
      </w:r>
      <w:proofErr w:type="gramEnd"/>
      <w:r>
        <w:rPr>
          <w:rFonts w:ascii="Cambria" w:eastAsia="Cambria" w:hAnsi="Cambria" w:cs="Cambria"/>
          <w:color w:val="333333"/>
          <w:sz w:val="16"/>
          <w:szCs w:val="16"/>
        </w:rPr>
        <w:t xml:space="preserve"> at the Peace Research Institute in Oslo (PRIO). More recently, Paul has also been a Visiting Associate Professor in the Department of International Relations at the University of Malta. Paul teaches and researches largely in the field of security theory. His teaching is concerned with the evolution of Security Studies as a discipline; both with Strategic Studies and with more non-traditional and critical approaches. He has previously written on the concepts of the security dilemma, societal security, and securitization, and has more recently published in the field of gender and security. Paul's book "Ethnic Violence and the Societal Security Dilemma" was published by Routledge in 2005. </w:t>
      </w:r>
      <w:r>
        <w:rPr>
          <w:rFonts w:ascii="Cambria" w:eastAsia="Cambria" w:hAnsi="Cambria" w:cs="Cambria"/>
          <w:color w:val="000000"/>
          <w:sz w:val="16"/>
          <w:szCs w:val="16"/>
        </w:rPr>
        <w:t xml:space="preserve">Roe, Paul. “Securitization and Minority Rights: Conditions of </w:t>
      </w:r>
      <w:proofErr w:type="spellStart"/>
      <w:r>
        <w:rPr>
          <w:rFonts w:ascii="Cambria" w:eastAsia="Cambria" w:hAnsi="Cambria" w:cs="Cambria"/>
          <w:color w:val="000000"/>
          <w:sz w:val="16"/>
          <w:szCs w:val="16"/>
        </w:rPr>
        <w:t>Desecuritization</w:t>
      </w:r>
      <w:proofErr w:type="spellEnd"/>
      <w:r>
        <w:rPr>
          <w:rFonts w:ascii="Cambria" w:eastAsia="Cambria" w:hAnsi="Cambria" w:cs="Cambria"/>
          <w:color w:val="000000"/>
          <w:sz w:val="16"/>
          <w:szCs w:val="16"/>
        </w:rPr>
        <w:t xml:space="preserve">.” </w:t>
      </w:r>
      <w:r>
        <w:rPr>
          <w:rFonts w:ascii="Cambria" w:eastAsia="Cambria" w:hAnsi="Cambria" w:cs="Cambria"/>
          <w:i/>
          <w:color w:val="000000"/>
          <w:sz w:val="16"/>
          <w:szCs w:val="16"/>
        </w:rPr>
        <w:t>JSTOR</w:t>
      </w:r>
      <w:r>
        <w:rPr>
          <w:rFonts w:ascii="Cambria" w:eastAsia="Cambria" w:hAnsi="Cambria" w:cs="Cambria"/>
          <w:color w:val="000000"/>
          <w:sz w:val="16"/>
          <w:szCs w:val="16"/>
        </w:rPr>
        <w:t>, Sept. 2004, www.jstor.org/stable/pdf/26965518.pdf?ab_segments=. ]</w:t>
      </w:r>
    </w:p>
    <w:p w14:paraId="7B7D22C4" w14:textId="77777777" w:rsidR="003B64DD" w:rsidRDefault="003B64DD" w:rsidP="003B64DD">
      <w:pPr>
        <w:rPr>
          <w:sz w:val="16"/>
          <w:szCs w:val="16"/>
        </w:rPr>
      </w:pPr>
      <w:r>
        <w:rPr>
          <w:sz w:val="16"/>
          <w:szCs w:val="16"/>
        </w:rPr>
        <w:t xml:space="preserve">The Copenhagen School’s position on </w:t>
      </w:r>
      <w:proofErr w:type="spellStart"/>
      <w:r>
        <w:rPr>
          <w:sz w:val="16"/>
          <w:szCs w:val="16"/>
        </w:rPr>
        <w:t>desecuritization</w:t>
      </w:r>
      <w:proofErr w:type="spellEnd"/>
      <w:r>
        <w:rPr>
          <w:sz w:val="16"/>
          <w:szCs w:val="16"/>
        </w:rPr>
        <w:t xml:space="preserve"> – or, perhaps, more accurately, </w:t>
      </w:r>
      <w:proofErr w:type="spellStart"/>
      <w:r>
        <w:rPr>
          <w:sz w:val="16"/>
          <w:szCs w:val="16"/>
        </w:rPr>
        <w:t>Waever’s</w:t>
      </w:r>
      <w:proofErr w:type="spellEnd"/>
      <w:r>
        <w:rPr>
          <w:sz w:val="16"/>
          <w:szCs w:val="16"/>
        </w:rPr>
        <w:t xml:space="preserve"> position on it – outlines three possible options </w:t>
      </w:r>
      <w:proofErr w:type="gramStart"/>
      <w:r>
        <w:rPr>
          <w:sz w:val="16"/>
          <w:szCs w:val="16"/>
        </w:rPr>
        <w:t>with regard to</w:t>
      </w:r>
      <w:proofErr w:type="gramEnd"/>
      <w:r>
        <w:rPr>
          <w:sz w:val="16"/>
          <w:szCs w:val="16"/>
        </w:rPr>
        <w:t xml:space="preserve"> how to </w:t>
      </w:r>
      <w:proofErr w:type="spellStart"/>
      <w:r>
        <w:rPr>
          <w:sz w:val="16"/>
          <w:szCs w:val="16"/>
        </w:rPr>
        <w:t>desecuritize</w:t>
      </w:r>
      <w:proofErr w:type="spellEnd"/>
      <w:r>
        <w:rPr>
          <w:sz w:val="16"/>
          <w:szCs w:val="16"/>
        </w:rPr>
        <w:t>. The first is simply not to talk about issues in terms of security in the first place. The second is that, once an issue has been securitized, ‘to keep the responses in forms that do not generate security dilemmas and other vicious spirals’ (</w:t>
      </w:r>
      <w:proofErr w:type="spellStart"/>
      <w:r>
        <w:rPr>
          <w:sz w:val="16"/>
          <w:szCs w:val="16"/>
        </w:rPr>
        <w:t>Waever</w:t>
      </w:r>
      <w:proofErr w:type="spellEnd"/>
      <w:r>
        <w:rPr>
          <w:sz w:val="16"/>
          <w:szCs w:val="16"/>
        </w:rPr>
        <w:t xml:space="preserve">, 2000: 253). And, finally, the third is to move security issues back into ‘normal politics.’ Dealing with the second and, by extension, third strategies, </w:t>
      </w:r>
      <w:proofErr w:type="spellStart"/>
      <w:r>
        <w:rPr>
          <w:sz w:val="16"/>
          <w:szCs w:val="16"/>
        </w:rPr>
        <w:t>Waever</w:t>
      </w:r>
      <w:proofErr w:type="spellEnd"/>
      <w:r>
        <w:rPr>
          <w:sz w:val="16"/>
          <w:szCs w:val="16"/>
        </w:rPr>
        <w:t xml:space="preserve"> points out some difficulties. He begins by noting </w:t>
      </w:r>
      <w:r>
        <w:rPr>
          <w:rFonts w:eastAsia="Calibri"/>
          <w:b/>
          <w:highlight w:val="green"/>
          <w:u w:val="single"/>
        </w:rPr>
        <w:t xml:space="preserve">in the societal sector of </w:t>
      </w:r>
      <w:proofErr w:type="spellStart"/>
      <w:r>
        <w:rPr>
          <w:rFonts w:eastAsia="Calibri"/>
          <w:b/>
          <w:highlight w:val="green"/>
          <w:u w:val="single"/>
        </w:rPr>
        <w:t>secu-rity</w:t>
      </w:r>
      <w:proofErr w:type="spellEnd"/>
      <w:r>
        <w:t xml:space="preserve"> </w:t>
      </w:r>
      <w:r>
        <w:rPr>
          <w:sz w:val="16"/>
          <w:szCs w:val="16"/>
        </w:rPr>
        <w:t>(that which concerns threats to ethnic/national identities), ‘</w:t>
      </w:r>
      <w:proofErr w:type="spellStart"/>
      <w:r>
        <w:rPr>
          <w:rFonts w:eastAsia="Calibri"/>
          <w:b/>
          <w:highlight w:val="green"/>
          <w:u w:val="single"/>
        </w:rPr>
        <w:t>securitiza-tions</w:t>
      </w:r>
      <w:proofErr w:type="spellEnd"/>
      <w:r>
        <w:rPr>
          <w:rFonts w:eastAsia="Calibri"/>
          <w:b/>
          <w:highlight w:val="green"/>
          <w:u w:val="single"/>
        </w:rPr>
        <w:t xml:space="preserve"> have a particularly strong self-reinforcing character.</w:t>
      </w:r>
      <w:r>
        <w:rPr>
          <w:sz w:val="16"/>
          <w:szCs w:val="16"/>
        </w:rPr>
        <w:t xml:space="preserve">’ This is because </w:t>
      </w:r>
      <w:r>
        <w:rPr>
          <w:rFonts w:eastAsia="Calibri"/>
          <w:b/>
          <w:highlight w:val="green"/>
          <w:u w:val="single"/>
        </w:rPr>
        <w:t>security action on the behalf of identities</w:t>
      </w:r>
      <w:r>
        <w:t xml:space="preserve"> </w:t>
      </w:r>
      <w:r>
        <w:rPr>
          <w:sz w:val="16"/>
          <w:szCs w:val="16"/>
        </w:rPr>
        <w:t xml:space="preserve">typically </w:t>
      </w:r>
      <w:r>
        <w:rPr>
          <w:rFonts w:eastAsia="Calibri"/>
          <w:b/>
          <w:highlight w:val="green"/>
          <w:u w:val="single"/>
        </w:rPr>
        <w:t xml:space="preserve">decreases the </w:t>
      </w:r>
      <w:proofErr w:type="spellStart"/>
      <w:r>
        <w:rPr>
          <w:rFonts w:eastAsia="Calibri"/>
          <w:b/>
          <w:highlight w:val="green"/>
          <w:u w:val="single"/>
        </w:rPr>
        <w:t>seense</w:t>
      </w:r>
      <w:proofErr w:type="spellEnd"/>
      <w:r>
        <w:rPr>
          <w:rFonts w:eastAsia="Calibri"/>
          <w:b/>
          <w:highlight w:val="green"/>
          <w:u w:val="single"/>
        </w:rPr>
        <w:t xml:space="preserve"> of security even for those defended because problematizing the security of an identity and triggering attempts to define and compete it tend to expose its contingency, incompleteness, and impossibility and thus lead to further action</w:t>
      </w:r>
      <w:r>
        <w:t xml:space="preserve"> </w:t>
      </w:r>
      <w:r>
        <w:rPr>
          <w:sz w:val="16"/>
          <w:szCs w:val="16"/>
        </w:rPr>
        <w:t>(</w:t>
      </w:r>
      <w:proofErr w:type="spellStart"/>
      <w:r>
        <w:rPr>
          <w:sz w:val="16"/>
          <w:szCs w:val="16"/>
        </w:rPr>
        <w:t>Waever</w:t>
      </w:r>
      <w:proofErr w:type="spellEnd"/>
      <w:r>
        <w:rPr>
          <w:sz w:val="16"/>
          <w:szCs w:val="16"/>
        </w:rPr>
        <w:t xml:space="preserve">, 2000: 253). In other words, </w:t>
      </w:r>
      <w:r>
        <w:rPr>
          <w:rFonts w:eastAsia="Calibri"/>
          <w:b/>
          <w:highlight w:val="green"/>
          <w:u w:val="single"/>
        </w:rPr>
        <w:t xml:space="preserve">the very nature of collective identities creates </w:t>
      </w:r>
      <w:proofErr w:type="spellStart"/>
      <w:r>
        <w:rPr>
          <w:rFonts w:eastAsia="Calibri"/>
          <w:b/>
          <w:highlight w:val="green"/>
          <w:u w:val="single"/>
        </w:rPr>
        <w:t>propitous</w:t>
      </w:r>
      <w:proofErr w:type="spellEnd"/>
      <w:r>
        <w:rPr>
          <w:rFonts w:eastAsia="Calibri"/>
          <w:b/>
          <w:highlight w:val="green"/>
          <w:u w:val="single"/>
        </w:rPr>
        <w:t xml:space="preserve"> </w:t>
      </w:r>
      <w:proofErr w:type="gramStart"/>
      <w:r>
        <w:rPr>
          <w:rFonts w:eastAsia="Calibri"/>
          <w:b/>
          <w:highlight w:val="green"/>
          <w:u w:val="single"/>
        </w:rPr>
        <w:t>con-</w:t>
      </w:r>
      <w:proofErr w:type="spellStart"/>
      <w:r>
        <w:rPr>
          <w:rFonts w:eastAsia="Calibri"/>
          <w:b/>
          <w:highlight w:val="green"/>
          <w:u w:val="single"/>
        </w:rPr>
        <w:t>ditions</w:t>
      </w:r>
      <w:proofErr w:type="spellEnd"/>
      <w:proofErr w:type="gramEnd"/>
      <w:r>
        <w:rPr>
          <w:rFonts w:eastAsia="Calibri"/>
          <w:b/>
          <w:highlight w:val="green"/>
          <w:u w:val="single"/>
        </w:rPr>
        <w:t xml:space="preserve"> for so-called societal security dilemmas</w:t>
      </w:r>
      <w:r>
        <w:t xml:space="preserve"> </w:t>
      </w:r>
      <w:r>
        <w:rPr>
          <w:sz w:val="14"/>
          <w:szCs w:val="14"/>
        </w:rPr>
        <w:t>(s</w:t>
      </w:r>
      <w:r>
        <w:rPr>
          <w:sz w:val="16"/>
          <w:szCs w:val="16"/>
        </w:rPr>
        <w:t xml:space="preserve">ee, for example, Roe, 2002). I will return later to the question of societal security and </w:t>
      </w:r>
      <w:proofErr w:type="spellStart"/>
      <w:r>
        <w:rPr>
          <w:sz w:val="16"/>
          <w:szCs w:val="16"/>
        </w:rPr>
        <w:t>desecuritization</w:t>
      </w:r>
      <w:proofErr w:type="spellEnd"/>
      <w:r>
        <w:rPr>
          <w:sz w:val="16"/>
          <w:szCs w:val="16"/>
        </w:rPr>
        <w:t xml:space="preserve">. For the moment, though, it is sufficient to mention </w:t>
      </w:r>
      <w:proofErr w:type="spellStart"/>
      <w:r>
        <w:rPr>
          <w:sz w:val="16"/>
          <w:szCs w:val="16"/>
        </w:rPr>
        <w:t>Waever’s</w:t>
      </w:r>
      <w:proofErr w:type="spellEnd"/>
      <w:r>
        <w:rPr>
          <w:sz w:val="16"/>
          <w:szCs w:val="16"/>
        </w:rPr>
        <w:t xml:space="preserve"> claim </w:t>
      </w:r>
      <w:r>
        <w:rPr>
          <w:rFonts w:eastAsia="Calibri"/>
          <w:b/>
          <w:highlight w:val="green"/>
          <w:u w:val="single"/>
        </w:rPr>
        <w:t>that the goal is not to construct ‘societal security policy’ but rather policy that ‘attempts to avoid the triggering of societal security concerns in the first place’</w:t>
      </w:r>
      <w:r>
        <w:t xml:space="preserve">, </w:t>
      </w:r>
      <w:r>
        <w:rPr>
          <w:sz w:val="16"/>
          <w:szCs w:val="16"/>
        </w:rPr>
        <w:t>leading him to conclude that 'securitization studies are thus likely to lead to a special interest in strategies that pre-empt or forestall securitization rather than those that solve already pre-existing security problems (</w:t>
      </w:r>
      <w:proofErr w:type="spellStart"/>
      <w:r>
        <w:rPr>
          <w:sz w:val="16"/>
          <w:szCs w:val="16"/>
        </w:rPr>
        <w:t>Waever</w:t>
      </w:r>
      <w:proofErr w:type="spellEnd"/>
      <w:r>
        <w:rPr>
          <w:sz w:val="16"/>
          <w:szCs w:val="16"/>
        </w:rPr>
        <w:t xml:space="preserve">, 2000: 254). For </w:t>
      </w:r>
      <w:proofErr w:type="spellStart"/>
      <w:r>
        <w:rPr>
          <w:sz w:val="16"/>
          <w:szCs w:val="16"/>
        </w:rPr>
        <w:t>Waever</w:t>
      </w:r>
      <w:proofErr w:type="spellEnd"/>
      <w:r>
        <w:rPr>
          <w:sz w:val="16"/>
          <w:szCs w:val="16"/>
        </w:rPr>
        <w:t xml:space="preserve">, then, the best - indeed, perhaps </w:t>
      </w:r>
      <w:r>
        <w:rPr>
          <w:rFonts w:eastAsia="Calibri"/>
          <w:b/>
          <w:highlight w:val="green"/>
          <w:u w:val="single"/>
        </w:rPr>
        <w:t>the only- way forward is to prevent issues from being framed in terms of security in the first place.</w:t>
      </w:r>
      <w:r>
        <w:t xml:space="preserve"> </w:t>
      </w:r>
      <w:r>
        <w:rPr>
          <w:sz w:val="16"/>
          <w:szCs w:val="16"/>
        </w:rPr>
        <w:t xml:space="preserve">But this all seems rather unsatisfactory: to </w:t>
      </w:r>
      <w:proofErr w:type="spellStart"/>
      <w:r>
        <w:rPr>
          <w:sz w:val="16"/>
          <w:szCs w:val="16"/>
        </w:rPr>
        <w:t>desecuritize</w:t>
      </w:r>
      <w:proofErr w:type="spellEnd"/>
      <w:r>
        <w:rPr>
          <w:sz w:val="16"/>
          <w:szCs w:val="16"/>
        </w:rPr>
        <w:t xml:space="preserve"> surely implies exactly that - to take the security out of security, to move it back to normal politics. Set against this, </w:t>
      </w:r>
      <w:proofErr w:type="spellStart"/>
      <w:r>
        <w:rPr>
          <w:sz w:val="16"/>
          <w:szCs w:val="16"/>
        </w:rPr>
        <w:t>Waever's</w:t>
      </w:r>
      <w:proofErr w:type="spellEnd"/>
      <w:r>
        <w:rPr>
          <w:sz w:val="16"/>
          <w:szCs w:val="16"/>
        </w:rPr>
        <w:t xml:space="preserve"> suggestion can better be described as </w:t>
      </w:r>
      <w:r>
        <w:rPr>
          <w:rFonts w:eastAsia="Calibri"/>
          <w:b/>
          <w:highlight w:val="green"/>
          <w:u w:val="single"/>
        </w:rPr>
        <w:t>non-securitization</w:t>
      </w:r>
      <w:r>
        <w:rPr>
          <w:sz w:val="16"/>
          <w:szCs w:val="16"/>
        </w:rPr>
        <w:t xml:space="preserve">, where there is simply no security to begin with. To be sure, although in some cases very much desirable, by its very nature non-securitization nonetheless avoids having to deal with the tricky question of “emergency politics.” </w:t>
      </w:r>
    </w:p>
    <w:p w14:paraId="0AABBD75" w14:textId="77777777" w:rsidR="003B64DD" w:rsidRDefault="003B64DD" w:rsidP="003B64DD"/>
    <w:p w14:paraId="798FD58B" w14:textId="77777777" w:rsidR="003B64DD" w:rsidRDefault="003B64DD" w:rsidP="003B64DD"/>
    <w:p w14:paraId="1E001D80" w14:textId="77777777" w:rsidR="003B64DD" w:rsidRDefault="003B64DD" w:rsidP="003B64DD">
      <w:pPr>
        <w:pStyle w:val="Heading4"/>
      </w:pPr>
      <w:r>
        <w:t xml:space="preserve">The perm maintains the quo </w:t>
      </w:r>
      <w:proofErr w:type="gramStart"/>
      <w:r>
        <w:t>in order to</w:t>
      </w:r>
      <w:proofErr w:type="gramEnd"/>
      <w:r>
        <w:t xml:space="preserve"> not impact stability – only the alt alone can solve by removing the “slowdown of history.” </w:t>
      </w:r>
    </w:p>
    <w:p w14:paraId="05786F7A" w14:textId="77777777" w:rsidR="003B64DD" w:rsidRDefault="003B64DD" w:rsidP="003B64DD">
      <w:pPr>
        <w:pBdr>
          <w:top w:val="nil"/>
          <w:left w:val="nil"/>
          <w:bottom w:val="nil"/>
          <w:right w:val="nil"/>
          <w:between w:val="nil"/>
        </w:pBdr>
        <w:spacing w:line="240" w:lineRule="auto"/>
        <w:ind w:left="567" w:hanging="567"/>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rPr>
        <w:t xml:space="preserve">Lipshutz ’95 </w:t>
      </w:r>
      <w:r>
        <w:rPr>
          <w:rFonts w:ascii="Times New Roman" w:eastAsia="Times New Roman" w:hAnsi="Times New Roman" w:cs="Times New Roman"/>
          <w:b/>
          <w:color w:val="000000"/>
          <w:sz w:val="16"/>
          <w:szCs w:val="16"/>
        </w:rPr>
        <w:t>[</w:t>
      </w:r>
      <w:r>
        <w:rPr>
          <w:rFonts w:ascii="Arial" w:eastAsia="Arial" w:hAnsi="Arial" w:cs="Arial"/>
          <w:color w:val="333333"/>
          <w:sz w:val="16"/>
          <w:szCs w:val="16"/>
          <w:highlight w:val="white"/>
        </w:rPr>
        <w:t xml:space="preserve">Ronnie D. Lipschutz is Professor of Politics and Co-Director of the Centre for Global, International and Regional Studies at the University of California, Santa Cruz, USA. He is also Chair of the Politics Ph.D. program at UCSC. His primary areas of research and teaching include international politics, global environmental affairs, U.S. foreign policy, empire and religion, globalization, international regulation, and film, fiction, and politics. Lipschutz has published and lectured widely on these topics. Lipschutz received his Ph.D. in Energy and Resources from UC-Berkeley in 1987 and an SM in Physics from MIT in 1978. </w:t>
      </w:r>
      <w:r>
        <w:rPr>
          <w:rFonts w:ascii="Times New Roman" w:eastAsia="Times New Roman" w:hAnsi="Times New Roman" w:cs="Times New Roman"/>
          <w:color w:val="000000"/>
          <w:sz w:val="16"/>
          <w:szCs w:val="16"/>
        </w:rPr>
        <w:t xml:space="preserve">Lipschutz, Ronnie D. </w:t>
      </w:r>
      <w:r>
        <w:rPr>
          <w:rFonts w:ascii="Times New Roman" w:eastAsia="Times New Roman" w:hAnsi="Times New Roman" w:cs="Times New Roman"/>
          <w:i/>
          <w:color w:val="000000"/>
          <w:sz w:val="16"/>
          <w:szCs w:val="16"/>
        </w:rPr>
        <w:t xml:space="preserve">Securitization and </w:t>
      </w:r>
      <w:proofErr w:type="spellStart"/>
      <w:r>
        <w:rPr>
          <w:rFonts w:ascii="Times New Roman" w:eastAsia="Times New Roman" w:hAnsi="Times New Roman" w:cs="Times New Roman"/>
          <w:i/>
          <w:color w:val="000000"/>
          <w:sz w:val="16"/>
          <w:szCs w:val="16"/>
        </w:rPr>
        <w:t>Desecuritization</w:t>
      </w:r>
      <w:proofErr w:type="spellEnd"/>
      <w:r>
        <w:rPr>
          <w:rFonts w:ascii="Times New Roman" w:eastAsia="Times New Roman" w:hAnsi="Times New Roman" w:cs="Times New Roman"/>
          <w:color w:val="000000"/>
          <w:sz w:val="16"/>
          <w:szCs w:val="16"/>
        </w:rPr>
        <w:t>, 1995, www.libraryofsocialscience.com/assets/pdf/Waever-Securitization.pdf. ]</w:t>
      </w:r>
    </w:p>
    <w:p w14:paraId="785942BB" w14:textId="77777777" w:rsidR="003B64DD" w:rsidRDefault="003B64DD" w:rsidP="003B64DD">
      <w:pPr>
        <w:rPr>
          <w:sz w:val="16"/>
          <w:szCs w:val="16"/>
        </w:rPr>
      </w:pPr>
      <w:r>
        <w:rPr>
          <w:sz w:val="16"/>
          <w:szCs w:val="16"/>
        </w:rPr>
        <w:t xml:space="preserve">Below, I explore these questions in the context of four different security agendas. First, I look at European security between 1960 and 1990, the period of change and détente, which provided the framework for developing the speech act interpretation of security. During this period, the main issue was </w:t>
      </w:r>
      <w:r>
        <w:rPr>
          <w:rFonts w:eastAsia="Calibri"/>
          <w:b/>
          <w:highlight w:val="green"/>
          <w:u w:val="single"/>
        </w:rPr>
        <w:t>whether political and social change could be de-securitized even as the basic political structure of the region was kept frozen with major help of the security instrument. How much could be de-securitized</w:t>
      </w:r>
      <w:r>
        <w:rPr>
          <w:sz w:val="16"/>
          <w:szCs w:val="16"/>
        </w:rPr>
        <w:t xml:space="preserve"> and how was a major question, as is why and how change suddenly took on a new and different character in 1989. In the second part, I deal with a very different case: Environmental security. Here we see not an instance of de-securitizing an essentially securitized field but, rather, the potential advantages and disadvantages of securitizing a new area that, perhaps, should be addressed via other thematizations. In the third part, I take up the issue of societal security. This topic is presented in a fashion somewhat parallel to the preceding one, but I also ask the following: </w:t>
      </w:r>
      <w:r>
        <w:rPr>
          <w:rFonts w:eastAsia="Calibri"/>
          <w:b/>
          <w:highlight w:val="green"/>
          <w:u w:val="single"/>
        </w:rPr>
        <w:t xml:space="preserve">If we start using the concept of societal security </w:t>
      </w:r>
      <w:proofErr w:type="gramStart"/>
      <w:r>
        <w:rPr>
          <w:rFonts w:eastAsia="Calibri"/>
          <w:b/>
          <w:highlight w:val="green"/>
          <w:u w:val="single"/>
        </w:rPr>
        <w:t>in order to</w:t>
      </w:r>
      <w:proofErr w:type="gramEnd"/>
      <w:r>
        <w:rPr>
          <w:rFonts w:eastAsia="Calibri"/>
          <w:b/>
          <w:highlight w:val="green"/>
          <w:u w:val="single"/>
        </w:rPr>
        <w:t xml:space="preserve"> understand certain new dynamics</w:t>
      </w:r>
      <w:r>
        <w:rPr>
          <w:sz w:val="16"/>
          <w:szCs w:val="16"/>
        </w:rPr>
        <w:t xml:space="preserve">, especially in post-Cold War Europe, </w:t>
      </w:r>
      <w:r>
        <w:rPr>
          <w:rFonts w:eastAsia="Calibri"/>
          <w:b/>
          <w:highlight w:val="green"/>
          <w:u w:val="single"/>
        </w:rPr>
        <w:t>what differences are there</w:t>
      </w:r>
      <w:r>
        <w:rPr>
          <w:sz w:val="16"/>
          <w:szCs w:val="16"/>
        </w:rPr>
        <w:t xml:space="preserve"> between a traditional, alternative security approach as opposed to a speech act approach to security? In the final part, I analyze the major new attempts to apply the concept of "security" in Europe, with </w:t>
      </w:r>
      <w:proofErr w:type="gramStart"/>
      <w:r>
        <w:rPr>
          <w:sz w:val="16"/>
          <w:szCs w:val="16"/>
        </w:rPr>
        <w:t>particular reference</w:t>
      </w:r>
      <w:proofErr w:type="gramEnd"/>
      <w:r>
        <w:rPr>
          <w:sz w:val="16"/>
          <w:szCs w:val="16"/>
        </w:rPr>
        <w:t xml:space="preserve"> to the notion of "European security." Change and Détente: European Security 1960-1990 A peculiar feature of the Cold War system in Europe was </w:t>
      </w:r>
      <w:r>
        <w:rPr>
          <w:rFonts w:eastAsia="Calibri"/>
          <w:b/>
          <w:highlight w:val="green"/>
          <w:u w:val="single"/>
        </w:rPr>
        <w:t>the almost total exclusion of unwanted change, a guaranteed stability of the status quo.</w:t>
      </w:r>
      <w:r>
        <w:rPr>
          <w:sz w:val="16"/>
          <w:szCs w:val="16"/>
        </w:rPr>
        <w:t xml:space="preserve"> Raymond Aron once described it </w:t>
      </w:r>
      <w:r>
        <w:rPr>
          <w:rFonts w:eastAsia="Calibri"/>
          <w:b/>
          <w:highlight w:val="green"/>
          <w:u w:val="single"/>
        </w:rPr>
        <w:t>as a "slowdown of history</w:t>
      </w:r>
      <w:r>
        <w:rPr>
          <w:sz w:val="16"/>
          <w:szCs w:val="16"/>
        </w:rPr>
        <w:t xml:space="preserve">" (but then went on to discuss the iron law of change that would ultimately upset this strange situation).26 </w:t>
      </w:r>
      <w:r>
        <w:rPr>
          <w:rFonts w:eastAsia="Calibri"/>
          <w:b/>
          <w:highlight w:val="green"/>
          <w:u w:val="single"/>
        </w:rPr>
        <w:t>Security</w:t>
      </w:r>
      <w:r>
        <w:rPr>
          <w:sz w:val="16"/>
          <w:szCs w:val="16"/>
        </w:rPr>
        <w:t xml:space="preserve"> became </w:t>
      </w:r>
      <w:r>
        <w:rPr>
          <w:rFonts w:eastAsia="Calibri"/>
          <w:b/>
          <w:highlight w:val="green"/>
          <w:u w:val="single"/>
        </w:rPr>
        <w:t xml:space="preserve">the means whereby this slowdown was </w:t>
      </w:r>
      <w:proofErr w:type="gramStart"/>
      <w:r>
        <w:rPr>
          <w:rFonts w:eastAsia="Calibri"/>
          <w:b/>
          <w:highlight w:val="green"/>
          <w:u w:val="single"/>
        </w:rPr>
        <w:t>effected</w:t>
      </w:r>
      <w:proofErr w:type="gramEnd"/>
      <w:r>
        <w:rPr>
          <w:rFonts w:eastAsia="Calibri"/>
          <w:b/>
          <w:highlight w:val="green"/>
          <w:u w:val="single"/>
        </w:rPr>
        <w:t>.</w:t>
      </w:r>
      <w:r>
        <w:rPr>
          <w:rFonts w:eastAsia="Calibri"/>
          <w:b/>
          <w:u w:val="single"/>
        </w:rPr>
        <w:t xml:space="preserve"> </w:t>
      </w:r>
      <w:r>
        <w:rPr>
          <w:sz w:val="16"/>
          <w:szCs w:val="16"/>
        </w:rPr>
        <w:t xml:space="preserve">The speech act "security" is, of course, more than just a word, since one must have in hand the means to block a development deemed threatening. For example, if a foreign army walks across the border or tries to intimidate a country, it is necessary (but not sufficient) to have adequate military strength to resist; or if social unrest, caused from within or without, is the problem, one must have a sufficiently repressive apparatus, ideological cohesion in the core group that allows the apparatus to be mobilized, and the legitimacy to use it that avoids the escalation of public opposition. For a long </w:t>
      </w:r>
      <w:proofErr w:type="gramStart"/>
      <w:r>
        <w:rPr>
          <w:sz w:val="16"/>
          <w:szCs w:val="16"/>
        </w:rPr>
        <w:t>time</w:t>
      </w:r>
      <w:proofErr w:type="gramEnd"/>
      <w:r>
        <w:rPr>
          <w:sz w:val="16"/>
          <w:szCs w:val="16"/>
        </w:rPr>
        <w:t xml:space="preserve"> the situation in Central and Eastern Europe was such that, where nonmilitary issues were concerned, it was always possible for the regime to control things--in extremis , with the help of friends with tanks. In Cold War Europe, moreover, military threats could also be fenced off because of the general nuclear condition. As the late Franz Josef Strauss once put it: "</w:t>
      </w:r>
      <w:r>
        <w:rPr>
          <w:rFonts w:eastAsia="Calibri"/>
          <w:b/>
          <w:highlight w:val="green"/>
          <w:u w:val="single"/>
        </w:rPr>
        <w:t>In the present</w:t>
      </w:r>
      <w:r>
        <w:rPr>
          <w:sz w:val="16"/>
          <w:szCs w:val="16"/>
        </w:rPr>
        <w:t xml:space="preserve"> European </w:t>
      </w:r>
      <w:r>
        <w:rPr>
          <w:rFonts w:eastAsia="Calibri"/>
          <w:b/>
          <w:highlight w:val="green"/>
          <w:u w:val="single"/>
        </w:rPr>
        <w:t>situation there is no possibility of changes through war, but neither through revolution or civil war."</w:t>
      </w:r>
      <w:r>
        <w:rPr>
          <w:sz w:val="16"/>
          <w:szCs w:val="16"/>
        </w:rPr>
        <w:t xml:space="preserve">27 Change seemed impossible without some consent by the </w:t>
      </w:r>
      <w:proofErr w:type="gramStart"/>
      <w:r>
        <w:rPr>
          <w:sz w:val="16"/>
          <w:szCs w:val="16"/>
        </w:rPr>
        <w:t>power-holders</w:t>
      </w:r>
      <w:proofErr w:type="gramEnd"/>
      <w:r>
        <w:rPr>
          <w:sz w:val="16"/>
          <w:szCs w:val="16"/>
        </w:rPr>
        <w:t xml:space="preserve">; it had to take place through a negotiated process of pressure and acceptance, stabilization and destabilization. And </w:t>
      </w:r>
      <w:proofErr w:type="gramStart"/>
      <w:r>
        <w:rPr>
          <w:sz w:val="16"/>
          <w:szCs w:val="16"/>
        </w:rPr>
        <w:t>so</w:t>
      </w:r>
      <w:proofErr w:type="gramEnd"/>
      <w:r>
        <w:rPr>
          <w:sz w:val="16"/>
          <w:szCs w:val="16"/>
        </w:rPr>
        <w:t xml:space="preserve"> it happened. The central issue of the debates on European détente--and the mechanism that </w:t>
      </w:r>
      <w:proofErr w:type="gramStart"/>
      <w:r>
        <w:rPr>
          <w:sz w:val="16"/>
          <w:szCs w:val="16"/>
        </w:rPr>
        <w:t>actually worked</w:t>
      </w:r>
      <w:proofErr w:type="gramEnd"/>
      <w:r>
        <w:rPr>
          <w:sz w:val="16"/>
          <w:szCs w:val="16"/>
        </w:rPr>
        <w:t xml:space="preserve"> in them--was the logic of change through stabilization . </w:t>
      </w:r>
      <w:proofErr w:type="gramStart"/>
      <w:r>
        <w:rPr>
          <w:sz w:val="16"/>
          <w:szCs w:val="16"/>
        </w:rPr>
        <w:t>In particular, as</w:t>
      </w:r>
      <w:proofErr w:type="gramEnd"/>
      <w:r>
        <w:rPr>
          <w:sz w:val="16"/>
          <w:szCs w:val="16"/>
        </w:rPr>
        <w:t xml:space="preserve"> Willy Brandt explained, German Ostpolitik and </w:t>
      </w:r>
      <w:proofErr w:type="spellStart"/>
      <w:r>
        <w:rPr>
          <w:sz w:val="16"/>
          <w:szCs w:val="16"/>
        </w:rPr>
        <w:t>Deutschlandpolitik</w:t>
      </w:r>
      <w:proofErr w:type="spellEnd"/>
      <w:r>
        <w:rPr>
          <w:sz w:val="16"/>
          <w:szCs w:val="16"/>
        </w:rPr>
        <w:t xml:space="preserve"> were very explicit about the necessity of "stabilizing the status quo in order to overcome the status quo." </w:t>
      </w:r>
      <w:r>
        <w:rPr>
          <w:rFonts w:eastAsia="Calibri"/>
          <w:b/>
          <w:highlight w:val="green"/>
          <w:u w:val="single"/>
        </w:rPr>
        <w:t>Only by removing</w:t>
      </w:r>
      <w:r>
        <w:rPr>
          <w:sz w:val="16"/>
          <w:szCs w:val="16"/>
        </w:rPr>
        <w:t xml:space="preserve"> some </w:t>
      </w:r>
      <w:r>
        <w:rPr>
          <w:rFonts w:eastAsia="Calibri"/>
          <w:b/>
          <w:highlight w:val="green"/>
          <w:u w:val="single"/>
        </w:rPr>
        <w:t>threat</w:t>
      </w:r>
      <w:r>
        <w:rPr>
          <w:sz w:val="16"/>
          <w:szCs w:val="16"/>
        </w:rPr>
        <w:t xml:space="preserve">s to, and thereby some </w:t>
      </w:r>
      <w:r>
        <w:rPr>
          <w:rFonts w:eastAsia="Calibri"/>
          <w:b/>
          <w:highlight w:val="green"/>
          <w:u w:val="single"/>
        </w:rPr>
        <w:t>excuses</w:t>
      </w:r>
      <w:r>
        <w:rPr>
          <w:sz w:val="16"/>
          <w:szCs w:val="16"/>
        </w:rPr>
        <w:t xml:space="preserve"> for, the regimes in the </w:t>
      </w:r>
      <w:proofErr w:type="gramStart"/>
      <w:r>
        <w:rPr>
          <w:sz w:val="16"/>
          <w:szCs w:val="16"/>
        </w:rPr>
        <w:t>East,</w:t>
      </w:r>
      <w:proofErr w:type="gramEnd"/>
      <w:r>
        <w:rPr>
          <w:sz w:val="16"/>
          <w:szCs w:val="16"/>
        </w:rPr>
        <w:t xml:space="preserve"> </w:t>
      </w:r>
      <w:r>
        <w:rPr>
          <w:rFonts w:eastAsia="Calibri"/>
          <w:b/>
          <w:highlight w:val="green"/>
          <w:u w:val="single"/>
        </w:rPr>
        <w:t>would it</w:t>
      </w:r>
      <w:r>
        <w:rPr>
          <w:rFonts w:eastAsia="Calibri"/>
          <w:b/>
          <w:u w:val="single"/>
        </w:rPr>
        <w:t xml:space="preserve"> </w:t>
      </w:r>
      <w:r>
        <w:rPr>
          <w:sz w:val="16"/>
          <w:szCs w:val="16"/>
        </w:rPr>
        <w:t xml:space="preserve">then </w:t>
      </w:r>
      <w:r>
        <w:rPr>
          <w:rFonts w:eastAsia="Calibri"/>
          <w:b/>
          <w:highlight w:val="green"/>
          <w:u w:val="single"/>
        </w:rPr>
        <w:t>become possible to push back the securitization of East-West relations and change domestic conditions</w:t>
      </w:r>
      <w:r>
        <w:rPr>
          <w:sz w:val="16"/>
          <w:szCs w:val="16"/>
        </w:rPr>
        <w:t xml:space="preserve"> in Eastern Europe. At the same time, the field of human rights evolved into an attempt to develop new rules of the game in the nonmilitary arena. "</w:t>
      </w:r>
      <w:r>
        <w:rPr>
          <w:rFonts w:eastAsia="Calibri"/>
          <w:b/>
          <w:highlight w:val="green"/>
          <w:u w:val="single"/>
        </w:rPr>
        <w:t>Human rights" became the label for a specific political struggle/negotiation over the border between security and politics</w:t>
      </w:r>
      <w:r>
        <w:rPr>
          <w:sz w:val="16"/>
          <w:szCs w:val="16"/>
        </w:rPr>
        <w:t xml:space="preserve">, </w:t>
      </w:r>
      <w:proofErr w:type="gramStart"/>
      <w:r>
        <w:rPr>
          <w:sz w:val="16"/>
          <w:szCs w:val="16"/>
        </w:rPr>
        <w:t>intervention</w:t>
      </w:r>
      <w:proofErr w:type="gramEnd"/>
      <w:r>
        <w:rPr>
          <w:sz w:val="16"/>
          <w:szCs w:val="16"/>
        </w:rPr>
        <w:t xml:space="preserve"> and interaction. This theme generated a great deal of controversy in the mid-1980s, especially where efforts by West German Social Democrats (SPD) to revive détente were concerned.28</w:t>
      </w:r>
    </w:p>
    <w:p w14:paraId="1361EE9B" w14:textId="77777777" w:rsidR="003B64DD" w:rsidRDefault="003B64DD" w:rsidP="003B64DD">
      <w:pPr>
        <w:rPr>
          <w:sz w:val="16"/>
          <w:szCs w:val="16"/>
        </w:rPr>
      </w:pPr>
    </w:p>
    <w:p w14:paraId="2F0B6EBA" w14:textId="77777777" w:rsidR="003B64DD" w:rsidRDefault="003B64DD" w:rsidP="003B64DD">
      <w:pPr>
        <w:pStyle w:val="Heading4"/>
      </w:pPr>
      <w:r>
        <w:t xml:space="preserve">Security does not just apply to historical warfare – it exists to continue the state </w:t>
      </w:r>
    </w:p>
    <w:p w14:paraId="64A394CF" w14:textId="77777777" w:rsidR="003B64DD" w:rsidRDefault="003B64DD" w:rsidP="003B64DD">
      <w:pPr>
        <w:pBdr>
          <w:top w:val="nil"/>
          <w:left w:val="nil"/>
          <w:bottom w:val="nil"/>
          <w:right w:val="nil"/>
          <w:between w:val="nil"/>
        </w:pBdr>
        <w:spacing w:line="240" w:lineRule="auto"/>
        <w:ind w:left="567" w:hanging="567"/>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rPr>
        <w:t xml:space="preserve">Lipshutz ’95 </w:t>
      </w:r>
      <w:r>
        <w:rPr>
          <w:rFonts w:ascii="Times New Roman" w:eastAsia="Times New Roman" w:hAnsi="Times New Roman" w:cs="Times New Roman"/>
          <w:b/>
          <w:color w:val="000000"/>
          <w:sz w:val="16"/>
          <w:szCs w:val="16"/>
        </w:rPr>
        <w:t>[</w:t>
      </w:r>
      <w:r>
        <w:rPr>
          <w:rFonts w:ascii="Arial" w:eastAsia="Arial" w:hAnsi="Arial" w:cs="Arial"/>
          <w:color w:val="333333"/>
          <w:sz w:val="16"/>
          <w:szCs w:val="16"/>
          <w:highlight w:val="white"/>
        </w:rPr>
        <w:t xml:space="preserve">Ronnie D. Lipschutz is Professor of Politics and Co-Director of the Centre for Global, International and Regional Studies at the University of California, Santa Cruz, USA. He is also Chair of the Politics Ph.D. program at UCSC. His primary areas of research and teaching include international politics, global environmental affairs, U.S. foreign policy, empire and religion, globalization, international regulation, and film, fiction, and politics. Lipschutz has published and lectured widely on these topics. Lipschutz received his Ph.D. in Energy and Resources from UC-Berkeley in 1987 and an SM in Physics from MIT in 1978. </w:t>
      </w:r>
      <w:r>
        <w:rPr>
          <w:rFonts w:ascii="Times New Roman" w:eastAsia="Times New Roman" w:hAnsi="Times New Roman" w:cs="Times New Roman"/>
          <w:color w:val="000000"/>
          <w:sz w:val="16"/>
          <w:szCs w:val="16"/>
        </w:rPr>
        <w:t xml:space="preserve">Lipschutz, Ronnie D. </w:t>
      </w:r>
      <w:r>
        <w:rPr>
          <w:rFonts w:ascii="Times New Roman" w:eastAsia="Times New Roman" w:hAnsi="Times New Roman" w:cs="Times New Roman"/>
          <w:i/>
          <w:color w:val="000000"/>
          <w:sz w:val="16"/>
          <w:szCs w:val="16"/>
        </w:rPr>
        <w:t xml:space="preserve">Securitization and </w:t>
      </w:r>
      <w:proofErr w:type="spellStart"/>
      <w:r>
        <w:rPr>
          <w:rFonts w:ascii="Times New Roman" w:eastAsia="Times New Roman" w:hAnsi="Times New Roman" w:cs="Times New Roman"/>
          <w:i/>
          <w:color w:val="000000"/>
          <w:sz w:val="16"/>
          <w:szCs w:val="16"/>
        </w:rPr>
        <w:t>Desecuritization</w:t>
      </w:r>
      <w:proofErr w:type="spellEnd"/>
      <w:r>
        <w:rPr>
          <w:rFonts w:ascii="Times New Roman" w:eastAsia="Times New Roman" w:hAnsi="Times New Roman" w:cs="Times New Roman"/>
          <w:color w:val="000000"/>
          <w:sz w:val="16"/>
          <w:szCs w:val="16"/>
        </w:rPr>
        <w:t>, 1995, www.libraryofsocialscience.com/assets/pdf/Waever-Securitization.pdf. ]</w:t>
      </w:r>
    </w:p>
    <w:p w14:paraId="7290AEB9" w14:textId="77777777" w:rsidR="003B64DD" w:rsidRDefault="003B64DD" w:rsidP="003B64DD">
      <w:r>
        <w:t>"</w:t>
      </w:r>
      <w:r>
        <w:rPr>
          <w:rFonts w:eastAsia="Calibri"/>
          <w:b/>
          <w:highlight w:val="green"/>
          <w:u w:val="single"/>
        </w:rPr>
        <w:t>Security</w:t>
      </w:r>
      <w:r>
        <w:rPr>
          <w:sz w:val="16"/>
          <w:szCs w:val="16"/>
        </w:rPr>
        <w:t xml:space="preserve">," in other words, </w:t>
      </w:r>
      <w:proofErr w:type="gramStart"/>
      <w:r>
        <w:rPr>
          <w:rFonts w:eastAsia="Calibri"/>
          <w:b/>
          <w:highlight w:val="green"/>
          <w:u w:val="single"/>
        </w:rPr>
        <w:t>has to</w:t>
      </w:r>
      <w:proofErr w:type="gramEnd"/>
      <w:r>
        <w:rPr>
          <w:rFonts w:eastAsia="Calibri"/>
          <w:b/>
          <w:highlight w:val="green"/>
          <w:u w:val="single"/>
        </w:rPr>
        <w:t xml:space="preserve"> be read through the lens of national security.</w:t>
      </w:r>
      <w:r>
        <w:t xml:space="preserve"> </w:t>
      </w:r>
      <w:r>
        <w:rPr>
          <w:sz w:val="16"/>
          <w:szCs w:val="16"/>
        </w:rPr>
        <w:t xml:space="preserve">Of course, "security" has an everyday meaning (being secure, safe, not threatened). Quite separate from this, though, the term "security" has acquired </w:t>
      </w:r>
      <w:proofErr w:type="gramStart"/>
      <w:r>
        <w:rPr>
          <w:sz w:val="16"/>
          <w:szCs w:val="16"/>
        </w:rPr>
        <w:t>a number of</w:t>
      </w:r>
      <w:proofErr w:type="gramEnd"/>
      <w:r>
        <w:rPr>
          <w:sz w:val="16"/>
          <w:szCs w:val="16"/>
        </w:rPr>
        <w:t xml:space="preserve"> connotations, assumptions, and images derived from the "international" discussion of national security, security policy, and the like. But, in these discussions, </w:t>
      </w:r>
      <w:r>
        <w:rPr>
          <w:rFonts w:eastAsia="Calibri"/>
          <w:b/>
          <w:highlight w:val="green"/>
          <w:u w:val="single"/>
        </w:rPr>
        <w:t>the conceptualization of security has little to do with application of the everyday meaning to an object</w:t>
      </w:r>
      <w:r>
        <w:rPr>
          <w:rFonts w:eastAsia="Calibri"/>
          <w:b/>
          <w:u w:val="single"/>
        </w:rPr>
        <w:t xml:space="preserve"> </w:t>
      </w:r>
      <w:r>
        <w:rPr>
          <w:sz w:val="16"/>
          <w:szCs w:val="16"/>
        </w:rPr>
        <w:t xml:space="preserve">(nation or state), </w:t>
      </w:r>
      <w:r>
        <w:rPr>
          <w:rFonts w:eastAsia="Calibri"/>
          <w:b/>
          <w:highlight w:val="green"/>
          <w:u w:val="single"/>
        </w:rPr>
        <w:t>followed by an examination as to when the state is secure (as if "security" possessed an independent, stable, context-free meaning that could be added to another stable, independently defined object, the state).</w:t>
      </w:r>
      <w:r>
        <w:t xml:space="preserve"> </w:t>
      </w:r>
      <w:r>
        <w:rPr>
          <w:sz w:val="16"/>
          <w:szCs w:val="16"/>
        </w:rPr>
        <w:t xml:space="preserve">Rather, the label "security" has become the indicator of a specific </w:t>
      </w:r>
      <w:proofErr w:type="spellStart"/>
      <w:r>
        <w:rPr>
          <w:sz w:val="16"/>
          <w:szCs w:val="16"/>
        </w:rPr>
        <w:t>problematique</w:t>
      </w:r>
      <w:proofErr w:type="spellEnd"/>
      <w:r>
        <w:rPr>
          <w:sz w:val="16"/>
          <w:szCs w:val="16"/>
        </w:rPr>
        <w:t xml:space="preserve">, a specific field of practice . </w:t>
      </w:r>
      <w:r>
        <w:rPr>
          <w:rFonts w:eastAsia="Calibri"/>
          <w:b/>
          <w:highlight w:val="green"/>
          <w:u w:val="single"/>
        </w:rPr>
        <w:t>Security is</w:t>
      </w:r>
      <w:r>
        <w:rPr>
          <w:sz w:val="16"/>
          <w:szCs w:val="16"/>
        </w:rPr>
        <w:t xml:space="preserve">, in historical terms, </w:t>
      </w:r>
      <w:r>
        <w:rPr>
          <w:rFonts w:eastAsia="Calibri"/>
          <w:b/>
          <w:highlight w:val="green"/>
          <w:u w:val="single"/>
        </w:rPr>
        <w:t>the field where states threaten each other, challenge each other's sovereignty, try to impose their will on each other, defend their independence, and so on.</w:t>
      </w:r>
      <w:r>
        <w:t xml:space="preserve"> </w:t>
      </w:r>
      <w:r>
        <w:rPr>
          <w:rFonts w:eastAsia="Calibri"/>
          <w:b/>
          <w:highlight w:val="green"/>
          <w:u w:val="single"/>
        </w:rPr>
        <w:t>Security</w:t>
      </w:r>
      <w:r>
        <w:t xml:space="preserve">, </w:t>
      </w:r>
      <w:r>
        <w:rPr>
          <w:sz w:val="16"/>
          <w:szCs w:val="16"/>
        </w:rPr>
        <w:t>moreover</w:t>
      </w:r>
      <w:r>
        <w:rPr>
          <w:rFonts w:eastAsia="Calibri"/>
          <w:b/>
          <w:highlight w:val="green"/>
          <w:u w:val="single"/>
        </w:rPr>
        <w:t>, has not been a constant field; it has evolved</w:t>
      </w:r>
      <w:r>
        <w:t xml:space="preserve"> </w:t>
      </w:r>
      <w:r>
        <w:rPr>
          <w:sz w:val="16"/>
          <w:szCs w:val="16"/>
        </w:rPr>
        <w:t xml:space="preserve">and, since World War II, has been transformed </w:t>
      </w:r>
      <w:r>
        <w:rPr>
          <w:rFonts w:eastAsia="Calibri"/>
          <w:b/>
          <w:highlight w:val="green"/>
          <w:u w:val="single"/>
        </w:rPr>
        <w:t>into a rather coherent and recognizable field</w:t>
      </w:r>
      <w:r>
        <w:rPr>
          <w:sz w:val="16"/>
          <w:szCs w:val="16"/>
        </w:rPr>
        <w:t xml:space="preserve">. In this process of continuous, gradual transformation, the strong military identification of earlier times has been diminished--it is, in a sense, always there, but more and more often in metaphorical form, as other wars, other challenges--while the images of "challenges to sovereignty" and defense have remained central. If we want to rethink or reconstruct the concept of security, therefore, it is necessary that we keep an eye on the entire field of practice. This is contrary to the now-standard debates on "redefining security," </w:t>
      </w:r>
      <w:proofErr w:type="gramStart"/>
      <w:r>
        <w:rPr>
          <w:sz w:val="16"/>
          <w:szCs w:val="16"/>
        </w:rPr>
        <w:t>inasmuch as</w:t>
      </w:r>
      <w:proofErr w:type="gramEnd"/>
      <w:r>
        <w:rPr>
          <w:sz w:val="16"/>
          <w:szCs w:val="16"/>
        </w:rPr>
        <w:t xml:space="preserve"> those who want radically to rethink the concept generally tend to cancel out the specific field. The concept is thus reduced to its everyday sense, which is only a semantic identity , not the concept of security. Of course, both choices are completely legitimate, but this question of language politics depends ultimately on what we wish to accomplish. If our intent is to determine when we are secure, the investigation can address many levels. If, however, we want to add something new to ongoing debates on "security" (in strategic studies) and national interests, we must begin with those debates, taking on that </w:t>
      </w:r>
      <w:proofErr w:type="spellStart"/>
      <w:r>
        <w:rPr>
          <w:sz w:val="16"/>
          <w:szCs w:val="16"/>
        </w:rPr>
        <w:t>problematique</w:t>
      </w:r>
      <w:proofErr w:type="spellEnd"/>
      <w:r>
        <w:rPr>
          <w:sz w:val="16"/>
          <w:szCs w:val="16"/>
        </w:rPr>
        <w:t xml:space="preserve">, so that we can get at the specific dynamics of that field, and show how these old elements operate in new ways and new places. </w:t>
      </w:r>
      <w:r>
        <w:rPr>
          <w:rFonts w:eastAsia="Calibri"/>
          <w:b/>
          <w:u w:val="single"/>
        </w:rPr>
        <w:t>The specificity</w:t>
      </w:r>
      <w:r>
        <w:t xml:space="preserve">, </w:t>
      </w:r>
      <w:r>
        <w:rPr>
          <w:sz w:val="16"/>
          <w:szCs w:val="16"/>
        </w:rPr>
        <w:t>in other words</w:t>
      </w:r>
      <w:r>
        <w:rPr>
          <w:rFonts w:eastAsia="Calibri"/>
          <w:b/>
          <w:u w:val="single"/>
        </w:rPr>
        <w:t>, is to be found in the field and in certain typical operations within the field (</w:t>
      </w:r>
      <w:r>
        <w:rPr>
          <w:sz w:val="16"/>
          <w:szCs w:val="16"/>
        </w:rPr>
        <w:t xml:space="preserve">speech acts--"security"--and modalities--threat-defense sequences), not in a clearly definable objective ("security") </w:t>
      </w:r>
      <w:r>
        <w:rPr>
          <w:rFonts w:eastAsia="Calibri"/>
          <w:b/>
          <w:u w:val="single"/>
        </w:rPr>
        <w:t xml:space="preserve">or a specific </w:t>
      </w:r>
      <w:proofErr w:type="gramStart"/>
      <w:r>
        <w:rPr>
          <w:rFonts w:eastAsia="Calibri"/>
          <w:b/>
          <w:u w:val="single"/>
        </w:rPr>
        <w:t>state of affairs</w:t>
      </w:r>
      <w:proofErr w:type="gramEnd"/>
      <w:r>
        <w:rPr>
          <w:sz w:val="16"/>
          <w:szCs w:val="16"/>
        </w:rPr>
        <w:t xml:space="preserve"> ("security"). Beginning from the modality of specific types of interactions in a specific social arena, we can rethink the concept "security" in a way that is true to the classical discussion. By working from the inside of the classical discussion, we can take the concepts of </w:t>
      </w:r>
      <w:r>
        <w:rPr>
          <w:rFonts w:eastAsia="Calibri"/>
          <w:b/>
          <w:highlight w:val="green"/>
          <w:u w:val="single"/>
        </w:rPr>
        <w:t>national security, threat, and sovereignty</w:t>
      </w:r>
      <w:r>
        <w:t>,</w:t>
      </w:r>
      <w:r>
        <w:rPr>
          <w:sz w:val="16"/>
          <w:szCs w:val="16"/>
        </w:rPr>
        <w:t xml:space="preserve"> and show how, on the collective level, they </w:t>
      </w:r>
      <w:r>
        <w:rPr>
          <w:rFonts w:eastAsia="Calibri"/>
          <w:b/>
          <w:highlight w:val="green"/>
          <w:u w:val="single"/>
        </w:rPr>
        <w:t>take on new forms under new conditions.</w:t>
      </w:r>
      <w:r>
        <w:t xml:space="preserve"> </w:t>
      </w:r>
      <w:r>
        <w:rPr>
          <w:sz w:val="16"/>
          <w:szCs w:val="16"/>
        </w:rPr>
        <w:t xml:space="preserve">We can then strip the classical discussion of its preoccupation with military matters by applying the same logic to other sectors, and we can de-link the discussion from the state by applying similar moves to society (as I shall show, below). With this, we maintain a mode of thinking, a set of rules and codes from the field of "security" as it has evolved and continues to evolve. To start instead </w:t>
      </w:r>
      <w:proofErr w:type="gramStart"/>
      <w:r>
        <w:rPr>
          <w:sz w:val="16"/>
          <w:szCs w:val="16"/>
        </w:rPr>
        <w:t>from</w:t>
      </w:r>
      <w:proofErr w:type="gramEnd"/>
      <w:r>
        <w:rPr>
          <w:sz w:val="16"/>
          <w:szCs w:val="16"/>
        </w:rPr>
        <w:t xml:space="preserve"> being secure in the everyday sense means that we to the </w:t>
      </w:r>
      <w:proofErr w:type="gramStart"/>
      <w:r>
        <w:rPr>
          <w:sz w:val="16"/>
          <w:szCs w:val="16"/>
        </w:rPr>
        <w:t>now-standard</w:t>
      </w:r>
      <w:proofErr w:type="gramEnd"/>
      <w:r>
        <w:rPr>
          <w:sz w:val="16"/>
          <w:szCs w:val="16"/>
        </w:rPr>
        <w:t xml:space="preserve"> </w:t>
      </w:r>
      <w:proofErr w:type="spellStart"/>
      <w:r>
        <w:rPr>
          <w:sz w:val="16"/>
          <w:szCs w:val="16"/>
        </w:rPr>
        <w:t>debend</w:t>
      </w:r>
      <w:proofErr w:type="spellEnd"/>
      <w:r>
        <w:rPr>
          <w:sz w:val="16"/>
          <w:szCs w:val="16"/>
        </w:rPr>
        <w:t xml:space="preserve"> up approaching security policy from the outside , that is, via another language game. My premise here is, therefore, that we can identify a specific field of social interaction, with a specific set of actions and codes, known by a set of agents as the security field. In international society, for example, </w:t>
      </w:r>
      <w:proofErr w:type="gramStart"/>
      <w:r>
        <w:rPr>
          <w:sz w:val="16"/>
          <w:szCs w:val="16"/>
        </w:rPr>
        <w:t>a number of</w:t>
      </w:r>
      <w:proofErr w:type="gramEnd"/>
      <w:r>
        <w:rPr>
          <w:sz w:val="16"/>
          <w:szCs w:val="16"/>
        </w:rPr>
        <w:t xml:space="preserve"> codes, rules, and understandings have been established that make international relations an intersubjectively defined social reality possessing its own specific laws and issues.8 </w:t>
      </w:r>
      <w:r>
        <w:rPr>
          <w:rFonts w:eastAsia="Calibri"/>
          <w:b/>
          <w:highlight w:val="green"/>
          <w:u w:val="single"/>
        </w:rPr>
        <w:t>National security is</w:t>
      </w:r>
      <w:r>
        <w:t xml:space="preserve"> similarly </w:t>
      </w:r>
      <w:r>
        <w:rPr>
          <w:rFonts w:eastAsia="Calibri"/>
          <w:b/>
          <w:highlight w:val="green"/>
          <w:u w:val="single"/>
        </w:rPr>
        <w:t>social in the sense of being constituted intersubjectively in a specific field</w:t>
      </w:r>
      <w:r>
        <w:t xml:space="preserve">,9 </w:t>
      </w:r>
      <w:r>
        <w:rPr>
          <w:rFonts w:eastAsia="Calibri"/>
          <w:b/>
          <w:highlight w:val="green"/>
          <w:u w:val="single"/>
        </w:rPr>
        <w:t>and it should not be measured against some real or true yardstick of "security" derived from</w:t>
      </w:r>
      <w:r>
        <w:t xml:space="preserve"> (</w:t>
      </w:r>
      <w:r>
        <w:rPr>
          <w:rFonts w:eastAsia="Calibri"/>
          <w:b/>
          <w:highlight w:val="green"/>
          <w:u w:val="single"/>
        </w:rPr>
        <w:t>contemporary</w:t>
      </w:r>
      <w:r>
        <w:t xml:space="preserve">) </w:t>
      </w:r>
      <w:r>
        <w:rPr>
          <w:rFonts w:eastAsia="Calibri"/>
          <w:b/>
          <w:u w:val="single"/>
        </w:rPr>
        <w:t xml:space="preserve">domestic </w:t>
      </w:r>
      <w:r>
        <w:rPr>
          <w:rFonts w:eastAsia="Calibri"/>
          <w:b/>
          <w:highlight w:val="green"/>
          <w:u w:val="single"/>
        </w:rPr>
        <w:t>society</w:t>
      </w:r>
      <w:r>
        <w:t xml:space="preserve">. </w:t>
      </w:r>
      <w:r>
        <w:rPr>
          <w:sz w:val="16"/>
          <w:szCs w:val="16"/>
        </w:rPr>
        <w:t xml:space="preserve">An alternative route to a wider concept of security is to </w:t>
      </w:r>
      <w:r>
        <w:rPr>
          <w:rFonts w:eastAsia="Calibri"/>
          <w:b/>
          <w:highlight w:val="green"/>
          <w:u w:val="single"/>
        </w:rPr>
        <w:t>broaden the security agenda to include threats other than military ones.</w:t>
      </w:r>
      <w:r>
        <w:t xml:space="preserve"> </w:t>
      </w:r>
      <w:r>
        <w:rPr>
          <w:sz w:val="16"/>
          <w:szCs w:val="16"/>
        </w:rPr>
        <w:t xml:space="preserve">When widening takes place along this axis, it is possible to retain the specific quality characterizing security problems: Urgency; state power claiming the legitimate use of extraordinary means; a threat seen as potentially undercutting sovereignty, thereby preventing the political "we" from dealing with any other questions. With this approach, </w:t>
      </w:r>
      <w:r>
        <w:rPr>
          <w:rFonts w:eastAsia="Calibri"/>
          <w:b/>
          <w:highlight w:val="green"/>
          <w:u w:val="single"/>
        </w:rPr>
        <w:t xml:space="preserve">it is possible that any sector, at any </w:t>
      </w:r>
      <w:proofErr w:type="gramStart"/>
      <w:r>
        <w:rPr>
          <w:rFonts w:eastAsia="Calibri"/>
          <w:b/>
          <w:highlight w:val="green"/>
          <w:u w:val="single"/>
        </w:rPr>
        <w:t>particular time</w:t>
      </w:r>
      <w:proofErr w:type="gramEnd"/>
      <w:r>
        <w:rPr>
          <w:rFonts w:eastAsia="Calibri"/>
          <w:b/>
          <w:highlight w:val="green"/>
          <w:u w:val="single"/>
        </w:rPr>
        <w:t>, might be the most important focus for concerns about threats, vulnerabilities, and defense</w:t>
      </w:r>
      <w:r>
        <w:rPr>
          <w:rFonts w:eastAsia="Calibri"/>
          <w:b/>
          <w:u w:val="single"/>
        </w:rPr>
        <w:t>.</w:t>
      </w:r>
      <w:r>
        <w:t xml:space="preserve"> </w:t>
      </w:r>
      <w:r>
        <w:rPr>
          <w:sz w:val="16"/>
          <w:szCs w:val="16"/>
        </w:rPr>
        <w:t xml:space="preserve">Historically, of course, the military sector has been most important.10 Strategic studies often focused on the military aspects of security, whereas the realists and neorealists of International Relations seldom a priori defined military threats as primary. Indeed, Morgenthau, Aron, and many others took the position that, </w:t>
      </w:r>
      <w:r>
        <w:rPr>
          <w:rFonts w:eastAsia="Calibri"/>
          <w:b/>
          <w:highlight w:val="green"/>
          <w:u w:val="single"/>
        </w:rPr>
        <w:t>to ensure its security, a state would make its own choices according to expediency and effectiveness, and these might not always involve military means.</w:t>
      </w:r>
      <w:r>
        <w:t xml:space="preserve"> </w:t>
      </w:r>
      <w:r>
        <w:rPr>
          <w:sz w:val="16"/>
          <w:szCs w:val="16"/>
        </w:rPr>
        <w:t xml:space="preserve">A state would make threats in the sector in which the best options were available. A response (security policy, defense) would often, but not always, </w:t>
      </w:r>
      <w:proofErr w:type="gramStart"/>
      <w:r>
        <w:rPr>
          <w:sz w:val="16"/>
          <w:szCs w:val="16"/>
        </w:rPr>
        <w:t>have to</w:t>
      </w:r>
      <w:proofErr w:type="gramEnd"/>
      <w:r>
        <w:rPr>
          <w:sz w:val="16"/>
          <w:szCs w:val="16"/>
        </w:rPr>
        <w:t xml:space="preserve"> be made in the same sector, depending on whether one sector might overpower another, and military means simply were often the strongest available. Logically speaking, the means to security should be secondary to the ends--that is, a conflict and the political decisions involved, as Clausewitz pointed out--and, thus, it has seemed a viable strategy to expand security in terms of sectors while keeping the state focus. Indeed, this is not only an academic option, </w:t>
      </w:r>
      <w:proofErr w:type="gramStart"/>
      <w:r>
        <w:rPr>
          <w:sz w:val="16"/>
          <w:szCs w:val="16"/>
        </w:rPr>
        <w:t>it is</w:t>
      </w:r>
      <w:proofErr w:type="gramEnd"/>
      <w:r>
        <w:rPr>
          <w:sz w:val="16"/>
          <w:szCs w:val="16"/>
        </w:rPr>
        <w:t xml:space="preserve"> also, to a large degree, what has taken place</w:t>
      </w:r>
      <w:r>
        <w:t xml:space="preserve"> </w:t>
      </w:r>
      <w:r>
        <w:rPr>
          <w:rFonts w:eastAsia="Calibri"/>
          <w:b/>
          <w:highlight w:val="green"/>
          <w:u w:val="single"/>
        </w:rPr>
        <w:t>in political discourse</w:t>
      </w:r>
      <w:r>
        <w:t xml:space="preserve">, </w:t>
      </w:r>
      <w:r>
        <w:rPr>
          <w:sz w:val="16"/>
          <w:szCs w:val="16"/>
        </w:rPr>
        <w:t xml:space="preserve">as </w:t>
      </w:r>
      <w:r>
        <w:rPr>
          <w:rFonts w:eastAsia="Calibri"/>
          <w:b/>
          <w:highlight w:val="green"/>
          <w:u w:val="single"/>
        </w:rPr>
        <w:t>the name of the field has through this century changed from war to defense to "security."</w:t>
      </w:r>
      <w:r>
        <w:t xml:space="preserve"> </w:t>
      </w:r>
      <w:r>
        <w:rPr>
          <w:sz w:val="16"/>
          <w:szCs w:val="16"/>
        </w:rPr>
        <w:t xml:space="preserve">Still, what ties </w:t>
      </w:r>
      <w:proofErr w:type="gramStart"/>
      <w:r>
        <w:rPr>
          <w:sz w:val="16"/>
          <w:szCs w:val="16"/>
        </w:rPr>
        <w:t>all of</w:t>
      </w:r>
      <w:proofErr w:type="gramEnd"/>
      <w:r>
        <w:rPr>
          <w:sz w:val="16"/>
          <w:szCs w:val="16"/>
        </w:rPr>
        <w:t xml:space="preserve"> this together as security? When Buzan moves from his discussion of security in military terms to security in the political, economic, ecological, and societal sectors, the logic clearly says that </w:t>
      </w:r>
      <w:r>
        <w:rPr>
          <w:rFonts w:eastAsia="Calibri"/>
          <w:b/>
          <w:highlight w:val="green"/>
          <w:u w:val="single"/>
        </w:rPr>
        <w:t>security begins as a military field that is increasingly challenged by these new sectors.</w:t>
      </w:r>
      <w:r>
        <w:t xml:space="preserve"> </w:t>
      </w:r>
      <w:r>
        <w:rPr>
          <w:sz w:val="16"/>
          <w:szCs w:val="16"/>
        </w:rPr>
        <w:t xml:space="preserve">The question remains, however: What made the military sector conspicuous, and what now qualifies the others to almost equal status? While Buzan does not squarely address this question, he does hint at an answer. Military threats have been primary in the past because they emerged "very swiftly" and with "a sense of outrage at unfair play"; if defeated, a state would find itself laid bare to imposition of the conqueror's will.11 Such outcomes used to characterize the military sector. But, </w:t>
      </w:r>
      <w:r>
        <w:rPr>
          <w:rFonts w:eastAsia="Calibri"/>
          <w:b/>
          <w:highlight w:val="green"/>
          <w:u w:val="single"/>
        </w:rPr>
        <w:t>if</w:t>
      </w:r>
      <w:r>
        <w:t xml:space="preserve"> </w:t>
      </w:r>
      <w:r>
        <w:rPr>
          <w:rFonts w:eastAsia="Calibri"/>
          <w:b/>
          <w:highlight w:val="green"/>
          <w:u w:val="single"/>
        </w:rPr>
        <w:t>the</w:t>
      </w:r>
      <w:r>
        <w:t xml:space="preserve"> </w:t>
      </w:r>
      <w:r>
        <w:rPr>
          <w:sz w:val="16"/>
          <w:szCs w:val="16"/>
        </w:rPr>
        <w:t xml:space="preserve">same </w:t>
      </w:r>
      <w:r>
        <w:rPr>
          <w:rFonts w:eastAsia="Calibri"/>
          <w:b/>
          <w:highlight w:val="green"/>
          <w:u w:val="single"/>
        </w:rPr>
        <w:t>overturning of the political order can be accomplished by economic or political methods, these, too, will constitute security problems.</w:t>
      </w:r>
      <w:r>
        <w:rPr>
          <w:sz w:val="16"/>
          <w:szCs w:val="16"/>
        </w:rPr>
        <w:t xml:space="preserve">12 From the discussion above, it follows that the basic definition of a security problem is something that can undercut the political order within a state and thereby "alter the premises for all other questions." As Buzan shows, the literature largely treats security as "freedom from threat," both objectively and subjectively.13 </w:t>
      </w:r>
      <w:r>
        <w:rPr>
          <w:rFonts w:eastAsia="Calibri"/>
          <w:b/>
          <w:highlight w:val="green"/>
          <w:u w:val="single"/>
        </w:rPr>
        <w:t>Threats seen as relevant are</w:t>
      </w:r>
      <w:r>
        <w:rPr>
          <w:sz w:val="16"/>
          <w:szCs w:val="16"/>
        </w:rPr>
        <w:t xml:space="preserve">, for the most part, </w:t>
      </w:r>
      <w:r>
        <w:rPr>
          <w:rFonts w:eastAsia="Calibri"/>
          <w:b/>
          <w:highlight w:val="green"/>
          <w:u w:val="single"/>
        </w:rPr>
        <w:t xml:space="preserve">those that </w:t>
      </w:r>
      <w:proofErr w:type="gramStart"/>
      <w:r>
        <w:rPr>
          <w:rFonts w:eastAsia="Calibri"/>
          <w:b/>
          <w:highlight w:val="green"/>
          <w:u w:val="single"/>
        </w:rPr>
        <w:t>effect</w:t>
      </w:r>
      <w:proofErr w:type="gramEnd"/>
      <w:r>
        <w:rPr>
          <w:rFonts w:eastAsia="Calibri"/>
          <w:b/>
          <w:highlight w:val="green"/>
          <w:u w:val="single"/>
        </w:rPr>
        <w:t xml:space="preserve"> the self-determination and sovereignty of the unit.</w:t>
      </w:r>
      <w:r>
        <w:rPr>
          <w:sz w:val="16"/>
          <w:szCs w:val="16"/>
        </w:rPr>
        <w:t xml:space="preserve"> Survival 14 might sound overly </w:t>
      </w:r>
      <w:proofErr w:type="gramStart"/>
      <w:r>
        <w:rPr>
          <w:sz w:val="16"/>
          <w:szCs w:val="16"/>
        </w:rPr>
        <w:t>dramatic</w:t>
      </w:r>
      <w:proofErr w:type="gramEnd"/>
      <w:r>
        <w:rPr>
          <w:sz w:val="16"/>
          <w:szCs w:val="16"/>
        </w:rPr>
        <w:t xml:space="preserve"> </w:t>
      </w:r>
      <w:r>
        <w:rPr>
          <w:rFonts w:eastAsia="Calibri"/>
          <w:b/>
          <w:highlight w:val="green"/>
          <w:u w:val="single"/>
        </w:rPr>
        <w:t>but it is, in fact, the survival of the unit as a basic political unit--a sovereign state--that is the key.</w:t>
      </w:r>
      <w:r>
        <w:t xml:space="preserve"> </w:t>
      </w:r>
      <w:r>
        <w:rPr>
          <w:sz w:val="16"/>
          <w:szCs w:val="16"/>
        </w:rPr>
        <w:t xml:space="preserve">Those </w:t>
      </w:r>
      <w:r>
        <w:rPr>
          <w:rFonts w:eastAsia="Calibri"/>
          <w:b/>
          <w:highlight w:val="green"/>
          <w:u w:val="single"/>
        </w:rPr>
        <w:t>issues</w:t>
      </w:r>
      <w:r>
        <w:t xml:space="preserve"> </w:t>
      </w:r>
      <w:r>
        <w:rPr>
          <w:rFonts w:eastAsia="Calibri"/>
          <w:b/>
          <w:highlight w:val="green"/>
          <w:u w:val="single"/>
        </w:rPr>
        <w:t>with</w:t>
      </w:r>
      <w:r>
        <w:t xml:space="preserve"> </w:t>
      </w:r>
      <w:r>
        <w:rPr>
          <w:sz w:val="16"/>
          <w:szCs w:val="16"/>
        </w:rPr>
        <w:t xml:space="preserve">this </w:t>
      </w:r>
      <w:r>
        <w:rPr>
          <w:rFonts w:eastAsia="Calibri"/>
          <w:b/>
          <w:highlight w:val="green"/>
          <w:u w:val="single"/>
        </w:rPr>
        <w:t>undercutting potential must therefore be addressed prior to all others because, if they are not, the state will cease to exist as a sovereign unit and all other questions will become irrelevant.</w:t>
      </w:r>
      <w:r>
        <w:rPr>
          <w:rFonts w:eastAsia="Calibri"/>
          <w:b/>
          <w:u w:val="single"/>
        </w:rPr>
        <w:t xml:space="preserve"> </w:t>
      </w:r>
      <w:r>
        <w:rPr>
          <w:sz w:val="16"/>
          <w:szCs w:val="16"/>
        </w:rPr>
        <w:t xml:space="preserve">This, then, provides us with a test point, and shows what is lost if we "de-compose" the state by individualizing security. With the approach I have suggested here, even if challenges can operate on the different components of the state, they must still pass through one focus: </w:t>
      </w:r>
      <w:r>
        <w:rPr>
          <w:rFonts w:eastAsia="Calibri"/>
          <w:b/>
          <w:u w:val="single"/>
        </w:rPr>
        <w:t>Do the challenges determine whether the state is to be or not to be?</w:t>
      </w:r>
      <w:r>
        <w:rPr>
          <w:sz w:val="16"/>
          <w:szCs w:val="16"/>
        </w:rPr>
        <w:t>15 When a specific issue is turned into a test case, everything becomes concentrated at one point, since the outcome of the test will frame all future questions. This logic is spelled out most clearly, perhaps, by Clausewitz, who shows that</w:t>
      </w:r>
      <w:r>
        <w:rPr>
          <w:rFonts w:eastAsia="Calibri"/>
          <w:b/>
          <w:highlight w:val="green"/>
          <w:u w:val="single"/>
        </w:rPr>
        <w:t xml:space="preserve">, although politics </w:t>
      </w:r>
      <w:proofErr w:type="gramStart"/>
      <w:r>
        <w:rPr>
          <w:rFonts w:eastAsia="Calibri"/>
          <w:b/>
          <w:highlight w:val="green"/>
          <w:u w:val="single"/>
        </w:rPr>
        <w:t>has to</w:t>
      </w:r>
      <w:proofErr w:type="gramEnd"/>
      <w:r>
        <w:rPr>
          <w:rFonts w:eastAsia="Calibri"/>
          <w:b/>
          <w:highlight w:val="green"/>
          <w:u w:val="single"/>
        </w:rPr>
        <w:t xml:space="preserve"> be prior to military, the logic of war--the </w:t>
      </w:r>
      <w:proofErr w:type="spellStart"/>
      <w:r>
        <w:rPr>
          <w:rFonts w:eastAsia="Calibri"/>
          <w:b/>
          <w:highlight w:val="green"/>
          <w:u w:val="single"/>
        </w:rPr>
        <w:t>ziel</w:t>
      </w:r>
      <w:proofErr w:type="spellEnd"/>
      <w:r>
        <w:rPr>
          <w:rFonts w:eastAsia="Calibri"/>
          <w:b/>
          <w:highlight w:val="green"/>
          <w:u w:val="single"/>
        </w:rPr>
        <w:t xml:space="preserve"> of war, victory--replaces the logic of politics</w:t>
      </w:r>
      <w:r>
        <w:rPr>
          <w:sz w:val="16"/>
          <w:szCs w:val="16"/>
        </w:rPr>
        <w:t xml:space="preserve">--the specific </w:t>
      </w:r>
      <w:proofErr w:type="spellStart"/>
      <w:r>
        <w:rPr>
          <w:sz w:val="16"/>
          <w:szCs w:val="16"/>
        </w:rPr>
        <w:t>zweck</w:t>
      </w:r>
      <w:proofErr w:type="spellEnd"/>
      <w:r>
        <w:rPr>
          <w:sz w:val="16"/>
          <w:szCs w:val="16"/>
        </w:rPr>
        <w:t xml:space="preserve"> . To enter a war is a political decision, but once in, one </w:t>
      </w:r>
      <w:proofErr w:type="gramStart"/>
      <w:r>
        <w:rPr>
          <w:sz w:val="16"/>
          <w:szCs w:val="16"/>
        </w:rPr>
        <w:t>has to</w:t>
      </w:r>
      <w:proofErr w:type="gramEnd"/>
      <w:r>
        <w:rPr>
          <w:sz w:val="16"/>
          <w:szCs w:val="16"/>
        </w:rPr>
        <w:t xml:space="preserve"> play according to the grammar of war , not politics, which would mean playing less well and losing the political aim, as well. Rousseau put it thus</w:t>
      </w:r>
      <w:r>
        <w:rPr>
          <w:rFonts w:eastAsia="Calibri"/>
          <w:b/>
          <w:highlight w:val="green"/>
          <w:u w:val="single"/>
        </w:rPr>
        <w:t>: "War is not, therefore, a relation of man to man but a relation of state to state, in which individuals are enemies only by accident, not as men or even as citizens, but as soldiers, not as members of the homeland, but as its defenders</w:t>
      </w:r>
      <w:r>
        <w:rPr>
          <w:sz w:val="16"/>
          <w:szCs w:val="16"/>
        </w:rPr>
        <w:t>."16 Rousseau's argument is presented here in terms of literal war, but the observation applies to "metaphorical war" that is, to other "tests of will and strength."17</w:t>
      </w:r>
    </w:p>
    <w:p w14:paraId="338BF422" w14:textId="77777777" w:rsidR="003B64DD" w:rsidRDefault="003B64DD" w:rsidP="003B64DD"/>
    <w:p w14:paraId="1B2178D2" w14:textId="77777777" w:rsidR="003B64DD" w:rsidRDefault="003B64DD" w:rsidP="003B64DD">
      <w:pPr>
        <w:rPr>
          <w:b/>
          <w:sz w:val="32"/>
          <w:szCs w:val="32"/>
        </w:rPr>
      </w:pPr>
    </w:p>
    <w:p w14:paraId="6E24DA2A" w14:textId="53366330" w:rsidR="003B64DD" w:rsidRDefault="003B64DD" w:rsidP="003B64DD">
      <w:pPr>
        <w:pStyle w:val="Heading3"/>
      </w:pPr>
      <w:r>
        <w:t>AT</w:t>
      </w:r>
      <w:r>
        <w:t xml:space="preserve"> – </w:t>
      </w:r>
      <w:r>
        <w:t>Taiwan Proves</w:t>
      </w:r>
    </w:p>
    <w:p w14:paraId="16D28136" w14:textId="77777777" w:rsidR="003B64DD" w:rsidRPr="00CB6D4B" w:rsidRDefault="003B64DD" w:rsidP="003B64DD">
      <w:pPr>
        <w:pStyle w:val="Heading4"/>
      </w:pPr>
      <w:r>
        <w:t>Taiwan flows neg.</w:t>
      </w:r>
    </w:p>
    <w:p w14:paraId="24B3A326" w14:textId="77777777" w:rsidR="003B64DD" w:rsidRDefault="003B64DD" w:rsidP="003B64DD">
      <w:pPr>
        <w:pBdr>
          <w:top w:val="nil"/>
          <w:left w:val="nil"/>
          <w:bottom w:val="nil"/>
          <w:right w:val="nil"/>
          <w:between w:val="nil"/>
        </w:pBdr>
        <w:spacing w:line="240" w:lineRule="auto"/>
        <w:ind w:left="567" w:hanging="567"/>
        <w:rPr>
          <w:rFonts w:ascii="Cambria" w:eastAsia="Cambria" w:hAnsi="Cambria" w:cs="Cambria"/>
          <w:color w:val="000000"/>
          <w:sz w:val="24"/>
          <w:szCs w:val="24"/>
        </w:rPr>
      </w:pPr>
      <w:r>
        <w:rPr>
          <w:rFonts w:ascii="Cambria" w:eastAsia="Cambria" w:hAnsi="Cambria" w:cs="Cambria"/>
          <w:b/>
          <w:color w:val="000000"/>
          <w:sz w:val="24"/>
          <w:szCs w:val="24"/>
        </w:rPr>
        <w:t xml:space="preserve">Bremmer 4/12 </w:t>
      </w:r>
      <w:r>
        <w:rPr>
          <w:rFonts w:ascii="Cambria" w:eastAsia="Cambria" w:hAnsi="Cambria" w:cs="Cambria"/>
          <w:b/>
          <w:color w:val="000000"/>
          <w:sz w:val="16"/>
          <w:szCs w:val="16"/>
        </w:rPr>
        <w:t>[</w:t>
      </w:r>
      <w:r>
        <w:rPr>
          <w:rFonts w:ascii="Cambria" w:eastAsia="Cambria" w:hAnsi="Cambria" w:cs="Cambria"/>
          <w:i/>
          <w:color w:val="000000"/>
          <w:sz w:val="16"/>
          <w:szCs w:val="16"/>
          <w:highlight w:val="white"/>
        </w:rPr>
        <w:t>Bremmer is a foreign affairs columnist and editor-at-large at TIME. He is the president of Eurasia Group, a political-risk consultancy, and GZERO Media, a company dedicated to providing intelligent and engaging coverage of international affairs. He teaches applied geopolitics at Columbia University’s School of International and Public Affairs and his most recent book is</w:t>
      </w:r>
      <w:r>
        <w:rPr>
          <w:rFonts w:ascii="Cambria" w:eastAsia="Cambria" w:hAnsi="Cambria" w:cs="Cambria"/>
          <w:color w:val="000000"/>
          <w:sz w:val="16"/>
          <w:szCs w:val="16"/>
          <w:highlight w:val="white"/>
        </w:rPr>
        <w:t> </w:t>
      </w:r>
      <w:hyperlink r:id="rId25">
        <w:r>
          <w:rPr>
            <w:rFonts w:ascii="Cambria" w:eastAsia="Cambria" w:hAnsi="Cambria" w:cs="Cambria"/>
            <w:color w:val="000000"/>
            <w:sz w:val="16"/>
            <w:szCs w:val="16"/>
            <w:highlight w:val="white"/>
            <w:u w:val="single"/>
          </w:rPr>
          <w:t>The Power of Crisis</w:t>
        </w:r>
      </w:hyperlink>
      <w:r>
        <w:rPr>
          <w:rFonts w:ascii="Cambria" w:eastAsia="Cambria" w:hAnsi="Cambria" w:cs="Cambria"/>
          <w:color w:val="000000"/>
          <w:sz w:val="16"/>
          <w:szCs w:val="16"/>
        </w:rPr>
        <w:t xml:space="preserve">. Bremmer, Ian. “Why China Won’t Invade Taiwan Anytime Soon.” </w:t>
      </w:r>
      <w:r>
        <w:rPr>
          <w:rFonts w:ascii="Cambria" w:eastAsia="Cambria" w:hAnsi="Cambria" w:cs="Cambria"/>
          <w:i/>
          <w:color w:val="000000"/>
          <w:sz w:val="16"/>
          <w:szCs w:val="16"/>
        </w:rPr>
        <w:t>Time</w:t>
      </w:r>
      <w:r>
        <w:rPr>
          <w:rFonts w:ascii="Cambria" w:eastAsia="Cambria" w:hAnsi="Cambria" w:cs="Cambria"/>
          <w:color w:val="000000"/>
          <w:sz w:val="16"/>
          <w:szCs w:val="16"/>
        </w:rPr>
        <w:t>, 12 Apr. 2023, time.com/6270599/</w:t>
      </w:r>
      <w:proofErr w:type="spellStart"/>
      <w:r>
        <w:rPr>
          <w:rFonts w:ascii="Cambria" w:eastAsia="Cambria" w:hAnsi="Cambria" w:cs="Cambria"/>
          <w:color w:val="000000"/>
          <w:sz w:val="16"/>
          <w:szCs w:val="16"/>
        </w:rPr>
        <w:t>china</w:t>
      </w:r>
      <w:proofErr w:type="spellEnd"/>
      <w:r>
        <w:rPr>
          <w:rFonts w:ascii="Cambria" w:eastAsia="Cambria" w:hAnsi="Cambria" w:cs="Cambria"/>
          <w:color w:val="000000"/>
          <w:sz w:val="16"/>
          <w:szCs w:val="16"/>
        </w:rPr>
        <w:t>-invade-</w:t>
      </w:r>
      <w:proofErr w:type="spellStart"/>
      <w:r>
        <w:rPr>
          <w:rFonts w:ascii="Cambria" w:eastAsia="Cambria" w:hAnsi="Cambria" w:cs="Cambria"/>
          <w:color w:val="000000"/>
          <w:sz w:val="16"/>
          <w:szCs w:val="16"/>
        </w:rPr>
        <w:t>taiwan</w:t>
      </w:r>
      <w:proofErr w:type="spellEnd"/>
      <w:r>
        <w:rPr>
          <w:rFonts w:ascii="Cambria" w:eastAsia="Cambria" w:hAnsi="Cambria" w:cs="Cambria"/>
          <w:color w:val="000000"/>
          <w:sz w:val="16"/>
          <w:szCs w:val="16"/>
        </w:rPr>
        <w:t>/.]</w:t>
      </w:r>
    </w:p>
    <w:p w14:paraId="1A86BAEE" w14:textId="77777777" w:rsidR="003B64DD" w:rsidRDefault="003B64DD" w:rsidP="003B64DD">
      <w:pPr>
        <w:pBdr>
          <w:top w:val="nil"/>
          <w:left w:val="nil"/>
          <w:bottom w:val="nil"/>
          <w:right w:val="nil"/>
          <w:between w:val="nil"/>
        </w:pBdr>
        <w:shd w:val="clear" w:color="auto" w:fill="FFFFFF"/>
        <w:spacing w:before="420" w:after="420" w:line="240" w:lineRule="auto"/>
        <w:rPr>
          <w:b/>
          <w:color w:val="000000"/>
          <w:u w:val="single"/>
        </w:rPr>
      </w:pPr>
      <w:r>
        <w:rPr>
          <w:rFonts w:ascii="PT Serif" w:eastAsia="PT Serif" w:hAnsi="PT Serif" w:cs="PT Serif"/>
          <w:color w:val="000000"/>
          <w:sz w:val="16"/>
          <w:szCs w:val="16"/>
          <w:highlight w:val="white"/>
        </w:rPr>
        <w:t xml:space="preserve">All that said, </w:t>
      </w:r>
      <w:r>
        <w:rPr>
          <w:rFonts w:eastAsia="Calibri"/>
          <w:b/>
          <w:color w:val="000000"/>
          <w:highlight w:val="cyan"/>
          <w:u w:val="single"/>
        </w:rPr>
        <w:t>the actual risk of imminent Chinese military action against Taiwan remains low.</w:t>
      </w:r>
      <w:r>
        <w:rPr>
          <w:rFonts w:ascii="PT Serif" w:eastAsia="PT Serif" w:hAnsi="PT Serif" w:cs="PT Serif"/>
          <w:color w:val="000000"/>
          <w:sz w:val="26"/>
          <w:szCs w:val="26"/>
          <w:highlight w:val="white"/>
        </w:rPr>
        <w:t xml:space="preserve"> </w:t>
      </w:r>
      <w:r>
        <w:rPr>
          <w:rFonts w:ascii="PT Serif" w:eastAsia="PT Serif" w:hAnsi="PT Serif" w:cs="PT Serif"/>
          <w:color w:val="000000"/>
          <w:sz w:val="16"/>
          <w:szCs w:val="16"/>
          <w:highlight w:val="white"/>
        </w:rPr>
        <w:t>Beijing always flexes military muscle when highest-level U.S. and Taiwanese officials meet face to face. Yet</w:t>
      </w:r>
      <w:r>
        <w:rPr>
          <w:rFonts w:eastAsia="Calibri"/>
          <w:b/>
          <w:color w:val="000000"/>
          <w:highlight w:val="cyan"/>
          <w:u w:val="single"/>
        </w:rPr>
        <w:t xml:space="preserve">, though Speaker McCarthy’s visit with Taiwan’s president marks the highest-level U.S.-Taiwan meeting on US soil since 1979, China’s latest response was less militarily threatening than its reaction to last summer’s visit to Taiwan by then-Speaker Nancy Pelosi – and Beijing </w:t>
      </w:r>
      <w:proofErr w:type="gramStart"/>
      <w:r>
        <w:rPr>
          <w:rFonts w:eastAsia="Calibri"/>
          <w:b/>
          <w:color w:val="000000"/>
          <w:highlight w:val="cyan"/>
          <w:u w:val="single"/>
        </w:rPr>
        <w:t>is well aware that</w:t>
      </w:r>
      <w:proofErr w:type="gramEnd"/>
      <w:r>
        <w:rPr>
          <w:rFonts w:eastAsia="Calibri"/>
          <w:b/>
          <w:color w:val="000000"/>
          <w:highlight w:val="cyan"/>
          <w:u w:val="single"/>
        </w:rPr>
        <w:t xml:space="preserve"> Washington will notice that.</w:t>
      </w:r>
      <w:r>
        <w:rPr>
          <w:rFonts w:ascii="PT Serif" w:eastAsia="PT Serif" w:hAnsi="PT Serif" w:cs="PT Serif"/>
          <w:color w:val="000000"/>
          <w:sz w:val="26"/>
          <w:szCs w:val="26"/>
          <w:highlight w:val="white"/>
        </w:rPr>
        <w:t xml:space="preserve"> </w:t>
      </w:r>
      <w:r>
        <w:rPr>
          <w:rFonts w:ascii="PT Serif" w:eastAsia="PT Serif" w:hAnsi="PT Serif" w:cs="PT Serif"/>
          <w:color w:val="000000"/>
          <w:sz w:val="16"/>
          <w:szCs w:val="16"/>
        </w:rPr>
        <w:t xml:space="preserve">More importantly, </w:t>
      </w:r>
      <w:proofErr w:type="gramStart"/>
      <w:r>
        <w:rPr>
          <w:rFonts w:eastAsia="Calibri"/>
          <w:b/>
          <w:color w:val="000000"/>
          <w:highlight w:val="cyan"/>
          <w:u w:val="single"/>
        </w:rPr>
        <w:t>Xi</w:t>
      </w:r>
      <w:proofErr w:type="gramEnd"/>
      <w:r>
        <w:rPr>
          <w:rFonts w:eastAsia="Calibri"/>
          <w:b/>
          <w:color w:val="000000"/>
          <w:highlight w:val="cyan"/>
          <w:u w:val="single"/>
        </w:rPr>
        <w:t xml:space="preserve"> is spending considerable energy these days on playing a larger role on the global stage</w:t>
      </w:r>
      <w:r>
        <w:rPr>
          <w:rFonts w:ascii="PT Serif" w:eastAsia="PT Serif" w:hAnsi="PT Serif" w:cs="PT Serif"/>
          <w:color w:val="000000"/>
          <w:sz w:val="26"/>
          <w:szCs w:val="26"/>
        </w:rPr>
        <w:t xml:space="preserve">, </w:t>
      </w:r>
      <w:r>
        <w:rPr>
          <w:rFonts w:ascii="PT Serif" w:eastAsia="PT Serif" w:hAnsi="PT Serif" w:cs="PT Serif"/>
          <w:color w:val="000000"/>
          <w:sz w:val="16"/>
          <w:szCs w:val="16"/>
        </w:rPr>
        <w:t xml:space="preserve">particularly </w:t>
      </w:r>
      <w:r>
        <w:rPr>
          <w:rFonts w:eastAsia="Calibri"/>
          <w:b/>
          <w:color w:val="000000"/>
          <w:highlight w:val="cyan"/>
          <w:u w:val="single"/>
        </w:rPr>
        <w:t>as a peacemaker. He has offered a 12-point peace plan for Ukraine he hopes will encourage others to see China as a global mediator</w:t>
      </w:r>
      <w:r>
        <w:rPr>
          <w:rFonts w:ascii="PT Serif" w:eastAsia="PT Serif" w:hAnsi="PT Serif" w:cs="PT Serif"/>
          <w:color w:val="000000"/>
          <w:sz w:val="26"/>
          <w:szCs w:val="26"/>
        </w:rPr>
        <w:t xml:space="preserve">, </w:t>
      </w:r>
      <w:r>
        <w:rPr>
          <w:rFonts w:ascii="PT Serif" w:eastAsia="PT Serif" w:hAnsi="PT Serif" w:cs="PT Serif"/>
          <w:color w:val="000000"/>
          <w:sz w:val="16"/>
          <w:szCs w:val="16"/>
        </w:rPr>
        <w:t xml:space="preserve">even if this </w:t>
      </w:r>
      <w:proofErr w:type="gramStart"/>
      <w:r>
        <w:rPr>
          <w:rFonts w:ascii="PT Serif" w:eastAsia="PT Serif" w:hAnsi="PT Serif" w:cs="PT Serif"/>
          <w:color w:val="000000"/>
          <w:sz w:val="16"/>
          <w:szCs w:val="16"/>
        </w:rPr>
        <w:t>particular plan</w:t>
      </w:r>
      <w:proofErr w:type="gramEnd"/>
      <w:r>
        <w:rPr>
          <w:rFonts w:ascii="PT Serif" w:eastAsia="PT Serif" w:hAnsi="PT Serif" w:cs="PT Serif"/>
          <w:color w:val="000000"/>
          <w:sz w:val="16"/>
          <w:szCs w:val="16"/>
        </w:rPr>
        <w:t xml:space="preserve"> has no chance of success. This past weekend, </w:t>
      </w:r>
      <w:proofErr w:type="gramStart"/>
      <w:r>
        <w:rPr>
          <w:rFonts w:ascii="PT Serif" w:eastAsia="PT Serif" w:hAnsi="PT Serif" w:cs="PT Serif"/>
          <w:color w:val="000000"/>
          <w:sz w:val="16"/>
          <w:szCs w:val="16"/>
        </w:rPr>
        <w:t>Xi</w:t>
      </w:r>
      <w:proofErr w:type="gramEnd"/>
      <w:r>
        <w:rPr>
          <w:rFonts w:ascii="PT Serif" w:eastAsia="PT Serif" w:hAnsi="PT Serif" w:cs="PT Serif"/>
          <w:color w:val="000000"/>
          <w:sz w:val="16"/>
          <w:szCs w:val="16"/>
        </w:rPr>
        <w:t xml:space="preserve"> welcomed French President Emmanuel Macron and European Commission Chairman Ursula Von der Leyen to Beijing for discussion of the Ukraine war and the future of China’s relations with Europe more broadly. Though Xi didn’t promise his European guests to lean harder on Russia, </w:t>
      </w:r>
      <w:r>
        <w:rPr>
          <w:rFonts w:eastAsia="Calibri"/>
          <w:b/>
          <w:color w:val="000000"/>
          <w:highlight w:val="cyan"/>
          <w:u w:val="single"/>
        </w:rPr>
        <w:t>the Chinese and French governments issued a joint statement pledging they would work together to bring Russian and Ukrainian negotiators to the bargaining table.</w:t>
      </w:r>
      <w:r>
        <w:rPr>
          <w:rFonts w:ascii="PT Serif" w:eastAsia="PT Serif" w:hAnsi="PT Serif" w:cs="PT Serif"/>
          <w:color w:val="000000"/>
          <w:sz w:val="26"/>
          <w:szCs w:val="26"/>
        </w:rPr>
        <w:t xml:space="preserve"> </w:t>
      </w:r>
      <w:r>
        <w:rPr>
          <w:rFonts w:eastAsia="Calibri"/>
          <w:b/>
          <w:color w:val="000000"/>
          <w:highlight w:val="cyan"/>
          <w:u w:val="single"/>
        </w:rPr>
        <w:t>This follows the remarkable visit to China of the foreign ministers of Middle East rivals Iran and Saudi Arabia, where they agreed under China’s mediation to improve their historically contentious relationship.</w:t>
      </w:r>
      <w:r>
        <w:rPr>
          <w:rFonts w:ascii="PT Serif" w:eastAsia="PT Serif" w:hAnsi="PT Serif" w:cs="PT Serif"/>
          <w:color w:val="000000"/>
          <w:sz w:val="26"/>
          <w:szCs w:val="26"/>
        </w:rPr>
        <w:t xml:space="preserve"> </w:t>
      </w:r>
      <w:r>
        <w:rPr>
          <w:rFonts w:ascii="PT Serif" w:eastAsia="PT Serif" w:hAnsi="PT Serif" w:cs="PT Serif"/>
          <w:color w:val="000000"/>
          <w:sz w:val="16"/>
          <w:szCs w:val="16"/>
        </w:rPr>
        <w:t xml:space="preserve">Most importantly, just days ago, </w:t>
      </w:r>
      <w:r>
        <w:rPr>
          <w:rFonts w:eastAsia="Calibri"/>
          <w:b/>
          <w:color w:val="000000"/>
          <w:highlight w:val="cyan"/>
          <w:u w:val="single"/>
        </w:rPr>
        <w:t>Taiwan’s former president Ma Ying-</w:t>
      </w:r>
      <w:proofErr w:type="spellStart"/>
      <w:r>
        <w:rPr>
          <w:rFonts w:eastAsia="Calibri"/>
          <w:b/>
          <w:color w:val="000000"/>
          <w:highlight w:val="cyan"/>
          <w:u w:val="single"/>
        </w:rPr>
        <w:t>jeou</w:t>
      </w:r>
      <w:proofErr w:type="spellEnd"/>
      <w:r>
        <w:rPr>
          <w:rFonts w:eastAsia="Calibri"/>
          <w:b/>
          <w:color w:val="000000"/>
          <w:highlight w:val="cyan"/>
          <w:u w:val="single"/>
        </w:rPr>
        <w:t xml:space="preserve"> became the first current or former Taiwanese leader to visit the mainland since Taiwan broke away in 1949, and during his visit </w:t>
      </w:r>
      <w:proofErr w:type="gramStart"/>
      <w:r>
        <w:rPr>
          <w:rFonts w:eastAsia="Calibri"/>
          <w:b/>
          <w:color w:val="000000"/>
          <w:highlight w:val="cyan"/>
          <w:u w:val="single"/>
        </w:rPr>
        <w:t>he</w:t>
      </w:r>
      <w:proofErr w:type="gramEnd"/>
      <w:r>
        <w:rPr>
          <w:rFonts w:eastAsia="Calibri"/>
          <w:b/>
          <w:color w:val="000000"/>
          <w:highlight w:val="cyan"/>
          <w:u w:val="single"/>
        </w:rPr>
        <w:t xml:space="preserve"> spoke of the “common inheritance of blood, language, history and culture” between the two sides, raising hopes in Beijing that reunification can still be achieved without risking a potentially catastrophic conflict.</w:t>
      </w:r>
      <w:r>
        <w:rPr>
          <w:rFonts w:ascii="PT Serif" w:eastAsia="PT Serif" w:hAnsi="PT Serif" w:cs="PT Serif"/>
          <w:color w:val="000000"/>
          <w:sz w:val="16"/>
          <w:szCs w:val="16"/>
        </w:rPr>
        <w:t xml:space="preserve"> In short, Xi Jinping wants to be (at least perceived as) a peacemaker, and though Taiwan’s future remains of far more importance to him that any of these issues,</w:t>
      </w:r>
      <w:r>
        <w:rPr>
          <w:rFonts w:ascii="PT Serif" w:eastAsia="PT Serif" w:hAnsi="PT Serif" w:cs="PT Serif"/>
          <w:color w:val="000000"/>
          <w:sz w:val="26"/>
          <w:szCs w:val="26"/>
        </w:rPr>
        <w:t xml:space="preserve"> </w:t>
      </w:r>
      <w:r>
        <w:rPr>
          <w:rFonts w:eastAsia="Calibri"/>
          <w:b/>
          <w:color w:val="000000"/>
          <w:highlight w:val="cyan"/>
          <w:u w:val="single"/>
        </w:rPr>
        <w:t>China’s president is unlikely to reverse all these diplomatic victories by stumbling into a costly war.</w:t>
      </w:r>
      <w:r>
        <w:rPr>
          <w:rFonts w:ascii="PT Serif" w:eastAsia="PT Serif" w:hAnsi="PT Serif" w:cs="PT Serif"/>
          <w:color w:val="000000"/>
          <w:sz w:val="26"/>
          <w:szCs w:val="26"/>
        </w:rPr>
        <w:t xml:space="preserve"> </w:t>
      </w:r>
      <w:r>
        <w:rPr>
          <w:rFonts w:ascii="PT Serif" w:eastAsia="PT Serif" w:hAnsi="PT Serif" w:cs="PT Serif"/>
          <w:color w:val="000000"/>
          <w:sz w:val="16"/>
          <w:szCs w:val="16"/>
        </w:rPr>
        <w:t xml:space="preserve">There are more basic reasons why China is unlikely to move against Taiwan soon. </w:t>
      </w:r>
      <w:r>
        <w:rPr>
          <w:rFonts w:eastAsia="Calibri"/>
          <w:b/>
          <w:color w:val="000000"/>
          <w:highlight w:val="cyan"/>
          <w:u w:val="single"/>
        </w:rPr>
        <w:t xml:space="preserve">Xi has watched carefully as Russia’s President Vladimir Putin has provided a vivid demonstration of just how unpredictable, costly, and humiliating an ill-conceived war can be. Taiwan, backed with generations of sophisticated and powerful American weapons, has been preparing for a possible Chinese invasion even longer than Ukraine has prepped for a full-frontal assault from Russia, and given the complete lack of Chinese combat experience over the past 44 years, </w:t>
      </w:r>
      <w:proofErr w:type="gramStart"/>
      <w:r>
        <w:rPr>
          <w:rFonts w:eastAsia="Calibri"/>
          <w:b/>
          <w:color w:val="000000"/>
          <w:highlight w:val="cyan"/>
          <w:u w:val="single"/>
        </w:rPr>
        <w:t>Xi</w:t>
      </w:r>
      <w:proofErr w:type="gramEnd"/>
      <w:r>
        <w:rPr>
          <w:rFonts w:eastAsia="Calibri"/>
          <w:b/>
          <w:color w:val="000000"/>
          <w:highlight w:val="cyan"/>
          <w:u w:val="single"/>
        </w:rPr>
        <w:t xml:space="preserve"> understands that the risks of Pyrrhic victory – or even of defeat – are real.</w:t>
      </w:r>
      <w:r>
        <w:rPr>
          <w:rFonts w:eastAsia="Calibri"/>
          <w:b/>
          <w:color w:val="000000"/>
          <w:u w:val="single"/>
        </w:rPr>
        <w:t xml:space="preserve"> </w:t>
      </w:r>
      <w:r>
        <w:rPr>
          <w:rFonts w:eastAsia="Calibri"/>
          <w:b/>
          <w:color w:val="000000"/>
          <w:highlight w:val="cyan"/>
          <w:u w:val="single"/>
        </w:rPr>
        <w:t xml:space="preserve">At a time when China is emerging from the world’s most draconian lockdown and its worst economic slowdown in decades, </w:t>
      </w:r>
      <w:proofErr w:type="gramStart"/>
      <w:r>
        <w:rPr>
          <w:rFonts w:eastAsia="Calibri"/>
          <w:b/>
          <w:color w:val="000000"/>
          <w:highlight w:val="cyan"/>
          <w:u w:val="single"/>
        </w:rPr>
        <w:t>Xi</w:t>
      </w:r>
      <w:proofErr w:type="gramEnd"/>
      <w:r>
        <w:rPr>
          <w:rFonts w:eastAsia="Calibri"/>
          <w:b/>
          <w:color w:val="000000"/>
          <w:highlight w:val="cyan"/>
          <w:u w:val="single"/>
        </w:rPr>
        <w:t xml:space="preserve"> is likely to be extra careful about the fights he picks.</w:t>
      </w:r>
      <w:r>
        <w:rPr>
          <w:rFonts w:ascii="PT Serif" w:eastAsia="PT Serif" w:hAnsi="PT Serif" w:cs="PT Serif"/>
          <w:color w:val="000000"/>
          <w:sz w:val="26"/>
          <w:szCs w:val="26"/>
        </w:rPr>
        <w:t xml:space="preserve"> </w:t>
      </w:r>
      <w:r>
        <w:rPr>
          <w:rFonts w:ascii="PT Serif" w:eastAsia="PT Serif" w:hAnsi="PT Serif" w:cs="PT Serif"/>
          <w:color w:val="000000"/>
          <w:sz w:val="16"/>
          <w:szCs w:val="16"/>
        </w:rPr>
        <w:t xml:space="preserve">At least for now. There’s also the critical issue of semiconductors. </w:t>
      </w:r>
      <w:r>
        <w:rPr>
          <w:rFonts w:eastAsia="Calibri"/>
          <w:b/>
          <w:color w:val="000000"/>
          <w:highlight w:val="cyan"/>
          <w:u w:val="single"/>
        </w:rPr>
        <w:t>About 90 percent of the world’s most sophisticated computer chips are made in Taiwan. Aware of the risk this creates, China, the U.S., and others are working as quickly as possible to lessen the risk of economic catastrophe that would result if that production were dramatically slowed or even halted, but self-sufficiency in chip production is years away for every country. China is loath to risk conflict that would leave its economy without access to the 21st century’s most important economic resource.</w:t>
      </w:r>
    </w:p>
    <w:p w14:paraId="3DBDF2EF" w14:textId="77777777" w:rsidR="003B64DD" w:rsidRDefault="003B64DD" w:rsidP="003B64DD">
      <w:pPr>
        <w:rPr>
          <w:rFonts w:ascii="Times New Roman" w:eastAsia="Times New Roman" w:hAnsi="Times New Roman" w:cs="Times New Roman"/>
          <w:sz w:val="24"/>
          <w:szCs w:val="24"/>
        </w:rPr>
      </w:pPr>
    </w:p>
    <w:p w14:paraId="3B1D96B0" w14:textId="77777777" w:rsidR="003B64DD" w:rsidRDefault="003B64DD" w:rsidP="003B64DD">
      <w:pPr>
        <w:rPr>
          <w:b/>
          <w:sz w:val="32"/>
          <w:szCs w:val="32"/>
        </w:rPr>
      </w:pPr>
    </w:p>
    <w:p w14:paraId="792AABEF" w14:textId="374ECD9C" w:rsidR="003B64DD" w:rsidRDefault="003B64DD" w:rsidP="003B64DD">
      <w:pPr>
        <w:pStyle w:val="Heading3"/>
      </w:pPr>
      <w:r>
        <w:t>AT</w:t>
      </w:r>
      <w:r>
        <w:t xml:space="preserve"> – </w:t>
      </w:r>
      <w:r>
        <w:t>Terror</w:t>
      </w:r>
    </w:p>
    <w:p w14:paraId="7512F365" w14:textId="77777777" w:rsidR="003B64DD" w:rsidRPr="00CB6D4B" w:rsidRDefault="003B64DD" w:rsidP="003B64DD">
      <w:pPr>
        <w:pStyle w:val="Heading4"/>
      </w:pPr>
      <w:r>
        <w:t xml:space="preserve">The </w:t>
      </w:r>
      <w:proofErr w:type="spellStart"/>
      <w:r>
        <w:t>aff’s</w:t>
      </w:r>
      <w:proofErr w:type="spellEnd"/>
      <w:r>
        <w:t xml:space="preserve"> characterization of terror is wrong and contributes to endless war and interventions</w:t>
      </w:r>
    </w:p>
    <w:p w14:paraId="73106864" w14:textId="77777777" w:rsidR="003B64DD" w:rsidRDefault="003B64DD" w:rsidP="003B64DD">
      <w:pPr>
        <w:pBdr>
          <w:top w:val="nil"/>
          <w:left w:val="nil"/>
          <w:bottom w:val="nil"/>
          <w:right w:val="nil"/>
          <w:between w:val="nil"/>
        </w:pBdr>
        <w:spacing w:line="240" w:lineRule="auto"/>
        <w:ind w:left="567" w:hanging="567"/>
        <w:rPr>
          <w:rFonts w:ascii="Times New Roman" w:eastAsia="Times New Roman" w:hAnsi="Times New Roman" w:cs="Times New Roman"/>
          <w:color w:val="000000"/>
          <w:sz w:val="24"/>
          <w:szCs w:val="24"/>
        </w:rPr>
      </w:pPr>
      <w:r>
        <w:rPr>
          <w:rFonts w:eastAsia="Calibri"/>
          <w:b/>
          <w:color w:val="000000"/>
          <w:sz w:val="24"/>
          <w:szCs w:val="24"/>
        </w:rPr>
        <w:t>Bryan ’12</w:t>
      </w:r>
      <w:r>
        <w:rPr>
          <w:rFonts w:ascii="Times New Roman" w:eastAsia="Times New Roman" w:hAnsi="Times New Roman" w:cs="Times New Roman"/>
          <w:b/>
          <w:color w:val="000000"/>
          <w:sz w:val="24"/>
          <w:szCs w:val="24"/>
        </w:rPr>
        <w:t xml:space="preserve"> </w:t>
      </w:r>
      <w:r>
        <w:rPr>
          <w:rFonts w:eastAsia="Calibri"/>
          <w:b/>
          <w:color w:val="000000"/>
          <w:sz w:val="16"/>
          <w:szCs w:val="16"/>
        </w:rPr>
        <w:t>[</w:t>
      </w:r>
      <w:r>
        <w:rPr>
          <w:rFonts w:eastAsia="Calibri"/>
          <w:color w:val="000000"/>
          <w:sz w:val="16"/>
          <w:szCs w:val="16"/>
        </w:rPr>
        <w:t xml:space="preserve">Bryan, Desiree. </w:t>
      </w:r>
      <w:r>
        <w:rPr>
          <w:rFonts w:eastAsia="Calibri"/>
          <w:i/>
          <w:color w:val="000000"/>
          <w:sz w:val="16"/>
          <w:szCs w:val="16"/>
        </w:rPr>
        <w:t>The Popularity of the ‘New Terrorism’ Discourse</w:t>
      </w:r>
      <w:r>
        <w:rPr>
          <w:rFonts w:eastAsia="Calibri"/>
          <w:color w:val="000000"/>
          <w:sz w:val="16"/>
          <w:szCs w:val="16"/>
        </w:rPr>
        <w:t>, 12 June 2021, www.e-ir.info/pdf/22763. ]</w:t>
      </w:r>
    </w:p>
    <w:p w14:paraId="5781CA86" w14:textId="77777777" w:rsidR="003B64DD" w:rsidRDefault="003B64DD" w:rsidP="003B64DD">
      <w:pPr>
        <w:shd w:val="clear" w:color="auto" w:fill="FFFFFF"/>
        <w:spacing w:before="280" w:after="280" w:line="240" w:lineRule="auto"/>
        <w:rPr>
          <w:color w:val="000000"/>
          <w:sz w:val="26"/>
          <w:szCs w:val="26"/>
        </w:rPr>
      </w:pPr>
      <w:proofErr w:type="gramStart"/>
      <w:r>
        <w:rPr>
          <w:rFonts w:eastAsia="Calibri"/>
          <w:color w:val="000000"/>
          <w:sz w:val="16"/>
          <w:szCs w:val="16"/>
        </w:rPr>
        <w:t>Also</w:t>
      </w:r>
      <w:proofErr w:type="gramEnd"/>
      <w:r>
        <w:rPr>
          <w:rFonts w:eastAsia="Calibri"/>
          <w:color w:val="000000"/>
          <w:sz w:val="16"/>
          <w:szCs w:val="16"/>
        </w:rPr>
        <w:t xml:space="preserve"> according to the orthodoxy, the shift to the new terrorism, on the other hand, is thought to have emerged in the early 1990s (Jackson, 2011) and took root in mass consciousness with the September 11, 2001 terrorist attacks on the U.S. (Martin, 2010, 3).  </w:t>
      </w:r>
      <w:r>
        <w:rPr>
          <w:rFonts w:eastAsia="Calibri"/>
          <w:b/>
          <w:highlight w:val="cyan"/>
          <w:u w:val="single"/>
        </w:rPr>
        <w:t>The new terrorism is characterized by</w:t>
      </w:r>
      <w:r>
        <w:rPr>
          <w:rFonts w:eastAsia="Calibri"/>
          <w:color w:val="000000"/>
          <w:sz w:val="16"/>
          <w:szCs w:val="16"/>
        </w:rPr>
        <w:t xml:space="preserve">: “loose, cell-based networks with minimal lines of command and control,” </w:t>
      </w:r>
      <w:r>
        <w:rPr>
          <w:rFonts w:eastAsia="Calibri"/>
          <w:color w:val="000000"/>
          <w:sz w:val="26"/>
          <w:szCs w:val="26"/>
        </w:rPr>
        <w:t>“</w:t>
      </w:r>
      <w:r>
        <w:rPr>
          <w:rFonts w:eastAsia="Calibri"/>
          <w:b/>
          <w:highlight w:val="cyan"/>
          <w:u w:val="single"/>
        </w:rPr>
        <w:t>desired acquisition of high-intensity weapons and weapons of mass destruction</w:t>
      </w:r>
      <w:r>
        <w:rPr>
          <w:rFonts w:eastAsia="Calibri"/>
          <w:color w:val="000000"/>
          <w:sz w:val="16"/>
          <w:szCs w:val="16"/>
        </w:rPr>
        <w:t>” (Martin, 2010, 27),  “motivated by religious fanaticism rather than political ideology and it is aimed at causing mass causality and maximum destruction” (Jackson, 2007, 179-180). However, these dichotomous definitions of the old and new types of terrorism are not without problems. The first major problem is that terrorism has been characterized by the same fundamental qualities throughout history. Some of the superficial characteristics, the means of implementation (</w:t>
      </w:r>
      <w:proofErr w:type="gramStart"/>
      <w:r>
        <w:rPr>
          <w:rFonts w:eastAsia="Calibri"/>
          <w:color w:val="000000"/>
          <w:sz w:val="16"/>
          <w:szCs w:val="16"/>
        </w:rPr>
        <w:t>e.g.</w:t>
      </w:r>
      <w:proofErr w:type="gramEnd"/>
      <w:r>
        <w:rPr>
          <w:rFonts w:eastAsia="Calibri"/>
          <w:color w:val="000000"/>
          <w:sz w:val="16"/>
          <w:szCs w:val="16"/>
        </w:rPr>
        <w:t xml:space="preserve"> the invention of the Internet or dynamite) or the discourse (communism vs. Islam) may have evolved, but the central components remain the same. The second major problem is that </w:t>
      </w:r>
      <w:r>
        <w:rPr>
          <w:rFonts w:eastAsia="Calibri"/>
          <w:b/>
          <w:highlight w:val="cyan"/>
          <w:u w:val="single"/>
        </w:rPr>
        <w:t>the characterization of new terrorism is</w:t>
      </w:r>
      <w:r>
        <w:rPr>
          <w:rFonts w:eastAsia="Calibri"/>
        </w:rPr>
        <w:t>, at best,</w:t>
      </w:r>
      <w:r>
        <w:rPr>
          <w:rFonts w:eastAsia="Calibri"/>
          <w:b/>
          <w:u w:val="single"/>
        </w:rPr>
        <w:t xml:space="preserve"> </w:t>
      </w:r>
      <w:r>
        <w:rPr>
          <w:rFonts w:eastAsia="Calibri"/>
          <w:b/>
          <w:highlight w:val="cyan"/>
          <w:u w:val="single"/>
        </w:rPr>
        <w:t>rooted in a particular political ideology, biased and inaccurate</w:t>
      </w:r>
      <w:r>
        <w:rPr>
          <w:rFonts w:eastAsia="Calibri"/>
          <w:sz w:val="16"/>
          <w:szCs w:val="16"/>
        </w:rPr>
        <w:t>. At worst, it is</w:t>
      </w:r>
      <w:r>
        <w:rPr>
          <w:rFonts w:eastAsia="Calibri"/>
          <w:b/>
          <w:u w:val="single"/>
        </w:rPr>
        <w:t xml:space="preserve"> </w:t>
      </w:r>
      <w:r>
        <w:rPr>
          <w:rFonts w:eastAsia="Calibri"/>
          <w:b/>
          <w:highlight w:val="cyan"/>
          <w:u w:val="single"/>
        </w:rPr>
        <w:t>racist, promotes war mongering and has contributed to millions of deaths.</w:t>
      </w:r>
      <w:r>
        <w:rPr>
          <w:rFonts w:eastAsia="Calibri"/>
          <w:color w:val="000000"/>
          <w:sz w:val="26"/>
          <w:szCs w:val="26"/>
        </w:rPr>
        <w:t xml:space="preserve"> </w:t>
      </w:r>
      <w:r>
        <w:rPr>
          <w:rFonts w:eastAsia="Calibri"/>
          <w:color w:val="000000"/>
          <w:sz w:val="16"/>
          <w:szCs w:val="16"/>
        </w:rPr>
        <w:t xml:space="preserve">As David Rapoport states: Many contemporary studies begin … by stating that although terrorism has always been a feature of social existence, it became ‘significant’ … when it ‘increased in frequency’ and took on ‘novel dimensions’ as an international or transnational activity, creating in the process a new ‘mode of conflict’ (1984, 658). Isabelle </w:t>
      </w:r>
      <w:proofErr w:type="spellStart"/>
      <w:r>
        <w:rPr>
          <w:rFonts w:eastAsia="Calibri"/>
          <w:color w:val="000000"/>
          <w:sz w:val="16"/>
          <w:szCs w:val="16"/>
        </w:rPr>
        <w:t>Duyvesteyn</w:t>
      </w:r>
      <w:proofErr w:type="spellEnd"/>
      <w:r>
        <w:rPr>
          <w:rFonts w:eastAsia="Calibri"/>
          <w:color w:val="000000"/>
          <w:sz w:val="16"/>
          <w:szCs w:val="16"/>
        </w:rPr>
        <w:t xml:space="preserve"> points out that this would indicate evidence for the emergence of a new type of terrorism, if it were not for the fact that the article was written in 1984 and described a situation from the 1960s (</w:t>
      </w:r>
      <w:proofErr w:type="spellStart"/>
      <w:r>
        <w:rPr>
          <w:rFonts w:eastAsia="Calibri"/>
          <w:color w:val="000000"/>
          <w:sz w:val="16"/>
          <w:szCs w:val="16"/>
        </w:rPr>
        <w:t>Duyvesteyn</w:t>
      </w:r>
      <w:proofErr w:type="spellEnd"/>
      <w:r>
        <w:rPr>
          <w:rFonts w:eastAsia="Calibri"/>
          <w:color w:val="000000"/>
          <w:sz w:val="16"/>
          <w:szCs w:val="16"/>
        </w:rPr>
        <w:t>, 2004, 439). It seems that there have been many new phases of terrorism over the years. So many so that the definition of ‘new’ has been stretched significantly and applied relatively across decades. Nevertheless, the idea that </w:t>
      </w:r>
      <w:r>
        <w:rPr>
          <w:rFonts w:eastAsia="Calibri"/>
          <w:i/>
          <w:color w:val="000000"/>
          <w:sz w:val="16"/>
          <w:szCs w:val="16"/>
        </w:rPr>
        <w:t>this </w:t>
      </w:r>
      <w:r>
        <w:rPr>
          <w:rFonts w:eastAsia="Calibri"/>
          <w:color w:val="000000"/>
          <w:sz w:val="16"/>
          <w:szCs w:val="16"/>
        </w:rPr>
        <w:t>terrorism, that which the War on Terror (</w:t>
      </w:r>
      <w:proofErr w:type="spellStart"/>
      <w:r>
        <w:rPr>
          <w:rFonts w:eastAsia="Calibri"/>
          <w:color w:val="000000"/>
          <w:sz w:val="16"/>
          <w:szCs w:val="16"/>
        </w:rPr>
        <w:t>WoT</w:t>
      </w:r>
      <w:proofErr w:type="spellEnd"/>
      <w:r>
        <w:rPr>
          <w:rFonts w:eastAsia="Calibri"/>
          <w:color w:val="000000"/>
          <w:sz w:val="16"/>
          <w:szCs w:val="16"/>
        </w:rPr>
        <w:t xml:space="preserve">) is directed against, is the most significant and unique form of terrorism that has taken hold in the popular and political discourse. Therefore, it is useful to address each of the so-called new characteristics in turn. The first characteristic is the idea that new terrorism is based on loosely organized cell-based networks as opposed to the traditional terrorist groups, which were highly localized and hierarchical in nature. An oft-cited example of a traditional terrorist group is the Irish Republican Army (IRA), who operated under a military structure and in a relatively (in contrast to the perceived transnational operations of al-Qaeda) localized capacity. However, some of the first modern terrorists were not highly organized groups but small fragmented groups of anarchists. These groups were heeding the call of revolutionary anarchist Mikhail Bakunin and other contemporary anarchists to achieve anarchism, </w:t>
      </w:r>
      <w:proofErr w:type="gramStart"/>
      <w:r>
        <w:rPr>
          <w:rFonts w:eastAsia="Calibri"/>
          <w:color w:val="000000"/>
          <w:sz w:val="16"/>
          <w:szCs w:val="16"/>
        </w:rPr>
        <w:t>collectivism</w:t>
      </w:r>
      <w:proofErr w:type="gramEnd"/>
      <w:r>
        <w:rPr>
          <w:rFonts w:eastAsia="Calibri"/>
          <w:color w:val="000000"/>
          <w:sz w:val="16"/>
          <w:szCs w:val="16"/>
        </w:rPr>
        <w:t xml:space="preserve"> and atheism via violent means (Morgan, 2001, 33).  Despite the initial, self-described “amorphous” nature of these groups, they were a key force in the Russian Revolution (Maximoff, G.). Furthermore, leading anarchist philosophers of the Russian Revolution argued that terrorists “should organize themselves into small groups, or cells” (Martin, 2010, 217). These small groups cropped up all around Russia and Europe in subsequent years and formed an early form of a “loosely organized cell-based network” not unlike modern day al Qaeda. </w:t>
      </w:r>
      <w:proofErr w:type="spellStart"/>
      <w:r>
        <w:rPr>
          <w:rFonts w:eastAsia="Calibri"/>
          <w:color w:val="000000"/>
          <w:sz w:val="16"/>
          <w:szCs w:val="16"/>
        </w:rPr>
        <w:t>Duyvesteyn</w:t>
      </w:r>
      <w:proofErr w:type="spellEnd"/>
      <w:r>
        <w:rPr>
          <w:rFonts w:eastAsia="Calibri"/>
          <w:color w:val="000000"/>
          <w:sz w:val="16"/>
          <w:szCs w:val="16"/>
        </w:rPr>
        <w:t xml:space="preserve"> further notes that both the Palestine Liberation Organization (PLO), which was founded in 1964, and Hezbollah, founded 1982, operate on a network structure with very little central control over groups (2004, 444). </w:t>
      </w:r>
      <w:r>
        <w:rPr>
          <w:rFonts w:eastAsia="Calibri"/>
          <w:b/>
          <w:color w:val="000000"/>
          <w:sz w:val="26"/>
          <w:szCs w:val="26"/>
          <w:highlight w:val="cyan"/>
          <w:u w:val="single"/>
        </w:rPr>
        <w:t>The</w:t>
      </w:r>
      <w:r>
        <w:rPr>
          <w:rFonts w:eastAsia="Calibri"/>
          <w:color w:val="000000"/>
          <w:sz w:val="26"/>
          <w:szCs w:val="26"/>
        </w:rPr>
        <w:t xml:space="preserve"> </w:t>
      </w:r>
      <w:r>
        <w:rPr>
          <w:rFonts w:eastAsia="Calibri"/>
          <w:color w:val="000000"/>
          <w:sz w:val="16"/>
          <w:szCs w:val="16"/>
        </w:rPr>
        <w:t xml:space="preserve">second </w:t>
      </w:r>
      <w:r>
        <w:rPr>
          <w:rFonts w:eastAsia="Calibri"/>
          <w:b/>
          <w:color w:val="000000"/>
          <w:sz w:val="26"/>
          <w:szCs w:val="26"/>
          <w:highlight w:val="cyan"/>
          <w:u w:val="single"/>
        </w:rPr>
        <w:t>problematic idea of new terrorism is</w:t>
      </w:r>
      <w:r>
        <w:rPr>
          <w:rFonts w:eastAsia="Calibri"/>
          <w:color w:val="000000"/>
          <w:sz w:val="26"/>
          <w:szCs w:val="26"/>
          <w:u w:val="single"/>
        </w:rPr>
        <w:t xml:space="preserve"> </w:t>
      </w:r>
      <w:r>
        <w:rPr>
          <w:rFonts w:eastAsia="Calibri"/>
          <w:b/>
          <w:color w:val="000000"/>
          <w:sz w:val="26"/>
          <w:szCs w:val="26"/>
          <w:highlight w:val="cyan"/>
          <w:u w:val="single"/>
        </w:rPr>
        <w:t>that contemporary terrorist groups aim to acquire and use weapons of mass destruction</w:t>
      </w:r>
      <w:r>
        <w:rPr>
          <w:rFonts w:eastAsia="Calibri"/>
          <w:color w:val="000000"/>
          <w:sz w:val="26"/>
          <w:szCs w:val="26"/>
        </w:rPr>
        <w:t xml:space="preserve"> </w:t>
      </w:r>
      <w:r>
        <w:rPr>
          <w:rFonts w:eastAsia="Calibri"/>
          <w:color w:val="000000"/>
          <w:sz w:val="16"/>
          <w:szCs w:val="16"/>
        </w:rPr>
        <w:t xml:space="preserve">(WMDs). </w:t>
      </w:r>
      <w:r>
        <w:rPr>
          <w:rFonts w:eastAsia="Calibri"/>
          <w:b/>
          <w:color w:val="000000"/>
          <w:sz w:val="26"/>
          <w:szCs w:val="26"/>
          <w:highlight w:val="cyan"/>
          <w:u w:val="single"/>
        </w:rPr>
        <w:t>This belief is simply not supported by empirical evidence.</w:t>
      </w:r>
      <w:r>
        <w:rPr>
          <w:rFonts w:eastAsia="Calibri"/>
          <w:color w:val="000000"/>
          <w:sz w:val="16"/>
          <w:szCs w:val="16"/>
        </w:rPr>
        <w:t xml:space="preserve">  One of the key problems with this theory is </w:t>
      </w:r>
      <w:r>
        <w:rPr>
          <w:rFonts w:eastAsia="Calibri"/>
          <w:b/>
          <w:color w:val="000000"/>
          <w:sz w:val="26"/>
          <w:szCs w:val="26"/>
          <w:highlight w:val="cyan"/>
          <w:u w:val="single"/>
        </w:rPr>
        <w:t>that WMDs are significantly more difficult to obtain and utilize than most people understand. Even if a terrorist group were to obtain a biological WMD, “Biologist Matthew Meselson calculates that it would take a ton of nerve gas or five tons of mustard gas to produce heavy causalities among unprotected people in an open area of one square kilometer”</w:t>
      </w:r>
      <w:r>
        <w:rPr>
          <w:rFonts w:eastAsia="Calibri"/>
          <w:b/>
          <w:color w:val="000000"/>
          <w:sz w:val="26"/>
          <w:szCs w:val="26"/>
          <w:u w:val="single"/>
        </w:rPr>
        <w:t xml:space="preserve"> </w:t>
      </w:r>
      <w:r>
        <w:rPr>
          <w:rFonts w:eastAsia="Calibri"/>
          <w:color w:val="000000"/>
          <w:sz w:val="16"/>
          <w:szCs w:val="16"/>
        </w:rPr>
        <w:t xml:space="preserve">(Mueller, 2005, 488). And </w:t>
      </w:r>
      <w:r>
        <w:rPr>
          <w:rFonts w:eastAsia="Calibri"/>
          <w:b/>
          <w:color w:val="000000"/>
          <w:sz w:val="26"/>
          <w:szCs w:val="26"/>
          <w:highlight w:val="cyan"/>
          <w:u w:val="single"/>
        </w:rPr>
        <w:t>that’s</w:t>
      </w:r>
      <w:r>
        <w:rPr>
          <w:rFonts w:eastAsia="Calibri"/>
          <w:color w:val="000000"/>
          <w:sz w:val="26"/>
          <w:szCs w:val="26"/>
        </w:rPr>
        <w:t xml:space="preserve"> </w:t>
      </w:r>
      <w:r>
        <w:rPr>
          <w:rFonts w:eastAsia="Calibri"/>
          <w:color w:val="000000"/>
          <w:sz w:val="16"/>
          <w:szCs w:val="16"/>
        </w:rPr>
        <w:t xml:space="preserve">only an example of the problem with the implementation of WMDs, </w:t>
      </w:r>
      <w:r>
        <w:rPr>
          <w:rFonts w:eastAsia="Calibri"/>
          <w:b/>
          <w:color w:val="000000"/>
          <w:sz w:val="26"/>
          <w:szCs w:val="26"/>
          <w:highlight w:val="cyan"/>
          <w:u w:val="single"/>
        </w:rPr>
        <w:t>assuming they are acquired, transported and desirable by a terrorist group in the first place.</w:t>
      </w:r>
      <w:r>
        <w:rPr>
          <w:rFonts w:eastAsia="Calibri"/>
          <w:color w:val="000000"/>
          <w:sz w:val="26"/>
          <w:szCs w:val="26"/>
        </w:rPr>
        <w:t xml:space="preserve"> </w:t>
      </w:r>
      <w:r>
        <w:rPr>
          <w:rFonts w:eastAsia="Calibri"/>
          <w:color w:val="000000"/>
          <w:sz w:val="16"/>
          <w:szCs w:val="16"/>
        </w:rPr>
        <w:t xml:space="preserve">Additional problems, such as the fact that </w:t>
      </w:r>
      <w:r>
        <w:rPr>
          <w:rFonts w:eastAsia="Calibri"/>
          <w:b/>
          <w:color w:val="000000"/>
          <w:sz w:val="26"/>
          <w:szCs w:val="26"/>
          <w:highlight w:val="cyan"/>
          <w:u w:val="single"/>
        </w:rPr>
        <w:t>WMDs “are extremely difficult to deploy and control”</w:t>
      </w:r>
      <w:r>
        <w:rPr>
          <w:rFonts w:eastAsia="Calibri"/>
          <w:color w:val="000000"/>
          <w:sz w:val="16"/>
          <w:szCs w:val="16"/>
        </w:rPr>
        <w:t xml:space="preserve"> (Mueller, 2005, 488) and that </w:t>
      </w:r>
      <w:r>
        <w:rPr>
          <w:rFonts w:eastAsia="Calibri"/>
          <w:b/>
          <w:color w:val="000000"/>
          <w:sz w:val="26"/>
          <w:szCs w:val="26"/>
          <w:highlight w:val="cyan"/>
          <w:u w:val="single"/>
        </w:rPr>
        <w:t>making a bomb “is an extraordinarily difficult task</w:t>
      </w:r>
      <w:r>
        <w:rPr>
          <w:rFonts w:eastAsia="Calibri"/>
          <w:color w:val="000000"/>
          <w:sz w:val="16"/>
          <w:szCs w:val="16"/>
        </w:rPr>
        <w:t>” (Mueller, 2005, 489), further diminish the risk. It is interesting to note that, while the potential dangers of WMDs are much lauded, the attacks of September 11</w:t>
      </w:r>
      <w:r>
        <w:rPr>
          <w:rFonts w:eastAsia="Calibri"/>
          <w:color w:val="000000"/>
          <w:sz w:val="16"/>
          <w:szCs w:val="16"/>
          <w:vertAlign w:val="superscript"/>
        </w:rPr>
        <w:t>th</w:t>
      </w:r>
      <w:r>
        <w:rPr>
          <w:rFonts w:eastAsia="Calibri"/>
          <w:color w:val="000000"/>
          <w:sz w:val="16"/>
          <w:szCs w:val="16"/>
        </w:rPr>
        <w:t xml:space="preserve"> were low tech and had been technologically possible for more than 100 years. Mueller also states, “although nuclear weapons have been around for well over half a century, no state has ever given another state (much less a terrorist group) a nuclear weapon that the recipient could use independently” (2005, 490). </w:t>
      </w:r>
      <w:proofErr w:type="gramStart"/>
      <w:r>
        <w:rPr>
          <w:rFonts w:eastAsia="Calibri"/>
          <w:color w:val="000000"/>
          <w:sz w:val="16"/>
          <w:szCs w:val="16"/>
        </w:rPr>
        <w:t>All of</w:t>
      </w:r>
      <w:proofErr w:type="gramEnd"/>
      <w:r>
        <w:rPr>
          <w:rFonts w:eastAsia="Calibri"/>
          <w:color w:val="000000"/>
          <w:sz w:val="16"/>
          <w:szCs w:val="16"/>
        </w:rPr>
        <w:t xml:space="preserve"> this talk about the </w:t>
      </w:r>
      <w:proofErr w:type="spellStart"/>
      <w:r>
        <w:rPr>
          <w:rFonts w:eastAsia="Calibri"/>
          <w:color w:val="000000"/>
          <w:sz w:val="16"/>
          <w:szCs w:val="16"/>
        </w:rPr>
        <w:t>difficultly</w:t>
      </w:r>
      <w:proofErr w:type="spellEnd"/>
      <w:r>
        <w:rPr>
          <w:rFonts w:eastAsia="Calibri"/>
          <w:color w:val="000000"/>
          <w:sz w:val="16"/>
          <w:szCs w:val="16"/>
        </w:rPr>
        <w:t xml:space="preserve"> of acquiring and deploying WMDs (by non-state agents), is not to diminish the question of what terrorists have to gain by utilizing these weapons. It is important to question whether it would even further the aims of terrorists to use WMDs. The evidence suggests otherwise. In the “Politics of Fear” Jackson states, “</w:t>
      </w:r>
      <w:r>
        <w:rPr>
          <w:rFonts w:eastAsia="Calibri"/>
          <w:b/>
          <w:color w:val="000000"/>
          <w:sz w:val="26"/>
          <w:szCs w:val="26"/>
          <w:highlight w:val="cyan"/>
          <w:u w:val="single"/>
        </w:rPr>
        <w:t xml:space="preserve">Mass casualties are most often counterproductive to terrorist aims – they </w:t>
      </w:r>
      <w:r>
        <w:rPr>
          <w:rFonts w:eastAsia="Calibri"/>
          <w:color w:val="000000"/>
          <w:sz w:val="16"/>
          <w:szCs w:val="16"/>
        </w:rPr>
        <w:t>alienate their supporters and can provoke harsh reprisals from the authorities […]” in addition, “[…] they would undermine community support, distort the terrorist’s political message, and</w:t>
      </w:r>
      <w:r>
        <w:rPr>
          <w:rFonts w:eastAsia="Calibri"/>
          <w:b/>
          <w:color w:val="000000"/>
          <w:sz w:val="16"/>
          <w:szCs w:val="16"/>
          <w:u w:val="single"/>
        </w:rPr>
        <w:t xml:space="preserve"> </w:t>
      </w:r>
      <w:r>
        <w:rPr>
          <w:rFonts w:eastAsia="Calibri"/>
          <w:b/>
          <w:color w:val="000000"/>
          <w:sz w:val="26"/>
          <w:szCs w:val="26"/>
          <w:highlight w:val="cyan"/>
          <w:u w:val="single"/>
        </w:rPr>
        <w:t>invite over-whelming retaliation</w:t>
      </w:r>
      <w:r>
        <w:rPr>
          <w:rFonts w:eastAsia="Calibri"/>
          <w:color w:val="000000"/>
          <w:sz w:val="16"/>
          <w:szCs w:val="16"/>
        </w:rPr>
        <w:t>” (2007, 196-197). Despite popular rhetoric to the contrary, terrorists are “rational political actors and are acutely aware of these dangers” (Jackson, 2007, 197</w:t>
      </w:r>
      <w:r>
        <w:rPr>
          <w:rFonts w:eastAsia="Calibri"/>
          <w:b/>
          <w:color w:val="000000"/>
          <w:sz w:val="26"/>
          <w:szCs w:val="26"/>
          <w:highlight w:val="cyan"/>
          <w:u w:val="single"/>
        </w:rPr>
        <w:t>). Government appointed studies on this issue have supported these views.</w:t>
      </w:r>
    </w:p>
    <w:p w14:paraId="29435CCF" w14:textId="77777777" w:rsidR="003B64DD" w:rsidRDefault="003B64DD" w:rsidP="003B64DD"/>
    <w:p w14:paraId="3F77CC5E" w14:textId="6C818369" w:rsidR="003B64DD" w:rsidRDefault="003B64DD" w:rsidP="003B64DD">
      <w:pPr>
        <w:pStyle w:val="Heading3"/>
      </w:pPr>
      <w:r>
        <w:t xml:space="preserve">Alt – AT – </w:t>
      </w:r>
      <w:proofErr w:type="spellStart"/>
      <w:r>
        <w:t>Desecuritization</w:t>
      </w:r>
      <w:proofErr w:type="spellEnd"/>
      <w:r>
        <w:t xml:space="preserve"> Fails</w:t>
      </w:r>
    </w:p>
    <w:p w14:paraId="71E81773" w14:textId="77777777" w:rsidR="003B64DD" w:rsidRDefault="003B64DD" w:rsidP="003B64DD">
      <w:pPr>
        <w:pStyle w:val="Heading4"/>
      </w:pPr>
      <w:proofErr w:type="spellStart"/>
      <w:r>
        <w:t>Desecuritization</w:t>
      </w:r>
      <w:proofErr w:type="spellEnd"/>
      <w:r>
        <w:t xml:space="preserve"> has empirically worked well in the past</w:t>
      </w:r>
    </w:p>
    <w:p w14:paraId="6FD886CB" w14:textId="77777777" w:rsidR="003B64DD" w:rsidRDefault="003B64DD" w:rsidP="003B64DD">
      <w:pPr>
        <w:pBdr>
          <w:top w:val="nil"/>
          <w:left w:val="nil"/>
          <w:bottom w:val="nil"/>
          <w:right w:val="nil"/>
          <w:between w:val="nil"/>
        </w:pBdr>
        <w:spacing w:line="240" w:lineRule="auto"/>
        <w:ind w:left="567" w:hanging="567"/>
        <w:rPr>
          <w:rFonts w:ascii="Times New Roman" w:eastAsia="Times New Roman" w:hAnsi="Times New Roman" w:cs="Times New Roman"/>
          <w:color w:val="000000"/>
          <w:sz w:val="24"/>
          <w:szCs w:val="24"/>
        </w:rPr>
      </w:pPr>
      <w:r>
        <w:rPr>
          <w:rFonts w:eastAsia="Calibri"/>
          <w:b/>
          <w:color w:val="000000"/>
          <w:sz w:val="24"/>
          <w:szCs w:val="24"/>
        </w:rPr>
        <w:t>Snetkov ’17</w:t>
      </w:r>
      <w:r>
        <w:rPr>
          <w:rFonts w:ascii="Times New Roman" w:eastAsia="Times New Roman" w:hAnsi="Times New Roman" w:cs="Times New Roman"/>
          <w:color w:val="000000"/>
          <w:sz w:val="24"/>
          <w:szCs w:val="24"/>
        </w:rPr>
        <w:t xml:space="preserve"> </w:t>
      </w:r>
      <w:r>
        <w:rPr>
          <w:rFonts w:eastAsia="Calibri"/>
          <w:color w:val="000000"/>
          <w:sz w:val="16"/>
          <w:szCs w:val="16"/>
        </w:rPr>
        <w:t>[</w:t>
      </w:r>
      <w:r>
        <w:rPr>
          <w:rFonts w:eastAsia="Calibri"/>
          <w:color w:val="4D5156"/>
          <w:sz w:val="16"/>
          <w:szCs w:val="16"/>
          <w:highlight w:val="white"/>
        </w:rPr>
        <w:t xml:space="preserve">Aglaya </w:t>
      </w:r>
      <w:proofErr w:type="spellStart"/>
      <w:r>
        <w:rPr>
          <w:rFonts w:eastAsia="Calibri"/>
          <w:color w:val="4D5156"/>
          <w:sz w:val="16"/>
          <w:szCs w:val="16"/>
          <w:highlight w:val="white"/>
        </w:rPr>
        <w:t>Snetov</w:t>
      </w:r>
      <w:proofErr w:type="spellEnd"/>
      <w:r>
        <w:rPr>
          <w:rFonts w:eastAsia="Calibri"/>
          <w:color w:val="4D5156"/>
          <w:sz w:val="16"/>
          <w:szCs w:val="16"/>
          <w:highlight w:val="white"/>
        </w:rPr>
        <w:t xml:space="preserve"> is Senior Researcher, Center for Security Studies, ETH Zurich, Switzerland, and has a PhD in Russian and East European studies from the University of Birmingham. </w:t>
      </w:r>
      <w:r>
        <w:rPr>
          <w:rFonts w:eastAsia="Calibri"/>
          <w:color w:val="000000"/>
          <w:sz w:val="16"/>
          <w:szCs w:val="16"/>
        </w:rPr>
        <w:t xml:space="preserve"> Snetkov, Aglaya. “Theories, Methods and Practices – a Longitudinal Spatial Analysis of the (de)Securitization of the Insurgency Threat in Russia.” </w:t>
      </w:r>
      <w:r>
        <w:rPr>
          <w:rFonts w:eastAsia="Calibri"/>
          <w:i/>
          <w:color w:val="000000"/>
          <w:sz w:val="16"/>
          <w:szCs w:val="16"/>
        </w:rPr>
        <w:t>Jstor.Org</w:t>
      </w:r>
      <w:r>
        <w:rPr>
          <w:rFonts w:eastAsia="Calibri"/>
          <w:color w:val="000000"/>
          <w:sz w:val="16"/>
          <w:szCs w:val="16"/>
        </w:rPr>
        <w:t>, 2017, www.jstor.org/stable/pdf/26965518.pdf?ab_segments=.]</w:t>
      </w:r>
      <w:r>
        <w:rPr>
          <w:rFonts w:ascii="Times New Roman" w:eastAsia="Times New Roman" w:hAnsi="Times New Roman" w:cs="Times New Roman"/>
          <w:color w:val="000000"/>
          <w:sz w:val="24"/>
          <w:szCs w:val="24"/>
        </w:rPr>
        <w:t xml:space="preserve"> </w:t>
      </w:r>
    </w:p>
    <w:p w14:paraId="60B808DD" w14:textId="77777777" w:rsidR="003B64DD" w:rsidRDefault="003B64DD" w:rsidP="003B64DD">
      <w:r>
        <w:t xml:space="preserve">In asking questions about the politics of the process of </w:t>
      </w:r>
      <w:proofErr w:type="spellStart"/>
      <w:r>
        <w:t>desecuritisation</w:t>
      </w:r>
      <w:proofErr w:type="spellEnd"/>
      <w:r>
        <w:t xml:space="preserve">, this article seeks to engage with what Stritzel calls the ‘second generation…contextual securitization scholars’ that seek to combine the formal aspects of the securitization model with a greater emphasis on examining the interrelationship between security politics and its context. With the aim to ‘construct a more comprehensive understanding of underlying processes’, by focusing on the ‘socio-linguistic and/or socio-political micro-dynamics of generating threats’ (Stritzel, 2012: 2, for other example of these types of studies see </w:t>
      </w:r>
      <w:proofErr w:type="spellStart"/>
      <w:r>
        <w:t>Balzacq</w:t>
      </w:r>
      <w:proofErr w:type="spellEnd"/>
      <w:r>
        <w:t xml:space="preserve">, 2005, 2011; </w:t>
      </w:r>
      <w:proofErr w:type="spellStart"/>
      <w:r>
        <w:t>Guzzini</w:t>
      </w:r>
      <w:proofErr w:type="spellEnd"/>
      <w:r>
        <w:t xml:space="preserve">, 2011; Salter, 2008; Stritzel, 2007, 2011; McDonald, 2008, 2011). In so doing, this article argues that </w:t>
      </w:r>
      <w:r>
        <w:rPr>
          <w:b/>
          <w:u w:val="single"/>
        </w:rPr>
        <w:t>it is vital to investigate not only the way in which (de)securitizations are enacted within a specific context at a particular time, but also to consider what happens to the different referent objects identified in the initial securitization once de-securitization processes are introduced.</w:t>
      </w:r>
      <w:r>
        <w:t xml:space="preserve"> Secondly, it considers the case of Russia’s policy of normalization towards Chechnya since 2000, as an exemplary case-study to illustrate the politics at play in the nature and practice of de-securitizations, especially if and how this plays out across multiple referent objects. In the initial period of securitization, the Russian authorities securitized the threat emanating from Chechnya as posing an existential danger to three </w:t>
      </w:r>
      <w:proofErr w:type="gramStart"/>
      <w:r>
        <w:t>principle</w:t>
      </w:r>
      <w:proofErr w:type="gramEnd"/>
      <w:r>
        <w:t xml:space="preserve"> referent objects, namely Chechnya, the North Caucasus region and Russia. Once the Russian authorities moved towards a policy of normalization, however, three different strands of </w:t>
      </w:r>
      <w:proofErr w:type="spellStart"/>
      <w:r>
        <w:t>desecuritization</w:t>
      </w:r>
      <w:proofErr w:type="spellEnd"/>
      <w:r>
        <w:t xml:space="preserve"> discourses emerged related to these three securitized referent objects, following different trajectories from one another. Indeed, whilst the </w:t>
      </w:r>
      <w:proofErr w:type="gramStart"/>
      <w:r>
        <w:t>sum total</w:t>
      </w:r>
      <w:proofErr w:type="gramEnd"/>
      <w:r>
        <w:t xml:space="preserve"> of these discursive strands adds up to an overall de-securitization narrative, their exact nature and specifics were largely dependent on the referent object in question. This suggests that processes of de-securitization across multiple referent objects can 3 and do follow very different trajectories from each other, whilst continuing to retain a certain degree of inter-dependence and overlap. In practice, this can both support the parallel de-securitization processes vis-à-vis the other referent </w:t>
      </w:r>
      <w:proofErr w:type="gramStart"/>
      <w:r>
        <w:t>objects, and</w:t>
      </w:r>
      <w:proofErr w:type="gramEnd"/>
      <w:r>
        <w:t xml:space="preserve"> problematize the overall de-securitization strategy carried out by the main de-securitizing actor. In addition, and in view of the recent discussions about the widening and deepening of methods and methodology in critical security studies (see </w:t>
      </w:r>
      <w:proofErr w:type="spellStart"/>
      <w:r>
        <w:t>Aradau</w:t>
      </w:r>
      <w:proofErr w:type="spellEnd"/>
      <w:r>
        <w:t xml:space="preserve"> and Huysmans, 2014, Salter and Mutlu 2013, Shepherd 2013, </w:t>
      </w:r>
      <w:proofErr w:type="spellStart"/>
      <w:r>
        <w:t>Aradau</w:t>
      </w:r>
      <w:proofErr w:type="spellEnd"/>
      <w:r>
        <w:t xml:space="preserve">, Huysmans, Neal and Voelkner 2015, Hansen 2006, Jackson 2011), </w:t>
      </w:r>
      <w:r>
        <w:rPr>
          <w:b/>
          <w:highlight w:val="cyan"/>
          <w:u w:val="single"/>
        </w:rPr>
        <w:t xml:space="preserve">the papers </w:t>
      </w:r>
      <w:r>
        <w:t>also</w:t>
      </w:r>
      <w:r>
        <w:rPr>
          <w:b/>
          <w:u w:val="single"/>
        </w:rPr>
        <w:t xml:space="preserve"> </w:t>
      </w:r>
      <w:r>
        <w:rPr>
          <w:b/>
          <w:highlight w:val="cyan"/>
          <w:u w:val="single"/>
        </w:rPr>
        <w:t>calls for greater use of</w:t>
      </w:r>
      <w:r>
        <w:t xml:space="preserve"> longitudinal and </w:t>
      </w:r>
      <w:r>
        <w:rPr>
          <w:b/>
          <w:highlight w:val="cyan"/>
          <w:u w:val="single"/>
        </w:rPr>
        <w:t>process-orientated analysis in (de)securitization to allow researchers to better capture the evolutionary dynamics within security policies.</w:t>
      </w:r>
      <w:r>
        <w:rPr>
          <w:b/>
          <w:u w:val="single"/>
        </w:rPr>
        <w:t xml:space="preserve"> </w:t>
      </w:r>
      <w:r>
        <w:t>Indeed, as set out below, a contradiction remains within the current (de)securitization literature between the second generation suggestion that (de)securitizations may develop not only as a result of one-off speech acts, but also incrementally across longer periods of time (</w:t>
      </w:r>
      <w:proofErr w:type="spellStart"/>
      <w:r>
        <w:t>Åtland</w:t>
      </w:r>
      <w:proofErr w:type="spellEnd"/>
      <w:r>
        <w:t xml:space="preserve"> 2008, McDonald 2008, 2011), and </w:t>
      </w:r>
      <w:r>
        <w:rPr>
          <w:b/>
          <w:highlight w:val="cyan"/>
          <w:u w:val="single"/>
        </w:rPr>
        <w:t>the methodological practice of most empirical studies that tend to focus on narrow time periods that provide only a snap shot of how (de)securitizations processes emerge and develop.</w:t>
      </w:r>
      <w:r>
        <w:rPr>
          <w:b/>
          <w:u w:val="single"/>
        </w:rPr>
        <w:t xml:space="preserve"> </w:t>
      </w:r>
      <w:r>
        <w:t>Yet, as will be demonstrated below</w:t>
      </w:r>
      <w:r>
        <w:rPr>
          <w:b/>
          <w:highlight w:val="cyan"/>
          <w:u w:val="single"/>
        </w:rPr>
        <w:t>, a longitudinal methodological lens is particularly apt in enabling analysts to trace the multifaceted processes of de-securitization.</w:t>
      </w:r>
      <w:r>
        <w:t xml:space="preserve"> </w:t>
      </w:r>
      <w:r>
        <w:rPr>
          <w:b/>
          <w:highlight w:val="cyan"/>
          <w:u w:val="single"/>
        </w:rPr>
        <w:t>Methodologically</w:t>
      </w:r>
      <w:r>
        <w:t xml:space="preserve">, this article draws on </w:t>
      </w:r>
      <w:r>
        <w:rPr>
          <w:b/>
          <w:highlight w:val="cyan"/>
          <w:u w:val="single"/>
        </w:rPr>
        <w:t>the longitudinal approach combined with the single ‘case plus study’ method championed by Hansen in her study of the Western actors’ security discourses/practices during the Bosnian war</w:t>
      </w:r>
      <w:r>
        <w:t xml:space="preserve"> (2006). However, whereas Hanson applied her ‘single case study’ method to investigate the way in which security policies were presented and enacted across time, in this case the aim is to outline the utility of longitudinal methods of analysis through the single-case study method by examining the evolution of a single case, from being securitized to de-securitized: </w:t>
      </w:r>
      <w:r>
        <w:rPr>
          <w:b/>
          <w:highlight w:val="cyan"/>
          <w:u w:val="single"/>
        </w:rPr>
        <w:t>the (de)securitization of Chechnya in Russian official discourse across an extended period of time, 2000- 2009.</w:t>
      </w:r>
      <w:r>
        <w:t xml:space="preserve"> </w:t>
      </w:r>
      <w:r>
        <w:rPr>
          <w:b/>
          <w:u w:val="single"/>
        </w:rPr>
        <w:t xml:space="preserve">This is analyzed by a focus on the official discourses of the Russian federal authorities as the main (de)securitizing actor that drove both the securitization and the de-securitization of Chechnya, as the actor with both the authority and the facilitating capacity to put forward these </w:t>
      </w:r>
      <w:proofErr w:type="gramStart"/>
      <w:r>
        <w:rPr>
          <w:b/>
          <w:u w:val="single"/>
        </w:rPr>
        <w:t>particular discourses</w:t>
      </w:r>
      <w:proofErr w:type="gramEnd"/>
      <w:r>
        <w:rPr>
          <w:b/>
          <w:u w:val="single"/>
        </w:rPr>
        <w:t xml:space="preserve"> and processes</w:t>
      </w:r>
      <w:r>
        <w:t xml:space="preserve"> (</w:t>
      </w:r>
      <w:proofErr w:type="spellStart"/>
      <w:r>
        <w:t>Koltsova</w:t>
      </w:r>
      <w:proofErr w:type="spellEnd"/>
      <w:r>
        <w:t xml:space="preserve"> 2006, Ortmann 2008, p.366). This article, firstly, charts the current debate on the nature of de-securitization processes, highlighting the current shortage of studies examining (de)securitization discourses across multiple referent objects. It then sets out its empirical case of Russia’s policy of normalization towards Chechnya. In so doing, it lays out a brief context of the Russian authorities’ initial securitization of Chechnya in 1999-2000</w:t>
      </w:r>
      <w:r>
        <w:rPr>
          <w:b/>
          <w:highlight w:val="cyan"/>
          <w:u w:val="single"/>
        </w:rPr>
        <w:t xml:space="preserve">. Using longitudinal process-tracing analysis, it then considers, chronologically, this case of </w:t>
      </w:r>
      <w:proofErr w:type="spellStart"/>
      <w:r>
        <w:rPr>
          <w:b/>
          <w:highlight w:val="cyan"/>
          <w:u w:val="single"/>
        </w:rPr>
        <w:t>desecuritisation</w:t>
      </w:r>
      <w:proofErr w:type="spellEnd"/>
      <w:r>
        <w:rPr>
          <w:b/>
          <w:highlight w:val="cyan"/>
          <w:u w:val="single"/>
        </w:rPr>
        <w:t xml:space="preserve"> according to two periods - Putin’s first (2000-4) and second (2004-8) terms in power</w:t>
      </w:r>
      <w:r>
        <w:t xml:space="preserve">. </w:t>
      </w:r>
      <w:r>
        <w:rPr>
          <w:b/>
          <w:highlight w:val="cyan"/>
          <w:u w:val="single"/>
        </w:rPr>
        <w:t>This temporal division</w:t>
      </w:r>
      <w:r>
        <w:t xml:space="preserve"> broadly </w:t>
      </w:r>
      <w:r>
        <w:rPr>
          <w:b/>
          <w:u w:val="single"/>
        </w:rPr>
        <w:t xml:space="preserve">corresponds to Oelsner’s (2005) suggestion that de-securitizations often proceed in two-steps, namely peace stabilization and peace consolidation. </w:t>
      </w:r>
      <w:r>
        <w:t>The article concludes by outlining its key implications for (de)securitization studies.</w:t>
      </w:r>
    </w:p>
    <w:p w14:paraId="325E7FA2" w14:textId="77777777" w:rsidR="003B64DD" w:rsidRDefault="003B64DD" w:rsidP="003B64DD"/>
    <w:p w14:paraId="6E53420A" w14:textId="77777777" w:rsidR="003B64DD" w:rsidRDefault="003B64DD" w:rsidP="003B64DD">
      <w:pPr>
        <w:pStyle w:val="Heading2"/>
      </w:pPr>
      <w:r>
        <w:t>T – Fiscal Redistribution</w:t>
      </w:r>
    </w:p>
    <w:p w14:paraId="0B1971D2" w14:textId="3E320E4E" w:rsidR="003B64DD" w:rsidRDefault="003B64DD" w:rsidP="003B64DD">
      <w:pPr>
        <w:pStyle w:val="Heading3"/>
      </w:pPr>
      <w:r>
        <w:t>1NC</w:t>
      </w:r>
    </w:p>
    <w:p w14:paraId="6A304640" w14:textId="77777777" w:rsidR="003B64DD" w:rsidRDefault="003B64DD" w:rsidP="003B64DD">
      <w:pPr>
        <w:pStyle w:val="Heading4"/>
      </w:pPr>
      <w:r>
        <w:t>Interpretation: Fiscal redistribution requires taxation and transfer of income from high-income households to low-income households</w:t>
      </w:r>
    </w:p>
    <w:p w14:paraId="5903F198" w14:textId="77777777" w:rsidR="003B64DD" w:rsidRDefault="003B64DD" w:rsidP="003B64DD">
      <w:pPr>
        <w:rPr>
          <w:i/>
        </w:rPr>
      </w:pPr>
      <w:r>
        <w:rPr>
          <w:b/>
          <w:sz w:val="26"/>
          <w:szCs w:val="26"/>
        </w:rPr>
        <w:t xml:space="preserve">Coady and Le 20 </w:t>
      </w:r>
      <w:r>
        <w:t xml:space="preserve">David Coady works at the IMF’s Fiscal Affairs Department as a social spending expert. Nghia-Piotr Le, MPP, is an expert at the IMF. “Designing Fiscal Redistribution: The Role of Universal and Targeted Transfers.” IMF </w:t>
      </w:r>
      <w:proofErr w:type="spellStart"/>
      <w:r>
        <w:t>eLibrary</w:t>
      </w:r>
      <w:proofErr w:type="spellEnd"/>
      <w:r>
        <w:t xml:space="preserve">. </w:t>
      </w:r>
      <w:hyperlink r:id="rId26">
        <w:r>
          <w:rPr>
            <w:color w:val="0000FF"/>
            <w:u w:val="single"/>
          </w:rPr>
          <w:t>https://www.elibrary.imf.org/view/journals/001/2020/105/article-A001-en.xml</w:t>
        </w:r>
      </w:hyperlink>
      <w:r>
        <w:t xml:space="preserve"> </w:t>
      </w:r>
      <w:r>
        <w:rPr>
          <w:i/>
        </w:rPr>
        <w:t>//AKA</w:t>
      </w:r>
    </w:p>
    <w:p w14:paraId="07584716" w14:textId="77777777" w:rsidR="003B64DD" w:rsidRDefault="003B64DD" w:rsidP="003B64DD">
      <w:pPr>
        <w:rPr>
          <w:u w:val="single"/>
        </w:rPr>
      </w:pPr>
      <w:r>
        <w:rPr>
          <w:sz w:val="16"/>
          <w:szCs w:val="16"/>
        </w:rPr>
        <w:t xml:space="preserve">Although increasing income inequality has been observed in many countries, the varying experiences across countries, with inequality even decreasing in a sizeable share of countries, suggests that public policy and institutions play and important role in determining such outcomes.2 </w:t>
      </w:r>
      <w:r>
        <w:rPr>
          <w:u w:val="single"/>
        </w:rPr>
        <w:t xml:space="preserve">In this respect, </w:t>
      </w:r>
      <w:r>
        <w:rPr>
          <w:rFonts w:eastAsia="Calibri"/>
          <w:b/>
          <w:highlight w:val="cyan"/>
          <w:u w:val="single"/>
        </w:rPr>
        <w:t>fiscal redistribution (i.e., the transfer of income from higher to lower income households via tax and transfer schemes)</w:t>
      </w:r>
      <w:r>
        <w:rPr>
          <w:u w:val="single"/>
        </w:rPr>
        <w:t xml:space="preserve"> </w:t>
      </w:r>
      <w:r>
        <w:rPr>
          <w:sz w:val="16"/>
          <w:szCs w:val="16"/>
        </w:rPr>
        <w:t>has a key role to play in addressing income inequality. For instance, evidence from studies of fiscal redistribution shows that over three-quarters of the difference in average disposable income inequality between advanced and Latin American countries (with the lowest and highest average disposable income inequality, respectively) is accounted for by differences in the extent of fiscal redistribution rather than by differences in market incomes (</w:t>
      </w:r>
      <w:proofErr w:type="spellStart"/>
      <w:r>
        <w:rPr>
          <w:sz w:val="16"/>
          <w:szCs w:val="16"/>
        </w:rPr>
        <w:t>Bastagli</w:t>
      </w:r>
      <w:proofErr w:type="spellEnd"/>
      <w:r>
        <w:rPr>
          <w:sz w:val="16"/>
          <w:szCs w:val="16"/>
        </w:rPr>
        <w:t>, Coady and Gupta, 2015).</w:t>
      </w:r>
    </w:p>
    <w:p w14:paraId="60ABDBED" w14:textId="77777777" w:rsidR="003B64DD" w:rsidRDefault="003B64DD" w:rsidP="003B64DD"/>
    <w:p w14:paraId="3C20F122" w14:textId="77777777" w:rsidR="003B64DD" w:rsidRDefault="003B64DD" w:rsidP="003B64DD">
      <w:pPr>
        <w:pStyle w:val="Heading4"/>
      </w:pPr>
      <w:r>
        <w:t xml:space="preserve">Violation: A VAT tax is a regressive tax. </w:t>
      </w:r>
    </w:p>
    <w:p w14:paraId="56CF7D9E" w14:textId="77777777" w:rsidR="003B64DD" w:rsidRDefault="003B64DD" w:rsidP="003B64DD">
      <w:pPr>
        <w:rPr>
          <w:i/>
        </w:rPr>
      </w:pPr>
      <w:proofErr w:type="spellStart"/>
      <w:r>
        <w:rPr>
          <w:b/>
          <w:sz w:val="26"/>
          <w:szCs w:val="26"/>
        </w:rPr>
        <w:t>Delépine</w:t>
      </w:r>
      <w:proofErr w:type="spellEnd"/>
      <w:r>
        <w:rPr>
          <w:b/>
          <w:sz w:val="26"/>
          <w:szCs w:val="26"/>
        </w:rPr>
        <w:t xml:space="preserve"> 21 </w:t>
      </w:r>
      <w:r>
        <w:t xml:space="preserve">Justin </w:t>
      </w:r>
      <w:proofErr w:type="spellStart"/>
      <w:r>
        <w:t>Delépine</w:t>
      </w:r>
      <w:proofErr w:type="spellEnd"/>
      <w:r>
        <w:t xml:space="preserve"> is a French journalist. Specialized in </w:t>
      </w:r>
      <w:proofErr w:type="spellStart"/>
      <w:r>
        <w:t>datajournalism</w:t>
      </w:r>
      <w:proofErr w:type="spellEnd"/>
      <w:r>
        <w:t xml:space="preserve">, business and social issues, he has been working at Alternatives </w:t>
      </w:r>
      <w:proofErr w:type="spellStart"/>
      <w:r>
        <w:t>Economiques</w:t>
      </w:r>
      <w:proofErr w:type="spellEnd"/>
      <w:r>
        <w:t xml:space="preserve"> since 2017. “How VAT hinders effective redistribution of wealth.” European Data Journalism Network. </w:t>
      </w:r>
      <w:hyperlink r:id="rId27">
        <w:r>
          <w:rPr>
            <w:color w:val="0000FF"/>
            <w:u w:val="single"/>
          </w:rPr>
          <w:t>https://www.europeandatajournalism.eu/cp_data_news/how-vat-hinders-effective-redistribution-of-wealth/</w:t>
        </w:r>
      </w:hyperlink>
      <w:r>
        <w:t xml:space="preserve"> </w:t>
      </w:r>
      <w:r>
        <w:rPr>
          <w:i/>
        </w:rPr>
        <w:t>//AKA</w:t>
      </w:r>
    </w:p>
    <w:p w14:paraId="7112EF30" w14:textId="77777777" w:rsidR="003B64DD" w:rsidRDefault="003B64DD" w:rsidP="003B64DD">
      <w:pPr>
        <w:rPr>
          <w:sz w:val="16"/>
          <w:szCs w:val="16"/>
        </w:rPr>
      </w:pPr>
      <w:r>
        <w:rPr>
          <w:highlight w:val="cyan"/>
          <w:u w:val="single"/>
        </w:rPr>
        <w:t xml:space="preserve">VAT is a regressive tax, putting more burden </w:t>
      </w:r>
      <w:proofErr w:type="gramStart"/>
      <w:r>
        <w:rPr>
          <w:highlight w:val="cyan"/>
          <w:u w:val="single"/>
        </w:rPr>
        <w:t>to</w:t>
      </w:r>
      <w:proofErr w:type="gramEnd"/>
      <w:r>
        <w:rPr>
          <w:highlight w:val="cyan"/>
          <w:u w:val="single"/>
        </w:rPr>
        <w:t xml:space="preserve"> the poor than to the rich. Indeed, VAT applies the same rate to everyone regardless of their level of wealth – but the richer you are, the lower the proportion of your revenue goes to consumption.</w:t>
      </w:r>
      <w:r>
        <w:rPr>
          <w:sz w:val="16"/>
          <w:szCs w:val="16"/>
        </w:rPr>
        <w:t xml:space="preserve"> VAT </w:t>
      </w:r>
      <w:proofErr w:type="gramStart"/>
      <w:r>
        <w:rPr>
          <w:sz w:val="16"/>
          <w:szCs w:val="16"/>
        </w:rPr>
        <w:t>cancels out</w:t>
      </w:r>
      <w:proofErr w:type="gramEnd"/>
      <w:r>
        <w:rPr>
          <w:sz w:val="16"/>
          <w:szCs w:val="16"/>
        </w:rPr>
        <w:t xml:space="preserve"> one-third of the effects of fiscal redistribution.</w:t>
      </w:r>
    </w:p>
    <w:p w14:paraId="3378CA8D" w14:textId="77777777" w:rsidR="003B64DD" w:rsidRDefault="003B64DD" w:rsidP="003B64DD"/>
    <w:p w14:paraId="3BFF4622" w14:textId="77777777" w:rsidR="003B64DD" w:rsidRDefault="003B64DD" w:rsidP="003B64DD"/>
    <w:p w14:paraId="4B32680F" w14:textId="77777777" w:rsidR="003B64DD" w:rsidRDefault="003B64DD" w:rsidP="003B64DD">
      <w:pPr>
        <w:pStyle w:val="Heading2"/>
      </w:pPr>
      <w:r>
        <w:t>Automation DA</w:t>
      </w:r>
    </w:p>
    <w:p w14:paraId="67CEDBE4" w14:textId="4D08C2C3" w:rsidR="003B64DD" w:rsidRDefault="003B64DD" w:rsidP="003B64DD">
      <w:pPr>
        <w:pStyle w:val="Heading3"/>
      </w:pPr>
      <w:r>
        <w:t>1NC – Shell</w:t>
      </w:r>
    </w:p>
    <w:p w14:paraId="05D6AEDF" w14:textId="77777777" w:rsidR="003B64DD" w:rsidRDefault="003B64DD" w:rsidP="003B64DD">
      <w:pPr>
        <w:pStyle w:val="Heading4"/>
      </w:pPr>
      <w:r>
        <w:t>AI innovation increasing now</w:t>
      </w:r>
    </w:p>
    <w:p w14:paraId="17FF49DA" w14:textId="77777777" w:rsidR="003B64DD" w:rsidRDefault="003B64DD" w:rsidP="003B64DD">
      <w:pPr>
        <w:rPr>
          <w:i/>
        </w:rPr>
      </w:pPr>
      <w:r>
        <w:rPr>
          <w:b/>
          <w:sz w:val="26"/>
          <w:szCs w:val="26"/>
        </w:rPr>
        <w:t xml:space="preserve">Roser 23 </w:t>
      </w:r>
      <w:r>
        <w:t xml:space="preserve">Dr. Max Roser is the director of Our World in Data. He is also </w:t>
      </w:r>
      <w:proofErr w:type="spellStart"/>
      <w:r>
        <w:t>Programme</w:t>
      </w:r>
      <w:proofErr w:type="spellEnd"/>
      <w:r>
        <w:t xml:space="preserve"> Director of the Oxford Martin </w:t>
      </w:r>
      <w:proofErr w:type="spellStart"/>
      <w:r>
        <w:t>Programme</w:t>
      </w:r>
      <w:proofErr w:type="spellEnd"/>
      <w:r>
        <w:t xml:space="preserve"> on Global Development at the University of Oxford and Co-executive Director of Global Change Data Lab. “Artificial intelligence has advanced despite having few resources dedicated to its development – now investments have increased substantially.” Our World in Data. </w:t>
      </w:r>
      <w:hyperlink r:id="rId28" w:anchor="conclusion">
        <w:r>
          <w:rPr>
            <w:color w:val="0000FF"/>
            <w:u w:val="single"/>
          </w:rPr>
          <w:t>https://ourworldindata.org/ai-investments#conclusion</w:t>
        </w:r>
      </w:hyperlink>
      <w:r>
        <w:t xml:space="preserve"> </w:t>
      </w:r>
      <w:r>
        <w:rPr>
          <w:i/>
        </w:rPr>
        <w:t>//AKA</w:t>
      </w:r>
    </w:p>
    <w:p w14:paraId="37C0E372" w14:textId="77777777" w:rsidR="003B64DD" w:rsidRDefault="003B64DD" w:rsidP="003B64DD">
      <w:pPr>
        <w:rPr>
          <w:u w:val="single"/>
        </w:rPr>
      </w:pPr>
      <w:r>
        <w:rPr>
          <w:u w:val="single"/>
        </w:rPr>
        <w:t>Artificial intelligence (</w:t>
      </w:r>
      <w:r>
        <w:rPr>
          <w:highlight w:val="cyan"/>
          <w:u w:val="single"/>
        </w:rPr>
        <w:t>AI</w:t>
      </w:r>
      <w:r>
        <w:rPr>
          <w:u w:val="single"/>
        </w:rPr>
        <w:t xml:space="preserve">) technology </w:t>
      </w:r>
      <w:r>
        <w:rPr>
          <w:highlight w:val="cyan"/>
          <w:u w:val="single"/>
        </w:rPr>
        <w:t>has</w:t>
      </w:r>
      <w:r>
        <w:rPr>
          <w:u w:val="single"/>
        </w:rPr>
        <w:t xml:space="preserve"> steadily </w:t>
      </w:r>
      <w:r>
        <w:rPr>
          <w:highlight w:val="cyan"/>
          <w:u w:val="single"/>
        </w:rPr>
        <w:t>become more powerful</w:t>
      </w:r>
      <w:r>
        <w:rPr>
          <w:u w:val="single"/>
        </w:rPr>
        <w:t xml:space="preserve"> </w:t>
      </w:r>
      <w:r>
        <w:rPr>
          <w:sz w:val="16"/>
          <w:szCs w:val="16"/>
        </w:rPr>
        <w:t xml:space="preserve"> over the course of the last decades and in recent years it has entered our world in many different domains. In a companion article – the brief history of artificial intelligence – I document this development. This was achieved despite having relatively few resources. Until recently, investments in terms of capital and scientific efforts were small. </w:t>
      </w:r>
      <w:r>
        <w:rPr>
          <w:u w:val="single"/>
        </w:rPr>
        <w:t xml:space="preserve">In this article I highlight that this has </w:t>
      </w:r>
      <w:proofErr w:type="gramStart"/>
      <w:r>
        <w:rPr>
          <w:u w:val="single"/>
        </w:rPr>
        <w:t>very much changed</w:t>
      </w:r>
      <w:proofErr w:type="gramEnd"/>
      <w:r>
        <w:rPr>
          <w:u w:val="single"/>
        </w:rPr>
        <w:t xml:space="preserve"> in recent years. Corporate investment has </w:t>
      </w:r>
      <w:proofErr w:type="gramStart"/>
      <w:r>
        <w:rPr>
          <w:u w:val="single"/>
        </w:rPr>
        <w:t>increased</w:t>
      </w:r>
      <w:proofErr w:type="gramEnd"/>
      <w:r>
        <w:rPr>
          <w:u w:val="single"/>
        </w:rPr>
        <w:t xml:space="preserve"> and the scientific field has grown in size. </w:t>
      </w:r>
      <w:r>
        <w:rPr>
          <w:highlight w:val="cyan"/>
          <w:u w:val="single"/>
        </w:rPr>
        <w:t>Given how rapidly AI developed in the past, despite the limited resources, this should make us expect AI technology to continue to become more powerful</w:t>
      </w:r>
      <w:r>
        <w:rPr>
          <w:u w:val="single"/>
        </w:rPr>
        <w:t xml:space="preserve"> in the coming decades. </w:t>
      </w:r>
      <w:r>
        <w:rPr>
          <w:sz w:val="16"/>
          <w:szCs w:val="16"/>
        </w:rPr>
        <w:t xml:space="preserve">Investments into AI The first chart looks at corporate investment over time.1 Until recently, private sector investment was relatively low. </w:t>
      </w:r>
      <w:r>
        <w:rPr>
          <w:u w:val="single"/>
        </w:rPr>
        <w:t>But, especially from 2018 onwards, it has increased rapidly. Investments in 2021 were about 30-times larger than just eight years earlier.</w:t>
      </w:r>
      <w:r>
        <w:rPr>
          <w:sz w:val="16"/>
          <w:szCs w:val="16"/>
        </w:rPr>
        <w:t xml:space="preserve"> Research and the labor market </w:t>
      </w:r>
      <w:proofErr w:type="gramStart"/>
      <w:r>
        <w:rPr>
          <w:sz w:val="16"/>
          <w:szCs w:val="16"/>
        </w:rPr>
        <w:t>The</w:t>
      </w:r>
      <w:proofErr w:type="gramEnd"/>
      <w:r>
        <w:rPr>
          <w:sz w:val="16"/>
          <w:szCs w:val="16"/>
        </w:rPr>
        <w:t xml:space="preserve"> four following visualizations show that the trends for AI research efforts and the labor market are similar. Just a decade ago the field was much smaller than it is today. Since </w:t>
      </w:r>
      <w:proofErr w:type="gramStart"/>
      <w:r>
        <w:rPr>
          <w:sz w:val="16"/>
          <w:szCs w:val="16"/>
        </w:rPr>
        <w:t>then</w:t>
      </w:r>
      <w:proofErr w:type="gramEnd"/>
      <w:r>
        <w:rPr>
          <w:sz w:val="16"/>
          <w:szCs w:val="16"/>
        </w:rPr>
        <w:t xml:space="preserve"> the number of research publications on artificial intelligence has doubled, and AI conferences have become much larger events. This is what the first two charts show. The third chart documents the increasing importance of AI skills in the labor market. The last chart shows the specialty of computer science PhD students in the US. </w:t>
      </w:r>
      <w:r>
        <w:rPr>
          <w:u w:val="single"/>
        </w:rPr>
        <w:t xml:space="preserve">With an increasing number of students in the field, </w:t>
      </w:r>
      <w:r>
        <w:rPr>
          <w:highlight w:val="cyan"/>
          <w:u w:val="single"/>
        </w:rPr>
        <w:t>the number of researchers and research output is set to increase further in years to come.</w:t>
      </w:r>
      <w:r>
        <w:rPr>
          <w:u w:val="single"/>
        </w:rPr>
        <w:t xml:space="preserve"> Additionally, AI itself is contributing to the development of AI:</w:t>
      </w:r>
      <w:r>
        <w:rPr>
          <w:sz w:val="16"/>
          <w:szCs w:val="16"/>
        </w:rPr>
        <w:t xml:space="preserve"> Researchers are beginning to find ways for AI itself to contribute to the development of AI.2 Conclusion </w:t>
      </w:r>
      <w:r>
        <w:rPr>
          <w:u w:val="single"/>
        </w:rPr>
        <w:t xml:space="preserve">The developments in the past happened </w:t>
      </w:r>
      <w:proofErr w:type="gramStart"/>
      <w:r>
        <w:rPr>
          <w:u w:val="single"/>
        </w:rPr>
        <w:t>despite the fact that</w:t>
      </w:r>
      <w:proofErr w:type="gramEnd"/>
      <w:r>
        <w:rPr>
          <w:u w:val="single"/>
        </w:rPr>
        <w:t xml:space="preserve"> funding and brainpower dedicated to AI were quite limited. As these charts have shown, this has changed. Across a range of metrics, the </w:t>
      </w:r>
      <w:r>
        <w:rPr>
          <w:highlight w:val="cyan"/>
          <w:u w:val="single"/>
        </w:rPr>
        <w:t>resources dedicated to AI</w:t>
      </w:r>
      <w:r>
        <w:rPr>
          <w:u w:val="single"/>
        </w:rPr>
        <w:t xml:space="preserve"> development </w:t>
      </w:r>
      <w:r>
        <w:rPr>
          <w:highlight w:val="cyan"/>
          <w:u w:val="single"/>
        </w:rPr>
        <w:t>have increased</w:t>
      </w:r>
      <w:r>
        <w:rPr>
          <w:u w:val="single"/>
        </w:rPr>
        <w:t xml:space="preserve"> substantially. The fact that the field advanced with relatively small resources, and now has much larger resources at its disposal – leading to rapid advances in the last few years – is one reason why I expect AI technology to continue to develop rapidly and to exert a larger and larger influence on our world. </w:t>
      </w:r>
    </w:p>
    <w:p w14:paraId="7DE26F8A" w14:textId="77777777" w:rsidR="003B64DD" w:rsidRDefault="003B64DD" w:rsidP="003B64DD"/>
    <w:p w14:paraId="72DE0D3F" w14:textId="77777777" w:rsidR="003B64DD" w:rsidRDefault="003B64DD" w:rsidP="003B64DD">
      <w:pPr>
        <w:pStyle w:val="Heading4"/>
        <w:rPr>
          <w:u w:val="single"/>
        </w:rPr>
      </w:pPr>
      <w:r>
        <w:t xml:space="preserve">Robo-taxes hurt workers, disincentivizes automation, and increases our dependency on China – this turns </w:t>
      </w:r>
      <w:r>
        <w:rPr>
          <w:u w:val="single"/>
        </w:rPr>
        <w:t xml:space="preserve">every </w:t>
      </w:r>
      <w:proofErr w:type="spellStart"/>
      <w:r>
        <w:rPr>
          <w:u w:val="single"/>
        </w:rPr>
        <w:t>aff</w:t>
      </w:r>
      <w:proofErr w:type="spellEnd"/>
      <w:r>
        <w:rPr>
          <w:u w:val="single"/>
        </w:rPr>
        <w:t xml:space="preserve"> scenario.</w:t>
      </w:r>
    </w:p>
    <w:p w14:paraId="4BAF1D80" w14:textId="77777777" w:rsidR="003B64DD" w:rsidRDefault="003B64DD" w:rsidP="003B64DD">
      <w:pPr>
        <w:rPr>
          <w:i/>
        </w:rPr>
      </w:pPr>
      <w:r>
        <w:rPr>
          <w:b/>
          <w:sz w:val="26"/>
          <w:szCs w:val="26"/>
        </w:rPr>
        <w:t>Castro 6/9</w:t>
      </w:r>
      <w:r>
        <w:t xml:space="preserve"> Daniel Castro is the director of the Center for Data Innovation and vice president of the Information Technology and Innovation Foundation. Mr. Castro writes and speaks on a variety of issues related to information technology and internet policy, including data, privacy, security, intellectual property, internet governance, e-government, and accessibility for people with disabilities. “Taxing robots would hurt, not help, American workers.” Center for Data Innovation. </w:t>
      </w:r>
      <w:hyperlink r:id="rId29">
        <w:r>
          <w:rPr>
            <w:color w:val="0000FF"/>
            <w:u w:val="single"/>
          </w:rPr>
          <w:t>https://datainnovation.org/2023/06/taxing-robots-would-hurt-not-help-american-workers/</w:t>
        </w:r>
      </w:hyperlink>
      <w:r>
        <w:t xml:space="preserve"> </w:t>
      </w:r>
      <w:r>
        <w:rPr>
          <w:i/>
        </w:rPr>
        <w:t>//AKA</w:t>
      </w:r>
    </w:p>
    <w:p w14:paraId="180B9BD5" w14:textId="77777777" w:rsidR="003B64DD" w:rsidRDefault="003B64DD" w:rsidP="003B64DD"/>
    <w:p w14:paraId="1065F62D" w14:textId="77777777" w:rsidR="003B64DD" w:rsidRDefault="003B64DD" w:rsidP="003B64DD">
      <w:pPr>
        <w:rPr>
          <w:u w:val="single"/>
        </w:rPr>
      </w:pPr>
      <w:r>
        <w:rPr>
          <w:u w:val="single"/>
        </w:rPr>
        <w:t xml:space="preserve">In response to concerns about the effect of automation on workers’ jobs, some </w:t>
      </w:r>
      <w:r>
        <w:rPr>
          <w:highlight w:val="cyan"/>
          <w:u w:val="single"/>
        </w:rPr>
        <w:t>policymakers</w:t>
      </w:r>
      <w:r>
        <w:rPr>
          <w:u w:val="single"/>
        </w:rPr>
        <w:t xml:space="preserve"> and technology industry leaders have </w:t>
      </w:r>
      <w:r>
        <w:rPr>
          <w:highlight w:val="cyan"/>
          <w:u w:val="single"/>
        </w:rPr>
        <w:t>called for a robot tax</w:t>
      </w:r>
      <w:r>
        <w:rPr>
          <w:u w:val="single"/>
        </w:rPr>
        <w:t xml:space="preserve">. They argue a robot tax is necessary to slow job losses from automation, raise revenue to support displaced workers, and prevent more economic inequality. </w:t>
      </w:r>
      <w:r>
        <w:rPr>
          <w:highlight w:val="cyan"/>
          <w:u w:val="single"/>
        </w:rPr>
        <w:t xml:space="preserve">However, these arguments are </w:t>
      </w:r>
      <w:proofErr w:type="gramStart"/>
      <w:r>
        <w:rPr>
          <w:highlight w:val="cyan"/>
          <w:u w:val="single"/>
        </w:rPr>
        <w:t>wrong</w:t>
      </w:r>
      <w:proofErr w:type="gramEnd"/>
      <w:r>
        <w:rPr>
          <w:highlight w:val="cyan"/>
          <w:u w:val="single"/>
        </w:rPr>
        <w:t xml:space="preserve"> and a robot tax would ultimately hurt workers.</w:t>
      </w:r>
      <w:r>
        <w:rPr>
          <w:u w:val="single"/>
        </w:rPr>
        <w:t xml:space="preserve"> One argument is that a robot tax is necessary to protect workers from job losses. For example, </w:t>
      </w:r>
      <w:r>
        <w:rPr>
          <w:highlight w:val="cyan"/>
          <w:u w:val="single"/>
        </w:rPr>
        <w:t>Bill Gates</w:t>
      </w:r>
      <w:r>
        <w:rPr>
          <w:u w:val="single"/>
        </w:rPr>
        <w:t xml:space="preserve"> has </w:t>
      </w:r>
      <w:r>
        <w:rPr>
          <w:highlight w:val="cyan"/>
          <w:u w:val="single"/>
        </w:rPr>
        <w:t>argued for a robot tax</w:t>
      </w:r>
      <w:r>
        <w:rPr>
          <w:u w:val="single"/>
        </w:rPr>
        <w:t xml:space="preserve"> </w:t>
      </w:r>
      <w:proofErr w:type="gramStart"/>
      <w:r>
        <w:rPr>
          <w:u w:val="single"/>
        </w:rPr>
        <w:t xml:space="preserve">as a way </w:t>
      </w:r>
      <w:r>
        <w:rPr>
          <w:highlight w:val="cyan"/>
          <w:u w:val="single"/>
        </w:rPr>
        <w:t>to</w:t>
      </w:r>
      <w:proofErr w:type="gramEnd"/>
      <w:r>
        <w:rPr>
          <w:highlight w:val="cyan"/>
          <w:u w:val="single"/>
        </w:rPr>
        <w:t xml:space="preserve"> “slow down the speed”</w:t>
      </w:r>
      <w:r>
        <w:rPr>
          <w:u w:val="single"/>
        </w:rPr>
        <w:t xml:space="preserve"> </w:t>
      </w:r>
      <w:r>
        <w:rPr>
          <w:highlight w:val="cyan"/>
          <w:u w:val="single"/>
        </w:rPr>
        <w:t>of job losses from automation</w:t>
      </w:r>
      <w:r>
        <w:rPr>
          <w:u w:val="single"/>
        </w:rPr>
        <w:t xml:space="preserve">. Likewise, former New York City mayor Bill de Blasio has proposed “a ‘robot tax’ on large companies that eliminate jobs through increased automation” and even suggested creating a federal agency that would require businesses “seeking to increase automation that would displace workers” to obtain a government permit. </w:t>
      </w:r>
      <w:r>
        <w:rPr>
          <w:highlight w:val="cyan"/>
          <w:u w:val="single"/>
        </w:rPr>
        <w:t>But the goal of</w:t>
      </w:r>
      <w:r>
        <w:rPr>
          <w:u w:val="single"/>
        </w:rPr>
        <w:t xml:space="preserve"> government </w:t>
      </w:r>
      <w:r>
        <w:rPr>
          <w:rFonts w:eastAsia="Calibri"/>
          <w:b/>
          <w:highlight w:val="cyan"/>
          <w:u w:val="single"/>
        </w:rPr>
        <w:t>policy should be to accelerate, not slow down,</w:t>
      </w:r>
      <w:r>
        <w:rPr>
          <w:rFonts w:eastAsia="Calibri"/>
          <w:b/>
          <w:u w:val="single"/>
        </w:rPr>
        <w:t xml:space="preserve"> robot-driven </w:t>
      </w:r>
      <w:r>
        <w:rPr>
          <w:rFonts w:eastAsia="Calibri"/>
          <w:b/>
          <w:highlight w:val="cyan"/>
          <w:u w:val="single"/>
        </w:rPr>
        <w:t>automation</w:t>
      </w:r>
      <w:r>
        <w:rPr>
          <w:rFonts w:eastAsia="Calibri"/>
          <w:b/>
          <w:u w:val="single"/>
        </w:rPr>
        <w:t xml:space="preserve">. More </w:t>
      </w:r>
      <w:r>
        <w:rPr>
          <w:rFonts w:eastAsia="Calibri"/>
          <w:b/>
          <w:highlight w:val="cyan"/>
          <w:u w:val="single"/>
        </w:rPr>
        <w:t>automation means greater productivity, and greater productivity benefits the U.S. economy through higher wages and lower prices.</w:t>
      </w:r>
      <w:r>
        <w:rPr>
          <w:sz w:val="16"/>
          <w:szCs w:val="16"/>
        </w:rPr>
        <w:t xml:space="preserve"> Another argument is that a robot tax is necessary to raise revenue to support displaced workers. For example, de Blasio wants companies to “pay five years of payroll taxes up front for each employee eliminated” and use these funds to invest in high-employment infrastructure jobs, such as green energy. Gates makes a similar argument, arguing that revenue from a robot tax should pay for jobs that require “human empathy and understanding,” like caring for older adults and children with special needs. Government should support workers impacted by technological disruption, including by reducing financial hardships for laid-off workers and providing more assistance to help those individuals find new jobs, but taxing robots to fund these initiatives would only slow U.S. productivity and wage growth. This idea has as much merit as imposing new taxes on clean energy businesses to pay for jobs lost in the fossil fuel industry. A third argument is that a robot tax is essential to prevent greater income inequality. </w:t>
      </w:r>
      <w:r>
        <w:rPr>
          <w:u w:val="single"/>
        </w:rPr>
        <w:t xml:space="preserve">For example, Sen. Bernie Sanders has argued for a robot tax to ensure that “the people on top” are not the only beneficiaries of automation. These </w:t>
      </w:r>
      <w:r>
        <w:rPr>
          <w:highlight w:val="cyan"/>
          <w:u w:val="single"/>
        </w:rPr>
        <w:t>critics envision a</w:t>
      </w:r>
      <w:r>
        <w:rPr>
          <w:u w:val="single"/>
        </w:rPr>
        <w:t xml:space="preserve"> </w:t>
      </w:r>
      <w:r>
        <w:rPr>
          <w:highlight w:val="cyan"/>
          <w:u w:val="single"/>
        </w:rPr>
        <w:t>dystopian world where the rich get richer, not by exploiting workers, but by eliminating them</w:t>
      </w:r>
      <w:r>
        <w:rPr>
          <w:u w:val="single"/>
        </w:rPr>
        <w:t xml:space="preserve"> entirely. </w:t>
      </w:r>
      <w:r>
        <w:rPr>
          <w:highlight w:val="cyan"/>
          <w:u w:val="single"/>
        </w:rPr>
        <w:t>But workers are not disappearing.</w:t>
      </w:r>
      <w:r>
        <w:rPr>
          <w:u w:val="single"/>
        </w:rPr>
        <w:t xml:space="preserve"> Indeed, </w:t>
      </w:r>
      <w:r>
        <w:rPr>
          <w:highlight w:val="cyan"/>
          <w:u w:val="single"/>
        </w:rPr>
        <w:t>this argument relies on the “lump of labor fallacy”</w:t>
      </w:r>
      <w:r>
        <w:rPr>
          <w:u w:val="single"/>
        </w:rPr>
        <w:t xml:space="preserve"> which says there is a limited amount of work and therefore increases in productivity mean fewer jobs. But the evidence tells a different story: Even as labor productivity has increased in the post-World War II era, unemployment is at a record low.</w:t>
      </w:r>
      <w:r>
        <w:rPr>
          <w:sz w:val="16"/>
          <w:szCs w:val="16"/>
        </w:rPr>
        <w:t xml:space="preserve"> Moreover, productivity has doubled since 1984, while domestic profits as a share of gross domestic product (GDP) remain unchanged. Competitive markets mean that increases in productivity do not result in higher rates of profits. </w:t>
      </w:r>
      <w:r>
        <w:rPr>
          <w:highlight w:val="cyan"/>
          <w:u w:val="single"/>
        </w:rPr>
        <w:t>Those who want government policy to provide great wealth redistribution do not need to tax robots to achieve this goal. They would be better off taxing rich people more. Taxing robots would ultimately leave Americans worse off. Companies deploy robots to automate dirty, dull, or dangerous tasks and transition human workers to better and safer jobs.</w:t>
      </w:r>
      <w:r>
        <w:rPr>
          <w:u w:val="single"/>
        </w:rPr>
        <w:t xml:space="preserve"> For example, Boston Dynamics’ Stretch robot can unload boxes from trucks at warehousing and storage facilities. Using a robot to unload trucks relieves human workers from handling heavy loads. </w:t>
      </w:r>
      <w:r>
        <w:rPr>
          <w:highlight w:val="cyan"/>
          <w:u w:val="single"/>
        </w:rPr>
        <w:t xml:space="preserve">And discouraging the use of robots could cause U.S. companies to offshore to countries that have embraced automation, thereby </w:t>
      </w:r>
      <w:proofErr w:type="gramStart"/>
      <w:r>
        <w:rPr>
          <w:highlight w:val="cyan"/>
          <w:u w:val="single"/>
        </w:rPr>
        <w:t>weakening</w:t>
      </w:r>
      <w:proofErr w:type="gramEnd"/>
      <w:r>
        <w:rPr>
          <w:highlight w:val="cyan"/>
          <w:u w:val="single"/>
        </w:rPr>
        <w:t xml:space="preserve"> domestic supply chains and increasing dependence on foreign countries, such as China. A robot tax is a misguided policy that would inhibit productivity growth that could otherwise make U.S. companies more competitive, create higher-paying jobs, and improve quality of life for all Americans.</w:t>
      </w:r>
    </w:p>
    <w:p w14:paraId="32A1CDE0" w14:textId="77777777" w:rsidR="003B64DD" w:rsidRDefault="003B64DD" w:rsidP="003B64DD"/>
    <w:p w14:paraId="0463E6B1" w14:textId="77777777" w:rsidR="003B64DD" w:rsidRDefault="003B64DD" w:rsidP="003B64DD">
      <w:pPr>
        <w:pStyle w:val="Heading4"/>
      </w:pPr>
      <w:r>
        <w:t xml:space="preserve">And taxes on automation are flawed, creating net negative impacts for every party involved. </w:t>
      </w:r>
    </w:p>
    <w:p w14:paraId="0795BF63" w14:textId="77777777" w:rsidR="003B64DD" w:rsidRDefault="003B64DD" w:rsidP="003B64DD">
      <w:pPr>
        <w:rPr>
          <w:i/>
        </w:rPr>
      </w:pPr>
      <w:r>
        <w:rPr>
          <w:b/>
          <w:sz w:val="26"/>
          <w:szCs w:val="26"/>
        </w:rPr>
        <w:t xml:space="preserve">Seamans 21 </w:t>
      </w:r>
      <w:r>
        <w:t xml:space="preserve">Robert Seamans is an associate professor at the NYU Stem School of Business. Previously he served as the senior economist for Technology and Innovation on the White House Council of Economic Advisers. “Tax not the robots.” Brookings. </w:t>
      </w:r>
      <w:hyperlink r:id="rId30">
        <w:r>
          <w:rPr>
            <w:color w:val="0000FF"/>
            <w:u w:val="single"/>
          </w:rPr>
          <w:t>https://www.brookings.edu/articles/tax-not-the-robots/</w:t>
        </w:r>
      </w:hyperlink>
      <w:r>
        <w:t xml:space="preserve"> </w:t>
      </w:r>
      <w:r>
        <w:rPr>
          <w:i/>
        </w:rPr>
        <w:t>//AKA</w:t>
      </w:r>
    </w:p>
    <w:p w14:paraId="16DBFD74" w14:textId="77777777" w:rsidR="003B64DD" w:rsidRDefault="003B64DD" w:rsidP="003B64DD">
      <w:pPr>
        <w:rPr>
          <w:sz w:val="16"/>
          <w:szCs w:val="16"/>
        </w:rPr>
      </w:pPr>
      <w:r>
        <w:rPr>
          <w:rFonts w:eastAsia="Calibri"/>
          <w:b/>
          <w:u w:val="single"/>
        </w:rPr>
        <w:t xml:space="preserve">While the arguments in favor of a robot tax may be well-intentioned, </w:t>
      </w:r>
      <w:r>
        <w:rPr>
          <w:rFonts w:eastAsia="Calibri"/>
          <w:b/>
          <w:highlight w:val="cyan"/>
          <w:u w:val="single"/>
        </w:rPr>
        <w:t>robot taxes are</w:t>
      </w:r>
      <w:r>
        <w:rPr>
          <w:rFonts w:eastAsia="Calibri"/>
          <w:b/>
          <w:u w:val="single"/>
        </w:rPr>
        <w:t xml:space="preserve"> a </w:t>
      </w:r>
      <w:r>
        <w:rPr>
          <w:rFonts w:eastAsia="Calibri"/>
          <w:b/>
          <w:highlight w:val="cyan"/>
          <w:u w:val="single"/>
        </w:rPr>
        <w:t>misguided idea that would have negative consequences for firms, their workers, and ultimately the economy.</w:t>
      </w:r>
      <w:r>
        <w:rPr>
          <w:u w:val="single"/>
        </w:rPr>
        <w:t xml:space="preserve"> To begin with, the assertion that robots are taking jobs is not well founded. Recent research shows that </w:t>
      </w:r>
      <w:r>
        <w:rPr>
          <w:highlight w:val="cyan"/>
          <w:u w:val="single"/>
        </w:rPr>
        <w:t xml:space="preserve">firms that adopt robots experience </w:t>
      </w:r>
      <w:r>
        <w:rPr>
          <w:rFonts w:eastAsia="Calibri"/>
          <w:b/>
          <w:highlight w:val="cyan"/>
          <w:u w:val="single"/>
        </w:rPr>
        <w:t>more employment</w:t>
      </w:r>
      <w:r>
        <w:rPr>
          <w:rFonts w:eastAsia="Calibri"/>
          <w:b/>
          <w:u w:val="single"/>
        </w:rPr>
        <w:t xml:space="preserve"> </w:t>
      </w:r>
      <w:r>
        <w:rPr>
          <w:rFonts w:eastAsia="Calibri"/>
          <w:b/>
          <w:highlight w:val="cyan"/>
          <w:u w:val="single"/>
        </w:rPr>
        <w:t>growth than those that do not.</w:t>
      </w:r>
      <w:r>
        <w:rPr>
          <w:sz w:val="16"/>
          <w:szCs w:val="16"/>
        </w:rPr>
        <w:t xml:space="preserve"> These firms also appear to be more productive, potentially benefiting consumers, although the gains experienced by the adopting firm may come at the expense of firms that do not adopt. </w:t>
      </w:r>
      <w:r>
        <w:rPr>
          <w:u w:val="single"/>
        </w:rPr>
        <w:t xml:space="preserve">Moreover, defining a “robot” turns out to be non-trivial; depending on this definition, </w:t>
      </w:r>
      <w:r>
        <w:rPr>
          <w:highlight w:val="cyan"/>
          <w:u w:val="single"/>
        </w:rPr>
        <w:t>a robot tax may affect some industries more than others,</w:t>
      </w:r>
      <w:r>
        <w:rPr>
          <w:u w:val="single"/>
        </w:rPr>
        <w:t xml:space="preserve"> regardless of the impact on human labor. Ultimately, a robot </w:t>
      </w:r>
      <w:r>
        <w:rPr>
          <w:highlight w:val="cyan"/>
          <w:u w:val="single"/>
        </w:rPr>
        <w:t>tax</w:t>
      </w:r>
      <w:r>
        <w:rPr>
          <w:u w:val="single"/>
        </w:rPr>
        <w:t xml:space="preserve"> </w:t>
      </w:r>
      <w:r>
        <w:rPr>
          <w:highlight w:val="cyan"/>
          <w:u w:val="single"/>
        </w:rPr>
        <w:t>would lead to slower adoption of robots,</w:t>
      </w:r>
      <w:r>
        <w:rPr>
          <w:u w:val="single"/>
        </w:rPr>
        <w:t xml:space="preserve"> especially in industries such as manufacturing where it may be easier to define a “robot,” and </w:t>
      </w:r>
      <w:r>
        <w:rPr>
          <w:highlight w:val="cyan"/>
          <w:u w:val="single"/>
        </w:rPr>
        <w:t>this slower adoption</w:t>
      </w:r>
      <w:r>
        <w:rPr>
          <w:u w:val="single"/>
        </w:rPr>
        <w:t xml:space="preserve"> will likely lead to</w:t>
      </w:r>
      <w:r>
        <w:rPr>
          <w:rFonts w:eastAsia="Calibri"/>
          <w:b/>
          <w:highlight w:val="cyan"/>
          <w:u w:val="single"/>
        </w:rPr>
        <w:t xml:space="preserve"> less economic growth.</w:t>
      </w:r>
      <w:r>
        <w:rPr>
          <w:sz w:val="16"/>
          <w:szCs w:val="16"/>
        </w:rPr>
        <w:t xml:space="preserve"> Instead of robot taxes, policymakers who want to help workers displaced by automation should focus on other policies, such as addressing disparities in taxes on capital and labor and easing labor market frictions. Doing so would benefit workers, firms, and the economy more so than would a tax on robots. Firms adopting robots see more employment and better performance</w:t>
      </w:r>
      <w:proofErr w:type="gramStart"/>
      <w:r>
        <w:rPr>
          <w:sz w:val="16"/>
          <w:szCs w:val="16"/>
        </w:rPr>
        <w:t xml:space="preserve"> </w:t>
      </w:r>
      <w:r>
        <w:rPr>
          <w:u w:val="single"/>
        </w:rPr>
        <w:t>Over</w:t>
      </w:r>
      <w:proofErr w:type="gramEnd"/>
      <w:r>
        <w:rPr>
          <w:u w:val="single"/>
        </w:rPr>
        <w:t xml:space="preserve"> the past couple of years there have been several firm-level studies on the effects of robot adoption in industrial settings. These papers all find that firms that adopt robots see an increase in employment. </w:t>
      </w:r>
      <w:r>
        <w:rPr>
          <w:sz w:val="16"/>
          <w:szCs w:val="16"/>
        </w:rPr>
        <w:t xml:space="preserve">For example, a recent paper by Dixon, Hong, and Wu (2021) uses data on robot imports to identify Canadian firms that adopt robots.1 They then compare employment, behavior, and performance between robot-adopting and non-adopting firms. </w:t>
      </w:r>
      <w:r>
        <w:rPr>
          <w:u w:val="single"/>
        </w:rPr>
        <w:t xml:space="preserve">They find that </w:t>
      </w:r>
      <w:r>
        <w:rPr>
          <w:highlight w:val="cyan"/>
          <w:u w:val="single"/>
        </w:rPr>
        <w:t>the robot-adopting firms experience</w:t>
      </w:r>
      <w:r>
        <w:rPr>
          <w:u w:val="single"/>
        </w:rPr>
        <w:t xml:space="preserve"> a subsequent </w:t>
      </w:r>
      <w:r>
        <w:rPr>
          <w:highlight w:val="cyan"/>
          <w:u w:val="single"/>
        </w:rPr>
        <w:t>increase in employment</w:t>
      </w:r>
      <w:r>
        <w:rPr>
          <w:u w:val="single"/>
        </w:rPr>
        <w:t xml:space="preserve"> and that the employment increase is predominantly from low-skill workers.</w:t>
      </w:r>
      <w:r>
        <w:rPr>
          <w:sz w:val="16"/>
          <w:szCs w:val="16"/>
        </w:rPr>
        <w:t xml:space="preserve"> As another example, Acemoglu, </w:t>
      </w:r>
      <w:proofErr w:type="spellStart"/>
      <w:r>
        <w:rPr>
          <w:sz w:val="16"/>
          <w:szCs w:val="16"/>
        </w:rPr>
        <w:t>Lelarge</w:t>
      </w:r>
      <w:proofErr w:type="spellEnd"/>
      <w:r>
        <w:rPr>
          <w:sz w:val="16"/>
          <w:szCs w:val="16"/>
        </w:rPr>
        <w:t xml:space="preserve">, and Restrepo (2020) find that, among French manufacturing firms, those firms that adopted robots add jobs.2 A similar finding is in a paper by Koch, </w:t>
      </w:r>
      <w:proofErr w:type="spellStart"/>
      <w:r>
        <w:rPr>
          <w:sz w:val="16"/>
          <w:szCs w:val="16"/>
        </w:rPr>
        <w:t>Manulov</w:t>
      </w:r>
      <w:proofErr w:type="spellEnd"/>
      <w:r>
        <w:rPr>
          <w:sz w:val="16"/>
          <w:szCs w:val="16"/>
        </w:rPr>
        <w:t xml:space="preserve">, and Smolka (2019), who use firm level data from Spain.3 </w:t>
      </w:r>
      <w:r>
        <w:rPr>
          <w:u w:val="single"/>
        </w:rPr>
        <w:t xml:space="preserve">These </w:t>
      </w:r>
      <w:r>
        <w:rPr>
          <w:highlight w:val="cyan"/>
          <w:u w:val="single"/>
        </w:rPr>
        <w:t>studies</w:t>
      </w:r>
      <w:r>
        <w:rPr>
          <w:u w:val="single"/>
        </w:rPr>
        <w:t xml:space="preserve"> also </w:t>
      </w:r>
      <w:r>
        <w:rPr>
          <w:highlight w:val="cyan"/>
          <w:u w:val="single"/>
        </w:rPr>
        <w:t>find that the firms that adopt robots see an increase in performance</w:t>
      </w:r>
      <w:r>
        <w:rPr>
          <w:u w:val="single"/>
        </w:rPr>
        <w:t xml:space="preserve"> (measured as an increase in firm-level total factor productivity or revenue).</w:t>
      </w:r>
      <w:r>
        <w:rPr>
          <w:sz w:val="16"/>
          <w:szCs w:val="16"/>
        </w:rPr>
        <w:t xml:space="preserve"> Interestingly, the studies find that the non-adopting firms in the same industry as the robot adopting firms see decreases in employment. This may be due to reallocation from slower-growing, more </w:t>
      </w:r>
      <w:proofErr w:type="gramStart"/>
      <w:r>
        <w:rPr>
          <w:sz w:val="16"/>
          <w:szCs w:val="16"/>
        </w:rPr>
        <w:t>poorly-performing</w:t>
      </w:r>
      <w:proofErr w:type="gramEnd"/>
      <w:r>
        <w:rPr>
          <w:sz w:val="16"/>
          <w:szCs w:val="16"/>
        </w:rPr>
        <w:t xml:space="preserve"> firms to faster-growing, better-performing firms. In some cases, the decreases in employment at the non-adopting firms more than outweigh the employment gains at the robot-adopting firms, causing a location- or industry-wide fall in employment (as shown for example in Acemoglu and Restrepo (2020)).4 </w:t>
      </w:r>
      <w:r>
        <w:rPr>
          <w:u w:val="single"/>
        </w:rPr>
        <w:t>There have also been papers on robot adoption in service settings. A paper studying the effects of robots on workers in Japanese nursing homes by Eggleston, Lee, and Iizuka (2021) finds that robots complement human labor and reduce labor turnover.</w:t>
      </w:r>
      <w:r>
        <w:rPr>
          <w:sz w:val="16"/>
          <w:szCs w:val="16"/>
        </w:rPr>
        <w:t>5 The physically demanding nature of work in nursing homes can often lead to high turnover, so robots in these settings are intentionally designed to assist with the most physically demanding tasks such as lifting patients out of beds. The paper also highlights an interesting feature of the Japanese setting: that many Japanese prefectures provide subsidies for nursing homes that adopt robots. If indeed robots complement human labor, then subsidies make sense and may help spur adoption of robots in these settings.</w:t>
      </w:r>
    </w:p>
    <w:p w14:paraId="1096FF5E" w14:textId="77777777" w:rsidR="003B64DD" w:rsidRDefault="003B64DD" w:rsidP="003B64DD">
      <w:pPr>
        <w:pStyle w:val="Heading2"/>
      </w:pPr>
      <w:bookmarkStart w:id="0" w:name="_heading=h.gjdgxs" w:colFirst="0" w:colLast="0"/>
      <w:bookmarkEnd w:id="0"/>
      <w:r>
        <w:t>Carbon PIC</w:t>
      </w:r>
    </w:p>
    <w:p w14:paraId="0BCF83C8" w14:textId="6E224F5D" w:rsidR="003B64DD" w:rsidRDefault="003B64DD" w:rsidP="003B64DD">
      <w:pPr>
        <w:pStyle w:val="Heading3"/>
      </w:pPr>
      <w:r>
        <w:t>1NC – Shell</w:t>
      </w:r>
    </w:p>
    <w:p w14:paraId="32FF3FD6" w14:textId="42357F45" w:rsidR="003B64DD" w:rsidRDefault="003B64DD" w:rsidP="003B64DD">
      <w:pPr>
        <w:pStyle w:val="Heading4"/>
        <w:rPr>
          <w:sz w:val="28"/>
          <w:szCs w:val="28"/>
        </w:rPr>
      </w:pPr>
      <w:r w:rsidRPr="003B64DD">
        <w:t>Text:</w:t>
      </w:r>
      <w:r>
        <w:rPr>
          <w:b w:val="0"/>
          <w:sz w:val="32"/>
          <w:szCs w:val="32"/>
        </w:rPr>
        <w:t xml:space="preserve"> </w:t>
      </w:r>
      <w:r>
        <w:rPr>
          <w:sz w:val="28"/>
          <w:szCs w:val="28"/>
        </w:rPr>
        <w:t>The United States federal government should provide a basic income funded through a tax on carbon.</w:t>
      </w:r>
    </w:p>
    <w:p w14:paraId="0540C6B8" w14:textId="77777777" w:rsidR="003B64DD" w:rsidRDefault="003B64DD" w:rsidP="003B64DD"/>
    <w:p w14:paraId="21142962" w14:textId="77777777" w:rsidR="003B64DD" w:rsidRDefault="003B64DD" w:rsidP="003B64DD">
      <w:pPr>
        <w:spacing w:after="0"/>
        <w:rPr>
          <w:b/>
          <w:sz w:val="28"/>
          <w:szCs w:val="28"/>
        </w:rPr>
      </w:pPr>
      <w:proofErr w:type="spellStart"/>
      <w:r>
        <w:rPr>
          <w:b/>
          <w:sz w:val="28"/>
          <w:szCs w:val="28"/>
        </w:rPr>
        <w:t>Aff’s</w:t>
      </w:r>
      <w:proofErr w:type="spellEnd"/>
      <w:r>
        <w:rPr>
          <w:b/>
          <w:sz w:val="28"/>
          <w:szCs w:val="28"/>
        </w:rPr>
        <w:t xml:space="preserve"> AI tax can’t </w:t>
      </w:r>
      <w:proofErr w:type="gramStart"/>
      <w:r>
        <w:rPr>
          <w:b/>
          <w:sz w:val="28"/>
          <w:szCs w:val="28"/>
        </w:rPr>
        <w:t>solve</w:t>
      </w:r>
      <w:proofErr w:type="gramEnd"/>
      <w:r>
        <w:rPr>
          <w:b/>
          <w:sz w:val="28"/>
          <w:szCs w:val="28"/>
        </w:rPr>
        <w:t xml:space="preserve"> – internal government structures can’t even agree on a definition and never have been able to.</w:t>
      </w:r>
    </w:p>
    <w:p w14:paraId="1D845258" w14:textId="77777777" w:rsidR="003B64DD" w:rsidRDefault="003B64DD" w:rsidP="003B64DD">
      <w:pPr>
        <w:pBdr>
          <w:top w:val="nil"/>
          <w:left w:val="nil"/>
          <w:bottom w:val="nil"/>
          <w:right w:val="nil"/>
          <w:between w:val="nil"/>
        </w:pBdr>
        <w:spacing w:after="280" w:line="240" w:lineRule="auto"/>
        <w:ind w:left="567" w:hanging="567"/>
        <w:rPr>
          <w:rFonts w:eastAsia="Calibri"/>
          <w:color w:val="000000"/>
        </w:rPr>
      </w:pPr>
      <w:r>
        <w:rPr>
          <w:rFonts w:eastAsia="Calibri"/>
          <w:b/>
          <w:color w:val="000000"/>
          <w:sz w:val="28"/>
          <w:szCs w:val="28"/>
        </w:rPr>
        <w:t xml:space="preserve">Goodson ’21 </w:t>
      </w:r>
      <w:r>
        <w:rPr>
          <w:rFonts w:eastAsia="Calibri"/>
          <w:color w:val="000000"/>
          <w:sz w:val="28"/>
          <w:szCs w:val="28"/>
        </w:rPr>
        <w:t>[</w:t>
      </w:r>
      <w:r>
        <w:rPr>
          <w:rFonts w:eastAsia="Calibri"/>
          <w:color w:val="000000"/>
        </w:rPr>
        <w:t xml:space="preserve">Dr. Martin Goodson is a </w:t>
      </w:r>
      <w:r>
        <w:rPr>
          <w:rFonts w:eastAsia="Calibri"/>
          <w:color w:val="FFFFFF"/>
          <w:shd w:val="clear" w:color="auto" w:fill="15171A"/>
        </w:rPr>
        <w:t xml:space="preserve">Chief Scientist at Evolution AI, an artificial intelligence company in London. </w:t>
      </w:r>
      <w:r>
        <w:rPr>
          <w:rFonts w:eastAsia="Calibri"/>
          <w:color w:val="000000"/>
        </w:rPr>
        <w:t xml:space="preserve">Goodson, Martin. </w:t>
      </w:r>
      <w:r>
        <w:rPr>
          <w:rFonts w:eastAsia="Calibri"/>
          <w:i/>
          <w:color w:val="000000"/>
        </w:rPr>
        <w:t xml:space="preserve">Why Is It so Difficult to Define Artificial </w:t>
      </w:r>
      <w:proofErr w:type="gramStart"/>
      <w:r>
        <w:rPr>
          <w:rFonts w:eastAsia="Calibri"/>
          <w:i/>
          <w:color w:val="000000"/>
        </w:rPr>
        <w:t>Intelligence?</w:t>
      </w:r>
      <w:r>
        <w:rPr>
          <w:rFonts w:eastAsia="Calibri"/>
          <w:color w:val="000000"/>
        </w:rPr>
        <w:t>,</w:t>
      </w:r>
      <w:proofErr w:type="gramEnd"/>
      <w:r>
        <w:rPr>
          <w:rFonts w:eastAsia="Calibri"/>
          <w:color w:val="000000"/>
        </w:rPr>
        <w:t xml:space="preserve"> 28 Apr. 2021, www.evolution.ai/post/a-single-future-proof-definition-of-ai.]</w:t>
      </w:r>
    </w:p>
    <w:p w14:paraId="7857C737" w14:textId="77777777" w:rsidR="003B64DD" w:rsidRDefault="003B64DD" w:rsidP="003B64DD">
      <w:pPr>
        <w:pBdr>
          <w:top w:val="nil"/>
          <w:left w:val="nil"/>
          <w:bottom w:val="nil"/>
          <w:right w:val="nil"/>
          <w:between w:val="nil"/>
        </w:pBdr>
        <w:spacing w:after="280" w:line="240" w:lineRule="auto"/>
        <w:rPr>
          <w:rFonts w:eastAsia="Calibri"/>
          <w:color w:val="000000"/>
        </w:rPr>
      </w:pPr>
      <w:r>
        <w:rPr>
          <w:rFonts w:ascii="Arial" w:eastAsia="Arial" w:hAnsi="Arial" w:cs="Arial"/>
          <w:color w:val="0A2640"/>
          <w:sz w:val="24"/>
          <w:szCs w:val="24"/>
        </w:rPr>
        <w:t xml:space="preserve">First, let's </w:t>
      </w:r>
      <w:proofErr w:type="gramStart"/>
      <w:r>
        <w:rPr>
          <w:rFonts w:ascii="Arial" w:eastAsia="Arial" w:hAnsi="Arial" w:cs="Arial"/>
          <w:color w:val="0A2640"/>
          <w:sz w:val="24"/>
          <w:szCs w:val="24"/>
        </w:rPr>
        <w:t>take a look</w:t>
      </w:r>
      <w:proofErr w:type="gramEnd"/>
      <w:r>
        <w:rPr>
          <w:rFonts w:ascii="Arial" w:eastAsia="Arial" w:hAnsi="Arial" w:cs="Arial"/>
          <w:color w:val="0A2640"/>
          <w:sz w:val="24"/>
          <w:szCs w:val="24"/>
        </w:rPr>
        <w:t xml:space="preserve"> at earlier attempts to set out the nature of</w:t>
      </w:r>
      <w:r>
        <w:rPr>
          <w:rFonts w:ascii="Arial" w:eastAsia="Arial" w:hAnsi="Arial" w:cs="Arial"/>
          <w:color w:val="0A2640"/>
          <w:sz w:val="24"/>
          <w:szCs w:val="24"/>
          <w:u w:val="single"/>
        </w:rPr>
        <w:t xml:space="preserve"> </w:t>
      </w:r>
      <w:r>
        <w:rPr>
          <w:rFonts w:ascii="Arial" w:eastAsia="Arial" w:hAnsi="Arial" w:cs="Arial"/>
          <w:color w:val="0A2640"/>
          <w:sz w:val="24"/>
          <w:szCs w:val="24"/>
          <w:highlight w:val="cyan"/>
          <w:u w:val="single"/>
        </w:rPr>
        <w:t>AI. The first definition is</w:t>
      </w:r>
      <w:r>
        <w:rPr>
          <w:rFonts w:ascii="Arial" w:eastAsia="Arial" w:hAnsi="Arial" w:cs="Arial"/>
          <w:color w:val="0A2640"/>
          <w:sz w:val="24"/>
          <w:szCs w:val="24"/>
        </w:rPr>
        <w:t xml:space="preserve"> found in a proposal written by Claude Shannon, Marvin Minsky, Nathaniel </w:t>
      </w:r>
      <w:proofErr w:type="gramStart"/>
      <w:r>
        <w:rPr>
          <w:rFonts w:ascii="Arial" w:eastAsia="Arial" w:hAnsi="Arial" w:cs="Arial"/>
          <w:color w:val="0A2640"/>
          <w:sz w:val="24"/>
          <w:szCs w:val="24"/>
        </w:rPr>
        <w:t>Rochester</w:t>
      </w:r>
      <w:proofErr w:type="gramEnd"/>
      <w:r>
        <w:rPr>
          <w:rFonts w:ascii="Arial" w:eastAsia="Arial" w:hAnsi="Arial" w:cs="Arial"/>
          <w:color w:val="0A2640"/>
          <w:sz w:val="24"/>
          <w:szCs w:val="24"/>
        </w:rPr>
        <w:t xml:space="preserve"> and John McCarthy in 1955: </w:t>
      </w:r>
      <w:r>
        <w:rPr>
          <w:rFonts w:ascii="Arial" w:eastAsia="Arial" w:hAnsi="Arial" w:cs="Arial"/>
          <w:b/>
          <w:color w:val="0A2640"/>
          <w:u w:val="single"/>
        </w:rPr>
        <w:t xml:space="preserve">For the present purpose the artificial intelligence problem is taken to be that of making </w:t>
      </w:r>
      <w:r>
        <w:rPr>
          <w:rFonts w:ascii="Arial" w:eastAsia="Arial" w:hAnsi="Arial" w:cs="Arial"/>
          <w:b/>
          <w:color w:val="0A2640"/>
          <w:highlight w:val="cyan"/>
          <w:u w:val="single"/>
        </w:rPr>
        <w:t>a machine behave in ways that would be called intelligent if a human were so behaving.</w:t>
      </w:r>
      <w:r>
        <w:rPr>
          <w:rFonts w:ascii="Arial" w:eastAsia="Arial" w:hAnsi="Arial" w:cs="Arial"/>
          <w:color w:val="0A2640"/>
          <w:sz w:val="24"/>
          <w:szCs w:val="24"/>
        </w:rPr>
        <w:t xml:space="preserve"> It was a proposal for a summer project - they couldn't know their definition would endure for decades. Yet here is Richard </w:t>
      </w:r>
      <w:r>
        <w:rPr>
          <w:rFonts w:ascii="Arial" w:eastAsia="Arial" w:hAnsi="Arial" w:cs="Arial"/>
          <w:color w:val="0A2640"/>
          <w:sz w:val="24"/>
          <w:szCs w:val="24"/>
          <w:highlight w:val="cyan"/>
          <w:u w:val="single"/>
        </w:rPr>
        <w:t>Bellman</w:t>
      </w:r>
      <w:r>
        <w:rPr>
          <w:rFonts w:ascii="Arial" w:eastAsia="Arial" w:hAnsi="Arial" w:cs="Arial"/>
          <w:color w:val="0A2640"/>
          <w:sz w:val="24"/>
          <w:szCs w:val="24"/>
        </w:rPr>
        <w:t xml:space="preserve"> - who created the Bellman equation, one of the foundational concepts in reinforcement learning - </w:t>
      </w:r>
      <w:r>
        <w:rPr>
          <w:rFonts w:ascii="Arial" w:eastAsia="Arial" w:hAnsi="Arial" w:cs="Arial"/>
          <w:color w:val="0A2640"/>
          <w:sz w:val="24"/>
          <w:szCs w:val="24"/>
          <w:highlight w:val="cyan"/>
          <w:u w:val="single"/>
        </w:rPr>
        <w:t>defining AI in 1978:</w:t>
      </w:r>
      <w:r>
        <w:rPr>
          <w:rFonts w:ascii="Arial" w:eastAsia="Arial" w:hAnsi="Arial" w:cs="Arial"/>
          <w:b/>
          <w:color w:val="0A2640"/>
          <w:highlight w:val="cyan"/>
          <w:u w:val="single"/>
        </w:rPr>
        <w:t xml:space="preserve"> [AI is the </w:t>
      </w:r>
      <w:proofErr w:type="spellStart"/>
      <w:r>
        <w:rPr>
          <w:rFonts w:ascii="Arial" w:eastAsia="Arial" w:hAnsi="Arial" w:cs="Arial"/>
          <w:b/>
          <w:color w:val="0A2640"/>
          <w:highlight w:val="cyan"/>
          <w:u w:val="single"/>
        </w:rPr>
        <w:t>computerisation</w:t>
      </w:r>
      <w:proofErr w:type="spellEnd"/>
      <w:r>
        <w:rPr>
          <w:rFonts w:ascii="Arial" w:eastAsia="Arial" w:hAnsi="Arial" w:cs="Arial"/>
          <w:b/>
          <w:color w:val="0A2640"/>
          <w:highlight w:val="cyan"/>
          <w:u w:val="single"/>
        </w:rPr>
        <w:t xml:space="preserve"> of] activities that we associate with human thinking.</w:t>
      </w:r>
      <w:r>
        <w:rPr>
          <w:rFonts w:ascii="Arial" w:eastAsia="Arial" w:hAnsi="Arial" w:cs="Arial"/>
          <w:color w:val="0A2640"/>
          <w:sz w:val="24"/>
          <w:szCs w:val="24"/>
          <w:u w:val="single"/>
        </w:rPr>
        <w:t xml:space="preserve"> </w:t>
      </w:r>
      <w:r>
        <w:rPr>
          <w:rFonts w:ascii="Arial" w:eastAsia="Arial" w:hAnsi="Arial" w:cs="Arial"/>
          <w:color w:val="0A2640"/>
          <w:sz w:val="24"/>
          <w:szCs w:val="24"/>
        </w:rPr>
        <w:t xml:space="preserve">We get something similar from Ray Kurzweil [1]. </w:t>
      </w:r>
      <w:r>
        <w:rPr>
          <w:rFonts w:ascii="Arial" w:eastAsia="Arial" w:hAnsi="Arial" w:cs="Arial"/>
          <w:color w:val="0A2640"/>
          <w:sz w:val="24"/>
          <w:szCs w:val="24"/>
          <w:highlight w:val="cyan"/>
          <w:u w:val="single"/>
        </w:rPr>
        <w:t>Kurzweil defined AI in 1990 as the:</w:t>
      </w:r>
      <w:r>
        <w:rPr>
          <w:rFonts w:ascii="Arial" w:eastAsia="Arial" w:hAnsi="Arial" w:cs="Arial"/>
          <w:b/>
          <w:color w:val="0A2640"/>
          <w:highlight w:val="cyan"/>
          <w:u w:val="single"/>
        </w:rPr>
        <w:t xml:space="preserve"> [The </w:t>
      </w:r>
      <w:proofErr w:type="spellStart"/>
      <w:r>
        <w:rPr>
          <w:rFonts w:ascii="Arial" w:eastAsia="Arial" w:hAnsi="Arial" w:cs="Arial"/>
          <w:b/>
          <w:color w:val="0A2640"/>
          <w:highlight w:val="cyan"/>
          <w:u w:val="single"/>
        </w:rPr>
        <w:t>computerisation</w:t>
      </w:r>
      <w:proofErr w:type="spellEnd"/>
      <w:r>
        <w:rPr>
          <w:rFonts w:ascii="Arial" w:eastAsia="Arial" w:hAnsi="Arial" w:cs="Arial"/>
          <w:b/>
          <w:color w:val="0A2640"/>
          <w:highlight w:val="cyan"/>
          <w:u w:val="single"/>
        </w:rPr>
        <w:t xml:space="preserve"> of] functions that require intelligence when performed by people</w:t>
      </w:r>
      <w:r>
        <w:rPr>
          <w:rFonts w:ascii="Arial" w:eastAsia="Arial" w:hAnsi="Arial" w:cs="Arial"/>
          <w:color w:val="0A2640"/>
          <w:sz w:val="24"/>
          <w:szCs w:val="24"/>
          <w:highlight w:val="cyan"/>
          <w:u w:val="single"/>
        </w:rPr>
        <w:t>.</w:t>
      </w:r>
      <w:r>
        <w:rPr>
          <w:rFonts w:ascii="Arial" w:eastAsia="Arial" w:hAnsi="Arial" w:cs="Arial"/>
          <w:color w:val="0A2640"/>
          <w:sz w:val="24"/>
          <w:szCs w:val="24"/>
          <w:u w:val="single"/>
        </w:rPr>
        <w:t xml:space="preserve"> </w:t>
      </w:r>
      <w:r>
        <w:rPr>
          <w:rFonts w:ascii="Arial" w:eastAsia="Arial" w:hAnsi="Arial" w:cs="Arial"/>
          <w:color w:val="0A2640"/>
          <w:sz w:val="24"/>
          <w:szCs w:val="24"/>
        </w:rPr>
        <w:t xml:space="preserve">All three definitions </w:t>
      </w:r>
      <w:proofErr w:type="gramStart"/>
      <w:r>
        <w:rPr>
          <w:rFonts w:ascii="Arial" w:eastAsia="Arial" w:hAnsi="Arial" w:cs="Arial"/>
          <w:color w:val="0A2640"/>
          <w:sz w:val="24"/>
          <w:szCs w:val="24"/>
        </w:rPr>
        <w:t>are saying</w:t>
      </w:r>
      <w:proofErr w:type="gramEnd"/>
      <w:r>
        <w:rPr>
          <w:rFonts w:ascii="Arial" w:eastAsia="Arial" w:hAnsi="Arial" w:cs="Arial"/>
          <w:color w:val="0A2640"/>
          <w:sz w:val="24"/>
          <w:szCs w:val="24"/>
        </w:rPr>
        <w:t xml:space="preserve"> the same thing: AI is </w:t>
      </w:r>
      <w:proofErr w:type="spellStart"/>
      <w:r>
        <w:rPr>
          <w:rFonts w:ascii="Arial" w:eastAsia="Arial" w:hAnsi="Arial" w:cs="Arial"/>
          <w:color w:val="0A2640"/>
          <w:sz w:val="24"/>
          <w:szCs w:val="24"/>
        </w:rPr>
        <w:t>computerised</w:t>
      </w:r>
      <w:proofErr w:type="spellEnd"/>
      <w:r>
        <w:rPr>
          <w:rFonts w:ascii="Arial" w:eastAsia="Arial" w:hAnsi="Arial" w:cs="Arial"/>
          <w:color w:val="0A2640"/>
          <w:sz w:val="24"/>
          <w:szCs w:val="24"/>
        </w:rPr>
        <w:t xml:space="preserve"> human intelligence. This is unscientific. The scientific field of 'human intelligence' doesn't </w:t>
      </w:r>
      <w:proofErr w:type="gramStart"/>
      <w:r>
        <w:rPr>
          <w:rFonts w:ascii="Arial" w:eastAsia="Arial" w:hAnsi="Arial" w:cs="Arial"/>
          <w:color w:val="0A2640"/>
          <w:sz w:val="24"/>
          <w:szCs w:val="24"/>
        </w:rPr>
        <w:t>exist, because</w:t>
      </w:r>
      <w:proofErr w:type="gramEnd"/>
      <w:r>
        <w:rPr>
          <w:rFonts w:ascii="Arial" w:eastAsia="Arial" w:hAnsi="Arial" w:cs="Arial"/>
          <w:color w:val="0A2640"/>
          <w:sz w:val="24"/>
          <w:szCs w:val="24"/>
        </w:rPr>
        <w:t xml:space="preserve"> there is nothing uniquely human about intelligence. The field of cognitive neuroscience studies intelligence across the animal kingdom. Elephants scream and weep when one dies. They cover the body in branches and spend days quietly standing over it. They visit the graves of their friends many years after they died. In short, they mourn. If I created a robot that did everything an elephant can do, I would be doing artificial intelligence research. </w:t>
      </w:r>
      <w:r>
        <w:rPr>
          <w:rFonts w:ascii="Arial" w:eastAsia="Arial" w:hAnsi="Arial" w:cs="Arial"/>
          <w:color w:val="0A2640"/>
          <w:sz w:val="24"/>
          <w:szCs w:val="24"/>
          <w:highlight w:val="cyan"/>
          <w:u w:val="single"/>
        </w:rPr>
        <w:t>Let's accept that the early AI researchers were products of their times. Nobody would think like this now though, right? Then why did the </w:t>
      </w:r>
      <w:hyperlink r:id="rId31">
        <w:r>
          <w:rPr>
            <w:rFonts w:ascii="Arial" w:eastAsia="Arial" w:hAnsi="Arial" w:cs="Arial"/>
            <w:color w:val="0A2640"/>
            <w:sz w:val="24"/>
            <w:szCs w:val="24"/>
            <w:highlight w:val="cyan"/>
            <w:u w:val="single"/>
          </w:rPr>
          <w:t>UK Parliament</w:t>
        </w:r>
      </w:hyperlink>
      <w:r>
        <w:rPr>
          <w:rFonts w:ascii="Arial" w:eastAsia="Arial" w:hAnsi="Arial" w:cs="Arial"/>
          <w:color w:val="0A2640"/>
          <w:sz w:val="24"/>
          <w:szCs w:val="24"/>
          <w:highlight w:val="cyan"/>
          <w:u w:val="single"/>
        </w:rPr>
        <w:t> define AI like this in 2018? '</w:t>
      </w:r>
      <w:r>
        <w:rPr>
          <w:rFonts w:ascii="Arial" w:eastAsia="Arial" w:hAnsi="Arial" w:cs="Arial"/>
          <w:b/>
          <w:color w:val="0A2640"/>
          <w:highlight w:val="cyan"/>
          <w:u w:val="single"/>
        </w:rPr>
        <w:t>Technologies with the ability to perform tasks that would otherwise require human intelligence, such as visual perception, speech recognition, and language translation.'</w:t>
      </w:r>
      <w:r>
        <w:rPr>
          <w:rFonts w:ascii="Arial" w:eastAsia="Arial" w:hAnsi="Arial" w:cs="Arial"/>
          <w:color w:val="0A2640"/>
          <w:sz w:val="24"/>
          <w:szCs w:val="24"/>
          <w:highlight w:val="cyan"/>
          <w:u w:val="single"/>
        </w:rPr>
        <w:t xml:space="preserve"> The UK government provided an even more wrong-headed definition of AI in 2019, this time from the </w:t>
      </w:r>
      <w:hyperlink r:id="rId32">
        <w:r>
          <w:rPr>
            <w:rFonts w:ascii="Arial" w:eastAsia="Arial" w:hAnsi="Arial" w:cs="Arial"/>
            <w:color w:val="0A2640"/>
            <w:sz w:val="24"/>
            <w:szCs w:val="24"/>
            <w:highlight w:val="cyan"/>
            <w:u w:val="single"/>
          </w:rPr>
          <w:t>Office for AI</w:t>
        </w:r>
      </w:hyperlink>
      <w:r>
        <w:rPr>
          <w:rFonts w:ascii="Arial" w:eastAsia="Arial" w:hAnsi="Arial" w:cs="Arial"/>
          <w:color w:val="0A2640"/>
          <w:sz w:val="24"/>
          <w:szCs w:val="24"/>
          <w:highlight w:val="cyan"/>
          <w:u w:val="single"/>
        </w:rPr>
        <w:t>:</w:t>
      </w:r>
      <w:r>
        <w:rPr>
          <w:rFonts w:ascii="Arial" w:eastAsia="Arial" w:hAnsi="Arial" w:cs="Arial"/>
          <w:b/>
          <w:color w:val="0A2640"/>
          <w:highlight w:val="cyan"/>
          <w:u w:val="single"/>
        </w:rPr>
        <w:t> 'AI can be defined as the use of digital technology to create systems capable of performing tasks commonly thought to require intelligence.'</w:t>
      </w:r>
      <w:r>
        <w:rPr>
          <w:rFonts w:ascii="Arial" w:eastAsia="Arial" w:hAnsi="Arial" w:cs="Arial"/>
          <w:color w:val="0A2640"/>
          <w:sz w:val="24"/>
          <w:szCs w:val="24"/>
          <w:u w:val="single"/>
        </w:rPr>
        <w:t xml:space="preserve"> </w:t>
      </w:r>
      <w:r>
        <w:rPr>
          <w:rFonts w:ascii="Arial" w:eastAsia="Arial" w:hAnsi="Arial" w:cs="Arial"/>
          <w:color w:val="0A2640"/>
          <w:sz w:val="24"/>
          <w:szCs w:val="24"/>
        </w:rPr>
        <w:t>What happens if people commonly think playing the game of checkers requires intelligence but then stop commonly thinking it? Would checkers-playing computers stop being AI and start being something else instead? The definition of scientific concepts, say atomic nuclei or microscopes,  don't normally depend on what people commonly think.</w:t>
      </w:r>
    </w:p>
    <w:p w14:paraId="5A829399" w14:textId="77777777" w:rsidR="003B64DD" w:rsidRDefault="003B64DD" w:rsidP="003B64DD"/>
    <w:p w14:paraId="5E652FEB" w14:textId="77777777" w:rsidR="003B64DD" w:rsidRDefault="003B64DD" w:rsidP="003B64DD">
      <w:pPr>
        <w:pStyle w:val="Heading4"/>
      </w:pPr>
      <w:r>
        <w:t xml:space="preserve">Carbon tax solves is a progressive tax that finances a universal basic income </w:t>
      </w:r>
    </w:p>
    <w:p w14:paraId="6AEC3451" w14:textId="77777777" w:rsidR="003B64DD" w:rsidRDefault="003B64DD" w:rsidP="003B64DD">
      <w:pPr>
        <w:rPr>
          <w:b/>
          <w:sz w:val="26"/>
          <w:szCs w:val="26"/>
        </w:rPr>
      </w:pPr>
      <w:r>
        <w:rPr>
          <w:b/>
          <w:sz w:val="26"/>
          <w:szCs w:val="26"/>
        </w:rPr>
        <w:t xml:space="preserve">Paul 21 </w:t>
      </w:r>
      <w:r>
        <w:rPr>
          <w:sz w:val="12"/>
          <w:szCs w:val="12"/>
        </w:rPr>
        <w:t>– (Mark Paul is an Assistant Professor of Economics at the Edward J. Bloustein School of Planning and Public Policy Rutgers University); “Greening the basic income”, UNESCO Inclusive Policy Lab; https://en.unesco.org/inclusivepolicylab/analytics/greening-basic-income //</w:t>
      </w:r>
      <w:proofErr w:type="spellStart"/>
      <w:r>
        <w:rPr>
          <w:sz w:val="12"/>
          <w:szCs w:val="12"/>
        </w:rPr>
        <w:t>sp</w:t>
      </w:r>
      <w:proofErr w:type="spellEnd"/>
    </w:p>
    <w:p w14:paraId="02A0017D" w14:textId="77777777" w:rsidR="003B64DD" w:rsidRDefault="003B64DD" w:rsidP="003B64DD">
      <w:r>
        <w:rPr>
          <w:sz w:val="12"/>
          <w:szCs w:val="12"/>
        </w:rPr>
        <w:t xml:space="preserve">The world is </w:t>
      </w:r>
      <w:proofErr w:type="gramStart"/>
      <w:r>
        <w:rPr>
          <w:sz w:val="12"/>
          <w:szCs w:val="12"/>
        </w:rPr>
        <w:t>in the midst of</w:t>
      </w:r>
      <w:proofErr w:type="gramEnd"/>
      <w:r>
        <w:rPr>
          <w:sz w:val="12"/>
          <w:szCs w:val="12"/>
        </w:rPr>
        <w:t xml:space="preserve"> multiple ongoing crises: the global pandemic, the climate crisis, and a persistent economic inequality crisis that condemns far, far, too many to poverty. As the vaccines begin to roll off the production line, an end to the pandemic is in sight. But the other issues, including continued scarcity amidst abundance, abundance that is helping to fuel the climate crisis, are going to take much longer to address. In these times of runaway inequality and an ever-warming planet</w:t>
      </w:r>
      <w:r>
        <w:rPr>
          <w:sz w:val="12"/>
          <w:szCs w:val="12"/>
          <w:highlight w:val="cyan"/>
        </w:rPr>
        <w:t xml:space="preserve">, </w:t>
      </w:r>
      <w:r>
        <w:rPr>
          <w:highlight w:val="cyan"/>
          <w:u w:val="single"/>
        </w:rPr>
        <w:t>policy makers are increasingly looking for ideas to mitigate emissions and redistribute resources at the same time</w:t>
      </w:r>
      <w:r>
        <w:rPr>
          <w:sz w:val="12"/>
          <w:szCs w:val="12"/>
        </w:rPr>
        <w:t xml:space="preserve">. One of the biggest ideas gaining traction is a global </w:t>
      </w:r>
      <w:proofErr w:type="gramStart"/>
      <w:r>
        <w:rPr>
          <w:sz w:val="12"/>
          <w:szCs w:val="12"/>
        </w:rPr>
        <w:t>green new</w:t>
      </w:r>
      <w:proofErr w:type="gramEnd"/>
      <w:r>
        <w:rPr>
          <w:sz w:val="12"/>
          <w:szCs w:val="12"/>
        </w:rPr>
        <w:t xml:space="preserve"> deal.[1] As countries seek to rebuild after this devastating crisis, green investments should unquestionably be front and </w:t>
      </w:r>
      <w:proofErr w:type="spellStart"/>
      <w:r>
        <w:rPr>
          <w:sz w:val="12"/>
          <w:szCs w:val="12"/>
        </w:rPr>
        <w:t>centre</w:t>
      </w:r>
      <w:proofErr w:type="spellEnd"/>
      <w:r>
        <w:rPr>
          <w:sz w:val="12"/>
          <w:szCs w:val="12"/>
        </w:rPr>
        <w:t xml:space="preserve">. But complementary bold ideas, including a universal basic income, are catching on too. The hiccup, per usual, is the pesky, and often misguided question of </w:t>
      </w:r>
      <w:r>
        <w:rPr>
          <w:highlight w:val="cyan"/>
          <w:u w:val="single"/>
        </w:rPr>
        <w:t>“how do you pay for it?”</w:t>
      </w:r>
      <w:r>
        <w:rPr>
          <w:sz w:val="12"/>
          <w:szCs w:val="12"/>
        </w:rPr>
        <w:t xml:space="preserve"> But what if I told you there was a straightforward </w:t>
      </w:r>
      <w:r>
        <w:rPr>
          <w:highlight w:val="cyan"/>
          <w:u w:val="single"/>
        </w:rPr>
        <w:t>policy that could finance a universal basic income and substantially curtail carbon emissions</w:t>
      </w:r>
      <w:r>
        <w:rPr>
          <w:sz w:val="12"/>
          <w:szCs w:val="12"/>
        </w:rPr>
        <w:t>? It is called a</w:t>
      </w:r>
      <w:r>
        <w:t xml:space="preserve"> </w:t>
      </w:r>
      <w:r>
        <w:rPr>
          <w:highlight w:val="cyan"/>
          <w:u w:val="single"/>
        </w:rPr>
        <w:t>carbon price-and-dividend</w:t>
      </w:r>
      <w:r>
        <w:rPr>
          <w:sz w:val="12"/>
          <w:szCs w:val="12"/>
        </w:rPr>
        <w:t xml:space="preserve">. The policy is simple really: set an economy-wide price on carbon across the globe and rebate the revenue back to the people on an equal per-capita basis. It is true, a carbon price, in the form of a tax or cap, means higher prices, at least </w:t>
      </w:r>
      <w:proofErr w:type="gramStart"/>
      <w:r>
        <w:rPr>
          <w:sz w:val="12"/>
          <w:szCs w:val="12"/>
        </w:rPr>
        <w:t>in the near future</w:t>
      </w:r>
      <w:proofErr w:type="gramEnd"/>
      <w:r>
        <w:rPr>
          <w:sz w:val="12"/>
          <w:szCs w:val="12"/>
        </w:rPr>
        <w:t xml:space="preserve"> as the transition away from fossil fuels takes hold. But these higher prices will be more than offset for </w:t>
      </w:r>
      <w:proofErr w:type="gramStart"/>
      <w:r>
        <w:rPr>
          <w:sz w:val="12"/>
          <w:szCs w:val="12"/>
        </w:rPr>
        <w:t>the vast majority of</w:t>
      </w:r>
      <w:proofErr w:type="gramEnd"/>
      <w:r>
        <w:rPr>
          <w:sz w:val="12"/>
          <w:szCs w:val="12"/>
        </w:rPr>
        <w:t xml:space="preserve"> the world's population through the carbon dividend. The math here is rather straightforward: </w:t>
      </w:r>
      <w:r>
        <w:rPr>
          <w:highlight w:val="cyan"/>
          <w:u w:val="single"/>
        </w:rPr>
        <w:t xml:space="preserve">the rich and those living in high-income countries are responsible for </w:t>
      </w:r>
      <w:proofErr w:type="gramStart"/>
      <w:r>
        <w:rPr>
          <w:highlight w:val="cyan"/>
          <w:u w:val="single"/>
        </w:rPr>
        <w:t>the vast majority of</w:t>
      </w:r>
      <w:proofErr w:type="gramEnd"/>
      <w:r>
        <w:rPr>
          <w:highlight w:val="cyan"/>
          <w:u w:val="single"/>
        </w:rPr>
        <w:t xml:space="preserve"> greenhouse gas emissions, and thus will pay the bulk of the tax</w:t>
      </w:r>
      <w:r>
        <w:rPr>
          <w:sz w:val="12"/>
          <w:szCs w:val="12"/>
        </w:rPr>
        <w:t xml:space="preserve"> (Gore, 2020). But the money is redistributed to everyone, equally. Thus, </w:t>
      </w:r>
      <w:r>
        <w:rPr>
          <w:highlight w:val="cyan"/>
          <w:u w:val="single"/>
        </w:rPr>
        <w:t>low-income people will end up with far more money in their pockets at the end of the day</w:t>
      </w:r>
      <w:r>
        <w:rPr>
          <w:sz w:val="12"/>
          <w:szCs w:val="12"/>
        </w:rPr>
        <w:t>. Such a policy could reduce the Gini coefficient by 3-6% and drastically slash the number of people living in poverty (Davies et al., 2011).</w:t>
      </w:r>
      <w:r>
        <w:t xml:space="preserve"> </w:t>
      </w:r>
      <w:r>
        <w:rPr>
          <w:highlight w:val="cyan"/>
          <w:u w:val="single"/>
        </w:rPr>
        <w:t>This green basic income would be highly progressive</w:t>
      </w:r>
      <w:r>
        <w:rPr>
          <w:sz w:val="12"/>
          <w:szCs w:val="12"/>
        </w:rPr>
        <w:t xml:space="preserve"> while providing people not only with the benefits of cash but cleaner air too. All the while the pricing would curtail emissions as the global community runs out of time to meet the goal established under the Paris Agreement to “limit global warming to well below 2, and preferably 1.5ºC,</w:t>
      </w:r>
    </w:p>
    <w:p w14:paraId="4F65C7D7" w14:textId="77777777" w:rsidR="003B64DD" w:rsidRDefault="003B64DD" w:rsidP="003B64DD"/>
    <w:p w14:paraId="0EB05C20" w14:textId="77777777" w:rsidR="003B64DD" w:rsidRDefault="003B64DD" w:rsidP="003B64DD">
      <w:pPr>
        <w:pStyle w:val="Heading4"/>
      </w:pPr>
      <w:r>
        <w:t xml:space="preserve">The tax solves </w:t>
      </w:r>
      <w:proofErr w:type="gramStart"/>
      <w:r>
        <w:t>all of</w:t>
      </w:r>
      <w:proofErr w:type="gramEnd"/>
      <w:r>
        <w:t xml:space="preserve"> </w:t>
      </w:r>
      <w:proofErr w:type="spellStart"/>
      <w:r>
        <w:t>aff’s</w:t>
      </w:r>
      <w:proofErr w:type="spellEnd"/>
      <w:r>
        <w:t xml:space="preserve"> advantages</w:t>
      </w:r>
    </w:p>
    <w:p w14:paraId="1ECAFA04" w14:textId="77777777" w:rsidR="003B64DD" w:rsidRDefault="003B64DD" w:rsidP="003B64DD">
      <w:pPr>
        <w:spacing w:line="257" w:lineRule="auto"/>
      </w:pPr>
      <w:r>
        <w:rPr>
          <w:b/>
          <w:sz w:val="26"/>
          <w:szCs w:val="26"/>
        </w:rPr>
        <w:t xml:space="preserve">Brown and Ahmadi 20 </w:t>
      </w:r>
      <w:r>
        <w:t xml:space="preserve">— [Marilyn A. Brown is a professor of sustainable systems at the Georgia Institute of Technology's School of Public Policy. She is co-author of Empowering the Great Energy Transition: Policy for a Low-Carbon Future (Columbia University Press, 2019) and Majid Ahmadi is a Ph.D. student in the Georgia Institute of Technology's School of Public Policy, “Would a Green New Deal Add or Kill Jobs?,” Scientific American, 10-8-2020, </w:t>
      </w:r>
      <w:hyperlink r:id="rId33">
        <w:r>
          <w:rPr>
            <w:color w:val="000000"/>
          </w:rPr>
          <w:t>https://www.scientificamerican.com/article/would-a-green-new-deal-add-or-kill-jobs1/</w:t>
        </w:r>
      </w:hyperlink>
      <w:r>
        <w:t xml:space="preserve">, accessed 7-11-2023] - PG </w:t>
      </w:r>
    </w:p>
    <w:p w14:paraId="6BE61C61" w14:textId="77777777" w:rsidR="003B64DD" w:rsidRDefault="003B64DD" w:rsidP="003B64DD">
      <w:pPr>
        <w:spacing w:line="257" w:lineRule="auto"/>
        <w:rPr>
          <w:u w:val="single"/>
        </w:rPr>
      </w:pPr>
      <w:r>
        <w:rPr>
          <w:u w:val="single"/>
        </w:rPr>
        <w:t xml:space="preserve">We estimate that the more conservative $25 </w:t>
      </w:r>
      <w:r>
        <w:rPr>
          <w:highlight w:val="cyan"/>
          <w:u w:val="single"/>
        </w:rPr>
        <w:t xml:space="preserve">carbon tax would </w:t>
      </w:r>
      <w:r>
        <w:rPr>
          <w:b/>
          <w:highlight w:val="cyan"/>
          <w:u w:val="single"/>
        </w:rPr>
        <w:t>boost U.S. employment by 1.4 million jobs each year between 2020 and 2030</w:t>
      </w:r>
      <w:r>
        <w:rPr>
          <w:sz w:val="16"/>
          <w:szCs w:val="16"/>
        </w:rPr>
        <w:t xml:space="preserve">, which is nearly a 1 percent increase above the reference–case forecast of 160 million jobs in 2030. As the economy </w:t>
      </w:r>
      <w:r>
        <w:rPr>
          <w:highlight w:val="cyan"/>
          <w:u w:val="single"/>
        </w:rPr>
        <w:t>expands and the tax increases</w:t>
      </w:r>
      <w:r>
        <w:rPr>
          <w:u w:val="single"/>
        </w:rPr>
        <w:t xml:space="preserve">, job growth from the GND would accelerate, creating, on average, </w:t>
      </w:r>
      <w:r>
        <w:rPr>
          <w:highlight w:val="cyan"/>
          <w:u w:val="single"/>
        </w:rPr>
        <w:t>3.4 million new jobs each year between</w:t>
      </w:r>
      <w:r>
        <w:rPr>
          <w:u w:val="single"/>
        </w:rPr>
        <w:t xml:space="preserve"> </w:t>
      </w:r>
      <w:r>
        <w:rPr>
          <w:highlight w:val="cyan"/>
          <w:u w:val="single"/>
        </w:rPr>
        <w:t>2040 and 2050</w:t>
      </w:r>
      <w:r>
        <w:rPr>
          <w:sz w:val="16"/>
          <w:szCs w:val="16"/>
        </w:rPr>
        <w:t xml:space="preserve">—a nearly 2 percent increase above the 182 million jobs forecast for the U.S. in 2050. Overall, it is estimated that 72 million job years would be created over the three decades with a $25 carbon tax. (Note that if one job continues after one year for another 12 months, it represents two job years.) </w:t>
      </w:r>
      <w:r>
        <w:rPr>
          <w:b/>
          <w:u w:val="single"/>
        </w:rPr>
        <w:t xml:space="preserve">Today </w:t>
      </w:r>
      <w:r>
        <w:rPr>
          <w:b/>
          <w:highlight w:val="cyan"/>
          <w:u w:val="single"/>
        </w:rPr>
        <w:t>clean-energy technologies in the U.S. struggle to compete because fossil energy is so “inexpensive.”</w:t>
      </w:r>
      <w:r>
        <w:rPr>
          <w:sz w:val="16"/>
          <w:szCs w:val="16"/>
        </w:rPr>
        <w:t xml:space="preserve"> </w:t>
      </w:r>
      <w:r>
        <w:rPr>
          <w:u w:val="single"/>
        </w:rPr>
        <w:t>Low prices make it difficult for such alternatives to flourish</w:t>
      </w:r>
      <w:r>
        <w:rPr>
          <w:sz w:val="16"/>
          <w:szCs w:val="16"/>
        </w:rPr>
        <w:t>.</w:t>
      </w:r>
      <w:r>
        <w:rPr>
          <w:u w:val="single"/>
        </w:rPr>
        <w:t xml:space="preserve"> </w:t>
      </w:r>
      <w:r>
        <w:rPr>
          <w:highlight w:val="cyan"/>
          <w:u w:val="single"/>
        </w:rPr>
        <w:t>Our analysis shows that raising energy prices would empower the transition to efficiency</w:t>
      </w:r>
      <w:r>
        <w:rPr>
          <w:u w:val="single"/>
        </w:rPr>
        <w:t xml:space="preserve">, </w:t>
      </w:r>
      <w:proofErr w:type="gramStart"/>
      <w:r>
        <w:rPr>
          <w:u w:val="single"/>
        </w:rPr>
        <w:t>renewables</w:t>
      </w:r>
      <w:proofErr w:type="gramEnd"/>
      <w:r>
        <w:rPr>
          <w:u w:val="single"/>
        </w:rPr>
        <w:t xml:space="preserve"> and other low-carbon resources. Indeed, a carbon tax of either $25 or $60 would cut carbon emissions significantly, but the higher tax would produce quicker and deeper reductions.</w:t>
      </w:r>
      <w:r>
        <w:rPr>
          <w:sz w:val="16"/>
          <w:szCs w:val="16"/>
        </w:rPr>
        <w:t xml:space="preserve"> On the other hand, while both tax levels would </w:t>
      </w:r>
      <w:proofErr w:type="gramStart"/>
      <w:r>
        <w:rPr>
          <w:sz w:val="16"/>
          <w:szCs w:val="16"/>
        </w:rPr>
        <w:t>grow</w:t>
      </w:r>
      <w:proofErr w:type="gramEnd"/>
      <w:r>
        <w:rPr>
          <w:sz w:val="16"/>
          <w:szCs w:val="16"/>
        </w:rPr>
        <w:t xml:space="preserve"> jobs, </w:t>
      </w:r>
      <w:r>
        <w:rPr>
          <w:u w:val="single"/>
        </w:rPr>
        <w:t>the $25 tax would provide more employment growth than the $60 one. Thus, as with most policies, the optimum is a trade-off between competing priorities.</w:t>
      </w:r>
      <w:r>
        <w:rPr>
          <w:sz w:val="16"/>
          <w:szCs w:val="16"/>
        </w:rPr>
        <w:t xml:space="preserve"> </w:t>
      </w:r>
      <w:r>
        <w:rPr>
          <w:u w:val="single"/>
        </w:rPr>
        <w:t xml:space="preserve">By using the clean technologies that carbon taxes would promote, Americans would not have to travel less, freeze in the winter, take cold </w:t>
      </w:r>
      <w:proofErr w:type="gramStart"/>
      <w:r>
        <w:rPr>
          <w:u w:val="single"/>
        </w:rPr>
        <w:t>showers</w:t>
      </w:r>
      <w:proofErr w:type="gramEnd"/>
      <w:r>
        <w:rPr>
          <w:u w:val="single"/>
        </w:rPr>
        <w:t xml:space="preserve"> or cut the output of their manufacturing plants to reduce the U.S.’s carbon emissions</w:t>
      </w:r>
      <w:r>
        <w:rPr>
          <w:sz w:val="16"/>
          <w:szCs w:val="16"/>
        </w:rPr>
        <w:t xml:space="preserve">. Our independent analysis, </w:t>
      </w:r>
      <w:r>
        <w:rPr>
          <w:u w:val="single"/>
        </w:rPr>
        <w:t xml:space="preserve">along with </w:t>
      </w:r>
      <w:r>
        <w:rPr>
          <w:highlight w:val="cyan"/>
          <w:u w:val="single"/>
        </w:rPr>
        <w:t>a growing body of research, suggests that a low-carbon economy is likely to be a stronger and more secure economy</w:t>
      </w:r>
      <w:r>
        <w:rPr>
          <w:u w:val="single"/>
        </w:rPr>
        <w:t xml:space="preserve"> that also provides climate solutions.</w:t>
      </w:r>
    </w:p>
    <w:p w14:paraId="75DBA687" w14:textId="77777777" w:rsidR="003B64DD" w:rsidRDefault="003B64DD" w:rsidP="003B64DD"/>
    <w:p w14:paraId="06907B76" w14:textId="77777777" w:rsidR="003B64DD" w:rsidRDefault="003B64DD" w:rsidP="003B64DD"/>
    <w:p w14:paraId="6FDD1F6D" w14:textId="77777777" w:rsidR="003B64DD" w:rsidRDefault="003B64DD" w:rsidP="003B64DD"/>
    <w:p w14:paraId="110B9655" w14:textId="77777777" w:rsidR="003B64DD" w:rsidRDefault="003B64DD" w:rsidP="003B64DD">
      <w:pPr>
        <w:pStyle w:val="Heading1"/>
      </w:pPr>
      <w:r>
        <w:t>Case</w:t>
      </w:r>
    </w:p>
    <w:p w14:paraId="0492E691" w14:textId="77777777" w:rsidR="003B64DD" w:rsidRDefault="003B64DD" w:rsidP="003B64DD">
      <w:pPr>
        <w:pStyle w:val="Heading3"/>
      </w:pPr>
      <w:r>
        <w:t>Automation increases jobs</w:t>
      </w:r>
    </w:p>
    <w:p w14:paraId="12A3F82F" w14:textId="77777777" w:rsidR="003B64DD" w:rsidRDefault="003B64DD" w:rsidP="003B64DD">
      <w:pPr>
        <w:pStyle w:val="Heading4"/>
      </w:pPr>
      <w:bookmarkStart w:id="1" w:name="_heading=h.30j0zll" w:colFirst="0" w:colLast="0"/>
      <w:bookmarkEnd w:id="1"/>
      <w:r>
        <w:t>Automation keeps the number of jobs the same if not more</w:t>
      </w:r>
    </w:p>
    <w:p w14:paraId="3774DCB2" w14:textId="77777777" w:rsidR="003B64DD" w:rsidRDefault="003B64DD" w:rsidP="003B64DD">
      <w:pPr>
        <w:rPr>
          <w:sz w:val="16"/>
          <w:szCs w:val="16"/>
        </w:rPr>
      </w:pPr>
      <w:r>
        <w:t xml:space="preserve">Holzer, Senior Econ Fellow, </w:t>
      </w:r>
      <w:r>
        <w:rPr>
          <w:sz w:val="16"/>
          <w:szCs w:val="16"/>
        </w:rPr>
        <w:t>20</w:t>
      </w:r>
      <w:r>
        <w:t xml:space="preserve">22, </w:t>
      </w:r>
      <w:r>
        <w:rPr>
          <w:sz w:val="16"/>
          <w:szCs w:val="16"/>
        </w:rPr>
        <w:t>(Harry "Understanding the impact of automation on worker, jobs, and wages" Holzer, 1-22, MC)https://www.brookings.edu/articles/understanding-the-impact-of-automation-on-workers-jobs-and-wages/</w:t>
      </w:r>
    </w:p>
    <w:p w14:paraId="1943664B" w14:textId="77777777" w:rsidR="003B64DD" w:rsidRDefault="003B64DD" w:rsidP="003B64DD">
      <w:pPr>
        <w:rPr>
          <w:color w:val="191919"/>
          <w:sz w:val="27"/>
          <w:szCs w:val="27"/>
          <w:highlight w:val="white"/>
        </w:rPr>
      </w:pPr>
      <w:r>
        <w:rPr>
          <w:color w:val="191919"/>
          <w:sz w:val="27"/>
          <w:szCs w:val="27"/>
          <w:highlight w:val="cyan"/>
        </w:rPr>
        <w:t>Automation often creates as many jobs as it destroys</w:t>
      </w:r>
      <w:r>
        <w:rPr>
          <w:color w:val="191919"/>
          <w:sz w:val="27"/>
          <w:szCs w:val="27"/>
          <w:highlight w:val="white"/>
        </w:rPr>
        <w:t xml:space="preserve"> over time. </w:t>
      </w:r>
      <w:r>
        <w:rPr>
          <w:color w:val="191919"/>
          <w:sz w:val="27"/>
          <w:szCs w:val="27"/>
          <w:highlight w:val="cyan"/>
        </w:rPr>
        <w:t xml:space="preserve">Workers who can </w:t>
      </w:r>
      <w:r>
        <w:rPr>
          <w:color w:val="191919"/>
          <w:sz w:val="27"/>
          <w:szCs w:val="27"/>
          <w:highlight w:val="white"/>
        </w:rPr>
        <w:t xml:space="preserve">work with machines are more productive than those without them; this reduces both the </w:t>
      </w:r>
      <w:r>
        <w:rPr>
          <w:color w:val="191919"/>
          <w:sz w:val="27"/>
          <w:szCs w:val="27"/>
          <w:highlight w:val="cyan"/>
        </w:rPr>
        <w:t>costs and prices of goods and services, and makes</w:t>
      </w:r>
      <w:r>
        <w:rPr>
          <w:color w:val="191919"/>
          <w:sz w:val="27"/>
          <w:szCs w:val="27"/>
          <w:highlight w:val="white"/>
        </w:rPr>
        <w:t xml:space="preserve"> </w:t>
      </w:r>
      <w:r>
        <w:rPr>
          <w:color w:val="191919"/>
          <w:sz w:val="27"/>
          <w:szCs w:val="27"/>
          <w:highlight w:val="cyan"/>
        </w:rPr>
        <w:t>consumers feel richer. As a result</w:t>
      </w:r>
      <w:r>
        <w:rPr>
          <w:color w:val="191919"/>
          <w:sz w:val="27"/>
          <w:szCs w:val="27"/>
          <w:highlight w:val="white"/>
        </w:rPr>
        <w:t xml:space="preserve">, </w:t>
      </w:r>
      <w:r>
        <w:rPr>
          <w:color w:val="191919"/>
          <w:sz w:val="27"/>
          <w:szCs w:val="27"/>
          <w:highlight w:val="cyan"/>
        </w:rPr>
        <w:t>consumers spend more, which leads to the creation of new jobs.</w:t>
      </w:r>
    </w:p>
    <w:p w14:paraId="49B8059D" w14:textId="77777777" w:rsidR="003B64DD" w:rsidRDefault="003B64DD" w:rsidP="003B64DD">
      <w:pPr>
        <w:rPr>
          <w:color w:val="191919"/>
          <w:sz w:val="27"/>
          <w:szCs w:val="27"/>
          <w:highlight w:val="white"/>
        </w:rPr>
      </w:pPr>
    </w:p>
    <w:p w14:paraId="33BC44FB" w14:textId="77777777" w:rsidR="003B64DD" w:rsidRDefault="003B64DD" w:rsidP="003B64DD">
      <w:pPr>
        <w:rPr>
          <w:b/>
          <w:color w:val="191919"/>
          <w:sz w:val="26"/>
          <w:szCs w:val="26"/>
          <w:highlight w:val="white"/>
        </w:rPr>
      </w:pPr>
      <w:r>
        <w:rPr>
          <w:color w:val="191919"/>
          <w:sz w:val="27"/>
          <w:szCs w:val="27"/>
          <w:highlight w:val="white"/>
        </w:rPr>
        <w:br/>
      </w:r>
      <w:r>
        <w:rPr>
          <w:b/>
          <w:color w:val="191919"/>
          <w:sz w:val="26"/>
          <w:szCs w:val="26"/>
          <w:highlight w:val="white"/>
        </w:rPr>
        <w:t>Automation creates more jobs than it destroys, while also boosting wages</w:t>
      </w:r>
    </w:p>
    <w:p w14:paraId="58AF2F11" w14:textId="77777777" w:rsidR="003B64DD" w:rsidRDefault="003B64DD" w:rsidP="003B64DD">
      <w:pPr>
        <w:rPr>
          <w:color w:val="191919"/>
          <w:sz w:val="16"/>
          <w:szCs w:val="16"/>
          <w:highlight w:val="white"/>
        </w:rPr>
      </w:pPr>
      <w:r>
        <w:rPr>
          <w:b/>
          <w:color w:val="191919"/>
          <w:highlight w:val="white"/>
        </w:rPr>
        <w:t>Nunes, Harvard Senior Research Associate</w:t>
      </w:r>
      <w:r>
        <w:rPr>
          <w:color w:val="191919"/>
          <w:highlight w:val="white"/>
        </w:rPr>
        <w:t xml:space="preserve">, </w:t>
      </w:r>
      <w:r>
        <w:rPr>
          <w:color w:val="191919"/>
          <w:sz w:val="16"/>
          <w:szCs w:val="16"/>
          <w:highlight w:val="white"/>
        </w:rPr>
        <w:t>20</w:t>
      </w:r>
      <w:r>
        <w:rPr>
          <w:b/>
          <w:color w:val="191919"/>
          <w:highlight w:val="white"/>
        </w:rPr>
        <w:t>21</w:t>
      </w:r>
      <w:r>
        <w:rPr>
          <w:color w:val="191919"/>
          <w:highlight w:val="white"/>
        </w:rPr>
        <w:t xml:space="preserve">, </w:t>
      </w:r>
      <w:r>
        <w:rPr>
          <w:color w:val="191919"/>
          <w:sz w:val="16"/>
          <w:szCs w:val="16"/>
          <w:highlight w:val="white"/>
        </w:rPr>
        <w:t>( Ashley "Automation Doesn’t Just Create or Destroy Jobs — It Transforms Them" Nunes, 11-21, MC)https://hbr.org/2021/11/automation-doesnt-just-create-or-destroy-jobs-it-transforms-them</w:t>
      </w:r>
    </w:p>
    <w:p w14:paraId="53AD8FDE" w14:textId="77777777" w:rsidR="003B64DD" w:rsidRDefault="003B64DD" w:rsidP="003B64DD">
      <w:pPr>
        <w:pBdr>
          <w:top w:val="nil"/>
          <w:left w:val="nil"/>
          <w:bottom w:val="nil"/>
          <w:right w:val="nil"/>
          <w:between w:val="nil"/>
        </w:pBdr>
        <w:shd w:val="clear" w:color="auto" w:fill="FFFFFF"/>
        <w:spacing w:line="240" w:lineRule="auto"/>
        <w:rPr>
          <w:rFonts w:eastAsia="Calibri"/>
          <w:color w:val="282828"/>
        </w:rPr>
      </w:pPr>
      <w:r>
        <w:rPr>
          <w:rFonts w:eastAsia="Calibri"/>
          <w:color w:val="282828"/>
        </w:rPr>
        <w:t xml:space="preserve">The </w:t>
      </w:r>
      <w:r>
        <w:rPr>
          <w:rFonts w:eastAsia="Calibri"/>
          <w:color w:val="282828"/>
          <w:highlight w:val="cyan"/>
        </w:rPr>
        <w:t>labor market impact of technology is</w:t>
      </w:r>
      <w:r>
        <w:rPr>
          <w:rFonts w:eastAsia="Calibri"/>
          <w:color w:val="282828"/>
        </w:rPr>
        <w:t xml:space="preserve"> often </w:t>
      </w:r>
      <w:r>
        <w:rPr>
          <w:rFonts w:eastAsia="Calibri"/>
          <w:color w:val="282828"/>
          <w:highlight w:val="cyan"/>
        </w:rPr>
        <w:t>viewed through the lens of job creation or</w:t>
      </w:r>
      <w:r>
        <w:rPr>
          <w:rFonts w:eastAsia="Calibri"/>
          <w:color w:val="282828"/>
        </w:rPr>
        <w:t xml:space="preserve"> job </w:t>
      </w:r>
      <w:r>
        <w:rPr>
          <w:rFonts w:eastAsia="Calibri"/>
          <w:color w:val="282828"/>
          <w:highlight w:val="cyan"/>
        </w:rPr>
        <w:t>destruction. Economists</w:t>
      </w:r>
      <w:r>
        <w:rPr>
          <w:rFonts w:eastAsia="Calibri"/>
          <w:color w:val="282828"/>
        </w:rPr>
        <w:t xml:space="preserve"> — with near ubiquity — </w:t>
      </w:r>
      <w:r>
        <w:rPr>
          <w:rFonts w:eastAsia="Calibri"/>
          <w:color w:val="282828"/>
          <w:highlight w:val="cyan"/>
        </w:rPr>
        <w:t>treat tech</w:t>
      </w:r>
      <w:r>
        <w:rPr>
          <w:rFonts w:eastAsia="Calibri"/>
          <w:color w:val="282828"/>
        </w:rPr>
        <w:t xml:space="preserve">nology </w:t>
      </w:r>
      <w:r>
        <w:rPr>
          <w:rFonts w:eastAsia="Calibri"/>
          <w:color w:val="282828"/>
          <w:highlight w:val="cyan"/>
        </w:rPr>
        <w:t>as</w:t>
      </w:r>
      <w:r>
        <w:rPr>
          <w:rFonts w:eastAsia="Calibri"/>
          <w:color w:val="282828"/>
        </w:rPr>
        <w:t xml:space="preserve"> being </w:t>
      </w:r>
      <w:r>
        <w:rPr>
          <w:rFonts w:eastAsia="Calibri"/>
          <w:color w:val="282828"/>
          <w:highlight w:val="cyan"/>
        </w:rPr>
        <w:t>either labor displacing or</w:t>
      </w:r>
      <w:r>
        <w:rPr>
          <w:rFonts w:eastAsia="Calibri"/>
          <w:color w:val="282828"/>
        </w:rPr>
        <w:t xml:space="preserve"> labor </w:t>
      </w:r>
      <w:r>
        <w:rPr>
          <w:rFonts w:eastAsia="Calibri"/>
          <w:color w:val="282828"/>
          <w:highlight w:val="cyan"/>
        </w:rPr>
        <w:t>reinstating. If tech</w:t>
      </w:r>
      <w:r>
        <w:rPr>
          <w:rFonts w:eastAsia="Calibri"/>
          <w:color w:val="282828"/>
        </w:rPr>
        <w:t xml:space="preserve">nology </w:t>
      </w:r>
      <w:r>
        <w:rPr>
          <w:rFonts w:eastAsia="Calibri"/>
          <w:color w:val="282828"/>
          <w:highlight w:val="cyan"/>
        </w:rPr>
        <w:t>displaces workers</w:t>
      </w:r>
      <w:r>
        <w:rPr>
          <w:rFonts w:eastAsia="Calibri"/>
          <w:color w:val="282828"/>
        </w:rPr>
        <w:t xml:space="preserve">, </w:t>
      </w:r>
      <w:r>
        <w:rPr>
          <w:rFonts w:eastAsia="Calibri"/>
          <w:color w:val="282828"/>
          <w:highlight w:val="cyan"/>
        </w:rPr>
        <w:t>jobs are lost. If tech</w:t>
      </w:r>
      <w:r>
        <w:rPr>
          <w:rFonts w:eastAsia="Calibri"/>
          <w:color w:val="282828"/>
        </w:rPr>
        <w:t xml:space="preserve">nology </w:t>
      </w:r>
      <w:r>
        <w:rPr>
          <w:rFonts w:eastAsia="Calibri"/>
          <w:color w:val="282828"/>
          <w:highlight w:val="cyan"/>
        </w:rPr>
        <w:t>creates</w:t>
      </w:r>
      <w:r>
        <w:rPr>
          <w:rFonts w:eastAsia="Calibri"/>
          <w:color w:val="282828"/>
        </w:rPr>
        <w:t xml:space="preserve"> (or reinstates) </w:t>
      </w:r>
      <w:r>
        <w:rPr>
          <w:rFonts w:eastAsia="Calibri"/>
          <w:color w:val="282828"/>
          <w:highlight w:val="cyan"/>
        </w:rPr>
        <w:t>work, jobs are created. Under this dichotomy, the key question is whether tech</w:t>
      </w:r>
      <w:r>
        <w:rPr>
          <w:rFonts w:eastAsia="Calibri"/>
          <w:color w:val="282828"/>
        </w:rPr>
        <w:t xml:space="preserve">nology </w:t>
      </w:r>
      <w:r>
        <w:rPr>
          <w:rFonts w:eastAsia="Calibri"/>
          <w:color w:val="282828"/>
          <w:highlight w:val="cyan"/>
        </w:rPr>
        <w:t>creates more</w:t>
      </w:r>
      <w:r>
        <w:rPr>
          <w:rFonts w:eastAsia="Calibri"/>
          <w:color w:val="282828"/>
        </w:rPr>
        <w:t xml:space="preserve"> jobs </w:t>
      </w:r>
      <w:r>
        <w:rPr>
          <w:rFonts w:eastAsia="Calibri"/>
          <w:color w:val="282828"/>
          <w:highlight w:val="cyan"/>
        </w:rPr>
        <w:t>than it destroys. The</w:t>
      </w:r>
      <w:r>
        <w:rPr>
          <w:rFonts w:eastAsia="Calibri"/>
          <w:color w:val="282828"/>
        </w:rPr>
        <w:t xml:space="preserve"> </w:t>
      </w:r>
      <w:r>
        <w:rPr>
          <w:rFonts w:eastAsia="Calibri"/>
          <w:color w:val="282828"/>
          <w:highlight w:val="cyan"/>
        </w:rPr>
        <w:t>W</w:t>
      </w:r>
      <w:r>
        <w:rPr>
          <w:rFonts w:eastAsia="Calibri"/>
          <w:color w:val="282828"/>
        </w:rPr>
        <w:t xml:space="preserve">orld </w:t>
      </w:r>
      <w:r>
        <w:rPr>
          <w:rFonts w:eastAsia="Calibri"/>
          <w:color w:val="282828"/>
          <w:highlight w:val="cyan"/>
        </w:rPr>
        <w:t>E</w:t>
      </w:r>
      <w:r>
        <w:rPr>
          <w:rFonts w:eastAsia="Calibri"/>
          <w:color w:val="282828"/>
        </w:rPr>
        <w:t xml:space="preserve">conomic </w:t>
      </w:r>
      <w:r>
        <w:rPr>
          <w:rFonts w:eastAsia="Calibri"/>
          <w:color w:val="282828"/>
          <w:highlight w:val="cyan"/>
        </w:rPr>
        <w:t>F</w:t>
      </w:r>
      <w:r>
        <w:rPr>
          <w:rFonts w:eastAsia="Calibri"/>
          <w:color w:val="282828"/>
        </w:rPr>
        <w:t>orum </w:t>
      </w:r>
      <w:hyperlink r:id="rId34">
        <w:r>
          <w:rPr>
            <w:rFonts w:eastAsia="Calibri"/>
            <w:color w:val="282828"/>
            <w:highlight w:val="cyan"/>
            <w:u w:val="single"/>
          </w:rPr>
          <w:t>estimates</w:t>
        </w:r>
      </w:hyperlink>
      <w:r>
        <w:rPr>
          <w:rFonts w:eastAsia="Calibri"/>
          <w:color w:val="282828"/>
          <w:highlight w:val="cyan"/>
        </w:rPr>
        <w:t> that by 2025, tech</w:t>
      </w:r>
      <w:r>
        <w:rPr>
          <w:rFonts w:eastAsia="Calibri"/>
          <w:color w:val="282828"/>
        </w:rPr>
        <w:t xml:space="preserve">nology </w:t>
      </w:r>
      <w:r>
        <w:rPr>
          <w:rFonts w:eastAsia="Calibri"/>
          <w:color w:val="282828"/>
          <w:highlight w:val="cyan"/>
        </w:rPr>
        <w:t>will create at least 12 million more jobs than it destroys</w:t>
      </w:r>
      <w:r>
        <w:rPr>
          <w:rFonts w:eastAsia="Calibri"/>
          <w:color w:val="282828"/>
        </w:rPr>
        <w:t xml:space="preserve">, a sign that </w:t>
      </w:r>
      <w:r>
        <w:rPr>
          <w:rFonts w:eastAsia="Calibri"/>
          <w:color w:val="282828"/>
          <w:highlight w:val="cyan"/>
        </w:rPr>
        <w:t>in the long run, automation will be a net positive for society.</w:t>
      </w:r>
    </w:p>
    <w:p w14:paraId="447518AE" w14:textId="77777777" w:rsidR="003B64DD" w:rsidRDefault="003B64DD" w:rsidP="003B64DD">
      <w:pPr>
        <w:pBdr>
          <w:top w:val="nil"/>
          <w:left w:val="nil"/>
          <w:bottom w:val="nil"/>
          <w:right w:val="nil"/>
          <w:between w:val="nil"/>
        </w:pBdr>
        <w:shd w:val="clear" w:color="auto" w:fill="FFFFFF"/>
        <w:spacing w:line="240" w:lineRule="auto"/>
        <w:rPr>
          <w:rFonts w:eastAsia="Calibri"/>
          <w:color w:val="282828"/>
        </w:rPr>
      </w:pPr>
      <w:r>
        <w:rPr>
          <w:rFonts w:eastAsia="Calibri"/>
          <w:color w:val="282828"/>
          <w:highlight w:val="cyan"/>
        </w:rPr>
        <w:t>Technology’s job boosting ability is</w:t>
      </w:r>
      <w:r>
        <w:rPr>
          <w:rFonts w:eastAsia="Calibri"/>
          <w:color w:val="282828"/>
        </w:rPr>
        <w:t xml:space="preserve"> often </w:t>
      </w:r>
      <w:r>
        <w:rPr>
          <w:rFonts w:eastAsia="Calibri"/>
          <w:color w:val="282828"/>
          <w:highlight w:val="cyan"/>
        </w:rPr>
        <w:t>touted by tech advocates. Take Waymo, the Google</w:t>
      </w:r>
      <w:r>
        <w:rPr>
          <w:rFonts w:eastAsia="Calibri"/>
          <w:color w:val="282828"/>
        </w:rPr>
        <w:t xml:space="preserve"> backed startup developing </w:t>
      </w:r>
      <w:r>
        <w:rPr>
          <w:rFonts w:eastAsia="Calibri"/>
          <w:color w:val="282828"/>
          <w:highlight w:val="cyan"/>
        </w:rPr>
        <w:t>driverless taxis</w:t>
      </w:r>
      <w:r>
        <w:rPr>
          <w:rFonts w:eastAsia="Calibri"/>
          <w:color w:val="282828"/>
        </w:rPr>
        <w:t xml:space="preserve">. </w:t>
      </w:r>
      <w:r>
        <w:rPr>
          <w:rFonts w:eastAsia="Calibri"/>
          <w:color w:val="282828"/>
          <w:highlight w:val="cyan"/>
        </w:rPr>
        <w:t>In recent years</w:t>
      </w:r>
      <w:r>
        <w:rPr>
          <w:rFonts w:eastAsia="Calibri"/>
          <w:color w:val="282828"/>
        </w:rPr>
        <w:t xml:space="preserve">, </w:t>
      </w:r>
      <w:r>
        <w:rPr>
          <w:rFonts w:eastAsia="Calibri"/>
          <w:color w:val="282828"/>
          <w:highlight w:val="cyan"/>
        </w:rPr>
        <w:t>the company’s</w:t>
      </w:r>
      <w:r>
        <w:rPr>
          <w:rFonts w:eastAsia="Calibri"/>
          <w:color w:val="282828"/>
        </w:rPr>
        <w:t xml:space="preserve"> sensor-laden, white </w:t>
      </w:r>
      <w:r>
        <w:rPr>
          <w:rFonts w:eastAsia="Calibri"/>
          <w:color w:val="282828"/>
          <w:highlight w:val="cyan"/>
        </w:rPr>
        <w:t>minivans have</w:t>
      </w:r>
      <w:r>
        <w:rPr>
          <w:rFonts w:eastAsia="Calibri"/>
          <w:color w:val="282828"/>
        </w:rPr>
        <w:t xml:space="preserve"> </w:t>
      </w:r>
      <w:r>
        <w:rPr>
          <w:rFonts w:eastAsia="Calibri"/>
          <w:color w:val="282828"/>
          <w:highlight w:val="cyan"/>
        </w:rPr>
        <w:t>become a common sight in</w:t>
      </w:r>
      <w:r>
        <w:rPr>
          <w:rFonts w:eastAsia="Calibri"/>
          <w:color w:val="282828"/>
        </w:rPr>
        <w:t xml:space="preserve"> some </w:t>
      </w:r>
      <w:r>
        <w:rPr>
          <w:rFonts w:eastAsia="Calibri"/>
          <w:color w:val="282828"/>
          <w:highlight w:val="cyan"/>
        </w:rPr>
        <w:t>American suburbs</w:t>
      </w:r>
      <w:r>
        <w:rPr>
          <w:rFonts w:eastAsia="Calibri"/>
          <w:color w:val="282828"/>
        </w:rPr>
        <w:t xml:space="preserve">. </w:t>
      </w:r>
      <w:r>
        <w:rPr>
          <w:rFonts w:eastAsia="Calibri"/>
          <w:color w:val="282828"/>
          <w:highlight w:val="cyan"/>
        </w:rPr>
        <w:t>However,</w:t>
      </w:r>
      <w:r>
        <w:rPr>
          <w:rFonts w:eastAsia="Calibri"/>
          <w:color w:val="282828"/>
        </w:rPr>
        <w:t xml:space="preserve"> mobility </w:t>
      </w:r>
      <w:r>
        <w:rPr>
          <w:rFonts w:eastAsia="Calibri"/>
          <w:color w:val="282828"/>
          <w:highlight w:val="cyan"/>
        </w:rPr>
        <w:t>sans driver</w:t>
      </w:r>
      <w:r>
        <w:rPr>
          <w:rFonts w:eastAsia="Calibri"/>
          <w:color w:val="282828"/>
        </w:rPr>
        <w:t xml:space="preserve"> </w:t>
      </w:r>
      <w:r>
        <w:rPr>
          <w:rFonts w:eastAsia="Calibri"/>
          <w:color w:val="282828"/>
          <w:highlight w:val="cyan"/>
        </w:rPr>
        <w:t>raises concerns about job losses.</w:t>
      </w:r>
      <w:r>
        <w:rPr>
          <w:rFonts w:eastAsia="Calibri"/>
          <w:color w:val="282828"/>
        </w:rPr>
        <w:t xml:space="preserve"> </w:t>
      </w:r>
      <w:r>
        <w:rPr>
          <w:rFonts w:eastAsia="Calibri"/>
          <w:color w:val="282828"/>
          <w:highlight w:val="cyan"/>
        </w:rPr>
        <w:t>What</w:t>
      </w:r>
      <w:r>
        <w:rPr>
          <w:rFonts w:eastAsia="Calibri"/>
          <w:color w:val="282828"/>
        </w:rPr>
        <w:t xml:space="preserve"> will otherwise </w:t>
      </w:r>
      <w:r>
        <w:rPr>
          <w:rFonts w:eastAsia="Calibri"/>
          <w:color w:val="282828"/>
          <w:highlight w:val="cyan"/>
        </w:rPr>
        <w:t>would</w:t>
      </w:r>
      <w:r>
        <w:rPr>
          <w:rFonts w:eastAsia="Calibri"/>
          <w:color w:val="282828"/>
        </w:rPr>
        <w:t>-</w:t>
      </w:r>
      <w:r>
        <w:rPr>
          <w:rFonts w:eastAsia="Calibri"/>
          <w:color w:val="282828"/>
          <w:highlight w:val="cyan"/>
        </w:rPr>
        <w:t>be</w:t>
      </w:r>
      <w:r>
        <w:rPr>
          <w:rFonts w:eastAsia="Calibri"/>
          <w:color w:val="282828"/>
        </w:rPr>
        <w:t xml:space="preserve"> </w:t>
      </w:r>
      <w:r>
        <w:rPr>
          <w:rFonts w:eastAsia="Calibri"/>
          <w:color w:val="282828"/>
          <w:highlight w:val="cyan"/>
        </w:rPr>
        <w:t>cab</w:t>
      </w:r>
      <w:r>
        <w:rPr>
          <w:rFonts w:eastAsia="Calibri"/>
          <w:color w:val="282828"/>
        </w:rPr>
        <w:t xml:space="preserve"> (or more likely Uber and Lyft) </w:t>
      </w:r>
      <w:r>
        <w:rPr>
          <w:rFonts w:eastAsia="Calibri"/>
          <w:color w:val="282828"/>
          <w:highlight w:val="cyan"/>
        </w:rPr>
        <w:t>drivers</w:t>
      </w:r>
      <w:r>
        <w:rPr>
          <w:rFonts w:eastAsia="Calibri"/>
          <w:color w:val="282828"/>
        </w:rPr>
        <w:t xml:space="preserve"> now </w:t>
      </w:r>
      <w:r>
        <w:rPr>
          <w:rFonts w:eastAsia="Calibri"/>
          <w:color w:val="282828"/>
          <w:highlight w:val="cyan"/>
        </w:rPr>
        <w:t>do?</w:t>
      </w:r>
    </w:p>
    <w:p w14:paraId="5B40ADAA" w14:textId="77777777" w:rsidR="003B64DD" w:rsidRDefault="003B64DD" w:rsidP="003B64DD">
      <w:pPr>
        <w:pBdr>
          <w:top w:val="nil"/>
          <w:left w:val="nil"/>
          <w:bottom w:val="nil"/>
          <w:right w:val="nil"/>
          <w:between w:val="nil"/>
        </w:pBdr>
        <w:shd w:val="clear" w:color="auto" w:fill="FFFFFF"/>
        <w:spacing w:line="240" w:lineRule="auto"/>
        <w:rPr>
          <w:rFonts w:eastAsia="Calibri"/>
          <w:color w:val="282828"/>
        </w:rPr>
      </w:pPr>
      <w:r>
        <w:rPr>
          <w:rFonts w:eastAsia="Calibri"/>
          <w:color w:val="282828"/>
        </w:rPr>
        <w:t xml:space="preserve">3.               </w:t>
      </w:r>
      <w:r>
        <w:rPr>
          <w:rFonts w:eastAsia="Calibri"/>
          <w:color w:val="282828"/>
          <w:highlight w:val="cyan"/>
        </w:rPr>
        <w:t>Waymo’s response? Take up new jobs created by self-driving tech</w:t>
      </w:r>
      <w:r>
        <w:rPr>
          <w:rFonts w:eastAsia="Calibri"/>
          <w:color w:val="282828"/>
        </w:rPr>
        <w:t>nology, gigs l</w:t>
      </w:r>
      <w:r>
        <w:rPr>
          <w:rFonts w:eastAsia="Calibri"/>
          <w:color w:val="282828"/>
          <w:highlight w:val="cyan"/>
        </w:rPr>
        <w:t>ike self-driving fleet technicians</w:t>
      </w:r>
      <w:r>
        <w:rPr>
          <w:rFonts w:eastAsia="Calibri"/>
          <w:color w:val="282828"/>
        </w:rPr>
        <w:t xml:space="preserve">, rider </w:t>
      </w:r>
      <w:r>
        <w:rPr>
          <w:rFonts w:eastAsia="Calibri"/>
          <w:color w:val="282828"/>
          <w:highlight w:val="cyan"/>
        </w:rPr>
        <w:t>support operators, and software engineers</w:t>
      </w:r>
      <w:r>
        <w:rPr>
          <w:rFonts w:eastAsia="Calibri"/>
          <w:color w:val="282828"/>
        </w:rPr>
        <w:t>. “We can be helpful as a company that creates jobs,” </w:t>
      </w:r>
      <w:r>
        <w:rPr>
          <w:rFonts w:eastAsia="Calibri"/>
          <w:color w:val="000000"/>
        </w:rPr>
        <w:t>noted</w:t>
      </w:r>
      <w:r>
        <w:rPr>
          <w:rFonts w:eastAsia="Calibri"/>
          <w:color w:val="282828"/>
        </w:rPr>
        <w:t> one Waymo exec.</w:t>
      </w:r>
    </w:p>
    <w:p w14:paraId="5B534685" w14:textId="77777777" w:rsidR="003B64DD" w:rsidRDefault="003B64DD" w:rsidP="003B64DD">
      <w:pPr>
        <w:pBdr>
          <w:top w:val="nil"/>
          <w:left w:val="nil"/>
          <w:bottom w:val="nil"/>
          <w:right w:val="nil"/>
          <w:between w:val="nil"/>
        </w:pBdr>
        <w:shd w:val="clear" w:color="auto" w:fill="FFFFFF"/>
        <w:spacing w:line="240" w:lineRule="auto"/>
        <w:rPr>
          <w:rFonts w:eastAsia="Calibri"/>
          <w:color w:val="282828"/>
        </w:rPr>
      </w:pPr>
      <w:r>
        <w:rPr>
          <w:rFonts w:eastAsia="Calibri"/>
          <w:color w:val="282828"/>
          <w:highlight w:val="cyan"/>
        </w:rPr>
        <w:t>Job creation isn’t everything, however.</w:t>
      </w:r>
      <w:r>
        <w:rPr>
          <w:rFonts w:eastAsia="Calibri"/>
          <w:color w:val="282828"/>
        </w:rPr>
        <w:t xml:space="preserve"> Equally important is what workers can earn for working those jobs</w:t>
      </w:r>
      <w:r>
        <w:rPr>
          <w:rFonts w:eastAsia="Calibri"/>
          <w:color w:val="282828"/>
          <w:highlight w:val="cyan"/>
        </w:rPr>
        <w:t>. Do wages rise or fall owing to technological progress?</w:t>
      </w:r>
    </w:p>
    <w:p w14:paraId="24C54E82" w14:textId="77777777" w:rsidR="003B64DD" w:rsidRDefault="003B64DD" w:rsidP="003B64DD">
      <w:pPr>
        <w:pBdr>
          <w:top w:val="nil"/>
          <w:left w:val="nil"/>
          <w:bottom w:val="nil"/>
          <w:right w:val="nil"/>
          <w:between w:val="nil"/>
        </w:pBdr>
        <w:shd w:val="clear" w:color="auto" w:fill="FFFFFF"/>
        <w:spacing w:line="240" w:lineRule="auto"/>
        <w:rPr>
          <w:rFonts w:eastAsia="Calibri"/>
          <w:color w:val="282828"/>
        </w:rPr>
      </w:pPr>
      <w:r>
        <w:rPr>
          <w:rFonts w:eastAsia="Calibri"/>
          <w:color w:val="282828"/>
          <w:highlight w:val="cyan"/>
        </w:rPr>
        <w:t>Bots Can Boost Wages</w:t>
      </w:r>
    </w:p>
    <w:p w14:paraId="4061A42C" w14:textId="77777777" w:rsidR="003B64DD" w:rsidRDefault="003B64DD" w:rsidP="003B64DD">
      <w:pPr>
        <w:pBdr>
          <w:top w:val="nil"/>
          <w:left w:val="nil"/>
          <w:bottom w:val="nil"/>
          <w:right w:val="nil"/>
          <w:between w:val="nil"/>
        </w:pBdr>
        <w:shd w:val="clear" w:color="auto" w:fill="FFFFFF"/>
        <w:spacing w:line="240" w:lineRule="auto"/>
        <w:rPr>
          <w:rFonts w:eastAsia="Calibri"/>
          <w:color w:val="282828"/>
        </w:rPr>
      </w:pPr>
      <w:r>
        <w:rPr>
          <w:rFonts w:eastAsia="Calibri"/>
          <w:color w:val="282828"/>
          <w:highlight w:val="cyan"/>
        </w:rPr>
        <w:t>Wages</w:t>
      </w:r>
      <w:r>
        <w:rPr>
          <w:rFonts w:eastAsia="Calibri"/>
          <w:color w:val="282828"/>
        </w:rPr>
        <w:t xml:space="preserve"> — </w:t>
      </w:r>
      <w:r>
        <w:rPr>
          <w:rFonts w:eastAsia="Calibri"/>
          <w:color w:val="282828"/>
          <w:highlight w:val="cyan"/>
        </w:rPr>
        <w:t>conventional economic theory posits</w:t>
      </w:r>
      <w:r>
        <w:rPr>
          <w:rFonts w:eastAsia="Calibri"/>
          <w:color w:val="282828"/>
        </w:rPr>
        <w:t xml:space="preserve"> — </w:t>
      </w:r>
      <w:r>
        <w:rPr>
          <w:rFonts w:eastAsia="Calibri"/>
          <w:color w:val="282828"/>
          <w:highlight w:val="cyan"/>
        </w:rPr>
        <w:t>are dictated by supply and demand.</w:t>
      </w:r>
      <w:r>
        <w:rPr>
          <w:rFonts w:eastAsia="Calibri"/>
          <w:color w:val="282828"/>
        </w:rPr>
        <w:t xml:space="preserve"> </w:t>
      </w:r>
      <w:r>
        <w:rPr>
          <w:rFonts w:eastAsia="Calibri"/>
          <w:color w:val="282828"/>
          <w:highlight w:val="cyan"/>
        </w:rPr>
        <w:t>When jobs</w:t>
      </w:r>
      <w:r>
        <w:rPr>
          <w:rFonts w:eastAsia="Calibri"/>
          <w:color w:val="282828"/>
        </w:rPr>
        <w:t xml:space="preserve"> </w:t>
      </w:r>
      <w:r>
        <w:rPr>
          <w:rFonts w:eastAsia="Calibri"/>
          <w:color w:val="282828"/>
          <w:highlight w:val="cyan"/>
        </w:rPr>
        <w:t>require</w:t>
      </w:r>
      <w:r>
        <w:rPr>
          <w:rFonts w:eastAsia="Calibri"/>
          <w:color w:val="282828"/>
        </w:rPr>
        <w:t xml:space="preserve"> specialized </w:t>
      </w:r>
      <w:r>
        <w:rPr>
          <w:rFonts w:eastAsia="Calibri"/>
          <w:color w:val="282828"/>
          <w:highlight w:val="cyan"/>
        </w:rPr>
        <w:t>skills, wages rise b</w:t>
      </w:r>
      <w:r>
        <w:rPr>
          <w:rFonts w:eastAsia="Calibri"/>
          <w:color w:val="282828"/>
        </w:rPr>
        <w:t>e</w:t>
      </w:r>
      <w:r>
        <w:rPr>
          <w:rFonts w:eastAsia="Calibri"/>
          <w:color w:val="282828"/>
          <w:highlight w:val="cyan"/>
        </w:rPr>
        <w:t>c</w:t>
      </w:r>
      <w:r>
        <w:rPr>
          <w:rFonts w:eastAsia="Calibri"/>
          <w:color w:val="282828"/>
        </w:rPr>
        <w:t xml:space="preserve">ause </w:t>
      </w:r>
      <w:r>
        <w:rPr>
          <w:rFonts w:eastAsia="Calibri"/>
          <w:color w:val="282828"/>
          <w:highlight w:val="cyan"/>
        </w:rPr>
        <w:t xml:space="preserve">fewer people can meet </w:t>
      </w:r>
      <w:proofErr w:type="gramStart"/>
      <w:r>
        <w:rPr>
          <w:rFonts w:eastAsia="Calibri"/>
          <w:color w:val="282828"/>
          <w:highlight w:val="cyan"/>
        </w:rPr>
        <w:t>demand</w:t>
      </w:r>
      <w:proofErr w:type="gramEnd"/>
      <w:r>
        <w:rPr>
          <w:rFonts w:eastAsia="Calibri"/>
          <w:color w:val="282828"/>
          <w:highlight w:val="cyan"/>
        </w:rPr>
        <w:t xml:space="preserve"> for</w:t>
      </w:r>
      <w:r>
        <w:rPr>
          <w:rFonts w:eastAsia="Calibri"/>
          <w:color w:val="282828"/>
        </w:rPr>
        <w:t xml:space="preserve"> these </w:t>
      </w:r>
      <w:r>
        <w:rPr>
          <w:rFonts w:eastAsia="Calibri"/>
          <w:color w:val="282828"/>
          <w:highlight w:val="cyan"/>
        </w:rPr>
        <w:t>skills.</w:t>
      </w:r>
      <w:r>
        <w:rPr>
          <w:rFonts w:eastAsia="Calibri"/>
          <w:color w:val="282828"/>
        </w:rPr>
        <w:t xml:space="preserve"> </w:t>
      </w:r>
      <w:r>
        <w:rPr>
          <w:rFonts w:eastAsia="Calibri"/>
          <w:color w:val="282828"/>
          <w:highlight w:val="cyan"/>
        </w:rPr>
        <w:t>Wages also</w:t>
      </w:r>
      <w:r>
        <w:rPr>
          <w:rFonts w:eastAsia="Calibri"/>
          <w:color w:val="282828"/>
        </w:rPr>
        <w:t xml:space="preserve"> </w:t>
      </w:r>
      <w:r>
        <w:rPr>
          <w:rFonts w:eastAsia="Calibri"/>
          <w:color w:val="282828"/>
          <w:highlight w:val="cyan"/>
        </w:rPr>
        <w:t>rise when workers are</w:t>
      </w:r>
      <w:r>
        <w:rPr>
          <w:rFonts w:eastAsia="Calibri"/>
          <w:color w:val="282828"/>
        </w:rPr>
        <w:t xml:space="preserve"> — regardless of requisite skill — </w:t>
      </w:r>
      <w:r>
        <w:rPr>
          <w:rFonts w:eastAsia="Calibri"/>
          <w:color w:val="282828"/>
          <w:highlight w:val="cyan"/>
        </w:rPr>
        <w:t>scarce</w:t>
      </w:r>
      <w:r>
        <w:rPr>
          <w:rFonts w:eastAsia="Calibri"/>
          <w:color w:val="282828"/>
        </w:rPr>
        <w:t xml:space="preserve"> because there are fewer people available to supply their labor. </w:t>
      </w:r>
      <w:r>
        <w:rPr>
          <w:rFonts w:eastAsia="Calibri"/>
          <w:color w:val="282828"/>
          <w:highlight w:val="cyan"/>
        </w:rPr>
        <w:t>This explains why pilots earn more than plumbers</w:t>
      </w:r>
      <w:r>
        <w:rPr>
          <w:rFonts w:eastAsia="Calibri"/>
          <w:color w:val="282828"/>
        </w:rPr>
        <w:t xml:space="preserve">, chemists more than cashiers. </w:t>
      </w:r>
      <w:r>
        <w:rPr>
          <w:rFonts w:eastAsia="Calibri"/>
          <w:color w:val="282828"/>
          <w:highlight w:val="cyan"/>
        </w:rPr>
        <w:t>Pilots require more specialized skills than plumbers</w:t>
      </w:r>
      <w:r>
        <w:rPr>
          <w:rFonts w:eastAsia="Calibri"/>
          <w:color w:val="282828"/>
        </w:rPr>
        <w:t xml:space="preserve"> and chemists are (in part because of pricy education requirements) less plentiful than cashiers.</w:t>
      </w:r>
    </w:p>
    <w:p w14:paraId="1CBA4881" w14:textId="6F8390BF" w:rsidR="003B64DD" w:rsidRPr="003B64DD" w:rsidRDefault="003B64DD" w:rsidP="003B64DD">
      <w:pPr>
        <w:pBdr>
          <w:top w:val="nil"/>
          <w:left w:val="nil"/>
          <w:bottom w:val="nil"/>
          <w:right w:val="nil"/>
          <w:between w:val="nil"/>
        </w:pBdr>
        <w:shd w:val="clear" w:color="auto" w:fill="FFFFFF"/>
        <w:spacing w:line="240" w:lineRule="auto"/>
        <w:rPr>
          <w:rFonts w:eastAsia="Calibri"/>
          <w:color w:val="282828"/>
        </w:rPr>
      </w:pPr>
      <w:r>
        <w:rPr>
          <w:rFonts w:eastAsia="Calibri"/>
          <w:color w:val="282828"/>
        </w:rPr>
        <w:t>Work by the late Alan Krueger </w:t>
      </w:r>
      <w:r>
        <w:rPr>
          <w:rFonts w:eastAsia="Calibri"/>
          <w:color w:val="000000"/>
        </w:rPr>
        <w:t>hinted</w:t>
      </w:r>
      <w:r>
        <w:rPr>
          <w:rFonts w:eastAsia="Calibri"/>
          <w:color w:val="282828"/>
        </w:rPr>
        <w:t xml:space="preserve"> at automation’s wage-boosting abilities. </w:t>
      </w:r>
      <w:r>
        <w:rPr>
          <w:rFonts w:eastAsia="Calibri"/>
          <w:color w:val="282828"/>
          <w:highlight w:val="cyan"/>
        </w:rPr>
        <w:t>Krueger found that computer-savvy workers</w:t>
      </w:r>
      <w:r>
        <w:rPr>
          <w:rFonts w:eastAsia="Calibri"/>
          <w:color w:val="282828"/>
        </w:rPr>
        <w:t xml:space="preserve"> — laborers who worked alongside automation </w:t>
      </w:r>
      <w:r>
        <w:rPr>
          <w:rFonts w:eastAsia="Calibri"/>
          <w:color w:val="282828"/>
          <w:highlight w:val="cyan"/>
        </w:rPr>
        <w:t>— commanded wage premiums of 10 to 15% more than their computer-illiterate counterparts</w:t>
      </w:r>
      <w:r>
        <w:rPr>
          <w:rFonts w:eastAsia="Calibri"/>
          <w:color w:val="282828"/>
        </w:rPr>
        <w:t>. Economic historian James Bessen </w:t>
      </w:r>
      <w:hyperlink r:id="rId35">
        <w:r>
          <w:rPr>
            <w:rFonts w:eastAsia="Calibri"/>
            <w:color w:val="282828"/>
            <w:u w:val="single"/>
          </w:rPr>
          <w:t>has suggested</w:t>
        </w:r>
      </w:hyperlink>
      <w:r>
        <w:rPr>
          <w:rFonts w:eastAsia="Calibri"/>
          <w:color w:val="282828"/>
        </w:rPr>
        <w:t xml:space="preserve"> that </w:t>
      </w:r>
      <w:r>
        <w:rPr>
          <w:rFonts w:eastAsia="Calibri"/>
          <w:color w:val="282828"/>
          <w:highlight w:val="cyan"/>
        </w:rPr>
        <w:t>over the past two centuries, wages have risen 10-fold owing to technological progress</w:t>
      </w:r>
      <w:r>
        <w:rPr>
          <w:rFonts w:eastAsia="Calibri"/>
          <w:color w:val="282828"/>
        </w:rPr>
        <w:t>. Bessen credits wage growth for many ordinary workers to new technology.</w:t>
      </w:r>
    </w:p>
    <w:p w14:paraId="317C2E3E" w14:textId="77777777" w:rsidR="003B64DD" w:rsidRDefault="003B64DD" w:rsidP="003B64DD">
      <w:pPr>
        <w:pStyle w:val="Heading4"/>
      </w:pPr>
      <w:r>
        <w:t>Automation can lead to the creation of new jobs</w:t>
      </w:r>
    </w:p>
    <w:p w14:paraId="0406DA67" w14:textId="77777777" w:rsidR="003B64DD" w:rsidRDefault="003B64DD" w:rsidP="003B64DD">
      <w:pPr>
        <w:rPr>
          <w:sz w:val="16"/>
          <w:szCs w:val="16"/>
        </w:rPr>
      </w:pPr>
      <w:r>
        <w:rPr>
          <w:b/>
          <w:sz w:val="26"/>
          <w:szCs w:val="26"/>
        </w:rPr>
        <w:t xml:space="preserve">G7 Tech </w:t>
      </w:r>
      <w:r>
        <w:rPr>
          <w:sz w:val="16"/>
          <w:szCs w:val="16"/>
        </w:rPr>
        <w:t>20</w:t>
      </w:r>
      <w:r>
        <w:rPr>
          <w:b/>
          <w:sz w:val="26"/>
          <w:szCs w:val="26"/>
        </w:rPr>
        <w:t xml:space="preserve">23 </w:t>
      </w:r>
      <w:r>
        <w:rPr>
          <w:sz w:val="16"/>
          <w:szCs w:val="16"/>
        </w:rPr>
        <w:t xml:space="preserve">[Acc: Jan 23, 2023. G7 Tech Services are </w:t>
      </w:r>
      <w:proofErr w:type="gramStart"/>
      <w:r>
        <w:rPr>
          <w:sz w:val="16"/>
          <w:szCs w:val="16"/>
        </w:rPr>
        <w:t>IT</w:t>
      </w:r>
      <w:proofErr w:type="gramEnd"/>
      <w:r>
        <w:rPr>
          <w:sz w:val="16"/>
          <w:szCs w:val="16"/>
        </w:rPr>
        <w:t xml:space="preserve"> consultancy company specialized in business automation, planning and business Intelligence. </w:t>
      </w:r>
      <w:hyperlink r:id="rId36">
        <w:r>
          <w:rPr>
            <w:color w:val="0000FF"/>
            <w:sz w:val="16"/>
            <w:szCs w:val="16"/>
            <w:u w:val="single"/>
          </w:rPr>
          <w:t>https://g7techservices.com/how-automation-can-lead-to-the-creation-of-new-jobs/</w:t>
        </w:r>
      </w:hyperlink>
      <w:r>
        <w:rPr>
          <w:sz w:val="16"/>
          <w:szCs w:val="16"/>
        </w:rPr>
        <w:t xml:space="preserve">. </w:t>
      </w:r>
    </w:p>
    <w:p w14:paraId="15F56365" w14:textId="77777777" w:rsidR="003B64DD" w:rsidRDefault="003B64DD" w:rsidP="003B64DD">
      <w:pPr>
        <w:rPr>
          <w:sz w:val="16"/>
          <w:szCs w:val="16"/>
        </w:rPr>
      </w:pPr>
      <w:r>
        <w:rPr>
          <w:highlight w:val="yellow"/>
          <w:u w:val="single"/>
        </w:rPr>
        <w:t>Automation can lead to the creation of new jobs in several ways. One way is by increasing efficiency and reducing costs. By automating a manual process, businesses can reduce their overhead and labor costs, which can lead to increased profits.</w:t>
      </w:r>
      <w:r>
        <w:rPr>
          <w:sz w:val="16"/>
          <w:szCs w:val="16"/>
        </w:rPr>
        <w:t xml:space="preserve"> This increased revenue can then be reinvested into the business, allowing it to expand and create new jobs. Another way automation can lead to the creation of new jobs is by increasing productivity. </w:t>
      </w:r>
      <w:r>
        <w:rPr>
          <w:highlight w:val="yellow"/>
          <w:u w:val="single"/>
        </w:rPr>
        <w:t>By automating a process, businesses can produce more in less time, which can lead to an increase in demand for their product or service. This can create new jobs, as businesses will need more workers to meet the increased demand. Automation can lead to the creation of new jobs in several ways.</w:t>
      </w:r>
      <w:r>
        <w:rPr>
          <w:sz w:val="16"/>
          <w:szCs w:val="16"/>
        </w:rPr>
        <w:t xml:space="preserve"> One way is by increasing efficiency and reducing costs. By automating a manual process, businesses can reduce their overhead and labor costs, which can lead to increased profits. This increased revenue can then be reinvested into the business, allowing it to expand and create new jobs.  Another way automation can lead to the creation of new jobs is by increasing productivity. By automating a process, businesses can produce more in less time, which can lead to an increase in demand for their product or service. This can create new jobs, as businesses will need more workers to meet the increased demand. Automation can also lead to the transition of existing jobs. </w:t>
      </w:r>
      <w:r>
        <w:rPr>
          <w:highlight w:val="yellow"/>
          <w:u w:val="single"/>
        </w:rPr>
        <w:t>As businesses automate manual processes, they can hire fewer workers to do the same job. This can lead to a period of transition, as employees need to be trained in the new processes. This can create new opportunities for job seekers, as they can take on the roles that were vacated by employees who have been trained in the new processes.</w:t>
      </w:r>
      <w:r>
        <w:rPr>
          <w:sz w:val="16"/>
          <w:szCs w:val="16"/>
        </w:rPr>
        <w:t xml:space="preserve"> There are </w:t>
      </w:r>
      <w:proofErr w:type="gramStart"/>
      <w:r>
        <w:rPr>
          <w:sz w:val="16"/>
          <w:szCs w:val="16"/>
        </w:rPr>
        <w:t>a number of</w:t>
      </w:r>
      <w:proofErr w:type="gramEnd"/>
      <w:r>
        <w:rPr>
          <w:sz w:val="16"/>
          <w:szCs w:val="16"/>
        </w:rPr>
        <w:t xml:space="preserve"> ways automation is leading to the creation of new jobs. One way is by streamlining processes, which can free up employees to focus on more complex tasks. This can lead to the creation of new roles that didn’t exist before. For example, businesses may need to hire employees to manage the automated processes or to develop new software and technologies. Another way automation is leading to the creation of new jobs is by creating new markets and industries. </w:t>
      </w:r>
      <w:r>
        <w:rPr>
          <w:highlight w:val="yellow"/>
          <w:u w:val="single"/>
        </w:rPr>
        <w:t xml:space="preserve">Automation can </w:t>
      </w:r>
      <w:proofErr w:type="gramStart"/>
      <w:r>
        <w:rPr>
          <w:highlight w:val="yellow"/>
          <w:u w:val="single"/>
        </w:rPr>
        <w:t>open up</w:t>
      </w:r>
      <w:proofErr w:type="gramEnd"/>
      <w:r>
        <w:rPr>
          <w:highlight w:val="yellow"/>
          <w:u w:val="single"/>
        </w:rPr>
        <w:t xml:space="preserve"> new opportunities for businesses to create products and services that didn’t exist before. </w:t>
      </w:r>
      <w:r>
        <w:rPr>
          <w:u w:val="single"/>
        </w:rPr>
        <w:t>This can lead to the creation of new jobs for those who are trained in new technologies and processes. There are a few examples of automation leading to the creation of new jobs.</w:t>
      </w:r>
      <w:r>
        <w:rPr>
          <w:highlight w:val="yellow"/>
          <w:u w:val="single"/>
        </w:rPr>
        <w:t xml:space="preserve"> For instance, robots and automated systems are being used in manufacturing to streamline processes and reduce labor costs. This has led to the creation of new roles, such as robotic technicians and software developers.</w:t>
      </w:r>
      <w:r>
        <w:rPr>
          <w:sz w:val="16"/>
          <w:szCs w:val="16"/>
        </w:rPr>
        <w:t> Another example is the use of artificial intelligence in customer service. AI-powered chatbots can automate </w:t>
      </w:r>
      <w:hyperlink r:id="rId37">
        <w:r>
          <w:rPr>
            <w:color w:val="0000FF"/>
            <w:u w:val="single"/>
          </w:rPr>
          <w:t>customer service tasks</w:t>
        </w:r>
      </w:hyperlink>
      <w:r>
        <w:rPr>
          <w:sz w:val="16"/>
          <w:szCs w:val="16"/>
        </w:rPr>
        <w:t xml:space="preserve">, such as answering customer questions and resolving issues. </w:t>
      </w:r>
      <w:r>
        <w:rPr>
          <w:highlight w:val="yellow"/>
          <w:u w:val="single"/>
        </w:rPr>
        <w:t>This has led to the creation of new roles, such as AI trainers and chatbot developers.</w:t>
      </w:r>
      <w:r>
        <w:t> </w:t>
      </w:r>
    </w:p>
    <w:p w14:paraId="01F2DDD8" w14:textId="77777777" w:rsidR="003B64DD" w:rsidRDefault="003B64DD" w:rsidP="003B64DD"/>
    <w:p w14:paraId="5D354F84" w14:textId="77777777" w:rsidR="003B64DD" w:rsidRDefault="003B64DD" w:rsidP="003B64DD">
      <w:pPr>
        <w:pStyle w:val="Heading3"/>
      </w:pPr>
      <w:r>
        <w:t>Inequality alt causes</w:t>
      </w:r>
    </w:p>
    <w:p w14:paraId="61386B4F" w14:textId="77777777" w:rsidR="003B64DD" w:rsidRDefault="003B64DD" w:rsidP="003B64DD">
      <w:pPr>
        <w:pStyle w:val="Heading4"/>
      </w:pPr>
      <w:bookmarkStart w:id="2" w:name="_heading=h.1fob9te" w:colFirst="0" w:colLast="0"/>
      <w:bookmarkEnd w:id="2"/>
      <w:r>
        <w:t xml:space="preserve">Automation and crowding of the job market are only two factors that increase inequality – there are </w:t>
      </w:r>
      <w:r>
        <w:rPr>
          <w:u w:val="single"/>
        </w:rPr>
        <w:t>dozens</w:t>
      </w:r>
      <w:r>
        <w:t xml:space="preserve"> of </w:t>
      </w:r>
      <w:proofErr w:type="gramStart"/>
      <w:r>
        <w:t>other</w:t>
      </w:r>
      <w:proofErr w:type="gramEnd"/>
      <w:r>
        <w:t xml:space="preserve"> alt causes that they cannot solve for –</w:t>
      </w:r>
    </w:p>
    <w:p w14:paraId="4C79A185" w14:textId="77777777" w:rsidR="003B64DD" w:rsidRDefault="003B64DD" w:rsidP="003B64DD">
      <w:r>
        <w:rPr>
          <w:b/>
          <w:sz w:val="26"/>
          <w:szCs w:val="26"/>
        </w:rPr>
        <w:t xml:space="preserve">IMF no date </w:t>
      </w:r>
      <w:r>
        <w:t xml:space="preserve">“Introduction to Inequality.” International Monetary Fund. </w:t>
      </w:r>
      <w:hyperlink r:id="rId38">
        <w:r>
          <w:rPr>
            <w:color w:val="0000FF"/>
            <w:u w:val="single"/>
          </w:rPr>
          <w:t>https://www.imf.org/en/Topics/Inequality/introduction-to-inequality</w:t>
        </w:r>
      </w:hyperlink>
      <w:r>
        <w:t xml:space="preserve"> //AKA</w:t>
      </w:r>
    </w:p>
    <w:p w14:paraId="713653C4" w14:textId="77777777" w:rsidR="003B64DD" w:rsidRDefault="003B64DD" w:rsidP="003B64DD">
      <w:pPr>
        <w:rPr>
          <w:u w:val="single"/>
        </w:rPr>
      </w:pPr>
      <w:r>
        <w:rPr>
          <w:u w:val="single"/>
        </w:rPr>
        <w:t>Inequality can be viewed from different perspectives</w:t>
      </w:r>
      <w:r>
        <w:rPr>
          <w:sz w:val="16"/>
          <w:szCs w:val="16"/>
        </w:rPr>
        <w:t xml:space="preserve">, all of which are related. Most common metric is </w:t>
      </w:r>
      <w:r>
        <w:rPr>
          <w:highlight w:val="cyan"/>
          <w:u w:val="single"/>
        </w:rPr>
        <w:t>Income</w:t>
      </w:r>
      <w:r>
        <w:rPr>
          <w:u w:val="single"/>
        </w:rPr>
        <w:t xml:space="preserve"> </w:t>
      </w:r>
      <w:r>
        <w:rPr>
          <w:highlight w:val="cyan"/>
          <w:u w:val="single"/>
        </w:rPr>
        <w:t>Inequality</w:t>
      </w:r>
      <w:r>
        <w:rPr>
          <w:u w:val="single"/>
        </w:rPr>
        <w:t>,</w:t>
      </w:r>
      <w:r>
        <w:rPr>
          <w:sz w:val="16"/>
          <w:szCs w:val="16"/>
        </w:rPr>
        <w:t xml:space="preserve"> which </w:t>
      </w:r>
      <w:r>
        <w:rPr>
          <w:highlight w:val="cyan"/>
          <w:u w:val="single"/>
        </w:rPr>
        <w:t>refers to the extent to which income is evenly distributed within a population.</w:t>
      </w:r>
      <w:r>
        <w:rPr>
          <w:u w:val="single"/>
        </w:rPr>
        <w:t xml:space="preserve"> </w:t>
      </w:r>
      <w:r>
        <w:rPr>
          <w:highlight w:val="cyan"/>
          <w:u w:val="single"/>
        </w:rPr>
        <w:t>Related concepts are lifetime Inequality</w:t>
      </w:r>
      <w:r>
        <w:rPr>
          <w:u w:val="single"/>
        </w:rPr>
        <w:t xml:space="preserve"> (inequality in incomes for an individual over his or her lifetime), </w:t>
      </w:r>
      <w:r>
        <w:rPr>
          <w:highlight w:val="cyan"/>
          <w:u w:val="single"/>
        </w:rPr>
        <w:t>Inequality of Wealth</w:t>
      </w:r>
      <w:r>
        <w:rPr>
          <w:u w:val="single"/>
        </w:rPr>
        <w:t xml:space="preserve"> (distribution of wealth across households or individuals at a moment in time</w:t>
      </w:r>
      <w:r>
        <w:rPr>
          <w:highlight w:val="cyan"/>
          <w:u w:val="single"/>
        </w:rPr>
        <w:t>), and Inequality of Opportunity</w:t>
      </w:r>
      <w:r>
        <w:rPr>
          <w:u w:val="single"/>
        </w:rPr>
        <w:t xml:space="preserve"> (impact on income </w:t>
      </w:r>
      <w:r>
        <w:rPr>
          <w:highlight w:val="cyan"/>
          <w:u w:val="single"/>
        </w:rPr>
        <w:t>of circumstances</w:t>
      </w:r>
      <w:r>
        <w:rPr>
          <w:u w:val="single"/>
        </w:rPr>
        <w:t xml:space="preserve"> over which individuals have no control, </w:t>
      </w:r>
      <w:r>
        <w:rPr>
          <w:highlight w:val="cyan"/>
          <w:u w:val="single"/>
        </w:rPr>
        <w:t>such as family socioeconomic status, gender, or ethnic background).</w:t>
      </w:r>
      <w:r>
        <w:rPr>
          <w:u w:val="single"/>
        </w:rPr>
        <w:t xml:space="preserve"> </w:t>
      </w:r>
      <w:proofErr w:type="gramStart"/>
      <w:r>
        <w:rPr>
          <w:u w:val="single"/>
        </w:rPr>
        <w:t>All of</w:t>
      </w:r>
      <w:proofErr w:type="gramEnd"/>
      <w:r>
        <w:rPr>
          <w:u w:val="single"/>
        </w:rPr>
        <w:t xml:space="preserve"> these inequality concepts are related and offer different yet complementary insights into the causes and consequences of inequality, hence providing better guidance to governments when designing specific policies aimed at addressing inequality.</w:t>
      </w:r>
    </w:p>
    <w:p w14:paraId="4C3867FC" w14:textId="77777777" w:rsidR="003B64DD" w:rsidRDefault="003B64DD" w:rsidP="003B64DD"/>
    <w:p w14:paraId="2AFA0A09" w14:textId="77777777" w:rsidR="003B64DD" w:rsidRDefault="003B64DD" w:rsidP="003B64DD">
      <w:pPr>
        <w:pStyle w:val="Heading3"/>
      </w:pPr>
      <w:r>
        <w:t>Populism High Now</w:t>
      </w:r>
    </w:p>
    <w:p w14:paraId="555FCCCA" w14:textId="77777777" w:rsidR="003B64DD" w:rsidRDefault="003B64DD" w:rsidP="003B64DD"/>
    <w:p w14:paraId="54122C99" w14:textId="77777777" w:rsidR="003B64DD" w:rsidRDefault="003B64DD" w:rsidP="003B64DD">
      <w:pPr>
        <w:pStyle w:val="Heading4"/>
      </w:pPr>
      <w:bookmarkStart w:id="3" w:name="_heading=h.3znysh7" w:colFirst="0" w:colLast="0"/>
      <w:bookmarkEnd w:id="3"/>
      <w:r>
        <w:t xml:space="preserve">Populism is at an </w:t>
      </w:r>
      <w:proofErr w:type="spellStart"/>
      <w:proofErr w:type="gramStart"/>
      <w:r>
        <w:t>all time</w:t>
      </w:r>
      <w:proofErr w:type="spellEnd"/>
      <w:proofErr w:type="gramEnd"/>
      <w:r>
        <w:t xml:space="preserve"> high.</w:t>
      </w:r>
    </w:p>
    <w:p w14:paraId="5845CD4F" w14:textId="77777777" w:rsidR="003B64DD" w:rsidRDefault="003B64DD" w:rsidP="003B64DD">
      <w:pPr>
        <w:rPr>
          <w:b/>
          <w:sz w:val="24"/>
          <w:szCs w:val="24"/>
        </w:rPr>
      </w:pPr>
      <w:r>
        <w:rPr>
          <w:b/>
          <w:sz w:val="24"/>
          <w:szCs w:val="24"/>
        </w:rPr>
        <w:t xml:space="preserve">Jordan Kyla &amp; Brett Meyer(senior Fellow and </w:t>
      </w:r>
      <w:proofErr w:type="spellStart"/>
      <w:r>
        <w:rPr>
          <w:b/>
          <w:sz w:val="24"/>
          <w:szCs w:val="24"/>
        </w:rPr>
        <w:t>Cheif</w:t>
      </w:r>
      <w:proofErr w:type="spellEnd"/>
      <w:r>
        <w:rPr>
          <w:b/>
          <w:sz w:val="24"/>
          <w:szCs w:val="24"/>
        </w:rPr>
        <w:t xml:space="preserve"> of data and Analytics, Tony Blair Institute for Global change)(Senior </w:t>
      </w:r>
      <w:proofErr w:type="spellStart"/>
      <w:r>
        <w:rPr>
          <w:b/>
          <w:sz w:val="24"/>
          <w:szCs w:val="24"/>
        </w:rPr>
        <w:t>POlicy</w:t>
      </w:r>
      <w:proofErr w:type="spellEnd"/>
      <w:r>
        <w:rPr>
          <w:b/>
          <w:sz w:val="24"/>
          <w:szCs w:val="24"/>
        </w:rPr>
        <w:t xml:space="preserve"> </w:t>
      </w:r>
      <w:proofErr w:type="spellStart"/>
      <w:r>
        <w:rPr>
          <w:b/>
          <w:sz w:val="24"/>
          <w:szCs w:val="24"/>
        </w:rPr>
        <w:t>Advisor,Global</w:t>
      </w:r>
      <w:proofErr w:type="spellEnd"/>
      <w:r>
        <w:rPr>
          <w:b/>
          <w:sz w:val="24"/>
          <w:szCs w:val="24"/>
        </w:rPr>
        <w:t xml:space="preserve"> progressive politics)</w:t>
      </w:r>
      <w:hyperlink r:id="rId39">
        <w:r>
          <w:rPr>
            <w:b/>
            <w:color w:val="1155CC"/>
            <w:sz w:val="24"/>
            <w:szCs w:val="24"/>
            <w:u w:val="single"/>
          </w:rPr>
          <w:t>https://www.institute.global/insights/geopolitics-and-security/high-tide-populism-power-1990-2020</w:t>
        </w:r>
      </w:hyperlink>
      <w:r>
        <w:rPr>
          <w:b/>
          <w:sz w:val="24"/>
          <w:szCs w:val="24"/>
        </w:rPr>
        <w:t xml:space="preserve"> </w:t>
      </w:r>
    </w:p>
    <w:p w14:paraId="08E246D7" w14:textId="77777777" w:rsidR="003B64DD" w:rsidRDefault="003B64DD" w:rsidP="003B64DD">
      <w:pPr>
        <w:rPr>
          <w:sz w:val="12"/>
          <w:szCs w:val="12"/>
        </w:rPr>
      </w:pPr>
      <w:r>
        <w:rPr>
          <w:sz w:val="24"/>
          <w:szCs w:val="24"/>
          <w:highlight w:val="yellow"/>
        </w:rPr>
        <w:t>At the start of 2020, we wanted to revisit the state of populism around the world</w:t>
      </w:r>
      <w:r>
        <w:rPr>
          <w:sz w:val="24"/>
          <w:szCs w:val="24"/>
        </w:rPr>
        <w:t xml:space="preserve"> to </w:t>
      </w:r>
      <w:r>
        <w:rPr>
          <w:sz w:val="12"/>
          <w:szCs w:val="12"/>
        </w:rPr>
        <w:t>inform thinking on what might be done to stem its tide</w:t>
      </w:r>
      <w:r>
        <w:rPr>
          <w:sz w:val="24"/>
          <w:szCs w:val="24"/>
        </w:rPr>
        <w:t>.</w:t>
      </w:r>
      <w:r>
        <w:rPr>
          <w:sz w:val="24"/>
          <w:szCs w:val="24"/>
          <w:highlight w:val="yellow"/>
        </w:rPr>
        <w:t xml:space="preserve"> This report sets out the</w:t>
      </w:r>
      <w:r>
        <w:rPr>
          <w:sz w:val="24"/>
          <w:szCs w:val="24"/>
        </w:rPr>
        <w:t xml:space="preserve"> </w:t>
      </w:r>
      <w:r>
        <w:rPr>
          <w:sz w:val="12"/>
          <w:szCs w:val="12"/>
        </w:rPr>
        <w:t>headline</w:t>
      </w:r>
      <w:r>
        <w:rPr>
          <w:sz w:val="24"/>
          <w:szCs w:val="24"/>
        </w:rPr>
        <w:t xml:space="preserve"> </w:t>
      </w:r>
      <w:r>
        <w:rPr>
          <w:sz w:val="24"/>
          <w:szCs w:val="24"/>
          <w:highlight w:val="yellow"/>
        </w:rPr>
        <w:t xml:space="preserve">findings from </w:t>
      </w:r>
      <w:r>
        <w:rPr>
          <w:sz w:val="12"/>
          <w:szCs w:val="12"/>
        </w:rPr>
        <w:t>our update of</w:t>
      </w:r>
      <w:r>
        <w:rPr>
          <w:sz w:val="24"/>
          <w:szCs w:val="24"/>
        </w:rPr>
        <w:t xml:space="preserve"> </w:t>
      </w:r>
      <w:r>
        <w:rPr>
          <w:sz w:val="24"/>
          <w:szCs w:val="24"/>
          <w:highlight w:val="yellow"/>
        </w:rPr>
        <w:t xml:space="preserve">the TBI Global Populism in Power </w:t>
      </w:r>
      <w:proofErr w:type="spellStart"/>
      <w:r>
        <w:rPr>
          <w:sz w:val="24"/>
          <w:szCs w:val="24"/>
          <w:highlight w:val="yellow"/>
        </w:rPr>
        <w:t>database</w:t>
      </w:r>
      <w:r>
        <w:rPr>
          <w:sz w:val="24"/>
          <w:szCs w:val="24"/>
        </w:rPr>
        <w:t>.</w:t>
      </w:r>
      <w:r>
        <w:rPr>
          <w:sz w:val="12"/>
          <w:szCs w:val="12"/>
        </w:rPr>
        <w:t>We</w:t>
      </w:r>
      <w:proofErr w:type="spellEnd"/>
      <w:r>
        <w:rPr>
          <w:sz w:val="12"/>
          <w:szCs w:val="12"/>
        </w:rPr>
        <w:t xml:space="preserve"> find that</w:t>
      </w:r>
      <w:r>
        <w:rPr>
          <w:sz w:val="24"/>
          <w:szCs w:val="24"/>
          <w:highlight w:val="yellow"/>
        </w:rPr>
        <w:t xml:space="preserve"> the rise in global populism over recent decades has been astounding, with more populist leaders and parties in power today than at almost any time in recent history.</w:t>
      </w:r>
      <w:r>
        <w:rPr>
          <w:sz w:val="24"/>
          <w:szCs w:val="24"/>
        </w:rPr>
        <w:t xml:space="preserve"> This </w:t>
      </w:r>
      <w:proofErr w:type="gramStart"/>
      <w:r>
        <w:rPr>
          <w:sz w:val="12"/>
          <w:szCs w:val="12"/>
        </w:rPr>
        <w:t>includes in</w:t>
      </w:r>
      <w:proofErr w:type="gramEnd"/>
      <w:r>
        <w:rPr>
          <w:sz w:val="12"/>
          <w:szCs w:val="12"/>
        </w:rPr>
        <w:t xml:space="preserve"> </w:t>
      </w:r>
      <w:r>
        <w:rPr>
          <w:sz w:val="24"/>
          <w:szCs w:val="24"/>
          <w:highlight w:val="yellow"/>
        </w:rPr>
        <w:t>traditional populist</w:t>
      </w:r>
      <w:r>
        <w:rPr>
          <w:sz w:val="24"/>
          <w:szCs w:val="24"/>
        </w:rPr>
        <w:t xml:space="preserve"> </w:t>
      </w:r>
      <w:r>
        <w:rPr>
          <w:sz w:val="12"/>
          <w:szCs w:val="12"/>
        </w:rPr>
        <w:t>strongholds</w:t>
      </w:r>
      <w:r>
        <w:rPr>
          <w:sz w:val="24"/>
          <w:szCs w:val="24"/>
        </w:rPr>
        <w:t xml:space="preserve"> </w:t>
      </w:r>
      <w:r>
        <w:rPr>
          <w:sz w:val="24"/>
          <w:szCs w:val="24"/>
          <w:highlight w:val="yellow"/>
        </w:rPr>
        <w:t>like Latin America and Central and Eastern Europe,</w:t>
      </w:r>
      <w:r>
        <w:rPr>
          <w:sz w:val="24"/>
          <w:szCs w:val="24"/>
        </w:rPr>
        <w:t xml:space="preserve"> </w:t>
      </w:r>
      <w:r>
        <w:rPr>
          <w:sz w:val="12"/>
          <w:szCs w:val="12"/>
        </w:rPr>
        <w:t>but also in Asia</w:t>
      </w:r>
      <w:r>
        <w:rPr>
          <w:sz w:val="24"/>
          <w:szCs w:val="24"/>
        </w:rPr>
        <w:t xml:space="preserve">, </w:t>
      </w:r>
      <w:r>
        <w:rPr>
          <w:sz w:val="24"/>
          <w:szCs w:val="24"/>
          <w:highlight w:val="yellow"/>
        </w:rPr>
        <w:t xml:space="preserve">where support for populist leaders has surged in recent years. </w:t>
      </w:r>
      <w:r>
        <w:rPr>
          <w:sz w:val="12"/>
          <w:szCs w:val="12"/>
        </w:rPr>
        <w:t xml:space="preserve">Populism has not just risen in emerging democracies with weaker political parties and institutions but in </w:t>
      </w:r>
      <w:proofErr w:type="gramStart"/>
      <w:r>
        <w:rPr>
          <w:sz w:val="12"/>
          <w:szCs w:val="12"/>
        </w:rPr>
        <w:t>systemically-important</w:t>
      </w:r>
      <w:proofErr w:type="gramEnd"/>
      <w:r>
        <w:rPr>
          <w:sz w:val="12"/>
          <w:szCs w:val="12"/>
        </w:rPr>
        <w:t xml:space="preserve"> democracies with long institutional histories like the United States and </w:t>
      </w:r>
      <w:proofErr w:type="spellStart"/>
      <w:r>
        <w:rPr>
          <w:sz w:val="12"/>
          <w:szCs w:val="12"/>
        </w:rPr>
        <w:t>India.On</w:t>
      </w:r>
      <w:proofErr w:type="spellEnd"/>
      <w:r>
        <w:rPr>
          <w:sz w:val="12"/>
          <w:szCs w:val="12"/>
        </w:rPr>
        <w:t xml:space="preserve"> the one hand, our focus on populism in power is the litmus test of the evolution of global populism. Wielding political power gives populist leaders and parties the opportunity to remake the state and to upend policies. Yet, it is not only those populists who formally achieve power who are relevant</w:t>
      </w:r>
      <w:r>
        <w:rPr>
          <w:sz w:val="24"/>
          <w:szCs w:val="24"/>
          <w:highlight w:val="yellow"/>
        </w:rPr>
        <w:t>. Many populist parties around the world have wielded dramatic influence on their nations’ politics without their leaders ever riding in the ministerial car.</w:t>
      </w:r>
      <w:r>
        <w:rPr>
          <w:sz w:val="24"/>
          <w:szCs w:val="24"/>
        </w:rPr>
        <w:t xml:space="preserve">  </w:t>
      </w:r>
      <w:r>
        <w:rPr>
          <w:sz w:val="24"/>
          <w:szCs w:val="24"/>
          <w:highlight w:val="yellow"/>
        </w:rPr>
        <w:t>The ability of</w:t>
      </w:r>
      <w:r>
        <w:rPr>
          <w:sz w:val="24"/>
          <w:szCs w:val="24"/>
        </w:rPr>
        <w:t xml:space="preserve"> the UK </w:t>
      </w:r>
      <w:r>
        <w:rPr>
          <w:sz w:val="12"/>
          <w:szCs w:val="12"/>
        </w:rPr>
        <w:t xml:space="preserve">Independence Party </w:t>
      </w:r>
      <w:r>
        <w:rPr>
          <w:sz w:val="24"/>
          <w:szCs w:val="24"/>
        </w:rPr>
        <w:t>(</w:t>
      </w:r>
      <w:r>
        <w:rPr>
          <w:sz w:val="24"/>
          <w:szCs w:val="24"/>
          <w:highlight w:val="yellow"/>
        </w:rPr>
        <w:t>UKIP</w:t>
      </w:r>
      <w:r>
        <w:rPr>
          <w:sz w:val="24"/>
          <w:szCs w:val="24"/>
        </w:rPr>
        <w:t xml:space="preserve">) </w:t>
      </w:r>
      <w:r>
        <w:rPr>
          <w:sz w:val="24"/>
          <w:szCs w:val="24"/>
          <w:highlight w:val="yellow"/>
        </w:rPr>
        <w:t xml:space="preserve">and </w:t>
      </w:r>
      <w:r>
        <w:rPr>
          <w:sz w:val="12"/>
          <w:szCs w:val="12"/>
        </w:rPr>
        <w:t>now</w:t>
      </w:r>
      <w:r>
        <w:rPr>
          <w:sz w:val="24"/>
          <w:szCs w:val="24"/>
          <w:highlight w:val="yellow"/>
        </w:rPr>
        <w:t xml:space="preserve"> its successor the Brexit Party to exert political power and influence without ever winning office is perhaps the most stunning example of how populists can reshape political landscapes far beyond their level of support would suggest.</w:t>
      </w:r>
      <w:r>
        <w:rPr>
          <w:sz w:val="24"/>
          <w:szCs w:val="24"/>
        </w:rPr>
        <w:t xml:space="preserve"> </w:t>
      </w:r>
      <w:r>
        <w:rPr>
          <w:sz w:val="12"/>
          <w:szCs w:val="12"/>
        </w:rPr>
        <w:t>Political scientist Cas Mudde argues that mainstream parties are increasingly moving towards the issue positions long advocated by the far right, especially on immigration, crime, and European integration, ideas once considered out of bounds in mainstream politics. We discuss many of these topics in a forthcoming piece that reflects on how populism is reshaping the political landscape in Western Europe even while falling short of winning electoral majorities.</w:t>
      </w:r>
    </w:p>
    <w:p w14:paraId="6BC4523C" w14:textId="77777777" w:rsidR="003B64DD" w:rsidRDefault="003B64DD" w:rsidP="003B64DD">
      <w:pPr>
        <w:rPr>
          <w:sz w:val="24"/>
          <w:szCs w:val="24"/>
        </w:rPr>
      </w:pPr>
    </w:p>
    <w:p w14:paraId="6593C779" w14:textId="77777777" w:rsidR="003B64DD" w:rsidRDefault="003B64DD" w:rsidP="003B64DD">
      <w:pPr>
        <w:pStyle w:val="Heading4"/>
      </w:pPr>
      <w:r>
        <w:t xml:space="preserve">All the </w:t>
      </w:r>
      <w:proofErr w:type="spellStart"/>
      <w:r>
        <w:t>aff’s</w:t>
      </w:r>
      <w:proofErr w:type="spellEnd"/>
      <w:r>
        <w:t xml:space="preserve"> threats of populism have already taken effect so they can’t access any of their terminal impacts. </w:t>
      </w:r>
    </w:p>
    <w:p w14:paraId="71585A93" w14:textId="77777777" w:rsidR="003B64DD" w:rsidRDefault="003B64DD" w:rsidP="003B64DD">
      <w:pPr>
        <w:rPr>
          <w:color w:val="333333"/>
          <w:sz w:val="16"/>
          <w:szCs w:val="16"/>
        </w:rPr>
      </w:pPr>
      <w:r>
        <w:rPr>
          <w:b/>
          <w:sz w:val="26"/>
          <w:szCs w:val="26"/>
        </w:rPr>
        <w:t xml:space="preserve">Kleinfeld 6-13 </w:t>
      </w:r>
      <w:r>
        <w:rPr>
          <w:sz w:val="16"/>
          <w:szCs w:val="16"/>
        </w:rPr>
        <w:t>(Rachel Kleinfeld is a senior fellow in Carnegie’s Democracy, Conflict, and Governance Program, where she focuses on issues of rule of law, security, and governance in democracies experiencing polarization, violence, and other governance problems.)</w:t>
      </w:r>
      <w:hyperlink r:id="rId40">
        <w:r>
          <w:rPr>
            <w:color w:val="1155CC"/>
            <w:sz w:val="16"/>
            <w:szCs w:val="16"/>
            <w:u w:val="single"/>
          </w:rPr>
          <w:t>https://carnegieendowment.org/2023/06/13/how-does-business-fare-under-populism-pub-89908</w:t>
        </w:r>
      </w:hyperlink>
      <w:r>
        <w:rPr>
          <w:sz w:val="16"/>
          <w:szCs w:val="16"/>
        </w:rPr>
        <w:t xml:space="preserve"> </w:t>
      </w:r>
    </w:p>
    <w:p w14:paraId="6597AFA3" w14:textId="77777777" w:rsidR="003B64DD" w:rsidRDefault="003B64DD" w:rsidP="003B64DD">
      <w:pPr>
        <w:spacing w:after="360" w:line="240" w:lineRule="auto"/>
        <w:rPr>
          <w:color w:val="333333"/>
          <w:sz w:val="24"/>
          <w:szCs w:val="24"/>
          <w:highlight w:val="yellow"/>
        </w:rPr>
      </w:pPr>
      <w:r>
        <w:rPr>
          <w:color w:val="333333"/>
          <w:sz w:val="24"/>
          <w:szCs w:val="24"/>
          <w:highlight w:val="yellow"/>
        </w:rPr>
        <w:t>The negative effects of left-wing populism on economics and businesses have already been widely examined.</w:t>
      </w:r>
      <w:r>
        <w:rPr>
          <w:color w:val="333333"/>
          <w:sz w:val="24"/>
          <w:szCs w:val="24"/>
        </w:rPr>
        <w:t xml:space="preserve"> For that reason, this paper looks only at right-leaning, pro-business leaders who employ populist strategies to see whether they fare </w:t>
      </w:r>
      <w:proofErr w:type="spellStart"/>
      <w:r>
        <w:rPr>
          <w:color w:val="333333"/>
          <w:sz w:val="24"/>
          <w:szCs w:val="24"/>
        </w:rPr>
        <w:t>better.This</w:t>
      </w:r>
      <w:proofErr w:type="spellEnd"/>
      <w:r>
        <w:rPr>
          <w:color w:val="333333"/>
          <w:sz w:val="24"/>
          <w:szCs w:val="24"/>
        </w:rPr>
        <w:t xml:space="preserve"> paper shows that the populist style, regardless of ideology, has negative effects on economies and businesses. </w:t>
      </w:r>
      <w:r>
        <w:rPr>
          <w:color w:val="333333"/>
          <w:sz w:val="24"/>
          <w:szCs w:val="24"/>
          <w:highlight w:val="yellow"/>
        </w:rPr>
        <w:t>The populist strategy of building intense voter loyalty through polarization leads to the decline of social trust, which is strongly correlated with GDP and entrepreneurship levels. Social cohesion also declines, which can increase social unrest.</w:t>
      </w:r>
      <w:r>
        <w:rPr>
          <w:color w:val="333333"/>
          <w:sz w:val="24"/>
          <w:szCs w:val="24"/>
        </w:rPr>
        <w:t xml:space="preserve"> Personalized, often centralized government </w:t>
      </w:r>
      <w:proofErr w:type="spellStart"/>
      <w:r>
        <w:rPr>
          <w:color w:val="333333"/>
          <w:sz w:val="24"/>
          <w:szCs w:val="24"/>
        </w:rPr>
        <w:t>decisionmaking</w:t>
      </w:r>
      <w:proofErr w:type="spellEnd"/>
      <w:r>
        <w:rPr>
          <w:color w:val="333333"/>
          <w:sz w:val="24"/>
          <w:szCs w:val="24"/>
        </w:rPr>
        <w:t xml:space="preserve"> yields unpredictable policies, increasing uncertainty and risk. </w:t>
      </w:r>
      <w:r>
        <w:rPr>
          <w:color w:val="333333"/>
          <w:sz w:val="24"/>
          <w:szCs w:val="24"/>
          <w:highlight w:val="yellow"/>
        </w:rPr>
        <w:t>It also increases corruption and cronyism, a finding that is particularly strong in countries where these problems were previously less significant. Corruption serves as a distorting tax on most businesses, while cronyism tilts entire business sectors.</w:t>
      </w:r>
      <w:r>
        <w:rPr>
          <w:color w:val="333333"/>
          <w:sz w:val="24"/>
          <w:szCs w:val="24"/>
        </w:rPr>
        <w:t xml:space="preserve"> Finally, the sidelining or delegitimizing of oversight institutions and the press leads the rule of law to </w:t>
      </w:r>
      <w:proofErr w:type="spellStart"/>
      <w:r>
        <w:rPr>
          <w:color w:val="333333"/>
          <w:sz w:val="24"/>
          <w:szCs w:val="24"/>
        </w:rPr>
        <w:t>degrade.The</w:t>
      </w:r>
      <w:proofErr w:type="spellEnd"/>
      <w:r>
        <w:rPr>
          <w:color w:val="333333"/>
          <w:sz w:val="24"/>
          <w:szCs w:val="24"/>
        </w:rPr>
        <w:t xml:space="preserve"> </w:t>
      </w:r>
      <w:r>
        <w:rPr>
          <w:color w:val="333333"/>
          <w:sz w:val="24"/>
          <w:szCs w:val="24"/>
          <w:highlight w:val="yellow"/>
        </w:rPr>
        <w:t>populist governing style substantially inhibits economic growth.</w:t>
      </w:r>
      <w:r>
        <w:rPr>
          <w:color w:val="333333"/>
          <w:sz w:val="24"/>
          <w:szCs w:val="24"/>
        </w:rPr>
        <w:t xml:space="preserve"> According to a comprehensive study of populist leaders from 1900 to 2020 by economists Manuel Funke, Moritz </w:t>
      </w:r>
      <w:proofErr w:type="spellStart"/>
      <w:r>
        <w:rPr>
          <w:color w:val="333333"/>
          <w:sz w:val="24"/>
          <w:szCs w:val="24"/>
        </w:rPr>
        <w:t>Schularick</w:t>
      </w:r>
      <w:proofErr w:type="spellEnd"/>
      <w:r>
        <w:rPr>
          <w:color w:val="333333"/>
          <w:sz w:val="24"/>
          <w:szCs w:val="24"/>
        </w:rPr>
        <w:t xml:space="preserve">, and Christopher </w:t>
      </w:r>
      <w:proofErr w:type="spellStart"/>
      <w:r>
        <w:rPr>
          <w:color w:val="333333"/>
          <w:sz w:val="24"/>
          <w:szCs w:val="24"/>
        </w:rPr>
        <w:t>Trenesch</w:t>
      </w:r>
      <w:proofErr w:type="spellEnd"/>
      <w:r>
        <w:rPr>
          <w:color w:val="333333"/>
          <w:sz w:val="24"/>
          <w:szCs w:val="24"/>
        </w:rPr>
        <w:t>,</w:t>
      </w:r>
      <w:r>
        <w:rPr>
          <w:color w:val="333333"/>
          <w:sz w:val="24"/>
          <w:szCs w:val="24"/>
          <w:highlight w:val="yellow"/>
        </w:rPr>
        <w:t xml:space="preserve"> leaders governing in the populist style create a drag on growth of about 1 percent per year after a short honeymoon period.</w:t>
      </w:r>
      <w:r>
        <w:rPr>
          <w:color w:val="333333"/>
          <w:sz w:val="24"/>
          <w:szCs w:val="24"/>
        </w:rPr>
        <w:t xml:space="preserve"> Countries governed by populists also have more volatile economies and are more likely to face serious financial crises. Moreover, regardless of how they posed while campaigning,</w:t>
      </w:r>
      <w:r>
        <w:rPr>
          <w:color w:val="333333"/>
          <w:sz w:val="24"/>
          <w:szCs w:val="24"/>
          <w:highlight w:val="yellow"/>
        </w:rPr>
        <w:t xml:space="preserve"> most leaders adopting populism enact policies from both the left and the right when they come to power.</w:t>
      </w:r>
      <w:r>
        <w:rPr>
          <w:color w:val="333333"/>
          <w:sz w:val="24"/>
          <w:szCs w:val="24"/>
        </w:rPr>
        <w:t xml:space="preserve"> </w:t>
      </w:r>
      <w:r>
        <w:rPr>
          <w:color w:val="333333"/>
          <w:sz w:val="24"/>
          <w:szCs w:val="24"/>
          <w:highlight w:val="yellow"/>
        </w:rPr>
        <w:t xml:space="preserve">They tend to embrace tariffs and economic nationalism while also giving away substantial government funds to build support with little regard for inflation and </w:t>
      </w:r>
      <w:proofErr w:type="spellStart"/>
      <w:r>
        <w:rPr>
          <w:color w:val="333333"/>
          <w:sz w:val="24"/>
          <w:szCs w:val="24"/>
          <w:highlight w:val="yellow"/>
        </w:rPr>
        <w:t>debt.</w:t>
      </w:r>
      <w:r>
        <w:rPr>
          <w:color w:val="333333"/>
          <w:sz w:val="24"/>
          <w:szCs w:val="24"/>
        </w:rPr>
        <w:t>Historically</w:t>
      </w:r>
      <w:proofErr w:type="spellEnd"/>
      <w:r>
        <w:rPr>
          <w:color w:val="333333"/>
          <w:sz w:val="24"/>
          <w:szCs w:val="24"/>
        </w:rPr>
        <w:t xml:space="preserve">, some businesses do well under populism. In 1933, during a secret meeting in Berlin, nearly two dozen German industrialists backed Adolf Hitler’s party. In keeping with modern findings on populist cronyism, the industrialists’ returns in the spring after Hitler took power were between 5 and 8 percent higher than other firms’ returns. Of course, Jewish businesses faced expropriation, forced sales to whomever would buy in a hurry, and far worse fates. Meanwhile, many other German firms faced decidedly mixed financial as well as moral outcomes as they navigated Hitler’s populist </w:t>
      </w:r>
      <w:proofErr w:type="spellStart"/>
      <w:r>
        <w:rPr>
          <w:color w:val="333333"/>
          <w:sz w:val="24"/>
          <w:szCs w:val="24"/>
        </w:rPr>
        <w:t>leadership</w:t>
      </w:r>
      <w:r>
        <w:rPr>
          <w:color w:val="333333"/>
          <w:sz w:val="24"/>
          <w:szCs w:val="24"/>
          <w:highlight w:val="yellow"/>
        </w:rPr>
        <w:t>.Populism</w:t>
      </w:r>
      <w:proofErr w:type="spellEnd"/>
      <w:r>
        <w:rPr>
          <w:color w:val="333333"/>
          <w:sz w:val="24"/>
          <w:szCs w:val="24"/>
          <w:highlight w:val="yellow"/>
        </w:rPr>
        <w:t xml:space="preserve"> doesn’t affect all business sectors equally, and because the whims of politicians alter, it is impossible for business leaders to ensure that their firms remain in the favored category.</w:t>
      </w:r>
      <w:r>
        <w:rPr>
          <w:color w:val="333333"/>
          <w:sz w:val="24"/>
          <w:szCs w:val="24"/>
        </w:rPr>
        <w:t xml:space="preserve"> The case study of India shows how small businesses have been devastated by Modi’s policies; his policy of removing large banknotes from the market caused a short-term 47 percent drop in revenue and major job losses. In Brazil under former president Jair Bolsonaro, </w:t>
      </w:r>
      <w:r>
        <w:rPr>
          <w:color w:val="333333"/>
          <w:sz w:val="24"/>
          <w:szCs w:val="24"/>
          <w:highlight w:val="yellow"/>
        </w:rPr>
        <w:t>small businesses benefited from reduced regulations and licensing requirements, as did agribusinesses in the Amazon Rainforest, but financial firms and externally focused corporations have faced extreme volatility.</w:t>
      </w:r>
      <w:r>
        <w:rPr>
          <w:color w:val="333333"/>
          <w:sz w:val="24"/>
          <w:szCs w:val="24"/>
        </w:rPr>
        <w:t xml:space="preserve"> In Hungary under Orbán, some corporate arenas have been protected, but</w:t>
      </w:r>
      <w:r>
        <w:rPr>
          <w:color w:val="333333"/>
          <w:sz w:val="24"/>
          <w:szCs w:val="24"/>
          <w:highlight w:val="yellow"/>
        </w:rPr>
        <w:t xml:space="preserve"> the entire private sector has been politicized, while some other sectors have been nationalized or face state </w:t>
      </w:r>
      <w:proofErr w:type="spellStart"/>
      <w:r>
        <w:rPr>
          <w:color w:val="333333"/>
          <w:sz w:val="24"/>
          <w:szCs w:val="24"/>
          <w:highlight w:val="yellow"/>
        </w:rPr>
        <w:t>monopolization.In</w:t>
      </w:r>
      <w:proofErr w:type="spellEnd"/>
      <w:r>
        <w:rPr>
          <w:color w:val="333333"/>
          <w:sz w:val="24"/>
          <w:szCs w:val="24"/>
          <w:highlight w:val="yellow"/>
        </w:rPr>
        <w:t xml:space="preserve"> </w:t>
      </w:r>
      <w:proofErr w:type="gramStart"/>
      <w:r>
        <w:rPr>
          <w:color w:val="333333"/>
          <w:sz w:val="24"/>
          <w:szCs w:val="24"/>
          <w:highlight w:val="yellow"/>
        </w:rPr>
        <w:t>all of</w:t>
      </w:r>
      <w:proofErr w:type="gramEnd"/>
      <w:r>
        <w:rPr>
          <w:color w:val="333333"/>
          <w:sz w:val="24"/>
          <w:szCs w:val="24"/>
          <w:highlight w:val="yellow"/>
        </w:rPr>
        <w:t xml:space="preserve"> these cases, remaining small or close to the ruling party did not offer lasting protection from politicization, upsetting the fair market. One of the problems with populist governments is that even for businesses that try to ride the tide by becoming close with the government, it is impossible to predict the course of the waves that follow. </w:t>
      </w:r>
    </w:p>
    <w:p w14:paraId="0739F256" w14:textId="77777777" w:rsidR="003B64DD" w:rsidRDefault="003B64DD" w:rsidP="003B64DD">
      <w:pPr>
        <w:pStyle w:val="Heading4"/>
      </w:pPr>
      <w:r>
        <w:t xml:space="preserve">Democracy has proven resilient to these populists advances. </w:t>
      </w:r>
    </w:p>
    <w:p w14:paraId="551272DB" w14:textId="77777777" w:rsidR="003B64DD" w:rsidRDefault="003B64DD" w:rsidP="003B64DD">
      <w:pPr>
        <w:spacing w:after="360" w:line="240" w:lineRule="auto"/>
        <w:rPr>
          <w:color w:val="333333"/>
          <w:sz w:val="24"/>
          <w:szCs w:val="24"/>
        </w:rPr>
      </w:pPr>
      <w:r>
        <w:rPr>
          <w:color w:val="333333"/>
          <w:sz w:val="24"/>
          <w:szCs w:val="24"/>
        </w:rPr>
        <w:t>PATRICK LIDDIARD Sep 3,2019 (Former National Security Fellow)</w:t>
      </w:r>
      <w:hyperlink r:id="rId41">
        <w:r>
          <w:rPr>
            <w:color w:val="1155CC"/>
            <w:sz w:val="24"/>
            <w:szCs w:val="24"/>
            <w:u w:val="single"/>
          </w:rPr>
          <w:t>https://www.wilsoncenter.org/publication/populism-really-problem-for-democracy</w:t>
        </w:r>
      </w:hyperlink>
      <w:r>
        <w:rPr>
          <w:color w:val="333333"/>
          <w:sz w:val="24"/>
          <w:szCs w:val="24"/>
        </w:rPr>
        <w:t xml:space="preserve"> </w:t>
      </w:r>
    </w:p>
    <w:p w14:paraId="3FCD1C71" w14:textId="77777777" w:rsidR="003B64DD" w:rsidRDefault="003B64DD" w:rsidP="003B64DD">
      <w:pPr>
        <w:shd w:val="clear" w:color="auto" w:fill="FFFFFF"/>
        <w:spacing w:after="520" w:line="240" w:lineRule="auto"/>
        <w:rPr>
          <w:color w:val="333333"/>
          <w:sz w:val="24"/>
          <w:szCs w:val="24"/>
        </w:rPr>
      </w:pPr>
      <w:r>
        <w:rPr>
          <w:color w:val="333333"/>
          <w:sz w:val="24"/>
          <w:szCs w:val="24"/>
          <w:highlight w:val="yellow"/>
        </w:rPr>
        <w:t>The work of Cas Mudde and Cristóbal Rovira Kaltwasser has stressed that populism does not threaten democracy</w:t>
      </w:r>
      <w:r>
        <w:rPr>
          <w:color w:val="333333"/>
          <w:sz w:val="24"/>
          <w:szCs w:val="24"/>
        </w:rPr>
        <w:t xml:space="preserve"> per se—that</w:t>
      </w:r>
      <w:r>
        <w:rPr>
          <w:color w:val="333333"/>
          <w:sz w:val="24"/>
          <w:szCs w:val="24"/>
          <w:highlight w:val="yellow"/>
        </w:rPr>
        <w:t xml:space="preserve"> populism is a natural reaction by voters against some of the undemocratic qualities of liberal institutions</w:t>
      </w:r>
      <w:r>
        <w:rPr>
          <w:color w:val="333333"/>
          <w:sz w:val="24"/>
          <w:szCs w:val="24"/>
        </w:rPr>
        <w:t xml:space="preserve">. In this view, decisions on too many issues have been shifted from legislatures to judiciaries or bureaucracies, removing them from democratic deliberation by elected officials, and creating a sense that “there is no alternative” for certain policies. Scholars like Ernesto </w:t>
      </w:r>
      <w:proofErr w:type="spellStart"/>
      <w:r>
        <w:rPr>
          <w:color w:val="333333"/>
          <w:sz w:val="24"/>
          <w:szCs w:val="24"/>
        </w:rPr>
        <w:t>Laclau</w:t>
      </w:r>
      <w:proofErr w:type="spellEnd"/>
      <w:r>
        <w:rPr>
          <w:color w:val="333333"/>
          <w:sz w:val="24"/>
          <w:szCs w:val="24"/>
        </w:rPr>
        <w:t xml:space="preserve"> and Chantal </w:t>
      </w:r>
      <w:proofErr w:type="spellStart"/>
      <w:r>
        <w:rPr>
          <w:color w:val="333333"/>
          <w:sz w:val="24"/>
          <w:szCs w:val="24"/>
        </w:rPr>
        <w:t>Mouffe</w:t>
      </w:r>
      <w:proofErr w:type="spellEnd"/>
      <w:r>
        <w:rPr>
          <w:color w:val="333333"/>
          <w:sz w:val="24"/>
          <w:szCs w:val="24"/>
        </w:rPr>
        <w:t xml:space="preserve"> argue further that populists can perform an important role in re-politicizing politics,</w:t>
      </w:r>
      <w:r>
        <w:rPr>
          <w:color w:val="333333"/>
          <w:sz w:val="24"/>
          <w:szCs w:val="24"/>
          <w:highlight w:val="yellow"/>
        </w:rPr>
        <w:t xml:space="preserve"> making clear that policies do indeed create winners and losers, and these decisions on who wins and who loses should be made by elected rather than unelected bodies.</w:t>
      </w:r>
      <w:r>
        <w:rPr>
          <w:color w:val="333333"/>
          <w:sz w:val="24"/>
          <w:szCs w:val="24"/>
        </w:rPr>
        <w:t xml:space="preserve"> The economist Dani Rodrik would argue that</w:t>
      </w:r>
      <w:proofErr w:type="gramStart"/>
      <w:r>
        <w:rPr>
          <w:color w:val="333333"/>
          <w:sz w:val="24"/>
          <w:szCs w:val="24"/>
        </w:rPr>
        <w:t xml:space="preserve">, in particular, </w:t>
      </w:r>
      <w:r>
        <w:rPr>
          <w:color w:val="333333"/>
          <w:sz w:val="24"/>
          <w:szCs w:val="24"/>
          <w:highlight w:val="yellow"/>
        </w:rPr>
        <w:t>international</w:t>
      </w:r>
      <w:proofErr w:type="gramEnd"/>
      <w:r>
        <w:rPr>
          <w:color w:val="333333"/>
          <w:sz w:val="24"/>
          <w:szCs w:val="24"/>
          <w:highlight w:val="yellow"/>
        </w:rPr>
        <w:t xml:space="preserve"> economic agreements and the bureaucratization they entail too often undermine democratic deliberation by limiting the policy options of future </w:t>
      </w:r>
      <w:proofErr w:type="spellStart"/>
      <w:r>
        <w:rPr>
          <w:color w:val="333333"/>
          <w:sz w:val="24"/>
          <w:szCs w:val="24"/>
          <w:highlight w:val="yellow"/>
        </w:rPr>
        <w:t>governments.</w:t>
      </w:r>
      <w:r>
        <w:rPr>
          <w:color w:val="333333"/>
          <w:sz w:val="24"/>
          <w:szCs w:val="24"/>
        </w:rPr>
        <w:t>Richard</w:t>
      </w:r>
      <w:proofErr w:type="spellEnd"/>
      <w:r>
        <w:rPr>
          <w:color w:val="333333"/>
          <w:sz w:val="24"/>
          <w:szCs w:val="24"/>
        </w:rPr>
        <w:t xml:space="preserve"> Katz and Peter Mair would add that mainstream parties for too long worked to prevent real political competition,</w:t>
      </w:r>
      <w:r>
        <w:rPr>
          <w:color w:val="333333"/>
          <w:sz w:val="24"/>
          <w:szCs w:val="24"/>
          <w:highlight w:val="yellow"/>
        </w:rPr>
        <w:t xml:space="preserve"> raising barriers to entry for new parties through campaign finance and media laws that benefitted incumbents</w:t>
      </w:r>
      <w:r>
        <w:rPr>
          <w:color w:val="333333"/>
          <w:sz w:val="24"/>
          <w:szCs w:val="24"/>
        </w:rPr>
        <w:t xml:space="preserve">. This “cartelization” of political competition has produced parties that are often indistinguishable on policy, and lent credence to populist claims that mainstream parties are unresponsive to public preferences. </w:t>
      </w:r>
      <w:r>
        <w:rPr>
          <w:color w:val="333333"/>
          <w:sz w:val="24"/>
          <w:szCs w:val="24"/>
          <w:highlight w:val="yellow"/>
        </w:rPr>
        <w:t xml:space="preserve">These arguments suggest that by mobilizing new constituencies, populists can make democracy more representative, improving democratic deliberation and </w:t>
      </w:r>
      <w:proofErr w:type="spellStart"/>
      <w:r>
        <w:rPr>
          <w:color w:val="333333"/>
          <w:sz w:val="24"/>
          <w:szCs w:val="24"/>
          <w:highlight w:val="yellow"/>
        </w:rPr>
        <w:t>accountability</w:t>
      </w:r>
      <w:r>
        <w:rPr>
          <w:color w:val="333333"/>
          <w:sz w:val="24"/>
          <w:szCs w:val="24"/>
        </w:rPr>
        <w:t>.Few</w:t>
      </w:r>
      <w:proofErr w:type="spellEnd"/>
      <w:r>
        <w:rPr>
          <w:color w:val="333333"/>
          <w:sz w:val="24"/>
          <w:szCs w:val="24"/>
        </w:rPr>
        <w:t xml:space="preserve"> of these scholars would describe populism as an unmitigated boon to democracy, however. Jan-Werner Müller argues that populism’s illiberal elements are in fact threats to democracy.</w:t>
      </w:r>
      <w:r>
        <w:rPr>
          <w:color w:val="333333"/>
          <w:sz w:val="24"/>
          <w:szCs w:val="24"/>
          <w:highlight w:val="yellow"/>
        </w:rPr>
        <w:t xml:space="preserve"> Populists frequently disregard the rights of individuals who are not considered “the people”—usually ethnic or sectarian minorities—as well as the checks on government power they believe stifle the “will of the people.”</w:t>
      </w:r>
      <w:r>
        <w:rPr>
          <w:color w:val="333333"/>
          <w:sz w:val="24"/>
          <w:szCs w:val="24"/>
        </w:rPr>
        <w:t>[vii] In this line of argument, such tendencies are anti-democratic by their nature because they</w:t>
      </w:r>
      <w:r>
        <w:rPr>
          <w:color w:val="333333"/>
          <w:sz w:val="24"/>
          <w:szCs w:val="24"/>
          <w:highlight w:val="yellow"/>
        </w:rPr>
        <w:t xml:space="preserve"> lead populists</w:t>
      </w:r>
      <w:r>
        <w:rPr>
          <w:color w:val="333333"/>
          <w:sz w:val="24"/>
          <w:szCs w:val="24"/>
        </w:rPr>
        <w:t xml:space="preserve"> to </w:t>
      </w:r>
      <w:r>
        <w:rPr>
          <w:color w:val="333333"/>
          <w:sz w:val="24"/>
          <w:szCs w:val="24"/>
          <w:highlight w:val="yellow"/>
        </w:rPr>
        <w:t xml:space="preserve">undermine key qualities necessary for democracy: civil liberties for all citizens to freely organize and express their political preferences, and independent state institutions that can guarantee fair competition between the government and </w:t>
      </w:r>
      <w:proofErr w:type="spellStart"/>
      <w:r>
        <w:rPr>
          <w:color w:val="333333"/>
          <w:sz w:val="24"/>
          <w:szCs w:val="24"/>
          <w:highlight w:val="yellow"/>
        </w:rPr>
        <w:t>opposition</w:t>
      </w:r>
      <w:r>
        <w:rPr>
          <w:color w:val="333333"/>
          <w:sz w:val="24"/>
          <w:szCs w:val="24"/>
        </w:rPr>
        <w:t>.In</w:t>
      </w:r>
      <w:proofErr w:type="spellEnd"/>
      <w:r>
        <w:rPr>
          <w:color w:val="333333"/>
          <w:sz w:val="24"/>
          <w:szCs w:val="24"/>
        </w:rPr>
        <w:t xml:space="preserve"> a similar vein, Larry Diamond has argued that populism can, at a minimum, threaten liberal democracies—those that uphold the highest democratic standards for protecting civil liberties—when populists reject the notion of pluralism and embrace cultural exclusion. Diamond suggests that, for the first time since the worldwide “Third Wave” of democratization began in the mid-1970s, there is a risk that advanced liberal democracies could break down, and illiberal populists could be the actors behind these reversions to </w:t>
      </w:r>
      <w:proofErr w:type="spellStart"/>
      <w:r>
        <w:rPr>
          <w:color w:val="333333"/>
          <w:sz w:val="24"/>
          <w:szCs w:val="24"/>
        </w:rPr>
        <w:t>autocracy.In</w:t>
      </w:r>
      <w:proofErr w:type="spellEnd"/>
      <w:r>
        <w:rPr>
          <w:color w:val="333333"/>
          <w:sz w:val="24"/>
          <w:szCs w:val="24"/>
        </w:rPr>
        <w:t xml:space="preserve"> practice,</w:t>
      </w:r>
      <w:r>
        <w:rPr>
          <w:color w:val="333333"/>
          <w:sz w:val="24"/>
          <w:szCs w:val="24"/>
          <w:highlight w:val="yellow"/>
        </w:rPr>
        <w:t xml:space="preserve"> populist parties in </w:t>
      </w:r>
      <w:proofErr w:type="spellStart"/>
      <w:r>
        <w:rPr>
          <w:color w:val="333333"/>
          <w:sz w:val="24"/>
          <w:szCs w:val="24"/>
          <w:highlight w:val="yellow"/>
        </w:rPr>
        <w:t>he</w:t>
      </w:r>
      <w:proofErr w:type="spellEnd"/>
      <w:r>
        <w:rPr>
          <w:color w:val="333333"/>
          <w:sz w:val="24"/>
          <w:szCs w:val="24"/>
          <w:highlight w:val="yellow"/>
        </w:rPr>
        <w:t xml:space="preserve"> 21st Century have had no more success than mainstream parties in improving democratic deliberation. Populist parties in power have increased democracy’s representativeness, but undermined accountability when their lack of interest or aptitude for governance has shifted policymaking to actors outside the party, and populists’ policy failures in office can create continuing crises of accountability. Populists in power have frequently strengthened the power of the executive over the legislature while polarizing the electorate into exclusionary groups and coopting or suppressing civil society.</w:t>
      </w:r>
      <w:r>
        <w:rPr>
          <w:color w:val="333333"/>
          <w:sz w:val="24"/>
          <w:szCs w:val="24"/>
        </w:rPr>
        <w:t xml:space="preserve"> And populists’ weakening of key checks on executive authority has been a common precursor to autocratic reversion—including in the wealthiest democracies to ever break down.</w:t>
      </w:r>
    </w:p>
    <w:sectPr w:rsidR="003B64DD">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PT Serif">
    <w:altName w:val="Arial"/>
    <w:charset w:val="00"/>
    <w:family w:val="roman"/>
    <w:pitch w:val="variable"/>
    <w:sig w:usb0="A00002E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CC3228"/>
    <w:multiLevelType w:val="multilevel"/>
    <w:tmpl w:val="D53871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862E26"/>
    <w:multiLevelType w:val="multilevel"/>
    <w:tmpl w:val="5F3E5D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88326BC"/>
    <w:multiLevelType w:val="multilevel"/>
    <w:tmpl w:val="4F84E8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14F356B"/>
    <w:multiLevelType w:val="multilevel"/>
    <w:tmpl w:val="F3B053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7F83EB2"/>
    <w:multiLevelType w:val="multilevel"/>
    <w:tmpl w:val="E692EC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D933254"/>
    <w:multiLevelType w:val="multilevel"/>
    <w:tmpl w:val="152ED9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41765604">
    <w:abstractNumId w:val="19"/>
  </w:num>
  <w:num w:numId="2" w16cid:durableId="441613925">
    <w:abstractNumId w:val="16"/>
  </w:num>
  <w:num w:numId="3" w16cid:durableId="2105150967">
    <w:abstractNumId w:val="17"/>
  </w:num>
  <w:num w:numId="4" w16cid:durableId="1621255539">
    <w:abstractNumId w:val="9"/>
  </w:num>
  <w:num w:numId="5" w16cid:durableId="1037506801">
    <w:abstractNumId w:val="7"/>
  </w:num>
  <w:num w:numId="6" w16cid:durableId="2037460558">
    <w:abstractNumId w:val="6"/>
  </w:num>
  <w:num w:numId="7" w16cid:durableId="384792314">
    <w:abstractNumId w:val="5"/>
  </w:num>
  <w:num w:numId="8" w16cid:durableId="329918337">
    <w:abstractNumId w:val="4"/>
  </w:num>
  <w:num w:numId="9" w16cid:durableId="839009583">
    <w:abstractNumId w:val="8"/>
  </w:num>
  <w:num w:numId="10" w16cid:durableId="1304965856">
    <w:abstractNumId w:val="3"/>
  </w:num>
  <w:num w:numId="11" w16cid:durableId="105472073">
    <w:abstractNumId w:val="2"/>
  </w:num>
  <w:num w:numId="12" w16cid:durableId="205145845">
    <w:abstractNumId w:val="1"/>
  </w:num>
  <w:num w:numId="13" w16cid:durableId="2058971158">
    <w:abstractNumId w:val="0"/>
  </w:num>
  <w:num w:numId="14" w16cid:durableId="1627393398">
    <w:abstractNumId w:val="13"/>
  </w:num>
  <w:num w:numId="15" w16cid:durableId="342248267">
    <w:abstractNumId w:val="12"/>
  </w:num>
  <w:num w:numId="16" w16cid:durableId="1002658097">
    <w:abstractNumId w:val="11"/>
  </w:num>
  <w:num w:numId="17" w16cid:durableId="1618872080">
    <w:abstractNumId w:val="18"/>
  </w:num>
  <w:num w:numId="18" w16cid:durableId="634915926">
    <w:abstractNumId w:val="14"/>
  </w:num>
  <w:num w:numId="19" w16cid:durableId="1673490333">
    <w:abstractNumId w:val="15"/>
  </w:num>
  <w:num w:numId="20" w16cid:durableId="7222146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616190675216"/>
  </w:docVars>
  <w:rsids>
    <w:rsidRoot w:val="003B64DD"/>
    <w:rsid w:val="003B64DD"/>
    <w:rsid w:val="004B06B4"/>
    <w:rsid w:val="00A61D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E595F"/>
  <w15:chartTrackingRefBased/>
  <w15:docId w15:val="{6BB4DBE4-0E71-43C7-ACDC-91BFCD802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B64DD"/>
    <w:rPr>
      <w:rFonts w:ascii="Calibri" w:hAnsi="Calibri" w:cs="Calibri"/>
      <w:kern w:val="0"/>
      <w14:ligatures w14:val="none"/>
    </w:rPr>
  </w:style>
  <w:style w:type="paragraph" w:styleId="Heading1">
    <w:name w:val="heading 1"/>
    <w:aliases w:val="Pocket"/>
    <w:basedOn w:val="Normal"/>
    <w:next w:val="Normal"/>
    <w:link w:val="Heading1Char"/>
    <w:qFormat/>
    <w:rsid w:val="003B64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B64D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B64D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3B64D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B64D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B64DD"/>
    <w:pPr>
      <w:keepNext/>
      <w:keepLines/>
      <w:spacing w:before="200" w:after="40"/>
      <w:outlineLvl w:val="5"/>
    </w:pPr>
    <w:rPr>
      <w:b/>
      <w:sz w:val="20"/>
      <w:szCs w:val="20"/>
    </w:rPr>
  </w:style>
  <w:style w:type="character" w:default="1" w:styleId="DefaultParagraphFont">
    <w:name w:val="Default Paragraph Font"/>
    <w:uiPriority w:val="1"/>
    <w:semiHidden/>
    <w:unhideWhenUsed/>
    <w:rsid w:val="003B64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64DD"/>
  </w:style>
  <w:style w:type="character" w:customStyle="1" w:styleId="Heading1Char">
    <w:name w:val="Heading 1 Char"/>
    <w:aliases w:val="Pocket Char"/>
    <w:basedOn w:val="DefaultParagraphFont"/>
    <w:link w:val="Heading1"/>
    <w:rsid w:val="003B64D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B64D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3B64DD"/>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
    <w:basedOn w:val="DefaultParagraphFont"/>
    <w:link w:val="Heading4"/>
    <w:uiPriority w:val="3"/>
    <w:rsid w:val="003B64DD"/>
    <w:rPr>
      <w:rFonts w:ascii="Calibri" w:eastAsiaTheme="majorEastAsia" w:hAnsi="Calibri" w:cstheme="majorBidi"/>
      <w:b/>
      <w:iCs/>
      <w:kern w:val="0"/>
      <w:sz w:val="26"/>
      <w14:ligatures w14:val="none"/>
    </w:rPr>
  </w:style>
  <w:style w:type="character" w:customStyle="1" w:styleId="Heading5Char">
    <w:name w:val="Heading 5 Char"/>
    <w:basedOn w:val="DefaultParagraphFont"/>
    <w:link w:val="Heading5"/>
    <w:uiPriority w:val="9"/>
    <w:semiHidden/>
    <w:rsid w:val="003B64DD"/>
    <w:rPr>
      <w:rFonts w:asciiTheme="majorHAnsi" w:eastAsiaTheme="majorEastAsia" w:hAnsiTheme="majorHAnsi" w:cstheme="majorBidi"/>
      <w:color w:val="2F5496" w:themeColor="accent1" w:themeShade="BF"/>
      <w:kern w:val="0"/>
      <w14:ligatures w14:val="none"/>
    </w:rPr>
  </w:style>
  <w:style w:type="character" w:customStyle="1" w:styleId="Heading6Char">
    <w:name w:val="Heading 6 Char"/>
    <w:basedOn w:val="DefaultParagraphFont"/>
    <w:link w:val="Heading6"/>
    <w:uiPriority w:val="9"/>
    <w:semiHidden/>
    <w:rsid w:val="003B64DD"/>
    <w:rPr>
      <w:rFonts w:ascii="Calibri" w:hAnsi="Calibri" w:cs="Calibri"/>
      <w:b/>
      <w:kern w:val="0"/>
      <w:sz w:val="20"/>
      <w:szCs w:val="20"/>
      <w14:ligatures w14:val="none"/>
    </w:rPr>
  </w:style>
  <w:style w:type="paragraph" w:styleId="Title">
    <w:name w:val="Title"/>
    <w:basedOn w:val="Normal"/>
    <w:next w:val="Normal"/>
    <w:link w:val="TitleChar"/>
    <w:uiPriority w:val="10"/>
    <w:qFormat/>
    <w:rsid w:val="003B64DD"/>
    <w:pPr>
      <w:keepNext/>
      <w:keepLines/>
      <w:spacing w:before="480" w:after="120"/>
    </w:pPr>
    <w:rPr>
      <w:b/>
      <w:sz w:val="72"/>
      <w:szCs w:val="72"/>
    </w:rPr>
  </w:style>
  <w:style w:type="character" w:customStyle="1" w:styleId="TitleChar">
    <w:name w:val="Title Char"/>
    <w:basedOn w:val="DefaultParagraphFont"/>
    <w:link w:val="Title"/>
    <w:uiPriority w:val="10"/>
    <w:rsid w:val="003B64DD"/>
    <w:rPr>
      <w:rFonts w:ascii="Calibri" w:hAnsi="Calibri" w:cs="Calibri"/>
      <w:b/>
      <w:kern w:val="0"/>
      <w:sz w:val="72"/>
      <w:szCs w:val="72"/>
      <w14:ligatures w14: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3B64D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Style,ci,Intense Emphasis3,9.5 p,9.5 pt,Bo,B,cite,Ital,8"/>
    <w:basedOn w:val="DefaultParagraphFont"/>
    <w:uiPriority w:val="7"/>
    <w:qFormat/>
    <w:rsid w:val="003B64DD"/>
    <w:rPr>
      <w:b w:val="0"/>
      <w:sz w:val="22"/>
      <w:u w:val="single"/>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Box,Style1,s"/>
    <w:basedOn w:val="DefaultParagraphFont"/>
    <w:link w:val="textbold"/>
    <w:uiPriority w:val="8"/>
    <w:qFormat/>
    <w:rsid w:val="003B64D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B64DD"/>
    <w:rPr>
      <w:color w:val="auto"/>
      <w:u w:val="none"/>
    </w:rPr>
  </w:style>
  <w:style w:type="character" w:styleId="Hyperlink">
    <w:name w:val="Hyperlink"/>
    <w:basedOn w:val="DefaultParagraphFont"/>
    <w:uiPriority w:val="99"/>
    <w:unhideWhenUsed/>
    <w:rsid w:val="003B64DD"/>
    <w:rPr>
      <w:color w:val="0563C1" w:themeColor="hyperlink"/>
      <w:u w:val="single"/>
    </w:rPr>
  </w:style>
  <w:style w:type="paragraph" w:styleId="DocumentMap">
    <w:name w:val="Document Map"/>
    <w:basedOn w:val="Normal"/>
    <w:link w:val="DocumentMapChar"/>
    <w:uiPriority w:val="99"/>
    <w:semiHidden/>
    <w:unhideWhenUsed/>
    <w:rsid w:val="003B64D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B64DD"/>
    <w:rPr>
      <w:rFonts w:ascii="Lucida Grande" w:hAnsi="Lucida Grande" w:cs="Lucida Grande"/>
      <w:kern w:val="0"/>
      <w:sz w:val="24"/>
      <w14:ligatures w14:val="none"/>
    </w:rPr>
  </w:style>
  <w:style w:type="character" w:styleId="UnresolvedMention">
    <w:name w:val="Unresolved Mention"/>
    <w:basedOn w:val="DefaultParagraphFont"/>
    <w:uiPriority w:val="99"/>
    <w:semiHidden/>
    <w:unhideWhenUsed/>
    <w:rsid w:val="003B64DD"/>
    <w:rPr>
      <w:color w:val="605E5C"/>
      <w:shd w:val="clear" w:color="auto" w:fill="E1DFDD"/>
    </w:rPr>
  </w:style>
  <w:style w:type="paragraph" w:styleId="ListParagraph">
    <w:name w:val="List Paragraph"/>
    <w:basedOn w:val="Normal"/>
    <w:uiPriority w:val="34"/>
    <w:qFormat/>
    <w:rsid w:val="003B64DD"/>
    <w:pPr>
      <w:ind w:left="720"/>
      <w:contextualSpacing/>
    </w:pPr>
  </w:style>
  <w:style w:type="paragraph" w:customStyle="1" w:styleId="textbold">
    <w:name w:val="text bold"/>
    <w:basedOn w:val="Normal"/>
    <w:link w:val="Emphasis"/>
    <w:uiPriority w:val="8"/>
    <w:qFormat/>
    <w:rsid w:val="003B64DD"/>
    <w:pPr>
      <w:ind w:left="720"/>
      <w:jc w:val="both"/>
    </w:pPr>
    <w:rPr>
      <w:b/>
      <w:iCs/>
      <w:kern w:val="2"/>
      <w:u w:val="single"/>
      <w14:ligatures w14:val="standardContextual"/>
    </w:rPr>
  </w:style>
  <w:style w:type="paragraph" w:styleId="NormalWeb">
    <w:name w:val="Normal (Web)"/>
    <w:basedOn w:val="Normal"/>
    <w:uiPriority w:val="99"/>
    <w:unhideWhenUsed/>
    <w:rsid w:val="003B64DD"/>
    <w:pPr>
      <w:spacing w:before="100" w:beforeAutospacing="1" w:after="100" w:afterAutospacing="1" w:line="240" w:lineRule="auto"/>
    </w:pPr>
    <w:rPr>
      <w:rFonts w:ascii="Times New Roman" w:eastAsia="Times New Roman" w:hAnsi="Times New Roman" w:cs="Times New Roman"/>
      <w:sz w:val="24"/>
    </w:rPr>
  </w:style>
  <w:style w:type="character" w:styleId="Strong">
    <w:name w:val="Strong"/>
    <w:basedOn w:val="DefaultParagraphFont"/>
    <w:uiPriority w:val="22"/>
    <w:qFormat/>
    <w:rsid w:val="003B64DD"/>
    <w:rPr>
      <w:b/>
      <w:bCs/>
    </w:rPr>
  </w:style>
  <w:style w:type="character" w:styleId="BookTitle">
    <w:name w:val="Book Title"/>
    <w:basedOn w:val="DefaultParagraphFont"/>
    <w:uiPriority w:val="33"/>
    <w:qFormat/>
    <w:rsid w:val="003B64DD"/>
    <w:rPr>
      <w:b/>
      <w:bCs/>
      <w:i/>
      <w:iCs/>
      <w:spacing w:val="5"/>
    </w:rPr>
  </w:style>
  <w:style w:type="numbering" w:styleId="111111">
    <w:name w:val="Outline List 2"/>
    <w:basedOn w:val="NoList"/>
    <w:uiPriority w:val="99"/>
    <w:semiHidden/>
    <w:unhideWhenUsed/>
    <w:rsid w:val="003B64DD"/>
  </w:style>
  <w:style w:type="paragraph" w:styleId="Header">
    <w:name w:val="header"/>
    <w:basedOn w:val="Normal"/>
    <w:link w:val="HeaderChar"/>
    <w:uiPriority w:val="99"/>
    <w:semiHidden/>
    <w:rsid w:val="003B64D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B64DD"/>
    <w:rPr>
      <w:rFonts w:ascii="Calibri" w:hAnsi="Calibri" w:cs="Calibri"/>
      <w:kern w:val="0"/>
      <w14:ligatures w14:val="none"/>
    </w:rPr>
  </w:style>
  <w:style w:type="paragraph" w:styleId="Footer">
    <w:name w:val="footer"/>
    <w:basedOn w:val="Normal"/>
    <w:link w:val="FooterChar"/>
    <w:uiPriority w:val="99"/>
    <w:semiHidden/>
    <w:rsid w:val="003B64D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B64DD"/>
    <w:rPr>
      <w:rFonts w:ascii="Calibri" w:hAnsi="Calibri" w:cs="Calibri"/>
      <w:kern w:val="0"/>
      <w14:ligatures w14:val="none"/>
    </w:rPr>
  </w:style>
  <w:style w:type="paragraph" w:styleId="BodyText">
    <w:name w:val="Body Text"/>
    <w:basedOn w:val="Normal"/>
    <w:link w:val="BodyTextChar"/>
    <w:uiPriority w:val="99"/>
    <w:semiHidden/>
    <w:unhideWhenUsed/>
    <w:rsid w:val="003B64DD"/>
    <w:pPr>
      <w:spacing w:after="120"/>
    </w:pPr>
  </w:style>
  <w:style w:type="character" w:customStyle="1" w:styleId="BodyTextChar">
    <w:name w:val="Body Text Char"/>
    <w:basedOn w:val="DefaultParagraphFont"/>
    <w:link w:val="BodyText"/>
    <w:uiPriority w:val="99"/>
    <w:semiHidden/>
    <w:rsid w:val="003B64DD"/>
    <w:rPr>
      <w:rFonts w:ascii="Calibri" w:hAnsi="Calibri" w:cs="Calibri"/>
      <w:kern w:val="0"/>
      <w14:ligatures w14:val="none"/>
    </w:rPr>
  </w:style>
  <w:style w:type="paragraph" w:styleId="NoSpacing">
    <w:name w:val="No Spacing"/>
    <w:link w:val="NoSpacingChar"/>
    <w:uiPriority w:val="99"/>
    <w:unhideWhenUsed/>
    <w:qFormat/>
    <w:rsid w:val="003B64DD"/>
    <w:pPr>
      <w:spacing w:after="0" w:line="240" w:lineRule="auto"/>
    </w:pPr>
    <w:rPr>
      <w:rFonts w:ascii="Calibri" w:hAnsi="Calibri" w:cs="Calibri"/>
      <w:kern w:val="0"/>
      <w14:ligatures w14:val="none"/>
    </w:rPr>
  </w:style>
  <w:style w:type="character" w:customStyle="1" w:styleId="NoSpacingChar">
    <w:name w:val="No Spacing Char"/>
    <w:basedOn w:val="DefaultParagraphFont"/>
    <w:link w:val="NoSpacing"/>
    <w:uiPriority w:val="99"/>
    <w:rsid w:val="003B64DD"/>
    <w:rPr>
      <w:rFonts w:ascii="Calibri" w:hAnsi="Calibri" w:cs="Calibri"/>
      <w:kern w:val="0"/>
      <w14:ligatures w14:val="none"/>
    </w:rPr>
  </w:style>
  <w:style w:type="paragraph" w:customStyle="1" w:styleId="p">
    <w:name w:val="p"/>
    <w:basedOn w:val="Normal"/>
    <w:rsid w:val="003B64DD"/>
    <w:pPr>
      <w:spacing w:before="100" w:beforeAutospacing="1" w:after="100" w:afterAutospacing="1" w:line="240" w:lineRule="auto"/>
    </w:pPr>
    <w:rPr>
      <w:rFonts w:ascii="Times New Roman" w:eastAsia="Times New Roman" w:hAnsi="Times New Roman" w:cs="Times New Roman"/>
      <w:sz w:val="24"/>
    </w:rPr>
  </w:style>
  <w:style w:type="character" w:customStyle="1" w:styleId="show-for-sr">
    <w:name w:val="show-for-sr"/>
    <w:basedOn w:val="DefaultParagraphFont"/>
    <w:rsid w:val="003B64DD"/>
  </w:style>
  <w:style w:type="paragraph" w:styleId="Subtitle">
    <w:name w:val="Subtitle"/>
    <w:basedOn w:val="Normal"/>
    <w:next w:val="Normal"/>
    <w:link w:val="SubtitleChar"/>
    <w:uiPriority w:val="11"/>
    <w:qFormat/>
    <w:rsid w:val="003B64DD"/>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3B64DD"/>
    <w:rPr>
      <w:rFonts w:ascii="Georgia" w:eastAsia="Georgia" w:hAnsi="Georgia" w:cs="Georgia"/>
      <w:i/>
      <w:color w:val="666666"/>
      <w:kern w:val="0"/>
      <w:sz w:val="48"/>
      <w:szCs w:val="4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sj.com/articles/china-has-more-icbm-launchers-than-u-s-american-military-reports-11675779463" TargetMode="External"/><Relationship Id="rId18" Type="http://schemas.openxmlformats.org/officeDocument/2006/relationships/hyperlink" Target="https://www.cato.org/publications/alarums-excursions-explaining-threat-inflation-us-foreign-policy" TargetMode="External"/><Relationship Id="rId26" Type="http://schemas.openxmlformats.org/officeDocument/2006/relationships/hyperlink" Target="https://www.elibrary.imf.org/view/journals/001/2020/105/article-A001-en.xml" TargetMode="External"/><Relationship Id="rId39" Type="http://schemas.openxmlformats.org/officeDocument/2006/relationships/hyperlink" Target="https://www.institute.global/insights/geopolitics-and-security/high-tide-populism-power-1990-2020" TargetMode="External"/><Relationship Id="rId21" Type="http://schemas.openxmlformats.org/officeDocument/2006/relationships/hyperlink" Target="https://www.cato.org/publications/alarums-excursions-explaining-threat-inflation-us-foreign-policy" TargetMode="External"/><Relationship Id="rId34" Type="http://schemas.openxmlformats.org/officeDocument/2006/relationships/hyperlink" Target="https://www.weforum.org/agenda/2020/10/dont-fear-ai-it-will-lead-to-long-term-job-growth/" TargetMode="External"/><Relationship Id="rId42" Type="http://schemas.openxmlformats.org/officeDocument/2006/relationships/fontTable" Target="fontTable.xml"/><Relationship Id="rId7" Type="http://schemas.openxmlformats.org/officeDocument/2006/relationships/hyperlink" Target="https://www.washingtonexaminer.com/news/white-house/biden-faces-storm-of-criticism--chinese-balloon" TargetMode="External"/><Relationship Id="rId2" Type="http://schemas.openxmlformats.org/officeDocument/2006/relationships/styles" Target="styles.xml"/><Relationship Id="rId16" Type="http://schemas.openxmlformats.org/officeDocument/2006/relationships/hyperlink" Target="https://www.washingtonpost.com/opinions/2023/02/14/china-balloon-diplomacy-blinken/" TargetMode="External"/><Relationship Id="rId20" Type="http://schemas.openxmlformats.org/officeDocument/2006/relationships/hyperlink" Target="https://www.cato.org/publications/alarums-excursions-explaining-threat-inflation-us-foreign-policy" TargetMode="External"/><Relationship Id="rId29" Type="http://schemas.openxmlformats.org/officeDocument/2006/relationships/hyperlink" Target="https://datainnovation.org/2023/06/taxing-robots-would-hurt-not-help-american-workers/" TargetMode="External"/><Relationship Id="rId41" Type="http://schemas.openxmlformats.org/officeDocument/2006/relationships/hyperlink" Target="https://www.wilsoncenter.org/publication/populism-really-problem-for-democracy" TargetMode="External"/><Relationship Id="rId1" Type="http://schemas.openxmlformats.org/officeDocument/2006/relationships/numbering" Target="numbering.xml"/><Relationship Id="rId6" Type="http://schemas.openxmlformats.org/officeDocument/2006/relationships/hyperlink" Target="https://www.nytimes.com/2023/05/04/opinion/china-us-world-order.html" TargetMode="External"/><Relationship Id="rId11" Type="http://schemas.openxmlformats.org/officeDocument/2006/relationships/hyperlink" Target="https://twitter.com/POTUS/status/1626298257394507778" TargetMode="External"/><Relationship Id="rId24" Type="http://schemas.openxmlformats.org/officeDocument/2006/relationships/hyperlink" Target="https://www.cato.org/publications/alarums-excursions-explaining-threat-inflation-us-foreign-policy" TargetMode="External"/><Relationship Id="rId32" Type="http://schemas.openxmlformats.org/officeDocument/2006/relationships/hyperlink" Target="https://www.gov.uk/government/publications/understanding-artificial-intelligence/a-guide-to-using-artificial-intelligence-in-the-public-sector" TargetMode="External"/><Relationship Id="rId37" Type="http://schemas.openxmlformats.org/officeDocument/2006/relationships/hyperlink" Target="https://g7techservices.com/news/the-top-10-business-processes-to-automate-for-maximum-efficiency/" TargetMode="External"/><Relationship Id="rId40" Type="http://schemas.openxmlformats.org/officeDocument/2006/relationships/hyperlink" Target="https://carnegieendowment.org/2023/06/13/how-does-business-fare-under-populism-pub-89908" TargetMode="External"/><Relationship Id="rId5" Type="http://schemas.openxmlformats.org/officeDocument/2006/relationships/hyperlink" Target="https://foreignpolicy.com/2020/07/03/why-is-mainstream-international-relations-ir-blind-to-racism-colonialism/" TargetMode="External"/><Relationship Id="rId15" Type="http://schemas.openxmlformats.org/officeDocument/2006/relationships/hyperlink" Target="https://www.nytimes.com/2023/02/13/us/politics/ufo-spy-balloon-china.html" TargetMode="External"/><Relationship Id="rId23" Type="http://schemas.openxmlformats.org/officeDocument/2006/relationships/hyperlink" Target="https://www.cato.org/publications/alarums-excursions-explaining-threat-inflation-us-foreign-policy" TargetMode="External"/><Relationship Id="rId28" Type="http://schemas.openxmlformats.org/officeDocument/2006/relationships/hyperlink" Target="https://ourworldindata.org/ai-investments" TargetMode="External"/><Relationship Id="rId36" Type="http://schemas.openxmlformats.org/officeDocument/2006/relationships/hyperlink" Target="https://g7techservices.com/how-automation-can-lead-to-the-creation-of-new-jobs/" TargetMode="External"/><Relationship Id="rId10" Type="http://schemas.openxmlformats.org/officeDocument/2006/relationships/hyperlink" Target="https://www.nytimes.com/2023/02/15/us/politics/balloon-ufo-us-china.html?utm_source=AM+Nukes+Roundup&amp;utm_campaign=3182804a0b-EMAIL_CAMPAIGN_2018_07_25_12_19_COPY_01&amp;utm_medium=email&amp;utm_term=0_547ee518ec-3182804a0b-391762369" TargetMode="External"/><Relationship Id="rId19" Type="http://schemas.openxmlformats.org/officeDocument/2006/relationships/hyperlink" Target="https://www.cato.org/publications/alarums-excursions-explaining-threat-inflation-us-foreign-policy" TargetMode="External"/><Relationship Id="rId31" Type="http://schemas.openxmlformats.org/officeDocument/2006/relationships/hyperlink" Target="https://publications.parliament.uk/pa/ld201719/ldselect/ldai/100/10005.htm" TargetMode="External"/><Relationship Id="rId4" Type="http://schemas.openxmlformats.org/officeDocument/2006/relationships/webSettings" Target="webSettings.xml"/><Relationship Id="rId9" Type="http://schemas.openxmlformats.org/officeDocument/2006/relationships/hyperlink" Target="https://thehill.com/homenews/sunday-talk-shows/3874713-cia-director-cant-say-what-chinese-leadership-knew-about-spy-balloon/?utm_campaign=dfn-ebb&amp;utm_medium=email&amp;utm_source=sailthru&amp;SToverlay=2002c2d9-c344-4bbb-8610-e5794efcfa7d" TargetMode="External"/><Relationship Id="rId14" Type="http://schemas.openxmlformats.org/officeDocument/2006/relationships/hyperlink" Target="https://fas.org/blogs/security/2023/02/stratcom-says-china-has-more-icbm-launchers-than-the-united-states/" TargetMode="External"/><Relationship Id="rId22" Type="http://schemas.openxmlformats.org/officeDocument/2006/relationships/hyperlink" Target="https://www.cato.org/publications/alarums-excursions-explaining-threat-inflation-us-foreign-policy" TargetMode="External"/><Relationship Id="rId27" Type="http://schemas.openxmlformats.org/officeDocument/2006/relationships/hyperlink" Target="https://www.europeandatajournalism.eu/cp_data_news/how-vat-hinders-effective-redistribution-of-wealth/" TargetMode="External"/><Relationship Id="rId30" Type="http://schemas.openxmlformats.org/officeDocument/2006/relationships/hyperlink" Target="https://www.brookings.edu/articles/tax-not-the-robots/" TargetMode="External"/><Relationship Id="rId35" Type="http://schemas.openxmlformats.org/officeDocument/2006/relationships/hyperlink" Target="https://hbr.org/2015/04/how-technology-has-affected-wages-for-the-last-200-years" TargetMode="External"/><Relationship Id="rId43" Type="http://schemas.openxmlformats.org/officeDocument/2006/relationships/theme" Target="theme/theme1.xml"/><Relationship Id="rId8" Type="http://schemas.openxmlformats.org/officeDocument/2006/relationships/hyperlink" Target="https://www.washingtonpost.com/national-security/2023/02/14/china-spy-balloon-path-tracking-weather/" TargetMode="External"/><Relationship Id="rId3" Type="http://schemas.openxmlformats.org/officeDocument/2006/relationships/settings" Target="settings.xml"/><Relationship Id="rId12" Type="http://schemas.openxmlformats.org/officeDocument/2006/relationships/hyperlink" Target="https://www.politico.com/news/2023/02/17/u-s-ends-search-for-objects-shot-down-over-alaska-lake-huron-00083559" TargetMode="External"/><Relationship Id="rId17" Type="http://schemas.openxmlformats.org/officeDocument/2006/relationships/hyperlink" Target="https://www.cato.org/publications/alarums-excursions-explaining-threat-inflation-us-foreign-policy" TargetMode="External"/><Relationship Id="rId25" Type="http://schemas.openxmlformats.org/officeDocument/2006/relationships/hyperlink" Target="https://www.simonandschuster.com/books/The-Power-of-Crisis/Ian-Bremmer/9781982167509" TargetMode="External"/><Relationship Id="rId33" Type="http://schemas.openxmlformats.org/officeDocument/2006/relationships/hyperlink" Target="https://www.scientificamerican.com/article/would-a-green-new-deal-add-or-kill-jobs1/" TargetMode="External"/><Relationship Id="rId38" Type="http://schemas.openxmlformats.org/officeDocument/2006/relationships/hyperlink" Target="https://www.imf.org/en/Topics/Inequality/introduction-to-inequal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27958</Words>
  <Characters>159364</Characters>
  <Application>Microsoft Office Word</Application>
  <DocSecurity>0</DocSecurity>
  <Lines>1328</Lines>
  <Paragraphs>373</Paragraphs>
  <ScaleCrop>false</ScaleCrop>
  <Company/>
  <LinksUpToDate>false</LinksUpToDate>
  <CharactersWithSpaces>186949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1</cp:revision>
  <dcterms:created xsi:type="dcterms:W3CDTF">2023-08-07T22:48:00Z</dcterms:created>
  <dcterms:modified xsi:type="dcterms:W3CDTF">2023-08-07T22:54:00Z</dcterms:modified>
</cp:coreProperties>
</file>