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A8ADE" w14:textId="77777777" w:rsidR="00A95652" w:rsidRDefault="0088395D" w:rsidP="0088395D">
      <w:pPr>
        <w:pStyle w:val="Heading1"/>
      </w:pPr>
      <w:r>
        <w:t>NEG---KM vs TT GND Jobs</w:t>
      </w:r>
    </w:p>
    <w:p w14:paraId="6BB96BDA" w14:textId="443E600D" w:rsidR="0088395D" w:rsidRDefault="0088395D" w:rsidP="0088395D">
      <w:pPr>
        <w:pStyle w:val="Heading1"/>
      </w:pPr>
      <w:r>
        <w:t>1NC</w:t>
      </w:r>
    </w:p>
    <w:p w14:paraId="3A5E4F2D" w14:textId="566B416A" w:rsidR="0088395D" w:rsidRDefault="0088395D" w:rsidP="0088395D">
      <w:pPr>
        <w:pStyle w:val="Heading2"/>
      </w:pPr>
      <w:r>
        <w:t>States CP</w:t>
      </w:r>
    </w:p>
    <w:p w14:paraId="123831A9" w14:textId="452AE515" w:rsidR="0088395D" w:rsidRPr="0088395D" w:rsidRDefault="0088395D" w:rsidP="0088395D">
      <w:pPr>
        <w:pStyle w:val="Heading3"/>
      </w:pPr>
      <w:r>
        <w:t>1NC</w:t>
      </w:r>
    </w:p>
    <w:p w14:paraId="4F1033BC" w14:textId="77777777" w:rsidR="0088395D" w:rsidRPr="009359AD" w:rsidRDefault="0088395D" w:rsidP="0088395D">
      <w:pPr>
        <w:rPr>
          <w:b/>
          <w:bCs/>
          <w:sz w:val="26"/>
          <w:szCs w:val="26"/>
        </w:rPr>
      </w:pPr>
      <w:r>
        <w:rPr>
          <w:b/>
          <w:bCs/>
          <w:sz w:val="26"/>
          <w:szCs w:val="26"/>
        </w:rPr>
        <w:t xml:space="preserve">Text: </w:t>
      </w:r>
      <w:r w:rsidRPr="009359AD">
        <w:rPr>
          <w:b/>
          <w:bCs/>
          <w:sz w:val="26"/>
          <w:szCs w:val="26"/>
        </w:rPr>
        <w:t xml:space="preserve">The fifty states and relevant United States territories should jointly </w:t>
      </w:r>
    </w:p>
    <w:p w14:paraId="3B9D8A97" w14:textId="77777777" w:rsidR="0088395D" w:rsidRPr="009359AD" w:rsidRDefault="0088395D" w:rsidP="0088395D">
      <w:pPr>
        <w:rPr>
          <w:b/>
          <w:bCs/>
          <w:sz w:val="26"/>
          <w:szCs w:val="26"/>
        </w:rPr>
      </w:pPr>
    </w:p>
    <w:p w14:paraId="25DA8DC9" w14:textId="77777777" w:rsidR="0088395D" w:rsidRPr="009359AD" w:rsidRDefault="0088395D" w:rsidP="0088395D">
      <w:pPr>
        <w:rPr>
          <w:b/>
          <w:bCs/>
          <w:sz w:val="26"/>
          <w:szCs w:val="26"/>
        </w:rPr>
      </w:pPr>
      <w:r w:rsidRPr="009359AD">
        <w:rPr>
          <w:b/>
          <w:bCs/>
          <w:sz w:val="26"/>
          <w:szCs w:val="26"/>
        </w:rPr>
        <w:t>-establish, coordinate, and comprehensively implement a universal Green New Deal jobs guarantee.</w:t>
      </w:r>
    </w:p>
    <w:p w14:paraId="4C7E2412" w14:textId="77777777" w:rsidR="0088395D" w:rsidRPr="009359AD" w:rsidRDefault="0088395D" w:rsidP="0088395D">
      <w:pPr>
        <w:rPr>
          <w:b/>
          <w:bCs/>
          <w:sz w:val="26"/>
          <w:szCs w:val="26"/>
        </w:rPr>
      </w:pPr>
    </w:p>
    <w:p w14:paraId="1E3AAE64" w14:textId="77777777" w:rsidR="0088395D" w:rsidRPr="009359AD" w:rsidRDefault="0088395D" w:rsidP="0088395D">
      <w:pPr>
        <w:rPr>
          <w:b/>
          <w:bCs/>
          <w:sz w:val="26"/>
          <w:szCs w:val="26"/>
        </w:rPr>
      </w:pPr>
      <w:r w:rsidRPr="009359AD">
        <w:rPr>
          <w:b/>
          <w:bCs/>
          <w:sz w:val="26"/>
          <w:szCs w:val="26"/>
        </w:rPr>
        <w:t xml:space="preserve">-issue a currency complementary to the United States dollar, managed by the state governments, and manage its budgets of this currency according to the principles of functional finance. This alternative currency should be used to, at least, fund the aforementioned jobs </w:t>
      </w:r>
      <w:proofErr w:type="gramStart"/>
      <w:r w:rsidRPr="009359AD">
        <w:rPr>
          <w:b/>
          <w:bCs/>
          <w:sz w:val="26"/>
          <w:szCs w:val="26"/>
        </w:rPr>
        <w:t>guarantee</w:t>
      </w:r>
      <w:proofErr w:type="gramEnd"/>
    </w:p>
    <w:p w14:paraId="4C4102BA" w14:textId="77777777" w:rsidR="0088395D" w:rsidRDefault="0088395D" w:rsidP="0088395D">
      <w:pPr>
        <w:rPr>
          <w:b/>
          <w:bCs/>
        </w:rPr>
      </w:pPr>
    </w:p>
    <w:p w14:paraId="75126F96" w14:textId="77777777" w:rsidR="0088395D" w:rsidRDefault="0088395D" w:rsidP="0088395D">
      <w:pPr>
        <w:pStyle w:val="Heading4"/>
      </w:pPr>
      <w:r>
        <w:t xml:space="preserve">We have a directly comparative solvency advocate, and it assumes both CP planks. Solves the Aff but avoids violating the Constitution, because it makes the States limited monetary sovereign for purposes of the counterplan without breaking from the federal </w:t>
      </w:r>
      <w:proofErr w:type="gramStart"/>
      <w:r>
        <w:t>dollar</w:t>
      </w:r>
      <w:proofErr w:type="gramEnd"/>
    </w:p>
    <w:p w14:paraId="5F4FBB69" w14:textId="77777777" w:rsidR="0088395D" w:rsidRDefault="0088395D" w:rsidP="0088395D">
      <w:pPr>
        <w:rPr>
          <w:rStyle w:val="Style13ptBold"/>
          <w:b w:val="0"/>
          <w:bCs w:val="0"/>
        </w:rPr>
      </w:pPr>
      <w:r>
        <w:rPr>
          <w:rStyle w:val="Style13ptBold"/>
        </w:rPr>
        <w:t xml:space="preserve">Forstater 18 </w:t>
      </w:r>
      <w:r w:rsidRPr="006B6336">
        <w:rPr>
          <w:rStyle w:val="Style13ptBold"/>
        </w:rPr>
        <w:t>(Professor in Economics &amp; Research Director of the Binzagr Instituite for Sustainable Prosperity, UMKC Matthew Forstater, “Complementary Currencies in the Solidarity Economy: The Local Job Guarantee,” Full Employment and Social Justice, edited by Michael J. Murray and Matthew Forstater, Springer International Publishing, 2018, pp. 159-167 DOI.org (Crossref), doi:10.1007/978-3-319-66376-0_</w:t>
      </w:r>
      <w:proofErr w:type="gramStart"/>
      <w:r w:rsidRPr="006B6336">
        <w:rPr>
          <w:rStyle w:val="Style13ptBold"/>
        </w:rPr>
        <w:t>7)hx</w:t>
      </w:r>
      <w:proofErr w:type="gramEnd"/>
    </w:p>
    <w:p w14:paraId="10D596F8" w14:textId="77777777" w:rsidR="0088395D" w:rsidRDefault="0088395D" w:rsidP="0088395D">
      <w:pPr>
        <w:rPr>
          <w:rStyle w:val="Style13ptBold"/>
          <w:b w:val="0"/>
          <w:bCs w:val="0"/>
        </w:rPr>
      </w:pPr>
    </w:p>
    <w:p w14:paraId="6D0D6A2E" w14:textId="77777777" w:rsidR="0088395D" w:rsidRPr="00D51A28" w:rsidRDefault="0088395D" w:rsidP="0088395D">
      <w:pPr>
        <w:rPr>
          <w:sz w:val="26"/>
        </w:rPr>
      </w:pPr>
      <w:r w:rsidRPr="00315477">
        <w:rPr>
          <w:rStyle w:val="Style13ptBold"/>
          <w:sz w:val="16"/>
        </w:rPr>
        <w:t xml:space="preserve">According to neo-chartalism, </w:t>
      </w:r>
      <w:r w:rsidRPr="008C3181">
        <w:rPr>
          <w:rStyle w:val="StyleUnderline"/>
          <w:highlight w:val="green"/>
        </w:rPr>
        <w:t>a</w:t>
      </w:r>
      <w:r w:rsidRPr="00843F1D">
        <w:rPr>
          <w:rStyle w:val="StyleUnderline"/>
        </w:rPr>
        <w:t xml:space="preserve"> non-convertible </w:t>
      </w:r>
      <w:r w:rsidRPr="008C3181">
        <w:rPr>
          <w:rStyle w:val="StyleUnderline"/>
          <w:highlight w:val="green"/>
        </w:rPr>
        <w:t>floating currency</w:t>
      </w:r>
      <w:r w:rsidRPr="00843F1D">
        <w:rPr>
          <w:rStyle w:val="StyleUnderline"/>
        </w:rPr>
        <w:t xml:space="preserve"> </w:t>
      </w:r>
      <w:r w:rsidRPr="008C3181">
        <w:rPr>
          <w:rStyle w:val="StyleUnderline"/>
          <w:highlight w:val="green"/>
        </w:rPr>
        <w:t>is</w:t>
      </w:r>
      <w:r w:rsidRPr="00843F1D">
        <w:rPr>
          <w:rStyle w:val="StyleUnderline"/>
        </w:rPr>
        <w:t xml:space="preserve"> </w:t>
      </w:r>
      <w:r w:rsidRPr="008C3181">
        <w:rPr>
          <w:rStyle w:val="StyleUnderline"/>
          <w:highlight w:val="green"/>
        </w:rPr>
        <w:t>a monopoly</w:t>
      </w:r>
      <w:r w:rsidRPr="00843F1D">
        <w:rPr>
          <w:rStyle w:val="StyleUnderline"/>
        </w:rPr>
        <w:t xml:space="preserve"> </w:t>
      </w:r>
      <w:r w:rsidRPr="008C3181">
        <w:rPr>
          <w:rStyle w:val="StyleUnderline"/>
        </w:rPr>
        <w:t>of</w:t>
      </w:r>
      <w:r w:rsidRPr="00843F1D">
        <w:rPr>
          <w:rStyle w:val="StyleUnderline"/>
        </w:rPr>
        <w:t xml:space="preserve"> the issuer</w:t>
      </w:r>
      <w:r w:rsidRPr="00315477">
        <w:rPr>
          <w:rStyle w:val="Style13ptBold"/>
          <w:sz w:val="16"/>
        </w:rPr>
        <w:t xml:space="preserve">. </w:t>
      </w:r>
      <w:r w:rsidRPr="008C3181">
        <w:rPr>
          <w:rStyle w:val="Emphasis"/>
          <w:highlight w:val="green"/>
        </w:rPr>
        <w:t>The issuer has</w:t>
      </w:r>
      <w:r w:rsidRPr="00843F1D">
        <w:rPr>
          <w:rStyle w:val="StyleUnderline"/>
        </w:rPr>
        <w:t xml:space="preserve"> not only </w:t>
      </w:r>
      <w:r w:rsidRPr="00843F1D">
        <w:rPr>
          <w:rStyle w:val="Emphasis"/>
        </w:rPr>
        <w:t xml:space="preserve">the </w:t>
      </w:r>
      <w:r w:rsidRPr="008C3181">
        <w:rPr>
          <w:rStyle w:val="Emphasis"/>
          <w:highlight w:val="green"/>
        </w:rPr>
        <w:t>power</w:t>
      </w:r>
      <w:r w:rsidRPr="008C3181">
        <w:rPr>
          <w:rStyle w:val="StyleUnderline"/>
          <w:highlight w:val="green"/>
        </w:rPr>
        <w:t xml:space="preserve"> </w:t>
      </w:r>
      <w:r w:rsidRPr="008C3181">
        <w:rPr>
          <w:rStyle w:val="Emphasis"/>
          <w:highlight w:val="green"/>
        </w:rPr>
        <w:t>to impose</w:t>
      </w:r>
      <w:r w:rsidRPr="00843F1D">
        <w:rPr>
          <w:rStyle w:val="Emphasis"/>
        </w:rPr>
        <w:t xml:space="preserve"> </w:t>
      </w:r>
      <w:r w:rsidRPr="008C3181">
        <w:rPr>
          <w:rStyle w:val="Emphasis"/>
          <w:highlight w:val="green"/>
        </w:rPr>
        <w:t>debt</w:t>
      </w:r>
      <w:r w:rsidRPr="00843F1D">
        <w:rPr>
          <w:rStyle w:val="Emphasis"/>
        </w:rPr>
        <w:t xml:space="preserve"> obligation</w:t>
      </w:r>
      <w:r w:rsidRPr="00843F1D">
        <w:rPr>
          <w:rStyle w:val="StyleUnderline"/>
        </w:rPr>
        <w:t>s, but to designate what is acceptable to settle those obligations</w:t>
      </w:r>
      <w:r w:rsidRPr="00315477">
        <w:rPr>
          <w:rStyle w:val="Style13ptBold"/>
          <w:sz w:val="16"/>
        </w:rPr>
        <w:t xml:space="preserve">, what it will accept at its pay offices. In this way, </w:t>
      </w:r>
      <w:r w:rsidRPr="00843F1D">
        <w:rPr>
          <w:rStyle w:val="StyleUnderline"/>
        </w:rPr>
        <w:t xml:space="preserve">the issuer can </w:t>
      </w:r>
      <w:r w:rsidRPr="008C3181">
        <w:rPr>
          <w:rStyle w:val="StyleUnderline"/>
          <w:highlight w:val="green"/>
        </w:rPr>
        <w:t>create a demand</w:t>
      </w:r>
      <w:r w:rsidRPr="00843F1D">
        <w:rPr>
          <w:rStyle w:val="StyleUnderline"/>
        </w:rPr>
        <w:t xml:space="preserve"> for otherwise worthless bits of paper, leading to general accept- ability. The monopoly issuer can </w:t>
      </w:r>
      <w:r w:rsidRPr="008C3181">
        <w:rPr>
          <w:rStyle w:val="StyleUnderline"/>
          <w:highlight w:val="green"/>
        </w:rPr>
        <w:t>use its own</w:t>
      </w:r>
      <w:r w:rsidRPr="00843F1D">
        <w:rPr>
          <w:rStyle w:val="StyleUnderline"/>
        </w:rPr>
        <w:t xml:space="preserve"> monopoly </w:t>
      </w:r>
      <w:r w:rsidRPr="008C3181">
        <w:rPr>
          <w:rStyle w:val="StyleUnderline"/>
          <w:highlight w:val="green"/>
        </w:rPr>
        <w:t>money to purchase goods</w:t>
      </w:r>
      <w:r w:rsidRPr="00843F1D">
        <w:rPr>
          <w:rStyle w:val="StyleUnderline"/>
        </w:rPr>
        <w:t xml:space="preserve"> and services, including labor-power.</w:t>
      </w:r>
      <w:r w:rsidRPr="00315477">
        <w:rPr>
          <w:rStyle w:val="Style13ptBold"/>
          <w:sz w:val="16"/>
        </w:rPr>
        <w:t xml:space="preserve"> These and related powers con- stitute a menu of instruments that </w:t>
      </w:r>
      <w:r w:rsidRPr="00040195">
        <w:rPr>
          <w:rStyle w:val="StyleUnderline"/>
        </w:rPr>
        <w:t>may be used to conduct policy based on the principles of functional finance (</w:t>
      </w:r>
      <w:r w:rsidRPr="00315477">
        <w:rPr>
          <w:rStyle w:val="Style13ptBold"/>
          <w:sz w:val="16"/>
        </w:rPr>
        <w:t xml:space="preserve">Forstater 1999). Under such a system, </w:t>
      </w:r>
      <w:r w:rsidRPr="00040195">
        <w:rPr>
          <w:rStyle w:val="StyleUnderline"/>
        </w:rPr>
        <w:t xml:space="preserve">the issuer's budget may be freely used to </w:t>
      </w:r>
      <w:r w:rsidRPr="008C3181">
        <w:rPr>
          <w:rStyle w:val="StyleUnderline"/>
          <w:highlight w:val="green"/>
        </w:rPr>
        <w:t>promote job creation</w:t>
      </w:r>
      <w:r w:rsidRPr="00040195">
        <w:rPr>
          <w:rStyle w:val="StyleUnderline"/>
        </w:rPr>
        <w:t xml:space="preserve"> and other socio-economic goals.</w:t>
      </w:r>
      <w:r>
        <w:rPr>
          <w:rStyle w:val="StyleUnderline"/>
        </w:rPr>
        <w:t xml:space="preserve"> </w:t>
      </w:r>
      <w:r w:rsidRPr="002C11AC">
        <w:rPr>
          <w:rStyle w:val="Emphasis"/>
        </w:rPr>
        <w:t xml:space="preserve">Such a system crucially </w:t>
      </w:r>
      <w:r w:rsidRPr="008C3181">
        <w:rPr>
          <w:rStyle w:val="Emphasis"/>
          <w:highlight w:val="green"/>
        </w:rPr>
        <w:t>depend</w:t>
      </w:r>
      <w:r w:rsidRPr="002C11AC">
        <w:rPr>
          <w:rStyle w:val="Emphasis"/>
        </w:rPr>
        <w:t xml:space="preserve">s </w:t>
      </w:r>
      <w:r w:rsidRPr="008C3181">
        <w:rPr>
          <w:rStyle w:val="Emphasis"/>
          <w:highlight w:val="green"/>
        </w:rPr>
        <w:t>on</w:t>
      </w:r>
      <w:r w:rsidRPr="002C11AC">
        <w:rPr>
          <w:rStyle w:val="Emphasis"/>
        </w:rPr>
        <w:t xml:space="preserve"> a </w:t>
      </w:r>
      <w:r w:rsidRPr="008C3181">
        <w:rPr>
          <w:rStyle w:val="Emphasis"/>
          <w:highlight w:val="green"/>
        </w:rPr>
        <w:t>one-to-one correspondence</w:t>
      </w:r>
      <w:r w:rsidRPr="002C11AC">
        <w:rPr>
          <w:rStyle w:val="Emphasis"/>
        </w:rPr>
        <w:t xml:space="preserve"> between money and the issuer</w:t>
      </w:r>
      <w:r w:rsidRPr="00315477">
        <w:rPr>
          <w:rStyle w:val="Style13ptBold"/>
          <w:sz w:val="16"/>
        </w:rPr>
        <w:t xml:space="preserve">, and only with such a strict correspondence does the issuer's debt become truly riskless, enabling the issuer to buy anything for sale and settle any obligation-denominated in the unit of account (Goodhart 1998). </w:t>
      </w:r>
      <w:r w:rsidRPr="002C11AC">
        <w:rPr>
          <w:rStyle w:val="StyleUnderline"/>
        </w:rPr>
        <w:t>When communities forfeit their monetary sov- ereignty</w:t>
      </w:r>
      <w:r w:rsidRPr="00315477">
        <w:rPr>
          <w:rStyle w:val="Style13ptBold"/>
          <w:sz w:val="16"/>
        </w:rPr>
        <w:t xml:space="preserve"> and the strict correspondence is severed, as in the current structure of the European EMU, </w:t>
      </w:r>
      <w:r w:rsidRPr="002C11AC">
        <w:rPr>
          <w:rStyle w:val="StyleUnderline"/>
        </w:rPr>
        <w:t>they do face financial constraints,</w:t>
      </w:r>
      <w:r w:rsidRPr="00315477">
        <w:rPr>
          <w:rStyle w:val="Style13ptBold"/>
          <w:sz w:val="16"/>
        </w:rPr>
        <w:t xml:space="preserve"> and currency risk is replaced by default risk. In 2012, I visited Italy to speak about the European crisis. The options for real change considered by the panelists included: (1) exit from the EMU by Italy or other individual member nations; (2) radical reform of the structure of the monetary union (or the use of "emergency" measures hidden in the fine print), for example, seriously increasing the deficit-GDP and debt-GDP ratios, zero-interest or low interest (or negative nominal interest!) loans to individual nations; (3) an end to the monetary union and a return to national currencies; and (4) the creation of a fiscal author- ity at the Euro level to work in concert with the ECB, that is, a "United States of Europe" (Kregel 1999). During the discussion period, a young audience member asked, "</w:t>
      </w:r>
      <w:r w:rsidRPr="009864E3">
        <w:rPr>
          <w:rStyle w:val="StyleUnderline"/>
        </w:rPr>
        <w:t>So, short of waiting for the politicians in our countries or the bureaucrats in the EU to implement changes they lack the will and/or the power to undertake</w:t>
      </w:r>
      <w:r w:rsidRPr="00315477">
        <w:rPr>
          <w:rStyle w:val="Style13ptBold"/>
          <w:sz w:val="16"/>
        </w:rPr>
        <w:t xml:space="preserve">, is there nothing we can do to help the unemployed and their families in our cities and localities?" While </w:t>
      </w:r>
      <w:r w:rsidRPr="009864E3">
        <w:rPr>
          <w:rStyle w:val="Emphasis"/>
        </w:rPr>
        <w:t>a second-best solution</w:t>
      </w:r>
      <w:r w:rsidRPr="009864E3">
        <w:rPr>
          <w:rStyle w:val="StyleUnderline"/>
        </w:rPr>
        <w:t xml:space="preserve">, because </w:t>
      </w:r>
      <w:r w:rsidRPr="008C3181">
        <w:rPr>
          <w:rStyle w:val="StyleUnderline"/>
          <w:highlight w:val="green"/>
        </w:rPr>
        <w:t>they will</w:t>
      </w:r>
      <w:r w:rsidRPr="009864E3">
        <w:rPr>
          <w:rStyle w:val="StyleUnderline"/>
        </w:rPr>
        <w:t xml:space="preserve"> still </w:t>
      </w:r>
      <w:r w:rsidRPr="008C3181">
        <w:rPr>
          <w:rStyle w:val="StyleUnderline"/>
          <w:highlight w:val="green"/>
        </w:rPr>
        <w:t>be operating within the constraints of the monetary union</w:t>
      </w:r>
      <w:r w:rsidRPr="009864E3">
        <w:rPr>
          <w:rStyle w:val="StyleUnderline"/>
        </w:rPr>
        <w:t>, we proposed communities con- sider issuing a form of complementary currency</w:t>
      </w:r>
      <w:r w:rsidRPr="00315477">
        <w:rPr>
          <w:rStyle w:val="Style13ptBold"/>
          <w:sz w:val="16"/>
        </w:rPr>
        <w:t xml:space="preserve"> (CC) quite </w:t>
      </w:r>
      <w:r w:rsidRPr="008C3181">
        <w:rPr>
          <w:rStyle w:val="Emphasis"/>
          <w:highlight w:val="green"/>
        </w:rPr>
        <w:t>consistent with neo-chartalist principles</w:t>
      </w:r>
      <w:r w:rsidRPr="009864E3">
        <w:rPr>
          <w:rStyle w:val="StyleUnderline"/>
        </w:rPr>
        <w:t xml:space="preserve">, and that </w:t>
      </w:r>
      <w:r w:rsidRPr="008C3181">
        <w:rPr>
          <w:rStyle w:val="StyleUnderline"/>
          <w:highlight w:val="green"/>
        </w:rPr>
        <w:t>a</w:t>
      </w:r>
      <w:r w:rsidRPr="009864E3">
        <w:rPr>
          <w:rStyle w:val="StyleUnderline"/>
        </w:rPr>
        <w:t xml:space="preserve"> local job guarantee (</w:t>
      </w:r>
      <w:r w:rsidRPr="008C3181">
        <w:rPr>
          <w:rStyle w:val="StyleUnderline"/>
          <w:highlight w:val="green"/>
        </w:rPr>
        <w:t>JG</w:t>
      </w:r>
      <w:r w:rsidRPr="009864E3">
        <w:rPr>
          <w:rStyle w:val="StyleUnderline"/>
        </w:rPr>
        <w:t xml:space="preserve">) program be implemented to </w:t>
      </w:r>
      <w:r w:rsidRPr="008C3181">
        <w:rPr>
          <w:rStyle w:val="StyleUnderline"/>
          <w:highlight w:val="green"/>
        </w:rPr>
        <w:t>employ</w:t>
      </w:r>
      <w:r w:rsidRPr="009864E3">
        <w:rPr>
          <w:rStyle w:val="StyleUnderline"/>
        </w:rPr>
        <w:t xml:space="preserve"> </w:t>
      </w:r>
      <w:r w:rsidRPr="008C3181">
        <w:rPr>
          <w:rStyle w:val="StyleUnderline"/>
          <w:highlight w:val="green"/>
        </w:rPr>
        <w:t>the unemployed in community service</w:t>
      </w:r>
      <w:r w:rsidRPr="009864E3">
        <w:rPr>
          <w:rStyle w:val="StyleUnderline"/>
        </w:rPr>
        <w:t xml:space="preserve"> jobs</w:t>
      </w:r>
      <w:r w:rsidRPr="00315477">
        <w:rPr>
          <w:rStyle w:val="Style13ptBold"/>
          <w:sz w:val="16"/>
        </w:rPr>
        <w:t xml:space="preserve">. In fact, the general idea of alternative currencies is not one that is new in Europe. In addition, the proposal is one that could be applied in other contexts where a full-blown national JG is not possible, either due to the constraints of some type of fixed exchange rate (whether a peg to another country's currency or a monetary union) or because of political obstacles. </w:t>
      </w:r>
      <w:r w:rsidRPr="00FD5A42">
        <w:rPr>
          <w:rStyle w:val="StyleUnderline"/>
        </w:rPr>
        <w:t>In the USA, for example, proposals for a job guarantee</w:t>
      </w:r>
      <w:r w:rsidRPr="00315477">
        <w:rPr>
          <w:rStyle w:val="Style13ptBold"/>
          <w:sz w:val="16"/>
        </w:rPr>
        <w:t xml:space="preserve"> have been put forward as national policies due to the flexibility </w:t>
      </w:r>
      <w:r w:rsidRPr="00FD5A42">
        <w:rPr>
          <w:rStyle w:val="StyleUnderline"/>
        </w:rPr>
        <w:t>the federal government has in paying for the program</w:t>
      </w:r>
      <w:r w:rsidRPr="00315477">
        <w:rPr>
          <w:rStyle w:val="Style13ptBold"/>
          <w:sz w:val="16"/>
        </w:rPr>
        <w:t xml:space="preserve">. This flexibility stems from the ability of the Treasury and the Central Bank to work in cooperation to implement fiscal and monetary policies. </w:t>
      </w:r>
      <w:r w:rsidRPr="008C3181">
        <w:rPr>
          <w:rStyle w:val="Emphasis"/>
          <w:highlight w:val="green"/>
        </w:rPr>
        <w:t>There are many obstacles</w:t>
      </w:r>
      <w:r w:rsidRPr="00FD5A42">
        <w:rPr>
          <w:rStyle w:val="StyleUnderline"/>
        </w:rPr>
        <w:t xml:space="preserve">, however, </w:t>
      </w:r>
      <w:r w:rsidRPr="008C3181">
        <w:rPr>
          <w:rStyle w:val="StyleUnderline"/>
          <w:highlight w:val="green"/>
        </w:rPr>
        <w:t>to</w:t>
      </w:r>
      <w:r w:rsidRPr="00FD5A42">
        <w:rPr>
          <w:rStyle w:val="StyleUnderline"/>
        </w:rPr>
        <w:t xml:space="preserve"> government policies at </w:t>
      </w:r>
      <w:r w:rsidRPr="008C3181">
        <w:rPr>
          <w:rStyle w:val="StyleUnderline"/>
          <w:highlight w:val="green"/>
        </w:rPr>
        <w:t>the federal level</w:t>
      </w:r>
      <w:r w:rsidRPr="00FD5A42">
        <w:rPr>
          <w:rStyle w:val="StyleUnderline"/>
        </w:rPr>
        <w:t>, including political, administrative, legislative, and ideological</w:t>
      </w:r>
      <w:r w:rsidRPr="00315477">
        <w:rPr>
          <w:rStyle w:val="Style13ptBold"/>
          <w:sz w:val="16"/>
        </w:rPr>
        <w:t xml:space="preserve">. </w:t>
      </w:r>
      <w:r w:rsidRPr="00FD5A42">
        <w:rPr>
          <w:rStyle w:val="StyleUnderline"/>
        </w:rPr>
        <w:t xml:space="preserve">An alternative route to </w:t>
      </w:r>
      <w:r w:rsidRPr="008C3181">
        <w:rPr>
          <w:rStyle w:val="StyleUnderline"/>
          <w:highlight w:val="green"/>
        </w:rPr>
        <w:t>job</w:t>
      </w:r>
      <w:r w:rsidRPr="00FD5A42">
        <w:rPr>
          <w:rStyle w:val="StyleUnderline"/>
        </w:rPr>
        <w:t xml:space="preserve"> </w:t>
      </w:r>
      <w:r w:rsidRPr="008C3181">
        <w:rPr>
          <w:rStyle w:val="StyleUnderline"/>
          <w:highlight w:val="green"/>
        </w:rPr>
        <w:t>creation at the local level would</w:t>
      </w:r>
      <w:r w:rsidRPr="00FD5A42">
        <w:rPr>
          <w:rStyle w:val="StyleUnderline"/>
        </w:rPr>
        <w:t xml:space="preserve"> be to </w:t>
      </w:r>
      <w:r w:rsidRPr="008C3181">
        <w:rPr>
          <w:rStyle w:val="StyleUnderline"/>
          <w:highlight w:val="green"/>
        </w:rPr>
        <w:t>use a complementary currency</w:t>
      </w:r>
      <w:r w:rsidRPr="00FD5A42">
        <w:rPr>
          <w:rStyle w:val="StyleUnderline"/>
        </w:rPr>
        <w:t xml:space="preserve"> to pay </w:t>
      </w:r>
      <w:r w:rsidRPr="008C3181">
        <w:rPr>
          <w:rStyle w:val="StyleUnderline"/>
          <w:highlight w:val="green"/>
        </w:rPr>
        <w:t>for community service</w:t>
      </w:r>
      <w:r w:rsidRPr="00FD5A42">
        <w:rPr>
          <w:rStyle w:val="StyleUnderline"/>
        </w:rPr>
        <w:t xml:space="preserve"> employmen</w:t>
      </w:r>
      <w:r w:rsidRPr="00315477">
        <w:rPr>
          <w:rStyle w:val="Style13ptBold"/>
          <w:sz w:val="16"/>
        </w:rPr>
        <w:t xml:space="preserve">t. In this way, </w:t>
      </w:r>
      <w:r w:rsidRPr="00FD5A42">
        <w:rPr>
          <w:rStyle w:val="StyleUnderline"/>
        </w:rPr>
        <w:t xml:space="preserve">cities, counties, or states that are </w:t>
      </w:r>
      <w:r w:rsidRPr="008C3181">
        <w:rPr>
          <w:rStyle w:val="StyleUnderline"/>
          <w:highlight w:val="green"/>
        </w:rPr>
        <w:t>currency users in</w:t>
      </w:r>
      <w:r w:rsidRPr="00FD5A42">
        <w:rPr>
          <w:rStyle w:val="StyleUnderline"/>
        </w:rPr>
        <w:t xml:space="preserve"> terms of </w:t>
      </w:r>
      <w:r w:rsidRPr="008C3181">
        <w:rPr>
          <w:rStyle w:val="StyleUnderline"/>
          <w:highlight w:val="green"/>
        </w:rPr>
        <w:t>dollars can become</w:t>
      </w:r>
      <w:r w:rsidRPr="00FD5A42">
        <w:rPr>
          <w:rStyle w:val="StyleUnderline"/>
        </w:rPr>
        <w:t xml:space="preserve"> currency </w:t>
      </w:r>
      <w:r w:rsidRPr="008C3181">
        <w:rPr>
          <w:rStyle w:val="StyleUnderline"/>
          <w:highlight w:val="green"/>
        </w:rPr>
        <w:t>issuers</w:t>
      </w:r>
      <w:r w:rsidRPr="00FD5A42">
        <w:rPr>
          <w:rStyle w:val="StyleUnderline"/>
        </w:rPr>
        <w:t xml:space="preserve"> in terms </w:t>
      </w:r>
      <w:r w:rsidRPr="008C3181">
        <w:rPr>
          <w:rStyle w:val="StyleUnderline"/>
          <w:highlight w:val="green"/>
        </w:rPr>
        <w:t>of</w:t>
      </w:r>
      <w:r w:rsidRPr="00FD5A42">
        <w:rPr>
          <w:rStyle w:val="StyleUnderline"/>
        </w:rPr>
        <w:t xml:space="preserve"> the </w:t>
      </w:r>
      <w:r w:rsidRPr="008C3181">
        <w:rPr>
          <w:rStyle w:val="StyleUnderline"/>
          <w:highlight w:val="green"/>
        </w:rPr>
        <w:t>comple- mentary</w:t>
      </w:r>
      <w:r w:rsidRPr="00FD5A42">
        <w:rPr>
          <w:rStyle w:val="StyleUnderline"/>
        </w:rPr>
        <w:t xml:space="preserve"> </w:t>
      </w:r>
      <w:r w:rsidRPr="008C3181">
        <w:rPr>
          <w:rStyle w:val="StyleUnderline"/>
          <w:highlight w:val="green"/>
        </w:rPr>
        <w:t>currency.</w:t>
      </w:r>
      <w:r w:rsidRPr="00FD5A42">
        <w:rPr>
          <w:rStyle w:val="StyleUnderline"/>
        </w:rPr>
        <w:t xml:space="preserve"> In addition, this form of local financing dovetails nicely with the focus of most job guarantee proposals on local administration</w:t>
      </w:r>
      <w:r w:rsidRPr="00315477">
        <w:rPr>
          <w:rStyle w:val="Style13ptBold"/>
          <w:sz w:val="16"/>
        </w:rPr>
        <w:t xml:space="preserve"> and management of JG activities by local governments, non-profits, and NGOs. There are numerous other potential benefits of the local solution for individuals, families, neighborhoods, communities, and regions (Forstater 2013). It is possible that </w:t>
      </w:r>
      <w:r w:rsidRPr="00044623">
        <w:rPr>
          <w:rStyle w:val="StyleUnderline"/>
        </w:rPr>
        <w:t xml:space="preserve">the benefits of </w:t>
      </w:r>
      <w:r w:rsidRPr="008C3181">
        <w:rPr>
          <w:rStyle w:val="StyleUnderline"/>
          <w:highlight w:val="green"/>
        </w:rPr>
        <w:t>a</w:t>
      </w:r>
      <w:r w:rsidRPr="00044623">
        <w:rPr>
          <w:rStyle w:val="StyleUnderline"/>
        </w:rPr>
        <w:t xml:space="preserve"> well-managed </w:t>
      </w:r>
      <w:r w:rsidRPr="008C3181">
        <w:rPr>
          <w:rStyle w:val="StyleUnderline"/>
          <w:highlight w:val="green"/>
        </w:rPr>
        <w:t>local currency</w:t>
      </w:r>
      <w:r w:rsidRPr="00044623">
        <w:rPr>
          <w:rStyle w:val="StyleUnderline"/>
        </w:rPr>
        <w:t xml:space="preserve"> may mean </w:t>
      </w:r>
      <w:r w:rsidRPr="00044623">
        <w:rPr>
          <w:rStyle w:val="Emphasis"/>
        </w:rPr>
        <w:t xml:space="preserve">its implementation </w:t>
      </w:r>
      <w:r w:rsidRPr="008C3181">
        <w:rPr>
          <w:rStyle w:val="Emphasis"/>
          <w:highlight w:val="green"/>
        </w:rPr>
        <w:t>is desirable</w:t>
      </w:r>
      <w:r w:rsidRPr="00044623">
        <w:rPr>
          <w:rStyle w:val="StyleUnderline"/>
        </w:rPr>
        <w:t xml:space="preserve"> even in communities </w:t>
      </w:r>
      <w:r w:rsidRPr="008C3181">
        <w:rPr>
          <w:rStyle w:val="Emphasis"/>
          <w:highlight w:val="green"/>
        </w:rPr>
        <w:t>within a</w:t>
      </w:r>
      <w:r w:rsidRPr="00371B9C">
        <w:rPr>
          <w:rStyle w:val="Emphasis"/>
        </w:rPr>
        <w:t xml:space="preserve"> nation operating a </w:t>
      </w:r>
      <w:r w:rsidRPr="008C3181">
        <w:rPr>
          <w:rStyle w:val="Emphasis"/>
          <w:highlight w:val="green"/>
        </w:rPr>
        <w:t>neo-chartalist monetary system</w:t>
      </w:r>
      <w:r w:rsidRPr="00044623">
        <w:rPr>
          <w:rStyle w:val="StyleUnderline"/>
        </w:rPr>
        <w:t xml:space="preserve"> and managing its budgets according to the principles of functional finance</w:t>
      </w:r>
      <w:r w:rsidRPr="00315477">
        <w:rPr>
          <w:rStyle w:val="Style13ptBold"/>
          <w:sz w:val="16"/>
        </w:rPr>
        <w:t xml:space="preserve"> (including a job guarantee), and during prosperous times and not only in the event of a crisis.</w:t>
      </w:r>
    </w:p>
    <w:p w14:paraId="36AF487E" w14:textId="29987DFC" w:rsidR="0088395D" w:rsidRDefault="0088395D" w:rsidP="0088395D">
      <w:pPr>
        <w:pStyle w:val="Heading2"/>
      </w:pPr>
      <w:r>
        <w:t>P</w:t>
      </w:r>
      <w:r>
        <w:t>olitics</w:t>
      </w:r>
      <w:r>
        <w:t xml:space="preserve"> DA</w:t>
      </w:r>
    </w:p>
    <w:p w14:paraId="21F21B03" w14:textId="7DDA804E" w:rsidR="0088395D" w:rsidRPr="0088395D" w:rsidRDefault="0088395D" w:rsidP="0088395D">
      <w:pPr>
        <w:pStyle w:val="Heading3"/>
      </w:pPr>
      <w:r>
        <w:t>Links</w:t>
      </w:r>
    </w:p>
    <w:p w14:paraId="7D7CE542" w14:textId="77777777" w:rsidR="0088395D" w:rsidRPr="00CC7DC5" w:rsidRDefault="0088395D" w:rsidP="0088395D">
      <w:pPr>
        <w:pStyle w:val="Heading4"/>
      </w:pPr>
      <w:r>
        <w:t xml:space="preserve">Farm bill reauthorization </w:t>
      </w:r>
      <w:r>
        <w:rPr>
          <w:u w:val="single"/>
        </w:rPr>
        <w:t>will pass now</w:t>
      </w:r>
      <w:r>
        <w:t xml:space="preserve">. Insiders are </w:t>
      </w:r>
      <w:r>
        <w:rPr>
          <w:u w:val="single"/>
        </w:rPr>
        <w:t>confident</w:t>
      </w:r>
      <w:r>
        <w:t xml:space="preserve">. </w:t>
      </w:r>
    </w:p>
    <w:p w14:paraId="3B740CDD" w14:textId="77777777" w:rsidR="0088395D" w:rsidRDefault="0088395D" w:rsidP="0088395D">
      <w:r>
        <w:t xml:space="preserve">Ian </w:t>
      </w:r>
      <w:r w:rsidRPr="00D510C3">
        <w:rPr>
          <w:rStyle w:val="Style13ptBold"/>
        </w:rPr>
        <w:t>Kast 5-24</w:t>
      </w:r>
      <w:r>
        <w:t>. Writer for the Michigan Farm Bureau. "'We will get one' — Stabenow confident on farm bill, concerned about debt ceiling". Farm News Media. 5-24-2023. https://www.michiganfarmnews.com/stabenow-confident-on-farm-bill-concerned-about-debt-ceiling</w:t>
      </w:r>
    </w:p>
    <w:p w14:paraId="6E1E45BC" w14:textId="77777777" w:rsidR="0088395D" w:rsidRPr="00D510C3" w:rsidRDefault="0088395D" w:rsidP="0088395D">
      <w:r w:rsidRPr="00D510C3">
        <w:rPr>
          <w:rStyle w:val="StyleUnderline"/>
        </w:rPr>
        <w:t xml:space="preserve">Debate over the </w:t>
      </w:r>
      <w:r w:rsidRPr="00D85408">
        <w:rPr>
          <w:rStyle w:val="Emphasis"/>
          <w:highlight w:val="cyan"/>
        </w:rPr>
        <w:t>2023 Farm</w:t>
      </w:r>
      <w:r w:rsidRPr="00D85408">
        <w:rPr>
          <w:rStyle w:val="StyleUnderline"/>
          <w:highlight w:val="cyan"/>
        </w:rPr>
        <w:t xml:space="preserve"> Bill</w:t>
      </w:r>
      <w:r w:rsidRPr="00D510C3">
        <w:rPr>
          <w:rStyle w:val="StyleUnderline"/>
        </w:rPr>
        <w:t xml:space="preserve"> is </w:t>
      </w:r>
      <w:r w:rsidRPr="00D85408">
        <w:rPr>
          <w:rStyle w:val="StyleUnderline"/>
          <w:highlight w:val="cyan"/>
        </w:rPr>
        <w:t xml:space="preserve">in </w:t>
      </w:r>
      <w:r w:rsidRPr="00D85408">
        <w:rPr>
          <w:rStyle w:val="Emphasis"/>
          <w:highlight w:val="cyan"/>
        </w:rPr>
        <w:t>full swing</w:t>
      </w:r>
      <w:r w:rsidRPr="00D510C3">
        <w:rPr>
          <w:rStyle w:val="StyleUnderline"/>
        </w:rPr>
        <w:t xml:space="preserve"> as Congress considers raising the nation’s debt</w:t>
      </w:r>
      <w:r w:rsidRPr="00D510C3">
        <w:t xml:space="preserve"> </w:t>
      </w:r>
      <w:r w:rsidRPr="00D510C3">
        <w:rPr>
          <w:rStyle w:val="StyleUnderline"/>
        </w:rPr>
        <w:t>ceiling</w:t>
      </w:r>
      <w:r w:rsidRPr="00D510C3">
        <w:t xml:space="preserve"> to avoid a default on the federal debt.</w:t>
      </w:r>
    </w:p>
    <w:p w14:paraId="1A663A21" w14:textId="77777777" w:rsidR="0088395D" w:rsidRDefault="0088395D" w:rsidP="0088395D">
      <w:pPr>
        <w:rPr>
          <w:rStyle w:val="StyleUnderline"/>
        </w:rPr>
      </w:pPr>
      <w:r w:rsidRPr="00D85408">
        <w:rPr>
          <w:rStyle w:val="Emphasis"/>
          <w:highlight w:val="cyan"/>
        </w:rPr>
        <w:t>Despite the</w:t>
      </w:r>
      <w:r w:rsidRPr="00D510C3">
        <w:rPr>
          <w:rStyle w:val="StyleUnderline"/>
        </w:rPr>
        <w:t xml:space="preserve"> more-than-</w:t>
      </w:r>
      <w:r w:rsidRPr="00D85408">
        <w:rPr>
          <w:rStyle w:val="Emphasis"/>
          <w:highlight w:val="cyan"/>
        </w:rPr>
        <w:t>challenging</w:t>
      </w:r>
      <w:r w:rsidRPr="00D85408">
        <w:rPr>
          <w:rStyle w:val="StyleUnderline"/>
          <w:highlight w:val="cyan"/>
        </w:rPr>
        <w:t xml:space="preserve"> </w:t>
      </w:r>
      <w:r w:rsidRPr="00D85408">
        <w:rPr>
          <w:rStyle w:val="Emphasis"/>
          <w:highlight w:val="cyan"/>
        </w:rPr>
        <w:t>circumstances</w:t>
      </w:r>
      <w:r w:rsidRPr="00D510C3">
        <w:t xml:space="preserve">, </w:t>
      </w:r>
      <w:r w:rsidRPr="00D510C3">
        <w:rPr>
          <w:rStyle w:val="StyleUnderline"/>
        </w:rPr>
        <w:t xml:space="preserve">Senate Ag Committee </w:t>
      </w:r>
      <w:r w:rsidRPr="00D85408">
        <w:rPr>
          <w:rStyle w:val="StyleUnderline"/>
          <w:highlight w:val="cyan"/>
        </w:rPr>
        <w:t xml:space="preserve">Chairwoman </w:t>
      </w:r>
      <w:r w:rsidRPr="005F3729">
        <w:rPr>
          <w:rStyle w:val="StyleUnderline"/>
        </w:rPr>
        <w:t xml:space="preserve">Debbie </w:t>
      </w:r>
      <w:r w:rsidRPr="005F3729">
        <w:rPr>
          <w:rStyle w:val="Emphasis"/>
        </w:rPr>
        <w:t>Stabenow</w:t>
      </w:r>
      <w:r w:rsidRPr="005F3729">
        <w:rPr>
          <w:rStyle w:val="StyleUnderline"/>
        </w:rPr>
        <w:t xml:space="preserve"> </w:t>
      </w:r>
      <w:r w:rsidRPr="005F3729">
        <w:rPr>
          <w:rStyle w:val="Emphasis"/>
        </w:rPr>
        <w:t xml:space="preserve">is </w:t>
      </w:r>
      <w:r w:rsidRPr="00D85408">
        <w:rPr>
          <w:rStyle w:val="Emphasis"/>
          <w:highlight w:val="cyan"/>
        </w:rPr>
        <w:t>confident</w:t>
      </w:r>
      <w:r w:rsidRPr="00D85408">
        <w:rPr>
          <w:rStyle w:val="StyleUnderline"/>
          <w:highlight w:val="cyan"/>
        </w:rPr>
        <w:t xml:space="preserve"> the </w:t>
      </w:r>
      <w:r w:rsidRPr="00D85408">
        <w:rPr>
          <w:rStyle w:val="Emphasis"/>
          <w:sz w:val="28"/>
          <w:szCs w:val="28"/>
          <w:highlight w:val="cyan"/>
        </w:rPr>
        <w:t xml:space="preserve">farm bill </w:t>
      </w:r>
      <w:r w:rsidRPr="00D85408">
        <w:rPr>
          <w:rStyle w:val="Emphasis"/>
          <w:i/>
          <w:sz w:val="28"/>
          <w:szCs w:val="28"/>
          <w:highlight w:val="cyan"/>
        </w:rPr>
        <w:t>will</w:t>
      </w:r>
      <w:r w:rsidRPr="00D85408">
        <w:rPr>
          <w:rStyle w:val="Emphasis"/>
          <w:sz w:val="28"/>
          <w:szCs w:val="28"/>
          <w:highlight w:val="cyan"/>
        </w:rPr>
        <w:t xml:space="preserve"> pass</w:t>
      </w:r>
      <w:r w:rsidRPr="00D85408">
        <w:rPr>
          <w:rStyle w:val="StyleUnderline"/>
          <w:highlight w:val="cyan"/>
        </w:rPr>
        <w:t>.</w:t>
      </w:r>
    </w:p>
    <w:p w14:paraId="5ED0CF24" w14:textId="77777777" w:rsidR="0088395D" w:rsidRPr="00D510C3" w:rsidRDefault="0088395D" w:rsidP="0088395D">
      <w:r w:rsidRPr="00D510C3">
        <w:t>“</w:t>
      </w:r>
      <w:r w:rsidRPr="00D85408">
        <w:rPr>
          <w:rStyle w:val="Emphasis"/>
          <w:highlight w:val="cyan"/>
        </w:rPr>
        <w:t>We will get one</w:t>
      </w:r>
      <w:r w:rsidRPr="00D510C3">
        <w:t>,” Stabenow told Michigan Farm News during a recent visit to Michigan State University to celebrate its selection as one of 12 USDA Regional Food Business Centers.</w:t>
      </w:r>
    </w:p>
    <w:p w14:paraId="0BA7790A" w14:textId="77777777" w:rsidR="0088395D" w:rsidRPr="00D510C3" w:rsidRDefault="0088395D" w:rsidP="0088395D">
      <w:r w:rsidRPr="00D510C3">
        <w:rPr>
          <w:rStyle w:val="StyleUnderline"/>
        </w:rPr>
        <w:t>“My biggest concern right now is</w:t>
      </w:r>
      <w:r w:rsidRPr="00D510C3">
        <w:t xml:space="preserve"> whatever happens on </w:t>
      </w:r>
      <w:r w:rsidRPr="00D510C3">
        <w:rPr>
          <w:rStyle w:val="StyleUnderline"/>
        </w:rPr>
        <w:t>a possible default</w:t>
      </w:r>
      <w:r w:rsidRPr="00D510C3">
        <w:t xml:space="preserve"> could create a real devastating effect.”</w:t>
      </w:r>
    </w:p>
    <w:p w14:paraId="32DB29C2" w14:textId="77777777" w:rsidR="0088395D" w:rsidRPr="00D510C3" w:rsidRDefault="0088395D" w:rsidP="0088395D">
      <w:r w:rsidRPr="00D510C3">
        <w:t>Among the potential effects of a default are higher interest rates, possible stoppages of USDA programs, and impacts to crop insurance — just to name a few.</w:t>
      </w:r>
    </w:p>
    <w:p w14:paraId="1CDDC900" w14:textId="77777777" w:rsidR="0088395D" w:rsidRDefault="0088395D" w:rsidP="0088395D">
      <w:pPr>
        <w:rPr>
          <w:rStyle w:val="StyleUnderline"/>
        </w:rPr>
      </w:pPr>
      <w:r w:rsidRPr="00D510C3">
        <w:t>“I don’t know what would happen because we’ve never defaulted before, but it’s not good,” Stabenow said. “So</w:t>
      </w:r>
      <w:r w:rsidRPr="00D510C3">
        <w:rPr>
          <w:rStyle w:val="StyleUnderline"/>
        </w:rPr>
        <w:t xml:space="preserve">, </w:t>
      </w:r>
      <w:r w:rsidRPr="00D85408">
        <w:rPr>
          <w:rStyle w:val="StyleUnderline"/>
          <w:highlight w:val="cyan"/>
        </w:rPr>
        <w:t>we need to get this past</w:t>
      </w:r>
      <w:r w:rsidRPr="00D510C3">
        <w:rPr>
          <w:rStyle w:val="StyleUnderline"/>
        </w:rPr>
        <w:t xml:space="preserve"> us so that we can get </w:t>
      </w:r>
      <w:r w:rsidRPr="00D85408">
        <w:rPr>
          <w:rStyle w:val="Emphasis"/>
          <w:highlight w:val="cyan"/>
        </w:rPr>
        <w:t>back to the work</w:t>
      </w:r>
      <w:r w:rsidRPr="00D510C3">
        <w:rPr>
          <w:rStyle w:val="StyleUnderline"/>
        </w:rPr>
        <w:t xml:space="preserve"> of </w:t>
      </w:r>
      <w:r w:rsidRPr="00D85408">
        <w:rPr>
          <w:rStyle w:val="Emphasis"/>
          <w:highlight w:val="cyan"/>
        </w:rPr>
        <w:t>putting</w:t>
      </w:r>
      <w:r w:rsidRPr="00D510C3">
        <w:rPr>
          <w:rStyle w:val="StyleUnderline"/>
        </w:rPr>
        <w:t xml:space="preserve"> together </w:t>
      </w:r>
      <w:r w:rsidRPr="00D85408">
        <w:rPr>
          <w:rStyle w:val="StyleUnderline"/>
          <w:highlight w:val="cyan"/>
        </w:rPr>
        <w:t xml:space="preserve">a </w:t>
      </w:r>
      <w:r w:rsidRPr="00D85408">
        <w:rPr>
          <w:rStyle w:val="Emphasis"/>
          <w:highlight w:val="cyan"/>
        </w:rPr>
        <w:t>great bipartisan farm bill</w:t>
      </w:r>
      <w:r w:rsidRPr="00D510C3">
        <w:rPr>
          <w:rStyle w:val="StyleUnderline"/>
        </w:rPr>
        <w:t>.”</w:t>
      </w:r>
    </w:p>
    <w:p w14:paraId="0374D075" w14:textId="77777777" w:rsidR="0088395D" w:rsidRDefault="0088395D" w:rsidP="0088395D">
      <w:r w:rsidRPr="00D85408">
        <w:rPr>
          <w:rStyle w:val="StyleUnderline"/>
          <w:highlight w:val="cyan"/>
        </w:rPr>
        <w:t xml:space="preserve">Stabenow has been involved in </w:t>
      </w:r>
      <w:r w:rsidRPr="00D85408">
        <w:rPr>
          <w:rStyle w:val="Emphasis"/>
          <w:highlight w:val="cyan"/>
        </w:rPr>
        <w:t>six farm bills</w:t>
      </w:r>
      <w:r w:rsidRPr="00D510C3">
        <w:rPr>
          <w:rStyle w:val="StyleUnderline"/>
        </w:rPr>
        <w:t xml:space="preserve"> during her time as a lawmaker</w:t>
      </w:r>
      <w:r w:rsidRPr="00D510C3">
        <w:t xml:space="preserve"> — </w:t>
      </w:r>
      <w:r w:rsidRPr="00D510C3">
        <w:rPr>
          <w:rStyle w:val="StyleUnderline"/>
        </w:rPr>
        <w:t xml:space="preserve">including leading the </w:t>
      </w:r>
      <w:r w:rsidRPr="00D85408">
        <w:rPr>
          <w:rStyle w:val="StyleUnderline"/>
          <w:highlight w:val="cyan"/>
        </w:rPr>
        <w:t xml:space="preserve">passage of </w:t>
      </w:r>
      <w:r w:rsidRPr="00D85408">
        <w:rPr>
          <w:rStyle w:val="Emphasis"/>
          <w:highlight w:val="cyan"/>
        </w:rPr>
        <w:t>three</w:t>
      </w:r>
      <w:r w:rsidRPr="00D510C3">
        <w:rPr>
          <w:rStyle w:val="Emphasis"/>
        </w:rPr>
        <w:t xml:space="preserve"> farm bills</w:t>
      </w:r>
      <w:r w:rsidRPr="00D510C3">
        <w:rPr>
          <w:rStyle w:val="StyleUnderline"/>
        </w:rPr>
        <w:t>,</w:t>
      </w:r>
      <w:r w:rsidRPr="00D510C3">
        <w:t xml:space="preserve"> but this one will be her last. She announced she won’t seek re-election in 2024.</w:t>
      </w:r>
    </w:p>
    <w:p w14:paraId="336DC89C" w14:textId="77777777" w:rsidR="0088395D" w:rsidRDefault="0088395D" w:rsidP="0088395D">
      <w:pPr>
        <w:pStyle w:val="Heading4"/>
      </w:pPr>
      <w:r>
        <w:t>Biden’s political capital is key.</w:t>
      </w:r>
    </w:p>
    <w:p w14:paraId="15B5D3AE" w14:textId="77777777" w:rsidR="0088395D" w:rsidRPr="004C748A" w:rsidRDefault="0088395D" w:rsidP="0088395D">
      <w:r>
        <w:t xml:space="preserve">Jim </w:t>
      </w:r>
      <w:r w:rsidRPr="004C748A">
        <w:rPr>
          <w:rStyle w:val="Style13ptBold"/>
        </w:rPr>
        <w:t>Wiesemeyer 5-11</w:t>
      </w:r>
      <w:r>
        <w:t>. Washington analyst for Pro Farmer, previously a Washington editor with Doane’s Agricultural Report and Washington editor and managing editor of the Washington Farmletter.  "Lawmakers Meet with Biden to Discuss Farm Bill 2023". Drovers. 5-11-2023. https://www.drovers.com/news/ag-policy/lawmakers-meet-biden-discuss-farm-bill-2023</w:t>
      </w:r>
    </w:p>
    <w:p w14:paraId="7B8666DD" w14:textId="77777777" w:rsidR="0088395D" w:rsidRPr="00CD4B68" w:rsidRDefault="0088395D" w:rsidP="0088395D">
      <w:r w:rsidRPr="00CD4B68">
        <w:t xml:space="preserve">President </w:t>
      </w:r>
      <w:r w:rsidRPr="00D85408">
        <w:rPr>
          <w:rStyle w:val="Emphasis"/>
          <w:highlight w:val="cyan"/>
        </w:rPr>
        <w:t>Biden</w:t>
      </w:r>
      <w:r w:rsidRPr="00D85408">
        <w:rPr>
          <w:highlight w:val="cyan"/>
        </w:rPr>
        <w:t xml:space="preserve"> </w:t>
      </w:r>
      <w:r w:rsidRPr="00D85408">
        <w:rPr>
          <w:rStyle w:val="StyleUnderline"/>
          <w:highlight w:val="cyan"/>
        </w:rPr>
        <w:t xml:space="preserve">invited a </w:t>
      </w:r>
      <w:r w:rsidRPr="00D85408">
        <w:rPr>
          <w:rStyle w:val="Emphasis"/>
          <w:highlight w:val="cyan"/>
        </w:rPr>
        <w:t>bipartisan</w:t>
      </w:r>
      <w:r w:rsidRPr="00077207">
        <w:rPr>
          <w:rStyle w:val="StyleUnderline"/>
        </w:rPr>
        <w:t xml:space="preserve"> </w:t>
      </w:r>
      <w:r w:rsidRPr="00D85408">
        <w:rPr>
          <w:rStyle w:val="StyleUnderline"/>
          <w:highlight w:val="cyan"/>
        </w:rPr>
        <w:t xml:space="preserve">group of </w:t>
      </w:r>
      <w:r w:rsidRPr="00D85408">
        <w:rPr>
          <w:rStyle w:val="Emphasis"/>
          <w:highlight w:val="cyan"/>
        </w:rPr>
        <w:t>lawmakers</w:t>
      </w:r>
      <w:r w:rsidRPr="00077207">
        <w:rPr>
          <w:rStyle w:val="StyleUnderline"/>
        </w:rPr>
        <w:t xml:space="preserve"> to the White House</w:t>
      </w:r>
      <w:r w:rsidRPr="00CD4B68">
        <w:t xml:space="preserve"> this afternoon</w:t>
      </w:r>
      <w:r w:rsidRPr="00077207">
        <w:rPr>
          <w:rStyle w:val="StyleUnderline"/>
        </w:rPr>
        <w:t xml:space="preserve"> </w:t>
      </w:r>
      <w:r w:rsidRPr="00D85408">
        <w:rPr>
          <w:rStyle w:val="StyleUnderline"/>
          <w:highlight w:val="cyan"/>
        </w:rPr>
        <w:t xml:space="preserve">to </w:t>
      </w:r>
      <w:r w:rsidRPr="00D85408">
        <w:rPr>
          <w:rStyle w:val="Emphasis"/>
          <w:highlight w:val="cyan"/>
        </w:rPr>
        <w:t>discuss</w:t>
      </w:r>
      <w:r w:rsidRPr="00CD4B68">
        <w:t xml:space="preserve"> </w:t>
      </w:r>
      <w:r w:rsidRPr="00077207">
        <w:rPr>
          <w:rStyle w:val="StyleUnderline"/>
        </w:rPr>
        <w:t xml:space="preserve">the </w:t>
      </w:r>
      <w:r w:rsidRPr="00D85408">
        <w:rPr>
          <w:rStyle w:val="StyleUnderline"/>
          <w:highlight w:val="cyan"/>
        </w:rPr>
        <w:t xml:space="preserve">upcoming </w:t>
      </w:r>
      <w:r w:rsidRPr="00D85408">
        <w:rPr>
          <w:rStyle w:val="Emphasis"/>
          <w:highlight w:val="cyan"/>
        </w:rPr>
        <w:t>farm bill reauthorization</w:t>
      </w:r>
      <w:r w:rsidRPr="00CD4B68">
        <w:t>. Invitees include Rep. G.T. Thompson (R-Pa.), Sen. John Boozman (R-Ark.), Sen. Debbie Stabenow (D-Mich.), Rep. David Scott (D-Ga.), and USDA Secretary Tom Vilsack.</w:t>
      </w:r>
    </w:p>
    <w:p w14:paraId="6E253660" w14:textId="77777777" w:rsidR="0088395D" w:rsidRPr="00CD4B68" w:rsidRDefault="0088395D" w:rsidP="0088395D">
      <w:r w:rsidRPr="00CD4B68">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24A3F817" w14:textId="77777777" w:rsidR="0088395D" w:rsidRPr="00CD4B68" w:rsidRDefault="0088395D" w:rsidP="0088395D">
      <w:pPr>
        <w:rPr>
          <w:rStyle w:val="StyleUnderline"/>
        </w:rPr>
      </w:pPr>
      <w:r w:rsidRPr="00CD4B68">
        <w:rPr>
          <w:rStyle w:val="StyleUnderline"/>
        </w:rPr>
        <w:t>Thompson</w:t>
      </w:r>
      <w:r w:rsidRPr="00CD4B68">
        <w:t xml:space="preserve"> </w:t>
      </w:r>
      <w:r w:rsidRPr="004C748A">
        <w:rPr>
          <w:rStyle w:val="StyleUnderline"/>
        </w:rPr>
        <w:t xml:space="preserve">signaled he </w:t>
      </w:r>
      <w:r w:rsidRPr="00D85408">
        <w:rPr>
          <w:rStyle w:val="StyleUnderline"/>
          <w:highlight w:val="cyan"/>
        </w:rPr>
        <w:t>wants to hear</w:t>
      </w:r>
      <w:r w:rsidRPr="004C748A">
        <w:rPr>
          <w:rStyle w:val="StyleUnderline"/>
        </w:rPr>
        <w:t xml:space="preserve"> a “</w:t>
      </w:r>
      <w:r w:rsidRPr="00D85408">
        <w:rPr>
          <w:rStyle w:val="Emphasis"/>
          <w:highlight w:val="cyan"/>
        </w:rPr>
        <w:t>commitment from</w:t>
      </w:r>
      <w:r w:rsidRPr="00CD4B68">
        <w:t xml:space="preserve"> </w:t>
      </w:r>
      <w:r w:rsidRPr="00CD4B68">
        <w:rPr>
          <w:szCs w:val="16"/>
        </w:rPr>
        <w:t>everyone including</w:t>
      </w:r>
      <w:r w:rsidRPr="00CD4B68">
        <w:t xml:space="preserve"> </w:t>
      </w:r>
      <w:r w:rsidRPr="00D85408">
        <w:rPr>
          <w:rStyle w:val="Emphasis"/>
          <w:highlight w:val="cyan"/>
        </w:rPr>
        <w:t>the president</w:t>
      </w:r>
      <w:r w:rsidRPr="00D85408">
        <w:rPr>
          <w:highlight w:val="cyan"/>
        </w:rPr>
        <w:t xml:space="preserve"> </w:t>
      </w:r>
      <w:r w:rsidRPr="00D85408">
        <w:rPr>
          <w:rStyle w:val="StyleUnderline"/>
          <w:highlight w:val="cyan"/>
        </w:rPr>
        <w:t xml:space="preserve">that we will </w:t>
      </w:r>
      <w:r w:rsidRPr="00D85408">
        <w:rPr>
          <w:rStyle w:val="Emphasis"/>
          <w:highlight w:val="cyan"/>
        </w:rPr>
        <w:t>get this done</w:t>
      </w:r>
      <w:r w:rsidRPr="00CD4B68">
        <w:t xml:space="preserve"> and done </w:t>
      </w:r>
      <w:r w:rsidRPr="00CD4B68">
        <w:rPr>
          <w:rStyle w:val="StyleUnderline"/>
        </w:rPr>
        <w:t xml:space="preserve">in the manner I've been speaking about. </w:t>
      </w:r>
      <w:r w:rsidRPr="00D85408">
        <w:rPr>
          <w:rStyle w:val="Emphasis"/>
          <w:highlight w:val="cyan"/>
        </w:rPr>
        <w:t>Bipartisan</w:t>
      </w:r>
      <w:r w:rsidRPr="00D85408">
        <w:rPr>
          <w:rStyle w:val="StyleUnderline"/>
          <w:highlight w:val="cyan"/>
        </w:rPr>
        <w:t xml:space="preserve">, </w:t>
      </w:r>
      <w:r w:rsidRPr="00D85408">
        <w:rPr>
          <w:rStyle w:val="Emphasis"/>
          <w:highlight w:val="cyan"/>
        </w:rPr>
        <w:t>bicameral</w:t>
      </w:r>
      <w:r w:rsidRPr="00D85408">
        <w:rPr>
          <w:rStyle w:val="StyleUnderline"/>
          <w:highlight w:val="cyan"/>
        </w:rPr>
        <w:t xml:space="preserve">, </w:t>
      </w:r>
      <w:r w:rsidRPr="00D85408">
        <w:rPr>
          <w:rStyle w:val="Emphasis"/>
          <w:highlight w:val="cyan"/>
        </w:rPr>
        <w:t>on time</w:t>
      </w:r>
      <w:r w:rsidRPr="00D85408">
        <w:rPr>
          <w:rStyle w:val="StyleUnderline"/>
          <w:highlight w:val="cyan"/>
        </w:rPr>
        <w:t xml:space="preserve"> and </w:t>
      </w:r>
      <w:r w:rsidRPr="00D85408">
        <w:rPr>
          <w:rStyle w:val="Emphasis"/>
          <w:highlight w:val="cyan"/>
        </w:rPr>
        <w:t>highly effective</w:t>
      </w:r>
      <w:r w:rsidRPr="00CD4B68">
        <w:rPr>
          <w:rStyle w:val="StyleUnderline"/>
        </w:rPr>
        <w:t>."</w:t>
      </w:r>
    </w:p>
    <w:p w14:paraId="41713D88" w14:textId="77777777" w:rsidR="0088395D" w:rsidRPr="00CD4B68" w:rsidRDefault="0088395D" w:rsidP="0088395D">
      <w:r w:rsidRPr="00CD4B68">
        <w:t xml:space="preserve">Boozman said </w:t>
      </w:r>
      <w:r w:rsidRPr="00CD4B68">
        <w:rPr>
          <w:rStyle w:val="StyleUnderline"/>
        </w:rPr>
        <w:t>the session is a “step in the right direction”</w:t>
      </w:r>
      <w:r w:rsidRPr="00CD4B68">
        <w:t xml:space="preserve"> and he wants to see the discussion focus on “the fastest path forward” for the omnibus legislation.</w:t>
      </w:r>
    </w:p>
    <w:p w14:paraId="30526692" w14:textId="77777777" w:rsidR="0088395D" w:rsidRPr="00CD4B68" w:rsidRDefault="0088395D" w:rsidP="0088395D">
      <w:r w:rsidRPr="00CD4B68">
        <w:t>Farm Bill Meeting Perspective</w:t>
      </w:r>
    </w:p>
    <w:p w14:paraId="6435B28C" w14:textId="77777777" w:rsidR="0088395D" w:rsidRDefault="0088395D" w:rsidP="0088395D">
      <w:pPr>
        <w:rPr>
          <w:rStyle w:val="StyleUnderline"/>
        </w:rPr>
      </w:pPr>
      <w:r w:rsidRPr="004C748A">
        <w:rPr>
          <w:rStyle w:val="StyleUnderline"/>
        </w:rPr>
        <w:t xml:space="preserve">It’s </w:t>
      </w:r>
      <w:r w:rsidRPr="00D85408">
        <w:rPr>
          <w:rStyle w:val="Emphasis"/>
          <w:highlight w:val="cyan"/>
        </w:rPr>
        <w:t>always good</w:t>
      </w:r>
      <w:r w:rsidRPr="00D85408">
        <w:rPr>
          <w:rStyle w:val="StyleUnderline"/>
          <w:highlight w:val="cyan"/>
        </w:rPr>
        <w:t xml:space="preserve"> to </w:t>
      </w:r>
      <w:r w:rsidRPr="00D85408">
        <w:rPr>
          <w:rStyle w:val="Emphasis"/>
          <w:highlight w:val="cyan"/>
        </w:rPr>
        <w:t>have</w:t>
      </w:r>
      <w:r w:rsidRPr="00D85408">
        <w:rPr>
          <w:rStyle w:val="StyleUnderline"/>
          <w:highlight w:val="cyan"/>
        </w:rPr>
        <w:t xml:space="preserve"> a </w:t>
      </w:r>
      <w:r w:rsidRPr="00D85408">
        <w:rPr>
          <w:rStyle w:val="Emphasis"/>
          <w:sz w:val="28"/>
          <w:szCs w:val="28"/>
          <w:highlight w:val="cyan"/>
        </w:rPr>
        <w:t>president’s attention</w:t>
      </w:r>
      <w:r w:rsidRPr="00D85408">
        <w:rPr>
          <w:rStyle w:val="StyleUnderline"/>
          <w:sz w:val="28"/>
          <w:szCs w:val="28"/>
          <w:highlight w:val="cyan"/>
        </w:rPr>
        <w:t xml:space="preserve"> </w:t>
      </w:r>
      <w:r w:rsidRPr="00D85408">
        <w:rPr>
          <w:rStyle w:val="StyleUnderline"/>
          <w:highlight w:val="cyan"/>
        </w:rPr>
        <w:t>on</w:t>
      </w:r>
      <w:r w:rsidRPr="004C748A">
        <w:rPr>
          <w:rStyle w:val="StyleUnderline"/>
        </w:rPr>
        <w:t xml:space="preserve"> a</w:t>
      </w:r>
      <w:r w:rsidRPr="00CD4B68">
        <w:t xml:space="preserve"> big </w:t>
      </w:r>
      <w:r w:rsidRPr="00D85408">
        <w:rPr>
          <w:rStyle w:val="Emphasis"/>
          <w:highlight w:val="cyan"/>
        </w:rPr>
        <w:t>topic</w:t>
      </w:r>
      <w:r w:rsidRPr="00D85408">
        <w:rPr>
          <w:highlight w:val="cyan"/>
        </w:rPr>
        <w:t xml:space="preserve"> </w:t>
      </w:r>
      <w:r w:rsidRPr="00D85408">
        <w:rPr>
          <w:rStyle w:val="StyleUnderline"/>
          <w:highlight w:val="cyan"/>
        </w:rPr>
        <w:t xml:space="preserve">like the </w:t>
      </w:r>
      <w:r w:rsidRPr="00D85408">
        <w:rPr>
          <w:rStyle w:val="Emphasis"/>
          <w:highlight w:val="cyan"/>
        </w:rPr>
        <w:t>farm bill</w:t>
      </w:r>
      <w:r w:rsidRPr="00CD4B68">
        <w:t xml:space="preserve">. </w:t>
      </w:r>
      <w:r w:rsidRPr="004C748A">
        <w:rPr>
          <w:rStyle w:val="StyleUnderline"/>
        </w:rPr>
        <w:t>It will be interesting to see if Biden/Vilsack detail any must-haves in a new farm bill.</w:t>
      </w:r>
    </w:p>
    <w:p w14:paraId="7B0F97F2" w14:textId="77777777" w:rsidR="0088395D" w:rsidRPr="00D85408" w:rsidRDefault="0088395D" w:rsidP="0088395D">
      <w:r w:rsidRPr="00CD4B68">
        <w:t>Food stamp funding and implementation flexibility, conservation and climate-</w:t>
      </w:r>
      <w:r w:rsidRPr="00D85408">
        <w:t>smart programs are key possible administration topics.</w:t>
      </w:r>
    </w:p>
    <w:p w14:paraId="20451F1E" w14:textId="77777777" w:rsidR="0088395D" w:rsidRPr="004C748A" w:rsidRDefault="0088395D" w:rsidP="0088395D">
      <w:r w:rsidRPr="00D85408">
        <w:t xml:space="preserve">History has a lot of examples of how some </w:t>
      </w:r>
      <w:r w:rsidRPr="00D85408">
        <w:rPr>
          <w:rStyle w:val="Emphasis"/>
          <w:highlight w:val="cyan"/>
        </w:rPr>
        <w:t>White House officials wanted</w:t>
      </w:r>
      <w:r w:rsidRPr="00CD4B68">
        <w:t xml:space="preserve"> </w:t>
      </w:r>
      <w:r w:rsidRPr="00CD4B68">
        <w:rPr>
          <w:rStyle w:val="StyleUnderline"/>
        </w:rPr>
        <w:t xml:space="preserve">to take a more </w:t>
      </w:r>
      <w:r w:rsidRPr="00D85408">
        <w:rPr>
          <w:rStyle w:val="StyleUnderline"/>
          <w:highlight w:val="cyan"/>
        </w:rPr>
        <w:t>active role</w:t>
      </w:r>
      <w:r w:rsidRPr="00CD4B68">
        <w:rPr>
          <w:rStyle w:val="StyleUnderline"/>
        </w:rPr>
        <w:t xml:space="preserve"> in a farm bill only to find that lawmakers write it</w:t>
      </w:r>
      <w:r w:rsidRPr="00CD4B68">
        <w:t xml:space="preserve">, not the executive branch. </w:t>
      </w:r>
      <w:r w:rsidRPr="00CD4B68">
        <w:rPr>
          <w:rStyle w:val="Emphasis"/>
        </w:rPr>
        <w:t>However</w:t>
      </w:r>
      <w:r w:rsidRPr="00CD4B68">
        <w:t xml:space="preserve">, </w:t>
      </w:r>
      <w:r w:rsidRPr="00D85408">
        <w:rPr>
          <w:rStyle w:val="StyleUnderline"/>
          <w:highlight w:val="cyan"/>
        </w:rPr>
        <w:t xml:space="preserve">a </w:t>
      </w:r>
      <w:r w:rsidRPr="00D85408">
        <w:rPr>
          <w:rStyle w:val="Emphasis"/>
          <w:highlight w:val="cyan"/>
        </w:rPr>
        <w:t>president</w:t>
      </w:r>
      <w:r w:rsidRPr="00D85408">
        <w:rPr>
          <w:rStyle w:val="StyleUnderline"/>
          <w:highlight w:val="cyan"/>
        </w:rPr>
        <w:t xml:space="preserve"> must </w:t>
      </w:r>
      <w:r w:rsidRPr="00D85408">
        <w:rPr>
          <w:rStyle w:val="Emphasis"/>
          <w:highlight w:val="cyan"/>
        </w:rPr>
        <w:t>sign the</w:t>
      </w:r>
      <w:r w:rsidRPr="00D85408">
        <w:rPr>
          <w:highlight w:val="cyan"/>
        </w:rPr>
        <w:t xml:space="preserve"> </w:t>
      </w:r>
      <w:r w:rsidRPr="00D85408">
        <w:t>omnibus</w:t>
      </w:r>
      <w:r w:rsidRPr="00CD4B68">
        <w:t xml:space="preserve"> </w:t>
      </w:r>
      <w:r w:rsidRPr="00D85408">
        <w:rPr>
          <w:rStyle w:val="Emphasis"/>
          <w:highlight w:val="cyan"/>
        </w:rPr>
        <w:t>bill</w:t>
      </w:r>
      <w:r w:rsidRPr="00CD4B68">
        <w:t xml:space="preserve"> and if it is vetoed, override votes are needed--a situation that has occurred before.</w:t>
      </w:r>
    </w:p>
    <w:p w14:paraId="16C793A6" w14:textId="77777777" w:rsidR="0088395D" w:rsidRDefault="0088395D" w:rsidP="0088395D">
      <w:pPr>
        <w:pStyle w:val="Heading4"/>
      </w:pPr>
      <w:r w:rsidRPr="007F2B6E">
        <w:t xml:space="preserve">Fossil Fuel Lobbyists </w:t>
      </w:r>
      <w:r w:rsidRPr="007F2B6E">
        <w:rPr>
          <w:rStyle w:val="StyleUnderline"/>
          <w:szCs w:val="26"/>
        </w:rPr>
        <w:t xml:space="preserve">hate </w:t>
      </w:r>
      <w:r w:rsidRPr="007F2B6E">
        <w:t xml:space="preserve">the </w:t>
      </w:r>
      <w:proofErr w:type="gramStart"/>
      <w:r w:rsidRPr="007F2B6E">
        <w:t>plan</w:t>
      </w:r>
      <w:proofErr w:type="gramEnd"/>
    </w:p>
    <w:p w14:paraId="0178014E" w14:textId="77777777" w:rsidR="0088395D" w:rsidRDefault="0088395D" w:rsidP="0088395D">
      <w:pPr>
        <w:rPr>
          <w:rStyle w:val="Style13ptBold"/>
          <w:b w:val="0"/>
          <w:bCs w:val="0"/>
        </w:rPr>
      </w:pPr>
      <w:r>
        <w:rPr>
          <w:rStyle w:val="Style13ptBold"/>
        </w:rPr>
        <w:t xml:space="preserve">Atkin 19 </w:t>
      </w:r>
      <w:r w:rsidRPr="00DA33E4">
        <w:rPr>
          <w:rStyle w:val="Style13ptBold"/>
        </w:rPr>
        <w:t xml:space="preserve">(Emily is a contributing editor to The New Republic and the author of the climate newsletter Heated, “Corporate America Is Terrified of the Green New Deal”, 05/21/19, The New Republic, </w:t>
      </w:r>
      <w:hyperlink r:id="rId5" w:history="1">
        <w:r w:rsidRPr="00E469BF">
          <w:rPr>
            <w:rStyle w:val="Hyperlink"/>
          </w:rPr>
          <w:t>https://newrepublic.com/article/153953/corporate-america-terrified-green-new-deal)hx</w:t>
        </w:r>
      </w:hyperlink>
    </w:p>
    <w:p w14:paraId="73D6B113" w14:textId="77777777" w:rsidR="0088395D" w:rsidRDefault="0088395D" w:rsidP="0088395D">
      <w:pPr>
        <w:rPr>
          <w:rStyle w:val="Style13ptBold"/>
          <w:b w:val="0"/>
          <w:bCs w:val="0"/>
        </w:rPr>
      </w:pPr>
    </w:p>
    <w:p w14:paraId="0E541866" w14:textId="77777777" w:rsidR="0088395D" w:rsidRDefault="0088395D" w:rsidP="0088395D">
      <w:pPr>
        <w:rPr>
          <w:rStyle w:val="Style13ptBold"/>
          <w:b w:val="0"/>
          <w:bCs w:val="0"/>
        </w:rPr>
      </w:pPr>
      <w:r w:rsidRPr="00440B20">
        <w:rPr>
          <w:rStyle w:val="StyleUnderline"/>
        </w:rPr>
        <w:t xml:space="preserve">There is a “major shift” afoot in </w:t>
      </w:r>
      <w:r w:rsidRPr="00820BAE">
        <w:rPr>
          <w:rStyle w:val="StyleUnderline"/>
          <w:highlight w:val="green"/>
        </w:rPr>
        <w:t>corporate America</w:t>
      </w:r>
      <w:r w:rsidRPr="00440B20">
        <w:rPr>
          <w:rStyle w:val="StyleUnderline"/>
        </w:rPr>
        <w:t xml:space="preserve"> on climate change</w:t>
      </w:r>
      <w:r>
        <w:rPr>
          <w:rStyle w:val="Style13ptBold"/>
        </w:rPr>
        <w:t xml:space="preserve">, according to Axios. </w:t>
      </w:r>
      <w:r w:rsidRPr="00440B20">
        <w:rPr>
          <w:rStyle w:val="StyleUnderline"/>
        </w:rPr>
        <w:t xml:space="preserve">On Monday, energy reporter Amy Harder reported that </w:t>
      </w:r>
      <w:r w:rsidRPr="00820BAE">
        <w:rPr>
          <w:rStyle w:val="Emphasis"/>
          <w:highlight w:val="green"/>
        </w:rPr>
        <w:t>major companies</w:t>
      </w:r>
      <w:r w:rsidRPr="00440B20">
        <w:rPr>
          <w:rStyle w:val="StyleUnderline"/>
        </w:rPr>
        <w:t xml:space="preserve"> “across virtually all sectors of the economy, </w:t>
      </w:r>
      <w:r w:rsidRPr="00440B20">
        <w:rPr>
          <w:rStyle w:val="Emphasis"/>
        </w:rPr>
        <w:t>including big oil producers</w:t>
      </w:r>
      <w:r w:rsidRPr="00440B20">
        <w:rPr>
          <w:rStyle w:val="StyleUnderline"/>
        </w:rPr>
        <w:t xml:space="preserve">, </w:t>
      </w:r>
      <w:r w:rsidRPr="00820BAE">
        <w:rPr>
          <w:rStyle w:val="Emphasis"/>
          <w:highlight w:val="green"/>
        </w:rPr>
        <w:t>are beginning to lobby</w:t>
      </w:r>
      <w:r w:rsidRPr="00440B20">
        <w:rPr>
          <w:rStyle w:val="StyleUnderline"/>
        </w:rPr>
        <w:t xml:space="preserve"> Washington</w:t>
      </w:r>
      <w:r w:rsidRPr="00440B20">
        <w:rPr>
          <w:rStyle w:val="Emphasis"/>
        </w:rPr>
        <w:t xml:space="preserve">, </w:t>
      </w:r>
      <w:r w:rsidRPr="00820BAE">
        <w:rPr>
          <w:rStyle w:val="Emphasis"/>
          <w:highlight w:val="green"/>
        </w:rPr>
        <w:t>D.C</w:t>
      </w:r>
      <w:r w:rsidRPr="00820BAE">
        <w:rPr>
          <w:rStyle w:val="StyleUnderline"/>
          <w:highlight w:val="green"/>
        </w:rPr>
        <w:t>.,</w:t>
      </w:r>
      <w:r>
        <w:rPr>
          <w:rStyle w:val="Style13ptBold"/>
        </w:rPr>
        <w:t xml:space="preserve"> to put a price on carbon dioxide emissions.” These companies, in other words, are asking the government to make them pay more in taxes </w:t>
      </w:r>
      <w:proofErr w:type="gramStart"/>
      <w:r>
        <w:rPr>
          <w:rStyle w:val="Style13ptBold"/>
        </w:rPr>
        <w:t>in an effort to</w:t>
      </w:r>
      <w:proofErr w:type="gramEnd"/>
      <w:r>
        <w:rPr>
          <w:rStyle w:val="Style13ptBold"/>
        </w:rPr>
        <w:t xml:space="preserve"> solve global warming.</w:t>
      </w:r>
    </w:p>
    <w:p w14:paraId="4B38AEB0" w14:textId="77777777" w:rsidR="0088395D" w:rsidRDefault="0088395D" w:rsidP="0088395D">
      <w:pPr>
        <w:rPr>
          <w:rStyle w:val="Style13ptBold"/>
          <w:b w:val="0"/>
          <w:bCs w:val="0"/>
        </w:rPr>
      </w:pPr>
      <w:r w:rsidRPr="009257F9">
        <w:rPr>
          <w:rStyle w:val="StyleUnderline"/>
        </w:rPr>
        <w:t xml:space="preserve">It’s not as surprising as it sounds. For several years now, </w:t>
      </w:r>
      <w:r w:rsidRPr="00820BAE">
        <w:rPr>
          <w:rStyle w:val="StyleUnderline"/>
          <w:highlight w:val="green"/>
        </w:rPr>
        <w:t>the heads</w:t>
      </w:r>
      <w:r w:rsidRPr="009257F9">
        <w:rPr>
          <w:rStyle w:val="StyleUnderline"/>
        </w:rPr>
        <w:t xml:space="preserve"> of oil </w:t>
      </w:r>
      <w:r w:rsidRPr="00820BAE">
        <w:rPr>
          <w:rStyle w:val="StyleUnderline"/>
          <w:highlight w:val="green"/>
        </w:rPr>
        <w:t>companies</w:t>
      </w:r>
      <w:r w:rsidRPr="009257F9">
        <w:rPr>
          <w:rStyle w:val="StyleUnderline"/>
        </w:rPr>
        <w:t xml:space="preserve"> like Suncor and ExxonMobil and BP </w:t>
      </w:r>
      <w:r w:rsidRPr="00820BAE">
        <w:rPr>
          <w:rStyle w:val="StyleUnderline"/>
          <w:highlight w:val="green"/>
        </w:rPr>
        <w:t>have been</w:t>
      </w:r>
      <w:r w:rsidRPr="009257F9">
        <w:rPr>
          <w:rStyle w:val="StyleUnderline"/>
        </w:rPr>
        <w:t xml:space="preserve"> publicly </w:t>
      </w:r>
      <w:r w:rsidRPr="00820BAE">
        <w:rPr>
          <w:rStyle w:val="StyleUnderline"/>
          <w:highlight w:val="green"/>
        </w:rPr>
        <w:t>calling for a carbon tax</w:t>
      </w:r>
      <w:r w:rsidRPr="009257F9">
        <w:rPr>
          <w:rStyle w:val="StyleUnderline"/>
        </w:rPr>
        <w:t xml:space="preserve">, in which the government would charge polluters for every ton of climate-warming </w:t>
      </w:r>
      <w:r w:rsidRPr="009257F9">
        <w:t>gases they emit</w:t>
      </w:r>
      <w:r>
        <w:rPr>
          <w:rStyle w:val="Style13ptBold"/>
        </w:rPr>
        <w:t>. They’re doing this because a carbon tax, as a market-based policy rather than a mandated regulation, is the most business-friendly solution being floated in Washington.</w:t>
      </w:r>
    </w:p>
    <w:p w14:paraId="5892612A" w14:textId="77777777" w:rsidR="0088395D" w:rsidRDefault="0088395D" w:rsidP="0088395D">
      <w:pPr>
        <w:rPr>
          <w:rStyle w:val="Style13ptBold"/>
          <w:b w:val="0"/>
          <w:bCs w:val="0"/>
        </w:rPr>
      </w:pPr>
      <w:r>
        <w:rPr>
          <w:rStyle w:val="Style13ptBold"/>
        </w:rPr>
        <w:t>It is notable</w:t>
      </w:r>
      <w:r w:rsidRPr="009257F9">
        <w:rPr>
          <w:rStyle w:val="StyleUnderline"/>
        </w:rPr>
        <w:t xml:space="preserve">, though, that such </w:t>
      </w:r>
      <w:r w:rsidRPr="00820BAE">
        <w:rPr>
          <w:rStyle w:val="StyleUnderline"/>
          <w:highlight w:val="green"/>
        </w:rPr>
        <w:t>companies are ramping up</w:t>
      </w:r>
      <w:r w:rsidRPr="009257F9">
        <w:rPr>
          <w:rStyle w:val="StyleUnderline"/>
        </w:rPr>
        <w:t xml:space="preserve"> their advocacy </w:t>
      </w:r>
      <w:r w:rsidRPr="00820BAE">
        <w:rPr>
          <w:rStyle w:val="StyleUnderline"/>
          <w:highlight w:val="green"/>
        </w:rPr>
        <w:t>for a carbon tax</w:t>
      </w:r>
      <w:r w:rsidRPr="00820BAE">
        <w:rPr>
          <w:rStyle w:val="Style13ptBold"/>
          <w:highlight w:val="green"/>
        </w:rPr>
        <w:t>.</w:t>
      </w:r>
      <w:r>
        <w:rPr>
          <w:rStyle w:val="Style13ptBold"/>
        </w:rPr>
        <w:t xml:space="preserve"> </w:t>
      </w:r>
      <w:r w:rsidRPr="009257F9">
        <w:rPr>
          <w:rStyle w:val="StyleUnderline"/>
        </w:rPr>
        <w:t xml:space="preserve">Three separate </w:t>
      </w:r>
      <w:r w:rsidRPr="009257F9">
        <w:rPr>
          <w:rStyle w:val="Emphasis"/>
        </w:rPr>
        <w:t xml:space="preserve">corporate </w:t>
      </w:r>
      <w:r w:rsidRPr="00820BAE">
        <w:rPr>
          <w:rStyle w:val="Emphasis"/>
          <w:highlight w:val="green"/>
        </w:rPr>
        <w:t>efforts to lobby Congress</w:t>
      </w:r>
      <w:r w:rsidRPr="009257F9">
        <w:rPr>
          <w:rStyle w:val="StyleUnderline"/>
        </w:rPr>
        <w:t xml:space="preserve"> on the policy </w:t>
      </w:r>
      <w:r w:rsidRPr="00820BAE">
        <w:rPr>
          <w:rStyle w:val="StyleUnderline"/>
          <w:highlight w:val="green"/>
        </w:rPr>
        <w:t xml:space="preserve">have </w:t>
      </w:r>
      <w:r w:rsidRPr="00820BAE">
        <w:rPr>
          <w:rStyle w:val="Emphasis"/>
          <w:highlight w:val="green"/>
        </w:rPr>
        <w:t>picked up steam</w:t>
      </w:r>
      <w:r w:rsidRPr="009257F9">
        <w:rPr>
          <w:rStyle w:val="Emphasis"/>
        </w:rPr>
        <w:t xml:space="preserve"> </w:t>
      </w:r>
      <w:r w:rsidRPr="00820BAE">
        <w:rPr>
          <w:rStyle w:val="Emphasis"/>
          <w:highlight w:val="green"/>
        </w:rPr>
        <w:t>in the last month</w:t>
      </w:r>
      <w:r w:rsidRPr="009257F9">
        <w:rPr>
          <w:rStyle w:val="Emphasis"/>
        </w:rPr>
        <w:t>,</w:t>
      </w:r>
      <w:r>
        <w:rPr>
          <w:rStyle w:val="Style13ptBold"/>
        </w:rPr>
        <w:t xml:space="preserve"> Harder wrote: “The nonprofit Ceres, which works on sustainable investments, is </w:t>
      </w:r>
      <w:r w:rsidRPr="00820BAE">
        <w:rPr>
          <w:rStyle w:val="StyleUnderline"/>
          <w:highlight w:val="green"/>
        </w:rPr>
        <w:t>organizing a lobbying push</w:t>
      </w:r>
      <w:r w:rsidRPr="008526F9">
        <w:rPr>
          <w:rStyle w:val="StyleUnderline"/>
        </w:rPr>
        <w:t xml:space="preserve"> this week </w:t>
      </w:r>
      <w:r w:rsidRPr="00820BAE">
        <w:rPr>
          <w:rStyle w:val="StyleUnderline"/>
          <w:highlight w:val="green"/>
        </w:rPr>
        <w:t>with more than 75 companies</w:t>
      </w:r>
      <w:r w:rsidRPr="008526F9">
        <w:rPr>
          <w:rStyle w:val="StyleUnderline"/>
        </w:rPr>
        <w:t>, including BP, Microsoft and Tesla.”</w:t>
      </w:r>
      <w:r>
        <w:rPr>
          <w:rStyle w:val="Style13ptBold"/>
        </w:rPr>
        <w:t xml:space="preserve"> A group called “CEO Climate Dialogue,” made up of 13 Fortune 500 companies, also launched this week. And another lobbying group called “Americans for Carbon Dividends” was recently promised $1 million from two oil companies.</w:t>
      </w:r>
    </w:p>
    <w:p w14:paraId="02A67030" w14:textId="77777777" w:rsidR="0088395D" w:rsidRDefault="0088395D" w:rsidP="0088395D">
      <w:pPr>
        <w:rPr>
          <w:rStyle w:val="Style13ptBold"/>
          <w:b w:val="0"/>
          <w:bCs w:val="0"/>
        </w:rPr>
      </w:pPr>
      <w:r>
        <w:rPr>
          <w:rStyle w:val="Style13ptBold"/>
        </w:rPr>
        <w:t xml:space="preserve">So why are corporations so passionate about a carbon? </w:t>
      </w:r>
      <w:r w:rsidRPr="00E74AED">
        <w:rPr>
          <w:rStyle w:val="StyleUnderline"/>
        </w:rPr>
        <w:t>“</w:t>
      </w:r>
      <w:r w:rsidRPr="00820BAE">
        <w:rPr>
          <w:rStyle w:val="StyleUnderline"/>
          <w:highlight w:val="green"/>
        </w:rPr>
        <w:t>It’s not</w:t>
      </w:r>
      <w:r w:rsidRPr="00E74AED">
        <w:rPr>
          <w:rStyle w:val="StyleUnderline"/>
        </w:rPr>
        <w:t xml:space="preserve"> really </w:t>
      </w:r>
      <w:r w:rsidRPr="00820BAE">
        <w:rPr>
          <w:rStyle w:val="StyleUnderline"/>
          <w:highlight w:val="green"/>
        </w:rPr>
        <w:t>about saving the planet</w:t>
      </w:r>
      <w:r>
        <w:rPr>
          <w:rStyle w:val="Style13ptBold"/>
        </w:rPr>
        <w:t xml:space="preserve">,” Harder noted. Indeed, in the face of growing public support for climate action, these companies increasingly realize they need to throw their weight behind some kind of climate policy. </w:t>
      </w:r>
      <w:r w:rsidRPr="00E74AED">
        <w:rPr>
          <w:rStyle w:val="StyleUnderline"/>
        </w:rPr>
        <w:t xml:space="preserve">They want </w:t>
      </w:r>
      <w:r w:rsidRPr="00820BAE">
        <w:rPr>
          <w:rStyle w:val="StyleUnderline"/>
          <w:highlight w:val="green"/>
        </w:rPr>
        <w:t>a carbon tax because</w:t>
      </w:r>
      <w:r w:rsidRPr="00E74AED">
        <w:rPr>
          <w:rStyle w:val="StyleUnderline"/>
        </w:rPr>
        <w:t xml:space="preserve"> it doesn’t threaten the industry’s very existence and </w:t>
      </w:r>
      <w:r w:rsidRPr="00820BAE">
        <w:rPr>
          <w:rStyle w:val="Emphasis"/>
          <w:highlight w:val="green"/>
        </w:rPr>
        <w:t>allows them to keep polluting</w:t>
      </w:r>
      <w:r>
        <w:rPr>
          <w:rStyle w:val="Style13ptBold"/>
        </w:rPr>
        <w:t xml:space="preserve">—so long as they pay for </w:t>
      </w:r>
      <w:proofErr w:type="gramStart"/>
      <w:r>
        <w:rPr>
          <w:rStyle w:val="Style13ptBold"/>
        </w:rPr>
        <w:t>it</w:t>
      </w:r>
      <w:proofErr w:type="gramEnd"/>
    </w:p>
    <w:p w14:paraId="462A9271" w14:textId="77777777" w:rsidR="0088395D" w:rsidRDefault="0088395D" w:rsidP="0088395D">
      <w:pPr>
        <w:rPr>
          <w:rStyle w:val="Style13ptBold"/>
          <w:b w:val="0"/>
          <w:bCs w:val="0"/>
        </w:rPr>
      </w:pPr>
      <w:r w:rsidRPr="00E74AED">
        <w:rPr>
          <w:rStyle w:val="StyleUnderline"/>
        </w:rPr>
        <w:t>But a carbon tax isn’t just corporate America’s favorite option</w:t>
      </w:r>
      <w:r w:rsidRPr="00E74AED">
        <w:rPr>
          <w:rStyle w:val="Emphasis"/>
        </w:rPr>
        <w:t xml:space="preserve">; </w:t>
      </w:r>
      <w:r w:rsidRPr="007B10A1">
        <w:rPr>
          <w:rStyle w:val="Emphasis"/>
          <w:highlight w:val="green"/>
        </w:rPr>
        <w:t>it’s the only option</w:t>
      </w:r>
      <w:r w:rsidRPr="00E74AED">
        <w:rPr>
          <w:rStyle w:val="StyleUnderline"/>
        </w:rPr>
        <w:t>.</w:t>
      </w:r>
      <w:r>
        <w:rPr>
          <w:rStyle w:val="Style13ptBold"/>
        </w:rPr>
        <w:t xml:space="preserve"> </w:t>
      </w:r>
      <w:r w:rsidRPr="00E74AED">
        <w:rPr>
          <w:rStyle w:val="StyleUnderline"/>
        </w:rPr>
        <w:t>The only serious mainstream alternative</w:t>
      </w:r>
      <w:r>
        <w:rPr>
          <w:rStyle w:val="Style13ptBold"/>
        </w:rPr>
        <w:t xml:space="preserve"> to a carbon </w:t>
      </w:r>
      <w:r w:rsidRPr="00E74AED">
        <w:rPr>
          <w:rStyle w:val="StyleUnderline"/>
        </w:rPr>
        <w:t xml:space="preserve">tax is terrifying to corporations: </w:t>
      </w:r>
      <w:r w:rsidRPr="007B10A1">
        <w:rPr>
          <w:rStyle w:val="StyleUnderline"/>
          <w:highlight w:val="green"/>
        </w:rPr>
        <w:t>an aggressive climate plan</w:t>
      </w:r>
      <w:r w:rsidRPr="00E74AED">
        <w:rPr>
          <w:rStyle w:val="StyleUnderline"/>
        </w:rPr>
        <w:t xml:space="preserve"> that doesn’t cooperate with </w:t>
      </w:r>
      <w:proofErr w:type="gramStart"/>
      <w:r w:rsidRPr="00E74AED">
        <w:rPr>
          <w:rStyle w:val="StyleUnderline"/>
        </w:rPr>
        <w:t>polluters, but</w:t>
      </w:r>
      <w:proofErr w:type="gramEnd"/>
      <w:r w:rsidRPr="00E74AED">
        <w:rPr>
          <w:rStyle w:val="StyleUnderline"/>
        </w:rPr>
        <w:t xml:space="preserve"> seeks to </w:t>
      </w:r>
      <w:r w:rsidRPr="007B10A1">
        <w:rPr>
          <w:rStyle w:val="StyleUnderline"/>
          <w:highlight w:val="green"/>
        </w:rPr>
        <w:t>put them out of business</w:t>
      </w:r>
      <w:r w:rsidRPr="00E74AED">
        <w:rPr>
          <w:rStyle w:val="StyleUnderline"/>
        </w:rPr>
        <w:t>.</w:t>
      </w:r>
    </w:p>
    <w:p w14:paraId="6A40CAF3" w14:textId="77777777" w:rsidR="0088395D" w:rsidRDefault="0088395D" w:rsidP="0088395D">
      <w:pPr>
        <w:rPr>
          <w:rStyle w:val="Style13ptBold"/>
          <w:b w:val="0"/>
          <w:bCs w:val="0"/>
        </w:rPr>
      </w:pPr>
      <w:r w:rsidRPr="007B10A1">
        <w:rPr>
          <w:rStyle w:val="StyleUnderline"/>
          <w:highlight w:val="green"/>
        </w:rPr>
        <w:t>A</w:t>
      </w:r>
      <w:r w:rsidRPr="00E74AED">
        <w:rPr>
          <w:rStyle w:val="StyleUnderline"/>
        </w:rPr>
        <w:t xml:space="preserve"> carbon </w:t>
      </w:r>
      <w:r w:rsidRPr="007B10A1">
        <w:rPr>
          <w:rStyle w:val="StyleUnderline"/>
          <w:highlight w:val="green"/>
        </w:rPr>
        <w:t>tax does not appear in</w:t>
      </w:r>
      <w:r w:rsidRPr="00E74AED">
        <w:rPr>
          <w:rStyle w:val="StyleUnderline"/>
        </w:rPr>
        <w:t xml:space="preserve"> the </w:t>
      </w:r>
      <w:r w:rsidRPr="007B10A1">
        <w:rPr>
          <w:rStyle w:val="StyleUnderline"/>
          <w:highlight w:val="green"/>
        </w:rPr>
        <w:t>G</w:t>
      </w:r>
      <w:r w:rsidRPr="00E74AED">
        <w:rPr>
          <w:rStyle w:val="StyleUnderline"/>
        </w:rPr>
        <w:t xml:space="preserve">reen </w:t>
      </w:r>
      <w:r w:rsidRPr="007B10A1">
        <w:rPr>
          <w:rStyle w:val="StyleUnderline"/>
          <w:highlight w:val="green"/>
        </w:rPr>
        <w:t>N</w:t>
      </w:r>
      <w:r w:rsidRPr="00E74AED">
        <w:rPr>
          <w:rStyle w:val="StyleUnderline"/>
        </w:rPr>
        <w:t xml:space="preserve">ew </w:t>
      </w:r>
      <w:r w:rsidRPr="007B10A1">
        <w:rPr>
          <w:rStyle w:val="StyleUnderline"/>
          <w:highlight w:val="green"/>
        </w:rPr>
        <w:t>D</w:t>
      </w:r>
      <w:r w:rsidRPr="00E74AED">
        <w:rPr>
          <w:rStyle w:val="StyleUnderline"/>
        </w:rPr>
        <w:t>eal</w:t>
      </w:r>
      <w:r>
        <w:rPr>
          <w:rStyle w:val="Style13ptBold"/>
        </w:rPr>
        <w:t>—at least, not the version popularized by Congresswoman Alexandria Ocasio-Cortez and Senator Ed Markey. It doesn’t appear in Texas Congressman Beto O’Rourke’s $5 trillion plan to fight global warming. Even Washington Governor Jay Inslee—who is running for president explicitly on climate change and who spent his career trying to enact a fee on carbon—doesn’t include a carbon tax in his $9 trillion climate jobs plan.</w:t>
      </w:r>
    </w:p>
    <w:p w14:paraId="52B6AB36" w14:textId="77777777" w:rsidR="0088395D" w:rsidRDefault="0088395D" w:rsidP="0088395D">
      <w:pPr>
        <w:rPr>
          <w:rStyle w:val="Style13ptBold"/>
          <w:b w:val="0"/>
          <w:bCs w:val="0"/>
        </w:rPr>
      </w:pPr>
      <w:r>
        <w:rPr>
          <w:rStyle w:val="Style13ptBold"/>
        </w:rPr>
        <w:t>There are many reasons for the absence of a tax in these plans, but the main one appears to be that it doesn’t guarantee emissions reductions. Democrats are starting to realize that drastic action is necessary to prevent catastrophe, and a carbon tax simply isn’t drastic enough.</w:t>
      </w:r>
    </w:p>
    <w:p w14:paraId="44D315C7" w14:textId="77777777" w:rsidR="0088395D" w:rsidRDefault="0088395D" w:rsidP="0088395D">
      <w:pPr>
        <w:rPr>
          <w:rStyle w:val="Style13ptBold"/>
          <w:b w:val="0"/>
          <w:bCs w:val="0"/>
        </w:rPr>
      </w:pPr>
      <w:r>
        <w:rPr>
          <w:rStyle w:val="Style13ptBold"/>
        </w:rPr>
        <w:t>To keep global warming in check, the economy needs to be completely decarbonized by the year 2050—and the changes that will get us there need to be in place in the next 11 years</w:t>
      </w:r>
      <w:r w:rsidRPr="00D534C0">
        <w:rPr>
          <w:rStyle w:val="StyleUnderline"/>
        </w:rPr>
        <w:t xml:space="preserve">. Ocasio-Cortez and Markey have said they’re open to including a carbon tax in the Green New Deal, but that </w:t>
      </w:r>
      <w:r w:rsidRPr="00CB5D4B">
        <w:rPr>
          <w:rStyle w:val="StyleUnderline"/>
          <w:highlight w:val="green"/>
        </w:rPr>
        <w:t>it’s insufficient to reach that goal</w:t>
      </w:r>
      <w:r w:rsidRPr="00D534C0">
        <w:rPr>
          <w:rStyle w:val="StyleUnderline"/>
        </w:rPr>
        <w:t>.</w:t>
      </w:r>
      <w:r>
        <w:rPr>
          <w:rStyle w:val="Style13ptBold"/>
        </w:rPr>
        <w:t xml:space="preserve"> “It’s certainly possible to argue that, if we had put in place targeted regulations and progressively increasing carbon and similar taxes several decades ago, the economy could have transformed itself by now,” stated the draft text of their Green New Deal resolution. “But whether or not that is true</w:t>
      </w:r>
      <w:r w:rsidRPr="00D534C0">
        <w:rPr>
          <w:rStyle w:val="StyleUnderline"/>
        </w:rPr>
        <w:t xml:space="preserve">, we did not do that, </w:t>
      </w:r>
      <w:r w:rsidRPr="00D534C0">
        <w:rPr>
          <w:rStyle w:val="Emphasis"/>
        </w:rPr>
        <w:t xml:space="preserve">and now </w:t>
      </w:r>
      <w:r w:rsidRPr="007B10A1">
        <w:rPr>
          <w:rStyle w:val="Emphasis"/>
          <w:highlight w:val="green"/>
        </w:rPr>
        <w:t>time has run out</w:t>
      </w:r>
      <w:r w:rsidRPr="007B10A1">
        <w:rPr>
          <w:rStyle w:val="Style13ptBold"/>
          <w:highlight w:val="green"/>
        </w:rPr>
        <w:t>.</w:t>
      </w:r>
      <w:r>
        <w:rPr>
          <w:rStyle w:val="Style13ptBold"/>
        </w:rPr>
        <w:t>”</w:t>
      </w:r>
    </w:p>
    <w:p w14:paraId="70F740FE" w14:textId="77777777" w:rsidR="0088395D" w:rsidRDefault="0088395D" w:rsidP="0088395D">
      <w:pPr>
        <w:rPr>
          <w:rStyle w:val="Style13ptBold"/>
          <w:b w:val="0"/>
          <w:bCs w:val="0"/>
        </w:rPr>
      </w:pPr>
      <w:r>
        <w:rPr>
          <w:rStyle w:val="Style13ptBold"/>
        </w:rPr>
        <w:t>Instead, the main strategy must be to convert the economy to clean energy and—eventually—to wipe out fossil fuels. As Ocasio-Cortez’s spokesperson told Politico in February, allowing the fossil fuel industry to persist is “not what we’re shooting for.”</w:t>
      </w:r>
    </w:p>
    <w:p w14:paraId="588537F9" w14:textId="77777777" w:rsidR="0088395D" w:rsidRPr="00D51A28" w:rsidRDefault="0088395D" w:rsidP="0088395D">
      <w:pPr>
        <w:rPr>
          <w:rStyle w:val="Style13ptBold"/>
          <w:b w:val="0"/>
          <w:bCs w:val="0"/>
        </w:rPr>
      </w:pPr>
      <w:r>
        <w:rPr>
          <w:rStyle w:val="Style13ptBold"/>
        </w:rPr>
        <w:t xml:space="preserve">By not including a carbon tax, O’Rourke and Inslee’s plans echo the Green New Deal’s reasoning, even if they don’t say it explicitly: We can’t trust corporations to solve the climate crisis themselves. “What is needed to avert the climate crisis is a massive restructuring and mobilization,” Benjamin Finnegan, </w:t>
      </w:r>
      <w:r w:rsidRPr="00D534C0">
        <w:rPr>
          <w:rStyle w:val="StyleUnderline"/>
        </w:rPr>
        <w:t>a Green New Deal advocate with the nonprofit Sunrise Movement, has said. “An overhaul of our economy and society the likes of which has not been seen since World War II.”</w:t>
      </w:r>
    </w:p>
    <w:p w14:paraId="09C13449" w14:textId="77777777" w:rsidR="0088395D" w:rsidRPr="00D51A28" w:rsidRDefault="0088395D" w:rsidP="0088395D">
      <w:pPr>
        <w:rPr>
          <w:u w:val="single"/>
        </w:rPr>
      </w:pPr>
      <w:r w:rsidRPr="00D534C0">
        <w:rPr>
          <w:rStyle w:val="StyleUnderline"/>
        </w:rPr>
        <w:t xml:space="preserve">That overhaul increasingly looks like it will be mandatory, not cooperative—unless a more moderate Democratic candidate comes out with a climate plan centered around a carbon tax. Even Joe “middle ground” Biden hasn’t done so. But </w:t>
      </w:r>
      <w:r w:rsidRPr="007B10A1">
        <w:rPr>
          <w:rStyle w:val="Emphasis"/>
          <w:highlight w:val="green"/>
        </w:rPr>
        <w:t>that’s</w:t>
      </w:r>
      <w:r w:rsidRPr="00D534C0">
        <w:rPr>
          <w:rStyle w:val="Emphasis"/>
        </w:rPr>
        <w:t xml:space="preserve"> precisely </w:t>
      </w:r>
      <w:r w:rsidRPr="007B10A1">
        <w:rPr>
          <w:rStyle w:val="Emphasis"/>
          <w:highlight w:val="green"/>
        </w:rPr>
        <w:t>why polluting corporations are</w:t>
      </w:r>
      <w:r w:rsidRPr="00D534C0">
        <w:rPr>
          <w:rStyle w:val="Emphasis"/>
        </w:rPr>
        <w:t xml:space="preserve"> now </w:t>
      </w:r>
      <w:r w:rsidRPr="00CB5D4B">
        <w:rPr>
          <w:rStyle w:val="Emphasis"/>
          <w:highlight w:val="green"/>
        </w:rPr>
        <w:t>spending millions to lobby</w:t>
      </w:r>
      <w:r w:rsidRPr="00D534C0">
        <w:rPr>
          <w:rStyle w:val="Emphasis"/>
        </w:rPr>
        <w:t xml:space="preserve"> for it</w:t>
      </w:r>
      <w:r w:rsidRPr="00D534C0">
        <w:rPr>
          <w:rStyle w:val="StyleUnderline"/>
        </w:rPr>
        <w:t>.</w:t>
      </w:r>
    </w:p>
    <w:p w14:paraId="53FF8C6A" w14:textId="77777777" w:rsidR="0088395D" w:rsidRPr="005E61A4" w:rsidRDefault="0088395D" w:rsidP="0088395D">
      <w:pPr>
        <w:pStyle w:val="Heading4"/>
      </w:pPr>
      <w:r w:rsidRPr="005E61A4">
        <w:t xml:space="preserve">The </w:t>
      </w:r>
      <w:proofErr w:type="gramStart"/>
      <w:r w:rsidRPr="005E61A4">
        <w:t>green new</w:t>
      </w:r>
      <w:proofErr w:type="gramEnd"/>
      <w:r w:rsidRPr="005E61A4">
        <w:t xml:space="preserve"> deal has no congressional support and would cost massive political capital.</w:t>
      </w:r>
    </w:p>
    <w:p w14:paraId="0DBAABAF" w14:textId="77777777" w:rsidR="0088395D" w:rsidRPr="00E757E4" w:rsidRDefault="0088395D" w:rsidP="0088395D">
      <w:pPr>
        <w:pStyle w:val="NormalWeb"/>
        <w:spacing w:before="0" w:beforeAutospacing="0" w:after="0" w:afterAutospacing="0"/>
        <w:rPr>
          <w:rFonts w:cstheme="minorHAnsi"/>
          <w:sz w:val="36"/>
          <w:szCs w:val="36"/>
        </w:rPr>
      </w:pPr>
      <w:r w:rsidRPr="005E61A4">
        <w:rPr>
          <w:rFonts w:ascii="Roboto" w:hAnsi="Roboto"/>
          <w:b/>
          <w:bCs/>
          <w:color w:val="000000"/>
          <w:sz w:val="26"/>
          <w:szCs w:val="26"/>
        </w:rPr>
        <w:t xml:space="preserve">Davis 19 </w:t>
      </w:r>
      <w:r w:rsidRPr="00E757E4">
        <w:rPr>
          <w:rFonts w:cstheme="minorHAnsi"/>
          <w:color w:val="000000"/>
          <w:sz w:val="22"/>
          <w:szCs w:val="22"/>
        </w:rPr>
        <w:t xml:space="preserve">(Susan is a political correspondent for NPR and has covered Congress, elections, and national politics since 2002, “Senate Blocks Green New Deal, But Climate Change Emerges </w:t>
      </w:r>
      <w:proofErr w:type="gramStart"/>
      <w:r w:rsidRPr="00E757E4">
        <w:rPr>
          <w:rFonts w:cstheme="minorHAnsi"/>
          <w:color w:val="000000"/>
          <w:sz w:val="22"/>
          <w:szCs w:val="22"/>
        </w:rPr>
        <w:t>As</w:t>
      </w:r>
      <w:proofErr w:type="gramEnd"/>
      <w:r w:rsidRPr="00E757E4">
        <w:rPr>
          <w:rFonts w:cstheme="minorHAnsi"/>
          <w:color w:val="000000"/>
          <w:sz w:val="22"/>
          <w:szCs w:val="22"/>
        </w:rPr>
        <w:t xml:space="preserve"> Key 2020 Issue”, 03-26-2019, NPR, https://www.npr.org/2019/03/26/705897344/green-new-deal-vote-sets-up-climate-change-as-key-2020-issue)</w:t>
      </w:r>
    </w:p>
    <w:p w14:paraId="4D58FEA3" w14:textId="77777777" w:rsidR="0088395D" w:rsidRPr="005E61A4" w:rsidRDefault="0088395D" w:rsidP="0088395D">
      <w:pPr>
        <w:rPr>
          <w:rFonts w:ascii="Roboto" w:hAnsi="Roboto"/>
        </w:rPr>
      </w:pPr>
    </w:p>
    <w:p w14:paraId="6A2D978B" w14:textId="77777777" w:rsidR="0088395D" w:rsidRPr="00D51A28" w:rsidRDefault="0088395D" w:rsidP="0088395D">
      <w:pPr>
        <w:pStyle w:val="NormalWeb"/>
        <w:spacing w:before="0" w:beforeAutospacing="0" w:after="0" w:afterAutospacing="0"/>
        <w:rPr>
          <w:rFonts w:ascii="Roboto" w:hAnsi="Roboto"/>
        </w:rPr>
      </w:pPr>
      <w:r w:rsidRPr="005E61A4">
        <w:rPr>
          <w:rFonts w:ascii="Roboto" w:hAnsi="Roboto"/>
          <w:color w:val="000000"/>
          <w:sz w:val="22"/>
          <w:szCs w:val="22"/>
          <w:u w:val="single"/>
          <w:shd w:val="clear" w:color="auto" w:fill="00FF00"/>
        </w:rPr>
        <w:t xml:space="preserve">The Senate failed to move forward with </w:t>
      </w:r>
      <w:r w:rsidRPr="005E61A4">
        <w:rPr>
          <w:rFonts w:ascii="Roboto" w:hAnsi="Roboto"/>
          <w:color w:val="000000"/>
          <w:sz w:val="22"/>
          <w:szCs w:val="22"/>
          <w:u w:val="single"/>
        </w:rPr>
        <w:t>Democrats' "</w:t>
      </w:r>
      <w:r w:rsidRPr="005E61A4">
        <w:rPr>
          <w:rFonts w:ascii="Roboto" w:hAnsi="Roboto"/>
          <w:color w:val="000000"/>
          <w:sz w:val="22"/>
          <w:szCs w:val="22"/>
          <w:u w:val="single"/>
          <w:shd w:val="clear" w:color="auto" w:fill="00FF00"/>
        </w:rPr>
        <w:t>Green New Deal,</w:t>
      </w:r>
      <w:r w:rsidRPr="005E61A4">
        <w:rPr>
          <w:rFonts w:ascii="Roboto" w:hAnsi="Roboto"/>
          <w:color w:val="000000"/>
          <w:sz w:val="22"/>
          <w:szCs w:val="22"/>
          <w:u w:val="single"/>
        </w:rPr>
        <w:t xml:space="preserve">" but </w:t>
      </w:r>
      <w:r w:rsidRPr="005E61A4">
        <w:rPr>
          <w:rFonts w:ascii="Roboto" w:hAnsi="Roboto"/>
          <w:b/>
          <w:bCs/>
          <w:color w:val="000000"/>
          <w:sz w:val="22"/>
          <w:szCs w:val="22"/>
          <w:u w:val="single"/>
          <w:shd w:val="clear" w:color="auto" w:fill="00FF00"/>
        </w:rPr>
        <w:t>the partisan clash over the controversial</w:t>
      </w:r>
      <w:r w:rsidRPr="005E61A4">
        <w:rPr>
          <w:rFonts w:ascii="Roboto" w:hAnsi="Roboto"/>
          <w:color w:val="000000"/>
          <w:sz w:val="22"/>
          <w:szCs w:val="22"/>
          <w:u w:val="single"/>
        </w:rPr>
        <w:t xml:space="preserve"> environmental </w:t>
      </w:r>
      <w:r w:rsidRPr="005E61A4">
        <w:rPr>
          <w:rFonts w:ascii="Roboto" w:hAnsi="Roboto"/>
          <w:color w:val="000000"/>
          <w:sz w:val="22"/>
          <w:szCs w:val="22"/>
          <w:u w:val="single"/>
          <w:shd w:val="clear" w:color="auto" w:fill="00FF00"/>
        </w:rPr>
        <w:t>plan</w:t>
      </w:r>
      <w:r w:rsidRPr="005E61A4">
        <w:rPr>
          <w:rFonts w:ascii="Roboto" w:hAnsi="Roboto"/>
          <w:color w:val="000000"/>
          <w:sz w:val="22"/>
          <w:szCs w:val="22"/>
          <w:u w:val="single"/>
        </w:rPr>
        <w:t xml:space="preserve"> </w:t>
      </w:r>
      <w:r w:rsidRPr="005E61A4">
        <w:rPr>
          <w:rFonts w:ascii="Roboto" w:hAnsi="Roboto"/>
          <w:b/>
          <w:bCs/>
          <w:color w:val="000000"/>
          <w:sz w:val="22"/>
          <w:szCs w:val="22"/>
          <w:u w:val="single"/>
          <w:shd w:val="clear" w:color="auto" w:fill="00FF00"/>
        </w:rPr>
        <w:t>is likely to be a continuing theme</w:t>
      </w:r>
      <w:r w:rsidRPr="005E61A4">
        <w:rPr>
          <w:rFonts w:ascii="Roboto" w:hAnsi="Roboto"/>
          <w:color w:val="000000"/>
          <w:sz w:val="22"/>
          <w:szCs w:val="22"/>
          <w:u w:val="single"/>
        </w:rPr>
        <w:t xml:space="preserve"> ahead of the 2020 election. </w:t>
      </w:r>
      <w:r w:rsidRPr="005E61A4">
        <w:rPr>
          <w:rFonts w:ascii="Roboto" w:hAnsi="Roboto"/>
          <w:color w:val="000000"/>
          <w:sz w:val="22"/>
          <w:szCs w:val="22"/>
          <w:u w:val="single"/>
          <w:shd w:val="clear" w:color="auto" w:fill="00FF00"/>
        </w:rPr>
        <w:t xml:space="preserve">The measure needed 60 votes </w:t>
      </w:r>
      <w:r w:rsidRPr="005E61A4">
        <w:rPr>
          <w:rFonts w:ascii="Roboto" w:hAnsi="Roboto"/>
          <w:color w:val="000000"/>
          <w:sz w:val="22"/>
          <w:szCs w:val="22"/>
          <w:u w:val="single"/>
        </w:rPr>
        <w:t xml:space="preserve">to advance </w:t>
      </w:r>
      <w:r w:rsidRPr="005E61A4">
        <w:rPr>
          <w:rFonts w:ascii="Roboto" w:hAnsi="Roboto"/>
          <w:color w:val="000000"/>
          <w:sz w:val="22"/>
          <w:szCs w:val="22"/>
          <w:u w:val="single"/>
          <w:shd w:val="clear" w:color="auto" w:fill="00FF00"/>
        </w:rPr>
        <w:t xml:space="preserve">but </w:t>
      </w:r>
      <w:r w:rsidRPr="005E61A4">
        <w:rPr>
          <w:rFonts w:ascii="Roboto" w:hAnsi="Roboto"/>
          <w:color w:val="000000"/>
          <w:sz w:val="22"/>
          <w:szCs w:val="22"/>
          <w:u w:val="single"/>
        </w:rPr>
        <w:t>was blocked</w:t>
      </w:r>
      <w:r w:rsidRPr="005E61A4">
        <w:rPr>
          <w:rFonts w:ascii="Roboto" w:hAnsi="Roboto"/>
          <w:color w:val="000000"/>
          <w:sz w:val="22"/>
          <w:szCs w:val="22"/>
          <w:u w:val="single"/>
          <w:shd w:val="clear" w:color="auto" w:fill="00FF00"/>
        </w:rPr>
        <w:t xml:space="preserve"> </w:t>
      </w:r>
      <w:r w:rsidRPr="005E61A4">
        <w:rPr>
          <w:rFonts w:ascii="Roboto" w:hAnsi="Roboto"/>
          <w:color w:val="000000"/>
          <w:sz w:val="22"/>
          <w:szCs w:val="22"/>
          <w:u w:val="single"/>
        </w:rPr>
        <w:t>when</w:t>
      </w:r>
      <w:r w:rsidRPr="005E61A4">
        <w:rPr>
          <w:rFonts w:ascii="Roboto" w:hAnsi="Roboto"/>
          <w:color w:val="000000"/>
          <w:sz w:val="22"/>
          <w:szCs w:val="22"/>
          <w:u w:val="single"/>
          <w:shd w:val="clear" w:color="auto" w:fill="00FF00"/>
        </w:rPr>
        <w:t xml:space="preserve"> all </w:t>
      </w:r>
      <w:r w:rsidRPr="005E61A4">
        <w:rPr>
          <w:rFonts w:ascii="Roboto" w:hAnsi="Roboto"/>
          <w:color w:val="000000"/>
          <w:sz w:val="22"/>
          <w:szCs w:val="22"/>
          <w:u w:val="single"/>
        </w:rPr>
        <w:t xml:space="preserve">Senate </w:t>
      </w:r>
      <w:r w:rsidRPr="005E61A4">
        <w:rPr>
          <w:rFonts w:ascii="Roboto" w:hAnsi="Roboto"/>
          <w:color w:val="000000"/>
          <w:sz w:val="22"/>
          <w:szCs w:val="22"/>
          <w:u w:val="single"/>
          <w:shd w:val="clear" w:color="auto" w:fill="00FF00"/>
        </w:rPr>
        <w:t>Republicans</w:t>
      </w:r>
      <w:r w:rsidRPr="005E61A4">
        <w:rPr>
          <w:rFonts w:ascii="Roboto" w:hAnsi="Roboto"/>
          <w:color w:val="000000"/>
          <w:sz w:val="22"/>
          <w:szCs w:val="22"/>
          <w:u w:val="single"/>
        </w:rPr>
        <w:t xml:space="preserve"> </w:t>
      </w:r>
      <w:r w:rsidRPr="005E61A4">
        <w:rPr>
          <w:rFonts w:ascii="Roboto" w:hAnsi="Roboto"/>
          <w:color w:val="000000"/>
          <w:sz w:val="22"/>
          <w:szCs w:val="22"/>
          <w:u w:val="single"/>
          <w:shd w:val="clear" w:color="auto" w:fill="00FF00"/>
        </w:rPr>
        <w:t xml:space="preserve">and four </w:t>
      </w:r>
      <w:r w:rsidRPr="005E61A4">
        <w:rPr>
          <w:rFonts w:ascii="Roboto" w:hAnsi="Roboto"/>
          <w:color w:val="000000"/>
          <w:sz w:val="22"/>
          <w:szCs w:val="22"/>
          <w:u w:val="single"/>
        </w:rPr>
        <w:t xml:space="preserve">Senate </w:t>
      </w:r>
      <w:r w:rsidRPr="005E61A4">
        <w:rPr>
          <w:rFonts w:ascii="Roboto" w:hAnsi="Roboto"/>
          <w:color w:val="000000"/>
          <w:sz w:val="22"/>
          <w:szCs w:val="22"/>
          <w:u w:val="single"/>
          <w:shd w:val="clear" w:color="auto" w:fill="00FF00"/>
        </w:rPr>
        <w:t>Democrats</w:t>
      </w:r>
      <w:r w:rsidRPr="005E61A4">
        <w:rPr>
          <w:rFonts w:ascii="Roboto" w:hAnsi="Roboto"/>
          <w:color w:val="000000"/>
          <w:sz w:val="22"/>
          <w:szCs w:val="22"/>
          <w:u w:val="single"/>
        </w:rPr>
        <w:t xml:space="preserve"> </w:t>
      </w:r>
      <w:r w:rsidRPr="005E61A4">
        <w:rPr>
          <w:rFonts w:ascii="Roboto" w:hAnsi="Roboto"/>
          <w:color w:val="000000"/>
          <w:sz w:val="22"/>
          <w:szCs w:val="22"/>
          <w:u w:val="single"/>
          <w:shd w:val="clear" w:color="auto" w:fill="00FF00"/>
        </w:rPr>
        <w:t>opposed it.</w:t>
      </w:r>
      <w:r w:rsidRPr="005E61A4">
        <w:rPr>
          <w:rFonts w:ascii="Roboto" w:hAnsi="Roboto"/>
          <w:color w:val="000000"/>
          <w:sz w:val="22"/>
          <w:szCs w:val="22"/>
          <w:u w:val="single"/>
        </w:rPr>
        <w:t xml:space="preserve"> </w:t>
      </w:r>
      <w:r w:rsidRPr="005E61A4">
        <w:rPr>
          <w:rFonts w:ascii="Roboto" w:hAnsi="Roboto"/>
          <w:color w:val="000000"/>
          <w:sz w:val="22"/>
          <w:szCs w:val="22"/>
          <w:u w:val="single"/>
          <w:shd w:val="clear" w:color="auto" w:fill="00FF00"/>
        </w:rPr>
        <w:t>The rest</w:t>
      </w:r>
      <w:r w:rsidRPr="005E61A4">
        <w:rPr>
          <w:rFonts w:ascii="Roboto" w:hAnsi="Roboto"/>
          <w:color w:val="000000"/>
          <w:sz w:val="22"/>
          <w:szCs w:val="22"/>
          <w:u w:val="single"/>
        </w:rPr>
        <w:t xml:space="preserve"> of the chamber's Democrats </w:t>
      </w:r>
      <w:r w:rsidRPr="005E61A4">
        <w:rPr>
          <w:rFonts w:ascii="Roboto" w:hAnsi="Roboto"/>
          <w:color w:val="000000"/>
          <w:sz w:val="22"/>
          <w:szCs w:val="22"/>
          <w:u w:val="single"/>
          <w:shd w:val="clear" w:color="auto" w:fill="00FF00"/>
        </w:rPr>
        <w:t>voted "present.</w:t>
      </w:r>
      <w:r w:rsidRPr="005E61A4">
        <w:rPr>
          <w:rFonts w:ascii="Roboto" w:hAnsi="Roboto"/>
          <w:color w:val="000000"/>
          <w:sz w:val="22"/>
          <w:szCs w:val="22"/>
          <w:u w:val="single"/>
        </w:rPr>
        <w:t xml:space="preserve">" </w:t>
      </w:r>
      <w:r w:rsidRPr="005E61A4">
        <w:rPr>
          <w:rFonts w:ascii="Roboto" w:hAnsi="Roboto"/>
          <w:color w:val="000000"/>
          <w:sz w:val="16"/>
          <w:szCs w:val="16"/>
        </w:rPr>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ag number of Americans</w:t>
      </w:r>
      <w:r w:rsidRPr="005E61A4">
        <w:rPr>
          <w:rFonts w:ascii="Roboto" w:hAnsi="Roboto"/>
          <w:color w:val="000000"/>
          <w:sz w:val="22"/>
          <w:szCs w:val="22"/>
        </w:rPr>
        <w:t>.</w:t>
      </w:r>
    </w:p>
    <w:p w14:paraId="721B91A6" w14:textId="77777777" w:rsidR="0088395D" w:rsidRPr="00DC14C6" w:rsidRDefault="0088395D" w:rsidP="0088395D">
      <w:pPr>
        <w:pStyle w:val="Heading4"/>
      </w:pPr>
      <w:r>
        <w:t xml:space="preserve">Passing the farm bill is key to </w:t>
      </w:r>
      <w:r>
        <w:rPr>
          <w:u w:val="single"/>
        </w:rPr>
        <w:t>global food security</w:t>
      </w:r>
      <w:r>
        <w:t xml:space="preserve">. </w:t>
      </w:r>
    </w:p>
    <w:p w14:paraId="26AF8B90" w14:textId="77777777" w:rsidR="0088395D" w:rsidRPr="00A03762" w:rsidRDefault="0088395D" w:rsidP="0088395D">
      <w:r>
        <w:t xml:space="preserve">Grace </w:t>
      </w:r>
      <w:r w:rsidRPr="00A03762">
        <w:rPr>
          <w:rStyle w:val="Style13ptBold"/>
        </w:rPr>
        <w:t>Yarrow 23</w:t>
      </w:r>
      <w:r>
        <w:t>. Editorial intern at The Hill. "How the farm bill could alleviate food insecurity fueled by Ukraine war". Hill. 5-25-2023. https://thehill.com/policy/international/4021371-how-the-farm-bill-could-alleviate-food-insecurity-fueled-by-ukraine-war/</w:t>
      </w:r>
    </w:p>
    <w:p w14:paraId="3789C956" w14:textId="77777777" w:rsidR="0088395D" w:rsidRDefault="0088395D" w:rsidP="0088395D">
      <w:pPr>
        <w:rPr>
          <w:rStyle w:val="StyleUnderline"/>
        </w:rPr>
      </w:pPr>
      <w:r w:rsidRPr="00A03762">
        <w:rPr>
          <w:rStyle w:val="StyleUnderline"/>
        </w:rPr>
        <w:t xml:space="preserve">The </w:t>
      </w:r>
      <w:r w:rsidRPr="00D85408">
        <w:rPr>
          <w:rStyle w:val="StyleUnderline"/>
          <w:highlight w:val="cyan"/>
        </w:rPr>
        <w:t xml:space="preserve">war </w:t>
      </w:r>
      <w:r w:rsidRPr="005F3729">
        <w:rPr>
          <w:rStyle w:val="StyleUnderline"/>
        </w:rPr>
        <w:t xml:space="preserve">raging </w:t>
      </w:r>
      <w:r w:rsidRPr="00D85408">
        <w:rPr>
          <w:rStyle w:val="StyleUnderline"/>
          <w:highlight w:val="cyan"/>
        </w:rPr>
        <w:t>in Ukraine</w:t>
      </w:r>
      <w:r w:rsidRPr="00A03762">
        <w:rPr>
          <w:rStyle w:val="StyleUnderline"/>
        </w:rPr>
        <w:t xml:space="preserve"> has </w:t>
      </w:r>
      <w:r w:rsidRPr="00D85408">
        <w:rPr>
          <w:rStyle w:val="StyleUnderline"/>
          <w:highlight w:val="cyan"/>
        </w:rPr>
        <w:t>exacerbated</w:t>
      </w:r>
      <w:r w:rsidRPr="00A03762">
        <w:rPr>
          <w:rStyle w:val="StyleUnderline"/>
        </w:rPr>
        <w:t xml:space="preserve"> </w:t>
      </w:r>
      <w:r w:rsidRPr="00D85408">
        <w:rPr>
          <w:rStyle w:val="Emphasis"/>
          <w:highlight w:val="cyan"/>
        </w:rPr>
        <w:t>food insecurity</w:t>
      </w:r>
      <w:r w:rsidRPr="00A03762">
        <w:rPr>
          <w:rStyle w:val="StyleUnderline"/>
        </w:rPr>
        <w:t xml:space="preserve"> across the </w:t>
      </w:r>
      <w:r w:rsidRPr="00A03762">
        <w:rPr>
          <w:rStyle w:val="Emphasis"/>
        </w:rPr>
        <w:t>world</w:t>
      </w:r>
      <w:r w:rsidRPr="00D26785">
        <w:t xml:space="preserve"> — </w:t>
      </w:r>
      <w:r w:rsidRPr="00A03762">
        <w:rPr>
          <w:rStyle w:val="StyleUnderline"/>
        </w:rPr>
        <w:t xml:space="preserve">and food aid </w:t>
      </w:r>
      <w:r w:rsidRPr="00D85408">
        <w:rPr>
          <w:rStyle w:val="StyleUnderline"/>
          <w:highlight w:val="cyan"/>
        </w:rPr>
        <w:t xml:space="preserve">experts </w:t>
      </w:r>
      <w:r w:rsidRPr="00D85408">
        <w:rPr>
          <w:rStyle w:val="StyleUnderline"/>
        </w:rPr>
        <w:t xml:space="preserve">are </w:t>
      </w:r>
      <w:r w:rsidRPr="00D85408">
        <w:rPr>
          <w:rStyle w:val="StyleUnderline"/>
          <w:highlight w:val="cyan"/>
        </w:rPr>
        <w:t>looking</w:t>
      </w:r>
      <w:r w:rsidRPr="00A03762">
        <w:rPr>
          <w:rStyle w:val="StyleUnderline"/>
        </w:rPr>
        <w:t xml:space="preserve"> to the </w:t>
      </w:r>
      <w:r w:rsidRPr="00D85408">
        <w:rPr>
          <w:rStyle w:val="Emphasis"/>
          <w:highlight w:val="cyan"/>
        </w:rPr>
        <w:t>2023 farm bill</w:t>
      </w:r>
      <w:r w:rsidRPr="00D85408">
        <w:rPr>
          <w:rStyle w:val="StyleUnderline"/>
          <w:highlight w:val="cyan"/>
        </w:rPr>
        <w:t xml:space="preserve"> for </w:t>
      </w:r>
      <w:r w:rsidRPr="00D85408">
        <w:rPr>
          <w:rStyle w:val="Emphasis"/>
          <w:highlight w:val="cyan"/>
        </w:rPr>
        <w:t>solutions</w:t>
      </w:r>
      <w:r w:rsidRPr="00D85408">
        <w:rPr>
          <w:rStyle w:val="StyleUnderline"/>
          <w:highlight w:val="cyan"/>
        </w:rPr>
        <w:t>.</w:t>
      </w:r>
    </w:p>
    <w:p w14:paraId="3BFDC0A8" w14:textId="77777777" w:rsidR="0088395D" w:rsidRPr="00D26785" w:rsidRDefault="0088395D" w:rsidP="0088395D">
      <w:r w:rsidRPr="00D85408">
        <w:rPr>
          <w:rStyle w:val="Emphasis"/>
          <w:highlight w:val="cyan"/>
        </w:rPr>
        <w:t>Ukraine’s</w:t>
      </w:r>
      <w:r w:rsidRPr="00A03762">
        <w:rPr>
          <w:rStyle w:val="StyleUnderline"/>
        </w:rPr>
        <w:t xml:space="preserve"> massive grain </w:t>
      </w:r>
      <w:r w:rsidRPr="00D85408">
        <w:rPr>
          <w:rStyle w:val="StyleUnderline"/>
          <w:highlight w:val="cyan"/>
        </w:rPr>
        <w:t>supplies</w:t>
      </w:r>
      <w:r w:rsidRPr="00A03762">
        <w:rPr>
          <w:rStyle w:val="StyleUnderline"/>
        </w:rPr>
        <w:t xml:space="preserve"> typically </w:t>
      </w:r>
      <w:r w:rsidRPr="00D85408">
        <w:rPr>
          <w:rStyle w:val="StyleUnderline"/>
          <w:highlight w:val="cyan"/>
        </w:rPr>
        <w:t>feed 400 million</w:t>
      </w:r>
      <w:r w:rsidRPr="00A03762">
        <w:rPr>
          <w:rStyle w:val="StyleUnderline"/>
        </w:rPr>
        <w:t xml:space="preserve"> people per year</w:t>
      </w:r>
      <w:r w:rsidRPr="00D26785">
        <w:t xml:space="preserve">, </w:t>
      </w:r>
      <w:r w:rsidRPr="00A03762">
        <w:rPr>
          <w:rStyle w:val="StyleUnderline"/>
        </w:rPr>
        <w:t>but the war has “drastically cut supplies” and driven up food costs</w:t>
      </w:r>
      <w:r w:rsidRPr="00D26785">
        <w:t xml:space="preserve"> for consumers in rich and poor countries alike, according to the World Food Program (WFP). </w:t>
      </w:r>
    </w:p>
    <w:p w14:paraId="10D4D3C3" w14:textId="77777777" w:rsidR="0088395D" w:rsidRDefault="0088395D" w:rsidP="0088395D">
      <w:pPr>
        <w:rPr>
          <w:rStyle w:val="StyleUnderline"/>
        </w:rPr>
      </w:pPr>
      <w:r w:rsidRPr="00D85408">
        <w:rPr>
          <w:rStyle w:val="StyleUnderline"/>
          <w:highlight w:val="cyan"/>
        </w:rPr>
        <w:t>U.S. legislators</w:t>
      </w:r>
      <w:r w:rsidRPr="00D26785">
        <w:rPr>
          <w:rStyle w:val="StyleUnderline"/>
        </w:rPr>
        <w:t xml:space="preserve"> are currently </w:t>
      </w:r>
      <w:r w:rsidRPr="00D85408">
        <w:rPr>
          <w:rStyle w:val="StyleUnderline"/>
          <w:highlight w:val="cyan"/>
        </w:rPr>
        <w:t>drafting the farm bill</w:t>
      </w:r>
      <w:r w:rsidRPr="00D26785">
        <w:rPr>
          <w:rStyle w:val="StyleUnderline"/>
        </w:rPr>
        <w:t xml:space="preserve">, an omnibus agriculture act passed every five years, which </w:t>
      </w:r>
      <w:r w:rsidRPr="00D85408">
        <w:rPr>
          <w:rStyle w:val="StyleUnderline"/>
          <w:highlight w:val="cyan"/>
        </w:rPr>
        <w:t xml:space="preserve">includes provisions for </w:t>
      </w:r>
      <w:r w:rsidRPr="00D85408">
        <w:rPr>
          <w:rStyle w:val="Emphasis"/>
          <w:highlight w:val="cyan"/>
        </w:rPr>
        <w:t>international food assistance</w:t>
      </w:r>
      <w:r w:rsidRPr="00D85408">
        <w:rPr>
          <w:rStyle w:val="StyleUnderline"/>
          <w:highlight w:val="cyan"/>
        </w:rPr>
        <w:t>.</w:t>
      </w:r>
      <w:r w:rsidRPr="00D26785">
        <w:rPr>
          <w:rStyle w:val="StyleUnderline"/>
        </w:rPr>
        <w:t xml:space="preserve"> </w:t>
      </w:r>
    </w:p>
    <w:p w14:paraId="4FCC9470" w14:textId="77777777" w:rsidR="0088395D" w:rsidRPr="00D26785" w:rsidRDefault="0088395D" w:rsidP="0088395D">
      <w:r w:rsidRPr="00D26785">
        <w:t xml:space="preserve">The farm bill authorizes </w:t>
      </w:r>
      <w:proofErr w:type="gramStart"/>
      <w:r w:rsidRPr="00D26785">
        <w:t>a number of</w:t>
      </w:r>
      <w:proofErr w:type="gramEnd"/>
      <w:r w:rsidRPr="00D26785">
        <w:t xml:space="preserve"> domestic and international food aid programs. The legislation doesn’t fully authorize funding for this aid, which must be decided in separate appropriations, but it outlines how each program runs and how it can use future funds. </w:t>
      </w:r>
    </w:p>
    <w:p w14:paraId="76677A28" w14:textId="77777777" w:rsidR="0088395D" w:rsidRDefault="0088395D" w:rsidP="0088395D">
      <w:pPr>
        <w:rPr>
          <w:rStyle w:val="StyleUnderline"/>
        </w:rPr>
      </w:pPr>
      <w:r w:rsidRPr="00D85408">
        <w:rPr>
          <w:rStyle w:val="StyleUnderline"/>
          <w:highlight w:val="cyan"/>
        </w:rPr>
        <w:t>Lawmakers can use</w:t>
      </w:r>
      <w:r w:rsidRPr="00A03762">
        <w:rPr>
          <w:rStyle w:val="StyleUnderline"/>
        </w:rPr>
        <w:t xml:space="preserve"> the </w:t>
      </w:r>
      <w:r w:rsidRPr="00D85408">
        <w:rPr>
          <w:rStyle w:val="Emphasis"/>
          <w:highlight w:val="cyan"/>
        </w:rPr>
        <w:t>must-pass farm bill draft</w:t>
      </w:r>
      <w:r w:rsidRPr="00A03762">
        <w:rPr>
          <w:rStyle w:val="StyleUnderline"/>
        </w:rPr>
        <w:t xml:space="preserve"> </w:t>
      </w:r>
      <w:r w:rsidRPr="00D85408">
        <w:rPr>
          <w:rStyle w:val="StyleUnderline"/>
          <w:highlight w:val="cyan"/>
        </w:rPr>
        <w:t xml:space="preserve">to </w:t>
      </w:r>
      <w:r w:rsidRPr="00D85408">
        <w:rPr>
          <w:rStyle w:val="Emphasis"/>
          <w:highlight w:val="cyan"/>
        </w:rPr>
        <w:t>amend</w:t>
      </w:r>
      <w:r w:rsidRPr="00D85408">
        <w:rPr>
          <w:rStyle w:val="StyleUnderline"/>
          <w:highlight w:val="cyan"/>
        </w:rPr>
        <w:t xml:space="preserve"> these </w:t>
      </w:r>
      <w:r w:rsidRPr="00D85408">
        <w:rPr>
          <w:rStyle w:val="Emphasis"/>
          <w:highlight w:val="cyan"/>
        </w:rPr>
        <w:t>programs</w:t>
      </w:r>
      <w:r w:rsidRPr="00D85408">
        <w:rPr>
          <w:rStyle w:val="StyleUnderline"/>
          <w:highlight w:val="cyan"/>
        </w:rPr>
        <w:t xml:space="preserve"> as </w:t>
      </w:r>
      <w:r w:rsidRPr="00D85408">
        <w:rPr>
          <w:rStyle w:val="Emphasis"/>
          <w:highlight w:val="cyan"/>
        </w:rPr>
        <w:t>needed</w:t>
      </w:r>
      <w:r w:rsidRPr="00A03762">
        <w:rPr>
          <w:rStyle w:val="StyleUnderline"/>
        </w:rPr>
        <w:t xml:space="preserve">. </w:t>
      </w:r>
    </w:p>
    <w:p w14:paraId="7AC638D4" w14:textId="77777777" w:rsidR="0088395D" w:rsidRPr="00D26785" w:rsidRDefault="0088395D" w:rsidP="0088395D">
      <w:r w:rsidRPr="00D26785">
        <w:t xml:space="preserve">Experts like Rebecca Middleton, chief </w:t>
      </w:r>
      <w:proofErr w:type="gramStart"/>
      <w:r w:rsidRPr="00D26785">
        <w:t>advocacy</w:t>
      </w:r>
      <w:proofErr w:type="gramEnd"/>
      <w:r w:rsidRPr="00D26785">
        <w:t xml:space="preserve"> and engagement officer for World Food Program USA, are hoping to see “robust authorization” for food aid support in the 2023 farm bill — especially the Bill Emerson Humanitarian Trust, Middleton said.</w:t>
      </w:r>
    </w:p>
    <w:p w14:paraId="217F173A" w14:textId="77777777" w:rsidR="0088395D" w:rsidRPr="00D26785" w:rsidRDefault="0088395D" w:rsidP="0088395D">
      <w:r w:rsidRPr="00D26785">
        <w:t xml:space="preserve">The Bill Emerson Humanitarian Trust builds up over time and then can be cashed out at the authorization of the secretary of Agriculture. </w:t>
      </w:r>
    </w:p>
    <w:p w14:paraId="23AAC970" w14:textId="77777777" w:rsidR="0088395D" w:rsidRPr="00D26785" w:rsidRDefault="0088395D" w:rsidP="0088395D">
      <w:r w:rsidRPr="00D26785">
        <w:t xml:space="preserve">In April 2022, $282 million was withdrawn from the Emerson Trust to support countries in need after the start of the Russia-Ukraine conflict threatened food supplies in six major countries facing food insecurity: Ethiopia, Kenya, Somalia, Sudan, South </w:t>
      </w:r>
      <w:proofErr w:type="gramStart"/>
      <w:r w:rsidRPr="00D26785">
        <w:t>Sudan</w:t>
      </w:r>
      <w:proofErr w:type="gramEnd"/>
      <w:r w:rsidRPr="00D26785">
        <w:t xml:space="preserve"> and Yemen. </w:t>
      </w:r>
    </w:p>
    <w:p w14:paraId="69FE9E75" w14:textId="77777777" w:rsidR="0088395D" w:rsidRPr="00D26785" w:rsidRDefault="0088395D" w:rsidP="0088395D">
      <w:r w:rsidRPr="00D26785">
        <w:t xml:space="preserve">The withdrawn money was used to obtain U.S. commodities and bolster existing aid in those countries, according to a U.S. Agency for International Development spokesperson. </w:t>
      </w:r>
    </w:p>
    <w:p w14:paraId="6811E75C" w14:textId="77777777" w:rsidR="0088395D" w:rsidRPr="00D26785" w:rsidRDefault="0088395D" w:rsidP="0088395D">
      <w:r w:rsidRPr="00D26785">
        <w:t xml:space="preserve">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11E5B41A" w14:textId="77777777" w:rsidR="0088395D" w:rsidRPr="00D26785" w:rsidRDefault="0088395D" w:rsidP="0088395D">
      <w:r w:rsidRPr="00D26785">
        <w:t xml:space="preserve">The trust was most recently reauthorized in the 2018 farm bill, and Congress must reauthorize the Emerson Trust in the 2023 legislation. Congress also has the authority to replenish funds after they are withdrawn. </w:t>
      </w:r>
    </w:p>
    <w:p w14:paraId="343B10B4" w14:textId="77777777" w:rsidR="0088395D" w:rsidRPr="00D26785" w:rsidRDefault="0088395D" w:rsidP="0088395D">
      <w:r w:rsidRPr="00D26785">
        <w:t xml:space="preserve">“For all of those accounts [in the farm bill], the one that we’re really interested in is the Emerson Trust because it’s an account that’s not very well </w:t>
      </w:r>
      <w:proofErr w:type="gramStart"/>
      <w:r w:rsidRPr="00D26785">
        <w:t>known, but</w:t>
      </w:r>
      <w:proofErr w:type="gramEnd"/>
      <w:r w:rsidRPr="00D26785">
        <w:t xml:space="preserve"> is absolutely vital in situations like the one that we found ourselves in in 2022,” Middleton said. </w:t>
      </w:r>
    </w:p>
    <w:p w14:paraId="58FC9943" w14:textId="77777777" w:rsidR="0088395D" w:rsidRDefault="0088395D" w:rsidP="0088395D">
      <w:pPr>
        <w:rPr>
          <w:rStyle w:val="StyleUnderline"/>
        </w:rPr>
      </w:pPr>
      <w:r w:rsidRPr="00D26785">
        <w:t>“</w:t>
      </w:r>
      <w:r w:rsidRPr="00A03762">
        <w:rPr>
          <w:rStyle w:val="StyleUnderline"/>
        </w:rPr>
        <w:t xml:space="preserve">It’s really absolutely vital assistance that the U.S. was able to provide because of that </w:t>
      </w:r>
      <w:r w:rsidRPr="00D85408">
        <w:rPr>
          <w:rStyle w:val="Emphasis"/>
          <w:highlight w:val="cyan"/>
        </w:rPr>
        <w:t>emergency account</w:t>
      </w:r>
      <w:r w:rsidRPr="00A03762">
        <w:rPr>
          <w:rStyle w:val="StyleUnderline"/>
        </w:rPr>
        <w:t xml:space="preserve"> in this time </w:t>
      </w:r>
      <w:r w:rsidRPr="00D85408">
        <w:rPr>
          <w:rStyle w:val="StyleUnderline"/>
          <w:highlight w:val="cyan"/>
        </w:rPr>
        <w:t xml:space="preserve">of </w:t>
      </w:r>
      <w:r w:rsidRPr="00D85408">
        <w:rPr>
          <w:rStyle w:val="Emphasis"/>
          <w:highlight w:val="cyan"/>
        </w:rPr>
        <w:t>historic need</w:t>
      </w:r>
      <w:r w:rsidRPr="00D85408">
        <w:rPr>
          <w:rStyle w:val="StyleUnderline"/>
          <w:highlight w:val="cyan"/>
        </w:rPr>
        <w:t>.”</w:t>
      </w:r>
      <w:r w:rsidRPr="00A03762">
        <w:rPr>
          <w:rStyle w:val="StyleUnderline"/>
        </w:rPr>
        <w:t xml:space="preserve"> </w:t>
      </w:r>
    </w:p>
    <w:p w14:paraId="6D90914E" w14:textId="77777777" w:rsidR="0088395D" w:rsidRPr="00D26785" w:rsidRDefault="0088395D" w:rsidP="0088395D">
      <w:r w:rsidRPr="00A03762">
        <w:rPr>
          <w:rStyle w:val="StyleUnderline"/>
        </w:rPr>
        <w:t xml:space="preserve">The </w:t>
      </w:r>
      <w:r w:rsidRPr="00D85408">
        <w:rPr>
          <w:rStyle w:val="StyleUnderline"/>
          <w:highlight w:val="cyan"/>
        </w:rPr>
        <w:t>2018</w:t>
      </w:r>
      <w:r w:rsidRPr="00A03762">
        <w:rPr>
          <w:rStyle w:val="StyleUnderline"/>
        </w:rPr>
        <w:t xml:space="preserve"> farm </w:t>
      </w:r>
      <w:r w:rsidRPr="00D85408">
        <w:rPr>
          <w:rStyle w:val="StyleUnderline"/>
          <w:highlight w:val="cyan"/>
        </w:rPr>
        <w:t>bill did not account</w:t>
      </w:r>
      <w:r w:rsidRPr="00A03762">
        <w:rPr>
          <w:rStyle w:val="StyleUnderline"/>
        </w:rPr>
        <w:t xml:space="preserve"> </w:t>
      </w:r>
      <w:r w:rsidRPr="00D85408">
        <w:rPr>
          <w:rStyle w:val="StyleUnderline"/>
          <w:highlight w:val="cyan"/>
        </w:rPr>
        <w:t>for</w:t>
      </w:r>
      <w:r w:rsidRPr="00A03762">
        <w:rPr>
          <w:rStyle w:val="StyleUnderline"/>
        </w:rPr>
        <w:t xml:space="preserve"> such </w:t>
      </w:r>
      <w:r w:rsidRPr="00A03762">
        <w:rPr>
          <w:rStyle w:val="Emphasis"/>
        </w:rPr>
        <w:t>crises</w:t>
      </w:r>
      <w:r w:rsidRPr="00A03762">
        <w:rPr>
          <w:rStyle w:val="StyleUnderline"/>
        </w:rPr>
        <w:t xml:space="preserve"> like the </w:t>
      </w:r>
      <w:r w:rsidRPr="00D85408">
        <w:rPr>
          <w:rStyle w:val="Emphasis"/>
          <w:highlight w:val="cyan"/>
        </w:rPr>
        <w:t>COVID</w:t>
      </w:r>
      <w:r w:rsidRPr="00A03762">
        <w:rPr>
          <w:rStyle w:val="Emphasis"/>
        </w:rPr>
        <w:t>-19 pandemic</w:t>
      </w:r>
      <w:r w:rsidRPr="00A03762">
        <w:rPr>
          <w:rStyle w:val="StyleUnderline"/>
        </w:rPr>
        <w:t xml:space="preserve"> or the </w:t>
      </w:r>
      <w:r w:rsidRPr="00D85408">
        <w:rPr>
          <w:rStyle w:val="Emphasis"/>
          <w:highlight w:val="cyan"/>
        </w:rPr>
        <w:t>Russia-Ukraine</w:t>
      </w:r>
      <w:r w:rsidRPr="00A03762">
        <w:rPr>
          <w:rStyle w:val="Emphasis"/>
        </w:rPr>
        <w:t xml:space="preserve"> conflict</w:t>
      </w:r>
      <w:r w:rsidRPr="00D26785">
        <w:t xml:space="preserve">, </w:t>
      </w:r>
      <w:r w:rsidRPr="00A03762">
        <w:rPr>
          <w:rStyle w:val="StyleUnderline"/>
        </w:rPr>
        <w:t xml:space="preserve">both </w:t>
      </w:r>
      <w:r w:rsidRPr="00D85408">
        <w:rPr>
          <w:rStyle w:val="StyleUnderline"/>
          <w:highlight w:val="cyan"/>
        </w:rPr>
        <w:t>which have</w:t>
      </w:r>
      <w:r w:rsidRPr="00A03762">
        <w:rPr>
          <w:rStyle w:val="StyleUnderline"/>
        </w:rPr>
        <w:t xml:space="preserve"> had </w:t>
      </w:r>
      <w:r w:rsidRPr="00D85408">
        <w:rPr>
          <w:rStyle w:val="Emphasis"/>
          <w:highlight w:val="cyan"/>
        </w:rPr>
        <w:t>severe effects</w:t>
      </w:r>
      <w:r w:rsidRPr="00D85408">
        <w:rPr>
          <w:rStyle w:val="StyleUnderline"/>
          <w:highlight w:val="cyan"/>
        </w:rPr>
        <w:t xml:space="preserve"> on </w:t>
      </w:r>
      <w:r w:rsidRPr="00D85408">
        <w:rPr>
          <w:rStyle w:val="Emphasis"/>
          <w:highlight w:val="cyan"/>
        </w:rPr>
        <w:t>supply</w:t>
      </w:r>
      <w:r w:rsidRPr="00A03762">
        <w:rPr>
          <w:rStyle w:val="StyleUnderline"/>
        </w:rPr>
        <w:t xml:space="preserve"> and triggered more </w:t>
      </w:r>
      <w:r w:rsidRPr="00A03762">
        <w:rPr>
          <w:rStyle w:val="Emphasis"/>
        </w:rPr>
        <w:t>aid</w:t>
      </w:r>
      <w:r w:rsidRPr="00A03762">
        <w:rPr>
          <w:rStyle w:val="StyleUnderline"/>
        </w:rPr>
        <w:t xml:space="preserve"> from the federal government, </w:t>
      </w:r>
      <w:r w:rsidRPr="00D26785">
        <w:t>so the Emerson Trust was an essential resource in recent years.</w:t>
      </w:r>
    </w:p>
    <w:p w14:paraId="5E2341BD" w14:textId="77777777" w:rsidR="0088395D" w:rsidRPr="00D26785" w:rsidRDefault="0088395D" w:rsidP="0088395D">
      <w:r w:rsidRPr="00D26785">
        <w:t>“</w:t>
      </w:r>
      <w:r w:rsidRPr="00A03762">
        <w:rPr>
          <w:rStyle w:val="StyleUnderline"/>
        </w:rPr>
        <w:t xml:space="preserve">I mean, the need was extraordinary and then just </w:t>
      </w:r>
      <w:r w:rsidRPr="00D85408">
        <w:rPr>
          <w:rStyle w:val="StyleUnderline"/>
          <w:highlight w:val="cyan"/>
        </w:rPr>
        <w:t>compounded</w:t>
      </w:r>
      <w:r w:rsidRPr="00A03762">
        <w:rPr>
          <w:rStyle w:val="StyleUnderline"/>
        </w:rPr>
        <w:t xml:space="preserve"> </w:t>
      </w:r>
      <w:r w:rsidRPr="00D85408">
        <w:rPr>
          <w:rStyle w:val="StyleUnderline"/>
          <w:highlight w:val="cyan"/>
        </w:rPr>
        <w:t xml:space="preserve">with the </w:t>
      </w:r>
      <w:r w:rsidRPr="00D85408">
        <w:rPr>
          <w:rStyle w:val="Emphasis"/>
          <w:highlight w:val="cyan"/>
        </w:rPr>
        <w:t>shock</w:t>
      </w:r>
      <w:r w:rsidRPr="00A03762">
        <w:rPr>
          <w:rStyle w:val="StyleUnderline"/>
        </w:rPr>
        <w:t xml:space="preserve"> to the global </w:t>
      </w:r>
      <w:r w:rsidRPr="00A03762">
        <w:rPr>
          <w:rStyle w:val="Emphasis"/>
        </w:rPr>
        <w:t>food supply chain</w:t>
      </w:r>
      <w:r w:rsidRPr="00A03762">
        <w:rPr>
          <w:rStyle w:val="StyleUnderline"/>
        </w:rPr>
        <w:t xml:space="preserve"> with the </w:t>
      </w:r>
      <w:r w:rsidRPr="00A03762">
        <w:rPr>
          <w:rStyle w:val="Emphasis"/>
        </w:rPr>
        <w:t>Ukrainian crisis</w:t>
      </w:r>
      <w:r w:rsidRPr="00D26785">
        <w:t xml:space="preserve">,” Middleton said. </w:t>
      </w:r>
    </w:p>
    <w:p w14:paraId="099DD8CA" w14:textId="77777777" w:rsidR="0088395D" w:rsidRPr="00D26785" w:rsidRDefault="0088395D" w:rsidP="0088395D">
      <w:r w:rsidRPr="00D26785">
        <w:t>Rep. Jim McGovern (D-Mass.), the former ranking member of the House Agriculture Committee’s subcommittee on nutrition, said in a statement that he supports keeping international food aid well-funded in the new legislation.</w:t>
      </w:r>
    </w:p>
    <w:p w14:paraId="07926ACB" w14:textId="77777777" w:rsidR="0088395D" w:rsidRPr="00D26785" w:rsidRDefault="0088395D" w:rsidP="0088395D">
      <w:r w:rsidRPr="00D26785">
        <w:t>“</w:t>
      </w:r>
      <w:r w:rsidRPr="00A03762">
        <w:rPr>
          <w:rStyle w:val="StyleUnderline"/>
        </w:rPr>
        <w:t xml:space="preserve">The </w:t>
      </w:r>
      <w:r w:rsidRPr="00D85408">
        <w:rPr>
          <w:rStyle w:val="Emphasis"/>
          <w:highlight w:val="cyan"/>
        </w:rPr>
        <w:t>FY 2023 farm</w:t>
      </w:r>
      <w:r w:rsidRPr="00D85408">
        <w:rPr>
          <w:rStyle w:val="StyleUnderline"/>
          <w:highlight w:val="cyan"/>
        </w:rPr>
        <w:t xml:space="preserve"> </w:t>
      </w:r>
      <w:r w:rsidRPr="00D85408">
        <w:rPr>
          <w:rStyle w:val="Emphasis"/>
          <w:highlight w:val="cyan"/>
        </w:rPr>
        <w:t>bill</w:t>
      </w:r>
      <w:r w:rsidRPr="00D85408">
        <w:rPr>
          <w:rStyle w:val="StyleUnderline"/>
          <w:highlight w:val="cyan"/>
        </w:rPr>
        <w:t xml:space="preserve"> </w:t>
      </w:r>
      <w:r w:rsidRPr="00D85408">
        <w:rPr>
          <w:rStyle w:val="Emphasis"/>
          <w:highlight w:val="cyan"/>
        </w:rPr>
        <w:t>reauthorization</w:t>
      </w:r>
      <w:r w:rsidRPr="00A03762">
        <w:rPr>
          <w:rStyle w:val="StyleUnderline"/>
        </w:rPr>
        <w:t xml:space="preserve"> needs to </w:t>
      </w:r>
      <w:r w:rsidRPr="00D85408">
        <w:rPr>
          <w:rStyle w:val="Emphasis"/>
          <w:highlight w:val="cyan"/>
        </w:rPr>
        <w:t>continue to build on the trajectory</w:t>
      </w:r>
      <w:r w:rsidRPr="00A03762">
        <w:rPr>
          <w:rStyle w:val="Emphasis"/>
        </w:rPr>
        <w:t xml:space="preserve"> </w:t>
      </w:r>
      <w:r w:rsidRPr="00A03762">
        <w:rPr>
          <w:rStyle w:val="StyleUnderline"/>
        </w:rPr>
        <w:t>of the past</w:t>
      </w:r>
      <w:r w:rsidRPr="00D26785">
        <w:t xml:space="preserve"> </w:t>
      </w:r>
      <w:r w:rsidRPr="00A03762">
        <w:rPr>
          <w:rStyle w:val="StyleUnderline"/>
        </w:rPr>
        <w:t>two decades and ensure that the U.S., in partnership with American farmers and non-profits, can respond swiftly and comprehensively to global humanitarian emergencies and invest in longer-term resilience and sustainability</w:t>
      </w:r>
      <w:r w:rsidRPr="00D26785">
        <w:t xml:space="preserve">, </w:t>
      </w:r>
      <w:r w:rsidRPr="00A03762">
        <w:rPr>
          <w:rStyle w:val="StyleUnderline"/>
        </w:rPr>
        <w:t>especially for small farmers,</w:t>
      </w:r>
      <w:r w:rsidRPr="00D26785">
        <w:t xml:space="preserve"> </w:t>
      </w:r>
      <w:r w:rsidRPr="00D85408">
        <w:rPr>
          <w:rStyle w:val="StyleUnderline"/>
          <w:highlight w:val="cyan"/>
        </w:rPr>
        <w:t>so that they</w:t>
      </w:r>
      <w:r w:rsidRPr="00A03762">
        <w:rPr>
          <w:rStyle w:val="StyleUnderline"/>
        </w:rPr>
        <w:t xml:space="preserve"> may more </w:t>
      </w:r>
      <w:r w:rsidRPr="00D85408">
        <w:rPr>
          <w:rStyle w:val="StyleUnderline"/>
          <w:highlight w:val="cyan"/>
        </w:rPr>
        <w:t xml:space="preserve">successfully withstand </w:t>
      </w:r>
      <w:r w:rsidRPr="00D85408">
        <w:rPr>
          <w:rStyle w:val="Emphasis"/>
          <w:highlight w:val="cyan"/>
        </w:rPr>
        <w:t>future economic</w:t>
      </w:r>
      <w:r w:rsidRPr="00A03762">
        <w:rPr>
          <w:rStyle w:val="StyleUnderline"/>
        </w:rPr>
        <w:t xml:space="preserve"> </w:t>
      </w:r>
      <w:r w:rsidRPr="00D85408">
        <w:rPr>
          <w:rStyle w:val="StyleUnderline"/>
          <w:highlight w:val="cyan"/>
        </w:rPr>
        <w:t xml:space="preserve">and </w:t>
      </w:r>
      <w:r w:rsidRPr="00D85408">
        <w:rPr>
          <w:rStyle w:val="Emphasis"/>
          <w:highlight w:val="cyan"/>
        </w:rPr>
        <w:t>climate shocks</w:t>
      </w:r>
      <w:r w:rsidRPr="00D26785">
        <w:t xml:space="preserve">,” McGovern said in a statement to The Hill. </w:t>
      </w:r>
    </w:p>
    <w:p w14:paraId="1717A412" w14:textId="77777777" w:rsidR="0088395D" w:rsidRPr="00D26785" w:rsidRDefault="0088395D" w:rsidP="0088395D">
      <w:r w:rsidRPr="00D26785">
        <w:t xml:space="preserve">In addition to the Emerson Trust withdrawal, the Biden administration committed $2.76 billion toward global food security last summer, on top of Biden and other G7 leaders’ contributing $4.5 billion to the issue in 2022. </w:t>
      </w:r>
    </w:p>
    <w:p w14:paraId="00FE1478" w14:textId="77777777" w:rsidR="0088395D" w:rsidRPr="00D26785" w:rsidRDefault="0088395D" w:rsidP="0088395D">
      <w:r w:rsidRPr="00A03762">
        <w:rPr>
          <w:rStyle w:val="StyleUnderline"/>
        </w:rPr>
        <w:t xml:space="preserve">High prices for fuel and fertilizer, theft of farm equipment, destruction of agricultural facilities, and the blockade of Black Sea ports all threatened to push </w:t>
      </w:r>
      <w:r w:rsidRPr="00A03762">
        <w:rPr>
          <w:rStyle w:val="Emphasis"/>
        </w:rPr>
        <w:t>millions</w:t>
      </w:r>
      <w:r w:rsidRPr="00A03762">
        <w:rPr>
          <w:rStyle w:val="StyleUnderline"/>
        </w:rPr>
        <w:t xml:space="preserve"> of people internationally into </w:t>
      </w:r>
      <w:r w:rsidRPr="00A03762">
        <w:rPr>
          <w:rStyle w:val="Emphasis"/>
        </w:rPr>
        <w:t>poverty</w:t>
      </w:r>
      <w:r w:rsidRPr="00A03762">
        <w:rPr>
          <w:rStyle w:val="StyleUnderline"/>
        </w:rPr>
        <w:t xml:space="preserve">, </w:t>
      </w:r>
      <w:r w:rsidRPr="00A03762">
        <w:rPr>
          <w:rStyle w:val="Emphasis"/>
        </w:rPr>
        <w:t>hunger</w:t>
      </w:r>
      <w:r w:rsidRPr="00A03762">
        <w:rPr>
          <w:rStyle w:val="StyleUnderline"/>
        </w:rPr>
        <w:t xml:space="preserve"> and </w:t>
      </w:r>
      <w:r w:rsidRPr="00A03762">
        <w:rPr>
          <w:rStyle w:val="Emphasis"/>
        </w:rPr>
        <w:t>malnutrition</w:t>
      </w:r>
      <w:r w:rsidRPr="00A03762">
        <w:rPr>
          <w:rStyle w:val="StyleUnderline"/>
        </w:rPr>
        <w:t xml:space="preserve"> starting in </w:t>
      </w:r>
      <w:r w:rsidRPr="00A03762">
        <w:rPr>
          <w:rStyle w:val="Emphasis"/>
        </w:rPr>
        <w:t>2022</w:t>
      </w:r>
      <w:r w:rsidRPr="00D26785">
        <w:t xml:space="preserve">, according to the White House. The Horn of Africa faced a particularly acute crisis due to prolonged drought and famine. </w:t>
      </w:r>
    </w:p>
    <w:p w14:paraId="2E63EF79" w14:textId="77777777" w:rsidR="0088395D" w:rsidRPr="00D26785" w:rsidRDefault="0088395D" w:rsidP="0088395D">
      <w:r w:rsidRPr="00D26785">
        <w:t xml:space="preserve">Dalton Henry, vice president of policy for U.S. Wheat Associates, is hoping to see solutions in the 2023 farm bill that prioritize using U.S. commodities as a “cornerstone” of donations to regions in need. </w:t>
      </w:r>
    </w:p>
    <w:p w14:paraId="4AE6D16B" w14:textId="77777777" w:rsidR="0088395D" w:rsidRPr="00D26785" w:rsidRDefault="0088395D" w:rsidP="0088395D">
      <w:r w:rsidRPr="00D26785">
        <w:t>“</w:t>
      </w:r>
      <w:r w:rsidRPr="00D26785">
        <w:rPr>
          <w:rStyle w:val="StyleUnderline"/>
        </w:rPr>
        <w:t xml:space="preserve">We have a tremendous priority placed on making sure that hungry people around the world get fed and the farm bill programs do such a </w:t>
      </w:r>
      <w:r w:rsidRPr="00D26785">
        <w:rPr>
          <w:rStyle w:val="Emphasis"/>
        </w:rPr>
        <w:t>good job</w:t>
      </w:r>
      <w:r w:rsidRPr="00D26785">
        <w:rPr>
          <w:rStyle w:val="StyleUnderline"/>
        </w:rPr>
        <w:t xml:space="preserve"> at doing that with </w:t>
      </w:r>
      <w:r w:rsidRPr="00D26785">
        <w:rPr>
          <w:rStyle w:val="Emphasis"/>
        </w:rPr>
        <w:t>commodities</w:t>
      </w:r>
      <w:r w:rsidRPr="00D26785">
        <w:t xml:space="preserve">,” Henry said. </w:t>
      </w:r>
    </w:p>
    <w:p w14:paraId="13FCE0C2" w14:textId="77777777" w:rsidR="0088395D" w:rsidRDefault="0088395D" w:rsidP="0088395D">
      <w:pPr>
        <w:rPr>
          <w:rStyle w:val="StyleUnderline"/>
        </w:rPr>
      </w:pPr>
      <w:r w:rsidRPr="00D26785">
        <w:rPr>
          <w:rStyle w:val="StyleUnderline"/>
        </w:rPr>
        <w:t xml:space="preserve">He added that it’s “hard to say” how much farm bill policies will change from past years, but that the Russia-Ukraine war has </w:t>
      </w:r>
      <w:r w:rsidRPr="00D26785">
        <w:rPr>
          <w:rStyle w:val="Emphasis"/>
        </w:rPr>
        <w:t>inflamed</w:t>
      </w:r>
      <w:r w:rsidRPr="00D26785">
        <w:rPr>
          <w:rStyle w:val="StyleUnderline"/>
        </w:rPr>
        <w:t xml:space="preserve"> existing </w:t>
      </w:r>
      <w:r w:rsidRPr="00D26785">
        <w:rPr>
          <w:rStyle w:val="Emphasis"/>
        </w:rPr>
        <w:t>hunger</w:t>
      </w:r>
      <w:r w:rsidRPr="00D26785">
        <w:rPr>
          <w:rStyle w:val="StyleUnderline"/>
        </w:rPr>
        <w:t xml:space="preserve"> and </w:t>
      </w:r>
      <w:r w:rsidRPr="00D26785">
        <w:rPr>
          <w:rStyle w:val="Emphasis"/>
        </w:rPr>
        <w:t>food insecurity</w:t>
      </w:r>
      <w:r w:rsidRPr="00D26785">
        <w:rPr>
          <w:rStyle w:val="StyleUnderline"/>
        </w:rPr>
        <w:t xml:space="preserve"> due to </w:t>
      </w:r>
      <w:r w:rsidRPr="00D26785">
        <w:rPr>
          <w:rStyle w:val="Emphasis"/>
        </w:rPr>
        <w:t>global</w:t>
      </w:r>
      <w:r w:rsidRPr="00D26785">
        <w:rPr>
          <w:rStyle w:val="StyleUnderline"/>
        </w:rPr>
        <w:t xml:space="preserve"> </w:t>
      </w:r>
      <w:r w:rsidRPr="00D26785">
        <w:rPr>
          <w:rStyle w:val="Emphasis"/>
        </w:rPr>
        <w:t>conflicts</w:t>
      </w:r>
      <w:r w:rsidRPr="00D26785">
        <w:rPr>
          <w:rStyle w:val="StyleUnderline"/>
        </w:rPr>
        <w:t xml:space="preserve"> like those in Ethiopia and Yemen. </w:t>
      </w:r>
    </w:p>
    <w:p w14:paraId="67473D67" w14:textId="77777777" w:rsidR="0088395D" w:rsidRPr="00D26785" w:rsidRDefault="0088395D" w:rsidP="0088395D">
      <w:r w:rsidRPr="00D26785">
        <w:t>Henry said the war in Ukraine has made the need for international food aid more prominent.</w:t>
      </w:r>
    </w:p>
    <w:p w14:paraId="330B8AD6" w14:textId="77777777" w:rsidR="0088395D" w:rsidRPr="00D26785" w:rsidRDefault="0088395D" w:rsidP="0088395D">
      <w:pPr>
        <w:rPr>
          <w:rStyle w:val="StyleUnderline"/>
        </w:rPr>
      </w:pPr>
      <w:r w:rsidRPr="00D26785">
        <w:rPr>
          <w:rStyle w:val="StyleUnderline"/>
        </w:rPr>
        <w:t xml:space="preserve">“I think that, if anything, one of the big impacts is that the war has put </w:t>
      </w:r>
      <w:r w:rsidRPr="00D26785">
        <w:rPr>
          <w:rStyle w:val="Emphasis"/>
        </w:rPr>
        <w:t>global food security</w:t>
      </w:r>
      <w:r w:rsidRPr="00D26785">
        <w:rPr>
          <w:rStyle w:val="StyleUnderline"/>
        </w:rPr>
        <w:t xml:space="preserve"> much more front of mind</w:t>
      </w:r>
      <w:r w:rsidRPr="00D26785">
        <w:t xml:space="preserve"> for a lot of folks,” Henry said, “</w:t>
      </w:r>
      <w:r w:rsidRPr="00D26785">
        <w:rPr>
          <w:rStyle w:val="StyleUnderline"/>
        </w:rPr>
        <w:t xml:space="preserve">and probably shone a little bit more of a light on some of </w:t>
      </w:r>
      <w:r w:rsidRPr="00D85408">
        <w:rPr>
          <w:rStyle w:val="StyleUnderline"/>
          <w:highlight w:val="cyan"/>
        </w:rPr>
        <w:t xml:space="preserve">these </w:t>
      </w:r>
      <w:r w:rsidRPr="00D85408">
        <w:rPr>
          <w:rStyle w:val="Emphasis"/>
          <w:highlight w:val="cyan"/>
        </w:rPr>
        <w:t>programs</w:t>
      </w:r>
      <w:r w:rsidRPr="00D26785">
        <w:rPr>
          <w:rStyle w:val="StyleUnderline"/>
        </w:rPr>
        <w:t xml:space="preserve"> that normally</w:t>
      </w:r>
      <w:r w:rsidRPr="00D26785">
        <w:t xml:space="preserve"> kind of </w:t>
      </w:r>
      <w:r w:rsidRPr="00D85408">
        <w:rPr>
          <w:rStyle w:val="Emphasis"/>
          <w:highlight w:val="cyan"/>
        </w:rPr>
        <w:t>fly</w:t>
      </w:r>
      <w:r w:rsidRPr="00D85408">
        <w:rPr>
          <w:rStyle w:val="StyleUnderline"/>
          <w:highlight w:val="cyan"/>
        </w:rPr>
        <w:t xml:space="preserve"> under the </w:t>
      </w:r>
      <w:r w:rsidRPr="00D85408">
        <w:rPr>
          <w:rStyle w:val="Emphasis"/>
          <w:highlight w:val="cyan"/>
        </w:rPr>
        <w:t>radar</w:t>
      </w:r>
      <w:r w:rsidRPr="00D26785">
        <w:rPr>
          <w:rStyle w:val="StyleUnderline"/>
        </w:rPr>
        <w:t>.”</w:t>
      </w:r>
    </w:p>
    <w:p w14:paraId="5CD9F53A" w14:textId="77777777" w:rsidR="0088395D" w:rsidRDefault="0088395D" w:rsidP="0088395D">
      <w:pPr>
        <w:pStyle w:val="Heading4"/>
      </w:pPr>
      <w:r>
        <w:t xml:space="preserve">Food insecurity goes nuclear. </w:t>
      </w:r>
    </w:p>
    <w:p w14:paraId="30A1A8D5" w14:textId="77777777" w:rsidR="0088395D" w:rsidRPr="00563A5C" w:rsidRDefault="0088395D" w:rsidP="0088395D">
      <w:r>
        <w:t xml:space="preserve">Julian </w:t>
      </w:r>
      <w:r w:rsidRPr="00B636E7">
        <w:rPr>
          <w:rStyle w:val="Style13ptBold"/>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44D6C966" w14:textId="77777777" w:rsidR="0088395D" w:rsidRPr="00563A5C" w:rsidRDefault="0088395D" w:rsidP="0088395D">
      <w:r w:rsidRPr="00D85408">
        <w:rPr>
          <w:rStyle w:val="StyleUnderline"/>
          <w:highlight w:val="cyan"/>
        </w:rPr>
        <w:t>Humans</w:t>
      </w:r>
      <w:r w:rsidRPr="00563A5C">
        <w:rPr>
          <w:rStyle w:val="StyleUnderline"/>
        </w:rPr>
        <w:t xml:space="preserve"> have </w:t>
      </w:r>
      <w:r w:rsidRPr="00D85408">
        <w:rPr>
          <w:rStyle w:val="Emphasis"/>
          <w:highlight w:val="cyan"/>
        </w:rPr>
        <w:t>fought over food</w:t>
      </w:r>
      <w:r w:rsidRPr="00563A5C">
        <w:t xml:space="preserve"> </w:t>
      </w:r>
      <w:r w:rsidRPr="00563A5C">
        <w:rPr>
          <w:rStyle w:val="StyleUnderline"/>
        </w:rPr>
        <w:t xml:space="preserve">and the means of producing it </w:t>
      </w:r>
      <w:r w:rsidRPr="00D85408">
        <w:rPr>
          <w:rStyle w:val="StyleUnderline"/>
          <w:highlight w:val="cyan"/>
        </w:rPr>
        <w:t xml:space="preserve">for </w:t>
      </w:r>
      <w:r w:rsidRPr="00D85408">
        <w:rPr>
          <w:rStyle w:val="Emphasis"/>
          <w:highlight w:val="cyan"/>
        </w:rPr>
        <w:t>20,000 years</w:t>
      </w:r>
      <w:r w:rsidRPr="00563A5C">
        <w:t xml:space="preserve">, </w:t>
      </w:r>
      <w:r w:rsidRPr="00563A5C">
        <w:rPr>
          <w:rStyle w:val="StyleUnderline"/>
        </w:rPr>
        <w:t>as rock art in Australia shows</w:t>
      </w:r>
      <w:r w:rsidRPr="00563A5C">
        <w:t xml:space="preserve">. </w:t>
      </w:r>
      <w:r w:rsidRPr="00563A5C">
        <w:rPr>
          <w:rStyle w:val="StyleUnderline"/>
        </w:rPr>
        <w:t>Food</w:t>
      </w:r>
      <w:r w:rsidRPr="00563A5C">
        <w:t xml:space="preserve">, </w:t>
      </w:r>
      <w:proofErr w:type="gramStart"/>
      <w:r w:rsidRPr="00563A5C">
        <w:t>water</w:t>
      </w:r>
      <w:proofErr w:type="gramEnd"/>
      <w:r w:rsidRPr="00563A5C">
        <w:t xml:space="preserve"> </w:t>
      </w:r>
      <w:r w:rsidRPr="00563A5C">
        <w:rPr>
          <w:rStyle w:val="StyleUnderline"/>
        </w:rPr>
        <w:t xml:space="preserve">and land </w:t>
      </w:r>
      <w:r w:rsidRPr="00D85408">
        <w:rPr>
          <w:rStyle w:val="StyleUnderline"/>
          <w:highlight w:val="cyan"/>
        </w:rPr>
        <w:t>scarcity</w:t>
      </w:r>
      <w:r w:rsidRPr="00D85408">
        <w:rPr>
          <w:highlight w:val="cyan"/>
        </w:rPr>
        <w:t xml:space="preserve"> </w:t>
      </w:r>
      <w:r w:rsidRPr="00D85408">
        <w:rPr>
          <w:rStyle w:val="StyleUnderline"/>
          <w:highlight w:val="cyan"/>
        </w:rPr>
        <w:t xml:space="preserve">are </w:t>
      </w:r>
      <w:r w:rsidRPr="00D85408">
        <w:rPr>
          <w:rStyle w:val="Emphasis"/>
          <w:highlight w:val="cyan"/>
        </w:rPr>
        <w:t>primary drivers</w:t>
      </w:r>
      <w:r w:rsidRPr="00563A5C">
        <w:t xml:space="preserve"> </w:t>
      </w:r>
      <w:r w:rsidRPr="00563A5C">
        <w:rPr>
          <w:rStyle w:val="StyleUnderline"/>
        </w:rPr>
        <w:t>in</w:t>
      </w:r>
      <w:r w:rsidRPr="00563A5C">
        <w:t xml:space="preserve"> two thirds of </w:t>
      </w:r>
      <w:r w:rsidRPr="00563A5C">
        <w:rPr>
          <w:rStyle w:val="StyleUnderline"/>
        </w:rPr>
        <w:t>modern conflicts</w:t>
      </w:r>
      <w:r w:rsidRPr="00563A5C">
        <w:t xml:space="preserve"> today. Indeed, </w:t>
      </w:r>
      <w:r w:rsidRPr="00563A5C">
        <w:rPr>
          <w:rStyle w:val="StyleUnderline"/>
        </w:rPr>
        <w:t xml:space="preserve">many people seem to have forgotten that the primary German war aim in </w:t>
      </w:r>
      <w:r w:rsidRPr="00D85408">
        <w:rPr>
          <w:rStyle w:val="Emphasis"/>
          <w:highlight w:val="cyan"/>
        </w:rPr>
        <w:t>World War II</w:t>
      </w:r>
      <w:r w:rsidRPr="00D85408">
        <w:rPr>
          <w:rStyle w:val="StyleUnderline"/>
          <w:highlight w:val="cyan"/>
        </w:rPr>
        <w:t xml:space="preserve"> </w:t>
      </w:r>
      <w:r w:rsidRPr="00D85408">
        <w:rPr>
          <w:rStyle w:val="StyleUnderline"/>
        </w:rPr>
        <w:t xml:space="preserve">was to </w:t>
      </w:r>
      <w:r w:rsidRPr="00D85408">
        <w:rPr>
          <w:rStyle w:val="StyleUnderline"/>
          <w:highlight w:val="cyan"/>
        </w:rPr>
        <w:t xml:space="preserve">take </w:t>
      </w:r>
      <w:r w:rsidRPr="00D85408">
        <w:rPr>
          <w:rStyle w:val="Emphasis"/>
          <w:highlight w:val="cyan"/>
        </w:rPr>
        <w:t>farmland</w:t>
      </w:r>
      <w:r w:rsidRPr="00563A5C">
        <w:rPr>
          <w:rStyle w:val="StyleUnderline"/>
        </w:rPr>
        <w:t xml:space="preserve"> from the Soviets and put German farmers on it.</w:t>
      </w:r>
      <w:r w:rsidRPr="00563A5C">
        <w:t xml:space="preserve"> It is very likely that </w:t>
      </w:r>
      <w:r w:rsidRPr="00563A5C">
        <w:rPr>
          <w:rStyle w:val="StyleUnderline"/>
        </w:rPr>
        <w:t xml:space="preserve">controlling the Ukraine’s bountiful and reliable food bowl is </w:t>
      </w:r>
      <w:r w:rsidRPr="00D85408">
        <w:rPr>
          <w:rStyle w:val="StyleUnderline"/>
          <w:highlight w:val="cyan"/>
        </w:rPr>
        <w:t xml:space="preserve">among </w:t>
      </w:r>
      <w:r w:rsidRPr="00D85408">
        <w:rPr>
          <w:rStyle w:val="Emphasis"/>
          <w:highlight w:val="cyan"/>
        </w:rPr>
        <w:t>Putin’s</w:t>
      </w:r>
      <w:r w:rsidRPr="00D85408">
        <w:rPr>
          <w:rStyle w:val="StyleUnderline"/>
          <w:highlight w:val="cyan"/>
        </w:rPr>
        <w:t xml:space="preserve"> main aims</w:t>
      </w:r>
      <w:r w:rsidRPr="00563A5C">
        <w:t xml:space="preserve"> also. In the short run this is imposing hunger and even starvation on hundreds of millions of people far beyond Europe. </w:t>
      </w:r>
    </w:p>
    <w:p w14:paraId="7EF9159C" w14:textId="77777777" w:rsidR="0088395D" w:rsidRPr="00563A5C" w:rsidRDefault="0088395D" w:rsidP="0088395D">
      <w:r w:rsidRPr="00D85408">
        <w:rPr>
          <w:rStyle w:val="Emphasis"/>
          <w:highlight w:val="cyan"/>
        </w:rPr>
        <w:t>Spreading hunger</w:t>
      </w:r>
      <w:r w:rsidRPr="00D85408">
        <w:rPr>
          <w:highlight w:val="cyan"/>
        </w:rPr>
        <w:t xml:space="preserve"> </w:t>
      </w:r>
      <w:r w:rsidRPr="00D85408">
        <w:rPr>
          <w:rStyle w:val="StyleUnderline"/>
          <w:highlight w:val="cyan"/>
        </w:rPr>
        <w:t xml:space="preserve">in turn </w:t>
      </w:r>
      <w:r w:rsidRPr="00D85408">
        <w:rPr>
          <w:rStyle w:val="Emphasis"/>
          <w:highlight w:val="cyan"/>
        </w:rPr>
        <w:t>snowballs</w:t>
      </w:r>
      <w:r w:rsidRPr="00D85408">
        <w:rPr>
          <w:rStyle w:val="StyleUnderline"/>
          <w:highlight w:val="cyan"/>
        </w:rPr>
        <w:t xml:space="preserve"> into </w:t>
      </w:r>
      <w:r w:rsidRPr="00D85408">
        <w:rPr>
          <w:rStyle w:val="Emphasis"/>
          <w:highlight w:val="cyan"/>
        </w:rPr>
        <w:t>government failures</w:t>
      </w:r>
      <w:r w:rsidRPr="00563A5C">
        <w:t xml:space="preserve">, </w:t>
      </w:r>
      <w:r w:rsidRPr="00D85408">
        <w:rPr>
          <w:rStyle w:val="Emphasis"/>
          <w:highlight w:val="cyan"/>
        </w:rPr>
        <w:t xml:space="preserve">civil </w:t>
      </w:r>
      <w:proofErr w:type="gramStart"/>
      <w:r w:rsidRPr="00D85408">
        <w:rPr>
          <w:rStyle w:val="Emphasis"/>
          <w:highlight w:val="cyan"/>
        </w:rPr>
        <w:t>wars</w:t>
      </w:r>
      <w:proofErr w:type="gramEnd"/>
      <w:r w:rsidRPr="00D85408">
        <w:rPr>
          <w:highlight w:val="cyan"/>
        </w:rPr>
        <w:t xml:space="preserve"> </w:t>
      </w:r>
      <w:r w:rsidRPr="00D85408">
        <w:rPr>
          <w:rStyle w:val="StyleUnderline"/>
          <w:highlight w:val="cyan"/>
        </w:rPr>
        <w:t>and</w:t>
      </w:r>
      <w:r w:rsidRPr="00D85408">
        <w:rPr>
          <w:highlight w:val="cyan"/>
        </w:rPr>
        <w:t xml:space="preserve"> </w:t>
      </w:r>
      <w:r w:rsidRPr="00D85408">
        <w:rPr>
          <w:rStyle w:val="Emphasis"/>
          <w:highlight w:val="cyan"/>
        </w:rPr>
        <w:t>refugee tsunamis</w:t>
      </w:r>
      <w:r w:rsidRPr="00563A5C">
        <w:t xml:space="preserve"> </w:t>
      </w:r>
      <w:r w:rsidRPr="00563A5C">
        <w:rPr>
          <w:rStyle w:val="StyleUnderline"/>
        </w:rPr>
        <w:t>around the world</w:t>
      </w:r>
      <w:r w:rsidRPr="00563A5C">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34BEED6B" w14:textId="77777777" w:rsidR="0088395D" w:rsidRPr="00563A5C" w:rsidRDefault="0088395D" w:rsidP="0088395D">
      <w:r w:rsidRPr="00563A5C">
        <w:t xml:space="preserve">Thus, in developing a new food system for the world of the 21st Century, we also </w:t>
      </w:r>
      <w:proofErr w:type="gramStart"/>
      <w:r w:rsidRPr="00563A5C">
        <w:t>have to</w:t>
      </w:r>
      <w:proofErr w:type="gramEnd"/>
      <w:r w:rsidRPr="00563A5C">
        <w:t xml:space="preserve"> find a way to curb the human appetite for war.</w:t>
      </w:r>
    </w:p>
    <w:p w14:paraId="1BA70381" w14:textId="77777777" w:rsidR="0088395D" w:rsidRDefault="0088395D" w:rsidP="0088395D">
      <w:r w:rsidRPr="00563A5C">
        <w:t>In </w:t>
      </w:r>
      <w:hyperlink r:id="rId6" w:history="1">
        <w:r w:rsidRPr="00563A5C">
          <w:rPr>
            <w:rStyle w:val="Hyperlink"/>
          </w:rPr>
          <w:t>Food or War</w:t>
        </w:r>
      </w:hyperlink>
      <w:r w:rsidRPr="00563A5C">
        <w:t xml:space="preserve">, I trace the links between food and conflict through human history, explore the role of food in recent conflicts and examine </w:t>
      </w:r>
      <w:r w:rsidRPr="00D85408">
        <w:rPr>
          <w:rStyle w:val="StyleUnderline"/>
          <w:highlight w:val="cyan"/>
        </w:rPr>
        <w:t>nine regions</w:t>
      </w:r>
      <w:r w:rsidRPr="00563A5C">
        <w:rPr>
          <w:rStyle w:val="StyleUnderline"/>
        </w:rPr>
        <w:t xml:space="preserve"> of the world</w:t>
      </w:r>
      <w:r w:rsidRPr="00563A5C">
        <w:t xml:space="preserve"> which </w:t>
      </w:r>
      <w:r w:rsidRPr="00563A5C">
        <w:rPr>
          <w:rStyle w:val="StyleUnderline"/>
        </w:rPr>
        <w:t xml:space="preserve">are </w:t>
      </w:r>
      <w:r w:rsidRPr="00D85408">
        <w:rPr>
          <w:rStyle w:val="StyleUnderline"/>
          <w:highlight w:val="cyan"/>
        </w:rPr>
        <w:t xml:space="preserve">at </w:t>
      </w:r>
      <w:r w:rsidRPr="00D85408">
        <w:rPr>
          <w:rStyle w:val="Emphasis"/>
          <w:highlight w:val="cyan"/>
        </w:rPr>
        <w:t>high risk</w:t>
      </w:r>
      <w:r w:rsidRPr="00D85408">
        <w:rPr>
          <w:rStyle w:val="StyleUnderline"/>
          <w:highlight w:val="cyan"/>
        </w:rPr>
        <w:t xml:space="preserve"> of </w:t>
      </w:r>
      <w:r w:rsidRPr="00D85408">
        <w:rPr>
          <w:rStyle w:val="Emphasis"/>
          <w:highlight w:val="cyan"/>
        </w:rPr>
        <w:t>food failure</w:t>
      </w:r>
      <w:r w:rsidRPr="00D85408">
        <w:rPr>
          <w:highlight w:val="cyan"/>
        </w:rPr>
        <w:t xml:space="preserve"> </w:t>
      </w:r>
      <w:r w:rsidRPr="00D85408">
        <w:rPr>
          <w:rStyle w:val="StyleUnderline"/>
          <w:highlight w:val="cyan"/>
        </w:rPr>
        <w:t>and</w:t>
      </w:r>
      <w:r w:rsidRPr="00D85408">
        <w:rPr>
          <w:highlight w:val="cyan"/>
        </w:rPr>
        <w:t xml:space="preserve"> </w:t>
      </w:r>
      <w:r w:rsidRPr="00D85408">
        <w:rPr>
          <w:rStyle w:val="Emphasis"/>
          <w:highlight w:val="cyan"/>
        </w:rPr>
        <w:t>conflict</w:t>
      </w:r>
      <w:r w:rsidRPr="00563A5C">
        <w:t xml:space="preserve"> </w:t>
      </w:r>
      <w:r w:rsidRPr="00563A5C">
        <w:rPr>
          <w:rStyle w:val="StyleUnderline"/>
        </w:rPr>
        <w:t>in the foreseeable future</w:t>
      </w:r>
      <w:r w:rsidRPr="00563A5C">
        <w:t xml:space="preserve"> – </w:t>
      </w:r>
      <w:r w:rsidRPr="00563A5C">
        <w:rPr>
          <w:rStyle w:val="StyleUnderline"/>
        </w:rPr>
        <w:t xml:space="preserve">conflicts ranging </w:t>
      </w:r>
      <w:r w:rsidRPr="00D85408">
        <w:rPr>
          <w:rStyle w:val="StyleUnderline"/>
          <w:highlight w:val="cyan"/>
        </w:rPr>
        <w:t xml:space="preserve">from riots and government failure to </w:t>
      </w:r>
      <w:r w:rsidRPr="00D85408">
        <w:rPr>
          <w:rStyle w:val="Emphasis"/>
          <w:szCs w:val="26"/>
          <w:highlight w:val="cyan"/>
        </w:rPr>
        <w:t>nuclear war</w:t>
      </w:r>
      <w:r w:rsidRPr="00563A5C">
        <w:t xml:space="preserve">. My aim is to show that </w:t>
      </w:r>
      <w:r w:rsidRPr="00D85408">
        <w:rPr>
          <w:rStyle w:val="StyleUnderline"/>
          <w:highlight w:val="cyan"/>
        </w:rPr>
        <w:t xml:space="preserve">the link between food and war is </w:t>
      </w:r>
      <w:r w:rsidRPr="00D85408">
        <w:rPr>
          <w:rStyle w:val="Emphasis"/>
          <w:highlight w:val="cyan"/>
        </w:rPr>
        <w:t>inexorable</w:t>
      </w:r>
      <w:r w:rsidRPr="00B636E7">
        <w:t xml:space="preserve"> – but that it can be broken. And that </w:t>
      </w:r>
      <w:r w:rsidRPr="00B636E7">
        <w:rPr>
          <w:rStyle w:val="StyleUnderline"/>
        </w:rPr>
        <w:t>having enough good food is the most under-rated, under-recognised and precious ‘weapon of peace’ in the world today</w:t>
      </w:r>
      <w:r w:rsidRPr="00B636E7">
        <w:t>.</w:t>
      </w:r>
    </w:p>
    <w:p w14:paraId="713E3956" w14:textId="77777777" w:rsidR="0088395D" w:rsidRDefault="0088395D" w:rsidP="0088395D">
      <w:pPr>
        <w:pStyle w:val="Heading2"/>
      </w:pPr>
      <w:r>
        <w:t>Horsetrading DA</w:t>
      </w:r>
    </w:p>
    <w:p w14:paraId="7B2A9166" w14:textId="79C39F0D" w:rsidR="0088395D" w:rsidRDefault="0088395D" w:rsidP="0088395D">
      <w:pPr>
        <w:pStyle w:val="Heading3"/>
      </w:pPr>
      <w:r>
        <w:t>1NC Link</w:t>
      </w:r>
    </w:p>
    <w:p w14:paraId="2B18EB52" w14:textId="77777777" w:rsidR="0088395D" w:rsidRDefault="0088395D" w:rsidP="0088395D"/>
    <w:p w14:paraId="7608669A" w14:textId="77777777" w:rsidR="0088395D" w:rsidRDefault="0088395D" w:rsidP="0088395D">
      <w:pPr>
        <w:pStyle w:val="Heading4"/>
      </w:pPr>
      <w:r>
        <w:t xml:space="preserve">Passing a jobs guarantee requires welfare trade-offs---tanks healthcare, Social Security, and higher </w:t>
      </w:r>
      <w:proofErr w:type="gramStart"/>
      <w:r>
        <w:t>ed</w:t>
      </w:r>
      <w:proofErr w:type="gramEnd"/>
    </w:p>
    <w:p w14:paraId="3B551C87" w14:textId="77777777" w:rsidR="0088395D" w:rsidRPr="00757040" w:rsidRDefault="0088395D" w:rsidP="0088395D">
      <w:r w:rsidRPr="001C24DD">
        <w:rPr>
          <w:rStyle w:val="Style13ptBold"/>
        </w:rPr>
        <w:t>Palley 18</w:t>
      </w:r>
      <w:r w:rsidRPr="00757040">
        <w:t xml:space="preserve"> — [Thomas Palley is an independent economist living in Washington DC. He founded Economics for Democratic &amp; Open Societies. The goal of the project is to stimulate public discussion about what kinds of economic arrangements and conditions are needed to promote democracy and open society, “Job Guarantee Programs: Careful What You Wish For,” Social Europe, </w:t>
      </w:r>
      <w:r>
        <w:t>09</w:t>
      </w:r>
      <w:r w:rsidRPr="00757040">
        <w:t>-</w:t>
      </w:r>
      <w:r>
        <w:t>14</w:t>
      </w:r>
      <w:r w:rsidRPr="00757040">
        <w:t>-</w:t>
      </w:r>
      <w:r>
        <w:t>2018</w:t>
      </w:r>
      <w:r w:rsidRPr="00757040">
        <w:t>, https://www.socialeurope.eu/job-guarantee-programs-careful-what-you-wish-for, accessed 7-11-2023]</w:t>
      </w:r>
      <w:r>
        <w:t xml:space="preserve"> - </w:t>
      </w:r>
      <w:proofErr w:type="gramStart"/>
      <w:r>
        <w:t>PG</w:t>
      </w:r>
      <w:proofErr w:type="gramEnd"/>
    </w:p>
    <w:p w14:paraId="4B34472D" w14:textId="77777777" w:rsidR="0088395D" w:rsidRDefault="0088395D" w:rsidP="0088395D">
      <w:pPr>
        <w:rPr>
          <w:u w:val="single"/>
        </w:rPr>
      </w:pPr>
      <w:r w:rsidRPr="008A39D1">
        <w:rPr>
          <w:u w:val="single"/>
        </w:rPr>
        <w:t xml:space="preserve">Some progressive economists are now arguing for the idea of a Job Guarantee </w:t>
      </w:r>
      <w:r w:rsidRPr="009A22C1">
        <w:rPr>
          <w:u w:val="single"/>
        </w:rPr>
        <w:t>Program (JGP), and their advocacy has begun to gain political traction</w:t>
      </w:r>
      <w:r w:rsidRPr="00C96E22">
        <w:rPr>
          <w:sz w:val="16"/>
        </w:rPr>
        <w:t>. For instance, in the US, Bernie Sanders and some other leading Democrats have recently signaled a willingness to embrace the idea. In recent research paper I have examined the macroeconomics of such a program.</w:t>
      </w:r>
      <w:r w:rsidRPr="009A22C1">
        <w:rPr>
          <w:u w:val="single"/>
        </w:rPr>
        <w:t xml:space="preserve"> Whereas a JGP would deliver real macroeconomic benefits, it also raises some significant troubling economic and political economy concerns. </w:t>
      </w:r>
      <w:r w:rsidRPr="009A22C1">
        <w:rPr>
          <w:b/>
          <w:bCs/>
          <w:u w:val="single"/>
        </w:rPr>
        <w:t>Those concerns should be fully digested before a JGP is politically embraced.</w:t>
      </w:r>
      <w:r w:rsidRPr="009A22C1">
        <w:rPr>
          <w:u w:val="single"/>
        </w:rPr>
        <w:t xml:space="preserve"> </w:t>
      </w:r>
      <w:r w:rsidRPr="00C96E22">
        <w:rPr>
          <w:sz w:val="16"/>
        </w:rPr>
        <w:t xml:space="preserve">The starting point for discussion should be recognition that a JGP delivers multiple benefits. First, it ensures full employment by making available a job to all who want one on the terms specified by the program. Second, it substitutes wages for welfare benefits to workers who accept such jobs and would otherwise be on welfare. Third, it may deliver supply-side benefits to the extent that it helps unemployed workers retain job skills and avoid becoming detached from the labor force during periods of unemployment. Fourth, society benefits from the services produced by workers holding guaranteed employment jobs. Fifth, it has significant desirable counter-cyclical stabilisation properties. </w:t>
      </w:r>
      <w:r w:rsidRPr="008A39D1">
        <w:rPr>
          <w:u w:val="single"/>
        </w:rPr>
        <w:t xml:space="preserve">That said, a </w:t>
      </w:r>
      <w:r w:rsidRPr="00F03A31">
        <w:rPr>
          <w:highlight w:val="green"/>
          <w:u w:val="single"/>
        </w:rPr>
        <w:t xml:space="preserve">JGP generates </w:t>
      </w:r>
      <w:r w:rsidRPr="00F03A31">
        <w:rPr>
          <w:u w:val="single"/>
        </w:rPr>
        <w:t xml:space="preserve">some </w:t>
      </w:r>
      <w:r w:rsidRPr="00F03A31">
        <w:rPr>
          <w:b/>
          <w:bCs/>
          <w:highlight w:val="green"/>
          <w:u w:val="single"/>
        </w:rPr>
        <w:t xml:space="preserve">policy </w:t>
      </w:r>
      <w:proofErr w:type="gramStart"/>
      <w:r w:rsidRPr="00F03A31">
        <w:rPr>
          <w:b/>
          <w:bCs/>
          <w:highlight w:val="green"/>
          <w:u w:val="single"/>
        </w:rPr>
        <w:t>conflicts</w:t>
      </w:r>
      <w:proofErr w:type="gramEnd"/>
      <w:r w:rsidRPr="008A39D1">
        <w:rPr>
          <w:b/>
          <w:bCs/>
          <w:u w:val="single"/>
        </w:rPr>
        <w:t xml:space="preserve"> and it also has some drawbacks.</w:t>
      </w:r>
      <w:r w:rsidRPr="00C96E22">
        <w:rPr>
          <w:sz w:val="16"/>
        </w:rPr>
        <w:t xml:space="preserve"> </w:t>
      </w:r>
      <w:r w:rsidRPr="008A39D1">
        <w:rPr>
          <w:u w:val="single"/>
        </w:rPr>
        <w:t xml:space="preserve">Those conflicts and drawbacks concern </w:t>
      </w:r>
      <w:r w:rsidRPr="008A39D1">
        <w:rPr>
          <w:b/>
          <w:bCs/>
          <w:u w:val="single"/>
        </w:rPr>
        <w:t>macroeconomics, microeconomics, and political economy.</w:t>
      </w:r>
      <w:r w:rsidRPr="00C96E22">
        <w:rPr>
          <w:sz w:val="16"/>
        </w:rPr>
        <w:t xml:space="preserve"> </w:t>
      </w:r>
      <w:r w:rsidRPr="008A39D1">
        <w:rPr>
          <w:b/>
          <w:bCs/>
          <w:u w:val="single"/>
        </w:rPr>
        <w:t xml:space="preserve">A </w:t>
      </w:r>
      <w:r w:rsidRPr="00F03A31">
        <w:rPr>
          <w:b/>
          <w:bCs/>
          <w:highlight w:val="green"/>
          <w:u w:val="single"/>
        </w:rPr>
        <w:t>first</w:t>
      </w:r>
      <w:r w:rsidRPr="008A39D1">
        <w:rPr>
          <w:b/>
          <w:bCs/>
          <w:u w:val="single"/>
        </w:rPr>
        <w:t xml:space="preserve"> macroeconomic </w:t>
      </w:r>
      <w:r w:rsidRPr="00F03A31">
        <w:rPr>
          <w:b/>
          <w:bCs/>
          <w:highlight w:val="green"/>
          <w:u w:val="single"/>
        </w:rPr>
        <w:t>concern is the putative cost of a JGP</w:t>
      </w:r>
      <w:r w:rsidRPr="008A39D1">
        <w:rPr>
          <w:u w:val="single"/>
        </w:rPr>
        <w:t xml:space="preserve">. This is </w:t>
      </w:r>
      <w:r w:rsidRPr="002F1D49">
        <w:rPr>
          <w:u w:val="single"/>
        </w:rPr>
        <w:t>a complex multifaceted concern</w:t>
      </w:r>
      <w:r w:rsidRPr="008A39D1">
        <w:rPr>
          <w:u w:val="single"/>
        </w:rPr>
        <w:t>. The immediate cost of a JGP will depend on the state of the economy and the state of the aggregate demand (AD) generation process.</w:t>
      </w:r>
      <w:r w:rsidRPr="00C96E22">
        <w:rPr>
          <w:sz w:val="16"/>
        </w:rPr>
        <w:t xml:space="preserve"> An economy with a deteriorated AD generation process, marked by a reduced wage share and increased inequality, </w:t>
      </w:r>
      <w:r w:rsidRPr="009A22C1">
        <w:rPr>
          <w:u w:val="single"/>
        </w:rPr>
        <w:t>will be prone to</w:t>
      </w:r>
      <w:r w:rsidRPr="00C96E22">
        <w:rPr>
          <w:sz w:val="16"/>
        </w:rPr>
        <w:t xml:space="preserve"> </w:t>
      </w:r>
      <w:r w:rsidRPr="009A22C1">
        <w:rPr>
          <w:u w:val="single"/>
        </w:rPr>
        <w:t>higher unemployment that raises the program’s cost</w:t>
      </w:r>
      <w:r w:rsidRPr="00C96E22">
        <w:rPr>
          <w:sz w:val="16"/>
        </w:rPr>
        <w:t xml:space="preserve">. That speaks to the need to pair a JGP with other conventional structural Keynesian policies that remedy the causes of AD weakness. </w:t>
      </w:r>
      <w:r w:rsidRPr="008A39D1">
        <w:rPr>
          <w:u w:val="single"/>
        </w:rPr>
        <w:t xml:space="preserve">A </w:t>
      </w:r>
      <w:r w:rsidRPr="00F03A31">
        <w:rPr>
          <w:b/>
          <w:bCs/>
          <w:highlight w:val="green"/>
          <w:u w:val="single"/>
        </w:rPr>
        <w:t>second macroeconomic issue</w:t>
      </w:r>
      <w:r w:rsidRPr="00F03A31">
        <w:rPr>
          <w:highlight w:val="green"/>
          <w:u w:val="single"/>
        </w:rPr>
        <w:t xml:space="preserve"> concerns</w:t>
      </w:r>
      <w:r w:rsidRPr="008A39D1">
        <w:rPr>
          <w:u w:val="single"/>
        </w:rPr>
        <w:t xml:space="preserve"> financing and </w:t>
      </w:r>
      <w:r w:rsidRPr="00F03A31">
        <w:rPr>
          <w:b/>
          <w:bCs/>
          <w:highlight w:val="green"/>
          <w:u w:val="single"/>
        </w:rPr>
        <w:t>policy trade-offs</w:t>
      </w:r>
      <w:r w:rsidRPr="00C96E22">
        <w:rPr>
          <w:sz w:val="16"/>
        </w:rPr>
        <w:t xml:space="preserve">. </w:t>
      </w:r>
      <w:r w:rsidRPr="008A39D1">
        <w:rPr>
          <w:u w:val="single"/>
        </w:rPr>
        <w:t xml:space="preserve">If </w:t>
      </w:r>
      <w:r w:rsidRPr="00F03A31">
        <w:rPr>
          <w:highlight w:val="green"/>
          <w:u w:val="single"/>
        </w:rPr>
        <w:t>government is financially constrained</w:t>
      </w:r>
      <w:r w:rsidRPr="008A39D1">
        <w:rPr>
          <w:u w:val="single"/>
        </w:rPr>
        <w:t xml:space="preserve">, policy </w:t>
      </w:r>
      <w:r w:rsidRPr="00F03A31">
        <w:rPr>
          <w:highlight w:val="green"/>
          <w:u w:val="single"/>
        </w:rPr>
        <w:t xml:space="preserve">must </w:t>
      </w:r>
      <w:r w:rsidRPr="00F03A31">
        <w:rPr>
          <w:b/>
          <w:bCs/>
          <w:highlight w:val="green"/>
          <w:u w:val="single"/>
        </w:rPr>
        <w:t>operate in a realm of trade-offs</w:t>
      </w:r>
      <w:r w:rsidRPr="00C96E22">
        <w:rPr>
          <w:sz w:val="16"/>
        </w:rPr>
        <w:t xml:space="preserve">. </w:t>
      </w:r>
      <w:r w:rsidRPr="008A39D1">
        <w:rPr>
          <w:u w:val="single"/>
        </w:rPr>
        <w:t xml:space="preserve">Consequently, adopting a </w:t>
      </w:r>
      <w:r w:rsidRPr="00F03A31">
        <w:rPr>
          <w:b/>
          <w:bCs/>
          <w:highlight w:val="green"/>
          <w:u w:val="single"/>
        </w:rPr>
        <w:t>JGP</w:t>
      </w:r>
      <w:r w:rsidRPr="008A39D1">
        <w:rPr>
          <w:b/>
          <w:bCs/>
          <w:u w:val="single"/>
        </w:rPr>
        <w:t xml:space="preserve"> may </w:t>
      </w:r>
      <w:r w:rsidRPr="00F03A31">
        <w:rPr>
          <w:b/>
          <w:bCs/>
          <w:highlight w:val="green"/>
          <w:u w:val="single"/>
        </w:rPr>
        <w:t>require giving up other desirable policy proposals</w:t>
      </w:r>
      <w:r w:rsidRPr="008A39D1">
        <w:rPr>
          <w:u w:val="single"/>
        </w:rPr>
        <w:t xml:space="preserve"> such as increased public </w:t>
      </w:r>
      <w:r w:rsidRPr="00F03A31">
        <w:rPr>
          <w:highlight w:val="green"/>
          <w:u w:val="single"/>
        </w:rPr>
        <w:t>infrastructure</w:t>
      </w:r>
      <w:r w:rsidRPr="008A39D1">
        <w:rPr>
          <w:u w:val="single"/>
        </w:rPr>
        <w:t xml:space="preserve"> investment, expanded subsidized </w:t>
      </w:r>
      <w:r w:rsidRPr="001876D1">
        <w:rPr>
          <w:rStyle w:val="Emphasis"/>
          <w:highlight w:val="green"/>
        </w:rPr>
        <w:t>healthcare</w:t>
      </w:r>
      <w:r w:rsidRPr="008A39D1">
        <w:rPr>
          <w:u w:val="single"/>
        </w:rPr>
        <w:t xml:space="preserve">, covering the shortfall in </w:t>
      </w:r>
      <w:r w:rsidRPr="00F03A31">
        <w:rPr>
          <w:highlight w:val="green"/>
          <w:u w:val="single"/>
        </w:rPr>
        <w:t>Social Security</w:t>
      </w:r>
      <w:r w:rsidRPr="008A39D1">
        <w:rPr>
          <w:u w:val="single"/>
        </w:rPr>
        <w:t xml:space="preserve"> via general revenues, free tertiary </w:t>
      </w:r>
      <w:r w:rsidRPr="001876D1">
        <w:rPr>
          <w:highlight w:val="green"/>
          <w:u w:val="single"/>
        </w:rPr>
        <w:t>education at public universities</w:t>
      </w:r>
      <w:r w:rsidRPr="008A39D1">
        <w:rPr>
          <w:u w:val="single"/>
        </w:rPr>
        <w:t xml:space="preserve">, elimination of </w:t>
      </w:r>
      <w:r w:rsidRPr="002F1D49">
        <w:rPr>
          <w:u w:val="single"/>
        </w:rPr>
        <w:t>student debt, or</w:t>
      </w:r>
      <w:r w:rsidRPr="008A39D1">
        <w:rPr>
          <w:u w:val="single"/>
        </w:rPr>
        <w:t xml:space="preserve"> a universal basic income (</w:t>
      </w:r>
      <w:r w:rsidRPr="002F1D49">
        <w:rPr>
          <w:u w:val="single"/>
        </w:rPr>
        <w:t>UBI</w:t>
      </w:r>
      <w:r w:rsidRPr="008A39D1">
        <w:rPr>
          <w:u w:val="single"/>
        </w:rPr>
        <w:t>).</w:t>
      </w:r>
      <w:r w:rsidRPr="00C96E22">
        <w:rPr>
          <w:sz w:val="16"/>
        </w:rPr>
        <w:t xml:space="preserve"> This effect of financial constraints on government explains why discussion of a JGP tends to quickly spill over into a broader discussion about the macroeconomics of public finance.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availability of real resources (</w:t>
      </w:r>
      <w:proofErr w:type="gramStart"/>
      <w:r w:rsidRPr="00C96E22">
        <w:rPr>
          <w:sz w:val="16"/>
        </w:rPr>
        <w:t>i.e.</w:t>
      </w:r>
      <w:proofErr w:type="gramEnd"/>
      <w:r w:rsidRPr="00C96E22">
        <w:rPr>
          <w:sz w:val="16"/>
        </w:rPr>
        <w:t xml:space="preserve"> unemployed workers or under-utilised capital). </w:t>
      </w:r>
      <w:r w:rsidRPr="008A39D1">
        <w:rPr>
          <w:u w:val="single"/>
        </w:rPr>
        <w:t xml:space="preserve">In contrast, more conventional public finance macroeconomics argues that history, </w:t>
      </w:r>
      <w:r w:rsidRPr="00F03A31">
        <w:rPr>
          <w:b/>
          <w:bCs/>
          <w:highlight w:val="green"/>
          <w:u w:val="single"/>
        </w:rPr>
        <w:t>economic situation</w:t>
      </w:r>
      <w:r w:rsidRPr="008A39D1">
        <w:rPr>
          <w:u w:val="single"/>
        </w:rPr>
        <w:t xml:space="preserve">, markets, </w:t>
      </w:r>
      <w:r w:rsidRPr="00F03A31">
        <w:rPr>
          <w:b/>
          <w:bCs/>
          <w:highlight w:val="green"/>
          <w:u w:val="single"/>
        </w:rPr>
        <w:t xml:space="preserve">and political process </w:t>
      </w:r>
      <w:r w:rsidRPr="00F03A31">
        <w:rPr>
          <w:highlight w:val="green"/>
          <w:u w:val="single"/>
        </w:rPr>
        <w:t>impose</w:t>
      </w:r>
      <w:r w:rsidRPr="008A39D1">
        <w:rPr>
          <w:u w:val="single"/>
        </w:rPr>
        <w:t xml:space="preserve"> financial, economic, and political </w:t>
      </w:r>
      <w:r w:rsidRPr="00F03A31">
        <w:rPr>
          <w:b/>
          <w:bCs/>
          <w:highlight w:val="green"/>
          <w:u w:val="single"/>
        </w:rPr>
        <w:t>constraints on governments that are difficult to thread</w:t>
      </w:r>
      <w:r w:rsidRPr="00C96E22">
        <w:rPr>
          <w:sz w:val="16"/>
        </w:rPr>
        <w:t xml:space="preserve">. Though government has the technical ability to pay for everything owing to its power to issue money, </w:t>
      </w:r>
      <w:r w:rsidRPr="00F03A31">
        <w:rPr>
          <w:highlight w:val="green"/>
          <w:u w:val="single"/>
        </w:rPr>
        <w:t xml:space="preserve">doing so </w:t>
      </w:r>
      <w:r w:rsidRPr="00F03A31">
        <w:rPr>
          <w:u w:val="single"/>
        </w:rPr>
        <w:t>in excessive</w:t>
      </w:r>
      <w:r w:rsidRPr="008A39D1">
        <w:rPr>
          <w:u w:val="single"/>
        </w:rPr>
        <w:t xml:space="preserve"> </w:t>
      </w:r>
      <w:r w:rsidRPr="00F03A31">
        <w:rPr>
          <w:u w:val="single"/>
        </w:rPr>
        <w:t xml:space="preserve">fashion </w:t>
      </w:r>
      <w:r w:rsidRPr="00F03A31">
        <w:rPr>
          <w:highlight w:val="green"/>
          <w:u w:val="single"/>
        </w:rPr>
        <w:t>will provoke</w:t>
      </w:r>
      <w:r w:rsidRPr="008A39D1">
        <w:rPr>
          <w:u w:val="single"/>
        </w:rPr>
        <w:t xml:space="preserve"> disruptive and distorting financial, economic, and</w:t>
      </w:r>
      <w:r w:rsidRPr="00C96E22">
        <w:rPr>
          <w:sz w:val="16"/>
        </w:rPr>
        <w:t xml:space="preserve"> </w:t>
      </w:r>
      <w:r w:rsidRPr="00F03A31">
        <w:rPr>
          <w:b/>
          <w:bCs/>
          <w:highlight w:val="green"/>
          <w:u w:val="single"/>
        </w:rPr>
        <w:t>political reactions</w:t>
      </w:r>
      <w:r w:rsidRPr="00C96E22">
        <w:rPr>
          <w:sz w:val="16"/>
        </w:rPr>
        <w:t xml:space="preserve">. The possibility of such reactions renders government’s technical ability to pay for everything an economic will-o-the-wisp. </w:t>
      </w:r>
      <w:r w:rsidRPr="002F1D49">
        <w:rPr>
          <w:u w:val="single"/>
        </w:rPr>
        <w:t xml:space="preserve">A government with a short time horizon can use its printing power to finance all its policy desires, </w:t>
      </w:r>
      <w:r w:rsidRPr="002F1D49">
        <w:rPr>
          <w:b/>
          <w:bCs/>
          <w:u w:val="single"/>
        </w:rPr>
        <w:t>but</w:t>
      </w:r>
      <w:r w:rsidRPr="008A39D1">
        <w:rPr>
          <w:b/>
          <w:bCs/>
          <w:u w:val="single"/>
        </w:rPr>
        <w:t xml:space="preserve"> subsequent </w:t>
      </w:r>
      <w:r w:rsidRPr="00F03A31">
        <w:rPr>
          <w:b/>
          <w:bCs/>
          <w:highlight w:val="green"/>
          <w:u w:val="single"/>
        </w:rPr>
        <w:t>market reactions to budget excess will impose costs and</w:t>
      </w:r>
      <w:r w:rsidRPr="008A39D1">
        <w:rPr>
          <w:b/>
          <w:bCs/>
          <w:u w:val="single"/>
        </w:rPr>
        <w:t xml:space="preserve"> may </w:t>
      </w:r>
      <w:r w:rsidRPr="00F03A31">
        <w:rPr>
          <w:b/>
          <w:bCs/>
          <w:highlight w:val="green"/>
          <w:u w:val="single"/>
        </w:rPr>
        <w:t>make the policies unsustainable</w:t>
      </w:r>
      <w:r w:rsidRPr="00C96E22">
        <w:rPr>
          <w:sz w:val="16"/>
        </w:rPr>
        <w:t xml:space="preserve">. Alternatively, a government with a longer time horizon takes such future reactions into account when setting current policy, making it de facto financially constrained despite the appearance of being unconstrained. A third macroeconomic concern is inflation. </w:t>
      </w:r>
      <w:r w:rsidRPr="002F1D49">
        <w:rPr>
          <w:u w:val="single"/>
        </w:rPr>
        <w:t>The JGP wage is</w:t>
      </w:r>
      <w:r w:rsidRPr="008A39D1">
        <w:rPr>
          <w:u w:val="single"/>
        </w:rPr>
        <w:t xml:space="preserve"> a real wage, which means the </w:t>
      </w:r>
      <w:r w:rsidRPr="008A39D1">
        <w:rPr>
          <w:b/>
          <w:bCs/>
          <w:u w:val="single"/>
        </w:rPr>
        <w:t xml:space="preserve">JGP nominal wage must be </w:t>
      </w:r>
      <w:r w:rsidRPr="002F1D49">
        <w:rPr>
          <w:b/>
          <w:bCs/>
          <w:u w:val="single"/>
        </w:rPr>
        <w:t>tied to inflation</w:t>
      </w:r>
      <w:r w:rsidRPr="00C96E22">
        <w:rPr>
          <w:sz w:val="16"/>
        </w:rPr>
        <w:t xml:space="preserve">. Private sector nominal wages may then likely be tied to the JGP nominal wage to maintain an appropriate wage differential. Consequently, the JGP nominal wage could start to act as a form of economy-wide nominal wage indexation. Such </w:t>
      </w:r>
      <w:r w:rsidRPr="008A39D1">
        <w:rPr>
          <w:u w:val="single"/>
        </w:rPr>
        <w:t>indexation could potentially generate an unstable wage – price spiral, particularly if the existence of a JGP aggravates distributional conflict by increasing private sector wage demands</w:t>
      </w:r>
      <w:r w:rsidRPr="00C96E22">
        <w:rPr>
          <w:sz w:val="16"/>
        </w:rPr>
        <w:t xml:space="preserve">. </w:t>
      </w:r>
      <w:r w:rsidRPr="002F1D49">
        <w:rPr>
          <w:u w:val="single"/>
        </w:rPr>
        <w:t>Raising the private sector wage share</w:t>
      </w:r>
      <w:r w:rsidRPr="008A39D1">
        <w:rPr>
          <w:u w:val="single"/>
        </w:rPr>
        <w:t xml:space="preserve"> may be a desirable feature, but it points to the need for additional macroeconomic stabilisation policy tools</w:t>
      </w:r>
      <w:r w:rsidRPr="00C96E22">
        <w:rPr>
          <w:sz w:val="16"/>
        </w:rPr>
        <w:t xml:space="preserve">. That requirement is either ignored or denied by JGP proponents. As regards microeconomics, there is concern related to the minimum wage aspect of a JGP. A necessary condition for the program to work is workers be willing to move from guaranteed jobs to private sector jobs when the latter become available. That requires the utility derived from a private sector job to exceed that of a guaranteed employment job. The utility depends on the job package consisting of wage, benefits, and work conditions. In effect, a JGP would set a floor for employment conditions in the private sector, akin to a minimum wage, only broader. If the guaranteed employment job package is more attractive than the private sector job package, that will attract workers out of the private sector, lowering private sector output and employment. </w:t>
      </w:r>
      <w:r w:rsidRPr="008A39D1">
        <w:rPr>
          <w:b/>
          <w:bCs/>
          <w:u w:val="single"/>
        </w:rPr>
        <w:t xml:space="preserve">In that case, </w:t>
      </w:r>
      <w:r w:rsidRPr="002F1D49">
        <w:rPr>
          <w:b/>
          <w:bCs/>
          <w:u w:val="single"/>
        </w:rPr>
        <w:t>private sector employers may respond by improving their job package, which could have effects akin to a high minimum wage that prices low productivity workers out of employment</w:t>
      </w:r>
      <w:r w:rsidRPr="008A39D1">
        <w:rPr>
          <w:b/>
          <w:bCs/>
          <w:u w:val="single"/>
        </w:rPr>
        <w:t>.</w:t>
      </w:r>
      <w:r w:rsidRPr="00C96E22">
        <w:rPr>
          <w:sz w:val="16"/>
        </w:rPr>
        <w:t xml:space="preserve"> Lastly, there are significant political economy concerns.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w:t>
      </w:r>
      <w:r w:rsidRPr="008A39D1">
        <w:rPr>
          <w:u w:val="single"/>
        </w:rPr>
        <w:t>In effect, there is a high risk that a JGP could be used to</w:t>
      </w:r>
      <w:r w:rsidRPr="008A39D1">
        <w:rPr>
          <w:b/>
          <w:bCs/>
          <w:u w:val="single"/>
        </w:rPr>
        <w:t xml:space="preserve"> open a new front for undermining public sector unions and public sector remuneration.</w:t>
      </w:r>
      <w:r w:rsidRPr="00C96E22">
        <w:rPr>
          <w:sz w:val="16"/>
        </w:rPr>
        <w:t xml:space="preserve"> A second political economy concern is workfare. Not only may the JGP be used to undermine the character of public sector employment, </w:t>
      </w:r>
      <w:proofErr w:type="gramStart"/>
      <w:r w:rsidRPr="00C96E22">
        <w:rPr>
          <w:sz w:val="16"/>
        </w:rPr>
        <w:t>it</w:t>
      </w:r>
      <w:proofErr w:type="gramEnd"/>
      <w:r w:rsidRPr="00C96E22">
        <w:rPr>
          <w:sz w:val="16"/>
        </w:rPr>
        <w:t xml:space="preserve"> can also be used to undermine the right to welfare. Thus, the right to welfare can be made conditional on accepting a guaranteed employment job. In this fashion, a JGP can become a double-edged sword, cutting upward against the public sector and downward against the welfare system. That is not an outlandish speculation in the context of US political economy, where the large prison population is already being exploited to work for near-free for the benefit of politically connected labor-intensive private industry. A third political economy concern is the productivity of guaranteed employment jobs. A JGP will be sold politically to the public on grounds that JGP workers are productive. However, delivering productivity requires organisational and managerial capacity that the public sector may not have. In that case, there is a risk that such jobs become perceived as “make work”. That would play into the political economy of animus to government, and it could boomerang back in the form of politics opposed to government provision of public goods and services and opposed to macroeconomic stabilisation policy. Careful what you wish for </w:t>
      </w:r>
      <w:proofErr w:type="gramStart"/>
      <w:r w:rsidRPr="00C96E22">
        <w:rPr>
          <w:sz w:val="16"/>
        </w:rPr>
        <w:t>In</w:t>
      </w:r>
      <w:proofErr w:type="gramEnd"/>
      <w:r w:rsidRPr="00C96E22">
        <w:rPr>
          <w:sz w:val="16"/>
        </w:rPr>
        <w:t xml:space="preserve"> sum, the debate over JGPs is fraught. Even those who sup</w:t>
      </w:r>
      <w:r w:rsidRPr="00F03A31">
        <w:rPr>
          <w:u w:val="single"/>
        </w:rPr>
        <w:t xml:space="preserve">port the aims of a JGP, and are favourably inclined to activist public policy, may still be wary of a JGP for economic and political economy reasons. </w:t>
      </w:r>
      <w:r w:rsidRPr="00F03A31">
        <w:rPr>
          <w:b/>
          <w:bCs/>
          <w:u w:val="single"/>
        </w:rPr>
        <w:t xml:space="preserve">Implementing a </w:t>
      </w:r>
      <w:r w:rsidRPr="00F03A31">
        <w:rPr>
          <w:b/>
          <w:bCs/>
          <w:highlight w:val="green"/>
          <w:u w:val="single"/>
        </w:rPr>
        <w:t>JGP will require political capital and the right political conditions</w:t>
      </w:r>
      <w:r w:rsidRPr="00C96E22">
        <w:rPr>
          <w:sz w:val="16"/>
        </w:rPr>
        <w:t xml:space="preserve">. </w:t>
      </w:r>
      <w:r w:rsidRPr="00F03A31">
        <w:rPr>
          <w:b/>
          <w:bCs/>
          <w:u w:val="single"/>
        </w:rPr>
        <w:t xml:space="preserve">It </w:t>
      </w:r>
      <w:r w:rsidRPr="009A22C1">
        <w:rPr>
          <w:b/>
          <w:bCs/>
          <w:u w:val="single"/>
        </w:rPr>
        <w:t>might be better to use that favorable moment to introduce new policies</w:t>
      </w:r>
      <w:r w:rsidRPr="00C96E22">
        <w:rPr>
          <w:sz w:val="16"/>
        </w:rPr>
        <w:t xml:space="preserve"> </w:t>
      </w:r>
      <w:r w:rsidRPr="009A22C1">
        <w:rPr>
          <w:u w:val="single"/>
        </w:rPr>
        <w:t>(</w:t>
      </w:r>
      <w:proofErr w:type="gramStart"/>
      <w:r w:rsidRPr="009A22C1">
        <w:rPr>
          <w:u w:val="single"/>
        </w:rPr>
        <w:t>e.g.</w:t>
      </w:r>
      <w:proofErr w:type="gramEnd"/>
      <w:r w:rsidRPr="009A22C1">
        <w:rPr>
          <w:u w:val="single"/>
        </w:rPr>
        <w:t xml:space="preserve"> a UBI) and upgrade a collection of existing different policy modalities that together deliver the same or</w:t>
      </w:r>
      <w:r w:rsidRPr="00F03A31">
        <w:rPr>
          <w:u w:val="single"/>
        </w:rPr>
        <w:t xml:space="preserve"> more benefits without the political economy risks.</w:t>
      </w:r>
    </w:p>
    <w:p w14:paraId="2F9B64E9" w14:textId="77777777" w:rsidR="0088395D" w:rsidRDefault="0088395D" w:rsidP="0088395D">
      <w:pPr>
        <w:pStyle w:val="Heading4"/>
      </w:pPr>
      <w:r>
        <w:t xml:space="preserve">Political concessions link---passage of a jobs guarantee requires giving up liberal </w:t>
      </w:r>
      <w:proofErr w:type="gramStart"/>
      <w:r>
        <w:t>priorities</w:t>
      </w:r>
      <w:proofErr w:type="gramEnd"/>
      <w:r>
        <w:t xml:space="preserve">  </w:t>
      </w:r>
    </w:p>
    <w:p w14:paraId="777B1722" w14:textId="77777777" w:rsidR="0088395D" w:rsidRPr="00D863BD" w:rsidRDefault="0088395D" w:rsidP="0088395D">
      <w:r w:rsidRPr="001C24DD">
        <w:rPr>
          <w:rStyle w:val="Style13ptBold"/>
        </w:rPr>
        <w:t>Lowrey 18</w:t>
      </w:r>
      <w:r w:rsidRPr="00DE6F3B">
        <w:t xml:space="preserve"> — [Annie Lowrey</w:t>
      </w:r>
      <w:r>
        <w:t xml:space="preserve"> </w:t>
      </w:r>
      <w:r w:rsidRPr="00DE6F3B">
        <w:t>is the author of Give People Money, which was shortlisted for the Financial Times and McKinsey Business Book of the Year Award. Prior to joining The Atlantic, she was a staff writer for The New York Times and New York magazine, as well as the Moneybox columnist for Slate. At The Atlantic, she writes about the economy and politics, “A Promise So Big, Democrats Aren’t Sure How to Keep It,” Atlantic, 5-11-2018, https://</w:t>
      </w:r>
      <w:r w:rsidRPr="00D863BD">
        <w:t xml:space="preserve">www.theatlantic.com/ideas/archive/2018/05/the-democratic-party-wants-to-end-unemployment/560153/, accessed 7-12-2023] - </w:t>
      </w:r>
      <w:proofErr w:type="gramStart"/>
      <w:r w:rsidRPr="00D863BD">
        <w:t>PG</w:t>
      </w:r>
      <w:proofErr w:type="gramEnd"/>
    </w:p>
    <w:p w14:paraId="4833610C" w14:textId="77777777" w:rsidR="0088395D" w:rsidRDefault="0088395D" w:rsidP="0088395D">
      <w:r w:rsidRPr="00D863BD">
        <w:rPr>
          <w:u w:val="single"/>
        </w:rPr>
        <w:t xml:space="preserve">Then </w:t>
      </w:r>
      <w:r w:rsidRPr="00D863BD">
        <w:rPr>
          <w:b/>
          <w:bCs/>
          <w:u w:val="single"/>
        </w:rPr>
        <w:t>there is the question of how the government would go about creating all those jobs</w:t>
      </w:r>
      <w:r w:rsidRPr="00D863BD">
        <w:t>.</w:t>
      </w:r>
      <w:r w:rsidRPr="00D863BD">
        <w:rPr>
          <w:b/>
          <w:bCs/>
          <w:u w:val="single"/>
        </w:rPr>
        <w:t xml:space="preserve"> State and local governments tend to keep a long backlog</w:t>
      </w:r>
      <w:r w:rsidRPr="00D863BD">
        <w:rPr>
          <w:u w:val="single"/>
        </w:rPr>
        <w:t xml:space="preserve"> of shovel-ready infrastructure </w:t>
      </w:r>
      <w:r w:rsidRPr="00D863BD">
        <w:rPr>
          <w:b/>
          <w:bCs/>
          <w:u w:val="single"/>
        </w:rPr>
        <w:t>projects</w:t>
      </w:r>
      <w:r w:rsidRPr="00D863BD">
        <w:t xml:space="preserve">. But few have lists of hundreds of thousands of menial temp jobs, permanent care positions, teaching positions, and ecological restoration projects on hand—along with an infrastructure for job training and job matching, as a jobs guarantee would require. Granted, there is some existing infrastructure. “Local unemployment offices have basically been rebranded today as a local job centers or one-stop career centers,” Kelton said. “There are like more than 2,500 of these things spread all over the country.” </w:t>
      </w:r>
      <w:r w:rsidRPr="00D863BD">
        <w:rPr>
          <w:u w:val="single"/>
        </w:rPr>
        <w:t>Still, a jobs guarantee would mean the government hiring tens of thousands of bureaucrats to locate make-work and manage training and employment programs across the country—in every part of the country.</w:t>
      </w:r>
      <w:r>
        <w:t xml:space="preserve"> </w:t>
      </w:r>
      <w:r w:rsidRPr="00DE6F3B">
        <w:rPr>
          <w:b/>
          <w:bCs/>
          <w:highlight w:val="green"/>
          <w:u w:val="single"/>
        </w:rPr>
        <w:t>There is also the cost</w:t>
      </w:r>
      <w:r w:rsidRPr="00DE6F3B">
        <w:rPr>
          <w:u w:val="single"/>
        </w:rPr>
        <w:t>. “It would take a level of funding for which we would have to very much alter our fiscal outlook,” Jared Bernstein, who was former Vice President Joe Biden’s chief economist and is now at CBPP</w:t>
      </w:r>
      <w:r w:rsidRPr="00DE6F3B">
        <w:t xml:space="preserve">, told me. Small pilot programs aimed at stopping recidivism might pay for themselves. </w:t>
      </w:r>
      <w:r w:rsidRPr="00DE6F3B">
        <w:rPr>
          <w:u w:val="single"/>
        </w:rPr>
        <w:t xml:space="preserve">But </w:t>
      </w:r>
      <w:r w:rsidRPr="00D863BD">
        <w:rPr>
          <w:highlight w:val="green"/>
          <w:u w:val="single"/>
        </w:rPr>
        <w:t>a true jobs guarantee would cost</w:t>
      </w:r>
      <w:r w:rsidRPr="00DE6F3B">
        <w:rPr>
          <w:u w:val="single"/>
        </w:rPr>
        <w:t xml:space="preserve"> something like $400 to </w:t>
      </w:r>
      <w:r w:rsidRPr="00D863BD">
        <w:rPr>
          <w:highlight w:val="green"/>
          <w:u w:val="single"/>
        </w:rPr>
        <w:t xml:space="preserve">$700 billion a year now, </w:t>
      </w:r>
      <w:r w:rsidRPr="00D863BD">
        <w:rPr>
          <w:b/>
          <w:bCs/>
          <w:highlight w:val="green"/>
          <w:u w:val="single"/>
        </w:rPr>
        <w:t>and vastly more during a downturn.</w:t>
      </w:r>
      <w:r>
        <w:rPr>
          <w:u w:val="single"/>
        </w:rPr>
        <w:t xml:space="preserve"> </w:t>
      </w:r>
      <w:r w:rsidRPr="00DE6F3B">
        <w:rPr>
          <w:u w:val="single"/>
        </w:rPr>
        <w:t xml:space="preserve">For some Democratic policy wonks, </w:t>
      </w:r>
      <w:r w:rsidRPr="00DE6F3B">
        <w:rPr>
          <w:b/>
          <w:bCs/>
          <w:highlight w:val="green"/>
          <w:u w:val="single"/>
        </w:rPr>
        <w:t>the trade-offs in</w:t>
      </w:r>
      <w:r w:rsidRPr="00DE6F3B">
        <w:rPr>
          <w:b/>
          <w:bCs/>
          <w:u w:val="single"/>
        </w:rPr>
        <w:t xml:space="preserve"> both economic and </w:t>
      </w:r>
      <w:r w:rsidRPr="00DE6F3B">
        <w:rPr>
          <w:b/>
          <w:bCs/>
          <w:highlight w:val="green"/>
          <w:u w:val="single"/>
        </w:rPr>
        <w:t>political capital seem the most salient</w:t>
      </w:r>
      <w:r w:rsidRPr="00DE6F3B">
        <w:t xml:space="preserve">. </w:t>
      </w:r>
      <w:r w:rsidRPr="00DE6F3B">
        <w:rPr>
          <w:highlight w:val="green"/>
          <w:u w:val="single"/>
        </w:rPr>
        <w:t>What do you give up by implementing a jobs guarantee</w:t>
      </w:r>
      <w:r w:rsidRPr="00DE6F3B">
        <w:rPr>
          <w:u w:val="single"/>
        </w:rPr>
        <w:t xml:space="preserve">? </w:t>
      </w:r>
      <w:r w:rsidRPr="00DE6F3B">
        <w:rPr>
          <w:highlight w:val="green"/>
          <w:u w:val="single"/>
        </w:rPr>
        <w:t>What comes first</w:t>
      </w:r>
      <w:r w:rsidRPr="00DE6F3B">
        <w:rPr>
          <w:u w:val="single"/>
        </w:rPr>
        <w:t xml:space="preserve">: a </w:t>
      </w:r>
      <w:r w:rsidRPr="00DE6F3B">
        <w:rPr>
          <w:highlight w:val="green"/>
          <w:u w:val="single"/>
        </w:rPr>
        <w:t>public</w:t>
      </w:r>
      <w:r w:rsidRPr="00DE6F3B">
        <w:rPr>
          <w:u w:val="single"/>
        </w:rPr>
        <w:t xml:space="preserve"> option for </w:t>
      </w:r>
      <w:r w:rsidRPr="00DE6F3B">
        <w:rPr>
          <w:highlight w:val="green"/>
          <w:u w:val="single"/>
        </w:rPr>
        <w:t>health insurance</w:t>
      </w:r>
      <w:r w:rsidRPr="00DE6F3B">
        <w:rPr>
          <w:u w:val="single"/>
        </w:rPr>
        <w:t xml:space="preserve">, or a </w:t>
      </w:r>
      <w:r w:rsidRPr="00DE6F3B">
        <w:rPr>
          <w:highlight w:val="green"/>
          <w:u w:val="single"/>
        </w:rPr>
        <w:t>major jobs plan</w:t>
      </w:r>
      <w:r w:rsidRPr="00DE6F3B">
        <w:rPr>
          <w:u w:val="single"/>
        </w:rPr>
        <w:t xml:space="preserve">, or an </w:t>
      </w:r>
      <w:r w:rsidRPr="00DE6F3B">
        <w:rPr>
          <w:highlight w:val="green"/>
          <w:u w:val="single"/>
        </w:rPr>
        <w:t>expansion of the E</w:t>
      </w:r>
      <w:r w:rsidRPr="00DE6F3B">
        <w:rPr>
          <w:u w:val="single"/>
        </w:rPr>
        <w:t xml:space="preserve">arned </w:t>
      </w:r>
      <w:r w:rsidRPr="00DE6F3B">
        <w:rPr>
          <w:highlight w:val="green"/>
          <w:u w:val="single"/>
        </w:rPr>
        <w:t>I</w:t>
      </w:r>
      <w:r w:rsidRPr="00DE6F3B">
        <w:rPr>
          <w:u w:val="single"/>
        </w:rPr>
        <w:t xml:space="preserve">ncome </w:t>
      </w:r>
      <w:r w:rsidRPr="00DE6F3B">
        <w:rPr>
          <w:highlight w:val="green"/>
          <w:u w:val="single"/>
        </w:rPr>
        <w:t>T</w:t>
      </w:r>
      <w:r w:rsidRPr="00DE6F3B">
        <w:rPr>
          <w:u w:val="single"/>
        </w:rPr>
        <w:t xml:space="preserve">ax </w:t>
      </w:r>
      <w:r w:rsidRPr="00DE6F3B">
        <w:rPr>
          <w:highlight w:val="green"/>
          <w:u w:val="single"/>
        </w:rPr>
        <w:t>C</w:t>
      </w:r>
      <w:r w:rsidRPr="00DE6F3B">
        <w:rPr>
          <w:u w:val="single"/>
        </w:rPr>
        <w:t xml:space="preserve">redit, or a </w:t>
      </w:r>
      <w:r w:rsidRPr="00DE6F3B">
        <w:rPr>
          <w:highlight w:val="green"/>
          <w:u w:val="single"/>
        </w:rPr>
        <w:t>universal child allowance</w:t>
      </w:r>
      <w:r w:rsidRPr="00DE6F3B">
        <w:rPr>
          <w:u w:val="single"/>
        </w:rPr>
        <w:t xml:space="preserve">, or a major </w:t>
      </w:r>
      <w:r w:rsidRPr="00DE6F3B">
        <w:rPr>
          <w:highlight w:val="green"/>
          <w:u w:val="single"/>
        </w:rPr>
        <w:t>educational debt-relief plan, or postal banking</w:t>
      </w:r>
      <w:r w:rsidRPr="00DE6F3B">
        <w:rPr>
          <w:u w:val="single"/>
        </w:rPr>
        <w:t>—</w:t>
      </w:r>
      <w:r w:rsidRPr="00DE6F3B">
        <w:rPr>
          <w:highlight w:val="green"/>
          <w:u w:val="single"/>
        </w:rPr>
        <w:t>all</w:t>
      </w:r>
      <w:r w:rsidRPr="00DE6F3B">
        <w:rPr>
          <w:u w:val="single"/>
        </w:rPr>
        <w:t xml:space="preserve"> of which are </w:t>
      </w:r>
      <w:r w:rsidRPr="00DE6F3B">
        <w:rPr>
          <w:highlight w:val="green"/>
          <w:u w:val="single"/>
        </w:rPr>
        <w:t>ideas being pushed</w:t>
      </w:r>
      <w:r w:rsidRPr="00DE6F3B">
        <w:rPr>
          <w:u w:val="single"/>
        </w:rPr>
        <w:t xml:space="preserve"> by Democratic presidential aspirants </w:t>
      </w:r>
      <w:r w:rsidRPr="00DE6F3B">
        <w:rPr>
          <w:highlight w:val="green"/>
          <w:u w:val="single"/>
        </w:rPr>
        <w:t>right now</w:t>
      </w:r>
      <w:r w:rsidRPr="00DE6F3B">
        <w:rPr>
          <w:u w:val="single"/>
        </w:rPr>
        <w:t>?</w:t>
      </w:r>
      <w:r>
        <w:t xml:space="preserve"> </w:t>
      </w:r>
      <w:r w:rsidRPr="00DE6F3B">
        <w:t>“How much in life do you spend money on the last mile?” Gene Sperling, who was the director of the National Economic Council under Obama, asked me. “</w:t>
      </w:r>
      <w:r w:rsidRPr="00DE6F3B">
        <w:rPr>
          <w:u w:val="single"/>
        </w:rPr>
        <w:t xml:space="preserve">There are big, long-term unemployment problems, right? That’s complicated. Those are people who need a lot of help. They need a lot of support. Is that really the issue, or is the issue that the working poor are not making enough money to support their families? </w:t>
      </w:r>
      <w:r w:rsidRPr="00DE6F3B">
        <w:rPr>
          <w:highlight w:val="green"/>
          <w:u w:val="single"/>
        </w:rPr>
        <w:t>If you’re going to spend a trillion dollars on something</w:t>
      </w:r>
      <w:r w:rsidRPr="00DE6F3B">
        <w:rPr>
          <w:u w:val="single"/>
        </w:rPr>
        <w:t xml:space="preserve"> huge …</w:t>
      </w:r>
      <w:r w:rsidRPr="00DE6F3B">
        <w:rPr>
          <w:highlight w:val="green"/>
          <w:u w:val="single"/>
        </w:rPr>
        <w:t xml:space="preserve">There’s an element </w:t>
      </w:r>
      <w:r w:rsidRPr="00DE6F3B">
        <w:rPr>
          <w:u w:val="single"/>
        </w:rPr>
        <w:t xml:space="preserve">here </w:t>
      </w:r>
      <w:r w:rsidRPr="00DE6F3B">
        <w:rPr>
          <w:highlight w:val="green"/>
          <w:u w:val="single"/>
        </w:rPr>
        <w:t>of</w:t>
      </w:r>
      <w:r w:rsidRPr="00DE6F3B">
        <w:rPr>
          <w:u w:val="single"/>
        </w:rPr>
        <w:t xml:space="preserve"> people </w:t>
      </w:r>
      <w:r w:rsidRPr="00DE6F3B">
        <w:rPr>
          <w:highlight w:val="green"/>
          <w:u w:val="single"/>
        </w:rPr>
        <w:t xml:space="preserve">not thinking about what </w:t>
      </w:r>
      <w:r w:rsidRPr="00DE6F3B">
        <w:rPr>
          <w:u w:val="single"/>
        </w:rPr>
        <w:t xml:space="preserve">they’re </w:t>
      </w:r>
      <w:proofErr w:type="gramStart"/>
      <w:r w:rsidRPr="00DE6F3B">
        <w:rPr>
          <w:u w:val="single"/>
        </w:rPr>
        <w:t>actually trying</w:t>
      </w:r>
      <w:proofErr w:type="gramEnd"/>
      <w:r w:rsidRPr="00DE6F3B">
        <w:rPr>
          <w:u w:val="single"/>
        </w:rPr>
        <w:t xml:space="preserve"> </w:t>
      </w:r>
      <w:r w:rsidRPr="00DE6F3B">
        <w:rPr>
          <w:highlight w:val="green"/>
          <w:u w:val="single"/>
        </w:rPr>
        <w:t>to do</w:t>
      </w:r>
      <w:r w:rsidRPr="00D863BD">
        <w:t>.”</w:t>
      </w:r>
    </w:p>
    <w:p w14:paraId="761EE033" w14:textId="77777777" w:rsidR="0088395D" w:rsidRDefault="0088395D" w:rsidP="0088395D">
      <w:pPr>
        <w:pStyle w:val="Heading4"/>
      </w:pPr>
      <w:r>
        <w:t xml:space="preserve">Pell Grants are key to higher education </w:t>
      </w:r>
      <w:proofErr w:type="gramStart"/>
      <w:r>
        <w:t>broadly</w:t>
      </w:r>
      <w:proofErr w:type="gramEnd"/>
    </w:p>
    <w:p w14:paraId="198BF260" w14:textId="77777777" w:rsidR="0088395D" w:rsidRPr="006D27C3" w:rsidRDefault="0088395D" w:rsidP="0088395D">
      <w:r>
        <w:t xml:space="preserve">Spiros </w:t>
      </w:r>
      <w:r w:rsidRPr="006D27C3">
        <w:rPr>
          <w:rStyle w:val="Style13ptBold"/>
        </w:rPr>
        <w:t>Protopsaltis 17</w:t>
      </w:r>
      <w:r>
        <w:t xml:space="preserve">. </w:t>
      </w:r>
      <w:r w:rsidRPr="006D27C3">
        <w:t>Visiting Associate Professor and Fellow, College of Education and Human Development, George Mason University and served as the Deputy Assistant Secretary for Higher Education and Student Financial Aid at the U.S. Department of Education from 2015 to 2017</w:t>
      </w:r>
      <w:r>
        <w:t>, with Sharon Parrott</w:t>
      </w:r>
      <w:r w:rsidRPr="006D27C3">
        <w:t>, 7-27-2017. "Pell Grants — a Key Tool for Expanding College Access and Economic Opportunity — Need Strengthening, Not Cuts," https://www.cbpp.org/research/federal-budget/pell-grants-a-key-tool-for-expanding-college-access-and-economic.</w:t>
      </w:r>
    </w:p>
    <w:p w14:paraId="28DE0B71" w14:textId="77777777" w:rsidR="0088395D" w:rsidRPr="006D27C3" w:rsidRDefault="0088395D" w:rsidP="0088395D">
      <w:pPr>
        <w:rPr>
          <w:sz w:val="16"/>
        </w:rPr>
      </w:pPr>
      <w:r w:rsidRPr="006D27C3">
        <w:rPr>
          <w:sz w:val="16"/>
        </w:rPr>
        <w:t xml:space="preserve">For 45 years, </w:t>
      </w:r>
      <w:r w:rsidRPr="006D27C3">
        <w:rPr>
          <w:rStyle w:val="StyleUnderline"/>
        </w:rPr>
        <w:t xml:space="preserve">the federal Pell Grant program has been the </w:t>
      </w:r>
      <w:r w:rsidRPr="006D27C3">
        <w:rPr>
          <w:rStyle w:val="Emphasis"/>
        </w:rPr>
        <w:t>cornerstone of financial assistance</w:t>
      </w:r>
      <w:r w:rsidRPr="006D27C3">
        <w:rPr>
          <w:rStyle w:val="StyleUnderline"/>
        </w:rPr>
        <w:t xml:space="preserve"> for students</w:t>
      </w:r>
      <w:r w:rsidRPr="006D27C3">
        <w:rPr>
          <w:sz w:val="16"/>
        </w:rPr>
        <w:t xml:space="preserve"> from low- and moderate-income families, </w:t>
      </w:r>
      <w:r w:rsidRPr="006D27C3">
        <w:rPr>
          <w:rStyle w:val="StyleUnderline"/>
        </w:rPr>
        <w:t xml:space="preserve">helping </w:t>
      </w:r>
      <w:r w:rsidRPr="006D27C3">
        <w:rPr>
          <w:rStyle w:val="Emphasis"/>
        </w:rPr>
        <w:t>millions go to college</w:t>
      </w:r>
      <w:r w:rsidRPr="006D27C3">
        <w:rPr>
          <w:sz w:val="16"/>
        </w:rPr>
        <w:t xml:space="preserve">.  Pell Grants are awarded to students solely based on financial need and serve as the foundation of an eligible student’s financial aid package upon which other forms of aid are layered, including loans and state and institutional aid.  </w:t>
      </w:r>
      <w:r w:rsidRPr="006D27C3">
        <w:rPr>
          <w:rStyle w:val="StyleUnderline"/>
        </w:rPr>
        <w:t>Pell has been by far the single largest source of grants for postsecondary education</w:t>
      </w:r>
      <w:r w:rsidRPr="006D27C3">
        <w:rPr>
          <w:sz w:val="16"/>
        </w:rPr>
        <w:t xml:space="preserve">, </w:t>
      </w:r>
      <w:r w:rsidRPr="006D27C3">
        <w:rPr>
          <w:rStyle w:val="Emphasis"/>
        </w:rPr>
        <w:t>expanding college access and economic opportunity</w:t>
      </w:r>
      <w:r w:rsidRPr="006D27C3">
        <w:rPr>
          <w:sz w:val="16"/>
        </w:rPr>
        <w:t xml:space="preserve"> </w:t>
      </w:r>
      <w:r w:rsidRPr="006D27C3">
        <w:rPr>
          <w:rStyle w:val="StyleUnderline"/>
        </w:rPr>
        <w:t>over the past 40 years</w:t>
      </w:r>
      <w:r w:rsidRPr="006D27C3">
        <w:rPr>
          <w:sz w:val="16"/>
        </w:rPr>
        <w:t>.  Last year alone (academic year 2015-16), Pell provided more than $28.5 billion to support 7.7 million students,[2] or nearly 40 percent of undergraduate students.[3]</w:t>
      </w:r>
    </w:p>
    <w:p w14:paraId="6969BB3A" w14:textId="77777777" w:rsidR="0088395D" w:rsidRPr="006D27C3" w:rsidRDefault="0088395D" w:rsidP="0088395D">
      <w:pPr>
        <w:rPr>
          <w:sz w:val="16"/>
        </w:rPr>
      </w:pPr>
      <w:r w:rsidRPr="006D27C3">
        <w:rPr>
          <w:rStyle w:val="StyleUnderline"/>
        </w:rPr>
        <w:t>By expanding college access, Pell Grants help narrow the postsecondary achievement gap</w:t>
      </w:r>
      <w:r w:rsidRPr="006D27C3">
        <w:rPr>
          <w:sz w:val="16"/>
        </w:rPr>
        <w:t xml:space="preserve"> between low- and moderate-income students and those of greater means.  </w:t>
      </w:r>
      <w:r w:rsidRPr="006D27C3">
        <w:rPr>
          <w:rStyle w:val="StyleUnderline"/>
        </w:rPr>
        <w:t xml:space="preserve">They </w:t>
      </w:r>
      <w:r w:rsidRPr="006D27C3">
        <w:rPr>
          <w:rStyle w:val="Emphasis"/>
        </w:rPr>
        <w:t>boost college enrollment, reduce drop-out rates, and improve student outcomes</w:t>
      </w:r>
      <w:r w:rsidRPr="006D27C3">
        <w:rPr>
          <w:sz w:val="16"/>
        </w:rPr>
        <w:t xml:space="preserve">.  </w:t>
      </w:r>
      <w:r w:rsidRPr="006D27C3">
        <w:rPr>
          <w:rStyle w:val="StyleUnderline"/>
        </w:rPr>
        <w:t>By enabling students to work less and take more courses, they also help accelerate graduation and improve college completion rates</w:t>
      </w:r>
      <w:r w:rsidRPr="006D27C3">
        <w:rPr>
          <w:sz w:val="16"/>
        </w:rPr>
        <w:t>.  Nor, despite widespread claims to the contrary, do Pell Grants do much if anything to fuel tuition increases at colleges.  That is, in general, colleges don’t raise tuition on the assumption that Pell Grants will cushion the blow.</w:t>
      </w:r>
    </w:p>
    <w:p w14:paraId="18407D5C" w14:textId="77777777" w:rsidR="0088395D" w:rsidRDefault="0088395D" w:rsidP="0088395D">
      <w:pPr>
        <w:pStyle w:val="Heading4"/>
      </w:pPr>
      <w:r w:rsidRPr="004847B2">
        <w:rPr>
          <w:u w:val="single"/>
        </w:rPr>
        <w:t>Extinction</w:t>
      </w:r>
      <w:r>
        <w:t xml:space="preserve">---vibrant higher education institutions </w:t>
      </w:r>
      <w:r w:rsidRPr="00F561C6">
        <w:rPr>
          <w:u w:val="single"/>
        </w:rPr>
        <w:t>filter</w:t>
      </w:r>
      <w:r>
        <w:t xml:space="preserve"> all impacts.</w:t>
      </w:r>
    </w:p>
    <w:p w14:paraId="7D15EB5D" w14:textId="77777777" w:rsidR="0088395D" w:rsidRDefault="0088395D" w:rsidP="0088395D">
      <w:r>
        <w:t xml:space="preserve">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4CF350C9" w14:textId="77777777" w:rsidR="0088395D" w:rsidRPr="001E3202" w:rsidRDefault="0088395D" w:rsidP="0088395D">
      <w:pPr>
        <w:rPr>
          <w:sz w:val="16"/>
        </w:rPr>
      </w:pPr>
      <w:r w:rsidRPr="00663A6A">
        <w:rPr>
          <w:rStyle w:val="StyleUnderline"/>
          <w:highlight w:val="cyan"/>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663A6A">
        <w:rPr>
          <w:rStyle w:val="StyleUnderline"/>
          <w:highlight w:val="cyan"/>
        </w:rPr>
        <w:t>use</w:t>
      </w:r>
      <w:r w:rsidRPr="001E3202">
        <w:rPr>
          <w:sz w:val="16"/>
        </w:rPr>
        <w:t xml:space="preserve"> the </w:t>
      </w:r>
      <w:r w:rsidRPr="00663A6A">
        <w:rPr>
          <w:rStyle w:val="Emphasis"/>
          <w:highlight w:val="cyan"/>
        </w:rPr>
        <w:t>knowledge</w:t>
      </w:r>
      <w:r w:rsidRPr="001E3202">
        <w:rPr>
          <w:rStyle w:val="Emphasis"/>
        </w:rPr>
        <w:t xml:space="preserve"> they produce</w:t>
      </w:r>
      <w:r w:rsidRPr="001E3202">
        <w:rPr>
          <w:sz w:val="16"/>
        </w:rPr>
        <w:t xml:space="preserve"> </w:t>
      </w:r>
      <w:r w:rsidRPr="00663A6A">
        <w:rPr>
          <w:rStyle w:val="StyleUnderline"/>
          <w:highlight w:val="cyan"/>
        </w:rPr>
        <w:t>and</w:t>
      </w:r>
      <w:r w:rsidRPr="001E3202">
        <w:rPr>
          <w:rStyle w:val="StyleUnderline"/>
        </w:rPr>
        <w:t xml:space="preserve"> their </w:t>
      </w:r>
      <w:r w:rsidRPr="00663A6A">
        <w:rPr>
          <w:rStyle w:val="Emphasis"/>
          <w:highlight w:val="cyan"/>
        </w:rPr>
        <w:t>education</w:t>
      </w:r>
      <w:r w:rsidRPr="007C25A0">
        <w:rPr>
          <w:rStyle w:val="Emphasis"/>
        </w:rPr>
        <w:t xml:space="preserve"> of new professionals</w:t>
      </w:r>
      <w:r w:rsidRPr="007C25A0">
        <w:rPr>
          <w:sz w:val="16"/>
        </w:rPr>
        <w:t xml:space="preserve">, </w:t>
      </w:r>
      <w:r w:rsidRPr="00663A6A">
        <w:rPr>
          <w:rStyle w:val="StyleUnderline"/>
          <w:highlight w:val="cyan"/>
        </w:rPr>
        <w:t>to</w:t>
      </w:r>
      <w:r w:rsidRPr="001E3202">
        <w:rPr>
          <w:rStyle w:val="StyleUnderline"/>
        </w:rPr>
        <w:t xml:space="preserve"> help </w:t>
      </w:r>
      <w:r w:rsidRPr="00663A6A">
        <w:rPr>
          <w:rStyle w:val="StyleUnderline"/>
          <w:highlight w:val="cyan"/>
        </w:rPr>
        <w:t>solve</w:t>
      </w:r>
      <w:r w:rsidRPr="001E3202">
        <w:rPr>
          <w:sz w:val="16"/>
        </w:rPr>
        <w:t xml:space="preserve"> </w:t>
      </w:r>
      <w:r w:rsidRPr="001E3202">
        <w:rPr>
          <w:rStyle w:val="StyleUnderline"/>
        </w:rPr>
        <w:t xml:space="preserve">some of </w:t>
      </w:r>
      <w:r w:rsidRPr="00663A6A">
        <w:rPr>
          <w:rStyle w:val="StyleUnderline"/>
          <w:highlight w:val="cyan"/>
        </w:rPr>
        <w:t xml:space="preserve">the </w:t>
      </w:r>
      <w:r w:rsidRPr="00663A6A">
        <w:rPr>
          <w:rStyle w:val="Emphasis"/>
          <w:sz w:val="24"/>
          <w:highlight w:val="cyan"/>
        </w:rPr>
        <w:t>world´s greatest problems</w:t>
      </w:r>
      <w:r w:rsidRPr="001E3202">
        <w:rPr>
          <w:sz w:val="16"/>
        </w:rPr>
        <w:t xml:space="preserve">, as addressed by the Sustainable Development Goals (SDGs) set out by the United Nations (UN). </w:t>
      </w:r>
      <w:r w:rsidRPr="00663A6A">
        <w:rPr>
          <w:rStyle w:val="Emphasis"/>
          <w:highlight w:val="cyan"/>
        </w:rPr>
        <w:t>Humanity</w:t>
      </w:r>
      <w:r w:rsidRPr="00663A6A">
        <w:rPr>
          <w:rStyle w:val="StyleUnderline"/>
          <w:highlight w:val="cyan"/>
        </w:rPr>
        <w:t xml:space="preserve"> is facing</w:t>
      </w:r>
      <w:r w:rsidRPr="00663A6A">
        <w:rPr>
          <w:sz w:val="16"/>
          <w:highlight w:val="cyan"/>
        </w:rPr>
        <w:t xml:space="preserve"> </w:t>
      </w:r>
      <w:r w:rsidRPr="00663A6A">
        <w:rPr>
          <w:rStyle w:val="Emphasis"/>
          <w:highlight w:val="cyan"/>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663A6A">
        <w:rPr>
          <w:rStyle w:val="Emphasis"/>
          <w:highlight w:val="cyan"/>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663A6A">
        <w:rPr>
          <w:rStyle w:val="Emphasis"/>
          <w:highlight w:val="cyan"/>
        </w:rPr>
        <w:t>biodiversity</w:t>
      </w:r>
      <w:r w:rsidRPr="001E3202">
        <w:rPr>
          <w:sz w:val="16"/>
        </w:rPr>
        <w:t xml:space="preserve">, </w:t>
      </w:r>
      <w:r w:rsidRPr="001E3202">
        <w:rPr>
          <w:rStyle w:val="StyleUnderline"/>
        </w:rPr>
        <w:t xml:space="preserve">as well as </w:t>
      </w:r>
      <w:r w:rsidRPr="00663A6A">
        <w:rPr>
          <w:rStyle w:val="Emphasis"/>
          <w:highlight w:val="cyan"/>
        </w:rPr>
        <w:t>inequality</w:t>
      </w:r>
      <w:r w:rsidRPr="001E3202">
        <w:rPr>
          <w:rStyle w:val="StyleUnderline"/>
        </w:rPr>
        <w:t xml:space="preserve">, </w:t>
      </w:r>
      <w:r w:rsidRPr="00663A6A">
        <w:rPr>
          <w:rStyle w:val="Emphasis"/>
          <w:highlight w:val="cyan"/>
        </w:rPr>
        <w:t>health</w:t>
      </w:r>
      <w:r w:rsidRPr="001E3202">
        <w:rPr>
          <w:sz w:val="16"/>
        </w:rPr>
        <w:t xml:space="preserve">, </w:t>
      </w:r>
      <w:r w:rsidRPr="00663A6A">
        <w:rPr>
          <w:rStyle w:val="Emphasis"/>
          <w:highlight w:val="cyan"/>
        </w:rPr>
        <w:t>the economy</w:t>
      </w:r>
      <w:r w:rsidRPr="001E3202">
        <w:rPr>
          <w:sz w:val="16"/>
        </w:rPr>
        <w:t xml:space="preserve">, </w:t>
      </w:r>
      <w:r w:rsidRPr="00663A6A">
        <w:rPr>
          <w:rStyle w:val="StyleUnderline"/>
          <w:highlight w:val="cyan"/>
        </w:rPr>
        <w:t xml:space="preserve">and a </w:t>
      </w:r>
      <w:r w:rsidRPr="00663A6A">
        <w:rPr>
          <w:rStyle w:val="Emphasis"/>
          <w:highlight w:val="cyan"/>
        </w:rPr>
        <w:t>suite of issues</w:t>
      </w:r>
      <w:r w:rsidRPr="001E3202">
        <w:rPr>
          <w:sz w:val="16"/>
        </w:rPr>
        <w:t xml:space="preserve"> related to the 2030 Agenda. Given this new reality in which </w:t>
      </w:r>
      <w:r w:rsidRPr="00663A6A">
        <w:rPr>
          <w:rStyle w:val="StyleUnderline"/>
          <w:highlight w:val="cyan"/>
        </w:rPr>
        <w:t xml:space="preserve">the </w:t>
      </w:r>
      <w:r w:rsidRPr="00663A6A">
        <w:rPr>
          <w:rStyle w:val="Emphasis"/>
          <w:sz w:val="24"/>
          <w:highlight w:val="cyan"/>
        </w:rPr>
        <w:t>future of humans, along with other species, is at stake</w:t>
      </w:r>
      <w:r w:rsidRPr="001E3202">
        <w:rPr>
          <w:sz w:val="16"/>
        </w:rPr>
        <w:t xml:space="preserve">, it is time for HEIs and their stakeholders to systematically rethink their role in society and their key </w:t>
      </w:r>
      <w:proofErr w:type="gramStart"/>
      <w:r w:rsidRPr="001E3202">
        <w:rPr>
          <w:sz w:val="16"/>
        </w:rPr>
        <w:t>missions, and</w:t>
      </w:r>
      <w:proofErr w:type="gramEnd"/>
      <w:r w:rsidRPr="001E3202">
        <w:rPr>
          <w:sz w:val="16"/>
        </w:rPr>
        <w:t xml:space="preserve"> reflect on how they can serve as catalysts for a rapid, urgently needed and fair transition towards sustainability. The complexity of the issues at stake means that solutions should be part of a radical agenda that calls for new alliances and new incentives. </w:t>
      </w:r>
    </w:p>
    <w:p w14:paraId="2D6F0E8E" w14:textId="77777777" w:rsidR="0088395D" w:rsidRPr="001E3202" w:rsidRDefault="0088395D" w:rsidP="0088395D">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w:t>
      </w:r>
      <w:proofErr w:type="gramStart"/>
      <w:r w:rsidRPr="001E3202">
        <w:rPr>
          <w:sz w:val="16"/>
        </w:rPr>
        <w:t>planet, and</w:t>
      </w:r>
      <w:proofErr w:type="gramEnd"/>
      <w:r w:rsidRPr="001E3202">
        <w:rPr>
          <w:sz w:val="16"/>
        </w:rPr>
        <w:t xml:space="preserve">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188E27C5" w14:textId="77777777" w:rsidR="0088395D" w:rsidRPr="001E3202" w:rsidRDefault="0088395D" w:rsidP="0088395D">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20985D4D" w14:textId="77777777" w:rsidR="0088395D" w:rsidRPr="001E3202" w:rsidRDefault="0088395D" w:rsidP="0088395D">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1040174F" w14:textId="77777777" w:rsidR="0088395D" w:rsidRPr="001E3202" w:rsidRDefault="0088395D" w:rsidP="0088395D">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w:t>
      </w:r>
      <w:proofErr w:type="gramStart"/>
      <w:r w:rsidRPr="001E3202">
        <w:rPr>
          <w:sz w:val="16"/>
        </w:rPr>
        <w:t>education</w:t>
      </w:r>
      <w:proofErr w:type="gramEnd"/>
      <w:r w:rsidRPr="001E3202">
        <w:rPr>
          <w:sz w:val="16"/>
        </w:rPr>
        <w:t xml:space="preserve"> and outreach. </w:t>
      </w:r>
    </w:p>
    <w:p w14:paraId="05CAFE5B" w14:textId="77777777" w:rsidR="0088395D" w:rsidRDefault="0088395D" w:rsidP="0088395D">
      <w:pPr>
        <w:rPr>
          <w:rStyle w:val="Emphasis"/>
          <w:sz w:val="24"/>
        </w:rPr>
      </w:pPr>
      <w:r w:rsidRPr="00663A6A">
        <w:rPr>
          <w:rStyle w:val="StyleUnderline"/>
          <w:highlight w:val="cyan"/>
        </w:rPr>
        <w:t>HEIs</w:t>
      </w:r>
      <w:r w:rsidRPr="007C25A0">
        <w:rPr>
          <w:rStyle w:val="StyleUnderline"/>
        </w:rPr>
        <w:t xml:space="preserve"> have played a </w:t>
      </w:r>
      <w:r w:rsidRPr="00663A6A">
        <w:rPr>
          <w:rStyle w:val="Emphasis"/>
          <w:highlight w:val="cyan"/>
        </w:rPr>
        <w:t>crucial</w:t>
      </w:r>
      <w:r w:rsidRPr="007C25A0">
        <w:rPr>
          <w:rStyle w:val="Emphasis"/>
        </w:rPr>
        <w:t xml:space="preserve"> role</w:t>
      </w:r>
      <w:r w:rsidRPr="007C25A0">
        <w:rPr>
          <w:sz w:val="16"/>
        </w:rPr>
        <w:t xml:space="preserve"> </w:t>
      </w:r>
      <w:r w:rsidRPr="00663A6A">
        <w:rPr>
          <w:rStyle w:val="StyleUnderline"/>
          <w:highlight w:val="cyan"/>
        </w:rPr>
        <w:t>as</w:t>
      </w:r>
      <w:r w:rsidRPr="00663A6A">
        <w:rPr>
          <w:sz w:val="16"/>
          <w:highlight w:val="cyan"/>
        </w:rPr>
        <w:t xml:space="preserve"> </w:t>
      </w:r>
      <w:r w:rsidRPr="00663A6A">
        <w:rPr>
          <w:rStyle w:val="Emphasis"/>
          <w:highlight w:val="cyan"/>
        </w:rPr>
        <w:t>bringers of societal enlightenment</w:t>
      </w:r>
      <w:r w:rsidRPr="00663A6A">
        <w:rPr>
          <w:sz w:val="16"/>
          <w:highlight w:val="cyan"/>
        </w:rPr>
        <w:t xml:space="preserve"> </w:t>
      </w:r>
      <w:r w:rsidRPr="00663A6A">
        <w:rPr>
          <w:rStyle w:val="StyleUnderline"/>
          <w:highlight w:val="cyan"/>
        </w:rPr>
        <w:t>and</w:t>
      </w:r>
      <w:r w:rsidRPr="00663A6A">
        <w:rPr>
          <w:sz w:val="16"/>
          <w:highlight w:val="cyan"/>
        </w:rPr>
        <w:t xml:space="preserve"> </w:t>
      </w:r>
      <w:r w:rsidRPr="00663A6A">
        <w:rPr>
          <w:rStyle w:val="Emphasis"/>
          <w:highlight w:val="cyan"/>
        </w:rPr>
        <w:t>change</w:t>
      </w:r>
      <w:r w:rsidRPr="001E3202">
        <w:rPr>
          <w:sz w:val="16"/>
        </w:rPr>
        <w:t xml:space="preserve"> </w:t>
      </w:r>
      <w:r w:rsidRPr="001E3202">
        <w:rPr>
          <w:rStyle w:val="StyleUnderline"/>
        </w:rPr>
        <w:t>over the centuries</w:t>
      </w:r>
      <w:r w:rsidRPr="001E3202">
        <w:rPr>
          <w:sz w:val="16"/>
        </w:rPr>
        <w:t xml:space="preserve">, </w:t>
      </w:r>
      <w:r w:rsidRPr="00663A6A">
        <w:rPr>
          <w:rStyle w:val="StyleUnderline"/>
          <w:highlight w:val="cyan"/>
        </w:rPr>
        <w:t xml:space="preserve">maintaining their role as </w:t>
      </w:r>
      <w:r w:rsidRPr="00663A6A">
        <w:rPr>
          <w:rStyle w:val="Emphasis"/>
          <w:highlight w:val="cyan"/>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663A6A">
        <w:rPr>
          <w:rStyle w:val="StyleUnderline"/>
          <w:highlight w:val="cyan"/>
        </w:rPr>
        <w:t xml:space="preserve">It is </w:t>
      </w:r>
      <w:r w:rsidRPr="00663A6A">
        <w:rPr>
          <w:rStyle w:val="Emphasis"/>
          <w:highlight w:val="cyan"/>
        </w:rPr>
        <w:t>essential</w:t>
      </w:r>
      <w:r w:rsidRPr="00663A6A">
        <w:rPr>
          <w:rStyle w:val="StyleUnderline"/>
          <w:highlight w:val="cyan"/>
        </w:rPr>
        <w:t xml:space="preserve"> to</w:t>
      </w:r>
      <w:r w:rsidRPr="00663A6A">
        <w:rPr>
          <w:sz w:val="16"/>
          <w:highlight w:val="cyan"/>
        </w:rPr>
        <w:t xml:space="preserve"> </w:t>
      </w:r>
      <w:r w:rsidRPr="00663A6A">
        <w:rPr>
          <w:rStyle w:val="Emphasis"/>
          <w:highlight w:val="cyan"/>
        </w:rPr>
        <w:t>maintain</w:t>
      </w:r>
      <w:r w:rsidRPr="001E3202">
        <w:rPr>
          <w:rStyle w:val="Emphasis"/>
        </w:rPr>
        <w:t xml:space="preserve"> and encourage</w:t>
      </w:r>
      <w:r w:rsidRPr="001E3202">
        <w:rPr>
          <w:sz w:val="16"/>
        </w:rPr>
        <w:t xml:space="preserve"> </w:t>
      </w:r>
      <w:r w:rsidRPr="00663A6A">
        <w:rPr>
          <w:rStyle w:val="StyleUnderline"/>
          <w:highlight w:val="cyan"/>
        </w:rPr>
        <w:t>these</w:t>
      </w:r>
      <w:r w:rsidRPr="001E3202">
        <w:rPr>
          <w:rStyle w:val="StyleUnderline"/>
        </w:rPr>
        <w:t xml:space="preserve"> important </w:t>
      </w:r>
      <w:r w:rsidRPr="00663A6A">
        <w:rPr>
          <w:rStyle w:val="StyleUnderline"/>
          <w:highlight w:val="cyan"/>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663A6A">
        <w:rPr>
          <w:rStyle w:val="StyleUnderline"/>
          <w:highlight w:val="cyan"/>
        </w:rPr>
        <w:t>the need</w:t>
      </w:r>
      <w:r w:rsidRPr="001E3202">
        <w:rPr>
          <w:rStyle w:val="StyleUnderline"/>
        </w:rPr>
        <w:t xml:space="preserve"> </w:t>
      </w:r>
      <w:r w:rsidRPr="00663A6A">
        <w:rPr>
          <w:rStyle w:val="StyleUnderline"/>
          <w:highlight w:val="cyan"/>
        </w:rPr>
        <w:t xml:space="preserve">for </w:t>
      </w:r>
      <w:r w:rsidRPr="00663A6A">
        <w:rPr>
          <w:rStyle w:val="Emphasis"/>
          <w:highlight w:val="cyan"/>
        </w:rPr>
        <w:t>critical thinking and societal change</w:t>
      </w:r>
      <w:r w:rsidRPr="00663A6A">
        <w:rPr>
          <w:rStyle w:val="StyleUnderline"/>
          <w:highlight w:val="cyan"/>
        </w:rPr>
        <w:t xml:space="preserve"> is</w:t>
      </w:r>
      <w:r w:rsidRPr="001E3202">
        <w:rPr>
          <w:rStyle w:val="StyleUnderline"/>
        </w:rPr>
        <w:t xml:space="preserve"> therefore </w:t>
      </w:r>
      <w:r w:rsidRPr="00663A6A">
        <w:rPr>
          <w:rStyle w:val="Emphasis"/>
          <w:sz w:val="24"/>
          <w:highlight w:val="cyan"/>
        </w:rPr>
        <w:t>more pressing than ever.</w:t>
      </w:r>
    </w:p>
    <w:p w14:paraId="578C9591" w14:textId="7D08DD2A" w:rsidR="0088395D" w:rsidRDefault="0088395D" w:rsidP="0088395D">
      <w:pPr>
        <w:pStyle w:val="Heading2"/>
      </w:pPr>
      <w:r>
        <w:t>Job Training PIC</w:t>
      </w:r>
    </w:p>
    <w:p w14:paraId="4752B178" w14:textId="6F7ABD61" w:rsidR="0088395D" w:rsidRDefault="0088395D" w:rsidP="0088395D">
      <w:pPr>
        <w:pStyle w:val="Heading3"/>
      </w:pPr>
      <w:r>
        <w:t>1NC</w:t>
      </w:r>
    </w:p>
    <w:p w14:paraId="4A6F219C" w14:textId="77777777" w:rsidR="0088395D" w:rsidRPr="00F037C6" w:rsidRDefault="0088395D" w:rsidP="0088395D">
      <w:pPr>
        <w:pStyle w:val="Heading4"/>
      </w:pPr>
      <w:r>
        <w:t>The United States federal government should provide Green New Deal jobs to all interested persons who either demonstrate requisite skills or agree to complete associated job trainings.</w:t>
      </w:r>
    </w:p>
    <w:p w14:paraId="24692F6C" w14:textId="77777777" w:rsidR="0088395D" w:rsidRPr="00260800" w:rsidRDefault="0088395D" w:rsidP="0088395D">
      <w:pPr>
        <w:pStyle w:val="Heading4"/>
      </w:pPr>
      <w:r>
        <w:t xml:space="preserve">Solves the Aff but avoids a </w:t>
      </w:r>
      <w:r w:rsidRPr="008D36F7">
        <w:t xml:space="preserve">federal jobs </w:t>
      </w:r>
      <w:r w:rsidRPr="00260800">
        <w:rPr>
          <w:u w:val="single"/>
        </w:rPr>
        <w:t>guarantee</w:t>
      </w:r>
      <w:r>
        <w:t xml:space="preserve">. The latter </w:t>
      </w:r>
      <w:r w:rsidRPr="00260800">
        <w:rPr>
          <w:u w:val="single"/>
        </w:rPr>
        <w:t>requires</w:t>
      </w:r>
      <w:r>
        <w:t xml:space="preserve"> that the government provide a job to </w:t>
      </w:r>
      <w:r w:rsidRPr="00260800">
        <w:rPr>
          <w:u w:val="single"/>
        </w:rPr>
        <w:t>all who apply</w:t>
      </w:r>
      <w:r>
        <w:t xml:space="preserve">, which </w:t>
      </w:r>
      <w:r>
        <w:rPr>
          <w:u w:val="single"/>
        </w:rPr>
        <w:t>precludes</w:t>
      </w:r>
      <w:r>
        <w:t xml:space="preserve"> conditioning employment on skills or trainings. Those requirements are </w:t>
      </w:r>
      <w:r w:rsidRPr="00F037C6">
        <w:rPr>
          <w:u w:val="single"/>
        </w:rPr>
        <w:t>key</w:t>
      </w:r>
      <w:r>
        <w:t xml:space="preserve"> to </w:t>
      </w:r>
      <w:r w:rsidRPr="00260800">
        <w:rPr>
          <w:u w:val="single"/>
        </w:rPr>
        <w:t>fossil fuel transition</w:t>
      </w:r>
      <w:r>
        <w:t xml:space="preserve"> and solving </w:t>
      </w:r>
      <w:r w:rsidRPr="00260800">
        <w:rPr>
          <w:u w:val="single"/>
        </w:rPr>
        <w:t>climate change</w:t>
      </w:r>
      <w:r>
        <w:t>.</w:t>
      </w:r>
    </w:p>
    <w:p w14:paraId="724CFC3A" w14:textId="77777777" w:rsidR="0088395D" w:rsidRPr="00260800" w:rsidRDefault="0088395D" w:rsidP="0088395D">
      <w:r w:rsidRPr="00260800">
        <w:rPr>
          <w:rStyle w:val="Style13ptBold"/>
        </w:rPr>
        <w:t>King 20</w:t>
      </w:r>
      <w:r>
        <w:t xml:space="preserve"> – Assistant Professor in Labour Studies, U of Manitoba</w:t>
      </w:r>
    </w:p>
    <w:p w14:paraId="0E752D8B" w14:textId="77777777" w:rsidR="0088395D" w:rsidRPr="00D776FC" w:rsidRDefault="0088395D" w:rsidP="0088395D">
      <w:pPr>
        <w:rPr>
          <w:rStyle w:val="StyleUnderline"/>
        </w:rPr>
      </w:pPr>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4060D356" w14:textId="77777777" w:rsidR="0088395D" w:rsidRPr="00260800" w:rsidRDefault="0088395D" w:rsidP="0088395D">
      <w:pPr>
        <w:rPr>
          <w:rStyle w:val="StyleUnderline"/>
        </w:rPr>
      </w:pPr>
      <w:r w:rsidRPr="00260800">
        <w:rPr>
          <w:rStyle w:val="StyleUnderline"/>
          <w:highlight w:val="cyan"/>
        </w:rPr>
        <w:t>What about</w:t>
      </w:r>
      <w:r w:rsidRPr="00260800">
        <w:rPr>
          <w:rStyle w:val="StyleUnderline"/>
        </w:rPr>
        <w:t xml:space="preserve"> the </w:t>
      </w:r>
      <w:r w:rsidRPr="00260800">
        <w:rPr>
          <w:rStyle w:val="StyleUnderline"/>
          <w:highlight w:val="cyan"/>
        </w:rPr>
        <w:t>JG</w:t>
      </w:r>
      <w:r w:rsidRPr="00260800">
        <w:rPr>
          <w:rStyle w:val="StyleUnderline"/>
        </w:rPr>
        <w:t xml:space="preserve">’s potential </w:t>
      </w:r>
      <w:r w:rsidRPr="00260800">
        <w:rPr>
          <w:rStyle w:val="StyleUnderline"/>
          <w:highlight w:val="cyan"/>
        </w:rPr>
        <w:t>as</w:t>
      </w:r>
      <w:r w:rsidRPr="00260800">
        <w:rPr>
          <w:rStyle w:val="StyleUnderline"/>
        </w:rPr>
        <w:t xml:space="preserve"> a </w:t>
      </w:r>
      <w:r w:rsidRPr="00260800">
        <w:rPr>
          <w:rStyle w:val="Emphasis"/>
          <w:highlight w:val="cyan"/>
        </w:rPr>
        <w:t>green jobs</w:t>
      </w:r>
      <w:r w:rsidRPr="00260800">
        <w:rPr>
          <w:rStyle w:val="Emphasis"/>
        </w:rPr>
        <w:t xml:space="preserve"> program</w:t>
      </w:r>
      <w:r w:rsidRPr="00260800">
        <w:rPr>
          <w:rStyle w:val="Emphasis"/>
          <w:highlight w:val="cyan"/>
        </w:rPr>
        <w:t>?</w:t>
      </w:r>
      <w:r>
        <w:t xml:space="preserve"> </w:t>
      </w:r>
      <w:r w:rsidRPr="00260800">
        <w:rPr>
          <w:rStyle w:val="StyleUnderline"/>
        </w:rPr>
        <w:t>This is</w:t>
      </w:r>
      <w:r>
        <w:t xml:space="preserve"> perhaps </w:t>
      </w:r>
      <w:r w:rsidRPr="00260800">
        <w:rPr>
          <w:rStyle w:val="StyleUnderline"/>
        </w:rPr>
        <w:t>the most surprising claim</w:t>
      </w:r>
      <w:r>
        <w:t xml:space="preserve"> of all. There’s no question that </w:t>
      </w:r>
      <w:r w:rsidRPr="00260800">
        <w:rPr>
          <w:rStyle w:val="Emphasis"/>
          <w:highlight w:val="cyan"/>
        </w:rPr>
        <w:t>transitioning away from fossil fuels</w:t>
      </w:r>
      <w:r w:rsidRPr="00260800">
        <w:rPr>
          <w:rStyle w:val="StyleUnderline"/>
          <w:highlight w:val="cyan"/>
        </w:rPr>
        <w:t xml:space="preserve"> and </w:t>
      </w:r>
      <w:r w:rsidRPr="00260800">
        <w:rPr>
          <w:rStyle w:val="Emphasis"/>
          <w:highlight w:val="cyan"/>
        </w:rPr>
        <w:t>averting the climate crisis</w:t>
      </w:r>
      <w:r w:rsidRPr="00260800">
        <w:rPr>
          <w:rStyle w:val="StyleUnderline"/>
          <w:highlight w:val="cyan"/>
        </w:rPr>
        <w:t xml:space="preserve"> will </w:t>
      </w:r>
      <w:r w:rsidRPr="00260800">
        <w:rPr>
          <w:rStyle w:val="Emphasis"/>
          <w:highlight w:val="cyan"/>
        </w:rPr>
        <w:t>necessitate</w:t>
      </w:r>
      <w:r w:rsidRPr="00260800">
        <w:rPr>
          <w:rStyle w:val="StyleUnderline"/>
        </w:rPr>
        <w:t xml:space="preserve"> a </w:t>
      </w:r>
      <w:r w:rsidRPr="00260800">
        <w:rPr>
          <w:rStyle w:val="Emphasis"/>
          <w:highlight w:val="cyan"/>
        </w:rPr>
        <w:t>massive expansion of public</w:t>
      </w:r>
      <w:r w:rsidRPr="00260800">
        <w:rPr>
          <w:rStyle w:val="Emphasis"/>
        </w:rPr>
        <w:t xml:space="preserve"> sector </w:t>
      </w:r>
      <w:r w:rsidRPr="00260800">
        <w:rPr>
          <w:rStyle w:val="Emphasis"/>
          <w:highlight w:val="cyan"/>
        </w:rPr>
        <w:t>employment</w:t>
      </w:r>
      <w:r w:rsidRPr="00260800">
        <w:rPr>
          <w:highlight w:val="cyan"/>
        </w:rPr>
        <w:t xml:space="preserve">. </w:t>
      </w:r>
      <w:r w:rsidRPr="00260800">
        <w:rPr>
          <w:rStyle w:val="Emphasis"/>
          <w:highlight w:val="cyan"/>
        </w:rPr>
        <w:t>But</w:t>
      </w:r>
      <w:r w:rsidRPr="00260800">
        <w:rPr>
          <w:rStyle w:val="StyleUnderline"/>
        </w:rPr>
        <w:t xml:space="preserve"> thinking this can be achieved through a</w:t>
      </w:r>
      <w:r w:rsidRPr="00260800">
        <w:t xml:space="preserve"> minimum wage </w:t>
      </w:r>
      <w:r w:rsidRPr="00260800">
        <w:rPr>
          <w:rStyle w:val="Emphasis"/>
        </w:rPr>
        <w:t>job guarantee program</w:t>
      </w:r>
      <w:r w:rsidRPr="00260800">
        <w:rPr>
          <w:rStyle w:val="StyleUnderline"/>
        </w:rPr>
        <w:t xml:space="preserve"> only </w:t>
      </w:r>
      <w:r w:rsidRPr="00260800">
        <w:rPr>
          <w:rStyle w:val="Emphasis"/>
        </w:rPr>
        <w:t>confuses</w:t>
      </w:r>
      <w:r w:rsidRPr="00260800">
        <w:rPr>
          <w:rStyle w:val="StyleUnderline"/>
        </w:rPr>
        <w:t xml:space="preserve"> matters.</w:t>
      </w:r>
      <w:r>
        <w:t xml:space="preserve"> </w:t>
      </w:r>
      <w:r w:rsidRPr="00260800">
        <w:rPr>
          <w:rStyle w:val="Emphasis"/>
          <w:highlight w:val="cyan"/>
        </w:rPr>
        <w:t>Because the JG is fundamentally about guaranteeing employment</w:t>
      </w:r>
      <w:r w:rsidRPr="00260800">
        <w:rPr>
          <w:highlight w:val="cyan"/>
        </w:rPr>
        <w:t xml:space="preserve">, </w:t>
      </w:r>
      <w:r w:rsidRPr="00260800">
        <w:rPr>
          <w:rStyle w:val="Emphasis"/>
          <w:highlight w:val="cyan"/>
        </w:rPr>
        <w:t>it must not</w:t>
      </w:r>
      <w:r w:rsidRPr="00260800">
        <w:rPr>
          <w:rStyle w:val="Emphasis"/>
        </w:rPr>
        <w:t xml:space="preserve"> </w:t>
      </w:r>
      <w:r w:rsidRPr="00260800">
        <w:rPr>
          <w:rStyle w:val="Emphasis"/>
          <w:highlight w:val="cyan"/>
        </w:rPr>
        <w:t>include any skills requirements</w:t>
      </w:r>
      <w:r w:rsidRPr="00260800">
        <w:rPr>
          <w:rStyle w:val="StyleUnderline"/>
        </w:rPr>
        <w:t xml:space="preserve"> </w:t>
      </w:r>
      <w:r w:rsidRPr="00260800">
        <w:rPr>
          <w:rStyle w:val="StyleUnderline"/>
          <w:highlight w:val="cyan"/>
        </w:rPr>
        <w:t xml:space="preserve">and </w:t>
      </w:r>
      <w:r w:rsidRPr="00260800">
        <w:rPr>
          <w:rStyle w:val="Emphasis"/>
          <w:highlight w:val="cyan"/>
        </w:rPr>
        <w:t>must provide work to all</w:t>
      </w:r>
      <w:r w:rsidRPr="00260800">
        <w:rPr>
          <w:rStyle w:val="Emphasis"/>
        </w:rPr>
        <w:t xml:space="preserve"> those </w:t>
      </w:r>
      <w:r w:rsidRPr="00260800">
        <w:rPr>
          <w:rStyle w:val="Emphasis"/>
          <w:highlight w:val="cyan"/>
        </w:rPr>
        <w:t>who apply</w:t>
      </w:r>
      <w:r w:rsidRPr="00260800">
        <w:rPr>
          <w:rStyle w:val="StyleUnderline"/>
          <w:highlight w:val="cyan"/>
        </w:rPr>
        <w:t>.</w:t>
      </w:r>
    </w:p>
    <w:p w14:paraId="5D9859AA" w14:textId="77777777" w:rsidR="0088395D" w:rsidRPr="00CB7A7B" w:rsidRDefault="0088395D" w:rsidP="0088395D">
      <w:r w:rsidRPr="00260800">
        <w:rPr>
          <w:rStyle w:val="StyleUnderline"/>
          <w:highlight w:val="cyan"/>
        </w:rPr>
        <w:t xml:space="preserve">The </w:t>
      </w:r>
      <w:r w:rsidRPr="00260800">
        <w:rPr>
          <w:rStyle w:val="Emphasis"/>
          <w:highlight w:val="cyan"/>
        </w:rPr>
        <w:t>green jobs</w:t>
      </w:r>
      <w:r w:rsidRPr="00260800">
        <w:rPr>
          <w:rStyle w:val="StyleUnderline"/>
          <w:highlight w:val="cyan"/>
        </w:rPr>
        <w:t xml:space="preserve"> </w:t>
      </w:r>
      <w:r w:rsidRPr="00260800">
        <w:rPr>
          <w:rStyle w:val="Emphasis"/>
          <w:highlight w:val="cyan"/>
        </w:rPr>
        <w:t>necessary</w:t>
      </w:r>
      <w:r w:rsidRPr="00260800">
        <w:rPr>
          <w:rStyle w:val="StyleUnderline"/>
          <w:highlight w:val="cyan"/>
        </w:rPr>
        <w:t xml:space="preserve"> for</w:t>
      </w:r>
      <w:r w:rsidRPr="00260800">
        <w:rPr>
          <w:rStyle w:val="StyleUnderline"/>
        </w:rPr>
        <w:t xml:space="preserve"> a just </w:t>
      </w:r>
      <w:r w:rsidRPr="00260800">
        <w:rPr>
          <w:rStyle w:val="Emphasis"/>
          <w:highlight w:val="cyan"/>
        </w:rPr>
        <w:t>transition</w:t>
      </w:r>
      <w:r w:rsidRPr="00260800">
        <w:rPr>
          <w:rStyle w:val="StyleUnderline"/>
          <w:highlight w:val="cyan"/>
        </w:rPr>
        <w:t>, however</w:t>
      </w:r>
      <w:r w:rsidRPr="00260800">
        <w:rPr>
          <w:highlight w:val="cyan"/>
        </w:rPr>
        <w:t xml:space="preserve">, </w:t>
      </w:r>
      <w:r w:rsidRPr="00260800">
        <w:rPr>
          <w:rStyle w:val="Emphasis"/>
          <w:highlight w:val="cyan"/>
        </w:rPr>
        <w:t>will involve</w:t>
      </w:r>
      <w:r w:rsidRPr="00260800">
        <w:rPr>
          <w:rStyle w:val="Emphasis"/>
        </w:rPr>
        <w:t xml:space="preserve"> </w:t>
      </w:r>
      <w:r w:rsidRPr="00260800">
        <w:rPr>
          <w:rStyle w:val="Emphasis"/>
          <w:highlight w:val="cyan"/>
        </w:rPr>
        <w:t>considerable skill and training</w:t>
      </w:r>
      <w:r>
        <w:t xml:space="preserve">. </w:t>
      </w:r>
      <w:r w:rsidRPr="00260800">
        <w:t xml:space="preserve">These need to be secure, adequately paid public sector jobs. A job guarantee, according to its principal policy architects, is also by definition a temporary employment program. JG jobs, as economics professor L. Randall Wray argues, would grow and contract according to the performance of the private sector labour market. </w:t>
      </w:r>
      <w:r w:rsidRPr="00260800">
        <w:rPr>
          <w:rStyle w:val="StyleUnderline"/>
        </w:rPr>
        <w:t xml:space="preserve">A </w:t>
      </w:r>
      <w:r w:rsidRPr="00260800">
        <w:rPr>
          <w:rStyle w:val="Emphasis"/>
          <w:highlight w:val="cyan"/>
        </w:rPr>
        <w:t>green transition</w:t>
      </w:r>
      <w:r w:rsidRPr="00260800">
        <w:rPr>
          <w:rStyle w:val="StyleUnderline"/>
          <w:highlight w:val="cyan"/>
        </w:rPr>
        <w:t xml:space="preserve"> needs </w:t>
      </w:r>
      <w:r w:rsidRPr="00260800">
        <w:rPr>
          <w:rStyle w:val="Emphasis"/>
          <w:highlight w:val="cyan"/>
        </w:rPr>
        <w:t>good</w:t>
      </w:r>
      <w:r w:rsidRPr="00260800">
        <w:rPr>
          <w:rStyle w:val="StyleUnderline"/>
        </w:rPr>
        <w:t xml:space="preserve"> public</w:t>
      </w:r>
      <w:r w:rsidRPr="00260800">
        <w:t xml:space="preserve"> </w:t>
      </w:r>
      <w:r w:rsidRPr="00260800">
        <w:rPr>
          <w:rStyle w:val="StyleUnderline"/>
        </w:rPr>
        <w:t xml:space="preserve">sector </w:t>
      </w:r>
      <w:r w:rsidRPr="00260800">
        <w:rPr>
          <w:rStyle w:val="StyleUnderline"/>
          <w:highlight w:val="cyan"/>
        </w:rPr>
        <w:t>employment</w:t>
      </w:r>
      <w:r w:rsidRPr="00260800">
        <w:t xml:space="preserve">, </w:t>
      </w:r>
      <w:r w:rsidRPr="00260800">
        <w:rPr>
          <w:rStyle w:val="Emphasis"/>
          <w:highlight w:val="cyan"/>
        </w:rPr>
        <w:t>not</w:t>
      </w:r>
      <w:r w:rsidRPr="00260800">
        <w:t xml:space="preserve"> </w:t>
      </w:r>
      <w:r w:rsidRPr="00260800">
        <w:rPr>
          <w:rStyle w:val="StyleUnderline"/>
        </w:rPr>
        <w:t>temporary</w:t>
      </w:r>
      <w:r w:rsidRPr="00260800">
        <w:t xml:space="preserve"> </w:t>
      </w:r>
      <w:r w:rsidRPr="00260800">
        <w:rPr>
          <w:rStyle w:val="StyleUnderline"/>
        </w:rPr>
        <w:t xml:space="preserve">minimum wage </w:t>
      </w:r>
      <w:r w:rsidRPr="00260800">
        <w:rPr>
          <w:rStyle w:val="Emphasis"/>
          <w:highlight w:val="cyan"/>
        </w:rPr>
        <w:t>workfare</w:t>
      </w:r>
      <w:r w:rsidRPr="00260800">
        <w:t>.</w:t>
      </w:r>
      <w:r>
        <w:t xml:space="preserve"> </w:t>
      </w:r>
    </w:p>
    <w:p w14:paraId="38B4BD47" w14:textId="0685B767" w:rsidR="0088395D" w:rsidRDefault="0088395D" w:rsidP="0088395D">
      <w:pPr>
        <w:pStyle w:val="Heading2"/>
      </w:pPr>
      <w:r>
        <w:t>Degrowth K</w:t>
      </w:r>
    </w:p>
    <w:p w14:paraId="2EFAB1CD" w14:textId="677C13A2" w:rsidR="0088395D" w:rsidRPr="0088395D" w:rsidRDefault="0088395D" w:rsidP="0088395D">
      <w:pPr>
        <w:pStyle w:val="Heading3"/>
      </w:pPr>
      <w:r>
        <w:t>1NC – Short</w:t>
      </w:r>
    </w:p>
    <w:p w14:paraId="08CE2390" w14:textId="77777777" w:rsidR="0088395D" w:rsidRPr="005528AB" w:rsidRDefault="0088395D" w:rsidP="0088395D">
      <w:pPr>
        <w:pStyle w:val="Heading4"/>
      </w:pPr>
      <w:r w:rsidRPr="00805F3E">
        <w:t xml:space="preserve">the Green New Deal </w:t>
      </w:r>
      <w:r>
        <w:t>is</w:t>
      </w:r>
      <w:r w:rsidRPr="00805F3E">
        <w:t xml:space="preserve"> a locus for politics</w:t>
      </w:r>
      <w:r>
        <w:t xml:space="preserve"> --- it guarantees internalization of alleged “climate solutions” as</w:t>
      </w:r>
      <w:r w:rsidRPr="00805F3E">
        <w:t xml:space="preserve"> new drivers for </w:t>
      </w:r>
      <w:r>
        <w:t xml:space="preserve">so-called “green </w:t>
      </w:r>
      <w:r w:rsidRPr="00805F3E">
        <w:t>growth</w:t>
      </w:r>
      <w:r>
        <w:t>” which</w:t>
      </w:r>
      <w:r w:rsidRPr="00805F3E">
        <w:t xml:space="preserve"> turns the case and locks in extinction.</w:t>
      </w:r>
    </w:p>
    <w:p w14:paraId="67370BD3" w14:textId="77777777" w:rsidR="0088395D" w:rsidRPr="000C6B83" w:rsidRDefault="0088395D" w:rsidP="0088395D">
      <w:r w:rsidRPr="00805F3E">
        <w:rPr>
          <w:rStyle w:val="Style13ptBold"/>
        </w:rPr>
        <w:t xml:space="preserve">Mueller </w:t>
      </w:r>
      <w:r>
        <w:rPr>
          <w:rStyle w:val="Style13ptBold"/>
        </w:rPr>
        <w:t>10</w:t>
      </w:r>
      <w:r w:rsidRPr="00805F3E">
        <w:t xml:space="preserve"> [Tadzio Mueller is active in Climate Justice Action (www.climate-justice-action.org) and author of several articles on green capitalism and the Green New Deal, including ‘Another Capitalism is Possible?’ (</w:t>
      </w:r>
      <w:proofErr w:type="gramStart"/>
      <w:r w:rsidRPr="00805F3E">
        <w:t>in</w:t>
      </w:r>
      <w:proofErr w:type="gramEnd"/>
      <w:r w:rsidRPr="00805F3E">
        <w:t xml:space="preserve"> Abramsky, K., ed., Sparking a World-wide Energy Revolution: Social Struggles in the Transition to a Post-Petrol World.). He is an editor of Turbulence, “Green New Deal: Dead end or pathway beyond capitalism</w:t>
      </w:r>
      <w:proofErr w:type="gramStart"/>
      <w:r w:rsidRPr="00805F3E">
        <w:t>? :</w:t>
      </w:r>
      <w:proofErr w:type="gramEnd"/>
      <w:r w:rsidRPr="00805F3E">
        <w:t xml:space="preserve"> turbulence,” </w:t>
      </w:r>
      <w:r>
        <w:t>Turbulence</w:t>
      </w:r>
      <w:r w:rsidRPr="00805F3E">
        <w:t xml:space="preserve">, </w:t>
      </w:r>
      <w:r>
        <w:t>2010</w:t>
      </w:r>
      <w:r w:rsidRPr="00805F3E">
        <w:t>, http://www.turbulence.org.uk/turbulence-5/green-new-deal/index.html, accessed 7-23-2023]</w:t>
      </w:r>
      <w:r>
        <w:t xml:space="preserve"> EAY</w:t>
      </w:r>
    </w:p>
    <w:p w14:paraId="45CD868D" w14:textId="77777777" w:rsidR="0088395D" w:rsidRPr="000C6B83" w:rsidRDefault="0088395D" w:rsidP="0088395D">
      <w:pPr>
        <w:rPr>
          <w:sz w:val="16"/>
        </w:rPr>
      </w:pPr>
      <w:r w:rsidRPr="000C6B83">
        <w:rPr>
          <w:sz w:val="16"/>
        </w:rPr>
        <w:t xml:space="preserve">Tadzio Mueller: Before we start looking at the crisis of the (global) left, </w:t>
      </w:r>
      <w:r w:rsidRPr="008674CB">
        <w:rPr>
          <w:rStyle w:val="StyleUnderline"/>
        </w:rPr>
        <w:t xml:space="preserve">and </w:t>
      </w:r>
      <w:proofErr w:type="gramStart"/>
      <w:r w:rsidRPr="008674CB">
        <w:rPr>
          <w:rStyle w:val="StyleUnderline"/>
        </w:rPr>
        <w:t>whether or not</w:t>
      </w:r>
      <w:proofErr w:type="gramEnd"/>
      <w:r w:rsidRPr="008674CB">
        <w:rPr>
          <w:rStyle w:val="StyleUnderline"/>
        </w:rPr>
        <w:t xml:space="preserve">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eal might be an opportunity for its rejuvenatio</w:t>
      </w:r>
      <w:r w:rsidRPr="000C6B83">
        <w:rPr>
          <w:sz w:val="16"/>
        </w:rPr>
        <w:t xml:space="preserve">n, I think there is a more important question to be answered first. </w:t>
      </w:r>
      <w:r w:rsidRPr="008674CB">
        <w:rPr>
          <w:rStyle w:val="StyleUnderline"/>
        </w:rPr>
        <w:t xml:space="preserve">Namely: to what extent </w:t>
      </w:r>
      <w:r w:rsidRPr="00231E3F">
        <w:rPr>
          <w:rStyle w:val="StyleUnderline"/>
          <w:highlight w:val="yellow"/>
        </w:rPr>
        <w:t>is</w:t>
      </w:r>
      <w:r w:rsidRPr="008674CB">
        <w:rPr>
          <w:rStyle w:val="StyleUnderline"/>
        </w:rPr>
        <w:t xml:space="preserve"> such a </w:t>
      </w:r>
      <w:r w:rsidRPr="00055E1A">
        <w:rPr>
          <w:rStyle w:val="StyleUnderline"/>
        </w:rPr>
        <w:t>project a great opportunity for the</w:t>
      </w:r>
      <w:r w:rsidRPr="00CC3CD4">
        <w:rPr>
          <w:rStyle w:val="StyleUnderline"/>
        </w:rPr>
        <w:t xml:space="preserve"> </w:t>
      </w:r>
      <w:r w:rsidRPr="00231E3F">
        <w:rPr>
          <w:rStyle w:val="StyleUnderline"/>
          <w:highlight w:val="yellow"/>
        </w:rPr>
        <w:t>rejuvenation of global capitalism</w:t>
      </w:r>
      <w:r w:rsidRPr="008674CB">
        <w:rPr>
          <w:rStyle w:val="StyleUnderline"/>
        </w:rPr>
        <w:t xml:space="preserve">? </w:t>
      </w:r>
      <w:r w:rsidRPr="00231E3F">
        <w:rPr>
          <w:rStyle w:val="StyleUnderline"/>
          <w:highlight w:val="yellow"/>
        </w:rPr>
        <w:t>Profit rates</w:t>
      </w:r>
      <w:r w:rsidRPr="008674CB">
        <w:rPr>
          <w:rStyle w:val="StyleUnderline"/>
        </w:rPr>
        <w:t xml:space="preserve"> (</w:t>
      </w:r>
      <w:proofErr w:type="gramStart"/>
      <w:r w:rsidRPr="008674CB">
        <w:rPr>
          <w:rStyle w:val="StyleUnderline"/>
        </w:rPr>
        <w:t>with the possible exception of</w:t>
      </w:r>
      <w:proofErr w:type="gramEnd"/>
      <w:r w:rsidRPr="008674CB">
        <w:rPr>
          <w:rStyle w:val="StyleUnderline"/>
        </w:rPr>
        <w:t xml:space="preserve"> those of bailed-out banks) </w:t>
      </w:r>
      <w:r w:rsidRPr="00231E3F">
        <w:rPr>
          <w:rStyle w:val="StyleUnderline"/>
          <w:highlight w:val="yellow"/>
        </w:rPr>
        <w:t>are at rock bottom</w:t>
      </w:r>
      <w:r w:rsidRPr="008674CB">
        <w:rPr>
          <w:rStyle w:val="StyleUnderline"/>
        </w:rPr>
        <w:t xml:space="preserve">. And there is currently nothing – no sector (like cars), no technology (like IT), no process (like ‘globalisation’) </w:t>
      </w:r>
      <w:r w:rsidRPr="000C6B83">
        <w:rPr>
          <w:rStyle w:val="StyleUnderline"/>
          <w:sz w:val="16"/>
        </w:rPr>
        <w:t xml:space="preserve">– that is promising to push them back up again </w:t>
      </w:r>
      <w:proofErr w:type="gramStart"/>
      <w:r w:rsidRPr="000C6B83">
        <w:rPr>
          <w:rStyle w:val="StyleUnderline"/>
          <w:sz w:val="16"/>
        </w:rPr>
        <w:t>in the near future</w:t>
      </w:r>
      <w:proofErr w:type="gramEnd"/>
      <w:r w:rsidRPr="008674CB">
        <w:rPr>
          <w:rStyle w:val="StyleUnderline"/>
        </w:rPr>
        <w:t xml:space="preserve">. </w:t>
      </w:r>
      <w:r w:rsidRPr="00231E3F">
        <w:rPr>
          <w:rStyle w:val="StyleUnderline"/>
          <w:highlight w:val="yellow"/>
        </w:rPr>
        <w:t>Capital</w:t>
      </w:r>
      <w:r w:rsidRPr="008674CB">
        <w:rPr>
          <w:rStyle w:val="StyleUnderline"/>
        </w:rPr>
        <w:t xml:space="preserve">, in other </w:t>
      </w:r>
      <w:r w:rsidRPr="00055E1A">
        <w:rPr>
          <w:rStyle w:val="StyleUnderline"/>
        </w:rPr>
        <w:t>words, is in crisis, and, as</w:t>
      </w:r>
      <w:r w:rsidRPr="008674CB">
        <w:rPr>
          <w:rStyle w:val="StyleUnderline"/>
        </w:rPr>
        <w:t xml:space="preserve"> Nicolas Stern, author of a report on the costs and opportunities of climate change for the British government, </w:t>
      </w:r>
      <w:r w:rsidRPr="00055E1A">
        <w:rPr>
          <w:rStyle w:val="StyleUnderline"/>
        </w:rPr>
        <w:t xml:space="preserve">argues, it </w:t>
      </w:r>
      <w:r w:rsidRPr="00231E3F">
        <w:rPr>
          <w:rStyle w:val="StyleUnderline"/>
          <w:highlight w:val="yellow"/>
        </w:rPr>
        <w:t xml:space="preserve">needs ‘a good driver of growth </w:t>
      </w:r>
      <w:r w:rsidRPr="00055E1A">
        <w:rPr>
          <w:rStyle w:val="StyleUnderline"/>
        </w:rPr>
        <w:t>to come out of this period, and</w:t>
      </w:r>
      <w:r w:rsidRPr="008674CB">
        <w:rPr>
          <w:rStyle w:val="StyleUnderline"/>
        </w:rPr>
        <w:t xml:space="preserve"> it is not just a simple matter of pumping up demand’</w:t>
      </w:r>
      <w:r w:rsidRPr="000C6B83">
        <w:rPr>
          <w:sz w:val="16"/>
        </w:rPr>
        <w:t>.</w:t>
      </w:r>
    </w:p>
    <w:p w14:paraId="78AFB473" w14:textId="77777777" w:rsidR="0088395D" w:rsidRPr="000C6B83" w:rsidRDefault="0088395D" w:rsidP="0088395D">
      <w:pPr>
        <w:rPr>
          <w:rStyle w:val="Emphasis"/>
          <w:b w:val="0"/>
          <w:bCs/>
        </w:rPr>
      </w:pPr>
      <w:r w:rsidRPr="008674CB">
        <w:rPr>
          <w:rStyle w:val="StyleUnderline"/>
        </w:rPr>
        <w:t xml:space="preserve">At the same time, </w:t>
      </w:r>
      <w:r w:rsidRPr="00055E1A">
        <w:rPr>
          <w:rStyle w:val="StyleUnderline"/>
          <w:highlight w:val="yellow"/>
        </w:rPr>
        <w:t>we’re in</w:t>
      </w:r>
      <w:r w:rsidRPr="008674CB">
        <w:rPr>
          <w:rStyle w:val="StyleUnderline"/>
        </w:rPr>
        <w:t xml:space="preserve"> the midst of another extremely serious </w:t>
      </w:r>
      <w:r w:rsidRPr="00055E1A">
        <w:rPr>
          <w:rStyle w:val="StyleUnderline"/>
          <w:highlight w:val="yellow"/>
        </w:rPr>
        <w:t>crisis</w:t>
      </w:r>
      <w:r w:rsidRPr="008674CB">
        <w:rPr>
          <w:rStyle w:val="StyleUnderline"/>
        </w:rPr>
        <w:t xml:space="preserve">, the </w:t>
      </w:r>
      <w:r w:rsidRPr="00055E1A">
        <w:rPr>
          <w:rStyle w:val="StyleUnderline"/>
        </w:rPr>
        <w:t>biocrisis</w:t>
      </w:r>
      <w:r w:rsidRPr="008674CB">
        <w:rPr>
          <w:rStyle w:val="StyleUnderline"/>
        </w:rPr>
        <w:t xml:space="preserve">: far from </w:t>
      </w:r>
      <w:r w:rsidRPr="00055E1A">
        <w:rPr>
          <w:rStyle w:val="StyleUnderline"/>
          <w:highlight w:val="yellow"/>
        </w:rPr>
        <w:t>climate change</w:t>
      </w:r>
      <w:r w:rsidRPr="008674CB">
        <w:rPr>
          <w:rStyle w:val="StyleUnderline"/>
        </w:rPr>
        <w:t xml:space="preserve"> being the only devastating socio-ecological crisis tendency currently affecting the planet, we are also facing a serious </w:t>
      </w:r>
      <w:r w:rsidRPr="00055E1A">
        <w:rPr>
          <w:rStyle w:val="StyleUnderline"/>
          <w:highlight w:val="yellow"/>
        </w:rPr>
        <w:t>loss of biod</w:t>
      </w:r>
      <w:r w:rsidRPr="00055E1A">
        <w:rPr>
          <w:rStyle w:val="StyleUnderline"/>
        </w:rPr>
        <w:t>iversity</w:t>
      </w:r>
      <w:r w:rsidRPr="008674CB">
        <w:rPr>
          <w:rStyle w:val="StyleUnderline"/>
        </w:rPr>
        <w:t xml:space="preserve"> (some scientists refer to this as the 6th great extinction in Earth’s history), a growing </w:t>
      </w:r>
      <w:r w:rsidRPr="00CC3CD4">
        <w:rPr>
          <w:rStyle w:val="StyleUnderline"/>
          <w:highlight w:val="yellow"/>
        </w:rPr>
        <w:t xml:space="preserve">scarcity of </w:t>
      </w:r>
      <w:r w:rsidRPr="00055E1A">
        <w:rPr>
          <w:rStyle w:val="StyleUnderline"/>
        </w:rPr>
        <w:t xml:space="preserve">useable fresh </w:t>
      </w:r>
      <w:r w:rsidRPr="00CC3CD4">
        <w:rPr>
          <w:rStyle w:val="StyleUnderline"/>
          <w:highlight w:val="yellow"/>
        </w:rPr>
        <w:t>water, overfishing, desertification, destruction of forests</w:t>
      </w:r>
      <w:r w:rsidRPr="00055E1A">
        <w:rPr>
          <w:rStyle w:val="StyleUnderline"/>
        </w:rPr>
        <w:t>, and so on</w:t>
      </w:r>
      <w:r w:rsidRPr="000C6B83">
        <w:rPr>
          <w:sz w:val="16"/>
        </w:rPr>
        <w:t xml:space="preserve">. There are specific processes driving each of these crises (the destruction of specific ecosystems; too much CO2 in the atmosphere…), but </w:t>
      </w:r>
      <w:proofErr w:type="gramStart"/>
      <w:r w:rsidRPr="000C6B83">
        <w:rPr>
          <w:sz w:val="16"/>
        </w:rPr>
        <w:t>ultimately</w:t>
      </w:r>
      <w:proofErr w:type="gramEnd"/>
      <w:r w:rsidRPr="000C6B83">
        <w:rPr>
          <w:sz w:val="16"/>
        </w:rPr>
        <w:t xml:space="preserve"> </w:t>
      </w:r>
      <w:r w:rsidRPr="008674CB">
        <w:rPr>
          <w:rStyle w:val="Emphasis"/>
        </w:rPr>
        <w:t xml:space="preserve">they </w:t>
      </w:r>
      <w:r w:rsidRPr="00CC3CD4">
        <w:rPr>
          <w:rStyle w:val="Emphasis"/>
          <w:highlight w:val="yellow"/>
        </w:rPr>
        <w:t>are</w:t>
      </w:r>
      <w:r w:rsidRPr="008674CB">
        <w:rPr>
          <w:rStyle w:val="Emphasis"/>
        </w:rPr>
        <w:t xml:space="preserve"> all </w:t>
      </w:r>
      <w:r w:rsidRPr="00231E3F">
        <w:rPr>
          <w:rStyle w:val="Emphasis"/>
          <w:highlight w:val="yellow"/>
        </w:rPr>
        <w:t xml:space="preserve">the result of </w:t>
      </w:r>
      <w:r w:rsidRPr="00055E1A">
        <w:rPr>
          <w:rStyle w:val="Emphasis"/>
        </w:rPr>
        <w:t xml:space="preserve">one </w:t>
      </w:r>
      <w:r w:rsidRPr="00055E1A">
        <w:rPr>
          <w:rStyle w:val="Emphasis"/>
          <w:highlight w:val="yellow"/>
        </w:rPr>
        <w:t>central</w:t>
      </w:r>
      <w:r w:rsidRPr="00055E1A">
        <w:rPr>
          <w:rStyle w:val="Emphasis"/>
        </w:rPr>
        <w:t xml:space="preserve"> </w:t>
      </w:r>
      <w:r w:rsidRPr="00231E3F">
        <w:rPr>
          <w:rStyle w:val="Emphasis"/>
          <w:highlight w:val="yellow"/>
        </w:rPr>
        <w:t>contradiction</w:t>
      </w:r>
      <w:r w:rsidRPr="008674CB">
        <w:rPr>
          <w:rStyle w:val="Emphasis"/>
        </w:rPr>
        <w:t xml:space="preserve">: that </w:t>
      </w:r>
      <w:r w:rsidRPr="00231E3F">
        <w:rPr>
          <w:rStyle w:val="Emphasis"/>
          <w:highlight w:val="yellow"/>
        </w:rPr>
        <w:t>between</w:t>
      </w:r>
      <w:r w:rsidRPr="008674CB">
        <w:rPr>
          <w:rStyle w:val="Emphasis"/>
        </w:rPr>
        <w:t xml:space="preserve"> the </w:t>
      </w:r>
      <w:r w:rsidRPr="00055E1A">
        <w:rPr>
          <w:rStyle w:val="Emphasis"/>
        </w:rPr>
        <w:t xml:space="preserve">expansion of </w:t>
      </w:r>
      <w:r w:rsidRPr="00231E3F">
        <w:rPr>
          <w:rStyle w:val="Emphasis"/>
          <w:highlight w:val="yellow"/>
        </w:rPr>
        <w:t xml:space="preserve">capitalist production and </w:t>
      </w:r>
      <w:r w:rsidRPr="00055E1A">
        <w:rPr>
          <w:rStyle w:val="Emphasis"/>
        </w:rPr>
        <w:t xml:space="preserve">the requirements of </w:t>
      </w:r>
      <w:r w:rsidRPr="00231E3F">
        <w:rPr>
          <w:rStyle w:val="Emphasis"/>
          <w:highlight w:val="yellow"/>
        </w:rPr>
        <w:t>human life</w:t>
      </w:r>
      <w:r w:rsidRPr="008674CB">
        <w:rPr>
          <w:rStyle w:val="Emphasis"/>
        </w:rPr>
        <w:t xml:space="preserve"> </w:t>
      </w:r>
      <w:r w:rsidRPr="000C6B83">
        <w:rPr>
          <w:rStyle w:val="Emphasis"/>
          <w:b w:val="0"/>
          <w:bCs/>
        </w:rPr>
        <w:t xml:space="preserve">in relatively stable eco-social systems. The biocrisis is a crisis of our life (bios), of our collective survival on a finite planet, which is </w:t>
      </w:r>
      <w:r w:rsidRPr="000C6B83">
        <w:rPr>
          <w:rStyle w:val="Emphasis"/>
          <w:b w:val="0"/>
          <w:bCs/>
          <w:highlight w:val="yellow"/>
        </w:rPr>
        <w:t>driven by capital’s need for infinite growth</w:t>
      </w:r>
      <w:r w:rsidRPr="000C6B83">
        <w:rPr>
          <w:rStyle w:val="Emphasis"/>
          <w:b w:val="0"/>
          <w:bCs/>
        </w:rPr>
        <w:t>.</w:t>
      </w:r>
    </w:p>
    <w:p w14:paraId="07AA88D5" w14:textId="77777777" w:rsidR="0088395D" w:rsidRPr="00805F3E" w:rsidRDefault="0088395D" w:rsidP="0088395D">
      <w:pPr>
        <w:rPr>
          <w:u w:val="single"/>
        </w:rPr>
      </w:pPr>
      <w:r w:rsidRPr="008674CB">
        <w:rPr>
          <w:rStyle w:val="StyleUnderline"/>
        </w:rPr>
        <w:t>Now, the point about any kind of ‘</w:t>
      </w:r>
      <w:r w:rsidRPr="00231E3F">
        <w:rPr>
          <w:rStyle w:val="StyleUnderline"/>
          <w:highlight w:val="yellow"/>
        </w:rPr>
        <w:t xml:space="preserve">green </w:t>
      </w:r>
      <w:r w:rsidRPr="005528AB">
        <w:rPr>
          <w:rStyle w:val="StyleUnderline"/>
          <w:highlight w:val="yellow"/>
        </w:rPr>
        <w:t>capitalism</w:t>
      </w:r>
      <w:r w:rsidRPr="00F12D25">
        <w:rPr>
          <w:rStyle w:val="StyleUnderline"/>
        </w:rPr>
        <w:t>’, Green New Deal or not, is that</w:t>
      </w:r>
      <w:r w:rsidRPr="008674CB">
        <w:rPr>
          <w:rStyle w:val="StyleUnderline"/>
        </w:rPr>
        <w:t xml:space="preserve"> it </w:t>
      </w:r>
      <w:r w:rsidRPr="005528AB">
        <w:rPr>
          <w:rStyle w:val="StyleUnderline"/>
          <w:highlight w:val="yellow"/>
        </w:rPr>
        <w:t xml:space="preserve">does </w:t>
      </w:r>
      <w:r w:rsidRPr="00231E3F">
        <w:rPr>
          <w:rStyle w:val="StyleUnderline"/>
          <w:highlight w:val="yellow"/>
        </w:rPr>
        <w:t>not resolve this antagonism</w:t>
      </w:r>
      <w:r w:rsidRPr="008674CB">
        <w:rPr>
          <w:rStyle w:val="StyleUnderline"/>
        </w:rPr>
        <w:t xml:space="preserve"> – because it can be resolved as little as the antagonism between capital and labour. Rather,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 xml:space="preserve">eal </w:t>
      </w:r>
      <w:r w:rsidRPr="00055E1A">
        <w:rPr>
          <w:rStyle w:val="StyleUnderline"/>
        </w:rPr>
        <w:t xml:space="preserve">attempts to internalise it </w:t>
      </w:r>
      <w:r w:rsidRPr="00231E3F">
        <w:rPr>
          <w:rStyle w:val="StyleUnderline"/>
          <w:highlight w:val="yellow"/>
        </w:rPr>
        <w:t>as a ‘driver of growth’</w:t>
      </w:r>
      <w:r w:rsidRPr="008674CB">
        <w:rPr>
          <w:rStyle w:val="StyleUnderline"/>
        </w:rPr>
        <w:t xml:space="preserve">. </w:t>
      </w:r>
      <w:r w:rsidRPr="00055E1A">
        <w:rPr>
          <w:rStyle w:val="StyleUnderline"/>
        </w:rPr>
        <w:t>Examples</w:t>
      </w:r>
      <w:r w:rsidRPr="008674CB">
        <w:rPr>
          <w:rStyle w:val="StyleUnderline"/>
        </w:rPr>
        <w:t xml:space="preserve"> of such ‘drivers’ </w:t>
      </w:r>
      <w:r w:rsidRPr="00F12D25">
        <w:rPr>
          <w:rStyle w:val="StyleUnderline"/>
          <w:highlight w:val="yellow"/>
        </w:rPr>
        <w:t>include</w:t>
      </w:r>
      <w:r w:rsidRPr="00055E1A">
        <w:rPr>
          <w:rStyle w:val="StyleUnderline"/>
        </w:rPr>
        <w:t xml:space="preserve"> </w:t>
      </w:r>
      <w:r w:rsidRPr="00F12D25">
        <w:rPr>
          <w:rStyle w:val="StyleUnderline"/>
        </w:rPr>
        <w:t xml:space="preserve">supposedly ‘green’ cars and </w:t>
      </w:r>
      <w:r w:rsidRPr="005528AB">
        <w:rPr>
          <w:rStyle w:val="StyleUnderline"/>
          <w:highlight w:val="yellow"/>
        </w:rPr>
        <w:t>‘energy-saving’ tech</w:t>
      </w:r>
      <w:r w:rsidRPr="00055E1A">
        <w:rPr>
          <w:rStyle w:val="StyleUnderline"/>
        </w:rPr>
        <w:t xml:space="preserve">nologies. But </w:t>
      </w:r>
      <w:r w:rsidRPr="005528AB">
        <w:rPr>
          <w:rStyle w:val="StyleUnderline"/>
          <w:highlight w:val="yellow"/>
        </w:rPr>
        <w:t>electric cars</w:t>
      </w:r>
      <w:r w:rsidRPr="008674CB">
        <w:rPr>
          <w:rStyle w:val="StyleUnderline"/>
        </w:rPr>
        <w:t xml:space="preserve"> today </w:t>
      </w:r>
      <w:r w:rsidRPr="00055E1A">
        <w:rPr>
          <w:rStyle w:val="StyleUnderline"/>
        </w:rPr>
        <w:t xml:space="preserve">still </w:t>
      </w:r>
      <w:r w:rsidRPr="005528AB">
        <w:rPr>
          <w:rStyle w:val="StyleUnderline"/>
          <w:highlight w:val="yellow"/>
        </w:rPr>
        <w:t>get their energy from burning</w:t>
      </w:r>
      <w:r w:rsidRPr="008674CB">
        <w:rPr>
          <w:rStyle w:val="StyleUnderline"/>
        </w:rPr>
        <w:t xml:space="preserve"> fossil fuels – this time </w:t>
      </w:r>
      <w:r w:rsidRPr="005528AB">
        <w:rPr>
          <w:rStyle w:val="StyleUnderline"/>
          <w:highlight w:val="yellow"/>
        </w:rPr>
        <w:t>coal</w:t>
      </w:r>
      <w:r w:rsidRPr="008674CB">
        <w:rPr>
          <w:rStyle w:val="StyleUnderline"/>
        </w:rPr>
        <w:t xml:space="preserve"> at the power plant, not gas in the tank. </w:t>
      </w:r>
      <w:r w:rsidRPr="00055E1A">
        <w:rPr>
          <w:rStyle w:val="StyleUnderline"/>
        </w:rPr>
        <w:t>Also</w:t>
      </w:r>
      <w:r w:rsidRPr="008674CB">
        <w:rPr>
          <w:rStyle w:val="StyleUnderline"/>
        </w:rPr>
        <w:t xml:space="preserve">, so-called </w:t>
      </w:r>
      <w:r w:rsidRPr="005528AB">
        <w:rPr>
          <w:rStyle w:val="StyleUnderline"/>
          <w:highlight w:val="yellow"/>
        </w:rPr>
        <w:t>energy saving tech</w:t>
      </w:r>
      <w:r w:rsidRPr="00055E1A">
        <w:rPr>
          <w:rStyle w:val="StyleUnderline"/>
        </w:rPr>
        <w:t xml:space="preserve">nologies </w:t>
      </w:r>
      <w:r w:rsidRPr="005528AB">
        <w:rPr>
          <w:rStyle w:val="StyleUnderline"/>
          <w:highlight w:val="yellow"/>
        </w:rPr>
        <w:t>are</w:t>
      </w:r>
      <w:r w:rsidRPr="008674CB">
        <w:rPr>
          <w:rStyle w:val="StyleUnderline"/>
        </w:rPr>
        <w:t xml:space="preserve">, first, frequently </w:t>
      </w:r>
      <w:r w:rsidRPr="005528AB">
        <w:rPr>
          <w:rStyle w:val="StyleUnderline"/>
          <w:highlight w:val="yellow"/>
        </w:rPr>
        <w:t>enormously energy-</w:t>
      </w:r>
      <w:r w:rsidRPr="00055E1A">
        <w:rPr>
          <w:rStyle w:val="StyleUnderline"/>
          <w:highlight w:val="yellow"/>
        </w:rPr>
        <w:t>intensive</w:t>
      </w:r>
      <w:r w:rsidRPr="00055E1A">
        <w:rPr>
          <w:rStyle w:val="StyleUnderline"/>
        </w:rPr>
        <w:t xml:space="preserve"> to produce</w:t>
      </w:r>
      <w:r w:rsidRPr="008674CB">
        <w:rPr>
          <w:rStyle w:val="StyleUnderline"/>
        </w:rPr>
        <w:t xml:space="preserve">, </w:t>
      </w:r>
      <w:proofErr w:type="gramStart"/>
      <w:r w:rsidRPr="008674CB">
        <w:rPr>
          <w:rStyle w:val="StyleUnderline"/>
        </w:rPr>
        <w:t>whilst,</w:t>
      </w:r>
      <w:proofErr w:type="gramEnd"/>
      <w:r w:rsidRPr="008674CB">
        <w:rPr>
          <w:rStyle w:val="StyleUnderline"/>
        </w:rPr>
        <w:t xml:space="preserve"> second, their energy savings get eaten up as the ‘saved’ resources are reinvested in yet more energy-consuming activities – the so-called ‘rebound effect’.</w:t>
      </w:r>
    </w:p>
    <w:p w14:paraId="344FF9F8" w14:textId="77777777" w:rsidR="0088395D" w:rsidRDefault="0088395D" w:rsidP="0088395D">
      <w:pPr>
        <w:rPr>
          <w:rStyle w:val="StyleUnderline"/>
        </w:rPr>
      </w:pPr>
      <w:r w:rsidRPr="000C6B83">
        <w:rPr>
          <w:sz w:val="16"/>
        </w:rPr>
        <w:t xml:space="preserve">Of course, it is theoretically possible to conceive of a capitalism whose economic growth is powered by carbon-neutral fuels. </w:t>
      </w:r>
      <w:r w:rsidRPr="00055E1A">
        <w:rPr>
          <w:rStyle w:val="StyleUnderline"/>
        </w:rPr>
        <w:t xml:space="preserve">But </w:t>
      </w:r>
      <w:r w:rsidRPr="005528AB">
        <w:rPr>
          <w:rStyle w:val="StyleUnderline"/>
          <w:highlight w:val="yellow"/>
        </w:rPr>
        <w:t>in</w:t>
      </w:r>
      <w:r w:rsidRPr="008674CB">
        <w:rPr>
          <w:rStyle w:val="StyleUnderline"/>
        </w:rPr>
        <w:t xml:space="preserve"> the world of </w:t>
      </w:r>
      <w:proofErr w:type="gramStart"/>
      <w:r w:rsidRPr="00055E1A">
        <w:rPr>
          <w:rStyle w:val="StyleUnderline"/>
        </w:rPr>
        <w:t>actually-existing</w:t>
      </w:r>
      <w:proofErr w:type="gramEnd"/>
      <w:r w:rsidRPr="00055E1A">
        <w:rPr>
          <w:rStyle w:val="StyleUnderline"/>
        </w:rPr>
        <w:t xml:space="preserve"> </w:t>
      </w:r>
      <w:r w:rsidRPr="005528AB">
        <w:rPr>
          <w:rStyle w:val="StyleUnderline"/>
          <w:highlight w:val="yellow"/>
        </w:rPr>
        <w:t>cap</w:t>
      </w:r>
      <w:r w:rsidRPr="00F12D25">
        <w:rPr>
          <w:rStyle w:val="StyleUnderline"/>
        </w:rPr>
        <w:t>italism</w:t>
      </w:r>
      <w:r w:rsidRPr="008674CB">
        <w:rPr>
          <w:rStyle w:val="StyleUnderline"/>
        </w:rPr>
        <w:t xml:space="preserve">, </w:t>
      </w:r>
      <w:r w:rsidRPr="005528AB">
        <w:rPr>
          <w:rStyle w:val="StyleUnderline"/>
          <w:highlight w:val="yellow"/>
        </w:rPr>
        <w:t xml:space="preserve">growth </w:t>
      </w:r>
      <w:r w:rsidRPr="00F12D25">
        <w:rPr>
          <w:rStyle w:val="StyleUnderline"/>
        </w:rPr>
        <w:t>has</w:t>
      </w:r>
      <w:r w:rsidRPr="005528AB">
        <w:rPr>
          <w:rStyle w:val="StyleUnderline"/>
        </w:rPr>
        <w:t xml:space="preserve"> </w:t>
      </w:r>
      <w:r w:rsidRPr="00055E1A">
        <w:rPr>
          <w:rStyle w:val="StyleUnderline"/>
        </w:rPr>
        <w:t xml:space="preserve">always </w:t>
      </w:r>
      <w:r w:rsidRPr="00055E1A">
        <w:rPr>
          <w:rStyle w:val="StyleUnderline"/>
          <w:highlight w:val="yellow"/>
        </w:rPr>
        <w:t xml:space="preserve">meant </w:t>
      </w:r>
      <w:r w:rsidRPr="005528AB">
        <w:rPr>
          <w:rStyle w:val="StyleUnderline"/>
          <w:highlight w:val="yellow"/>
        </w:rPr>
        <w:t xml:space="preserve">more </w:t>
      </w:r>
      <w:r w:rsidRPr="000C6B83">
        <w:rPr>
          <w:rStyle w:val="StyleUnderline"/>
        </w:rPr>
        <w:t>energy</w:t>
      </w:r>
      <w:r w:rsidRPr="008674CB">
        <w:rPr>
          <w:rStyle w:val="StyleUnderline"/>
        </w:rPr>
        <w:t xml:space="preserve"> use</w:t>
      </w:r>
      <w:r w:rsidRPr="000C6B83">
        <w:rPr>
          <w:rStyle w:val="StyleUnderline"/>
        </w:rPr>
        <w:t xml:space="preserve">, more greenhouse gases, and more </w:t>
      </w:r>
      <w:r w:rsidRPr="000C6B83">
        <w:rPr>
          <w:rStyle w:val="StyleUnderline"/>
          <w:highlight w:val="yellow"/>
        </w:rPr>
        <w:t>environmental</w:t>
      </w:r>
      <w:r w:rsidRPr="000C6B83">
        <w:rPr>
          <w:rStyle w:val="StyleUnderline"/>
        </w:rPr>
        <w:t xml:space="preserve"> </w:t>
      </w:r>
      <w:r w:rsidRPr="000C6B83">
        <w:rPr>
          <w:rStyle w:val="StyleUnderline"/>
          <w:highlight w:val="yellow"/>
        </w:rPr>
        <w:t>destruction</w:t>
      </w:r>
      <w:r w:rsidRPr="000C6B83">
        <w:rPr>
          <w:rStyle w:val="StyleUnderline"/>
          <w:sz w:val="16"/>
        </w:rPr>
        <w:t>. Take the issue of climate change: the last 30 years have seen only two cases of significant reductions in CO2 emissions. First, the collapse of the growth-oriented, state-socialist economies of Eastern Europe – greenhouse gas emissions from the Soviet economy fell by 40%; and second, the current global recession, which is reducing the consumption of oil and gas, and resulting in a 5% fall in global emissions levels. I am not saying that an uncontrolled collapse of the world economy, with all the social upsets that this might bring with it, is desirable</w:t>
      </w:r>
      <w:r w:rsidRPr="000C6B83">
        <w:rPr>
          <w:rStyle w:val="Emphasis"/>
          <w:sz w:val="16"/>
        </w:rPr>
        <w:t>.</w:t>
      </w:r>
      <w:r w:rsidRPr="00055E1A">
        <w:rPr>
          <w:rStyle w:val="Emphasis"/>
        </w:rPr>
        <w:t xml:space="preserve"> But</w:t>
      </w:r>
      <w:r w:rsidRPr="008674CB">
        <w:rPr>
          <w:rStyle w:val="Emphasis"/>
        </w:rPr>
        <w:t xml:space="preserve"> I am certain that </w:t>
      </w:r>
      <w:r w:rsidRPr="00231E3F">
        <w:rPr>
          <w:rStyle w:val="Emphasis"/>
          <w:highlight w:val="yellow"/>
        </w:rPr>
        <w:t>it is impossible to solve the biocrisis without moving beyond</w:t>
      </w:r>
      <w:r w:rsidRPr="008674CB">
        <w:rPr>
          <w:rStyle w:val="Emphasis"/>
        </w:rPr>
        <w:t xml:space="preserve"> the </w:t>
      </w:r>
      <w:r w:rsidRPr="00231E3F">
        <w:rPr>
          <w:rStyle w:val="Emphasis"/>
          <w:highlight w:val="yellow"/>
        </w:rPr>
        <w:t>growth</w:t>
      </w:r>
      <w:r w:rsidRPr="008674CB">
        <w:rPr>
          <w:rStyle w:val="Emphasis"/>
        </w:rPr>
        <w:t xml:space="preserve"> imperative</w:t>
      </w:r>
      <w:r w:rsidRPr="008674CB">
        <w:rPr>
          <w:rStyle w:val="StyleUnderline"/>
        </w:rPr>
        <w:t xml:space="preserve">. </w:t>
      </w:r>
      <w:proofErr w:type="gramStart"/>
      <w:r w:rsidRPr="008674CB">
        <w:rPr>
          <w:rStyle w:val="StyleUnderline"/>
        </w:rPr>
        <w:t>So</w:t>
      </w:r>
      <w:proofErr w:type="gramEnd"/>
      <w:r w:rsidRPr="008674CB">
        <w:rPr>
          <w:rStyle w:val="StyleUnderline"/>
        </w:rPr>
        <w:t xml:space="preserve"> I do not believe that supporting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 xml:space="preserve">eal </w:t>
      </w:r>
      <w:r w:rsidRPr="00231E3F">
        <w:rPr>
          <w:rStyle w:val="StyleUnderline"/>
          <w:highlight w:val="yellow"/>
        </w:rPr>
        <w:t>is</w:t>
      </w:r>
      <w:r w:rsidRPr="008674CB">
        <w:rPr>
          <w:rStyle w:val="StyleUnderline"/>
        </w:rPr>
        <w:t xml:space="preserve"> a good opportunity for the left, because this project is </w:t>
      </w:r>
      <w:r w:rsidRPr="00055E1A">
        <w:rPr>
          <w:rStyle w:val="StyleUnderline"/>
        </w:rPr>
        <w:t xml:space="preserve">fundamentally </w:t>
      </w:r>
      <w:r w:rsidRPr="00231E3F">
        <w:rPr>
          <w:rStyle w:val="StyleUnderline"/>
          <w:highlight w:val="yellow"/>
        </w:rPr>
        <w:t>about restarting capitalist growth</w:t>
      </w:r>
      <w:r w:rsidRPr="008674CB">
        <w:rPr>
          <w:rStyle w:val="StyleUnderline"/>
        </w:rPr>
        <w:t xml:space="preserve"> – </w:t>
      </w:r>
      <w:r w:rsidRPr="00F12D25">
        <w:rPr>
          <w:rStyle w:val="StyleUnderline"/>
        </w:rPr>
        <w:t>and it is this growth</w:t>
      </w:r>
      <w:r w:rsidRPr="008674CB">
        <w:rPr>
          <w:rStyle w:val="StyleUnderline"/>
        </w:rPr>
        <w:t xml:space="preserve"> </w:t>
      </w:r>
      <w:r w:rsidRPr="00F12D25">
        <w:rPr>
          <w:rStyle w:val="StyleUnderline"/>
          <w:highlight w:val="yellow"/>
        </w:rPr>
        <w:t>that</w:t>
      </w:r>
      <w:r w:rsidRPr="008674CB">
        <w:rPr>
          <w:rStyle w:val="StyleUnderline"/>
        </w:rPr>
        <w:t xml:space="preserve"> </w:t>
      </w:r>
      <w:r w:rsidRPr="00231E3F">
        <w:rPr>
          <w:rStyle w:val="StyleUnderline"/>
          <w:highlight w:val="yellow"/>
        </w:rPr>
        <w:t xml:space="preserve">is the </w:t>
      </w:r>
      <w:r w:rsidRPr="00F12D25">
        <w:rPr>
          <w:rStyle w:val="StyleUnderline"/>
          <w:highlight w:val="yellow"/>
        </w:rPr>
        <w:t>problem in the first place.</w:t>
      </w:r>
    </w:p>
    <w:p w14:paraId="7B356779" w14:textId="77777777" w:rsidR="0088395D" w:rsidRPr="00462A71" w:rsidRDefault="0088395D" w:rsidP="0088395D">
      <w:pPr>
        <w:pStyle w:val="Heading4"/>
      </w:pPr>
      <w:r>
        <w:t xml:space="preserve">Reject that in favor of socialist revolutionary transformation toward degrowth – policy alternatives like the aff </w:t>
      </w:r>
      <w:proofErr w:type="gramStart"/>
      <w:r>
        <w:t>FAIL</w:t>
      </w:r>
      <w:proofErr w:type="gramEnd"/>
      <w:r>
        <w:t xml:space="preserve"> </w:t>
      </w:r>
    </w:p>
    <w:p w14:paraId="4ACF78A1" w14:textId="77777777" w:rsidR="0088395D" w:rsidRPr="008E2455" w:rsidRDefault="0088395D" w:rsidP="0088395D">
      <w:r w:rsidRPr="008E2455">
        <w:t xml:space="preserve">John Bellamy </w:t>
      </w:r>
      <w:r w:rsidRPr="008E2455">
        <w:rPr>
          <w:rFonts w:eastAsiaTheme="majorEastAsia" w:cstheme="majorBidi"/>
          <w:b/>
          <w:iCs/>
          <w:sz w:val="26"/>
        </w:rPr>
        <w:t>Foster 23</w:t>
      </w:r>
      <w:r w:rsidRPr="008E2455">
        <w:t xml:space="preserve"> </w:t>
      </w:r>
      <w:proofErr w:type="gramStart"/>
      <w:r w:rsidRPr="008E2455">
        <w:t xml:space="preserve">{ </w:t>
      </w:r>
      <w:r w:rsidRPr="0085496E">
        <w:t>American</w:t>
      </w:r>
      <w:proofErr w:type="gramEnd"/>
      <w:r w:rsidRPr="0085496E">
        <w:t xml:space="preserve"> professor of sociology at the University of Oregon</w:t>
      </w:r>
      <w:r w:rsidRPr="008E2455">
        <w:t>} - ("Monthly Review," Monthly Review, published 7-1-2023, accessed 7-24-2023, https://monthlyreview.org/2023/07/01/planned-degrowth/#en121backlink)//penelope/</w:t>
      </w:r>
    </w:p>
    <w:p w14:paraId="14539314" w14:textId="77777777" w:rsidR="0088395D" w:rsidRPr="000C6B83" w:rsidRDefault="0088395D" w:rsidP="0088395D">
      <w:pPr>
        <w:rPr>
          <w:sz w:val="14"/>
        </w:rPr>
      </w:pPr>
      <w:r w:rsidRPr="000C6B83">
        <w:rPr>
          <w:sz w:val="14"/>
        </w:rPr>
        <w:t>Planning Sustainable Human Development</w:t>
      </w:r>
    </w:p>
    <w:p w14:paraId="653E30E4" w14:textId="77777777" w:rsidR="0088395D" w:rsidRPr="000C6B83" w:rsidRDefault="0088395D" w:rsidP="0088395D">
      <w:pPr>
        <w:rPr>
          <w:sz w:val="14"/>
        </w:rPr>
      </w:pPr>
      <w:r w:rsidRPr="000C6B83">
        <w:rPr>
          <w:sz w:val="14"/>
        </w:rPr>
        <w:t xml:space="preserve">Planned degrowth or deaccumulation and </w:t>
      </w:r>
      <w:r w:rsidRPr="008E2455">
        <w:rPr>
          <w:rStyle w:val="StyleUnderline"/>
        </w:rPr>
        <w:t xml:space="preserve">a </w:t>
      </w:r>
      <w:r w:rsidRPr="009E7AA7">
        <w:rPr>
          <w:rStyle w:val="StyleUnderline"/>
          <w:highlight w:val="yellow"/>
        </w:rPr>
        <w:t xml:space="preserve">shift to sustainable </w:t>
      </w:r>
      <w:r w:rsidRPr="001E128D">
        <w:rPr>
          <w:rStyle w:val="StyleUnderline"/>
        </w:rPr>
        <w:t xml:space="preserve">human </w:t>
      </w:r>
      <w:r w:rsidRPr="009E7AA7">
        <w:rPr>
          <w:rStyle w:val="StyleUnderline"/>
          <w:highlight w:val="yellow"/>
        </w:rPr>
        <w:t xml:space="preserve">development is </w:t>
      </w:r>
      <w:r w:rsidRPr="001E128D">
        <w:rPr>
          <w:rStyle w:val="StyleUnderline"/>
        </w:rPr>
        <w:t xml:space="preserve">now </w:t>
      </w:r>
      <w:r w:rsidRPr="009E7AA7">
        <w:rPr>
          <w:rStyle w:val="StyleUnderline"/>
          <w:highlight w:val="yellow"/>
        </w:rPr>
        <w:t>unavoidable</w:t>
      </w:r>
      <w:r w:rsidRPr="008E2455">
        <w:rPr>
          <w:rStyle w:val="StyleUnderline"/>
        </w:rPr>
        <w:t xml:space="preserve"> in the wealthiest countries</w:t>
      </w:r>
      <w:r w:rsidRPr="000C6B83">
        <w:rPr>
          <w:sz w:val="14"/>
        </w:rPr>
        <w:t xml:space="preserve">, whose per capita ecological footprints are non-sustainable on a planetary basis, if organized civilization is to survive. The </w:t>
      </w:r>
      <w:r w:rsidRPr="001E128D">
        <w:rPr>
          <w:rStyle w:val="StyleUnderline"/>
        </w:rPr>
        <w:t>scale and tempo of the necessary ecological-energy transformation</w:t>
      </w:r>
      <w:r w:rsidRPr="000C6B83">
        <w:rPr>
          <w:sz w:val="14"/>
        </w:rPr>
        <w:t xml:space="preserve">, as emphasized in scientific reports on climate change and other planetary boundaries, </w:t>
      </w:r>
      <w:r w:rsidRPr="001E128D">
        <w:rPr>
          <w:rStyle w:val="StyleUnderline"/>
        </w:rPr>
        <w:t>indicate that</w:t>
      </w:r>
      <w:r w:rsidRPr="000C6B83">
        <w:rPr>
          <w:sz w:val="14"/>
        </w:rPr>
        <w:t xml:space="preserve"> in order to avert disaster a </w:t>
      </w:r>
      <w:r w:rsidRPr="009E7AA7">
        <w:rPr>
          <w:rStyle w:val="StyleUnderline"/>
          <w:highlight w:val="yellow"/>
        </w:rPr>
        <w:t>revolutionary</w:t>
      </w:r>
      <w:r w:rsidRPr="008E2455">
        <w:rPr>
          <w:rStyle w:val="StyleUnderline"/>
        </w:rPr>
        <w:t xml:space="preserve"> </w:t>
      </w:r>
      <w:r w:rsidRPr="009E7AA7">
        <w:rPr>
          <w:rStyle w:val="StyleUnderline"/>
          <w:highlight w:val="yellow"/>
        </w:rPr>
        <w:t>transformation of</w:t>
      </w:r>
      <w:r w:rsidRPr="008E2455">
        <w:rPr>
          <w:rStyle w:val="StyleUnderline"/>
        </w:rPr>
        <w:t xml:space="preserve"> the entire system of </w:t>
      </w:r>
      <w:r w:rsidRPr="009E7AA7">
        <w:rPr>
          <w:rStyle w:val="StyleUnderline"/>
          <w:highlight w:val="yellow"/>
        </w:rPr>
        <w:t>production</w:t>
      </w:r>
      <w:r w:rsidRPr="008E2455">
        <w:rPr>
          <w:rStyle w:val="StyleUnderline"/>
        </w:rPr>
        <w:t xml:space="preserve"> </w:t>
      </w:r>
      <w:r w:rsidRPr="009E7AA7">
        <w:rPr>
          <w:rStyle w:val="StyleUnderline"/>
          <w:highlight w:val="yellow"/>
        </w:rPr>
        <w:t>and</w:t>
      </w:r>
      <w:r w:rsidRPr="008E2455">
        <w:rPr>
          <w:rStyle w:val="StyleUnderline"/>
        </w:rPr>
        <w:t xml:space="preserve"> </w:t>
      </w:r>
      <w:r w:rsidRPr="009E7AA7">
        <w:rPr>
          <w:rStyle w:val="StyleUnderline"/>
          <w:highlight w:val="yellow"/>
        </w:rPr>
        <w:t>consumption</w:t>
      </w:r>
      <w:r w:rsidRPr="008E2455">
        <w:rPr>
          <w:rStyle w:val="StyleUnderline"/>
        </w:rPr>
        <w:t xml:space="preserve"> </w:t>
      </w:r>
      <w:r w:rsidRPr="009E7AA7">
        <w:rPr>
          <w:rStyle w:val="StyleUnderline"/>
          <w:highlight w:val="yellow"/>
        </w:rPr>
        <w:t>must be implemented</w:t>
      </w:r>
      <w:r w:rsidRPr="000C6B83">
        <w:rPr>
          <w:sz w:val="14"/>
        </w:rPr>
        <w:t xml:space="preserve"> under the principle “Better Smaller But Better.”110 Hence, </w:t>
      </w:r>
      <w:r w:rsidRPr="008E2455">
        <w:rPr>
          <w:rStyle w:val="StyleUnderline"/>
        </w:rPr>
        <w:t xml:space="preserve">the </w:t>
      </w:r>
      <w:r w:rsidRPr="009E7AA7">
        <w:rPr>
          <w:rStyle w:val="StyleUnderline"/>
          <w:highlight w:val="yellow"/>
        </w:rPr>
        <w:t>core capitalist</w:t>
      </w:r>
      <w:r w:rsidRPr="008E2455">
        <w:rPr>
          <w:rStyle w:val="StyleUnderline"/>
        </w:rPr>
        <w:t>/</w:t>
      </w:r>
      <w:r w:rsidRPr="000C6B83">
        <w:rPr>
          <w:sz w:val="14"/>
        </w:rPr>
        <w:t xml:space="preserve">imperialist </w:t>
      </w:r>
      <w:r w:rsidRPr="009E7AA7">
        <w:rPr>
          <w:rStyle w:val="StyleUnderline"/>
          <w:highlight w:val="yellow"/>
        </w:rPr>
        <w:t>countries</w:t>
      </w:r>
      <w:r w:rsidRPr="000C6B83">
        <w:rPr>
          <w:sz w:val="14"/>
        </w:rPr>
        <w:t xml:space="preserve">, which </w:t>
      </w:r>
      <w:r w:rsidRPr="009E7AA7">
        <w:rPr>
          <w:rStyle w:val="StyleUnderline"/>
          <w:highlight w:val="yellow"/>
        </w:rPr>
        <w:t>constitute</w:t>
      </w:r>
      <w:r w:rsidRPr="008E2455">
        <w:rPr>
          <w:rStyle w:val="StyleUnderline"/>
        </w:rPr>
        <w:t xml:space="preserve"> </w:t>
      </w:r>
      <w:r w:rsidRPr="009E7AA7">
        <w:rPr>
          <w:rStyle w:val="StyleUnderline"/>
          <w:highlight w:val="yellow"/>
        </w:rPr>
        <w:t>the</w:t>
      </w:r>
      <w:r w:rsidRPr="008E2455">
        <w:rPr>
          <w:rStyle w:val="StyleUnderline"/>
        </w:rPr>
        <w:t xml:space="preserve"> main </w:t>
      </w:r>
      <w:r w:rsidRPr="009E7AA7">
        <w:rPr>
          <w:rStyle w:val="StyleUnderline"/>
          <w:highlight w:val="yellow"/>
        </w:rPr>
        <w:t>source of the problem</w:t>
      </w:r>
      <w:r w:rsidRPr="000C6B83">
        <w:rPr>
          <w:sz w:val="14"/>
        </w:rPr>
        <w:t xml:space="preserve">, must </w:t>
      </w:r>
      <w:r w:rsidRPr="001E128D">
        <w:rPr>
          <w:rStyle w:val="StyleUnderline"/>
        </w:rPr>
        <w:t>seek a “prosperous way down,” focusing on use value rather than exchange value</w:t>
      </w:r>
      <w:r w:rsidRPr="000C6B83">
        <w:rPr>
          <w:sz w:val="14"/>
        </w:rPr>
        <w:t>.111 This requires moving toward much lower levels of energy consumption and gravitating to equal global per capita shares while simultaneously zeroing out carbon emissions.</w:t>
      </w:r>
    </w:p>
    <w:p w14:paraId="1DE697BC" w14:textId="77777777" w:rsidR="0088395D" w:rsidRPr="000C6B83" w:rsidRDefault="0088395D" w:rsidP="0088395D">
      <w:pPr>
        <w:rPr>
          <w:sz w:val="14"/>
        </w:rPr>
      </w:pPr>
      <w:r w:rsidRPr="000C6B83">
        <w:rPr>
          <w:sz w:val="14"/>
        </w:rPr>
        <w:t xml:space="preserve">At the same time, the </w:t>
      </w:r>
      <w:r w:rsidRPr="00337679">
        <w:rPr>
          <w:rStyle w:val="StyleUnderline"/>
          <w:highlight w:val="yellow"/>
        </w:rPr>
        <w:t xml:space="preserve">poorer countries </w:t>
      </w:r>
      <w:r w:rsidRPr="001E128D">
        <w:rPr>
          <w:rStyle w:val="StyleUnderline"/>
        </w:rPr>
        <w:t>with low ecological</w:t>
      </w:r>
      <w:r w:rsidRPr="008E2455">
        <w:rPr>
          <w:rStyle w:val="StyleUnderline"/>
        </w:rPr>
        <w:t xml:space="preserve"> </w:t>
      </w:r>
      <w:r w:rsidRPr="001E128D">
        <w:rPr>
          <w:rStyle w:val="StyleUnderline"/>
        </w:rPr>
        <w:t xml:space="preserve">footprints </w:t>
      </w:r>
      <w:proofErr w:type="gramStart"/>
      <w:r w:rsidRPr="00337679">
        <w:rPr>
          <w:rStyle w:val="StyleUnderline"/>
          <w:highlight w:val="yellow"/>
        </w:rPr>
        <w:t>have to</w:t>
      </w:r>
      <w:proofErr w:type="gramEnd"/>
      <w:r w:rsidRPr="00337679">
        <w:rPr>
          <w:rStyle w:val="StyleUnderline"/>
          <w:highlight w:val="yellow"/>
        </w:rPr>
        <w:t xml:space="preserve"> be allowed to develop in a</w:t>
      </w:r>
      <w:r w:rsidRPr="000C6B83">
        <w:rPr>
          <w:sz w:val="14"/>
        </w:rPr>
        <w:t xml:space="preserve"> general </w:t>
      </w:r>
      <w:r w:rsidRPr="00337679">
        <w:rPr>
          <w:rStyle w:val="StyleUnderline"/>
          <w:highlight w:val="yellow"/>
        </w:rPr>
        <w:t>process that includes</w:t>
      </w:r>
      <w:r w:rsidRPr="008E2455">
        <w:rPr>
          <w:rStyle w:val="StyleUnderline"/>
        </w:rPr>
        <w:t xml:space="preserve"> </w:t>
      </w:r>
      <w:r w:rsidRPr="00337679">
        <w:rPr>
          <w:rStyle w:val="StyleUnderline"/>
          <w:highlight w:val="yellow"/>
        </w:rPr>
        <w:t xml:space="preserve">contraction in throughput of energy and materials </w:t>
      </w:r>
      <w:r w:rsidRPr="001E128D">
        <w:rPr>
          <w:rStyle w:val="StyleUnderline"/>
          <w:highlight w:val="yellow"/>
        </w:rPr>
        <w:t>in</w:t>
      </w:r>
      <w:r w:rsidRPr="001E128D">
        <w:rPr>
          <w:rStyle w:val="StyleUnderline"/>
        </w:rPr>
        <w:t xml:space="preserve"> the </w:t>
      </w:r>
      <w:r w:rsidRPr="001E128D">
        <w:rPr>
          <w:rStyle w:val="StyleUnderline"/>
          <w:highlight w:val="yellow"/>
        </w:rPr>
        <w:t>rich</w:t>
      </w:r>
      <w:r w:rsidRPr="001E128D">
        <w:rPr>
          <w:rStyle w:val="StyleUnderline"/>
        </w:rPr>
        <w:t xml:space="preserve"> </w:t>
      </w:r>
      <w:r w:rsidRPr="001E128D">
        <w:rPr>
          <w:rStyle w:val="StyleUnderline"/>
          <w:highlight w:val="yellow"/>
        </w:rPr>
        <w:t>countries</w:t>
      </w:r>
      <w:r w:rsidRPr="001E128D">
        <w:rPr>
          <w:rStyle w:val="StyleUnderline"/>
        </w:rPr>
        <w:t xml:space="preserve"> and the convergence of per capita consumption </w:t>
      </w:r>
      <w:r w:rsidRPr="000C6B83">
        <w:rPr>
          <w:sz w:val="14"/>
        </w:rPr>
        <w:t xml:space="preserve">in physical terms in the world as a whole.112 The </w:t>
      </w:r>
      <w:r w:rsidRPr="00337679">
        <w:rPr>
          <w:rStyle w:val="StyleUnderline"/>
          <w:highlight w:val="yellow"/>
        </w:rPr>
        <w:t xml:space="preserve">downsizing </w:t>
      </w:r>
      <w:r w:rsidRPr="00337679">
        <w:rPr>
          <w:rStyle w:val="StyleUnderline"/>
        </w:rPr>
        <w:t>of</w:t>
      </w:r>
      <w:r w:rsidRPr="008E2455">
        <w:rPr>
          <w:rStyle w:val="StyleUnderline"/>
        </w:rPr>
        <w:t xml:space="preserve"> the </w:t>
      </w:r>
      <w:r w:rsidRPr="00337679">
        <w:rPr>
          <w:rStyle w:val="StyleUnderline"/>
          <w:highlight w:val="yellow"/>
        </w:rPr>
        <w:t>rich economies</w:t>
      </w:r>
      <w:r w:rsidRPr="008E2455">
        <w:rPr>
          <w:rStyle w:val="StyleUnderline"/>
        </w:rPr>
        <w:t xml:space="preserve"> will </w:t>
      </w:r>
      <w:r w:rsidRPr="00337679">
        <w:rPr>
          <w:rStyle w:val="StyleUnderline"/>
          <w:highlight w:val="yellow"/>
        </w:rPr>
        <w:t>require a massive shift to sustainable tech</w:t>
      </w:r>
      <w:r w:rsidRPr="000C6B83">
        <w:rPr>
          <w:sz w:val="14"/>
        </w:rPr>
        <w:t xml:space="preserve">nologies, including solar and wind energy. </w:t>
      </w:r>
      <w:r w:rsidRPr="001E128D">
        <w:rPr>
          <w:rStyle w:val="StyleUnderline"/>
        </w:rPr>
        <w:t>But</w:t>
      </w:r>
      <w:r w:rsidRPr="008E2455">
        <w:rPr>
          <w:rStyle w:val="StyleUnderline"/>
        </w:rPr>
        <w:t xml:space="preserve"> </w:t>
      </w:r>
      <w:r w:rsidRPr="00337679">
        <w:rPr>
          <w:rStyle w:val="StyleUnderline"/>
          <w:highlight w:val="yellow"/>
        </w:rPr>
        <w:t>no existing tech</w:t>
      </w:r>
      <w:r w:rsidRPr="008E2455">
        <w:rPr>
          <w:rStyle w:val="StyleUnderline"/>
        </w:rPr>
        <w:t xml:space="preserve">nologies by themselves </w:t>
      </w:r>
      <w:r w:rsidRPr="00337679">
        <w:rPr>
          <w:rStyle w:val="StyleUnderline"/>
          <w:highlight w:val="yellow"/>
        </w:rPr>
        <w:t xml:space="preserve">can </w:t>
      </w:r>
      <w:r w:rsidRPr="001E128D">
        <w:rPr>
          <w:rStyle w:val="StyleUnderline"/>
          <w:highlight w:val="yellow"/>
        </w:rPr>
        <w:t>come</w:t>
      </w:r>
      <w:r w:rsidRPr="001E128D">
        <w:rPr>
          <w:rStyle w:val="StyleUnderline"/>
        </w:rPr>
        <w:t xml:space="preserve"> anywhere </w:t>
      </w:r>
      <w:r w:rsidRPr="001E128D">
        <w:rPr>
          <w:rStyle w:val="StyleUnderline"/>
          <w:highlight w:val="yellow"/>
        </w:rPr>
        <w:t>near</w:t>
      </w:r>
      <w:r w:rsidRPr="001E128D">
        <w:rPr>
          <w:rStyle w:val="StyleUnderline"/>
        </w:rPr>
        <w:t xml:space="preserve"> to </w:t>
      </w:r>
      <w:r w:rsidRPr="00337679">
        <w:rPr>
          <w:rStyle w:val="StyleUnderline"/>
          <w:highlight w:val="yellow"/>
        </w:rPr>
        <w:t xml:space="preserve">solving the climate problem </w:t>
      </w:r>
      <w:r w:rsidRPr="001E128D">
        <w:rPr>
          <w:rStyle w:val="StyleUnderline"/>
        </w:rPr>
        <w:t>in the required timeline,</w:t>
      </w:r>
      <w:r w:rsidRPr="000C6B83">
        <w:rPr>
          <w:sz w:val="14"/>
        </w:rPr>
        <w:t xml:space="preserve"> not to mention addressing the planetary emergency in its entirety, </w:t>
      </w:r>
      <w:r w:rsidRPr="000C6B83">
        <w:rPr>
          <w:rStyle w:val="StyleUnderline"/>
        </w:rPr>
        <w:t>while allowing for the continued unlimited exponential accumulation and maldistribution required by capitalism</w:t>
      </w:r>
      <w:r w:rsidRPr="000C6B83">
        <w:rPr>
          <w:sz w:val="14"/>
        </w:rPr>
        <w:t>.11</w:t>
      </w:r>
    </w:p>
    <w:p w14:paraId="3257D945" w14:textId="77777777" w:rsidR="0088395D" w:rsidRPr="000C6B83" w:rsidRDefault="0088395D" w:rsidP="0088395D">
      <w:pPr>
        <w:rPr>
          <w:sz w:val="14"/>
        </w:rPr>
      </w:pPr>
      <w:r w:rsidRPr="008E2455">
        <w:rPr>
          <w:rStyle w:val="StyleUnderline"/>
        </w:rPr>
        <w:t xml:space="preserve">What is objectively </w:t>
      </w:r>
      <w:r w:rsidRPr="001E128D">
        <w:rPr>
          <w:rStyle w:val="StyleUnderline"/>
        </w:rPr>
        <w:t xml:space="preserve">necessary </w:t>
      </w:r>
      <w:r w:rsidRPr="000C6B83">
        <w:rPr>
          <w:sz w:val="14"/>
        </w:rPr>
        <w:t xml:space="preserve">at this point in human history </w:t>
      </w:r>
      <w:r w:rsidRPr="001E128D">
        <w:rPr>
          <w:rStyle w:val="StyleUnderline"/>
        </w:rPr>
        <w:t>is</w:t>
      </w:r>
      <w:r w:rsidRPr="000C6B83">
        <w:rPr>
          <w:sz w:val="14"/>
        </w:rPr>
        <w:t xml:space="preserve"> therefore </w:t>
      </w:r>
      <w:r w:rsidRPr="000C6B83">
        <w:rPr>
          <w:rStyle w:val="StyleUnderline"/>
        </w:rPr>
        <w:t xml:space="preserve">a </w:t>
      </w:r>
      <w:r w:rsidRPr="00337679">
        <w:rPr>
          <w:rStyle w:val="StyleUnderline"/>
          <w:highlight w:val="yellow"/>
        </w:rPr>
        <w:t>revolutionary transformation in social relations governing production</w:t>
      </w:r>
      <w:r w:rsidRPr="008E2455">
        <w:rPr>
          <w:rStyle w:val="StyleUnderline"/>
        </w:rPr>
        <w:t xml:space="preserve">, </w:t>
      </w:r>
      <w:r w:rsidRPr="000C6B83">
        <w:rPr>
          <w:rStyle w:val="StyleUnderline"/>
        </w:rPr>
        <w:t>consumption, and distribution</w:t>
      </w:r>
      <w:r w:rsidRPr="000C6B83">
        <w:rPr>
          <w:sz w:val="14"/>
        </w:rPr>
        <w:t xml:space="preserve">. This means </w:t>
      </w:r>
      <w:r w:rsidRPr="000C6B83">
        <w:rPr>
          <w:rStyle w:val="StyleUnderline"/>
        </w:rPr>
        <w:t>a dramatic shift away from the system of monopoly capital, exploitation, expropriation, waste, and the endless drive to accumulation.114 In</w:t>
      </w:r>
      <w:r w:rsidRPr="001E128D">
        <w:rPr>
          <w:rStyle w:val="StyleUnderline"/>
        </w:rPr>
        <w:t xml:space="preserve"> its place, a revolutionary humanity based in </w:t>
      </w:r>
      <w:r w:rsidRPr="000C6B83">
        <w:rPr>
          <w:rStyle w:val="StyleUnderline"/>
        </w:rPr>
        <w:t xml:space="preserve">the </w:t>
      </w:r>
      <w:r w:rsidRPr="00337679">
        <w:rPr>
          <w:rStyle w:val="StyleUnderline"/>
          <w:highlight w:val="yellow"/>
        </w:rPr>
        <w:t>working population</w:t>
      </w:r>
      <w:r w:rsidRPr="000C6B83">
        <w:rPr>
          <w:sz w:val="14"/>
        </w:rPr>
        <w:t>—an emergent environmental proletariat—</w:t>
      </w:r>
      <w:r w:rsidRPr="00337679">
        <w:rPr>
          <w:rStyle w:val="StyleUnderline"/>
          <w:highlight w:val="yellow"/>
        </w:rPr>
        <w:t>will need to demand</w:t>
      </w:r>
      <w:r w:rsidRPr="001E128D">
        <w:rPr>
          <w:rStyle w:val="StyleUnderline"/>
        </w:rPr>
        <w:t xml:space="preserve"> a </w:t>
      </w:r>
      <w:r w:rsidRPr="00337679">
        <w:rPr>
          <w:rStyle w:val="StyleUnderline"/>
          <w:highlight w:val="yellow"/>
        </w:rPr>
        <w:t xml:space="preserve">new social formation that provides </w:t>
      </w:r>
      <w:r w:rsidRPr="001E128D">
        <w:rPr>
          <w:rStyle w:val="StyleUnderline"/>
        </w:rPr>
        <w:t xml:space="preserve">for the </w:t>
      </w:r>
      <w:r w:rsidRPr="00337679">
        <w:rPr>
          <w:rStyle w:val="StyleUnderline"/>
          <w:highlight w:val="yellow"/>
        </w:rPr>
        <w:t>basic needs</w:t>
      </w:r>
      <w:r w:rsidRPr="001E128D">
        <w:rPr>
          <w:rStyle w:val="StyleUnderline"/>
        </w:rPr>
        <w:t xml:space="preserve"> of all</w:t>
      </w:r>
      <w:r w:rsidRPr="008E2455">
        <w:rPr>
          <w:rStyle w:val="StyleUnderline"/>
        </w:rPr>
        <w:t xml:space="preserve"> </w:t>
      </w:r>
      <w:r w:rsidRPr="000C6B83">
        <w:rPr>
          <w:sz w:val="14"/>
        </w:rPr>
        <w:t xml:space="preserve">of the population, followed by </w:t>
      </w:r>
      <w:r w:rsidRPr="001E128D">
        <w:rPr>
          <w:rStyle w:val="StyleUnderline"/>
          <w:highlight w:val="yellow"/>
        </w:rPr>
        <w:t>community needs</w:t>
      </w:r>
      <w:r w:rsidRPr="008E2455">
        <w:rPr>
          <w:rStyle w:val="StyleUnderline"/>
        </w:rPr>
        <w:t>, including the developmental needs of all individuals</w:t>
      </w:r>
      <w:r w:rsidRPr="000C6B83">
        <w:rPr>
          <w:sz w:val="14"/>
        </w:rPr>
        <w:t xml:space="preserve">.115 This will be </w:t>
      </w:r>
      <w:r w:rsidRPr="008E2455">
        <w:rPr>
          <w:rStyle w:val="StyleUnderline"/>
        </w:rPr>
        <w:t>made possible by qualitative improvements in work</w:t>
      </w:r>
      <w:r w:rsidRPr="000C6B83">
        <w:rPr>
          <w:sz w:val="14"/>
        </w:rPr>
        <w:t xml:space="preserve">, an </w:t>
      </w:r>
      <w:r w:rsidRPr="008E2455">
        <w:rPr>
          <w:rStyle w:val="StyleUnderline"/>
        </w:rPr>
        <w:t xml:space="preserve">emphasis on </w:t>
      </w:r>
      <w:r w:rsidRPr="001E128D">
        <w:rPr>
          <w:rStyle w:val="StyleUnderline"/>
          <w:highlight w:val="yellow"/>
        </w:rPr>
        <w:t xml:space="preserve">useful labor </w:t>
      </w:r>
      <w:r w:rsidRPr="001E128D">
        <w:rPr>
          <w:rStyle w:val="StyleUnderline"/>
        </w:rPr>
        <w:t>and care work</w:t>
      </w:r>
      <w:r w:rsidRPr="008E2455">
        <w:rPr>
          <w:rStyle w:val="StyleUnderline"/>
        </w:rPr>
        <w:t xml:space="preserve">, </w:t>
      </w:r>
      <w:r w:rsidRPr="001E128D">
        <w:rPr>
          <w:rStyle w:val="StyleUnderline"/>
          <w:highlight w:val="yellow"/>
        </w:rPr>
        <w:t>along</w:t>
      </w:r>
      <w:r w:rsidRPr="008E2455">
        <w:rPr>
          <w:rStyle w:val="StyleUnderline"/>
        </w:rPr>
        <w:t xml:space="preserve"> </w:t>
      </w:r>
      <w:r w:rsidRPr="001E128D">
        <w:rPr>
          <w:rStyle w:val="StyleUnderline"/>
          <w:highlight w:val="yellow"/>
        </w:rPr>
        <w:t>with</w:t>
      </w:r>
      <w:r w:rsidRPr="008E2455">
        <w:rPr>
          <w:rStyle w:val="StyleUnderline"/>
        </w:rPr>
        <w:t xml:space="preserve"> the </w:t>
      </w:r>
      <w:r w:rsidRPr="001E128D">
        <w:rPr>
          <w:rStyle w:val="StyleUnderline"/>
          <w:highlight w:val="yellow"/>
        </w:rPr>
        <w:t>sharing</w:t>
      </w:r>
      <w:r w:rsidRPr="008E2455">
        <w:rPr>
          <w:rStyle w:val="StyleUnderline"/>
        </w:rPr>
        <w:t xml:space="preserve"> </w:t>
      </w:r>
      <w:r w:rsidRPr="001E128D">
        <w:rPr>
          <w:rStyle w:val="StyleUnderline"/>
          <w:highlight w:val="yellow"/>
        </w:rPr>
        <w:t>of</w:t>
      </w:r>
      <w:r w:rsidRPr="008E2455">
        <w:rPr>
          <w:rStyle w:val="StyleUnderline"/>
        </w:rPr>
        <w:t xml:space="preserve"> abundant social </w:t>
      </w:r>
      <w:r w:rsidRPr="001E128D">
        <w:rPr>
          <w:rStyle w:val="StyleUnderline"/>
          <w:highlight w:val="yellow"/>
        </w:rPr>
        <w:t>wealth</w:t>
      </w:r>
      <w:r w:rsidRPr="000C6B83">
        <w:rPr>
          <w:sz w:val="14"/>
        </w:rPr>
        <w:t xml:space="preserve">, itself the product of human labor. A sustainable relation to the earth is an absolute requirement without which there can be no human future. </w:t>
      </w:r>
      <w:r w:rsidRPr="000C6B83">
        <w:rPr>
          <w:rStyle w:val="StyleUnderline"/>
        </w:rPr>
        <w:t>All of this necessitates going</w:t>
      </w:r>
      <w:r w:rsidRPr="00337679">
        <w:rPr>
          <w:rStyle w:val="StyleUnderline"/>
          <w:highlight w:val="yellow"/>
        </w:rPr>
        <w:t xml:space="preserve"> against</w:t>
      </w:r>
      <w:r w:rsidRPr="008E2455">
        <w:rPr>
          <w:rStyle w:val="StyleUnderline"/>
        </w:rPr>
        <w:t xml:space="preserve"> the </w:t>
      </w:r>
      <w:r w:rsidRPr="00337679">
        <w:rPr>
          <w:rStyle w:val="StyleUnderline"/>
          <w:highlight w:val="yellow"/>
        </w:rPr>
        <w:t>logic of capitalist accumulation</w:t>
      </w:r>
      <w:r w:rsidRPr="008E2455">
        <w:rPr>
          <w:rStyle w:val="StyleUnderline"/>
        </w:rPr>
        <w:t xml:space="preserve"> in the </w:t>
      </w:r>
      <w:r w:rsidRPr="000C6B83">
        <w:rPr>
          <w:rStyle w:val="StyleUnderline"/>
        </w:rPr>
        <w:t>present</w:t>
      </w:r>
      <w:r w:rsidRPr="000C6B83">
        <w:rPr>
          <w:sz w:val="14"/>
        </w:rPr>
        <w:t xml:space="preserve">. </w:t>
      </w:r>
      <w:r w:rsidRPr="000C6B83">
        <w:rPr>
          <w:rStyle w:val="StyleUnderline"/>
        </w:rPr>
        <w:t>Economic planning will need to be repurposed, not for economic growth or war on other countries, but</w:t>
      </w:r>
      <w:r w:rsidRPr="000C6B83">
        <w:rPr>
          <w:sz w:val="14"/>
        </w:rPr>
        <w:t xml:space="preserve"> </w:t>
      </w:r>
      <w:proofErr w:type="gramStart"/>
      <w:r w:rsidRPr="000C6B83">
        <w:rPr>
          <w:sz w:val="14"/>
        </w:rPr>
        <w:t xml:space="preserve">in order </w:t>
      </w:r>
      <w:r w:rsidRPr="000C6B83">
        <w:rPr>
          <w:rStyle w:val="StyleUnderline"/>
        </w:rPr>
        <w:t>to</w:t>
      </w:r>
      <w:proofErr w:type="gramEnd"/>
      <w:r w:rsidRPr="000C6B83">
        <w:rPr>
          <w:rStyle w:val="StyleUnderline"/>
        </w:rPr>
        <w:t xml:space="preserve"> create </w:t>
      </w:r>
      <w:r w:rsidRPr="000C6B83">
        <w:rPr>
          <w:sz w:val="14"/>
        </w:rPr>
        <w:t xml:space="preserve">a </w:t>
      </w:r>
      <w:r w:rsidRPr="000C6B83">
        <w:rPr>
          <w:rStyle w:val="StyleUnderline"/>
        </w:rPr>
        <w:t>new</w:t>
      </w:r>
      <w:r w:rsidRPr="000C6B83">
        <w:rPr>
          <w:sz w:val="14"/>
        </w:rPr>
        <w:t xml:space="preserve"> set of </w:t>
      </w:r>
      <w:r w:rsidRPr="000C6B83">
        <w:rPr>
          <w:rStyle w:val="StyleUnderline"/>
        </w:rPr>
        <w:t>social priorities</w:t>
      </w:r>
      <w:r w:rsidRPr="000C6B83">
        <w:rPr>
          <w:sz w:val="14"/>
        </w:rPr>
        <w:t xml:space="preserve"> aimed at human flourishing and a sustainable social metabolism with the earth.</w:t>
      </w:r>
    </w:p>
    <w:p w14:paraId="6F36FAF7" w14:textId="77777777" w:rsidR="0088395D" w:rsidRPr="000C6B83" w:rsidRDefault="0088395D" w:rsidP="0088395D">
      <w:pPr>
        <w:rPr>
          <w:sz w:val="14"/>
        </w:rPr>
      </w:pPr>
      <w:r w:rsidRPr="000C6B83">
        <w:rPr>
          <w:sz w:val="14"/>
        </w:rPr>
        <w:t>A “</w:t>
      </w:r>
      <w:r w:rsidRPr="00337679">
        <w:rPr>
          <w:rStyle w:val="StyleUnderline"/>
          <w:highlight w:val="yellow"/>
        </w:rPr>
        <w:t xml:space="preserve">socialist </w:t>
      </w:r>
      <w:r w:rsidRPr="001E128D">
        <w:rPr>
          <w:rStyle w:val="StyleUnderline"/>
        </w:rPr>
        <w:t xml:space="preserve">vision of </w:t>
      </w:r>
      <w:r w:rsidRPr="00337679">
        <w:rPr>
          <w:rStyle w:val="StyleUnderline"/>
        </w:rPr>
        <w:t xml:space="preserve">the </w:t>
      </w:r>
      <w:r w:rsidRPr="00337679">
        <w:rPr>
          <w:rStyle w:val="StyleUnderline"/>
          <w:highlight w:val="yellow"/>
        </w:rPr>
        <w:t>U</w:t>
      </w:r>
      <w:r w:rsidRPr="00337679">
        <w:rPr>
          <w:rStyle w:val="StyleUnderline"/>
        </w:rPr>
        <w:t>nited</w:t>
      </w:r>
      <w:r w:rsidRPr="008E2455">
        <w:rPr>
          <w:rStyle w:val="StyleUnderline"/>
        </w:rPr>
        <w:t xml:space="preserve"> </w:t>
      </w:r>
      <w:r w:rsidRPr="00337679">
        <w:rPr>
          <w:rStyle w:val="StyleUnderline"/>
          <w:highlight w:val="yellow"/>
        </w:rPr>
        <w:t>S</w:t>
      </w:r>
      <w:r w:rsidRPr="008E2455">
        <w:rPr>
          <w:rStyle w:val="StyleUnderline"/>
        </w:rPr>
        <w:t>tates</w:t>
      </w:r>
      <w:r w:rsidRPr="000C6B83">
        <w:rPr>
          <w:sz w:val="14"/>
        </w:rPr>
        <w:t xml:space="preserve">,” Harry Magdoff wrote in 1995, </w:t>
      </w:r>
      <w:r w:rsidRPr="00337679">
        <w:rPr>
          <w:rStyle w:val="StyleUnderline"/>
          <w:highlight w:val="yellow"/>
        </w:rPr>
        <w:t xml:space="preserve">would require decreases in </w:t>
      </w:r>
      <w:r w:rsidRPr="001E128D">
        <w:rPr>
          <w:rStyle w:val="StyleUnderline"/>
        </w:rPr>
        <w:t xml:space="preserve">the </w:t>
      </w:r>
      <w:r w:rsidRPr="00337679">
        <w:rPr>
          <w:rStyle w:val="StyleUnderline"/>
          <w:highlight w:val="yellow"/>
        </w:rPr>
        <w:t xml:space="preserve">use of energy, production </w:t>
      </w:r>
      <w:r w:rsidRPr="001E128D">
        <w:rPr>
          <w:rStyle w:val="StyleUnderline"/>
        </w:rPr>
        <w:t xml:space="preserve">of civilian cars, </w:t>
      </w:r>
      <w:r w:rsidRPr="001E128D">
        <w:rPr>
          <w:rStyle w:val="StyleUnderline"/>
          <w:highlight w:val="yellow"/>
        </w:rPr>
        <w:t>and</w:t>
      </w:r>
      <w:r w:rsidRPr="001E128D">
        <w:rPr>
          <w:rStyle w:val="StyleUnderline"/>
        </w:rPr>
        <w:t xml:space="preserve"> government</w:t>
      </w:r>
      <w:r w:rsidRPr="008E2455">
        <w:rPr>
          <w:rStyle w:val="StyleUnderline"/>
        </w:rPr>
        <w:t xml:space="preserve"> </w:t>
      </w:r>
      <w:r w:rsidRPr="001E128D">
        <w:rPr>
          <w:rStyle w:val="StyleUnderline"/>
          <w:highlight w:val="yellow"/>
        </w:rPr>
        <w:t>subsidies</w:t>
      </w:r>
      <w:r w:rsidRPr="001E128D">
        <w:rPr>
          <w:rStyle w:val="StyleUnderline"/>
        </w:rPr>
        <w:t xml:space="preserve"> </w:t>
      </w:r>
      <w:r w:rsidRPr="001E128D">
        <w:rPr>
          <w:rStyle w:val="StyleUnderline"/>
          <w:highlight w:val="yellow"/>
        </w:rPr>
        <w:t>to</w:t>
      </w:r>
      <w:r w:rsidRPr="008E2455">
        <w:rPr>
          <w:rStyle w:val="StyleUnderline"/>
        </w:rPr>
        <w:t xml:space="preserve"> environmentally </w:t>
      </w:r>
      <w:r w:rsidRPr="001E128D">
        <w:rPr>
          <w:rStyle w:val="StyleUnderline"/>
          <w:highlight w:val="yellow"/>
        </w:rPr>
        <w:t>destructive</w:t>
      </w:r>
      <w:r w:rsidRPr="008E2455">
        <w:rPr>
          <w:rStyle w:val="StyleUnderline"/>
        </w:rPr>
        <w:t xml:space="preserve"> </w:t>
      </w:r>
      <w:r w:rsidRPr="001E128D">
        <w:rPr>
          <w:rStyle w:val="StyleUnderline"/>
          <w:highlight w:val="yellow"/>
        </w:rPr>
        <w:t>firms</w:t>
      </w:r>
      <w:r w:rsidRPr="000C6B83">
        <w:rPr>
          <w:sz w:val="14"/>
        </w:rPr>
        <w:t xml:space="preserve">. “A much simpler lifestyle would be needed in the rich countries for the sake of preserving the earth as a place of human existence.” </w:t>
      </w:r>
      <w:proofErr w:type="gramStart"/>
      <w:r w:rsidRPr="000C6B83">
        <w:rPr>
          <w:sz w:val="14"/>
        </w:rPr>
        <w:t>In order to</w:t>
      </w:r>
      <w:proofErr w:type="gramEnd"/>
      <w:r w:rsidRPr="000C6B83">
        <w:rPr>
          <w:sz w:val="14"/>
        </w:rPr>
        <w:t xml:space="preserve"> achieve this, “</w:t>
      </w:r>
      <w:r w:rsidRPr="00337679">
        <w:rPr>
          <w:rStyle w:val="StyleUnderline"/>
          <w:highlight w:val="yellow"/>
        </w:rPr>
        <w:t xml:space="preserve">growth </w:t>
      </w:r>
      <w:r w:rsidRPr="001E128D">
        <w:rPr>
          <w:rStyle w:val="StyleUnderline"/>
        </w:rPr>
        <w:t xml:space="preserve">would need </w:t>
      </w:r>
      <w:r w:rsidRPr="00337679">
        <w:rPr>
          <w:rStyle w:val="StyleUnderline"/>
          <w:highlight w:val="yellow"/>
        </w:rPr>
        <w:t>to be curtailed</w:t>
      </w:r>
      <w:r w:rsidRPr="000C6B83">
        <w:rPr>
          <w:sz w:val="14"/>
        </w:rPr>
        <w:t xml:space="preserve"> or controlled.” </w:t>
      </w:r>
      <w:r w:rsidRPr="008E2455">
        <w:rPr>
          <w:rStyle w:val="StyleUnderline"/>
        </w:rPr>
        <w:t xml:space="preserve">It would be </w:t>
      </w:r>
      <w:r w:rsidRPr="001E128D">
        <w:rPr>
          <w:rStyle w:val="StyleUnderline"/>
        </w:rPr>
        <w:t>essential in such a system to focus on basic needs, such</w:t>
      </w:r>
      <w:r w:rsidRPr="00337679">
        <w:rPr>
          <w:rStyle w:val="StyleUnderline"/>
        </w:rPr>
        <w:t xml:space="preserve"> as adequate and dignified housing for all</w:t>
      </w:r>
      <w:r w:rsidRPr="000C6B83">
        <w:rPr>
          <w:sz w:val="14"/>
        </w:rPr>
        <w:t xml:space="preserve">. War spending geared to imperialism would have to cease and immigration restrictions would need to be eliminated. All of this requires social and economic planning. </w:t>
      </w:r>
      <w:r w:rsidRPr="008E2455">
        <w:rPr>
          <w:rStyle w:val="StyleUnderline"/>
        </w:rPr>
        <w:t>None of it could be achieved by relying primarily on the system of market prices, which invariably promotes inequality, environmental destruction, war, and exclusion.</w:t>
      </w:r>
      <w:r w:rsidRPr="000C6B83">
        <w:rPr>
          <w:sz w:val="14"/>
        </w:rPr>
        <w:t>116 As British sociologist Anthony Giddens wrote in The Politics of Climate Change, “planning of some sort is inevitable” in the face of the current planetary crisis.117</w:t>
      </w:r>
    </w:p>
    <w:p w14:paraId="2B46B9D6" w14:textId="77777777" w:rsidR="0088395D" w:rsidRPr="000C6B83" w:rsidRDefault="0088395D" w:rsidP="0088395D">
      <w:pPr>
        <w:rPr>
          <w:sz w:val="14"/>
        </w:rPr>
      </w:pPr>
      <w:r w:rsidRPr="000C6B83">
        <w:rPr>
          <w:sz w:val="14"/>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the now trillion-dollar military budget, which could be repurposed to carry out those changes in the energy infrastructure necessary for human survival. But it can also be seen in the rising levels of expropriation of surplus from the direct producers. A study by RAND Corporation estimated that </w:t>
      </w:r>
      <w:r w:rsidRPr="008E2455">
        <w:rPr>
          <w:rStyle w:val="StyleUnderline"/>
        </w:rPr>
        <w:t>$47 trillion (in 2018 dollars) was expropriated from the bottom 90 percent of the U.S. population between 1980 and 2018</w:t>
      </w:r>
      <w:r w:rsidRPr="000C6B83">
        <w:rPr>
          <w:sz w:val="14"/>
        </w:rPr>
        <w:t xml:space="preserve">, calculated based on what they would have received if income had grown equitably within the economy over the period. This exceeds the entire current value of the U.S. housing stock, which in January 2022 was $43 trillion dollars.118 At the base of this enormous social surplus is </w:t>
      </w:r>
      <w:r w:rsidRPr="00337679">
        <w:rPr>
          <w:rStyle w:val="StyleUnderline"/>
          <w:highlight w:val="yellow"/>
        </w:rPr>
        <w:t>social labor</w:t>
      </w:r>
      <w:r w:rsidRPr="008E2455">
        <w:rPr>
          <w:rStyle w:val="StyleUnderline"/>
        </w:rPr>
        <w:t>,</w:t>
      </w:r>
      <w:r w:rsidRPr="000C6B83">
        <w:rPr>
          <w:sz w:val="14"/>
        </w:rPr>
        <w:t xml:space="preserve"> which </w:t>
      </w:r>
      <w:r w:rsidRPr="001E128D">
        <w:rPr>
          <w:rStyle w:val="StyleUnderline"/>
        </w:rPr>
        <w:t xml:space="preserve">needs </w:t>
      </w:r>
      <w:r w:rsidRPr="00337679">
        <w:rPr>
          <w:rStyle w:val="StyleUnderline"/>
          <w:highlight w:val="yellow"/>
        </w:rPr>
        <w:t>to be allocated on an economic and ecological basis</w:t>
      </w:r>
      <w:r w:rsidRPr="008E2455">
        <w:rPr>
          <w:rStyle w:val="StyleUnderline"/>
        </w:rPr>
        <w:t xml:space="preserve">, </w:t>
      </w:r>
      <w:r w:rsidRPr="001E128D">
        <w:rPr>
          <w:rStyle w:val="StyleUnderline"/>
        </w:rPr>
        <w:t xml:space="preserve">and no longer </w:t>
      </w:r>
      <w:proofErr w:type="gramStart"/>
      <w:r w:rsidRPr="001E128D">
        <w:rPr>
          <w:rStyle w:val="StyleUnderline"/>
        </w:rPr>
        <w:t>on the basis of</w:t>
      </w:r>
      <w:proofErr w:type="gramEnd"/>
      <w:r w:rsidRPr="001E128D">
        <w:rPr>
          <w:rStyle w:val="StyleUnderline"/>
        </w:rPr>
        <w:t xml:space="preserve"> private accumulation</w:t>
      </w:r>
      <w:r w:rsidRPr="000C6B83">
        <w:rPr>
          <w:sz w:val="14"/>
        </w:rPr>
        <w:t>.119</w:t>
      </w:r>
    </w:p>
    <w:p w14:paraId="535413FE" w14:textId="77777777" w:rsidR="0088395D" w:rsidRPr="008E2455" w:rsidRDefault="0088395D" w:rsidP="0088395D">
      <w:pPr>
        <w:rPr>
          <w:rStyle w:val="StyleUnderline"/>
        </w:rPr>
      </w:pPr>
      <w:r w:rsidRPr="000C6B83">
        <w:rPr>
          <w:sz w:val="14"/>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It is </w:t>
      </w:r>
      <w:r w:rsidRPr="00337679">
        <w:rPr>
          <w:rStyle w:val="StyleUnderline"/>
          <w:highlight w:val="yellow"/>
        </w:rPr>
        <w:t xml:space="preserve">capitalism </w:t>
      </w:r>
      <w:r w:rsidRPr="001E128D">
        <w:rPr>
          <w:rStyle w:val="StyleUnderline"/>
        </w:rPr>
        <w:t xml:space="preserve">itself </w:t>
      </w:r>
      <w:r w:rsidRPr="00337679">
        <w:rPr>
          <w:rStyle w:val="StyleUnderline"/>
        </w:rPr>
        <w:t xml:space="preserve">that </w:t>
      </w:r>
      <w:r w:rsidRPr="00337679">
        <w:rPr>
          <w:rStyle w:val="StyleUnderline"/>
          <w:highlight w:val="yellow"/>
        </w:rPr>
        <w:t>imposes scarcity</w:t>
      </w:r>
      <w:r w:rsidRPr="008E2455">
        <w:rPr>
          <w:rStyle w:val="StyleUnderline"/>
        </w:rPr>
        <w:t xml:space="preserve"> and austerity on the </w:t>
      </w:r>
      <w:r w:rsidRPr="001E128D">
        <w:rPr>
          <w:rStyle w:val="StyleUnderline"/>
        </w:rPr>
        <w:t xml:space="preserve">population </w:t>
      </w:r>
      <w:proofErr w:type="gramStart"/>
      <w:r w:rsidRPr="001E128D">
        <w:rPr>
          <w:rStyle w:val="StyleUnderline"/>
        </w:rPr>
        <w:t xml:space="preserve">in order </w:t>
      </w:r>
      <w:r w:rsidRPr="00337679">
        <w:rPr>
          <w:rStyle w:val="StyleUnderline"/>
          <w:highlight w:val="yellow"/>
        </w:rPr>
        <w:t>to</w:t>
      </w:r>
      <w:proofErr w:type="gramEnd"/>
      <w:r w:rsidRPr="00337679">
        <w:rPr>
          <w:rStyle w:val="StyleUnderline"/>
          <w:highlight w:val="yellow"/>
        </w:rPr>
        <w:t xml:space="preserve"> compel workers to sacrifice their lives</w:t>
      </w:r>
      <w:r w:rsidRPr="008E2455">
        <w:rPr>
          <w:rStyle w:val="StyleUnderline"/>
        </w:rPr>
        <w:t xml:space="preserve"> still further </w:t>
      </w:r>
      <w:r w:rsidRPr="00337679">
        <w:rPr>
          <w:rStyle w:val="StyleUnderline"/>
          <w:highlight w:val="yellow"/>
        </w:rPr>
        <w:t>for an exploitative system</w:t>
      </w:r>
      <w:r w:rsidRPr="008E2455">
        <w:rPr>
          <w:rStyle w:val="StyleUnderline"/>
        </w:rPr>
        <w:t xml:space="preserve">, </w:t>
      </w:r>
      <w:r w:rsidRPr="001E128D">
        <w:rPr>
          <w:rStyle w:val="StyleUnderline"/>
        </w:rPr>
        <w:t xml:space="preserve">now </w:t>
      </w:r>
      <w:r w:rsidRPr="00337679">
        <w:rPr>
          <w:rStyle w:val="StyleUnderline"/>
          <w:highlight w:val="yellow"/>
        </w:rPr>
        <w:t xml:space="preserve">threatening </w:t>
      </w:r>
      <w:r w:rsidRPr="001E128D">
        <w:rPr>
          <w:rStyle w:val="StyleUnderline"/>
        </w:rPr>
        <w:t xml:space="preserve">a planetary habitability </w:t>
      </w:r>
      <w:r w:rsidRPr="001E128D">
        <w:rPr>
          <w:rStyle w:val="StyleUnderline"/>
          <w:highlight w:val="yellow"/>
        </w:rPr>
        <w:t>crisis</w:t>
      </w:r>
      <w:r w:rsidRPr="001E128D">
        <w:rPr>
          <w:rStyle w:val="StyleUnderline"/>
        </w:rPr>
        <w:t xml:space="preserve"> for all of humanity</w:t>
      </w:r>
      <w:r w:rsidRPr="008E2455">
        <w:rPr>
          <w:rStyle w:val="StyleUnderline"/>
        </w:rPr>
        <w:t xml:space="preserve"> along with innumerable other life forms.</w:t>
      </w:r>
    </w:p>
    <w:p w14:paraId="5B8FDB87" w14:textId="77777777" w:rsidR="0088395D" w:rsidRPr="000C6B83" w:rsidRDefault="0088395D" w:rsidP="0088395D">
      <w:pPr>
        <w:rPr>
          <w:sz w:val="14"/>
        </w:rPr>
      </w:pPr>
      <w:r w:rsidRPr="000C6B83">
        <w:rPr>
          <w:sz w:val="14"/>
        </w:rPr>
        <w:t xml:space="preserve">Most degrowth strategies, even those promulgated by ecosocialists, defer to the reigning ideology, preferring not to raise the issue of planning, even in the face of the planetary emergency. Indeed, there is a tendency to back off from such obvious measures as nationalization of energy companies and mandatory emissions cuts on corporations. </w:t>
      </w:r>
      <w:r w:rsidRPr="001E128D">
        <w:rPr>
          <w:rStyle w:val="StyleUnderline"/>
        </w:rPr>
        <w:t>Degrowth</w:t>
      </w:r>
      <w:r w:rsidRPr="008E2455">
        <w:rPr>
          <w:rStyle w:val="StyleUnderline"/>
        </w:rPr>
        <w:t xml:space="preserve"> theorists instead generally </w:t>
      </w:r>
      <w:r w:rsidRPr="001E128D">
        <w:rPr>
          <w:rStyle w:val="StyleUnderline"/>
        </w:rPr>
        <w:t>propose</w:t>
      </w:r>
      <w:r w:rsidRPr="008E2455">
        <w:rPr>
          <w:rStyle w:val="StyleUnderline"/>
        </w:rPr>
        <w:t xml:space="preserve"> </w:t>
      </w:r>
      <w:r w:rsidRPr="001E128D">
        <w:rPr>
          <w:rStyle w:val="StyleUnderline"/>
        </w:rPr>
        <w:t>a menu of</w:t>
      </w:r>
      <w:r w:rsidRPr="008E2455">
        <w:rPr>
          <w:rStyle w:val="StyleUnderline"/>
        </w:rPr>
        <w:t xml:space="preserve"> “</w:t>
      </w:r>
      <w:r w:rsidRPr="001E128D">
        <w:rPr>
          <w:rStyle w:val="StyleUnderline"/>
          <w:highlight w:val="yellow"/>
        </w:rPr>
        <w:t>policy</w:t>
      </w:r>
      <w:r w:rsidRPr="001E128D">
        <w:rPr>
          <w:rStyle w:val="StyleUnderline"/>
        </w:rPr>
        <w:t xml:space="preserve"> </w:t>
      </w:r>
      <w:r w:rsidRPr="00337679">
        <w:rPr>
          <w:rStyle w:val="StyleUnderline"/>
          <w:highlight w:val="yellow"/>
        </w:rPr>
        <w:t>alternatives</w:t>
      </w:r>
      <w:r w:rsidRPr="008E2455">
        <w:rPr>
          <w:rStyle w:val="StyleUnderline"/>
        </w:rPr>
        <w:t xml:space="preserve">,” </w:t>
      </w:r>
      <w:r w:rsidRPr="00337679">
        <w:rPr>
          <w:rStyle w:val="StyleUnderline"/>
          <w:highlight w:val="yellow"/>
        </w:rPr>
        <w:t>like</w:t>
      </w:r>
      <w:r w:rsidRPr="008E2455">
        <w:rPr>
          <w:rStyle w:val="StyleUnderline"/>
        </w:rPr>
        <w:t xml:space="preserve"> </w:t>
      </w:r>
      <w:r w:rsidRPr="00337679">
        <w:rPr>
          <w:rStyle w:val="StyleUnderline"/>
          <w:highlight w:val="yellow"/>
        </w:rPr>
        <w:t xml:space="preserve">a </w:t>
      </w:r>
      <w:r w:rsidRPr="001E128D">
        <w:rPr>
          <w:rStyle w:val="StyleUnderline"/>
        </w:rPr>
        <w:t xml:space="preserve">Keynesian-style </w:t>
      </w:r>
      <w:r w:rsidRPr="00337679">
        <w:rPr>
          <w:rStyle w:val="StyleUnderline"/>
          <w:highlight w:val="yellow"/>
        </w:rPr>
        <w:t>Green New Deal</w:t>
      </w:r>
      <w:r w:rsidRPr="008E2455">
        <w:rPr>
          <w:rStyle w:val="StyleUnderline"/>
        </w:rPr>
        <w:t>, universal basic income, ecological tax reform</w:t>
      </w:r>
      <w:r w:rsidRPr="000C6B83">
        <w:rPr>
          <w:sz w:val="14"/>
        </w:rPr>
        <w:t xml:space="preserve">, a shortened work week, increased automation, and so on, </w:t>
      </w:r>
      <w:r w:rsidRPr="001E128D">
        <w:rPr>
          <w:rStyle w:val="StyleUnderline"/>
        </w:rPr>
        <w:t xml:space="preserve">none of which come into direct conflict with the </w:t>
      </w:r>
      <w:proofErr w:type="gramStart"/>
      <w:r w:rsidRPr="001E128D">
        <w:rPr>
          <w:rStyle w:val="StyleUnderline"/>
        </w:rPr>
        <w:t>system, or</w:t>
      </w:r>
      <w:proofErr w:type="gramEnd"/>
      <w:r w:rsidRPr="001E128D">
        <w:rPr>
          <w:rStyle w:val="StyleUnderline"/>
        </w:rPr>
        <w:t xml:space="preserve"> get close to addressing the enormity of the problem, </w:t>
      </w:r>
      <w:r w:rsidRPr="000C6B83">
        <w:rPr>
          <w:sz w:val="14"/>
        </w:rPr>
        <w:t xml:space="preserve">in what </w:t>
      </w:r>
      <w:r w:rsidRPr="001E128D">
        <w:rPr>
          <w:highlight w:val="yellow"/>
          <w:u w:val="single"/>
        </w:rPr>
        <w:t>are</w:t>
      </w:r>
      <w:r w:rsidRPr="001E128D">
        <w:rPr>
          <w:u w:val="single"/>
        </w:rPr>
        <w:t xml:space="preserve"> </w:t>
      </w:r>
      <w:r w:rsidRPr="000C6B83">
        <w:rPr>
          <w:u w:val="single"/>
        </w:rPr>
        <w:t xml:space="preserve">thought of </w:t>
      </w:r>
      <w:r w:rsidRPr="000C6B83">
        <w:rPr>
          <w:rStyle w:val="StyleUnderline"/>
        </w:rPr>
        <w:t xml:space="preserve">as </w:t>
      </w:r>
      <w:r w:rsidRPr="001E128D">
        <w:rPr>
          <w:rStyle w:val="Emphasis"/>
          <w:highlight w:val="yellow"/>
        </w:rPr>
        <w:t>nonreformist reforms</w:t>
      </w:r>
      <w:r w:rsidRPr="001E128D">
        <w:rPr>
          <w:rStyle w:val="Emphasis"/>
        </w:rPr>
        <w:t>.</w:t>
      </w:r>
      <w:r w:rsidRPr="001E128D">
        <w:rPr>
          <w:rStyle w:val="StyleUnderline"/>
        </w:rPr>
        <w:t>1</w:t>
      </w:r>
      <w:r w:rsidRPr="000C6B83">
        <w:rPr>
          <w:sz w:val="14"/>
        </w:rPr>
        <w:t>21</w:t>
      </w:r>
    </w:p>
    <w:p w14:paraId="38E5A53B" w14:textId="77777777" w:rsidR="0088395D" w:rsidRPr="000C6B83" w:rsidRDefault="0088395D" w:rsidP="0088395D">
      <w:pPr>
        <w:rPr>
          <w:sz w:val="14"/>
        </w:rPr>
      </w:pPr>
      <w:r w:rsidRPr="000C6B83">
        <w:rPr>
          <w:rStyle w:val="StyleUnderline"/>
        </w:rPr>
        <w:t>Proposals</w:t>
      </w:r>
      <w:r w:rsidRPr="008E2455">
        <w:rPr>
          <w:rStyle w:val="StyleUnderline"/>
        </w:rPr>
        <w:t xml:space="preserve"> for drastically reduced employment, not just shorter working </w:t>
      </w:r>
      <w:r w:rsidRPr="001E128D">
        <w:rPr>
          <w:rStyle w:val="StyleUnderline"/>
        </w:rPr>
        <w:t xml:space="preserve">hours, backed up in many degrowth schemes by a guaranteed basic income, </w:t>
      </w:r>
      <w:r w:rsidRPr="00337679">
        <w:rPr>
          <w:rStyle w:val="StyleUnderline"/>
          <w:highlight w:val="yellow"/>
        </w:rPr>
        <w:t xml:space="preserve">seek to adjust </w:t>
      </w:r>
      <w:r w:rsidRPr="001E128D">
        <w:rPr>
          <w:rStyle w:val="StyleUnderline"/>
        </w:rPr>
        <w:t xml:space="preserve">the </w:t>
      </w:r>
      <w:r w:rsidRPr="00337679">
        <w:rPr>
          <w:rStyle w:val="StyleUnderline"/>
          <w:highlight w:val="yellow"/>
        </w:rPr>
        <w:t>parameters of capitalism, rather than transcend them</w:t>
      </w:r>
      <w:r w:rsidRPr="008E2455">
        <w:rPr>
          <w:rStyle w:val="StyleUnderline"/>
        </w:rPr>
        <w:t>,</w:t>
      </w:r>
      <w:r w:rsidRPr="000C6B83">
        <w:rPr>
          <w:sz w:val="14"/>
        </w:rPr>
        <w:t xml:space="preserve"> in </w:t>
      </w:r>
      <w:r w:rsidRPr="001E128D">
        <w:rPr>
          <w:rStyle w:val="StyleUnderline"/>
        </w:rPr>
        <w:t xml:space="preserve">an </w:t>
      </w:r>
      <w:r w:rsidRPr="000C6B83">
        <w:rPr>
          <w:rStyle w:val="StyleUnderline"/>
        </w:rPr>
        <w:t xml:space="preserve">approach that would generate </w:t>
      </w:r>
      <w:r w:rsidRPr="000C6B83">
        <w:rPr>
          <w:sz w:val="14"/>
        </w:rPr>
        <w:t xml:space="preserve">the kind of </w:t>
      </w:r>
      <w:r w:rsidRPr="000C6B83">
        <w:rPr>
          <w:rStyle w:val="StyleUnderline"/>
        </w:rPr>
        <w:t xml:space="preserve">dystopian conditions </w:t>
      </w:r>
      <w:r w:rsidRPr="000C6B83">
        <w:rPr>
          <w:sz w:val="14"/>
        </w:rPr>
        <w:t xml:space="preserve">described in Kurt Vonnegut’s novel, Player Piano.122 As Leo Huberman and Sweezy wrote when the notion of a guaranteed basic income was first floated in the 1960s, “our conclusion can only be that the idea of unconditionally guaranteed incomes is not the great revolutionary principle which the authors of ‘The Triple Revolution’ evidently believe it to be. If applied under our present system, it would be, like religion, an opiate of the people tending to strengthen the status quo. </w:t>
      </w:r>
      <w:r w:rsidRPr="008E2455">
        <w:rPr>
          <w:rStyle w:val="StyleUnderline"/>
        </w:rPr>
        <w:t xml:space="preserve">And </w:t>
      </w:r>
      <w:r w:rsidRPr="00337679">
        <w:rPr>
          <w:rStyle w:val="StyleUnderline"/>
          <w:highlight w:val="yellow"/>
        </w:rPr>
        <w:t xml:space="preserve">under a socialist system…it </w:t>
      </w:r>
      <w:r w:rsidRPr="001E128D">
        <w:rPr>
          <w:rStyle w:val="StyleUnderline"/>
        </w:rPr>
        <w:t xml:space="preserve">would be quite unnecessary and </w:t>
      </w:r>
      <w:r w:rsidRPr="00337679">
        <w:rPr>
          <w:rStyle w:val="StyleUnderline"/>
          <w:highlight w:val="yellow"/>
        </w:rPr>
        <w:t>might do more harm than good</w:t>
      </w:r>
      <w:r w:rsidRPr="00337679">
        <w:rPr>
          <w:rStyle w:val="StyleUnderline"/>
        </w:rPr>
        <w:t>.</w:t>
      </w:r>
      <w:r w:rsidRPr="000C6B83">
        <w:rPr>
          <w:sz w:val="14"/>
        </w:rPr>
        <w:t>”123</w:t>
      </w:r>
    </w:p>
    <w:p w14:paraId="5D00A472" w14:textId="77777777" w:rsidR="0088395D" w:rsidRDefault="0088395D" w:rsidP="0088395D">
      <w:pPr>
        <w:rPr>
          <w:rStyle w:val="StyleUnderline"/>
        </w:rPr>
      </w:pPr>
      <w:r w:rsidRPr="000C6B83">
        <w:rPr>
          <w:sz w:val="14"/>
        </w:rPr>
        <w:t xml:space="preserve">Some </w:t>
      </w:r>
      <w:r w:rsidRPr="00337679">
        <w:rPr>
          <w:rStyle w:val="StyleUnderline"/>
          <w:highlight w:val="yellow"/>
        </w:rPr>
        <w:t>non-degrowth socialists</w:t>
      </w:r>
      <w:r w:rsidRPr="000C6B83">
        <w:rPr>
          <w:rStyle w:val="StyleUnderline"/>
        </w:rPr>
        <w:t>, confronted with climate change</w:t>
      </w:r>
      <w:r w:rsidRPr="000C6B83">
        <w:rPr>
          <w:sz w:val="14"/>
        </w:rPr>
        <w:t xml:space="preserve">, have </w:t>
      </w:r>
      <w:r w:rsidRPr="000C6B83">
        <w:rPr>
          <w:rStyle w:val="StyleUnderline"/>
        </w:rPr>
        <w:t>succumbed to technology fetishism</w:t>
      </w:r>
      <w:r w:rsidRPr="000C6B83">
        <w:rPr>
          <w:sz w:val="14"/>
        </w:rPr>
        <w:t xml:space="preserve">, </w:t>
      </w:r>
      <w:r w:rsidRPr="000C6B83">
        <w:rPr>
          <w:rStyle w:val="StyleUnderline"/>
        </w:rPr>
        <w:t>proposing dangerous geoengineering measures that would inevitably</w:t>
      </w:r>
      <w:r w:rsidRPr="008E2455">
        <w:rPr>
          <w:rStyle w:val="StyleUnderline"/>
        </w:rPr>
        <w:t xml:space="preserve"> </w:t>
      </w:r>
      <w:r w:rsidRPr="00337679">
        <w:rPr>
          <w:rStyle w:val="StyleUnderline"/>
          <w:highlight w:val="yellow"/>
        </w:rPr>
        <w:t xml:space="preserve">compound the planetary ecological </w:t>
      </w:r>
      <w:proofErr w:type="gramStart"/>
      <w:r w:rsidRPr="00337679">
        <w:rPr>
          <w:rStyle w:val="StyleUnderline"/>
          <w:highlight w:val="yellow"/>
        </w:rPr>
        <w:t>crisis</w:t>
      </w:r>
      <w:r w:rsidRPr="000C6B83">
        <w:rPr>
          <w:sz w:val="14"/>
        </w:rPr>
        <w:t xml:space="preserve"> as a whole</w:t>
      </w:r>
      <w:proofErr w:type="gramEnd"/>
      <w:r w:rsidRPr="000C6B83">
        <w:rPr>
          <w:sz w:val="14"/>
        </w:rPr>
        <w:t xml:space="preserve">.124 There is no doubt that </w:t>
      </w:r>
      <w:r w:rsidRPr="008E2455">
        <w:rPr>
          <w:rStyle w:val="StyleUnderline"/>
        </w:rPr>
        <w:t xml:space="preserve">many on the left see the entire solution today as consisting of a </w:t>
      </w:r>
      <w:r w:rsidRPr="00337679">
        <w:rPr>
          <w:rStyle w:val="StyleUnderline"/>
          <w:highlight w:val="yellow"/>
        </w:rPr>
        <w:t>G</w:t>
      </w:r>
      <w:r w:rsidRPr="000C6B83">
        <w:rPr>
          <w:rStyle w:val="StyleUnderline"/>
        </w:rPr>
        <w:t xml:space="preserve">reen </w:t>
      </w:r>
      <w:r w:rsidRPr="00337679">
        <w:rPr>
          <w:rStyle w:val="StyleUnderline"/>
          <w:highlight w:val="yellow"/>
        </w:rPr>
        <w:t>N</w:t>
      </w:r>
      <w:r w:rsidRPr="000C6B83">
        <w:rPr>
          <w:rStyle w:val="StyleUnderline"/>
        </w:rPr>
        <w:t xml:space="preserve">ew </w:t>
      </w:r>
      <w:r w:rsidRPr="00337679">
        <w:rPr>
          <w:rStyle w:val="StyleUnderline"/>
          <w:highlight w:val="yellow"/>
        </w:rPr>
        <w:t>D</w:t>
      </w:r>
      <w:r w:rsidRPr="000C6B83">
        <w:rPr>
          <w:rStyle w:val="StyleUnderline"/>
        </w:rPr>
        <w:t>eal</w:t>
      </w:r>
      <w:r w:rsidRPr="008E2455">
        <w:rPr>
          <w:rStyle w:val="StyleUnderline"/>
        </w:rPr>
        <w:t xml:space="preserve"> that </w:t>
      </w:r>
      <w:r w:rsidRPr="00337679">
        <w:rPr>
          <w:rStyle w:val="StyleUnderline"/>
          <w:highlight w:val="yellow"/>
        </w:rPr>
        <w:t xml:space="preserve">would </w:t>
      </w:r>
      <w:r w:rsidRPr="000C6B83">
        <w:rPr>
          <w:rStyle w:val="StyleUnderline"/>
        </w:rPr>
        <w:t>expand green jobs</w:t>
      </w:r>
      <w:r w:rsidRPr="008E2455">
        <w:rPr>
          <w:rStyle w:val="StyleUnderline"/>
        </w:rPr>
        <w:t xml:space="preserve"> and green technology</w:t>
      </w:r>
      <w:r w:rsidRPr="000C6B83">
        <w:rPr>
          <w:sz w:val="14"/>
        </w:rPr>
        <w:t xml:space="preserve">, </w:t>
      </w:r>
      <w:r w:rsidRPr="00337679">
        <w:rPr>
          <w:rStyle w:val="StyleUnderline"/>
          <w:highlight w:val="yellow"/>
        </w:rPr>
        <w:t>lead</w:t>
      </w:r>
      <w:r w:rsidRPr="000C6B83">
        <w:rPr>
          <w:rStyle w:val="StyleUnderline"/>
        </w:rPr>
        <w:t xml:space="preserve">ing </w:t>
      </w:r>
      <w:r w:rsidRPr="00337679">
        <w:rPr>
          <w:rStyle w:val="StyleUnderline"/>
          <w:highlight w:val="yellow"/>
        </w:rPr>
        <w:t xml:space="preserve">to </w:t>
      </w:r>
      <w:r w:rsidRPr="000C6B83">
        <w:rPr>
          <w:rStyle w:val="StyleUnderline"/>
        </w:rPr>
        <w:t xml:space="preserve">green </w:t>
      </w:r>
      <w:r w:rsidRPr="00337679">
        <w:rPr>
          <w:rStyle w:val="StyleUnderline"/>
          <w:highlight w:val="yellow"/>
        </w:rPr>
        <w:t xml:space="preserve">growth </w:t>
      </w:r>
      <w:r w:rsidRPr="000C6B83">
        <w:rPr>
          <w:rStyle w:val="StyleUnderline"/>
        </w:rPr>
        <w:t>in a seemingly virtuous circle</w:t>
      </w:r>
      <w:r w:rsidRPr="000C6B83">
        <w:rPr>
          <w:sz w:val="14"/>
        </w:rPr>
        <w:t xml:space="preserve">. But since this is </w:t>
      </w:r>
      <w:r w:rsidRPr="000C6B83">
        <w:rPr>
          <w:rStyle w:val="StyleUnderline"/>
        </w:rPr>
        <w:t xml:space="preserve">usually </w:t>
      </w:r>
      <w:r w:rsidRPr="000C6B83">
        <w:rPr>
          <w:rStyle w:val="StyleUnderline"/>
          <w:highlight w:val="yellow"/>
        </w:rPr>
        <w:t>geared</w:t>
      </w:r>
      <w:r w:rsidRPr="000C6B83">
        <w:rPr>
          <w:rStyle w:val="StyleUnderline"/>
        </w:rPr>
        <w:t xml:space="preserve"> </w:t>
      </w:r>
      <w:r w:rsidRPr="000C6B83">
        <w:rPr>
          <w:rStyle w:val="StyleUnderline"/>
          <w:highlight w:val="yellow"/>
        </w:rPr>
        <w:t>to</w:t>
      </w:r>
      <w:r w:rsidRPr="000C6B83">
        <w:rPr>
          <w:rStyle w:val="StyleUnderline"/>
        </w:rPr>
        <w:t xml:space="preserve"> </w:t>
      </w:r>
      <w:r w:rsidRPr="000C6B83">
        <w:rPr>
          <w:rStyle w:val="StyleUnderline"/>
          <w:highlight w:val="yellow"/>
        </w:rPr>
        <w:t>a</w:t>
      </w:r>
      <w:r w:rsidRPr="000C6B83">
        <w:rPr>
          <w:rStyle w:val="StyleUnderline"/>
        </w:rPr>
        <w:t xml:space="preserve"> Keynesian </w:t>
      </w:r>
      <w:r w:rsidRPr="000C6B83">
        <w:rPr>
          <w:rStyle w:val="StyleUnderline"/>
          <w:highlight w:val="yellow"/>
        </w:rPr>
        <w:t>growth</w:t>
      </w:r>
      <w:r w:rsidRPr="000C6B83">
        <w:rPr>
          <w:rStyle w:val="StyleUnderline"/>
        </w:rPr>
        <w:t xml:space="preserve"> </w:t>
      </w:r>
      <w:r w:rsidRPr="000C6B83">
        <w:rPr>
          <w:rStyle w:val="StyleUnderline"/>
          <w:highlight w:val="yellow"/>
        </w:rPr>
        <w:t>economy</w:t>
      </w:r>
      <w:r w:rsidRPr="000C6B83">
        <w:rPr>
          <w:rStyle w:val="StyleUnderline"/>
        </w:rPr>
        <w:t xml:space="preserve"> and</w:t>
      </w:r>
      <w:r w:rsidRPr="000C6B83">
        <w:rPr>
          <w:sz w:val="14"/>
        </w:rPr>
        <w:t xml:space="preserve"> defended in those terms, </w:t>
      </w:r>
      <w:r w:rsidRPr="008E2455">
        <w:rPr>
          <w:rStyle w:val="StyleUnderline"/>
        </w:rPr>
        <w:t>the assumptions behind it are questionable.</w:t>
      </w:r>
      <w:r w:rsidRPr="000C6B83">
        <w:rPr>
          <w:sz w:val="14"/>
        </w:rPr>
        <w:t xml:space="preserve">125 </w:t>
      </w:r>
      <w:r w:rsidRPr="00337679">
        <w:rPr>
          <w:rStyle w:val="StyleUnderline"/>
          <w:highlight w:val="yellow"/>
        </w:rPr>
        <w:t xml:space="preserve">A </w:t>
      </w:r>
      <w:r w:rsidRPr="000C6B83">
        <w:rPr>
          <w:rStyle w:val="StyleUnderline"/>
        </w:rPr>
        <w:t xml:space="preserve">more radical </w:t>
      </w:r>
      <w:r w:rsidRPr="00337679">
        <w:rPr>
          <w:rStyle w:val="StyleUnderline"/>
          <w:highlight w:val="yellow"/>
        </w:rPr>
        <w:t>proposal</w:t>
      </w:r>
      <w:r w:rsidRPr="000C6B83">
        <w:rPr>
          <w:rStyle w:val="StyleUnderline"/>
        </w:rPr>
        <w:t>,</w:t>
      </w:r>
      <w:r w:rsidRPr="00337679">
        <w:rPr>
          <w:rStyle w:val="StyleUnderline"/>
          <w:highlight w:val="yellow"/>
        </w:rPr>
        <w:t xml:space="preserve"> </w:t>
      </w:r>
      <w:r w:rsidRPr="000C6B83">
        <w:rPr>
          <w:rStyle w:val="StyleUnderline"/>
        </w:rPr>
        <w:t xml:space="preserve">more </w:t>
      </w:r>
      <w:r w:rsidRPr="00337679">
        <w:rPr>
          <w:rStyle w:val="StyleUnderline"/>
          <w:highlight w:val="yellow"/>
        </w:rPr>
        <w:t xml:space="preserve">in line with degrowth, would be </w:t>
      </w:r>
      <w:r w:rsidRPr="000C6B83">
        <w:rPr>
          <w:rStyle w:val="Emphasis"/>
          <w:highlight w:val="yellow"/>
        </w:rPr>
        <w:t>a People’s G</w:t>
      </w:r>
      <w:r w:rsidRPr="000C6B83">
        <w:rPr>
          <w:rStyle w:val="Emphasis"/>
        </w:rPr>
        <w:t xml:space="preserve">reen </w:t>
      </w:r>
      <w:r w:rsidRPr="000C6B83">
        <w:rPr>
          <w:rStyle w:val="Emphasis"/>
          <w:highlight w:val="yellow"/>
        </w:rPr>
        <w:t>N</w:t>
      </w:r>
      <w:r w:rsidRPr="000C6B83">
        <w:rPr>
          <w:rStyle w:val="Emphasis"/>
        </w:rPr>
        <w:t xml:space="preserve">ew </w:t>
      </w:r>
      <w:r w:rsidRPr="000C6B83">
        <w:rPr>
          <w:rStyle w:val="Emphasis"/>
          <w:highlight w:val="yellow"/>
        </w:rPr>
        <w:t>D</w:t>
      </w:r>
      <w:r w:rsidRPr="000C6B83">
        <w:rPr>
          <w:rStyle w:val="Emphasis"/>
        </w:rPr>
        <w:t>eal</w:t>
      </w:r>
      <w:r w:rsidRPr="000C6B83">
        <w:rPr>
          <w:rStyle w:val="StyleUnderline"/>
        </w:rPr>
        <w:t xml:space="preserve"> </w:t>
      </w:r>
      <w:r w:rsidRPr="00337679">
        <w:rPr>
          <w:rStyle w:val="StyleUnderline"/>
          <w:highlight w:val="yellow"/>
        </w:rPr>
        <w:t>oriented toward socialism and democratic ecological planning</w:t>
      </w:r>
      <w:r w:rsidRPr="008E2455">
        <w:rPr>
          <w:rStyle w:val="StyleUnderline"/>
        </w:rPr>
        <w:t>.126</w:t>
      </w:r>
    </w:p>
    <w:p w14:paraId="7CB18559" w14:textId="77777777" w:rsidR="0088395D" w:rsidRPr="003A084E" w:rsidRDefault="0088395D" w:rsidP="0088395D">
      <w:pPr>
        <w:rPr>
          <w:b/>
          <w:bCs/>
          <w:color w:val="FF0000"/>
        </w:rPr>
      </w:pPr>
      <w:r w:rsidRPr="003A084E">
        <w:rPr>
          <w:rStyle w:val="StyleUnderline"/>
          <w:b/>
          <w:bCs/>
          <w:color w:val="FF0000"/>
        </w:rPr>
        <w:t>AT their recutting of this card: the</w:t>
      </w:r>
      <w:r>
        <w:rPr>
          <w:rStyle w:val="StyleUnderline"/>
          <w:b/>
          <w:bCs/>
          <w:color w:val="FF0000"/>
        </w:rPr>
        <w:t>ir</w:t>
      </w:r>
      <w:r w:rsidRPr="003A084E">
        <w:rPr>
          <w:rStyle w:val="StyleUnderline"/>
          <w:b/>
          <w:bCs/>
          <w:color w:val="FF0000"/>
        </w:rPr>
        <w:t xml:space="preserve"> recutting is a complete misunderstanding of Foster’s whole point, YES there are degrowthers who advocate for policy changes, THAT IS WHO FOSTER IS CRITIQUING, by attempting to work within a fundamentally flawed solution, no change has been or will ever be possible. They basically just re-read a reason why their perm cannot solve, social transformation is INCOMPATIBLE with attempts at policy reforms like their </w:t>
      </w:r>
      <w:proofErr w:type="gramStart"/>
      <w:r w:rsidRPr="003A084E">
        <w:rPr>
          <w:rStyle w:val="StyleUnderline"/>
          <w:b/>
          <w:bCs/>
          <w:color w:val="FF0000"/>
        </w:rPr>
        <w:t>GND</w:t>
      </w:r>
      <w:proofErr w:type="gramEnd"/>
      <w:r w:rsidRPr="003A084E">
        <w:rPr>
          <w:rStyle w:val="StyleUnderline"/>
          <w:b/>
          <w:bCs/>
          <w:color w:val="FF0000"/>
        </w:rPr>
        <w:t xml:space="preserve"> </w:t>
      </w:r>
    </w:p>
    <w:p w14:paraId="4155A2AA" w14:textId="6D4DF9EC" w:rsidR="0088395D" w:rsidRPr="00E8544E" w:rsidRDefault="0088395D" w:rsidP="0088395D">
      <w:pPr>
        <w:pStyle w:val="Heading3"/>
      </w:pPr>
      <w:r>
        <w:t xml:space="preserve">1NC </w:t>
      </w:r>
      <w:r>
        <w:t>– Long</w:t>
      </w:r>
    </w:p>
    <w:p w14:paraId="0D4E2D00" w14:textId="77777777" w:rsidR="0088395D" w:rsidRPr="005528AB" w:rsidRDefault="0088395D" w:rsidP="0088395D">
      <w:pPr>
        <w:pStyle w:val="Heading4"/>
      </w:pPr>
      <w:r w:rsidRPr="00805F3E">
        <w:t xml:space="preserve">the Green New Deal </w:t>
      </w:r>
      <w:r>
        <w:t>is</w:t>
      </w:r>
      <w:r w:rsidRPr="00805F3E">
        <w:t xml:space="preserve"> a locus for politics</w:t>
      </w:r>
      <w:r>
        <w:t xml:space="preserve"> --- it guarantees internalization of alleged “climate solutions” as</w:t>
      </w:r>
      <w:r w:rsidRPr="00805F3E">
        <w:t xml:space="preserve"> new drivers for </w:t>
      </w:r>
      <w:r>
        <w:t xml:space="preserve">so-called “green </w:t>
      </w:r>
      <w:r w:rsidRPr="00805F3E">
        <w:t>growth</w:t>
      </w:r>
      <w:r>
        <w:t>” which</w:t>
      </w:r>
      <w:r w:rsidRPr="00805F3E">
        <w:t xml:space="preserve"> turns the case and locks in extinction.</w:t>
      </w:r>
    </w:p>
    <w:p w14:paraId="0B21194B" w14:textId="77777777" w:rsidR="0088395D" w:rsidRPr="000C6B83" w:rsidRDefault="0088395D" w:rsidP="0088395D">
      <w:r w:rsidRPr="00805F3E">
        <w:rPr>
          <w:rStyle w:val="Style13ptBold"/>
        </w:rPr>
        <w:t xml:space="preserve">Mueller </w:t>
      </w:r>
      <w:r>
        <w:rPr>
          <w:rStyle w:val="Style13ptBold"/>
        </w:rPr>
        <w:t>10</w:t>
      </w:r>
      <w:r w:rsidRPr="00805F3E">
        <w:t xml:space="preserve"> [Tadzio Mueller is active in Climate Justice Action (www.climate-justice-action.org) and author of several articles on green capitalism and the Green New Deal, including ‘Another Capitalism is Possible?’ (</w:t>
      </w:r>
      <w:proofErr w:type="gramStart"/>
      <w:r w:rsidRPr="00805F3E">
        <w:t>in</w:t>
      </w:r>
      <w:proofErr w:type="gramEnd"/>
      <w:r w:rsidRPr="00805F3E">
        <w:t xml:space="preserve"> Abramsky, K., ed., Sparking a World-wide Energy Revolution: Social Struggles in the Transition to a Post-Petrol World.). He is an editor of Turbulence, “Green New Deal: Dead end or pathway beyond capitalism</w:t>
      </w:r>
      <w:proofErr w:type="gramStart"/>
      <w:r w:rsidRPr="00805F3E">
        <w:t>? :</w:t>
      </w:r>
      <w:proofErr w:type="gramEnd"/>
      <w:r w:rsidRPr="00805F3E">
        <w:t xml:space="preserve"> turbulence,” </w:t>
      </w:r>
      <w:r>
        <w:t>Turbulence</w:t>
      </w:r>
      <w:r w:rsidRPr="00805F3E">
        <w:t xml:space="preserve">, </w:t>
      </w:r>
      <w:r>
        <w:t>2010</w:t>
      </w:r>
      <w:r w:rsidRPr="00805F3E">
        <w:t>, http://www.turbulence.org.uk/turbulence-5/green-new-deal/index.html, accessed 7-23-2023]</w:t>
      </w:r>
      <w:r>
        <w:t xml:space="preserve"> EAY</w:t>
      </w:r>
    </w:p>
    <w:p w14:paraId="0FD3FFE1" w14:textId="77777777" w:rsidR="0088395D" w:rsidRPr="000C6B83" w:rsidRDefault="0088395D" w:rsidP="0088395D">
      <w:pPr>
        <w:rPr>
          <w:sz w:val="16"/>
        </w:rPr>
      </w:pPr>
      <w:r w:rsidRPr="000C6B83">
        <w:rPr>
          <w:sz w:val="16"/>
        </w:rPr>
        <w:t xml:space="preserve">Tadzio Mueller: Before we start looking at the crisis of the (global) left, </w:t>
      </w:r>
      <w:r w:rsidRPr="008674CB">
        <w:rPr>
          <w:rStyle w:val="StyleUnderline"/>
        </w:rPr>
        <w:t xml:space="preserve">and </w:t>
      </w:r>
      <w:proofErr w:type="gramStart"/>
      <w:r w:rsidRPr="008674CB">
        <w:rPr>
          <w:rStyle w:val="StyleUnderline"/>
        </w:rPr>
        <w:t>whether or not</w:t>
      </w:r>
      <w:proofErr w:type="gramEnd"/>
      <w:r w:rsidRPr="008674CB">
        <w:rPr>
          <w:rStyle w:val="StyleUnderline"/>
        </w:rPr>
        <w:t xml:space="preserve">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eal might be an opportunity for its rejuvenatio</w:t>
      </w:r>
      <w:r w:rsidRPr="000C6B83">
        <w:rPr>
          <w:sz w:val="16"/>
        </w:rPr>
        <w:t xml:space="preserve">n, I think there is a more important question to be answered first. </w:t>
      </w:r>
      <w:r w:rsidRPr="008674CB">
        <w:rPr>
          <w:rStyle w:val="StyleUnderline"/>
        </w:rPr>
        <w:t xml:space="preserve">Namely: to what extent </w:t>
      </w:r>
      <w:r w:rsidRPr="00231E3F">
        <w:rPr>
          <w:rStyle w:val="StyleUnderline"/>
          <w:highlight w:val="yellow"/>
        </w:rPr>
        <w:t>is</w:t>
      </w:r>
      <w:r w:rsidRPr="008674CB">
        <w:rPr>
          <w:rStyle w:val="StyleUnderline"/>
        </w:rPr>
        <w:t xml:space="preserve"> such a </w:t>
      </w:r>
      <w:r w:rsidRPr="00055E1A">
        <w:rPr>
          <w:rStyle w:val="StyleUnderline"/>
        </w:rPr>
        <w:t>project a great opportunity for the</w:t>
      </w:r>
      <w:r w:rsidRPr="00CC3CD4">
        <w:rPr>
          <w:rStyle w:val="StyleUnderline"/>
        </w:rPr>
        <w:t xml:space="preserve"> </w:t>
      </w:r>
      <w:r w:rsidRPr="00231E3F">
        <w:rPr>
          <w:rStyle w:val="StyleUnderline"/>
          <w:highlight w:val="yellow"/>
        </w:rPr>
        <w:t>rejuvenation of global capitalism</w:t>
      </w:r>
      <w:r w:rsidRPr="008674CB">
        <w:rPr>
          <w:rStyle w:val="StyleUnderline"/>
        </w:rPr>
        <w:t xml:space="preserve">? </w:t>
      </w:r>
      <w:r w:rsidRPr="00231E3F">
        <w:rPr>
          <w:rStyle w:val="StyleUnderline"/>
          <w:highlight w:val="yellow"/>
        </w:rPr>
        <w:t>Profit rates</w:t>
      </w:r>
      <w:r w:rsidRPr="008674CB">
        <w:rPr>
          <w:rStyle w:val="StyleUnderline"/>
        </w:rPr>
        <w:t xml:space="preserve"> (</w:t>
      </w:r>
      <w:proofErr w:type="gramStart"/>
      <w:r w:rsidRPr="008674CB">
        <w:rPr>
          <w:rStyle w:val="StyleUnderline"/>
        </w:rPr>
        <w:t>with the possible exception of</w:t>
      </w:r>
      <w:proofErr w:type="gramEnd"/>
      <w:r w:rsidRPr="008674CB">
        <w:rPr>
          <w:rStyle w:val="StyleUnderline"/>
        </w:rPr>
        <w:t xml:space="preserve"> those of bailed-out banks) </w:t>
      </w:r>
      <w:r w:rsidRPr="00231E3F">
        <w:rPr>
          <w:rStyle w:val="StyleUnderline"/>
          <w:highlight w:val="yellow"/>
        </w:rPr>
        <w:t>are at rock bottom</w:t>
      </w:r>
      <w:r w:rsidRPr="008674CB">
        <w:rPr>
          <w:rStyle w:val="StyleUnderline"/>
        </w:rPr>
        <w:t xml:space="preserve">. And there is currently nothing – no sector (like cars), no technology (like IT), no process (like ‘globalisation’) </w:t>
      </w:r>
      <w:r w:rsidRPr="000C6B83">
        <w:rPr>
          <w:rStyle w:val="StyleUnderline"/>
          <w:sz w:val="16"/>
        </w:rPr>
        <w:t xml:space="preserve">– that is promising to push them back up again </w:t>
      </w:r>
      <w:proofErr w:type="gramStart"/>
      <w:r w:rsidRPr="000C6B83">
        <w:rPr>
          <w:rStyle w:val="StyleUnderline"/>
          <w:sz w:val="16"/>
        </w:rPr>
        <w:t>in the near future</w:t>
      </w:r>
      <w:proofErr w:type="gramEnd"/>
      <w:r w:rsidRPr="008674CB">
        <w:rPr>
          <w:rStyle w:val="StyleUnderline"/>
        </w:rPr>
        <w:t xml:space="preserve">. </w:t>
      </w:r>
      <w:r w:rsidRPr="00231E3F">
        <w:rPr>
          <w:rStyle w:val="StyleUnderline"/>
          <w:highlight w:val="yellow"/>
        </w:rPr>
        <w:t>Capital</w:t>
      </w:r>
      <w:r w:rsidRPr="008674CB">
        <w:rPr>
          <w:rStyle w:val="StyleUnderline"/>
        </w:rPr>
        <w:t xml:space="preserve">, in other </w:t>
      </w:r>
      <w:r w:rsidRPr="00055E1A">
        <w:rPr>
          <w:rStyle w:val="StyleUnderline"/>
        </w:rPr>
        <w:t>words, is in crisis, and, as</w:t>
      </w:r>
      <w:r w:rsidRPr="008674CB">
        <w:rPr>
          <w:rStyle w:val="StyleUnderline"/>
        </w:rPr>
        <w:t xml:space="preserve"> Nicolas Stern, author of a report on the costs and opportunities of climate change for the British government, </w:t>
      </w:r>
      <w:r w:rsidRPr="00055E1A">
        <w:rPr>
          <w:rStyle w:val="StyleUnderline"/>
        </w:rPr>
        <w:t xml:space="preserve">argues, it </w:t>
      </w:r>
      <w:r w:rsidRPr="00231E3F">
        <w:rPr>
          <w:rStyle w:val="StyleUnderline"/>
          <w:highlight w:val="yellow"/>
        </w:rPr>
        <w:t xml:space="preserve">needs ‘a good driver of growth </w:t>
      </w:r>
      <w:r w:rsidRPr="00055E1A">
        <w:rPr>
          <w:rStyle w:val="StyleUnderline"/>
        </w:rPr>
        <w:t>to come out of this period, and</w:t>
      </w:r>
      <w:r w:rsidRPr="008674CB">
        <w:rPr>
          <w:rStyle w:val="StyleUnderline"/>
        </w:rPr>
        <w:t xml:space="preserve"> it is not just a simple matter of pumping up demand’</w:t>
      </w:r>
      <w:r w:rsidRPr="000C6B83">
        <w:rPr>
          <w:sz w:val="16"/>
        </w:rPr>
        <w:t>.</w:t>
      </w:r>
    </w:p>
    <w:p w14:paraId="530C25F7" w14:textId="77777777" w:rsidR="0088395D" w:rsidRPr="000C6B83" w:rsidRDefault="0088395D" w:rsidP="0088395D">
      <w:pPr>
        <w:rPr>
          <w:rStyle w:val="Emphasis"/>
          <w:b w:val="0"/>
          <w:bCs/>
        </w:rPr>
      </w:pPr>
      <w:r w:rsidRPr="008674CB">
        <w:rPr>
          <w:rStyle w:val="StyleUnderline"/>
        </w:rPr>
        <w:t xml:space="preserve">At the same time, </w:t>
      </w:r>
      <w:r w:rsidRPr="00055E1A">
        <w:rPr>
          <w:rStyle w:val="StyleUnderline"/>
          <w:highlight w:val="yellow"/>
        </w:rPr>
        <w:t>we’re in</w:t>
      </w:r>
      <w:r w:rsidRPr="008674CB">
        <w:rPr>
          <w:rStyle w:val="StyleUnderline"/>
        </w:rPr>
        <w:t xml:space="preserve"> the midst of another extremely serious </w:t>
      </w:r>
      <w:r w:rsidRPr="00055E1A">
        <w:rPr>
          <w:rStyle w:val="StyleUnderline"/>
          <w:highlight w:val="yellow"/>
        </w:rPr>
        <w:t>crisis</w:t>
      </w:r>
      <w:r w:rsidRPr="008674CB">
        <w:rPr>
          <w:rStyle w:val="StyleUnderline"/>
        </w:rPr>
        <w:t xml:space="preserve">, the </w:t>
      </w:r>
      <w:r w:rsidRPr="00055E1A">
        <w:rPr>
          <w:rStyle w:val="StyleUnderline"/>
        </w:rPr>
        <w:t>biocrisis</w:t>
      </w:r>
      <w:r w:rsidRPr="008674CB">
        <w:rPr>
          <w:rStyle w:val="StyleUnderline"/>
        </w:rPr>
        <w:t xml:space="preserve">: far from </w:t>
      </w:r>
      <w:r w:rsidRPr="00055E1A">
        <w:rPr>
          <w:rStyle w:val="StyleUnderline"/>
          <w:highlight w:val="yellow"/>
        </w:rPr>
        <w:t>climate change</w:t>
      </w:r>
      <w:r w:rsidRPr="008674CB">
        <w:rPr>
          <w:rStyle w:val="StyleUnderline"/>
        </w:rPr>
        <w:t xml:space="preserve"> being the only devastating socio-ecological crisis tendency currently affecting the planet, we are also facing a serious </w:t>
      </w:r>
      <w:r w:rsidRPr="00055E1A">
        <w:rPr>
          <w:rStyle w:val="StyleUnderline"/>
          <w:highlight w:val="yellow"/>
        </w:rPr>
        <w:t>loss of biod</w:t>
      </w:r>
      <w:r w:rsidRPr="00055E1A">
        <w:rPr>
          <w:rStyle w:val="StyleUnderline"/>
        </w:rPr>
        <w:t>iversity</w:t>
      </w:r>
      <w:r w:rsidRPr="008674CB">
        <w:rPr>
          <w:rStyle w:val="StyleUnderline"/>
        </w:rPr>
        <w:t xml:space="preserve"> (some scientists refer to this as the 6th great extinction in Earth’s history), a growing </w:t>
      </w:r>
      <w:r w:rsidRPr="00CC3CD4">
        <w:rPr>
          <w:rStyle w:val="StyleUnderline"/>
          <w:highlight w:val="yellow"/>
        </w:rPr>
        <w:t xml:space="preserve">scarcity of </w:t>
      </w:r>
      <w:r w:rsidRPr="00055E1A">
        <w:rPr>
          <w:rStyle w:val="StyleUnderline"/>
        </w:rPr>
        <w:t xml:space="preserve">useable fresh </w:t>
      </w:r>
      <w:r w:rsidRPr="00CC3CD4">
        <w:rPr>
          <w:rStyle w:val="StyleUnderline"/>
          <w:highlight w:val="yellow"/>
        </w:rPr>
        <w:t>water, overfishing, desertification, destruction of forests</w:t>
      </w:r>
      <w:r w:rsidRPr="00055E1A">
        <w:rPr>
          <w:rStyle w:val="StyleUnderline"/>
        </w:rPr>
        <w:t>, and so on</w:t>
      </w:r>
      <w:r w:rsidRPr="000C6B83">
        <w:rPr>
          <w:sz w:val="16"/>
        </w:rPr>
        <w:t xml:space="preserve">. There are specific processes driving each of these crises (the destruction of specific ecosystems; too much CO2 in the atmosphere…), but </w:t>
      </w:r>
      <w:proofErr w:type="gramStart"/>
      <w:r w:rsidRPr="000C6B83">
        <w:rPr>
          <w:sz w:val="16"/>
        </w:rPr>
        <w:t>ultimately</w:t>
      </w:r>
      <w:proofErr w:type="gramEnd"/>
      <w:r w:rsidRPr="000C6B83">
        <w:rPr>
          <w:sz w:val="16"/>
        </w:rPr>
        <w:t xml:space="preserve"> </w:t>
      </w:r>
      <w:r w:rsidRPr="008674CB">
        <w:rPr>
          <w:rStyle w:val="Emphasis"/>
        </w:rPr>
        <w:t xml:space="preserve">they </w:t>
      </w:r>
      <w:r w:rsidRPr="00CC3CD4">
        <w:rPr>
          <w:rStyle w:val="Emphasis"/>
          <w:highlight w:val="yellow"/>
        </w:rPr>
        <w:t>are</w:t>
      </w:r>
      <w:r w:rsidRPr="008674CB">
        <w:rPr>
          <w:rStyle w:val="Emphasis"/>
        </w:rPr>
        <w:t xml:space="preserve"> all </w:t>
      </w:r>
      <w:r w:rsidRPr="00231E3F">
        <w:rPr>
          <w:rStyle w:val="Emphasis"/>
          <w:highlight w:val="yellow"/>
        </w:rPr>
        <w:t xml:space="preserve">the result of </w:t>
      </w:r>
      <w:r w:rsidRPr="00055E1A">
        <w:rPr>
          <w:rStyle w:val="Emphasis"/>
        </w:rPr>
        <w:t xml:space="preserve">one </w:t>
      </w:r>
      <w:r w:rsidRPr="00055E1A">
        <w:rPr>
          <w:rStyle w:val="Emphasis"/>
          <w:highlight w:val="yellow"/>
        </w:rPr>
        <w:t>central</w:t>
      </w:r>
      <w:r w:rsidRPr="00055E1A">
        <w:rPr>
          <w:rStyle w:val="Emphasis"/>
        </w:rPr>
        <w:t xml:space="preserve"> </w:t>
      </w:r>
      <w:r w:rsidRPr="00231E3F">
        <w:rPr>
          <w:rStyle w:val="Emphasis"/>
          <w:highlight w:val="yellow"/>
        </w:rPr>
        <w:t>contradiction</w:t>
      </w:r>
      <w:r w:rsidRPr="008674CB">
        <w:rPr>
          <w:rStyle w:val="Emphasis"/>
        </w:rPr>
        <w:t xml:space="preserve">: that </w:t>
      </w:r>
      <w:r w:rsidRPr="00231E3F">
        <w:rPr>
          <w:rStyle w:val="Emphasis"/>
          <w:highlight w:val="yellow"/>
        </w:rPr>
        <w:t>between</w:t>
      </w:r>
      <w:r w:rsidRPr="008674CB">
        <w:rPr>
          <w:rStyle w:val="Emphasis"/>
        </w:rPr>
        <w:t xml:space="preserve"> the </w:t>
      </w:r>
      <w:r w:rsidRPr="00055E1A">
        <w:rPr>
          <w:rStyle w:val="Emphasis"/>
        </w:rPr>
        <w:t xml:space="preserve">expansion of </w:t>
      </w:r>
      <w:r w:rsidRPr="00231E3F">
        <w:rPr>
          <w:rStyle w:val="Emphasis"/>
          <w:highlight w:val="yellow"/>
        </w:rPr>
        <w:t xml:space="preserve">capitalist production and </w:t>
      </w:r>
      <w:r w:rsidRPr="00055E1A">
        <w:rPr>
          <w:rStyle w:val="Emphasis"/>
        </w:rPr>
        <w:t xml:space="preserve">the requirements of </w:t>
      </w:r>
      <w:r w:rsidRPr="00231E3F">
        <w:rPr>
          <w:rStyle w:val="Emphasis"/>
          <w:highlight w:val="yellow"/>
        </w:rPr>
        <w:t>human life</w:t>
      </w:r>
      <w:r w:rsidRPr="008674CB">
        <w:rPr>
          <w:rStyle w:val="Emphasis"/>
        </w:rPr>
        <w:t xml:space="preserve"> </w:t>
      </w:r>
      <w:r w:rsidRPr="000C6B83">
        <w:rPr>
          <w:rStyle w:val="Emphasis"/>
          <w:b w:val="0"/>
          <w:bCs/>
        </w:rPr>
        <w:t xml:space="preserve">in relatively stable eco-social systems. The biocrisis is a crisis of our life (bios), of our collective survival on a finite planet, which is </w:t>
      </w:r>
      <w:r w:rsidRPr="000C6B83">
        <w:rPr>
          <w:rStyle w:val="Emphasis"/>
          <w:b w:val="0"/>
          <w:bCs/>
          <w:highlight w:val="yellow"/>
        </w:rPr>
        <w:t>driven by capital’s need for infinite growth</w:t>
      </w:r>
      <w:r w:rsidRPr="000C6B83">
        <w:rPr>
          <w:rStyle w:val="Emphasis"/>
          <w:b w:val="0"/>
          <w:bCs/>
        </w:rPr>
        <w:t>.</w:t>
      </w:r>
    </w:p>
    <w:p w14:paraId="14195CA9" w14:textId="77777777" w:rsidR="0088395D" w:rsidRPr="00805F3E" w:rsidRDefault="0088395D" w:rsidP="0088395D">
      <w:pPr>
        <w:rPr>
          <w:u w:val="single"/>
        </w:rPr>
      </w:pPr>
      <w:r w:rsidRPr="008674CB">
        <w:rPr>
          <w:rStyle w:val="StyleUnderline"/>
        </w:rPr>
        <w:t>Now, the point about any kind of ‘</w:t>
      </w:r>
      <w:r w:rsidRPr="00231E3F">
        <w:rPr>
          <w:rStyle w:val="StyleUnderline"/>
          <w:highlight w:val="yellow"/>
        </w:rPr>
        <w:t xml:space="preserve">green </w:t>
      </w:r>
      <w:r w:rsidRPr="005528AB">
        <w:rPr>
          <w:rStyle w:val="StyleUnderline"/>
          <w:highlight w:val="yellow"/>
        </w:rPr>
        <w:t>capitalism</w:t>
      </w:r>
      <w:r w:rsidRPr="00F12D25">
        <w:rPr>
          <w:rStyle w:val="StyleUnderline"/>
        </w:rPr>
        <w:t>’, Green New Deal or not, is that</w:t>
      </w:r>
      <w:r w:rsidRPr="008674CB">
        <w:rPr>
          <w:rStyle w:val="StyleUnderline"/>
        </w:rPr>
        <w:t xml:space="preserve"> it </w:t>
      </w:r>
      <w:r w:rsidRPr="005528AB">
        <w:rPr>
          <w:rStyle w:val="StyleUnderline"/>
          <w:highlight w:val="yellow"/>
        </w:rPr>
        <w:t xml:space="preserve">does </w:t>
      </w:r>
      <w:r w:rsidRPr="00231E3F">
        <w:rPr>
          <w:rStyle w:val="StyleUnderline"/>
          <w:highlight w:val="yellow"/>
        </w:rPr>
        <w:t>not resolve this antagonism</w:t>
      </w:r>
      <w:r w:rsidRPr="008674CB">
        <w:rPr>
          <w:rStyle w:val="StyleUnderline"/>
        </w:rPr>
        <w:t xml:space="preserve"> – because it can be resolved as little as the antagonism between capital and labour. Rather,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 xml:space="preserve">eal </w:t>
      </w:r>
      <w:r w:rsidRPr="00055E1A">
        <w:rPr>
          <w:rStyle w:val="StyleUnderline"/>
        </w:rPr>
        <w:t xml:space="preserve">attempts to internalise it </w:t>
      </w:r>
      <w:r w:rsidRPr="00231E3F">
        <w:rPr>
          <w:rStyle w:val="StyleUnderline"/>
          <w:highlight w:val="yellow"/>
        </w:rPr>
        <w:t>as a ‘driver of growth’</w:t>
      </w:r>
      <w:r w:rsidRPr="008674CB">
        <w:rPr>
          <w:rStyle w:val="StyleUnderline"/>
        </w:rPr>
        <w:t xml:space="preserve">. </w:t>
      </w:r>
      <w:r w:rsidRPr="00055E1A">
        <w:rPr>
          <w:rStyle w:val="StyleUnderline"/>
        </w:rPr>
        <w:t>Examples</w:t>
      </w:r>
      <w:r w:rsidRPr="008674CB">
        <w:rPr>
          <w:rStyle w:val="StyleUnderline"/>
        </w:rPr>
        <w:t xml:space="preserve"> of such ‘drivers’ </w:t>
      </w:r>
      <w:r w:rsidRPr="00F12D25">
        <w:rPr>
          <w:rStyle w:val="StyleUnderline"/>
          <w:highlight w:val="yellow"/>
        </w:rPr>
        <w:t>include</w:t>
      </w:r>
      <w:r w:rsidRPr="00055E1A">
        <w:rPr>
          <w:rStyle w:val="StyleUnderline"/>
        </w:rPr>
        <w:t xml:space="preserve"> </w:t>
      </w:r>
      <w:r w:rsidRPr="00F12D25">
        <w:rPr>
          <w:rStyle w:val="StyleUnderline"/>
        </w:rPr>
        <w:t xml:space="preserve">supposedly ‘green’ cars and </w:t>
      </w:r>
      <w:r w:rsidRPr="005528AB">
        <w:rPr>
          <w:rStyle w:val="StyleUnderline"/>
          <w:highlight w:val="yellow"/>
        </w:rPr>
        <w:t>‘energy-saving’ tech</w:t>
      </w:r>
      <w:r w:rsidRPr="00055E1A">
        <w:rPr>
          <w:rStyle w:val="StyleUnderline"/>
        </w:rPr>
        <w:t xml:space="preserve">nologies. But </w:t>
      </w:r>
      <w:r w:rsidRPr="005528AB">
        <w:rPr>
          <w:rStyle w:val="StyleUnderline"/>
          <w:highlight w:val="yellow"/>
        </w:rPr>
        <w:t>electric cars</w:t>
      </w:r>
      <w:r w:rsidRPr="008674CB">
        <w:rPr>
          <w:rStyle w:val="StyleUnderline"/>
        </w:rPr>
        <w:t xml:space="preserve"> today </w:t>
      </w:r>
      <w:r w:rsidRPr="00055E1A">
        <w:rPr>
          <w:rStyle w:val="StyleUnderline"/>
        </w:rPr>
        <w:t xml:space="preserve">still </w:t>
      </w:r>
      <w:r w:rsidRPr="005528AB">
        <w:rPr>
          <w:rStyle w:val="StyleUnderline"/>
          <w:highlight w:val="yellow"/>
        </w:rPr>
        <w:t>get their energy from burning</w:t>
      </w:r>
      <w:r w:rsidRPr="008674CB">
        <w:rPr>
          <w:rStyle w:val="StyleUnderline"/>
        </w:rPr>
        <w:t xml:space="preserve"> fossil fuels – this time </w:t>
      </w:r>
      <w:r w:rsidRPr="005528AB">
        <w:rPr>
          <w:rStyle w:val="StyleUnderline"/>
          <w:highlight w:val="yellow"/>
        </w:rPr>
        <w:t>coal</w:t>
      </w:r>
      <w:r w:rsidRPr="008674CB">
        <w:rPr>
          <w:rStyle w:val="StyleUnderline"/>
        </w:rPr>
        <w:t xml:space="preserve"> at the power plant, not gas in the tank. </w:t>
      </w:r>
      <w:r w:rsidRPr="00055E1A">
        <w:rPr>
          <w:rStyle w:val="StyleUnderline"/>
        </w:rPr>
        <w:t>Also</w:t>
      </w:r>
      <w:r w:rsidRPr="008674CB">
        <w:rPr>
          <w:rStyle w:val="StyleUnderline"/>
        </w:rPr>
        <w:t xml:space="preserve">, so-called </w:t>
      </w:r>
      <w:r w:rsidRPr="005528AB">
        <w:rPr>
          <w:rStyle w:val="StyleUnderline"/>
          <w:highlight w:val="yellow"/>
        </w:rPr>
        <w:t>energy saving tech</w:t>
      </w:r>
      <w:r w:rsidRPr="00055E1A">
        <w:rPr>
          <w:rStyle w:val="StyleUnderline"/>
        </w:rPr>
        <w:t xml:space="preserve">nologies </w:t>
      </w:r>
      <w:r w:rsidRPr="005528AB">
        <w:rPr>
          <w:rStyle w:val="StyleUnderline"/>
          <w:highlight w:val="yellow"/>
        </w:rPr>
        <w:t>are</w:t>
      </w:r>
      <w:r w:rsidRPr="008674CB">
        <w:rPr>
          <w:rStyle w:val="StyleUnderline"/>
        </w:rPr>
        <w:t xml:space="preserve">, first, frequently </w:t>
      </w:r>
      <w:r w:rsidRPr="005528AB">
        <w:rPr>
          <w:rStyle w:val="StyleUnderline"/>
          <w:highlight w:val="yellow"/>
        </w:rPr>
        <w:t>enormously energy-</w:t>
      </w:r>
      <w:r w:rsidRPr="00055E1A">
        <w:rPr>
          <w:rStyle w:val="StyleUnderline"/>
          <w:highlight w:val="yellow"/>
        </w:rPr>
        <w:t>intensive</w:t>
      </w:r>
      <w:r w:rsidRPr="00055E1A">
        <w:rPr>
          <w:rStyle w:val="StyleUnderline"/>
        </w:rPr>
        <w:t xml:space="preserve"> to produce</w:t>
      </w:r>
      <w:r w:rsidRPr="008674CB">
        <w:rPr>
          <w:rStyle w:val="StyleUnderline"/>
        </w:rPr>
        <w:t xml:space="preserve">, </w:t>
      </w:r>
      <w:proofErr w:type="gramStart"/>
      <w:r w:rsidRPr="008674CB">
        <w:rPr>
          <w:rStyle w:val="StyleUnderline"/>
        </w:rPr>
        <w:t>whilst,</w:t>
      </w:r>
      <w:proofErr w:type="gramEnd"/>
      <w:r w:rsidRPr="008674CB">
        <w:rPr>
          <w:rStyle w:val="StyleUnderline"/>
        </w:rPr>
        <w:t xml:space="preserve"> second, their energy savings get eaten up as the ‘saved’ resources are reinvested in yet more energy-consuming activities – the so-called ‘rebound effect’.</w:t>
      </w:r>
    </w:p>
    <w:p w14:paraId="2C047066" w14:textId="77777777" w:rsidR="0088395D" w:rsidRDefault="0088395D" w:rsidP="0088395D">
      <w:pPr>
        <w:rPr>
          <w:rStyle w:val="StyleUnderline"/>
        </w:rPr>
      </w:pPr>
      <w:r w:rsidRPr="000C6B83">
        <w:rPr>
          <w:sz w:val="16"/>
        </w:rPr>
        <w:t xml:space="preserve">Of course, it is theoretically possible to conceive of a capitalism whose economic growth is powered by carbon-neutral fuels. </w:t>
      </w:r>
      <w:r w:rsidRPr="00055E1A">
        <w:rPr>
          <w:rStyle w:val="StyleUnderline"/>
        </w:rPr>
        <w:t xml:space="preserve">But </w:t>
      </w:r>
      <w:r w:rsidRPr="005528AB">
        <w:rPr>
          <w:rStyle w:val="StyleUnderline"/>
          <w:highlight w:val="yellow"/>
        </w:rPr>
        <w:t>in</w:t>
      </w:r>
      <w:r w:rsidRPr="008674CB">
        <w:rPr>
          <w:rStyle w:val="StyleUnderline"/>
        </w:rPr>
        <w:t xml:space="preserve"> the world of </w:t>
      </w:r>
      <w:proofErr w:type="gramStart"/>
      <w:r w:rsidRPr="00055E1A">
        <w:rPr>
          <w:rStyle w:val="StyleUnderline"/>
        </w:rPr>
        <w:t>actually-existing</w:t>
      </w:r>
      <w:proofErr w:type="gramEnd"/>
      <w:r w:rsidRPr="00055E1A">
        <w:rPr>
          <w:rStyle w:val="StyleUnderline"/>
        </w:rPr>
        <w:t xml:space="preserve"> </w:t>
      </w:r>
      <w:r w:rsidRPr="005528AB">
        <w:rPr>
          <w:rStyle w:val="StyleUnderline"/>
          <w:highlight w:val="yellow"/>
        </w:rPr>
        <w:t>cap</w:t>
      </w:r>
      <w:r w:rsidRPr="00F12D25">
        <w:rPr>
          <w:rStyle w:val="StyleUnderline"/>
        </w:rPr>
        <w:t>italism</w:t>
      </w:r>
      <w:r w:rsidRPr="008674CB">
        <w:rPr>
          <w:rStyle w:val="StyleUnderline"/>
        </w:rPr>
        <w:t xml:space="preserve">, </w:t>
      </w:r>
      <w:r w:rsidRPr="005528AB">
        <w:rPr>
          <w:rStyle w:val="StyleUnderline"/>
          <w:highlight w:val="yellow"/>
        </w:rPr>
        <w:t xml:space="preserve">growth </w:t>
      </w:r>
      <w:r w:rsidRPr="00F12D25">
        <w:rPr>
          <w:rStyle w:val="StyleUnderline"/>
        </w:rPr>
        <w:t>has</w:t>
      </w:r>
      <w:r w:rsidRPr="005528AB">
        <w:rPr>
          <w:rStyle w:val="StyleUnderline"/>
        </w:rPr>
        <w:t xml:space="preserve"> </w:t>
      </w:r>
      <w:r w:rsidRPr="00055E1A">
        <w:rPr>
          <w:rStyle w:val="StyleUnderline"/>
        </w:rPr>
        <w:t xml:space="preserve">always </w:t>
      </w:r>
      <w:r w:rsidRPr="00055E1A">
        <w:rPr>
          <w:rStyle w:val="StyleUnderline"/>
          <w:highlight w:val="yellow"/>
        </w:rPr>
        <w:t xml:space="preserve">meant </w:t>
      </w:r>
      <w:r w:rsidRPr="005528AB">
        <w:rPr>
          <w:rStyle w:val="StyleUnderline"/>
          <w:highlight w:val="yellow"/>
        </w:rPr>
        <w:t xml:space="preserve">more </w:t>
      </w:r>
      <w:r w:rsidRPr="000C6B83">
        <w:rPr>
          <w:rStyle w:val="StyleUnderline"/>
        </w:rPr>
        <w:t>energy</w:t>
      </w:r>
      <w:r w:rsidRPr="008674CB">
        <w:rPr>
          <w:rStyle w:val="StyleUnderline"/>
        </w:rPr>
        <w:t xml:space="preserve"> use</w:t>
      </w:r>
      <w:r w:rsidRPr="000C6B83">
        <w:rPr>
          <w:rStyle w:val="StyleUnderline"/>
        </w:rPr>
        <w:t xml:space="preserve">, more greenhouse gases, and more </w:t>
      </w:r>
      <w:r w:rsidRPr="000C6B83">
        <w:rPr>
          <w:rStyle w:val="StyleUnderline"/>
          <w:highlight w:val="yellow"/>
        </w:rPr>
        <w:t>environmental</w:t>
      </w:r>
      <w:r w:rsidRPr="000C6B83">
        <w:rPr>
          <w:rStyle w:val="StyleUnderline"/>
        </w:rPr>
        <w:t xml:space="preserve"> </w:t>
      </w:r>
      <w:r w:rsidRPr="000C6B83">
        <w:rPr>
          <w:rStyle w:val="StyleUnderline"/>
          <w:highlight w:val="yellow"/>
        </w:rPr>
        <w:t>destruction</w:t>
      </w:r>
      <w:r w:rsidRPr="000C6B83">
        <w:rPr>
          <w:rStyle w:val="StyleUnderline"/>
          <w:sz w:val="16"/>
        </w:rPr>
        <w:t>. Take the issue of climate change: the last 30 years have seen only two cases of significant reductions in CO2 emissions. First, the collapse of the growth-oriented, state-socialist economies of Eastern Europe – greenhouse gas emissions from the Soviet economy fell by 40%; and second, the current global recession, which is reducing the consumption of oil and gas, and resulting in a 5% fall in global emissions levels. I am not saying that an uncontrolled collapse of the world economy, with all the social upsets that this might bring with it, is desirable</w:t>
      </w:r>
      <w:r w:rsidRPr="000C6B83">
        <w:rPr>
          <w:rStyle w:val="Emphasis"/>
          <w:sz w:val="16"/>
        </w:rPr>
        <w:t>.</w:t>
      </w:r>
      <w:r w:rsidRPr="00055E1A">
        <w:rPr>
          <w:rStyle w:val="Emphasis"/>
        </w:rPr>
        <w:t xml:space="preserve"> But</w:t>
      </w:r>
      <w:r w:rsidRPr="008674CB">
        <w:rPr>
          <w:rStyle w:val="Emphasis"/>
        </w:rPr>
        <w:t xml:space="preserve"> I am certain that </w:t>
      </w:r>
      <w:r w:rsidRPr="00231E3F">
        <w:rPr>
          <w:rStyle w:val="Emphasis"/>
          <w:highlight w:val="yellow"/>
        </w:rPr>
        <w:t>it is impossible to solve the biocrisis without moving beyond</w:t>
      </w:r>
      <w:r w:rsidRPr="008674CB">
        <w:rPr>
          <w:rStyle w:val="Emphasis"/>
        </w:rPr>
        <w:t xml:space="preserve"> the </w:t>
      </w:r>
      <w:r w:rsidRPr="00231E3F">
        <w:rPr>
          <w:rStyle w:val="Emphasis"/>
          <w:highlight w:val="yellow"/>
        </w:rPr>
        <w:t>growth</w:t>
      </w:r>
      <w:r w:rsidRPr="008674CB">
        <w:rPr>
          <w:rStyle w:val="Emphasis"/>
        </w:rPr>
        <w:t xml:space="preserve"> imperative</w:t>
      </w:r>
      <w:r w:rsidRPr="008674CB">
        <w:rPr>
          <w:rStyle w:val="StyleUnderline"/>
        </w:rPr>
        <w:t xml:space="preserve">. </w:t>
      </w:r>
      <w:proofErr w:type="gramStart"/>
      <w:r w:rsidRPr="008674CB">
        <w:rPr>
          <w:rStyle w:val="StyleUnderline"/>
        </w:rPr>
        <w:t>So</w:t>
      </w:r>
      <w:proofErr w:type="gramEnd"/>
      <w:r w:rsidRPr="008674CB">
        <w:rPr>
          <w:rStyle w:val="StyleUnderline"/>
        </w:rPr>
        <w:t xml:space="preserve"> I do not believe that supporting a </w:t>
      </w:r>
      <w:r w:rsidRPr="00231E3F">
        <w:rPr>
          <w:rStyle w:val="StyleUnderline"/>
          <w:highlight w:val="yellow"/>
        </w:rPr>
        <w:t>G</w:t>
      </w:r>
      <w:r w:rsidRPr="008674CB">
        <w:rPr>
          <w:rStyle w:val="StyleUnderline"/>
        </w:rPr>
        <w:t xml:space="preserve">reen </w:t>
      </w:r>
      <w:r w:rsidRPr="00231E3F">
        <w:rPr>
          <w:rStyle w:val="StyleUnderline"/>
          <w:highlight w:val="yellow"/>
        </w:rPr>
        <w:t>N</w:t>
      </w:r>
      <w:r w:rsidRPr="008674CB">
        <w:rPr>
          <w:rStyle w:val="StyleUnderline"/>
        </w:rPr>
        <w:t xml:space="preserve">ew </w:t>
      </w:r>
      <w:r w:rsidRPr="00231E3F">
        <w:rPr>
          <w:rStyle w:val="StyleUnderline"/>
          <w:highlight w:val="yellow"/>
        </w:rPr>
        <w:t>D</w:t>
      </w:r>
      <w:r w:rsidRPr="008674CB">
        <w:rPr>
          <w:rStyle w:val="StyleUnderline"/>
        </w:rPr>
        <w:t xml:space="preserve">eal </w:t>
      </w:r>
      <w:r w:rsidRPr="00231E3F">
        <w:rPr>
          <w:rStyle w:val="StyleUnderline"/>
          <w:highlight w:val="yellow"/>
        </w:rPr>
        <w:t>is</w:t>
      </w:r>
      <w:r w:rsidRPr="008674CB">
        <w:rPr>
          <w:rStyle w:val="StyleUnderline"/>
        </w:rPr>
        <w:t xml:space="preserve"> a good opportunity for the left, because this project is </w:t>
      </w:r>
      <w:r w:rsidRPr="00055E1A">
        <w:rPr>
          <w:rStyle w:val="StyleUnderline"/>
        </w:rPr>
        <w:t xml:space="preserve">fundamentally </w:t>
      </w:r>
      <w:r w:rsidRPr="00231E3F">
        <w:rPr>
          <w:rStyle w:val="StyleUnderline"/>
          <w:highlight w:val="yellow"/>
        </w:rPr>
        <w:t>about restarting capitalist growth</w:t>
      </w:r>
      <w:r w:rsidRPr="008674CB">
        <w:rPr>
          <w:rStyle w:val="StyleUnderline"/>
        </w:rPr>
        <w:t xml:space="preserve"> – </w:t>
      </w:r>
      <w:r w:rsidRPr="00F12D25">
        <w:rPr>
          <w:rStyle w:val="StyleUnderline"/>
        </w:rPr>
        <w:t>and it is this growth</w:t>
      </w:r>
      <w:r w:rsidRPr="008674CB">
        <w:rPr>
          <w:rStyle w:val="StyleUnderline"/>
        </w:rPr>
        <w:t xml:space="preserve"> </w:t>
      </w:r>
      <w:r w:rsidRPr="00F12D25">
        <w:rPr>
          <w:rStyle w:val="StyleUnderline"/>
          <w:highlight w:val="yellow"/>
        </w:rPr>
        <w:t>that</w:t>
      </w:r>
      <w:r w:rsidRPr="008674CB">
        <w:rPr>
          <w:rStyle w:val="StyleUnderline"/>
        </w:rPr>
        <w:t xml:space="preserve"> </w:t>
      </w:r>
      <w:r w:rsidRPr="00231E3F">
        <w:rPr>
          <w:rStyle w:val="StyleUnderline"/>
          <w:highlight w:val="yellow"/>
        </w:rPr>
        <w:t xml:space="preserve">is the </w:t>
      </w:r>
      <w:r w:rsidRPr="00F12D25">
        <w:rPr>
          <w:rStyle w:val="StyleUnderline"/>
          <w:highlight w:val="yellow"/>
        </w:rPr>
        <w:t>problem in the first place.</w:t>
      </w:r>
    </w:p>
    <w:p w14:paraId="4158CAF4" w14:textId="77777777" w:rsidR="0088395D" w:rsidRPr="00B67086" w:rsidRDefault="0088395D" w:rsidP="0088395D">
      <w:pPr>
        <w:pStyle w:val="Heading4"/>
      </w:pPr>
      <w:r>
        <w:t xml:space="preserve">The GNDs mindset is terminally unsustainable-- claims of increased </w:t>
      </w:r>
      <w:r w:rsidRPr="00462A71">
        <w:rPr>
          <w:u w:val="single"/>
        </w:rPr>
        <w:t>aggregate demand</w:t>
      </w:r>
      <w:r>
        <w:t xml:space="preserve"> and producing </w:t>
      </w:r>
      <w:r w:rsidRPr="00462A71">
        <w:rPr>
          <w:u w:val="single"/>
        </w:rPr>
        <w:t xml:space="preserve">new </w:t>
      </w:r>
      <w:r>
        <w:rPr>
          <w:u w:val="single"/>
        </w:rPr>
        <w:t>decarbonized en</w:t>
      </w:r>
      <w:r w:rsidRPr="00462A71">
        <w:rPr>
          <w:u w:val="single"/>
        </w:rPr>
        <w:t>ergy infrastructure</w:t>
      </w:r>
      <w:r>
        <w:t xml:space="preserve"> are incompatible with earth’s finite resources – we must REDUCE energy use in the Global North, NOT find new ways to supply it from exploiting the Global South. </w:t>
      </w:r>
    </w:p>
    <w:p w14:paraId="066EBA93"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60F85B43" w14:textId="77777777" w:rsidR="0088395D" w:rsidRPr="00B52535" w:rsidRDefault="0088395D" w:rsidP="0088395D">
      <w:pPr>
        <w:rPr>
          <w:rStyle w:val="StyleUnderline"/>
        </w:rPr>
      </w:pPr>
      <w:r w:rsidRPr="009A7C4E">
        <w:t>F</w:t>
      </w:r>
      <w:r w:rsidRPr="00B52535">
        <w:t xml:space="preserve">inally, </w:t>
      </w:r>
      <w:r w:rsidRPr="0098030F">
        <w:rPr>
          <w:rStyle w:val="StyleUnderline"/>
          <w:highlight w:val="yellow"/>
        </w:rPr>
        <w:t>green growth scenarios maintain high levels of energy</w:t>
      </w:r>
      <w:r w:rsidRPr="00B52535">
        <w:rPr>
          <w:rStyle w:val="StyleUnderline"/>
        </w:rPr>
        <w:t xml:space="preserve"> use in high-income countries </w:t>
      </w:r>
      <w:r w:rsidRPr="0098030F">
        <w:rPr>
          <w:rStyle w:val="StyleUnderline"/>
        </w:rPr>
        <w:t>by constraining energy use</w:t>
      </w:r>
      <w:r w:rsidRPr="0098030F">
        <w:t>,</w:t>
      </w:r>
      <w:r w:rsidRPr="00B52535">
        <w:t xml:space="preserve"> and therefore devel- opment, </w:t>
      </w:r>
      <w:r w:rsidRPr="0098030F">
        <w:t>in the Global South</w:t>
      </w:r>
      <w:r w:rsidRPr="00B52535">
        <w:t xml:space="preserve">—in some cases to levels that are below what is required for even basic needs.6 This approach is obviously immoral and unjust (the term ecofascist comes to mind), and clearly unacceptable to Global South negotiators. It is worth noting here, furthermore, that </w:t>
      </w:r>
      <w:r w:rsidRPr="0098030F">
        <w:rPr>
          <w:rStyle w:val="StyleUnderline"/>
          <w:highlight w:val="yellow"/>
        </w:rPr>
        <w:t xml:space="preserve">achieving </w:t>
      </w:r>
      <w:r w:rsidRPr="00B67086">
        <w:rPr>
          <w:rStyle w:val="StyleUnderline"/>
        </w:rPr>
        <w:t xml:space="preserve">and maintaining </w:t>
      </w:r>
      <w:r w:rsidRPr="0098030F">
        <w:rPr>
          <w:rStyle w:val="StyleUnderline"/>
          <w:highlight w:val="yellow"/>
        </w:rPr>
        <w:t xml:space="preserve">a decarbonized economy for high-income countries with </w:t>
      </w:r>
      <w:r w:rsidRPr="00B67086">
        <w:rPr>
          <w:rStyle w:val="StyleUnderline"/>
        </w:rPr>
        <w:t xml:space="preserve">their </w:t>
      </w:r>
      <w:r w:rsidRPr="0098030F">
        <w:rPr>
          <w:rStyle w:val="StyleUnderline"/>
          <w:highlight w:val="yellow"/>
        </w:rPr>
        <w:t>existing levels of energy use</w:t>
      </w:r>
      <w:r w:rsidRPr="00B52535">
        <w:rPr>
          <w:rStyle w:val="StyleUnderline"/>
        </w:rPr>
        <w:t xml:space="preserve"> (and automobile use) </w:t>
      </w:r>
      <w:r w:rsidRPr="00B67086">
        <w:rPr>
          <w:rStyle w:val="StyleUnderline"/>
          <w:highlight w:val="yellow"/>
        </w:rPr>
        <w:t xml:space="preserve">would require </w:t>
      </w:r>
      <w:r w:rsidRPr="0098030F">
        <w:rPr>
          <w:rStyle w:val="StyleUnderline"/>
          <w:highlight w:val="yellow"/>
        </w:rPr>
        <w:t xml:space="preserve">extraordinary levels of </w:t>
      </w:r>
      <w:r w:rsidRPr="00B67086">
        <w:rPr>
          <w:rStyle w:val="StyleUnderline"/>
        </w:rPr>
        <w:t xml:space="preserve">material </w:t>
      </w:r>
      <w:r w:rsidRPr="0098030F">
        <w:rPr>
          <w:rStyle w:val="StyleUnderline"/>
          <w:highlight w:val="yellow"/>
        </w:rPr>
        <w:t>extraction</w:t>
      </w:r>
      <w:r w:rsidRPr="00B52535">
        <w:rPr>
          <w:rStyle w:val="StyleUnderline"/>
        </w:rPr>
        <w:t xml:space="preserve"> for all the ener- gy infrastructure and batteries</w:t>
      </w:r>
      <w:r w:rsidRPr="00B52535">
        <w:t xml:space="preserve">, most of which will be </w:t>
      </w:r>
      <w:r w:rsidRPr="00B67086">
        <w:rPr>
          <w:rStyle w:val="StyleUnderline"/>
        </w:rPr>
        <w:t xml:space="preserve">obtained </w:t>
      </w:r>
      <w:r w:rsidRPr="0098030F">
        <w:rPr>
          <w:rStyle w:val="StyleUnderline"/>
          <w:highlight w:val="yellow"/>
        </w:rPr>
        <w:t>from the Global South</w:t>
      </w:r>
      <w:r w:rsidRPr="00B52535">
        <w:t xml:space="preserve"> through supply chains that are already in many cases social- ly and ecologically destructive. </w:t>
      </w:r>
      <w:r w:rsidRPr="00B67086">
        <w:rPr>
          <w:rStyle w:val="StyleUnderline"/>
          <w:highlight w:val="yellow"/>
        </w:rPr>
        <w:t xml:space="preserve">Yes, we need renewable </w:t>
      </w:r>
      <w:r w:rsidRPr="0098030F">
        <w:rPr>
          <w:rStyle w:val="StyleUnderline"/>
          <w:highlight w:val="yellow"/>
        </w:rPr>
        <w:t xml:space="preserve">energy </w:t>
      </w:r>
      <w:r w:rsidRPr="00B67086">
        <w:rPr>
          <w:rStyle w:val="StyleUnderline"/>
        </w:rPr>
        <w:t>transition</w:t>
      </w:r>
      <w:r w:rsidRPr="0098030F">
        <w:rPr>
          <w:rStyle w:val="StyleUnderline"/>
          <w:highlight w:val="yellow"/>
        </w:rPr>
        <w:t>.</w:t>
      </w:r>
      <w:r w:rsidRPr="00B52535">
        <w:rPr>
          <w:rStyle w:val="StyleUnderline"/>
        </w:rPr>
        <w:t xml:space="preserve"> </w:t>
      </w:r>
      <w:r w:rsidRPr="0098030F">
        <w:rPr>
          <w:rStyle w:val="StyleUnderline"/>
          <w:highlight w:val="yellow"/>
        </w:rPr>
        <w:t xml:space="preserve">But needlessly high energy use in rich countries means this transition will be slower and the </w:t>
      </w:r>
      <w:r w:rsidRPr="00B67086">
        <w:rPr>
          <w:rStyle w:val="StyleUnderline"/>
        </w:rPr>
        <w:t xml:space="preserve">social and ecological </w:t>
      </w:r>
      <w:r w:rsidRPr="0098030F">
        <w:rPr>
          <w:rStyle w:val="StyleUnderline"/>
          <w:highlight w:val="yellow"/>
        </w:rPr>
        <w:t>costs will be higher.</w:t>
      </w:r>
      <w:r w:rsidRPr="00B52535">
        <w:rPr>
          <w:rStyle w:val="StyleUnderline"/>
        </w:rPr>
        <w:t xml:space="preserve"> </w:t>
      </w:r>
    </w:p>
    <w:p w14:paraId="32D20C95" w14:textId="77777777" w:rsidR="0088395D" w:rsidRPr="00B52535" w:rsidRDefault="0088395D" w:rsidP="0088395D">
      <w:pPr>
        <w:rPr>
          <w:rStyle w:val="StyleUnderline"/>
        </w:rPr>
      </w:pPr>
      <w:r w:rsidRPr="00B52535">
        <w:t>In sum</w:t>
      </w:r>
      <w:r w:rsidRPr="00B52535">
        <w:rPr>
          <w:rStyle w:val="StyleUnderline"/>
        </w:rPr>
        <w:t xml:space="preserve">, </w:t>
      </w:r>
      <w:r w:rsidRPr="0098030F">
        <w:rPr>
          <w:rStyle w:val="StyleUnderline"/>
          <w:highlight w:val="yellow"/>
        </w:rPr>
        <w:t>green growth scenarios play loose with science</w:t>
      </w:r>
      <w:r w:rsidRPr="00B52535">
        <w:t xml:space="preserve">, assume in- credibly unjust arrangements, </w:t>
      </w:r>
      <w:r w:rsidRPr="0098030F">
        <w:rPr>
          <w:rStyle w:val="StyleUnderline"/>
          <w:highlight w:val="yellow"/>
        </w:rPr>
        <w:t>and gamble with the future</w:t>
      </w:r>
      <w:r w:rsidRPr="00B52535">
        <w:rPr>
          <w:rStyle w:val="StyleUnderline"/>
        </w:rPr>
        <w:t xml:space="preserve"> of humani- ty</w:t>
      </w:r>
      <w:r w:rsidRPr="00B52535">
        <w:t>—and all of life on Earth—</w:t>
      </w:r>
      <w:r w:rsidRPr="00B67086">
        <w:rPr>
          <w:rStyle w:val="StyleUnderline"/>
        </w:rPr>
        <w:t>simply</w:t>
      </w:r>
      <w:r w:rsidRPr="0098030F">
        <w:rPr>
          <w:rStyle w:val="StyleUnderline"/>
          <w:highlight w:val="yellow"/>
        </w:rPr>
        <w:t xml:space="preserve"> to maintain ever-increasing levels of </w:t>
      </w:r>
      <w:r w:rsidRPr="00B67086">
        <w:rPr>
          <w:rStyle w:val="StyleUnderline"/>
        </w:rPr>
        <w:t xml:space="preserve">aggregate </w:t>
      </w:r>
      <w:r w:rsidRPr="0098030F">
        <w:rPr>
          <w:rStyle w:val="StyleUnderline"/>
          <w:highlight w:val="yellow"/>
        </w:rPr>
        <w:t>output in high-income countries</w:t>
      </w:r>
      <w:r w:rsidRPr="0098030F">
        <w:rPr>
          <w:highlight w:val="yellow"/>
        </w:rPr>
        <w:t xml:space="preserve">, </w:t>
      </w:r>
      <w:r w:rsidRPr="0098030F">
        <w:rPr>
          <w:rStyle w:val="StyleUnderline"/>
        </w:rPr>
        <w:t>which</w:t>
      </w:r>
      <w:r w:rsidRPr="00B52535">
        <w:t xml:space="preserve">, as we will see, </w:t>
      </w:r>
      <w:r w:rsidRPr="0098030F">
        <w:rPr>
          <w:rStyle w:val="StyleUnderline"/>
        </w:rPr>
        <w:t>is not</w:t>
      </w:r>
      <w:r w:rsidRPr="00B52535">
        <w:rPr>
          <w:rStyle w:val="StyleUnderline"/>
        </w:rPr>
        <w:t xml:space="preserve"> even </w:t>
      </w:r>
      <w:r w:rsidRPr="0098030F">
        <w:rPr>
          <w:rStyle w:val="StyleUnderline"/>
        </w:rPr>
        <w:t>needed</w:t>
      </w:r>
      <w:r w:rsidRPr="00B52535">
        <w:rPr>
          <w:rStyle w:val="StyleUnderline"/>
        </w:rPr>
        <w:t xml:space="preserve">. </w:t>
      </w:r>
    </w:p>
    <w:p w14:paraId="3F39718B" w14:textId="77777777" w:rsidR="0088395D" w:rsidRPr="00B52535" w:rsidRDefault="0088395D" w:rsidP="0088395D">
      <w:pPr>
        <w:rPr>
          <w:rStyle w:val="StyleUnderline"/>
        </w:rPr>
      </w:pPr>
      <w:r w:rsidRPr="00B52535">
        <w:t xml:space="preserve">Ecological economists point out that </w:t>
      </w:r>
      <w:r w:rsidRPr="00B67086">
        <w:rPr>
          <w:rStyle w:val="StyleUnderline"/>
          <w:highlight w:val="yellow"/>
        </w:rPr>
        <w:t>when we scale back our assump- tions about tech</w:t>
      </w:r>
      <w:r w:rsidRPr="00B67086">
        <w:rPr>
          <w:rStyle w:val="StyleUnderline"/>
        </w:rPr>
        <w:t>nological change to levels that are</w:t>
      </w:r>
      <w:r w:rsidRPr="00B67086">
        <w:t>, to quote the physicist and ecological economist Julia Steinberger, “</w:t>
      </w:r>
      <w:r w:rsidRPr="00B67086">
        <w:rPr>
          <w:rStyle w:val="StyleUnderline"/>
        </w:rPr>
        <w:t>non-insane</w:t>
      </w:r>
      <w:r w:rsidRPr="00B52535">
        <w:t>,” and when we reject the idea that growth in rich countries should be maintained at the expense of the Global South</w:t>
      </w:r>
      <w:r w:rsidRPr="00B67086">
        <w:rPr>
          <w:highlight w:val="yellow"/>
        </w:rPr>
        <w:t xml:space="preserve">, </w:t>
      </w:r>
      <w:r w:rsidRPr="00B67086">
        <w:rPr>
          <w:rStyle w:val="StyleUnderline"/>
          <w:highlight w:val="yellow"/>
        </w:rPr>
        <w:t>it becomes clear that</w:t>
      </w:r>
      <w:r w:rsidRPr="00B52535">
        <w:t xml:space="preserve"> </w:t>
      </w:r>
      <w:r w:rsidRPr="00B67086">
        <w:rPr>
          <w:rStyle w:val="StyleUnderline"/>
        </w:rPr>
        <w:t xml:space="preserve">relying on </w:t>
      </w:r>
      <w:r w:rsidRPr="0098030F">
        <w:rPr>
          <w:rStyle w:val="StyleUnderline"/>
          <w:highlight w:val="yellow"/>
        </w:rPr>
        <w:t>te</w:t>
      </w:r>
      <w:r w:rsidRPr="00B67086">
        <w:rPr>
          <w:rStyle w:val="StyleUnderline"/>
          <w:highlight w:val="yellow"/>
        </w:rPr>
        <w:t>ch</w:t>
      </w:r>
      <w:r w:rsidRPr="00B52535">
        <w:rPr>
          <w:rStyle w:val="StyleUnderline"/>
        </w:rPr>
        <w:t xml:space="preserve">nologi- cal </w:t>
      </w:r>
      <w:r w:rsidRPr="00B67086">
        <w:rPr>
          <w:rStyle w:val="StyleUnderline"/>
        </w:rPr>
        <w:t>change</w:t>
      </w:r>
      <w:r w:rsidRPr="00B52535">
        <w:rPr>
          <w:rStyle w:val="StyleUnderline"/>
        </w:rPr>
        <w:t xml:space="preserve"> </w:t>
      </w:r>
      <w:r w:rsidRPr="0098030F">
        <w:rPr>
          <w:rStyle w:val="StyleUnderline"/>
          <w:highlight w:val="yellow"/>
        </w:rPr>
        <w:t>is not enough</w:t>
      </w:r>
      <w:r w:rsidRPr="00B52535">
        <w:t xml:space="preserve">, in and of itself, to solve the ecological crisis. Yes, we need fast renewable energy deployment, efficiency improvements, and dissemination of advanced technology (induction stoves, efficient ap- pliances, heat pumps, electric trains, and so on). But </w:t>
      </w:r>
      <w:r w:rsidRPr="0098030F">
        <w:rPr>
          <w:rStyle w:val="StyleUnderline"/>
          <w:highlight w:val="yellow"/>
        </w:rPr>
        <w:t>we</w:t>
      </w:r>
      <w:r w:rsidRPr="00B52535">
        <w:rPr>
          <w:rStyle w:val="StyleUnderline"/>
        </w:rPr>
        <w:t xml:space="preserve"> </w:t>
      </w:r>
      <w:r w:rsidRPr="00B52535">
        <w:t xml:space="preserve">also </w:t>
      </w:r>
      <w:r w:rsidRPr="0098030F">
        <w:rPr>
          <w:rStyle w:val="StyleUnderline"/>
          <w:highlight w:val="yellow"/>
        </w:rPr>
        <w:t xml:space="preserve">need high-in- come countries </w:t>
      </w:r>
      <w:r w:rsidRPr="00B67086">
        <w:rPr>
          <w:rStyle w:val="StyleUnderline"/>
        </w:rPr>
        <w:t>dramatically</w:t>
      </w:r>
      <w:r w:rsidRPr="00B52535">
        <w:rPr>
          <w:rStyle w:val="StyleUnderline"/>
        </w:rPr>
        <w:t xml:space="preserve"> </w:t>
      </w:r>
      <w:r w:rsidRPr="0098030F">
        <w:rPr>
          <w:rStyle w:val="StyleUnderline"/>
          <w:highlight w:val="yellow"/>
        </w:rPr>
        <w:t>to reduce aggregate energy and material use</w:t>
      </w:r>
      <w:r w:rsidRPr="0098030F">
        <w:rPr>
          <w:highlight w:val="yellow"/>
        </w:rPr>
        <w:t>,</w:t>
      </w:r>
      <w:r w:rsidRPr="00B52535">
        <w:t xml:space="preserve"> at a speed </w:t>
      </w:r>
      <w:r w:rsidRPr="0098030F">
        <w:rPr>
          <w:rStyle w:val="StyleUnderline"/>
          <w:highlight w:val="yellow"/>
        </w:rPr>
        <w:t xml:space="preserve">faster than what efficiency improvements </w:t>
      </w:r>
      <w:r w:rsidRPr="00B67086">
        <w:rPr>
          <w:rStyle w:val="StyleUnderline"/>
        </w:rPr>
        <w:t xml:space="preserve">alone </w:t>
      </w:r>
      <w:r w:rsidRPr="0098030F">
        <w:rPr>
          <w:rStyle w:val="StyleUnderline"/>
          <w:highlight w:val="yellow"/>
        </w:rPr>
        <w:t>could</w:t>
      </w:r>
      <w:r w:rsidRPr="00B52535">
        <w:rPr>
          <w:rStyle w:val="StyleUnderline"/>
        </w:rPr>
        <w:t xml:space="preserve"> possibly hope to </w:t>
      </w:r>
      <w:r w:rsidRPr="0098030F">
        <w:rPr>
          <w:rStyle w:val="StyleUnderline"/>
          <w:highlight w:val="yellow"/>
        </w:rPr>
        <w:t>deliver</w:t>
      </w:r>
      <w:r w:rsidRPr="00B52535">
        <w:t xml:space="preserve">. To achieve this, </w:t>
      </w:r>
      <w:r w:rsidRPr="0098030F">
        <w:rPr>
          <w:rStyle w:val="StyleUnderline"/>
          <w:highlight w:val="yellow"/>
        </w:rPr>
        <w:t>high-income countries need to</w:t>
      </w:r>
      <w:r w:rsidRPr="00B52535">
        <w:rPr>
          <w:rStyle w:val="StyleUnderline"/>
        </w:rPr>
        <w:t xml:space="preserve"> </w:t>
      </w:r>
      <w:r w:rsidRPr="0098030F">
        <w:rPr>
          <w:rStyle w:val="StyleUnderline"/>
          <w:highlight w:val="yellow"/>
        </w:rPr>
        <w:t xml:space="preserve">abandon growth </w:t>
      </w:r>
      <w:r w:rsidRPr="00B67086">
        <w:rPr>
          <w:rStyle w:val="StyleUnderline"/>
        </w:rPr>
        <w:t>as an objective</w:t>
      </w:r>
      <w:r w:rsidRPr="00B52535">
        <w:rPr>
          <w:rStyle w:val="StyleUnderline"/>
        </w:rPr>
        <w:t xml:space="preserve"> </w:t>
      </w:r>
      <w:r w:rsidRPr="00B67086">
        <w:rPr>
          <w:rStyle w:val="StyleUnderline"/>
          <w:highlight w:val="yellow"/>
        </w:rPr>
        <w:t>and</w:t>
      </w:r>
      <w:r w:rsidRPr="00B52535">
        <w:rPr>
          <w:rStyle w:val="StyleUnderline"/>
        </w:rPr>
        <w:t xml:space="preserve"> actively </w:t>
      </w:r>
      <w:r w:rsidRPr="0098030F">
        <w:rPr>
          <w:rStyle w:val="StyleUnderline"/>
          <w:highlight w:val="yellow"/>
        </w:rPr>
        <w:t xml:space="preserve">scale down </w:t>
      </w:r>
      <w:proofErr w:type="gramStart"/>
      <w:r w:rsidRPr="0098030F">
        <w:rPr>
          <w:rStyle w:val="StyleUnderline"/>
          <w:highlight w:val="yellow"/>
        </w:rPr>
        <w:t>less</w:t>
      </w:r>
      <w:proofErr w:type="gramEnd"/>
      <w:r w:rsidRPr="0098030F">
        <w:rPr>
          <w:rStyle w:val="StyleUnderline"/>
          <w:highlight w:val="yellow"/>
        </w:rPr>
        <w:t xml:space="preserve"> necessary forms of production,</w:t>
      </w:r>
      <w:r w:rsidRPr="00B52535">
        <w:rPr>
          <w:rStyle w:val="StyleUnderline"/>
        </w:rPr>
        <w:t xml:space="preserve"> </w:t>
      </w:r>
      <w:r w:rsidRPr="00B67086">
        <w:rPr>
          <w:rStyle w:val="StyleUnderline"/>
        </w:rPr>
        <w:t>to reduce excess energy and material use</w:t>
      </w:r>
      <w:r w:rsidRPr="00B52535">
        <w:rPr>
          <w:rStyle w:val="StyleUnderline"/>
        </w:rPr>
        <w:t xml:space="preserve"> directly.7 </w:t>
      </w:r>
    </w:p>
    <w:p w14:paraId="19C5AAEE" w14:textId="77777777" w:rsidR="0088395D" w:rsidRDefault="0088395D" w:rsidP="0088395D">
      <w:r w:rsidRPr="00B52535">
        <w:t xml:space="preserve">This brings us to a critically important point. We must be clear about what </w:t>
      </w:r>
      <w:r w:rsidRPr="0098030F">
        <w:rPr>
          <w:rStyle w:val="StyleUnderline"/>
          <w:highlight w:val="yellow"/>
        </w:rPr>
        <w:t>growth</w:t>
      </w:r>
      <w:r w:rsidRPr="00B52535">
        <w:t xml:space="preserve"> </w:t>
      </w:r>
      <w:proofErr w:type="gramStart"/>
      <w:r w:rsidRPr="00B52535">
        <w:t xml:space="preserve">actually </w:t>
      </w:r>
      <w:r w:rsidRPr="0098030F">
        <w:rPr>
          <w:rStyle w:val="StyleUnderline"/>
          <w:highlight w:val="yellow"/>
        </w:rPr>
        <w:t>is</w:t>
      </w:r>
      <w:proofErr w:type="gramEnd"/>
      <w:r w:rsidRPr="00B52535">
        <w:t xml:space="preserve">. It is </w:t>
      </w:r>
      <w:r w:rsidRPr="0098030F">
        <w:rPr>
          <w:rStyle w:val="StyleUnderline"/>
          <w:highlight w:val="yellow"/>
        </w:rPr>
        <w:t>not innovation, or social progress</w:t>
      </w:r>
      <w:r w:rsidRPr="00B52535">
        <w:rPr>
          <w:rStyle w:val="StyleUnderline"/>
        </w:rPr>
        <w:t>, or im- provements in well-being.</w:t>
      </w:r>
      <w:r w:rsidRPr="00B52535">
        <w:t xml:space="preserve"> </w:t>
      </w:r>
      <w:r w:rsidRPr="00B67086">
        <w:rPr>
          <w:rStyle w:val="StyleUnderline"/>
        </w:rPr>
        <w:t>It is very narrowly defined as an increase in aggregate production</w:t>
      </w:r>
      <w:r w:rsidRPr="00B67086">
        <w:rPr>
          <w:highlight w:val="yellow"/>
        </w:rPr>
        <w:t>,</w:t>
      </w:r>
      <w:r w:rsidRPr="00B52535">
        <w:t xml:space="preserve"> as measured in market prices (</w:t>
      </w:r>
      <w:r w:rsidRPr="00B52535">
        <w:rPr>
          <w:rStyle w:val="StyleUnderline"/>
        </w:rPr>
        <w:t>GDP</w:t>
      </w:r>
      <w:r w:rsidRPr="00B52535">
        <w:t xml:space="preserve">). </w:t>
      </w:r>
      <w:r w:rsidRPr="00B67086">
        <w:rPr>
          <w:rStyle w:val="StyleUnderline"/>
        </w:rPr>
        <w:t>GDP makes no distinction between $100 worth of tear gas and $100 worth of health car</w:t>
      </w:r>
      <w:r w:rsidRPr="00B67086">
        <w:t>e</w:t>
      </w:r>
      <w:r w:rsidRPr="00B52535">
        <w:t xml:space="preserve">. This metric is not intended to measure what is important for people, but rather what is important for capitalism. Of course, </w:t>
      </w:r>
      <w:r w:rsidRPr="00B67086">
        <w:rPr>
          <w:rStyle w:val="StyleUnderline"/>
        </w:rPr>
        <w:t>what is important for capitalism is</w:t>
      </w:r>
      <w:r w:rsidRPr="00B67086">
        <w:t xml:space="preserve"> not to meet human needs, or achieve social progress, but rather </w:t>
      </w:r>
      <w:r w:rsidRPr="00B67086">
        <w:rPr>
          <w:rStyle w:val="StyleUnderline"/>
        </w:rPr>
        <w:t xml:space="preserve">to maximize and accumulate capital. </w:t>
      </w:r>
      <w:r w:rsidRPr="00B67086">
        <w:rPr>
          <w:rStyle w:val="StyleUnderline"/>
          <w:highlight w:val="yellow"/>
        </w:rPr>
        <w:t>If social progress and well-being are our goals</w:t>
      </w:r>
      <w:r w:rsidRPr="00B67086">
        <w:rPr>
          <w:rStyle w:val="StyleUnderline"/>
        </w:rPr>
        <w:t xml:space="preserve">, </w:t>
      </w:r>
      <w:r w:rsidRPr="00B67086">
        <w:rPr>
          <w:rStyle w:val="StyleUnderline"/>
          <w:highlight w:val="yellow"/>
        </w:rPr>
        <w:t>it is not</w:t>
      </w:r>
      <w:r w:rsidRPr="0098030F">
        <w:rPr>
          <w:rStyle w:val="StyleUnderline"/>
          <w:highlight w:val="yellow"/>
        </w:rPr>
        <w:t xml:space="preserve"> </w:t>
      </w:r>
      <w:r w:rsidRPr="00B67086">
        <w:rPr>
          <w:rStyle w:val="StyleUnderline"/>
        </w:rPr>
        <w:t>the market value of</w:t>
      </w:r>
      <w:r w:rsidRPr="0098030F">
        <w:rPr>
          <w:rStyle w:val="StyleUnderline"/>
          <w:highlight w:val="yellow"/>
        </w:rPr>
        <w:t xml:space="preserve"> </w:t>
      </w:r>
      <w:r w:rsidRPr="00B67086">
        <w:rPr>
          <w:rStyle w:val="StyleUnderline"/>
        </w:rPr>
        <w:t xml:space="preserve">aggregate </w:t>
      </w:r>
      <w:r w:rsidRPr="00B67086">
        <w:rPr>
          <w:rStyle w:val="StyleUnderline"/>
          <w:highlight w:val="yellow"/>
        </w:rPr>
        <w:t>production that matters</w:t>
      </w:r>
      <w:r w:rsidRPr="00B67086">
        <w:rPr>
          <w:rStyle w:val="StyleUnderline"/>
        </w:rPr>
        <w:t xml:space="preserve"> </w:t>
      </w:r>
      <w:r w:rsidRPr="0098030F">
        <w:rPr>
          <w:rStyle w:val="StyleUnderline"/>
          <w:highlight w:val="yellow"/>
        </w:rPr>
        <w:t xml:space="preserve">but </w:t>
      </w:r>
      <w:r w:rsidRPr="00B67086">
        <w:rPr>
          <w:rStyle w:val="StyleUnderline"/>
        </w:rPr>
        <w:t xml:space="preserve">rather </w:t>
      </w:r>
      <w:r w:rsidRPr="0098030F">
        <w:rPr>
          <w:rStyle w:val="StyleUnderline"/>
          <w:highlight w:val="yellow"/>
        </w:rPr>
        <w:t>what we are producing</w:t>
      </w:r>
      <w:r w:rsidRPr="00B52535">
        <w:rPr>
          <w:rStyle w:val="StyleUnderline"/>
        </w:rPr>
        <w:t xml:space="preserve"> </w:t>
      </w:r>
      <w:r w:rsidRPr="00B52535">
        <w:t xml:space="preserve">(tear gas or health care?), </w:t>
      </w:r>
      <w:r w:rsidRPr="0098030F">
        <w:rPr>
          <w:rStyle w:val="StyleUnderline"/>
          <w:highlight w:val="yellow"/>
        </w:rPr>
        <w:t xml:space="preserve">and whether people have access to </w:t>
      </w:r>
      <w:r w:rsidRPr="00B67086">
        <w:rPr>
          <w:rStyle w:val="StyleUnderline"/>
        </w:rPr>
        <w:t xml:space="preserve">essential </w:t>
      </w:r>
      <w:r w:rsidRPr="0098030F">
        <w:rPr>
          <w:rStyle w:val="StyleUnderline"/>
          <w:highlight w:val="yellow"/>
        </w:rPr>
        <w:t>goods and services</w:t>
      </w:r>
      <w:r w:rsidRPr="00B52535">
        <w:t xml:space="preserve"> (is the health care privatized or universal?). This is basic to socialist thought. </w:t>
      </w:r>
    </w:p>
    <w:p w14:paraId="4F3B203C" w14:textId="77777777" w:rsidR="0088395D" w:rsidRPr="00462A71" w:rsidRDefault="0088395D" w:rsidP="0088395D">
      <w:pPr>
        <w:pStyle w:val="Heading4"/>
      </w:pPr>
      <w:proofErr w:type="gramStart"/>
      <w:r>
        <w:t>AND,</w:t>
      </w:r>
      <w:proofErr w:type="gramEnd"/>
      <w:r>
        <w:t xml:space="preserve"> that guarantees extinction. Decoupling is impossible.</w:t>
      </w:r>
    </w:p>
    <w:p w14:paraId="2A508B58" w14:textId="77777777" w:rsidR="0088395D" w:rsidRPr="003C238B" w:rsidRDefault="0088395D" w:rsidP="0088395D">
      <w:r w:rsidRPr="003C238B">
        <w:rPr>
          <w:rFonts w:eastAsiaTheme="majorEastAsia" w:cstheme="majorBidi"/>
          <w:b/>
          <w:bCs/>
          <w:sz w:val="26"/>
          <w:szCs w:val="26"/>
        </w:rPr>
        <w:t>Parrique</w:t>
      </w:r>
      <w:r>
        <w:t xml:space="preserve"> </w:t>
      </w:r>
      <w:r w:rsidRPr="003C238B">
        <w:rPr>
          <w:rFonts w:eastAsiaTheme="majorEastAsia" w:cstheme="majorBidi"/>
          <w:b/>
          <w:bCs/>
          <w:sz w:val="26"/>
          <w:szCs w:val="26"/>
        </w:rPr>
        <w:t>et</w:t>
      </w:r>
      <w:r>
        <w:t xml:space="preserve"> </w:t>
      </w:r>
      <w:r w:rsidRPr="003C238B">
        <w:rPr>
          <w:rFonts w:eastAsiaTheme="majorEastAsia" w:cstheme="majorBidi"/>
          <w:b/>
          <w:bCs/>
          <w:sz w:val="26"/>
          <w:szCs w:val="26"/>
        </w:rPr>
        <w:t>al</w:t>
      </w:r>
      <w:r>
        <w:t xml:space="preserve"> </w:t>
      </w:r>
      <w:r w:rsidRPr="003C238B">
        <w:rPr>
          <w:rFonts w:eastAsiaTheme="majorEastAsia" w:cstheme="majorBidi"/>
          <w:b/>
          <w:bCs/>
          <w:sz w:val="26"/>
          <w:szCs w:val="26"/>
        </w:rPr>
        <w:t>19</w:t>
      </w:r>
      <w:r w:rsidRPr="003C238B">
        <w:t xml:space="preserve"> </w:t>
      </w:r>
      <w:proofErr w:type="gramStart"/>
      <w:r w:rsidRPr="003C238B">
        <w:t xml:space="preserve">{ </w:t>
      </w:r>
      <w:r>
        <w:t>Timothée</w:t>
      </w:r>
      <w:proofErr w:type="gramEnd"/>
      <w:r>
        <w:t xml:space="preserve"> Parrique, Centre for Studies and Research in International Development (CERDI), University of Clermont Auvergne, France; Stockholm Resilience Centre (SRC), Stockholm University, Sweden </w:t>
      </w:r>
      <w:r w:rsidRPr="003C238B">
        <w:t xml:space="preserve">} - ("," No Publication, published </w:t>
      </w:r>
      <w:r>
        <w:t>07-2019</w:t>
      </w:r>
      <w:r w:rsidRPr="003C238B">
        <w:t>, accessed 7-20-2023, https://eeb.org/wp-content/uploads/2019/07/Decoupling-Debunked.pdf)//penelope/</w:t>
      </w:r>
    </w:p>
    <w:p w14:paraId="6EFE77DF" w14:textId="77777777" w:rsidR="0088395D" w:rsidRPr="00E8544E" w:rsidRDefault="0088395D" w:rsidP="0088395D">
      <w:pPr>
        <w:rPr>
          <w:u w:val="single"/>
        </w:rPr>
      </w:pPr>
      <w:r w:rsidRPr="005D7E10">
        <w:t xml:space="preserve">&gt; </w:t>
      </w:r>
      <w:r w:rsidRPr="003C238B">
        <w:rPr>
          <w:rStyle w:val="StyleUnderline"/>
        </w:rPr>
        <w:t xml:space="preserve">The validity of the </w:t>
      </w:r>
      <w:r w:rsidRPr="00231E3F">
        <w:rPr>
          <w:rStyle w:val="StyleUnderline"/>
          <w:highlight w:val="yellow"/>
        </w:rPr>
        <w:t xml:space="preserve">green growth </w:t>
      </w:r>
      <w:r w:rsidRPr="007177A9">
        <w:rPr>
          <w:rStyle w:val="StyleUnderline"/>
        </w:rPr>
        <w:t xml:space="preserve">discourse </w:t>
      </w:r>
      <w:r w:rsidRPr="00231E3F">
        <w:rPr>
          <w:rStyle w:val="StyleUnderline"/>
          <w:highlight w:val="yellow"/>
        </w:rPr>
        <w:t xml:space="preserve">relies on </w:t>
      </w:r>
      <w:r w:rsidRPr="00314F55">
        <w:rPr>
          <w:rStyle w:val="StyleUnderline"/>
        </w:rPr>
        <w:t xml:space="preserve">the </w:t>
      </w:r>
      <w:r w:rsidRPr="00231E3F">
        <w:rPr>
          <w:rStyle w:val="StyleUnderline"/>
          <w:highlight w:val="yellow"/>
        </w:rPr>
        <w:t>assumption of</w:t>
      </w:r>
      <w:r w:rsidRPr="003C238B">
        <w:rPr>
          <w:rStyle w:val="StyleUnderline"/>
        </w:rPr>
        <w:t xml:space="preserve"> an absolute, </w:t>
      </w:r>
      <w:proofErr w:type="gramStart"/>
      <w:r w:rsidRPr="003C238B">
        <w:rPr>
          <w:rStyle w:val="StyleUnderline"/>
        </w:rPr>
        <w:t>permanent,</w:t>
      </w:r>
      <w:r w:rsidRPr="005D7E10">
        <w:rPr>
          <w:rStyle w:val="StyleUnderline"/>
          <w:sz w:val="12"/>
        </w:rPr>
        <w:t>∂</w:t>
      </w:r>
      <w:proofErr w:type="gramEnd"/>
      <w:r w:rsidRPr="005D7E10">
        <w:rPr>
          <w:rStyle w:val="StyleUnderline"/>
          <w:sz w:val="12"/>
        </w:rPr>
        <w:t xml:space="preserve"> </w:t>
      </w:r>
      <w:r w:rsidRPr="003C238B">
        <w:rPr>
          <w:rStyle w:val="StyleUnderline"/>
        </w:rPr>
        <w:t xml:space="preserve">global, </w:t>
      </w:r>
      <w:r w:rsidRPr="00231E3F">
        <w:rPr>
          <w:rStyle w:val="StyleUnderline"/>
          <w:highlight w:val="yellow"/>
        </w:rPr>
        <w:t xml:space="preserve">large </w:t>
      </w:r>
      <w:r w:rsidRPr="00314F55">
        <w:rPr>
          <w:rStyle w:val="StyleUnderline"/>
        </w:rPr>
        <w:t xml:space="preserve">and </w:t>
      </w:r>
      <w:r w:rsidRPr="00231E3F">
        <w:rPr>
          <w:rStyle w:val="StyleUnderline"/>
          <w:highlight w:val="yellow"/>
        </w:rPr>
        <w:t xml:space="preserve">fast </w:t>
      </w:r>
      <w:r w:rsidRPr="00314F55">
        <w:rPr>
          <w:rStyle w:val="StyleUnderline"/>
        </w:rPr>
        <w:t xml:space="preserve">enough </w:t>
      </w:r>
      <w:r w:rsidRPr="00231E3F">
        <w:rPr>
          <w:rStyle w:val="StyleUnderline"/>
          <w:highlight w:val="yellow"/>
        </w:rPr>
        <w:t xml:space="preserve">decoupling </w:t>
      </w:r>
      <w:r w:rsidRPr="007177A9">
        <w:rPr>
          <w:rStyle w:val="StyleUnderline"/>
        </w:rPr>
        <w:t>of econ</w:t>
      </w:r>
      <w:r w:rsidRPr="00314F55">
        <w:rPr>
          <w:rStyle w:val="StyleUnderline"/>
        </w:rPr>
        <w:t xml:space="preserve">omic </w:t>
      </w:r>
      <w:r w:rsidRPr="007177A9">
        <w:rPr>
          <w:rStyle w:val="StyleUnderline"/>
        </w:rPr>
        <w:t>growth</w:t>
      </w:r>
      <w:r w:rsidRPr="00231E3F">
        <w:rPr>
          <w:rStyle w:val="StyleUnderline"/>
          <w:highlight w:val="yellow"/>
        </w:rPr>
        <w:t xml:space="preserve"> from </w:t>
      </w:r>
      <w:r w:rsidRPr="00314F55">
        <w:rPr>
          <w:rStyle w:val="StyleUnderline"/>
        </w:rPr>
        <w:t xml:space="preserve">all critical </w:t>
      </w:r>
      <w:r w:rsidRPr="00231E3F">
        <w:rPr>
          <w:rStyle w:val="StyleUnderline"/>
          <w:highlight w:val="yellow"/>
        </w:rPr>
        <w:t>environmental</w:t>
      </w:r>
      <w:r w:rsidRPr="00231E3F">
        <w:rPr>
          <w:rStyle w:val="StyleUnderline"/>
          <w:sz w:val="12"/>
          <w:highlight w:val="yellow"/>
        </w:rPr>
        <w:t xml:space="preserve">∂ </w:t>
      </w:r>
      <w:r w:rsidRPr="00231E3F">
        <w:rPr>
          <w:rStyle w:val="StyleUnderline"/>
          <w:highlight w:val="yellow"/>
        </w:rPr>
        <w:t>pressures.</w:t>
      </w:r>
      <w:r w:rsidRPr="005D7E10">
        <w:t xml:space="preserve"> The literature reviewed clearly shows that </w:t>
      </w:r>
      <w:r w:rsidRPr="00231E3F">
        <w:rPr>
          <w:rStyle w:val="StyleUnderline"/>
          <w:highlight w:val="yellow"/>
        </w:rPr>
        <w:t xml:space="preserve">there is no </w:t>
      </w:r>
      <w:r w:rsidRPr="00314F55">
        <w:rPr>
          <w:rStyle w:val="StyleUnderline"/>
        </w:rPr>
        <w:t xml:space="preserve">empirical </w:t>
      </w:r>
      <w:r w:rsidRPr="007177A9">
        <w:rPr>
          <w:rStyle w:val="StyleUnderline"/>
          <w:highlight w:val="yellow"/>
        </w:rPr>
        <w:t>evidence for such</w:t>
      </w:r>
      <w:r w:rsidRPr="007177A9">
        <w:rPr>
          <w:rStyle w:val="StyleUnderline"/>
          <w:sz w:val="12"/>
          <w:highlight w:val="yellow"/>
        </w:rPr>
        <w:t xml:space="preserve">∂ </w:t>
      </w:r>
      <w:r w:rsidRPr="007177A9">
        <w:rPr>
          <w:rStyle w:val="StyleUnderline"/>
          <w:highlight w:val="yellow"/>
        </w:rPr>
        <w:t>a decoupling</w:t>
      </w:r>
      <w:r w:rsidRPr="003C238B">
        <w:rPr>
          <w:rStyle w:val="StyleUnderline"/>
        </w:rPr>
        <w:t xml:space="preserve"> </w:t>
      </w:r>
      <w:r w:rsidRPr="005D7E10">
        <w:t xml:space="preserve">currently happening. </w:t>
      </w:r>
      <w:r w:rsidRPr="003C238B">
        <w:rPr>
          <w:rStyle w:val="StyleUnderline"/>
        </w:rPr>
        <w:t>This is the case for materials, energy, water, greenhouse</w:t>
      </w:r>
      <w:r w:rsidRPr="005D7E10">
        <w:rPr>
          <w:rStyle w:val="StyleUnderline"/>
          <w:sz w:val="12"/>
        </w:rPr>
        <w:t xml:space="preserve">∂ </w:t>
      </w:r>
      <w:r w:rsidRPr="003C238B">
        <w:rPr>
          <w:rStyle w:val="StyleUnderline"/>
        </w:rPr>
        <w:t xml:space="preserve">gases, land, water pollutants, and biodiversity loss for which </w:t>
      </w:r>
      <w:r w:rsidRPr="00231E3F">
        <w:rPr>
          <w:rStyle w:val="StyleUnderline"/>
          <w:highlight w:val="yellow"/>
        </w:rPr>
        <w:t xml:space="preserve">decoupling is </w:t>
      </w:r>
      <w:r w:rsidRPr="00314F55">
        <w:rPr>
          <w:rStyle w:val="StyleUnderline"/>
        </w:rPr>
        <w:t xml:space="preserve">either </w:t>
      </w:r>
      <w:r w:rsidRPr="00231E3F">
        <w:rPr>
          <w:rStyle w:val="StyleUnderline"/>
          <w:highlight w:val="yellow"/>
        </w:rPr>
        <w:t xml:space="preserve">only </w:t>
      </w:r>
      <w:proofErr w:type="gramStart"/>
      <w:r w:rsidRPr="00231E3F">
        <w:rPr>
          <w:rStyle w:val="StyleUnderline"/>
          <w:highlight w:val="yellow"/>
        </w:rPr>
        <w:t>relative,</w:t>
      </w:r>
      <w:r w:rsidRPr="00231E3F">
        <w:rPr>
          <w:rStyle w:val="StyleUnderline"/>
          <w:sz w:val="12"/>
          <w:highlight w:val="yellow"/>
        </w:rPr>
        <w:t>∂</w:t>
      </w:r>
      <w:proofErr w:type="gramEnd"/>
      <w:r w:rsidRPr="00231E3F">
        <w:rPr>
          <w:rStyle w:val="StyleUnderline"/>
          <w:sz w:val="12"/>
          <w:highlight w:val="yellow"/>
        </w:rPr>
        <w:t xml:space="preserve"> </w:t>
      </w:r>
      <w:r w:rsidRPr="00231E3F">
        <w:rPr>
          <w:rStyle w:val="StyleUnderline"/>
          <w:highlight w:val="yellow"/>
        </w:rPr>
        <w:t>and</w:t>
      </w:r>
      <w:r w:rsidRPr="007177A9">
        <w:rPr>
          <w:rStyle w:val="StyleUnderline"/>
        </w:rPr>
        <w:t xml:space="preserve">/or </w:t>
      </w:r>
      <w:r w:rsidRPr="007177A9">
        <w:rPr>
          <w:rStyle w:val="StyleUnderline"/>
          <w:highlight w:val="yellow"/>
        </w:rPr>
        <w:t>observed</w:t>
      </w:r>
      <w:r w:rsidRPr="00314F55">
        <w:rPr>
          <w:rStyle w:val="StyleUnderline"/>
        </w:rPr>
        <w:t xml:space="preserve"> only </w:t>
      </w:r>
      <w:r w:rsidRPr="00231E3F">
        <w:rPr>
          <w:rStyle w:val="StyleUnderline"/>
          <w:highlight w:val="yellow"/>
        </w:rPr>
        <w:t xml:space="preserve">temporarily, </w:t>
      </w:r>
      <w:r w:rsidRPr="007177A9">
        <w:rPr>
          <w:rStyle w:val="StyleUnderline"/>
        </w:rPr>
        <w:t>and/</w:t>
      </w:r>
      <w:r w:rsidRPr="00231E3F">
        <w:rPr>
          <w:rStyle w:val="StyleUnderline"/>
          <w:highlight w:val="yellow"/>
        </w:rPr>
        <w:t xml:space="preserve">or </w:t>
      </w:r>
      <w:r w:rsidRPr="00314F55">
        <w:rPr>
          <w:rStyle w:val="StyleUnderline"/>
        </w:rPr>
        <w:t xml:space="preserve">only </w:t>
      </w:r>
      <w:r w:rsidRPr="00231E3F">
        <w:rPr>
          <w:rStyle w:val="StyleUnderline"/>
          <w:highlight w:val="yellow"/>
        </w:rPr>
        <w:t>locally.</w:t>
      </w:r>
      <w:r w:rsidRPr="003C238B">
        <w:rPr>
          <w:rStyle w:val="StyleUnderline"/>
        </w:rPr>
        <w:t xml:space="preserve"> In most cases, decoupling is relative</w:t>
      </w:r>
      <w:r w:rsidRPr="005D7E10">
        <w:t>. When</w:t>
      </w:r>
      <w:r w:rsidRPr="005D7E10">
        <w:rPr>
          <w:sz w:val="12"/>
        </w:rPr>
        <w:t xml:space="preserve">∂ </w:t>
      </w:r>
      <w:r w:rsidRPr="005D7E10">
        <w:t>absolute decoupling occurs, it is observed only during rather short periods of time, concerning</w:t>
      </w:r>
      <w:r w:rsidRPr="005D7E10">
        <w:rPr>
          <w:sz w:val="12"/>
        </w:rPr>
        <w:t xml:space="preserve">∂ </w:t>
      </w:r>
      <w:r w:rsidRPr="005D7E10">
        <w:t>only certain resources or forms of impact, for specific locations, and with very small rates of</w:t>
      </w:r>
      <w:r w:rsidRPr="005D7E10">
        <w:rPr>
          <w:sz w:val="12"/>
        </w:rPr>
        <w:t xml:space="preserve">∂ </w:t>
      </w:r>
      <w:proofErr w:type="gramStart"/>
      <w:r w:rsidRPr="005D7E10">
        <w:t>mitigation.</w:t>
      </w:r>
      <w:r w:rsidRPr="005D7E10">
        <w:rPr>
          <w:sz w:val="12"/>
        </w:rPr>
        <w:t>∂</w:t>
      </w:r>
      <w:proofErr w:type="gramEnd"/>
      <w:r w:rsidRPr="005D7E10">
        <w:rPr>
          <w:sz w:val="12"/>
        </w:rPr>
        <w:t xml:space="preserve"> </w:t>
      </w:r>
      <w:r w:rsidRPr="005D7E10">
        <w:t xml:space="preserve">&gt; </w:t>
      </w:r>
      <w:r w:rsidRPr="005B3BC6">
        <w:rPr>
          <w:rStyle w:val="StyleUnderline"/>
        </w:rPr>
        <w:t xml:space="preserve">There are at least seven </w:t>
      </w:r>
      <w:r w:rsidRPr="00314F55">
        <w:rPr>
          <w:rStyle w:val="StyleUnderline"/>
        </w:rPr>
        <w:t>reasons to be sceptical about</w:t>
      </w:r>
      <w:r w:rsidRPr="003C238B">
        <w:rPr>
          <w:rStyle w:val="StyleUnderline"/>
        </w:rPr>
        <w:t xml:space="preserve"> </w:t>
      </w:r>
      <w:r w:rsidRPr="005D7E10">
        <w:t xml:space="preserve">the occurrence of sufficient </w:t>
      </w:r>
      <w:r w:rsidRPr="00314F55">
        <w:rPr>
          <w:rStyle w:val="StyleUnderline"/>
        </w:rPr>
        <w:t>decoupling</w:t>
      </w:r>
      <w:r w:rsidRPr="005D7E10">
        <w:rPr>
          <w:sz w:val="12"/>
        </w:rPr>
        <w:t xml:space="preserve">∂ </w:t>
      </w:r>
      <w:r w:rsidRPr="005D7E10">
        <w:t>in the future. Each of them taken individually casts doubt on the possibility for sufficient</w:t>
      </w:r>
      <w:r w:rsidRPr="005D7E10">
        <w:rPr>
          <w:sz w:val="12"/>
        </w:rPr>
        <w:t xml:space="preserve">∂ </w:t>
      </w:r>
      <w:r w:rsidRPr="005D7E10">
        <w:t xml:space="preserve">decoupling and, thus, the feasibility of “green growth.” Considered all together, </w:t>
      </w:r>
      <w:r w:rsidRPr="00231E3F">
        <w:rPr>
          <w:rStyle w:val="StyleUnderline"/>
          <w:highlight w:val="yellow"/>
        </w:rPr>
        <w:t>the hypothesis</w:t>
      </w:r>
      <w:r w:rsidRPr="00231E3F">
        <w:rPr>
          <w:rStyle w:val="StyleUnderline"/>
          <w:sz w:val="12"/>
          <w:highlight w:val="yellow"/>
        </w:rPr>
        <w:t xml:space="preserve">∂ </w:t>
      </w:r>
      <w:r w:rsidRPr="00231E3F">
        <w:rPr>
          <w:rStyle w:val="StyleUnderline"/>
          <w:highlight w:val="yellow"/>
        </w:rPr>
        <w:t xml:space="preserve">that decoupling will allow </w:t>
      </w:r>
      <w:r w:rsidRPr="007177A9">
        <w:rPr>
          <w:rStyle w:val="StyleUnderline"/>
        </w:rPr>
        <w:t>economic</w:t>
      </w:r>
      <w:r w:rsidRPr="00314F55">
        <w:rPr>
          <w:rStyle w:val="StyleUnderline"/>
        </w:rPr>
        <w:t xml:space="preserve"> </w:t>
      </w:r>
      <w:r w:rsidRPr="00231E3F">
        <w:rPr>
          <w:rStyle w:val="StyleUnderline"/>
          <w:highlight w:val="yellow"/>
        </w:rPr>
        <w:t xml:space="preserve">growth to continue without </w:t>
      </w:r>
      <w:r w:rsidRPr="00314F55">
        <w:rPr>
          <w:rStyle w:val="StyleUnderline"/>
        </w:rPr>
        <w:t xml:space="preserve">a </w:t>
      </w:r>
      <w:r w:rsidRPr="00231E3F">
        <w:rPr>
          <w:rStyle w:val="StyleUnderline"/>
          <w:highlight w:val="yellow"/>
        </w:rPr>
        <w:t>rise in environmental</w:t>
      </w:r>
      <w:r w:rsidRPr="00231E3F">
        <w:rPr>
          <w:rStyle w:val="StyleUnderline"/>
          <w:sz w:val="12"/>
          <w:highlight w:val="yellow"/>
        </w:rPr>
        <w:t xml:space="preserve">∂ </w:t>
      </w:r>
      <w:r w:rsidRPr="00231E3F">
        <w:rPr>
          <w:rStyle w:val="StyleUnderline"/>
          <w:highlight w:val="yellow"/>
        </w:rPr>
        <w:t xml:space="preserve">pressures appears </w:t>
      </w:r>
      <w:r w:rsidRPr="007177A9">
        <w:rPr>
          <w:rStyle w:val="StyleUnderline"/>
        </w:rPr>
        <w:t xml:space="preserve">highly compromised, if not </w:t>
      </w:r>
      <w:r w:rsidRPr="00231E3F">
        <w:rPr>
          <w:rStyle w:val="StyleUnderline"/>
          <w:highlight w:val="yellow"/>
        </w:rPr>
        <w:t xml:space="preserve">clearly </w:t>
      </w:r>
      <w:proofErr w:type="gramStart"/>
      <w:r w:rsidRPr="00231E3F">
        <w:rPr>
          <w:rStyle w:val="StyleUnderline"/>
          <w:highlight w:val="yellow"/>
        </w:rPr>
        <w:t>unrealistic</w:t>
      </w:r>
      <w:r w:rsidRPr="003C238B">
        <w:rPr>
          <w:rStyle w:val="StyleUnderline"/>
        </w:rPr>
        <w:t>.</w:t>
      </w:r>
      <w:r w:rsidRPr="005D7E10">
        <w:rPr>
          <w:rStyle w:val="StyleUnderline"/>
          <w:sz w:val="12"/>
        </w:rPr>
        <w:t>∂</w:t>
      </w:r>
      <w:proofErr w:type="gramEnd"/>
      <w:r w:rsidRPr="005D7E10">
        <w:rPr>
          <w:rStyle w:val="StyleUnderline"/>
          <w:sz w:val="12"/>
        </w:rPr>
        <w:t xml:space="preserve"> </w:t>
      </w:r>
      <w:r w:rsidRPr="005D7E10">
        <w:t xml:space="preserve">1 Rising energy expenditures. </w:t>
      </w:r>
      <w:r w:rsidRPr="00231E3F">
        <w:rPr>
          <w:rStyle w:val="StyleUnderline"/>
          <w:highlight w:val="yellow"/>
        </w:rPr>
        <w:t>When extracting</w:t>
      </w:r>
      <w:r w:rsidRPr="003C238B">
        <w:rPr>
          <w:rStyle w:val="StyleUnderline"/>
        </w:rPr>
        <w:t xml:space="preserve"> a resource, </w:t>
      </w:r>
      <w:r w:rsidRPr="00231E3F">
        <w:rPr>
          <w:rStyle w:val="StyleUnderline"/>
          <w:highlight w:val="yellow"/>
        </w:rPr>
        <w:t>cheaper options</w:t>
      </w:r>
      <w:r w:rsidRPr="00231E3F">
        <w:rPr>
          <w:rStyle w:val="StyleUnderline"/>
          <w:sz w:val="12"/>
          <w:highlight w:val="yellow"/>
        </w:rPr>
        <w:t xml:space="preserve">∂ </w:t>
      </w:r>
      <w:r w:rsidRPr="00231E3F">
        <w:rPr>
          <w:rStyle w:val="StyleUnderline"/>
          <w:highlight w:val="yellow"/>
        </w:rPr>
        <w:t xml:space="preserve">are </w:t>
      </w:r>
      <w:r w:rsidRPr="005B3BC6">
        <w:rPr>
          <w:rStyle w:val="StyleUnderline"/>
        </w:rPr>
        <w:t xml:space="preserve">generally </w:t>
      </w:r>
      <w:r w:rsidRPr="00231E3F">
        <w:rPr>
          <w:rStyle w:val="StyleUnderline"/>
          <w:highlight w:val="yellow"/>
        </w:rPr>
        <w:t xml:space="preserve">used </w:t>
      </w:r>
      <w:r w:rsidRPr="00314F55">
        <w:rPr>
          <w:rStyle w:val="StyleUnderline"/>
        </w:rPr>
        <w:t>first</w:t>
      </w:r>
      <w:r w:rsidRPr="00231E3F">
        <w:rPr>
          <w:rStyle w:val="StyleUnderline"/>
          <w:highlight w:val="yellow"/>
        </w:rPr>
        <w:t>,</w:t>
      </w:r>
      <w:r w:rsidRPr="003C238B">
        <w:rPr>
          <w:rStyle w:val="StyleUnderline"/>
        </w:rPr>
        <w:t xml:space="preserve"> the </w:t>
      </w:r>
      <w:r w:rsidRPr="00231E3F">
        <w:rPr>
          <w:rStyle w:val="StyleUnderline"/>
          <w:highlight w:val="yellow"/>
        </w:rPr>
        <w:t>extraction</w:t>
      </w:r>
      <w:r w:rsidRPr="003C238B">
        <w:rPr>
          <w:rStyle w:val="StyleUnderline"/>
        </w:rPr>
        <w:t xml:space="preserve"> of remaining stocks </w:t>
      </w:r>
      <w:r w:rsidRPr="00231E3F">
        <w:rPr>
          <w:rStyle w:val="StyleUnderline"/>
          <w:highlight w:val="yellow"/>
        </w:rPr>
        <w:t xml:space="preserve">then becoming </w:t>
      </w:r>
      <w:r w:rsidRPr="00314F55">
        <w:rPr>
          <w:rStyle w:val="StyleUnderline"/>
        </w:rPr>
        <w:t>a</w:t>
      </w:r>
      <w:r w:rsidRPr="00314F55">
        <w:rPr>
          <w:rStyle w:val="StyleUnderline"/>
          <w:sz w:val="12"/>
        </w:rPr>
        <w:t xml:space="preserve">∂ </w:t>
      </w:r>
      <w:r w:rsidRPr="00231E3F">
        <w:rPr>
          <w:rStyle w:val="StyleUnderline"/>
          <w:highlight w:val="yellow"/>
        </w:rPr>
        <w:t xml:space="preserve">more </w:t>
      </w:r>
      <w:r w:rsidRPr="007177A9">
        <w:rPr>
          <w:rStyle w:val="StyleUnderline"/>
        </w:rPr>
        <w:t>resource- and energy</w:t>
      </w:r>
      <w:r w:rsidRPr="00231E3F">
        <w:rPr>
          <w:rStyle w:val="StyleUnderline"/>
          <w:highlight w:val="yellow"/>
        </w:rPr>
        <w:t xml:space="preserve">-intensive </w:t>
      </w:r>
      <w:r w:rsidRPr="00314F55">
        <w:rPr>
          <w:rStyle w:val="StyleUnderline"/>
        </w:rPr>
        <w:t>process</w:t>
      </w:r>
      <w:r w:rsidRPr="003C238B">
        <w:rPr>
          <w:rStyle w:val="StyleUnderline"/>
        </w:rPr>
        <w:t xml:space="preserve"> resulting in an increase in total</w:t>
      </w:r>
      <w:r w:rsidRPr="005D7E10">
        <w:rPr>
          <w:rStyle w:val="StyleUnderline"/>
          <w:sz w:val="12"/>
        </w:rPr>
        <w:t xml:space="preserve">∂ </w:t>
      </w:r>
      <w:r w:rsidRPr="003C238B">
        <w:rPr>
          <w:rStyle w:val="StyleUnderline"/>
        </w:rPr>
        <w:t xml:space="preserve">environmental degradation per unit of resource </w:t>
      </w:r>
      <w:proofErr w:type="gramStart"/>
      <w:r w:rsidRPr="003C238B">
        <w:rPr>
          <w:rStyle w:val="StyleUnderline"/>
        </w:rPr>
        <w:t>extracted.</w:t>
      </w:r>
      <w:r w:rsidRPr="005D7E10">
        <w:rPr>
          <w:rStyle w:val="StyleUnderline"/>
          <w:sz w:val="12"/>
        </w:rPr>
        <w:t>∂</w:t>
      </w:r>
      <w:proofErr w:type="gramEnd"/>
      <w:r w:rsidRPr="005D7E10">
        <w:rPr>
          <w:rStyle w:val="StyleUnderline"/>
          <w:sz w:val="12"/>
        </w:rPr>
        <w:t xml:space="preserve"> </w:t>
      </w:r>
      <w:r w:rsidRPr="005D7E10">
        <w:t xml:space="preserve">2 Rebound effects. </w:t>
      </w:r>
      <w:r w:rsidRPr="00231E3F">
        <w:rPr>
          <w:rStyle w:val="StyleUnderline"/>
          <w:highlight w:val="yellow"/>
        </w:rPr>
        <w:t xml:space="preserve">Efficiency </w:t>
      </w:r>
      <w:r w:rsidRPr="007177A9">
        <w:rPr>
          <w:rStyle w:val="StyleUnderline"/>
          <w:highlight w:val="yellow"/>
        </w:rPr>
        <w:t>improvements are</w:t>
      </w:r>
      <w:r w:rsidRPr="00314F55">
        <w:rPr>
          <w:rStyle w:val="StyleUnderline"/>
        </w:rPr>
        <w:t xml:space="preserve"> often</w:t>
      </w:r>
      <w:r w:rsidRPr="003C238B">
        <w:rPr>
          <w:rStyle w:val="StyleUnderline"/>
        </w:rPr>
        <w:t xml:space="preserve"> partly or totally </w:t>
      </w:r>
      <w:r w:rsidRPr="00231E3F">
        <w:rPr>
          <w:rStyle w:val="StyleUnderline"/>
          <w:highlight w:val="yellow"/>
        </w:rPr>
        <w:t>compensated</w:t>
      </w:r>
      <w:r w:rsidRPr="00231E3F">
        <w:rPr>
          <w:rStyle w:val="StyleUnderline"/>
          <w:sz w:val="12"/>
          <w:highlight w:val="yellow"/>
        </w:rPr>
        <w:t xml:space="preserve">∂ </w:t>
      </w:r>
      <w:r w:rsidRPr="00231E3F">
        <w:rPr>
          <w:rStyle w:val="StyleUnderline"/>
          <w:highlight w:val="yellow"/>
        </w:rPr>
        <w:t>by</w:t>
      </w:r>
      <w:r w:rsidRPr="00314F55">
        <w:rPr>
          <w:rStyle w:val="StyleUnderline"/>
        </w:rPr>
        <w:t xml:space="preserve"> a </w:t>
      </w:r>
      <w:r w:rsidRPr="00231E3F">
        <w:rPr>
          <w:rStyle w:val="StyleUnderline"/>
          <w:highlight w:val="yellow"/>
        </w:rPr>
        <w:t xml:space="preserve">reallocation of saved resources </w:t>
      </w:r>
      <w:r w:rsidRPr="00314F55">
        <w:rPr>
          <w:rStyle w:val="StyleUnderline"/>
        </w:rPr>
        <w:t xml:space="preserve">and money </w:t>
      </w:r>
      <w:r w:rsidRPr="00231E3F">
        <w:rPr>
          <w:rStyle w:val="StyleUnderline"/>
          <w:highlight w:val="yellow"/>
        </w:rPr>
        <w:t>to</w:t>
      </w:r>
      <w:r w:rsidRPr="00314F55">
        <w:rPr>
          <w:rStyle w:val="StyleUnderline"/>
        </w:rPr>
        <w:t xml:space="preserve"> either </w:t>
      </w:r>
      <w:r w:rsidRPr="00231E3F">
        <w:rPr>
          <w:rStyle w:val="StyleUnderline"/>
          <w:highlight w:val="yellow"/>
        </w:rPr>
        <w:t>more</w:t>
      </w:r>
      <w:r w:rsidRPr="00314F55">
        <w:rPr>
          <w:rStyle w:val="StyleUnderline"/>
        </w:rPr>
        <w:t xml:space="preserve"> of the same</w:t>
      </w:r>
      <w:r w:rsidRPr="00314F55">
        <w:rPr>
          <w:rStyle w:val="StyleUnderline"/>
          <w:sz w:val="12"/>
        </w:rPr>
        <w:t xml:space="preserve">∂ </w:t>
      </w:r>
      <w:r w:rsidRPr="00231E3F">
        <w:rPr>
          <w:rStyle w:val="StyleUnderline"/>
          <w:highlight w:val="yellow"/>
        </w:rPr>
        <w:t>consumption</w:t>
      </w:r>
      <w:r w:rsidRPr="003C238B">
        <w:rPr>
          <w:rStyle w:val="StyleUnderline"/>
        </w:rPr>
        <w:t xml:space="preserve"> </w:t>
      </w:r>
      <w:r w:rsidRPr="005D7E10">
        <w:t>(</w:t>
      </w:r>
      <w:proofErr w:type="gramStart"/>
      <w:r w:rsidRPr="005D7E10">
        <w:t>e.g.</w:t>
      </w:r>
      <w:proofErr w:type="gramEnd"/>
      <w:r w:rsidRPr="005D7E10">
        <w:t xml:space="preserve"> using a fuel-efficient car more often), or other impactful</w:t>
      </w:r>
      <w:r w:rsidRPr="005D7E10">
        <w:rPr>
          <w:sz w:val="12"/>
        </w:rPr>
        <w:t xml:space="preserve">∂ </w:t>
      </w:r>
      <w:r w:rsidRPr="005D7E10">
        <w:t xml:space="preserve">consumptions (e.g. buying plane tickets for </w:t>
      </w:r>
      <w:r w:rsidRPr="00AD1AF1">
        <w:t>remote</w:t>
      </w:r>
      <w:r w:rsidRPr="005D7E10">
        <w:t xml:space="preserve"> holidays with the money saved</w:t>
      </w:r>
      <w:r w:rsidRPr="005D7E10">
        <w:rPr>
          <w:sz w:val="12"/>
        </w:rPr>
        <w:t xml:space="preserve">∂ </w:t>
      </w:r>
      <w:r w:rsidRPr="005D7E10">
        <w:t xml:space="preserve">from fuel economies). </w:t>
      </w:r>
      <w:r w:rsidRPr="003C238B">
        <w:rPr>
          <w:rStyle w:val="StyleUnderline"/>
        </w:rPr>
        <w:t>It can also generate structural changes</w:t>
      </w:r>
      <w:r w:rsidRPr="005D7E10">
        <w:t xml:space="preserve"> in the </w:t>
      </w:r>
      <w:r w:rsidRPr="003C238B">
        <w:rPr>
          <w:rStyle w:val="StyleUnderline"/>
        </w:rPr>
        <w:t>economy that</w:t>
      </w:r>
      <w:r w:rsidRPr="005D7E10">
        <w:rPr>
          <w:rStyle w:val="StyleUnderline"/>
          <w:sz w:val="12"/>
        </w:rPr>
        <w:t xml:space="preserve">∂ </w:t>
      </w:r>
      <w:r w:rsidRPr="003C238B">
        <w:rPr>
          <w:rStyle w:val="StyleUnderline"/>
        </w:rPr>
        <w:t>induce higher consumption</w:t>
      </w:r>
      <w:r w:rsidRPr="005D7E10">
        <w:t xml:space="preserve"> (</w:t>
      </w:r>
      <w:proofErr w:type="gramStart"/>
      <w:r w:rsidRPr="005D7E10">
        <w:t>e.g.</w:t>
      </w:r>
      <w:proofErr w:type="gramEnd"/>
      <w:r w:rsidRPr="005D7E10">
        <w:t xml:space="preserve"> more fuel-efficient cars reinforce a car-based</w:t>
      </w:r>
      <w:r w:rsidRPr="005D7E10">
        <w:rPr>
          <w:sz w:val="12"/>
        </w:rPr>
        <w:t xml:space="preserve">∂ </w:t>
      </w:r>
      <w:r w:rsidRPr="005D7E10">
        <w:t>transport system at the expense of greener alternatives, such as public transport</w:t>
      </w:r>
      <w:r w:rsidRPr="005D7E10">
        <w:rPr>
          <w:sz w:val="12"/>
        </w:rPr>
        <w:t xml:space="preserve">∂ </w:t>
      </w:r>
      <w:r w:rsidRPr="005D7E10">
        <w:t xml:space="preserve">and cycling). </w:t>
      </w:r>
      <w:r w:rsidRPr="005D7E10">
        <w:rPr>
          <w:sz w:val="12"/>
        </w:rPr>
        <w:t xml:space="preserve">∂ </w:t>
      </w:r>
      <w:r w:rsidRPr="005D7E10">
        <w:t>5</w:t>
      </w:r>
      <w:r w:rsidRPr="005D7E10">
        <w:rPr>
          <w:sz w:val="12"/>
        </w:rPr>
        <w:t xml:space="preserve">∂ </w:t>
      </w:r>
      <w:r w:rsidRPr="005D7E10">
        <w:t xml:space="preserve">3 Problem shifting. </w:t>
      </w:r>
      <w:r w:rsidRPr="00231E3F">
        <w:rPr>
          <w:rStyle w:val="StyleUnderline"/>
          <w:highlight w:val="yellow"/>
        </w:rPr>
        <w:t>Tech</w:t>
      </w:r>
      <w:r w:rsidRPr="00314F55">
        <w:rPr>
          <w:rStyle w:val="StyleUnderline"/>
        </w:rPr>
        <w:t xml:space="preserve">nological </w:t>
      </w:r>
      <w:r w:rsidRPr="00231E3F">
        <w:rPr>
          <w:rStyle w:val="StyleUnderline"/>
          <w:highlight w:val="yellow"/>
        </w:rPr>
        <w:t>solutions</w:t>
      </w:r>
      <w:r w:rsidRPr="00314F55">
        <w:rPr>
          <w:rStyle w:val="StyleUnderline"/>
        </w:rPr>
        <w:t xml:space="preserve"> </w:t>
      </w:r>
      <w:r w:rsidRPr="00231E3F">
        <w:rPr>
          <w:rStyle w:val="StyleUnderline"/>
          <w:highlight w:val="yellow"/>
        </w:rPr>
        <w:t xml:space="preserve">to one </w:t>
      </w:r>
      <w:r w:rsidRPr="00314F55">
        <w:rPr>
          <w:rStyle w:val="StyleUnderline"/>
        </w:rPr>
        <w:t xml:space="preserve">environmental </w:t>
      </w:r>
      <w:r w:rsidRPr="00231E3F">
        <w:rPr>
          <w:rStyle w:val="StyleUnderline"/>
          <w:highlight w:val="yellow"/>
        </w:rPr>
        <w:t xml:space="preserve">problem </w:t>
      </w:r>
      <w:r w:rsidRPr="00314F55">
        <w:rPr>
          <w:rStyle w:val="StyleUnderline"/>
        </w:rPr>
        <w:t xml:space="preserve">can </w:t>
      </w:r>
      <w:r w:rsidRPr="00231E3F">
        <w:rPr>
          <w:rStyle w:val="StyleUnderline"/>
          <w:highlight w:val="yellow"/>
        </w:rPr>
        <w:t>create</w:t>
      </w:r>
      <w:r w:rsidRPr="00231E3F">
        <w:rPr>
          <w:rStyle w:val="StyleUnderline"/>
          <w:sz w:val="12"/>
          <w:highlight w:val="yellow"/>
        </w:rPr>
        <w:t xml:space="preserve">∂ </w:t>
      </w:r>
      <w:r w:rsidRPr="00231E3F">
        <w:rPr>
          <w:rStyle w:val="StyleUnderline"/>
          <w:highlight w:val="yellow"/>
        </w:rPr>
        <w:t xml:space="preserve">new ones </w:t>
      </w:r>
      <w:r w:rsidRPr="00314F55">
        <w:rPr>
          <w:rStyle w:val="StyleUnderline"/>
        </w:rPr>
        <w:t>and/</w:t>
      </w:r>
      <w:r w:rsidRPr="007177A9">
        <w:rPr>
          <w:rStyle w:val="StyleUnderline"/>
        </w:rPr>
        <w:t>or exacerbate others</w:t>
      </w:r>
      <w:r w:rsidRPr="005D7E10">
        <w:t xml:space="preserve">. For example, </w:t>
      </w:r>
      <w:r w:rsidRPr="003C238B">
        <w:rPr>
          <w:rStyle w:val="StyleUnderline"/>
        </w:rPr>
        <w:t xml:space="preserve">the </w:t>
      </w:r>
      <w:r w:rsidRPr="007177A9">
        <w:rPr>
          <w:rStyle w:val="StyleUnderline"/>
        </w:rPr>
        <w:t xml:space="preserve">production of private </w:t>
      </w:r>
      <w:r w:rsidRPr="007177A9">
        <w:rPr>
          <w:rStyle w:val="StyleUnderline"/>
          <w:highlight w:val="yellow"/>
        </w:rPr>
        <w:t>electric</w:t>
      </w:r>
      <w:r w:rsidRPr="007177A9">
        <w:rPr>
          <w:rStyle w:val="StyleUnderline"/>
          <w:sz w:val="12"/>
          <w:highlight w:val="yellow"/>
        </w:rPr>
        <w:t xml:space="preserve">∂ </w:t>
      </w:r>
      <w:r w:rsidRPr="007177A9">
        <w:rPr>
          <w:rStyle w:val="StyleUnderline"/>
          <w:highlight w:val="yellow"/>
        </w:rPr>
        <w:t>vehicles puts pressure on</w:t>
      </w:r>
      <w:r w:rsidRPr="007177A9">
        <w:rPr>
          <w:rStyle w:val="StyleUnderline"/>
        </w:rPr>
        <w:t xml:space="preserve"> lithium, copper, and cobalt </w:t>
      </w:r>
      <w:r w:rsidRPr="007177A9">
        <w:rPr>
          <w:rStyle w:val="StyleUnderline"/>
          <w:highlight w:val="yellow"/>
        </w:rPr>
        <w:t>resources</w:t>
      </w:r>
      <w:r w:rsidRPr="005D7E10">
        <w:t>; the production of</w:t>
      </w:r>
      <w:r w:rsidRPr="005D7E10">
        <w:rPr>
          <w:sz w:val="12"/>
        </w:rPr>
        <w:t xml:space="preserve">∂ </w:t>
      </w:r>
      <w:r w:rsidRPr="005D7E10">
        <w:t>biofuel raises concerns about land use; while nuclear power generation produces</w:t>
      </w:r>
      <w:r w:rsidRPr="005D7E10">
        <w:rPr>
          <w:sz w:val="12"/>
        </w:rPr>
        <w:t xml:space="preserve">∂ </w:t>
      </w:r>
      <w:r w:rsidRPr="005D7E10">
        <w:t xml:space="preserve">nuclear risks and logistic concerns regarding nuclear waste </w:t>
      </w:r>
      <w:proofErr w:type="gramStart"/>
      <w:r w:rsidRPr="005D7E10">
        <w:t>disposal.</w:t>
      </w:r>
      <w:r w:rsidRPr="005D7E10">
        <w:rPr>
          <w:sz w:val="12"/>
        </w:rPr>
        <w:t>∂</w:t>
      </w:r>
      <w:proofErr w:type="gramEnd"/>
      <w:r w:rsidRPr="005D7E10">
        <w:rPr>
          <w:sz w:val="12"/>
        </w:rPr>
        <w:t xml:space="preserve"> </w:t>
      </w:r>
      <w:r w:rsidRPr="005D7E10">
        <w:t xml:space="preserve">4 The underestimated impact of services. </w:t>
      </w:r>
      <w:r w:rsidRPr="007177A9">
        <w:rPr>
          <w:rStyle w:val="StyleUnderline"/>
          <w:highlight w:val="yellow"/>
        </w:rPr>
        <w:t xml:space="preserve">The service </w:t>
      </w:r>
      <w:r w:rsidRPr="00231E3F">
        <w:rPr>
          <w:rStyle w:val="StyleUnderline"/>
          <w:highlight w:val="yellow"/>
        </w:rPr>
        <w:t>economy can only exist on</w:t>
      </w:r>
      <w:r w:rsidRPr="00231E3F">
        <w:rPr>
          <w:rStyle w:val="StyleUnderline"/>
          <w:sz w:val="12"/>
          <w:highlight w:val="yellow"/>
        </w:rPr>
        <w:t xml:space="preserve">∂ </w:t>
      </w:r>
      <w:r w:rsidRPr="00231E3F">
        <w:rPr>
          <w:rStyle w:val="StyleUnderline"/>
          <w:highlight w:val="yellow"/>
        </w:rPr>
        <w:t>top of the material economy</w:t>
      </w:r>
      <w:r w:rsidRPr="003C238B">
        <w:rPr>
          <w:rStyle w:val="StyleUnderline"/>
        </w:rPr>
        <w:t>, not instead of it. Services have a significant footprint</w:t>
      </w:r>
      <w:r w:rsidRPr="005D7E10">
        <w:rPr>
          <w:rStyle w:val="StyleUnderline"/>
          <w:sz w:val="12"/>
        </w:rPr>
        <w:t xml:space="preserve">∂ </w:t>
      </w:r>
      <w:r w:rsidRPr="003C238B">
        <w:rPr>
          <w:rStyle w:val="StyleUnderline"/>
        </w:rPr>
        <w:t xml:space="preserve">that often adds to, rather than substitute, that of </w:t>
      </w:r>
      <w:proofErr w:type="gramStart"/>
      <w:r w:rsidRPr="003C238B">
        <w:rPr>
          <w:rStyle w:val="StyleUnderline"/>
        </w:rPr>
        <w:t>goods.</w:t>
      </w:r>
      <w:r w:rsidRPr="005D7E10">
        <w:rPr>
          <w:rStyle w:val="StyleUnderline"/>
          <w:sz w:val="12"/>
        </w:rPr>
        <w:t>∂</w:t>
      </w:r>
      <w:proofErr w:type="gramEnd"/>
      <w:r w:rsidRPr="005D7E10">
        <w:rPr>
          <w:rStyle w:val="StyleUnderline"/>
          <w:sz w:val="12"/>
        </w:rPr>
        <w:t xml:space="preserve"> </w:t>
      </w:r>
      <w:r w:rsidRPr="005D7E10">
        <w:t xml:space="preserve">5 Limited potential of recycling. </w:t>
      </w:r>
      <w:r w:rsidRPr="00231E3F">
        <w:rPr>
          <w:rStyle w:val="StyleUnderline"/>
          <w:highlight w:val="yellow"/>
        </w:rPr>
        <w:t xml:space="preserve">Recycling rates are </w:t>
      </w:r>
      <w:r w:rsidRPr="00314F55">
        <w:rPr>
          <w:rStyle w:val="StyleUnderline"/>
        </w:rPr>
        <w:t xml:space="preserve">currently </w:t>
      </w:r>
      <w:r w:rsidRPr="00231E3F">
        <w:rPr>
          <w:rStyle w:val="StyleUnderline"/>
          <w:highlight w:val="yellow"/>
        </w:rPr>
        <w:t xml:space="preserve">low </w:t>
      </w:r>
      <w:r w:rsidRPr="00314F55">
        <w:rPr>
          <w:rStyle w:val="StyleUnderline"/>
        </w:rPr>
        <w:t>and only slowly</w:t>
      </w:r>
      <w:r w:rsidRPr="00314F55">
        <w:rPr>
          <w:rStyle w:val="StyleUnderline"/>
          <w:sz w:val="12"/>
        </w:rPr>
        <w:t xml:space="preserve">∂ </w:t>
      </w:r>
      <w:r w:rsidRPr="00314F55">
        <w:rPr>
          <w:rStyle w:val="StyleUnderline"/>
        </w:rPr>
        <w:t>increasing</w:t>
      </w:r>
      <w:r w:rsidRPr="00231E3F">
        <w:rPr>
          <w:rStyle w:val="StyleUnderline"/>
          <w:highlight w:val="yellow"/>
        </w:rPr>
        <w:t>,</w:t>
      </w:r>
      <w:r w:rsidRPr="005D7E10">
        <w:t xml:space="preserve"> and recycling p</w:t>
      </w:r>
      <w:r w:rsidRPr="003C238B">
        <w:rPr>
          <w:rStyle w:val="StyleUnderline"/>
        </w:rPr>
        <w:t>rocesses generally still require a significant amount of</w:t>
      </w:r>
      <w:r w:rsidRPr="005D7E10">
        <w:rPr>
          <w:rStyle w:val="StyleUnderline"/>
          <w:sz w:val="12"/>
        </w:rPr>
        <w:t xml:space="preserve">∂ </w:t>
      </w:r>
      <w:r w:rsidRPr="003C238B">
        <w:rPr>
          <w:rStyle w:val="StyleUnderline"/>
        </w:rPr>
        <w:t xml:space="preserve">energy and virgin raw materials. </w:t>
      </w:r>
      <w:r w:rsidRPr="005D7E10">
        <w:t xml:space="preserve">Most importantly, </w:t>
      </w:r>
      <w:r w:rsidRPr="003C238B">
        <w:rPr>
          <w:rStyle w:val="StyleUnderline"/>
        </w:rPr>
        <w:t>recycling is strictly limited in its</w:t>
      </w:r>
      <w:r w:rsidRPr="005D7E10">
        <w:rPr>
          <w:rStyle w:val="StyleUnderline"/>
          <w:sz w:val="12"/>
        </w:rPr>
        <w:t xml:space="preserve">∂ </w:t>
      </w:r>
      <w:r w:rsidRPr="003C238B">
        <w:rPr>
          <w:rStyle w:val="StyleUnderline"/>
        </w:rPr>
        <w:t xml:space="preserve">ability to provide resources for an expanding material </w:t>
      </w:r>
      <w:proofErr w:type="gramStart"/>
      <w:r w:rsidRPr="003C238B">
        <w:rPr>
          <w:rStyle w:val="StyleUnderline"/>
        </w:rPr>
        <w:t>economy.</w:t>
      </w:r>
      <w:r w:rsidRPr="005D7E10">
        <w:rPr>
          <w:rStyle w:val="StyleUnderline"/>
          <w:sz w:val="12"/>
        </w:rPr>
        <w:t>∂</w:t>
      </w:r>
      <w:proofErr w:type="gramEnd"/>
      <w:r w:rsidRPr="005D7E10">
        <w:rPr>
          <w:rStyle w:val="StyleUnderline"/>
          <w:sz w:val="12"/>
        </w:rPr>
        <w:t xml:space="preserve"> </w:t>
      </w:r>
      <w:r w:rsidRPr="005D7E10">
        <w:t xml:space="preserve">6 Insufficient and inappropriate technological change. </w:t>
      </w:r>
      <w:r w:rsidRPr="00231E3F">
        <w:rPr>
          <w:rStyle w:val="StyleUnderline"/>
          <w:highlight w:val="yellow"/>
        </w:rPr>
        <w:t>Tech</w:t>
      </w:r>
      <w:r w:rsidRPr="00314F55">
        <w:rPr>
          <w:rStyle w:val="StyleUnderline"/>
        </w:rPr>
        <w:t xml:space="preserve">nological </w:t>
      </w:r>
      <w:r w:rsidRPr="007177A9">
        <w:rPr>
          <w:rStyle w:val="StyleUnderline"/>
        </w:rPr>
        <w:t>progress</w:t>
      </w:r>
      <w:r w:rsidRPr="00231E3F">
        <w:rPr>
          <w:rStyle w:val="StyleUnderline"/>
          <w:sz w:val="12"/>
          <w:highlight w:val="yellow"/>
        </w:rPr>
        <w:t xml:space="preserve">∂ </w:t>
      </w:r>
      <w:r w:rsidRPr="00231E3F">
        <w:rPr>
          <w:rStyle w:val="StyleUnderline"/>
          <w:highlight w:val="yellow"/>
        </w:rPr>
        <w:t>is not targeting the factors of production that matter</w:t>
      </w:r>
      <w:r w:rsidRPr="00314F55">
        <w:rPr>
          <w:rStyle w:val="StyleUnderline"/>
        </w:rPr>
        <w:t xml:space="preserve"> for ecological sustainability</w:t>
      </w:r>
      <w:r w:rsidRPr="005D7E10">
        <w:t xml:space="preserve"> and</w:t>
      </w:r>
      <w:r w:rsidRPr="005D7E10">
        <w:rPr>
          <w:sz w:val="12"/>
        </w:rPr>
        <w:t xml:space="preserve">∂ </w:t>
      </w:r>
      <w:r w:rsidRPr="005D7E10">
        <w:t xml:space="preserve">not leading to the type of innovations that reduce environmental pressures; </w:t>
      </w:r>
      <w:r w:rsidRPr="003C238B">
        <w:rPr>
          <w:rStyle w:val="StyleUnderline"/>
        </w:rPr>
        <w:t>it is not</w:t>
      </w:r>
      <w:r w:rsidRPr="005D7E10">
        <w:rPr>
          <w:rStyle w:val="StyleUnderline"/>
          <w:sz w:val="12"/>
        </w:rPr>
        <w:t xml:space="preserve">∂ </w:t>
      </w:r>
      <w:r w:rsidRPr="003C238B">
        <w:rPr>
          <w:rStyle w:val="StyleUnderline"/>
        </w:rPr>
        <w:t>disruptive enough</w:t>
      </w:r>
      <w:r w:rsidRPr="005D7E10">
        <w:t xml:space="preserve"> as it fails to displace other undesirable technologies; and it is not</w:t>
      </w:r>
      <w:r w:rsidRPr="005D7E10">
        <w:rPr>
          <w:sz w:val="12"/>
        </w:rPr>
        <w:t xml:space="preserve">∂ </w:t>
      </w:r>
      <w:r w:rsidRPr="005D7E10">
        <w:t xml:space="preserve">in itself fast enough to enable a sufficient </w:t>
      </w:r>
      <w:proofErr w:type="gramStart"/>
      <w:r w:rsidRPr="005D7E10">
        <w:t>decoupling.</w:t>
      </w:r>
      <w:r w:rsidRPr="005D7E10">
        <w:rPr>
          <w:sz w:val="12"/>
        </w:rPr>
        <w:t>∂</w:t>
      </w:r>
      <w:proofErr w:type="gramEnd"/>
      <w:r w:rsidRPr="005D7E10">
        <w:rPr>
          <w:sz w:val="12"/>
        </w:rPr>
        <w:t xml:space="preserve"> </w:t>
      </w:r>
      <w:r w:rsidRPr="005D7E10">
        <w:t>7 Cost shifting. What has been observed and termed as decoupling in some local cases</w:t>
      </w:r>
      <w:r w:rsidRPr="005D7E10">
        <w:rPr>
          <w:sz w:val="12"/>
        </w:rPr>
        <w:t xml:space="preserve">∂ </w:t>
      </w:r>
      <w:r w:rsidRPr="005D7E10">
        <w:t xml:space="preserve">was generally </w:t>
      </w:r>
      <w:r w:rsidRPr="007177A9">
        <w:t xml:space="preserve">only </w:t>
      </w:r>
      <w:r w:rsidRPr="007177A9">
        <w:rPr>
          <w:rStyle w:val="StyleUnderline"/>
        </w:rPr>
        <w:t>apparent decoupling resulting mostly from an externalisation</w:t>
      </w:r>
      <w:r w:rsidRPr="007177A9">
        <w:rPr>
          <w:rStyle w:val="StyleUnderline"/>
          <w:sz w:val="12"/>
        </w:rPr>
        <w:t xml:space="preserve">∂ </w:t>
      </w:r>
      <w:r w:rsidRPr="007177A9">
        <w:rPr>
          <w:rStyle w:val="StyleUnderline"/>
        </w:rPr>
        <w:t>of environmental impact from high-consumption to low-consumption countries</w:t>
      </w:r>
      <w:r w:rsidRPr="007177A9">
        <w:rPr>
          <w:rStyle w:val="StyleUnderline"/>
          <w:sz w:val="12"/>
        </w:rPr>
        <w:t xml:space="preserve">∂ </w:t>
      </w:r>
      <w:r w:rsidRPr="007177A9">
        <w:rPr>
          <w:rStyle w:val="StyleUnderline"/>
        </w:rPr>
        <w:t>enabled by international trade</w:t>
      </w:r>
      <w:r w:rsidRPr="00231E3F">
        <w:rPr>
          <w:highlight w:val="yellow"/>
        </w:rPr>
        <w:t xml:space="preserve">. </w:t>
      </w:r>
      <w:r w:rsidRPr="00231E3F">
        <w:rPr>
          <w:rStyle w:val="StyleUnderline"/>
          <w:highlight w:val="yellow"/>
        </w:rPr>
        <w:t xml:space="preserve">Accounting </w:t>
      </w:r>
      <w:r w:rsidRPr="007177A9">
        <w:rPr>
          <w:rStyle w:val="StyleUnderline"/>
          <w:highlight w:val="yellow"/>
        </w:rPr>
        <w:t>on a footprint basis</w:t>
      </w:r>
      <w:r w:rsidRPr="00314F55">
        <w:rPr>
          <w:rStyle w:val="StyleUnderline"/>
        </w:rPr>
        <w:t xml:space="preserve"> </w:t>
      </w:r>
      <w:r w:rsidRPr="007177A9">
        <w:rPr>
          <w:rStyle w:val="StyleUnderline"/>
        </w:rPr>
        <w:t>reveals a much</w:t>
      </w:r>
      <w:r w:rsidRPr="007177A9">
        <w:rPr>
          <w:rStyle w:val="StyleUnderline"/>
          <w:sz w:val="12"/>
        </w:rPr>
        <w:t xml:space="preserve">∂ </w:t>
      </w:r>
      <w:r w:rsidRPr="007177A9">
        <w:rPr>
          <w:rStyle w:val="StyleUnderline"/>
        </w:rPr>
        <w:t xml:space="preserve">less optimistic picture and </w:t>
      </w:r>
      <w:r w:rsidRPr="00231E3F">
        <w:rPr>
          <w:rStyle w:val="StyleUnderline"/>
          <w:highlight w:val="yellow"/>
        </w:rPr>
        <w:t>casts</w:t>
      </w:r>
      <w:r w:rsidRPr="00314F55">
        <w:rPr>
          <w:rStyle w:val="StyleUnderline"/>
        </w:rPr>
        <w:t xml:space="preserve"> further </w:t>
      </w:r>
      <w:r w:rsidRPr="00231E3F">
        <w:rPr>
          <w:rStyle w:val="StyleUnderline"/>
          <w:highlight w:val="yellow"/>
        </w:rPr>
        <w:t xml:space="preserve">doubt on </w:t>
      </w:r>
      <w:r w:rsidRPr="00314F55">
        <w:rPr>
          <w:rStyle w:val="StyleUnderline"/>
        </w:rPr>
        <w:t>the possibility of a consistent</w:t>
      </w:r>
      <w:r w:rsidRPr="00314F55">
        <w:rPr>
          <w:rStyle w:val="StyleUnderline"/>
          <w:sz w:val="12"/>
        </w:rPr>
        <w:t xml:space="preserve">∂ </w:t>
      </w:r>
      <w:r w:rsidRPr="00231E3F">
        <w:rPr>
          <w:rStyle w:val="StyleUnderline"/>
          <w:highlight w:val="yellow"/>
        </w:rPr>
        <w:t>decoupling</w:t>
      </w:r>
      <w:r w:rsidRPr="003C238B">
        <w:rPr>
          <w:rStyle w:val="StyleUnderline"/>
        </w:rPr>
        <w:t xml:space="preserve"> in the </w:t>
      </w:r>
      <w:proofErr w:type="gramStart"/>
      <w:r w:rsidRPr="003C238B">
        <w:rPr>
          <w:rStyle w:val="StyleUnderline"/>
        </w:rPr>
        <w:t>future.</w:t>
      </w:r>
      <w:r w:rsidRPr="005D7E10">
        <w:rPr>
          <w:rStyle w:val="StyleUnderline"/>
          <w:sz w:val="12"/>
        </w:rPr>
        <w:t>∂</w:t>
      </w:r>
      <w:proofErr w:type="gramEnd"/>
      <w:r w:rsidRPr="005D7E10">
        <w:rPr>
          <w:rStyle w:val="StyleUnderline"/>
          <w:sz w:val="12"/>
        </w:rPr>
        <w:t xml:space="preserve"> </w:t>
      </w:r>
      <w:r w:rsidRPr="005D7E10">
        <w:t>&gt; This report highlights the need for a new conceptual toolbox to inform and support the design and</w:t>
      </w:r>
      <w:r w:rsidRPr="005D7E10">
        <w:rPr>
          <w:sz w:val="12"/>
        </w:rPr>
        <w:t xml:space="preserve">∂ </w:t>
      </w:r>
      <w:r w:rsidRPr="005D7E10">
        <w:t xml:space="preserve">evaluation of environmental policies. </w:t>
      </w:r>
      <w:proofErr w:type="gramStart"/>
      <w:r w:rsidRPr="007177A9">
        <w:rPr>
          <w:rStyle w:val="StyleUnderline"/>
        </w:rPr>
        <w:t>Policy-makers</w:t>
      </w:r>
      <w:proofErr w:type="gramEnd"/>
      <w:r w:rsidRPr="007177A9">
        <w:rPr>
          <w:rStyle w:val="StyleUnderline"/>
        </w:rPr>
        <w:t xml:space="preserve"> have to acknowledge the fact that </w:t>
      </w:r>
      <w:r w:rsidRPr="00231E3F">
        <w:rPr>
          <w:rStyle w:val="StyleUnderline"/>
          <w:highlight w:val="yellow"/>
        </w:rPr>
        <w:t>addressing</w:t>
      </w:r>
      <w:r w:rsidRPr="00231E3F">
        <w:rPr>
          <w:rStyle w:val="StyleUnderline"/>
          <w:sz w:val="12"/>
          <w:highlight w:val="yellow"/>
        </w:rPr>
        <w:t xml:space="preserve">∂ </w:t>
      </w:r>
      <w:r w:rsidRPr="00231E3F">
        <w:rPr>
          <w:rStyle w:val="StyleUnderline"/>
          <w:highlight w:val="yellow"/>
        </w:rPr>
        <w:t>environmental breakdown may require a direct downscaling of economic production</w:t>
      </w:r>
      <w:r w:rsidRPr="005D7E10">
        <w:t xml:space="preserve"> and</w:t>
      </w:r>
      <w:r w:rsidRPr="005D7E10">
        <w:rPr>
          <w:sz w:val="12"/>
        </w:rPr>
        <w:t xml:space="preserve">∂ </w:t>
      </w:r>
      <w:r w:rsidRPr="005D7E10">
        <w:t xml:space="preserve">consumption in the wealthiest countries. In other words, </w:t>
      </w:r>
      <w:r w:rsidRPr="005D7E10">
        <w:rPr>
          <w:rStyle w:val="StyleUnderline"/>
        </w:rPr>
        <w:t xml:space="preserve">we advocate complementing </w:t>
      </w:r>
      <w:proofErr w:type="gramStart"/>
      <w:r w:rsidRPr="005D7E10">
        <w:rPr>
          <w:rStyle w:val="StyleUnderline"/>
        </w:rPr>
        <w:t>efficiency oriented</w:t>
      </w:r>
      <w:proofErr w:type="gramEnd"/>
      <w:r w:rsidRPr="005D7E10">
        <w:rPr>
          <w:rStyle w:val="StyleUnderline"/>
        </w:rPr>
        <w:t xml:space="preserve"> policies with sufficiency policies, with a shift in priority and emphasis from the former</w:t>
      </w:r>
      <w:r w:rsidRPr="005D7E10">
        <w:rPr>
          <w:rStyle w:val="StyleUnderline"/>
          <w:sz w:val="12"/>
        </w:rPr>
        <w:t xml:space="preserve">∂ </w:t>
      </w:r>
      <w:r w:rsidRPr="005D7E10">
        <w:t xml:space="preserve">to the latter even though both have a role to play. From this perspective, </w:t>
      </w:r>
      <w:r w:rsidRPr="00231E3F">
        <w:rPr>
          <w:rStyle w:val="StyleUnderline"/>
          <w:highlight w:val="yellow"/>
        </w:rPr>
        <w:t>it appears urgent</w:t>
      </w:r>
      <w:r w:rsidRPr="005D7E10">
        <w:t xml:space="preserve"> for</w:t>
      </w:r>
      <w:r w:rsidRPr="005D7E10">
        <w:rPr>
          <w:sz w:val="12"/>
        </w:rPr>
        <w:t xml:space="preserve">∂ </w:t>
      </w:r>
      <w:proofErr w:type="gramStart"/>
      <w:r w:rsidRPr="005D7E10">
        <w:t>policy-makers</w:t>
      </w:r>
      <w:proofErr w:type="gramEnd"/>
      <w:r w:rsidRPr="005D7E10">
        <w:t xml:space="preserve"> </w:t>
      </w:r>
      <w:r w:rsidRPr="00231E3F">
        <w:rPr>
          <w:rStyle w:val="StyleUnderline"/>
          <w:highlight w:val="yellow"/>
        </w:rPr>
        <w:t xml:space="preserve">to pay </w:t>
      </w:r>
      <w:r w:rsidRPr="007177A9">
        <w:rPr>
          <w:rStyle w:val="StyleUnderline"/>
        </w:rPr>
        <w:t xml:space="preserve">more </w:t>
      </w:r>
      <w:r w:rsidRPr="00231E3F">
        <w:rPr>
          <w:rStyle w:val="StyleUnderline"/>
          <w:highlight w:val="yellow"/>
        </w:rPr>
        <w:t>attention to</w:t>
      </w:r>
      <w:r w:rsidRPr="005D7E10">
        <w:rPr>
          <w:rStyle w:val="StyleUnderline"/>
        </w:rPr>
        <w:t xml:space="preserve"> </w:t>
      </w:r>
      <w:r w:rsidRPr="005D7E10">
        <w:t xml:space="preserve">and support the developing diversity of </w:t>
      </w:r>
      <w:r w:rsidRPr="00231E3F">
        <w:rPr>
          <w:rStyle w:val="StyleUnderline"/>
          <w:highlight w:val="yellow"/>
        </w:rPr>
        <w:t>alternatives to</w:t>
      </w:r>
      <w:r w:rsidRPr="00231E3F">
        <w:rPr>
          <w:rStyle w:val="StyleUnderline"/>
          <w:sz w:val="12"/>
          <w:highlight w:val="yellow"/>
        </w:rPr>
        <w:t xml:space="preserve">∂ </w:t>
      </w:r>
      <w:r w:rsidRPr="00231E3F">
        <w:rPr>
          <w:rStyle w:val="StyleUnderline"/>
          <w:highlight w:val="yellow"/>
        </w:rPr>
        <w:t>green growth.</w:t>
      </w:r>
    </w:p>
    <w:p w14:paraId="33499C1A" w14:textId="77777777" w:rsidR="0088395D" w:rsidRPr="007177A9" w:rsidRDefault="0088395D" w:rsidP="0088395D">
      <w:pPr>
        <w:pStyle w:val="Heading4"/>
      </w:pPr>
      <w:r>
        <w:t xml:space="preserve">Perms fail because the aff gets coopted-- By putting a band aid on the bullet wound that is capitalism’s inherent contradictions, it serves to further entrench a system doomed to failure. They can’t get out of this, it’s in their plan text. </w:t>
      </w:r>
    </w:p>
    <w:p w14:paraId="29F64F1D" w14:textId="77777777" w:rsidR="0088395D" w:rsidRPr="00074A33" w:rsidRDefault="0088395D" w:rsidP="0088395D">
      <w:r w:rsidRPr="001410CF">
        <w:t xml:space="preserve">Tadzio </w:t>
      </w:r>
      <w:r w:rsidRPr="001410CF">
        <w:rPr>
          <w:rFonts w:eastAsiaTheme="majorEastAsia" w:cstheme="majorBidi"/>
          <w:b/>
          <w:bCs/>
          <w:sz w:val="26"/>
          <w:szCs w:val="26"/>
        </w:rPr>
        <w:t>Mueller 1</w:t>
      </w:r>
      <w:r>
        <w:rPr>
          <w:rFonts w:eastAsiaTheme="majorEastAsia" w:cstheme="majorBidi"/>
          <w:b/>
          <w:bCs/>
          <w:sz w:val="26"/>
          <w:szCs w:val="26"/>
        </w:rPr>
        <w:t>0</w:t>
      </w:r>
      <w:r w:rsidRPr="001410CF">
        <w:t xml:space="preserve"> {Frieder Otto Wolf is an eco-socialist and an early member (1982) of the German Green Party. Between 1984 and 1999 he represented the party in the European Parliament; he was defeated in the 1999 election. He has also been active as a political philosopher and has concentrated on teaching philosophy and working within political networks since 2000. Further details see, </w:t>
      </w:r>
      <w:hyperlink r:id="rId7" w:history="1">
        <w:r w:rsidRPr="001410CF">
          <w:rPr>
            <w:rStyle w:val="Hyperlink"/>
          </w:rPr>
          <w:t>www.friederottowolf.de</w:t>
        </w:r>
      </w:hyperlink>
      <w:r w:rsidRPr="001410CF">
        <w:t xml:space="preserve"> Tadzio Mueller is active in Climate Justice Action (www.climate-justice-action.org) and author of several articles on green capitalism and the Green New Deal, including ‘Another Capitalism is Possible?’ (in Abramsky, K., </w:t>
      </w:r>
      <w:proofErr w:type="gramStart"/>
      <w:r w:rsidRPr="001410CF">
        <w:t>ed.,&amp;</w:t>
      </w:r>
      <w:proofErr w:type="gramEnd"/>
      <w:r w:rsidRPr="001410CF">
        <w:t xml:space="preserve">nbsp;Sparking a World-wide Energy Revolution: Social Struggles in the Transition to a Post-Petrol World.). He is an editor of Turbulence., } - ("Green New Deal: Dead end or pathway beyond capitalism? : turbulence," published </w:t>
      </w:r>
      <w:r>
        <w:t>2010</w:t>
      </w:r>
      <w:r w:rsidRPr="001410CF">
        <w:t xml:space="preserve">, accessed 7-24-2023, </w:t>
      </w:r>
      <w:hyperlink r:id="rId8" w:history="1">
        <w:r w:rsidRPr="008D754F">
          <w:rPr>
            <w:rStyle w:val="Hyperlink"/>
          </w:rPr>
          <w:t>http://www.turbulence.org.uk/turbulence-5/green-new-deal/index.html)//penelope/</w:t>
        </w:r>
      </w:hyperlink>
    </w:p>
    <w:p w14:paraId="6945D1D1" w14:textId="77777777" w:rsidR="0088395D" w:rsidRPr="00653C8C" w:rsidRDefault="0088395D" w:rsidP="0088395D">
      <w:r w:rsidRPr="00653C8C">
        <w:t>TM: But the question is not whether we support or reject this or that specific policy in any of the multiple proposals currently making the rounds</w:t>
      </w:r>
      <w:r w:rsidRPr="00653C8C">
        <w:rPr>
          <w:rStyle w:val="StyleUnderline"/>
        </w:rPr>
        <w:t>.</w:t>
      </w:r>
      <w:r w:rsidRPr="00653C8C">
        <w:t xml:space="preserve"> </w:t>
      </w:r>
      <w:r w:rsidRPr="00590E07">
        <w:rPr>
          <w:rStyle w:val="StyleUnderline"/>
        </w:rPr>
        <w:t>The question is how</w:t>
      </w:r>
      <w:r w:rsidRPr="00653C8C">
        <w:rPr>
          <w:rStyle w:val="StyleUnderline"/>
        </w:rPr>
        <w:t xml:space="preserve"> </w:t>
      </w:r>
      <w:r w:rsidRPr="00590E07">
        <w:rPr>
          <w:rStyle w:val="StyleUnderline"/>
        </w:rPr>
        <w:t xml:space="preserve">these specific </w:t>
      </w:r>
      <w:r w:rsidRPr="00590E07">
        <w:rPr>
          <w:rStyle w:val="StyleUnderline"/>
          <w:highlight w:val="yellow"/>
        </w:rPr>
        <w:t>policies</w:t>
      </w:r>
      <w:r w:rsidRPr="00653C8C">
        <w:rPr>
          <w:rStyle w:val="StyleUnderline"/>
        </w:rPr>
        <w:t xml:space="preserve"> </w:t>
      </w:r>
      <w:r w:rsidRPr="00590E07">
        <w:rPr>
          <w:rStyle w:val="StyleUnderline"/>
          <w:highlight w:val="yellow"/>
        </w:rPr>
        <w:t>are articulated into a wider politico</w:t>
      </w:r>
      <w:r w:rsidRPr="0098030F">
        <w:rPr>
          <w:rStyle w:val="StyleUnderline"/>
          <w:highlight w:val="yellow"/>
        </w:rPr>
        <w:t xml:space="preserve">-economic project that </w:t>
      </w:r>
      <w:r w:rsidRPr="00590E07">
        <w:rPr>
          <w:rStyle w:val="StyleUnderline"/>
        </w:rPr>
        <w:t xml:space="preserve">can </w:t>
      </w:r>
      <w:r w:rsidRPr="0098030F">
        <w:rPr>
          <w:rStyle w:val="StyleUnderline"/>
          <w:highlight w:val="yellow"/>
        </w:rPr>
        <w:t xml:space="preserve">fill the space left by </w:t>
      </w:r>
      <w:r w:rsidRPr="0098030F">
        <w:rPr>
          <w:rStyle w:val="StyleUnderline"/>
        </w:rPr>
        <w:t xml:space="preserve">the at least ideological implosion of </w:t>
      </w:r>
      <w:r w:rsidRPr="00590E07">
        <w:rPr>
          <w:rStyle w:val="StyleUnderline"/>
          <w:highlight w:val="yellow"/>
        </w:rPr>
        <w:t>neolib</w:t>
      </w:r>
      <w:r w:rsidRPr="00590E07">
        <w:rPr>
          <w:rStyle w:val="StyleUnderline"/>
        </w:rPr>
        <w:t>eralism</w:t>
      </w:r>
      <w:r w:rsidRPr="00590E07">
        <w:t>.</w:t>
      </w:r>
      <w:r w:rsidRPr="00653C8C">
        <w:t xml:space="preserve"> </w:t>
      </w:r>
      <w:r w:rsidRPr="002770CF">
        <w:rPr>
          <w:rStyle w:val="StyleUnderline"/>
        </w:rPr>
        <w:t>Any</w:t>
      </w:r>
      <w:r w:rsidRPr="00653C8C">
        <w:t xml:space="preserve"> such </w:t>
      </w:r>
      <w:r w:rsidRPr="00A068DE">
        <w:rPr>
          <w:rStyle w:val="StyleUnderline"/>
        </w:rPr>
        <w:t>project</w:t>
      </w:r>
      <w:r w:rsidRPr="00653C8C">
        <w:t xml:space="preserve"> </w:t>
      </w:r>
      <w:proofErr w:type="gramStart"/>
      <w:r w:rsidRPr="00A068DE">
        <w:rPr>
          <w:rStyle w:val="StyleUnderline"/>
        </w:rPr>
        <w:t>has to</w:t>
      </w:r>
      <w:proofErr w:type="gramEnd"/>
      <w:r w:rsidRPr="00A068DE">
        <w:rPr>
          <w:rStyle w:val="StyleUnderline"/>
        </w:rPr>
        <w:t xml:space="preserve"> make a </w:t>
      </w:r>
      <w:r w:rsidRPr="0098030F">
        <w:rPr>
          <w:rStyle w:val="StyleUnderline"/>
        </w:rPr>
        <w:t xml:space="preserve">reasonably credible </w:t>
      </w:r>
      <w:r w:rsidRPr="00A068DE">
        <w:rPr>
          <w:rStyle w:val="StyleUnderline"/>
        </w:rPr>
        <w:t>claim to addressing the crises that brought the old era to its knees</w:t>
      </w:r>
      <w:r w:rsidRPr="00A068DE">
        <w:t>.</w:t>
      </w:r>
      <w:r w:rsidRPr="00653C8C">
        <w:t xml:space="preserve"> And in this situation, </w:t>
      </w:r>
      <w:r w:rsidRPr="00A068DE">
        <w:rPr>
          <w:highlight w:val="yellow"/>
        </w:rPr>
        <w:t>th</w:t>
      </w:r>
      <w:r w:rsidRPr="00A068DE">
        <w:rPr>
          <w:rStyle w:val="StyleUnderline"/>
          <w:highlight w:val="yellow"/>
        </w:rPr>
        <w:t>e</w:t>
      </w:r>
      <w:r w:rsidRPr="00653C8C">
        <w:rPr>
          <w:rStyle w:val="StyleUnderline"/>
        </w:rPr>
        <w:t xml:space="preserve"> </w:t>
      </w:r>
      <w:r w:rsidRPr="0098030F">
        <w:rPr>
          <w:rStyle w:val="StyleUnderline"/>
          <w:highlight w:val="yellow"/>
        </w:rPr>
        <w:t>function of the G</w:t>
      </w:r>
      <w:r w:rsidRPr="00A068DE">
        <w:rPr>
          <w:rStyle w:val="StyleUnderline"/>
        </w:rPr>
        <w:t xml:space="preserve">reen </w:t>
      </w:r>
      <w:r w:rsidRPr="0098030F">
        <w:rPr>
          <w:rStyle w:val="StyleUnderline"/>
          <w:highlight w:val="yellow"/>
        </w:rPr>
        <w:t>N</w:t>
      </w:r>
      <w:r w:rsidRPr="00A068DE">
        <w:rPr>
          <w:rStyle w:val="StyleUnderline"/>
        </w:rPr>
        <w:t>ew</w:t>
      </w:r>
      <w:r w:rsidRPr="00653C8C">
        <w:rPr>
          <w:rStyle w:val="StyleUnderline"/>
        </w:rPr>
        <w:t xml:space="preserve"> </w:t>
      </w:r>
      <w:r w:rsidRPr="0098030F">
        <w:rPr>
          <w:rStyle w:val="StyleUnderline"/>
          <w:highlight w:val="yellow"/>
        </w:rPr>
        <w:t>D</w:t>
      </w:r>
      <w:r w:rsidRPr="00A068DE">
        <w:rPr>
          <w:rStyle w:val="StyleUnderline"/>
        </w:rPr>
        <w:t>eal</w:t>
      </w:r>
      <w:r w:rsidRPr="0098030F">
        <w:rPr>
          <w:rStyle w:val="StyleUnderline"/>
          <w:highlight w:val="yellow"/>
        </w:rPr>
        <w:t xml:space="preserve"> is to allow the ‘need’ to restart </w:t>
      </w:r>
      <w:r w:rsidRPr="00590E07">
        <w:rPr>
          <w:rStyle w:val="StyleUnderline"/>
        </w:rPr>
        <w:t xml:space="preserve">capitalist </w:t>
      </w:r>
      <w:r w:rsidRPr="0098030F">
        <w:rPr>
          <w:rStyle w:val="StyleUnderline"/>
          <w:highlight w:val="yellow"/>
        </w:rPr>
        <w:t xml:space="preserve">growth to be reconciled </w:t>
      </w:r>
      <w:r w:rsidRPr="00590E07">
        <w:rPr>
          <w:rStyle w:val="StyleUnderline"/>
          <w:highlight w:val="yellow"/>
        </w:rPr>
        <w:t>with the</w:t>
      </w:r>
      <w:r w:rsidRPr="00A068DE">
        <w:rPr>
          <w:rStyle w:val="StyleUnderline"/>
        </w:rPr>
        <w:t xml:space="preserve"> </w:t>
      </w:r>
      <w:r w:rsidRPr="00590E07">
        <w:rPr>
          <w:rStyle w:val="StyleUnderline"/>
        </w:rPr>
        <w:t>reality of</w:t>
      </w:r>
      <w:r w:rsidRPr="0098030F">
        <w:rPr>
          <w:rStyle w:val="StyleUnderline"/>
          <w:highlight w:val="yellow"/>
        </w:rPr>
        <w:t xml:space="preserve"> </w:t>
      </w:r>
      <w:r w:rsidRPr="00590E07">
        <w:rPr>
          <w:rStyle w:val="StyleUnderline"/>
          <w:highlight w:val="yellow"/>
        </w:rPr>
        <w:t>the</w:t>
      </w:r>
      <w:r w:rsidRPr="00A068DE">
        <w:rPr>
          <w:rStyle w:val="StyleUnderline"/>
        </w:rPr>
        <w:t xml:space="preserve"> </w:t>
      </w:r>
      <w:r w:rsidRPr="0098030F">
        <w:rPr>
          <w:rStyle w:val="StyleUnderline"/>
          <w:highlight w:val="yellow"/>
        </w:rPr>
        <w:t>biocrisis</w:t>
      </w:r>
      <w:r w:rsidRPr="00590E07">
        <w:rPr>
          <w:rStyle w:val="StyleUnderline"/>
          <w:highlight w:val="yellow"/>
        </w:rPr>
        <w:t>. Why else would the</w:t>
      </w:r>
      <w:r w:rsidRPr="00590E07">
        <w:rPr>
          <w:rStyle w:val="StyleUnderline"/>
        </w:rPr>
        <w:t xml:space="preserve"> </w:t>
      </w:r>
      <w:r w:rsidRPr="0098030F">
        <w:rPr>
          <w:rStyle w:val="StyleUnderline"/>
          <w:highlight w:val="yellow"/>
        </w:rPr>
        <w:t>F</w:t>
      </w:r>
      <w:r w:rsidRPr="00A068DE">
        <w:rPr>
          <w:rStyle w:val="StyleUnderline"/>
        </w:rPr>
        <w:t xml:space="preserve">inancial </w:t>
      </w:r>
      <w:r w:rsidRPr="0098030F">
        <w:rPr>
          <w:rStyle w:val="StyleUnderline"/>
          <w:highlight w:val="yellow"/>
        </w:rPr>
        <w:t>T</w:t>
      </w:r>
      <w:r w:rsidRPr="00A068DE">
        <w:rPr>
          <w:rStyle w:val="StyleUnderline"/>
        </w:rPr>
        <w:t xml:space="preserve">imes </w:t>
      </w:r>
      <w:r w:rsidRPr="00590E07">
        <w:rPr>
          <w:rStyle w:val="StyleUnderline"/>
          <w:highlight w:val="yellow"/>
        </w:rPr>
        <w:t>De</w:t>
      </w:r>
      <w:r w:rsidRPr="00590E07">
        <w:rPr>
          <w:rStyle w:val="StyleUnderline"/>
        </w:rPr>
        <w:t xml:space="preserve">utschland </w:t>
      </w:r>
      <w:r w:rsidRPr="00590E07">
        <w:rPr>
          <w:rStyle w:val="StyleUnderline"/>
          <w:highlight w:val="yellow"/>
        </w:rPr>
        <w:t>have endorsed</w:t>
      </w:r>
      <w:r w:rsidRPr="00653C8C">
        <w:rPr>
          <w:rStyle w:val="StyleUnderline"/>
        </w:rPr>
        <w:t xml:space="preserve"> the German Green Party</w:t>
      </w:r>
      <w:r w:rsidRPr="00653C8C">
        <w:t xml:space="preserve"> before the 2009 European elections, </w:t>
      </w:r>
      <w:r w:rsidRPr="00590E07">
        <w:rPr>
          <w:rStyle w:val="StyleUnderline"/>
        </w:rPr>
        <w:t>describing</w:t>
      </w:r>
      <w:r w:rsidRPr="00653C8C">
        <w:rPr>
          <w:rStyle w:val="StyleUnderline"/>
        </w:rPr>
        <w:t xml:space="preserve"> </w:t>
      </w:r>
      <w:r w:rsidRPr="00590E07">
        <w:rPr>
          <w:rStyle w:val="StyleUnderline"/>
          <w:highlight w:val="yellow"/>
        </w:rPr>
        <w:t>the</w:t>
      </w:r>
      <w:r w:rsidRPr="00653C8C">
        <w:rPr>
          <w:rStyle w:val="StyleUnderline"/>
        </w:rPr>
        <w:t xml:space="preserve"> </w:t>
      </w:r>
      <w:r w:rsidRPr="00653C8C">
        <w:t>party’s</w:t>
      </w:r>
      <w:r w:rsidRPr="00653C8C">
        <w:rPr>
          <w:rStyle w:val="StyleUnderline"/>
        </w:rPr>
        <w:t xml:space="preserve"> </w:t>
      </w:r>
      <w:r w:rsidRPr="0098030F">
        <w:rPr>
          <w:rStyle w:val="StyleUnderline"/>
          <w:highlight w:val="yellow"/>
        </w:rPr>
        <w:t>G</w:t>
      </w:r>
      <w:r w:rsidRPr="00A068DE">
        <w:rPr>
          <w:rStyle w:val="StyleUnderline"/>
        </w:rPr>
        <w:t xml:space="preserve">reen </w:t>
      </w:r>
      <w:r w:rsidRPr="0098030F">
        <w:rPr>
          <w:rStyle w:val="StyleUnderline"/>
          <w:highlight w:val="yellow"/>
        </w:rPr>
        <w:t>N</w:t>
      </w:r>
      <w:r w:rsidRPr="00A068DE">
        <w:rPr>
          <w:rStyle w:val="StyleUnderline"/>
        </w:rPr>
        <w:t>ew</w:t>
      </w:r>
      <w:r w:rsidRPr="0098030F">
        <w:rPr>
          <w:rStyle w:val="StyleUnderline"/>
          <w:highlight w:val="yellow"/>
        </w:rPr>
        <w:t xml:space="preserve"> D</w:t>
      </w:r>
      <w:r w:rsidRPr="00A068DE">
        <w:rPr>
          <w:rStyle w:val="StyleUnderline"/>
        </w:rPr>
        <w:t>eal</w:t>
      </w:r>
      <w:r w:rsidRPr="0098030F">
        <w:rPr>
          <w:rStyle w:val="StyleUnderline"/>
          <w:highlight w:val="yellow"/>
        </w:rPr>
        <w:t>-</w:t>
      </w:r>
      <w:r w:rsidRPr="00590E07">
        <w:rPr>
          <w:rStyle w:val="StyleUnderline"/>
        </w:rPr>
        <w:t xml:space="preserve">project </w:t>
      </w:r>
      <w:r w:rsidRPr="0098030F">
        <w:rPr>
          <w:rStyle w:val="StyleUnderline"/>
          <w:highlight w:val="yellow"/>
        </w:rPr>
        <w:t>as a ‘market-friendly engine of</w:t>
      </w:r>
      <w:r w:rsidRPr="00653C8C">
        <w:rPr>
          <w:rStyle w:val="StyleUnderline"/>
        </w:rPr>
        <w:t xml:space="preserve"> </w:t>
      </w:r>
      <w:r w:rsidRPr="0098030F">
        <w:rPr>
          <w:rStyle w:val="StyleUnderline"/>
          <w:highlight w:val="yellow"/>
        </w:rPr>
        <w:t>innovation’</w:t>
      </w:r>
      <w:r w:rsidRPr="00653C8C">
        <w:t>?</w:t>
      </w:r>
    </w:p>
    <w:p w14:paraId="368F274D" w14:textId="77777777" w:rsidR="0088395D" w:rsidRPr="00653C8C" w:rsidRDefault="0088395D" w:rsidP="0088395D">
      <w:r w:rsidRPr="0098030F">
        <w:rPr>
          <w:rStyle w:val="StyleUnderline"/>
          <w:highlight w:val="yellow"/>
        </w:rPr>
        <w:t xml:space="preserve">Even the most progressive </w:t>
      </w:r>
      <w:r w:rsidRPr="00A068DE">
        <w:rPr>
          <w:rStyle w:val="StyleUnderline"/>
          <w:highlight w:val="yellow"/>
        </w:rPr>
        <w:t>version</w:t>
      </w:r>
      <w:r w:rsidRPr="00A068DE">
        <w:rPr>
          <w:rStyle w:val="StyleUnderline"/>
        </w:rPr>
        <w:t xml:space="preserve"> of the Green New Deal</w:t>
      </w:r>
      <w:r w:rsidRPr="00590E07">
        <w:rPr>
          <w:rStyle w:val="StyleUnderline"/>
        </w:rPr>
        <w:t>, that of the Green New Deal Group, is guilty of two crucial omissions</w:t>
      </w:r>
      <w:r w:rsidRPr="00653C8C">
        <w:rPr>
          <w:rStyle w:val="StyleUnderline"/>
        </w:rPr>
        <w:t xml:space="preserve">. </w:t>
      </w:r>
      <w:r w:rsidRPr="00653C8C">
        <w:t xml:space="preserve">First, </w:t>
      </w:r>
      <w:r w:rsidRPr="00653C8C">
        <w:rPr>
          <w:rStyle w:val="StyleUnderline"/>
        </w:rPr>
        <w:t>it misrepresents the ‘old’ New Deal as a technocratic gentlemen’s agreement between the ‘genius’ economist Keynes and the ‘can-do’ politician Roosevelt</w:t>
      </w:r>
      <w:r w:rsidRPr="00653C8C">
        <w:t xml:space="preserve">. In fact, that deal was fought for by a powerful workers’ movement that forced the US-government’s hand on many socially progressive measures – </w:t>
      </w:r>
      <w:r w:rsidRPr="00590E07">
        <w:rPr>
          <w:rStyle w:val="StyleUnderline"/>
        </w:rPr>
        <w:t>the New Deal was the outcome</w:t>
      </w:r>
      <w:r w:rsidRPr="00653C8C">
        <w:rPr>
          <w:rStyle w:val="StyleUnderline"/>
        </w:rPr>
        <w:t xml:space="preserve"> of bitter and frequently violent struggles</w:t>
      </w:r>
      <w:r w:rsidRPr="00653C8C">
        <w:t xml:space="preserve">. Second, </w:t>
      </w:r>
      <w:r w:rsidRPr="00653C8C">
        <w:rPr>
          <w:rStyle w:val="StyleUnderline"/>
        </w:rPr>
        <w:t xml:space="preserve">it </w:t>
      </w:r>
      <w:r w:rsidRPr="00590E07">
        <w:rPr>
          <w:rStyle w:val="StyleUnderline"/>
          <w:highlight w:val="yellow"/>
        </w:rPr>
        <w:t>misrepresents</w:t>
      </w:r>
      <w:r w:rsidRPr="00653C8C">
        <w:t xml:space="preserve"> (surely against the authors’ better intellectual judgement) </w:t>
      </w:r>
      <w:r w:rsidRPr="0098030F">
        <w:rPr>
          <w:rStyle w:val="StyleUnderline"/>
          <w:highlight w:val="yellow"/>
        </w:rPr>
        <w:t>the relationship between cap</w:t>
      </w:r>
      <w:r w:rsidRPr="00590E07">
        <w:rPr>
          <w:rStyle w:val="StyleUnderline"/>
        </w:rPr>
        <w:t>italism</w:t>
      </w:r>
      <w:r w:rsidRPr="00653C8C">
        <w:rPr>
          <w:rStyle w:val="StyleUnderline"/>
        </w:rPr>
        <w:t xml:space="preserve"> and the </w:t>
      </w:r>
      <w:r w:rsidRPr="0098030F">
        <w:rPr>
          <w:rStyle w:val="StyleUnderline"/>
          <w:highlight w:val="yellow"/>
        </w:rPr>
        <w:t>biocrisis</w:t>
      </w:r>
      <w:r w:rsidRPr="00653C8C">
        <w:t xml:space="preserve">. </w:t>
      </w:r>
      <w:r w:rsidRPr="0098030F">
        <w:rPr>
          <w:rStyle w:val="StyleUnderline"/>
          <w:highlight w:val="yellow"/>
        </w:rPr>
        <w:t xml:space="preserve">According to the </w:t>
      </w:r>
      <w:r w:rsidRPr="00590E07">
        <w:rPr>
          <w:rStyle w:val="StyleUnderline"/>
        </w:rPr>
        <w:t>Green New Deal</w:t>
      </w:r>
      <w:r w:rsidRPr="00653C8C">
        <w:rPr>
          <w:rStyle w:val="StyleUnderline"/>
        </w:rPr>
        <w:t xml:space="preserve"> </w:t>
      </w:r>
      <w:r w:rsidRPr="0098030F">
        <w:rPr>
          <w:rStyle w:val="StyleUnderline"/>
          <w:highlight w:val="yellow"/>
        </w:rPr>
        <w:t>Group</w:t>
      </w:r>
      <w:r w:rsidRPr="00653C8C">
        <w:rPr>
          <w:rStyle w:val="StyleUnderline"/>
        </w:rPr>
        <w:t xml:space="preserve">, </w:t>
      </w:r>
      <w:r w:rsidRPr="0098030F">
        <w:rPr>
          <w:rStyle w:val="StyleUnderline"/>
          <w:highlight w:val="yellow"/>
        </w:rPr>
        <w:t>it is not industrial, or fossilistic</w:t>
      </w:r>
      <w:r w:rsidRPr="00653C8C">
        <w:rPr>
          <w:rStyle w:val="StyleUnderline"/>
        </w:rPr>
        <w:t xml:space="preserve">, </w:t>
      </w:r>
      <w:r w:rsidRPr="0098030F">
        <w:rPr>
          <w:rStyle w:val="StyleUnderline"/>
          <w:highlight w:val="yellow"/>
        </w:rPr>
        <w:t>capit</w:t>
      </w:r>
      <w:r w:rsidRPr="00590E07">
        <w:rPr>
          <w:rStyle w:val="StyleUnderline"/>
        </w:rPr>
        <w:t>alism</w:t>
      </w:r>
      <w:r w:rsidRPr="0098030F">
        <w:rPr>
          <w:rStyle w:val="StyleUnderline"/>
          <w:highlight w:val="yellow"/>
        </w:rPr>
        <w:t xml:space="preserve"> </w:t>
      </w:r>
      <w:r w:rsidRPr="00E64E17">
        <w:rPr>
          <w:rStyle w:val="StyleUnderline"/>
        </w:rPr>
        <w:t xml:space="preserve">that is </w:t>
      </w:r>
      <w:r w:rsidRPr="0098030F">
        <w:rPr>
          <w:rStyle w:val="StyleUnderline"/>
          <w:highlight w:val="yellow"/>
        </w:rPr>
        <w:t>to blame, but ‘the current</w:t>
      </w:r>
      <w:r w:rsidRPr="00653C8C">
        <w:t xml:space="preserve"> [</w:t>
      </w:r>
      <w:proofErr w:type="gramStart"/>
      <w:r w:rsidRPr="00653C8C">
        <w:t>i.e.</w:t>
      </w:r>
      <w:proofErr w:type="gramEnd"/>
      <w:r w:rsidRPr="00653C8C">
        <w:t xml:space="preserve"> neoliberal] </w:t>
      </w:r>
      <w:r w:rsidRPr="0098030F">
        <w:rPr>
          <w:rStyle w:val="StyleUnderline"/>
          <w:highlight w:val="yellow"/>
        </w:rPr>
        <w:t>mode</w:t>
      </w:r>
      <w:r w:rsidRPr="00653C8C">
        <w:rPr>
          <w:rStyle w:val="StyleUnderline"/>
        </w:rPr>
        <w:t xml:space="preserve">l of </w:t>
      </w:r>
      <w:r w:rsidRPr="0098030F">
        <w:rPr>
          <w:rStyle w:val="StyleUnderline"/>
          <w:highlight w:val="yellow"/>
        </w:rPr>
        <w:t>globalisation’</w:t>
      </w:r>
      <w:r w:rsidRPr="00653C8C">
        <w:t xml:space="preserve">. Forgotten is the environmental destruction wrought by Fordism/Taylorism; </w:t>
      </w:r>
      <w:r w:rsidRPr="0098030F">
        <w:rPr>
          <w:rStyle w:val="StyleUnderline"/>
          <w:highlight w:val="yellow"/>
        </w:rPr>
        <w:t xml:space="preserve">ignored is the fact that </w:t>
      </w:r>
      <w:r w:rsidRPr="00E64E17">
        <w:rPr>
          <w:rStyle w:val="StyleUnderline"/>
        </w:rPr>
        <w:t xml:space="preserve">the environmental movement </w:t>
      </w:r>
      <w:r w:rsidRPr="00590E07">
        <w:rPr>
          <w:rStyle w:val="StyleUnderline"/>
        </w:rPr>
        <w:t xml:space="preserve">that arose </w:t>
      </w:r>
      <w:r w:rsidRPr="00E64E17">
        <w:rPr>
          <w:rStyle w:val="StyleUnderline"/>
        </w:rPr>
        <w:t xml:space="preserve">to fight </w:t>
      </w:r>
      <w:r w:rsidRPr="0098030F">
        <w:rPr>
          <w:rStyle w:val="StyleUnderline"/>
          <w:highlight w:val="yellow"/>
        </w:rPr>
        <w:t xml:space="preserve">this devastation </w:t>
      </w:r>
      <w:r w:rsidRPr="00E64E17">
        <w:rPr>
          <w:rStyle w:val="StyleUnderline"/>
          <w:highlight w:val="yellow"/>
        </w:rPr>
        <w:t>predates neoliberal globalisation</w:t>
      </w:r>
      <w:r w:rsidRPr="0098030F">
        <w:rPr>
          <w:highlight w:val="yellow"/>
        </w:rPr>
        <w:t>.</w:t>
      </w:r>
    </w:p>
    <w:p w14:paraId="2CE38FCA" w14:textId="77777777" w:rsidR="0088395D" w:rsidRDefault="0088395D" w:rsidP="0088395D">
      <w:pPr>
        <w:rPr>
          <w:rStyle w:val="StyleUnderline"/>
        </w:rPr>
      </w:pPr>
      <w:r w:rsidRPr="00A068DE">
        <w:rPr>
          <w:rStyle w:val="StyleUnderline"/>
        </w:rPr>
        <w:t xml:space="preserve">These </w:t>
      </w:r>
      <w:r w:rsidRPr="00590E07">
        <w:rPr>
          <w:rStyle w:val="StyleUnderline"/>
        </w:rPr>
        <w:t>omissions are</w:t>
      </w:r>
      <w:r w:rsidRPr="00590E07">
        <w:t xml:space="preserve"> far from accidental: they are </w:t>
      </w:r>
      <w:r w:rsidRPr="00590E07">
        <w:rPr>
          <w:rStyle w:val="StyleUnderline"/>
        </w:rPr>
        <w:t>symptomatic of the political aims of the project</w:t>
      </w:r>
      <w:r w:rsidRPr="00653C8C">
        <w:t xml:space="preserve">. First, </w:t>
      </w:r>
      <w:r w:rsidRPr="00A068DE">
        <w:rPr>
          <w:rStyle w:val="StyleUnderline"/>
          <w:highlight w:val="yellow"/>
        </w:rPr>
        <w:t>to focus on the environmental devastation wrought by neolib</w:t>
      </w:r>
      <w:r w:rsidRPr="00E64E17">
        <w:rPr>
          <w:rStyle w:val="StyleUnderline"/>
        </w:rPr>
        <w:t>eralism</w:t>
      </w:r>
      <w:r w:rsidRPr="00A068DE">
        <w:rPr>
          <w:rStyle w:val="StyleUnderline"/>
          <w:highlight w:val="yellow"/>
        </w:rPr>
        <w:t xml:space="preserve"> obscures the irreconcilable antagonism between </w:t>
      </w:r>
      <w:r w:rsidRPr="00E64E17">
        <w:rPr>
          <w:rStyle w:val="StyleUnderline"/>
        </w:rPr>
        <w:t xml:space="preserve">the need for </w:t>
      </w:r>
      <w:r w:rsidRPr="0098030F">
        <w:rPr>
          <w:rStyle w:val="StyleUnderline"/>
          <w:highlight w:val="yellow"/>
        </w:rPr>
        <w:t>infinite</w:t>
      </w:r>
      <w:r w:rsidRPr="00653C8C">
        <w:rPr>
          <w:rStyle w:val="StyleUnderline"/>
        </w:rPr>
        <w:t xml:space="preserve"> </w:t>
      </w:r>
      <w:r w:rsidRPr="00E64E17">
        <w:rPr>
          <w:rStyle w:val="StyleUnderline"/>
          <w:highlight w:val="yellow"/>
        </w:rPr>
        <w:t>growth, and</w:t>
      </w:r>
      <w:r w:rsidRPr="00653C8C">
        <w:rPr>
          <w:rStyle w:val="StyleUnderline"/>
        </w:rPr>
        <w:t xml:space="preserve"> the fact that we live on </w:t>
      </w:r>
      <w:r w:rsidRPr="00E64E17">
        <w:rPr>
          <w:rStyle w:val="StyleUnderline"/>
          <w:highlight w:val="yellow"/>
        </w:rPr>
        <w:t>a finite planet</w:t>
      </w:r>
      <w:r w:rsidRPr="00653C8C">
        <w:rPr>
          <w:rStyle w:val="StyleUnderline"/>
        </w:rPr>
        <w:t>.</w:t>
      </w:r>
      <w:r w:rsidRPr="00653C8C">
        <w:t xml:space="preserve"> </w:t>
      </w:r>
      <w:r w:rsidRPr="00653C8C">
        <w:rPr>
          <w:rStyle w:val="StyleUnderline"/>
        </w:rPr>
        <w:t>As a result, restarting capitalist growth suddenly seems like a good idea.</w:t>
      </w:r>
      <w:r w:rsidRPr="00653C8C">
        <w:t xml:space="preserve"> Second, </w:t>
      </w:r>
      <w:r w:rsidRPr="00A068DE">
        <w:rPr>
          <w:rStyle w:val="StyleUnderline"/>
        </w:rPr>
        <w:t xml:space="preserve">the </w:t>
      </w:r>
      <w:r w:rsidRPr="00E64E17">
        <w:rPr>
          <w:rStyle w:val="StyleUnderline"/>
        </w:rPr>
        <w:t xml:space="preserve">absence of struggle in </w:t>
      </w:r>
      <w:r w:rsidRPr="00E64E17">
        <w:rPr>
          <w:rStyle w:val="StyleUnderline"/>
          <w:highlight w:val="yellow"/>
        </w:rPr>
        <w:t>this account allows</w:t>
      </w:r>
      <w:r w:rsidRPr="00E64E17">
        <w:rPr>
          <w:rStyle w:val="StyleUnderline"/>
        </w:rPr>
        <w:t xml:space="preserve"> its proponents to once again tell </w:t>
      </w:r>
      <w:r w:rsidRPr="00E64E17">
        <w:rPr>
          <w:rStyle w:val="StyleUnderline"/>
          <w:highlight w:val="yellow"/>
        </w:rPr>
        <w:t xml:space="preserve">the fairytale of a capitalism </w:t>
      </w:r>
      <w:r w:rsidRPr="00E64E17">
        <w:rPr>
          <w:rStyle w:val="StyleUnderline"/>
        </w:rPr>
        <w:t xml:space="preserve">that is somehow </w:t>
      </w:r>
      <w:r w:rsidRPr="00E64E17">
        <w:rPr>
          <w:rStyle w:val="StyleUnderline"/>
          <w:highlight w:val="yellow"/>
        </w:rPr>
        <w:t xml:space="preserve">able to harmoniously integrate </w:t>
      </w:r>
      <w:r w:rsidRPr="00A068DE">
        <w:rPr>
          <w:rStyle w:val="StyleUnderline"/>
        </w:rPr>
        <w:t xml:space="preserve">all </w:t>
      </w:r>
      <w:r w:rsidRPr="00A068DE">
        <w:rPr>
          <w:rStyle w:val="StyleUnderline"/>
          <w:highlight w:val="yellow"/>
        </w:rPr>
        <w:t>its internal con</w:t>
      </w:r>
      <w:r w:rsidRPr="0098030F">
        <w:rPr>
          <w:rStyle w:val="StyleUnderline"/>
          <w:highlight w:val="yellow"/>
        </w:rPr>
        <w:t>tradictions</w:t>
      </w:r>
      <w:r w:rsidRPr="00653C8C">
        <w:rPr>
          <w:rStyle w:val="StyleUnderline"/>
        </w:rPr>
        <w:t xml:space="preserve">, </w:t>
      </w:r>
      <w:r w:rsidRPr="00A068DE">
        <w:rPr>
          <w:rStyle w:val="StyleUnderline"/>
        </w:rPr>
        <w:t>producing a win-win-win-win situation</w:t>
      </w:r>
      <w:r w:rsidRPr="00653C8C">
        <w:t xml:space="preserve">: for capital (which can turn a profit), the state (which gains legitimacy), labour (which gets good, ‘green’ jobs), and the environment (which is ‘saved’). </w:t>
      </w:r>
      <w:r w:rsidRPr="00E64E17">
        <w:rPr>
          <w:rStyle w:val="StyleUnderline"/>
          <w:highlight w:val="yellow"/>
        </w:rPr>
        <w:t>But</w:t>
      </w:r>
      <w:r w:rsidRPr="00653C8C">
        <w:t xml:space="preserve"> </w:t>
      </w:r>
      <w:r w:rsidRPr="00E64E17">
        <w:t>w</w:t>
      </w:r>
      <w:r w:rsidRPr="00E64E17">
        <w:rPr>
          <w:rStyle w:val="StyleUnderline"/>
        </w:rPr>
        <w:t xml:space="preserve">hen Roosevelt’s New Deal temporarily stabilised the class antagonism, it was the environment </w:t>
      </w:r>
      <w:r w:rsidRPr="00E64E17">
        <w:t xml:space="preserve">(which was destroyed), </w:t>
      </w:r>
      <w:r w:rsidRPr="00E64E17">
        <w:rPr>
          <w:rStyle w:val="StyleUnderline"/>
        </w:rPr>
        <w:t>the Global South</w:t>
      </w:r>
      <w:r w:rsidRPr="00E64E17">
        <w:t xml:space="preserve"> (whose resources were siphoned off), </w:t>
      </w:r>
      <w:r w:rsidRPr="00E64E17">
        <w:rPr>
          <w:rStyle w:val="StyleUnderline"/>
        </w:rPr>
        <w:t>and women</w:t>
      </w:r>
      <w:r w:rsidRPr="00653C8C">
        <w:rPr>
          <w:rStyle w:val="StyleUnderline"/>
        </w:rPr>
        <w:t xml:space="preserve"> </w:t>
      </w:r>
      <w:r w:rsidRPr="00653C8C">
        <w:t xml:space="preserve">(whose domestic labour and bodies were ever more tightly controlled) </w:t>
      </w:r>
      <w:r w:rsidRPr="00E64E17">
        <w:rPr>
          <w:rStyle w:val="StyleUnderline"/>
          <w:highlight w:val="yellow"/>
        </w:rPr>
        <w:t>who had to pay</w:t>
      </w:r>
      <w:r w:rsidRPr="00653C8C">
        <w:rPr>
          <w:rStyle w:val="StyleUnderline"/>
        </w:rPr>
        <w:t xml:space="preserve">. </w:t>
      </w:r>
      <w:r w:rsidRPr="00653C8C">
        <w:t xml:space="preserve">The </w:t>
      </w:r>
      <w:r w:rsidRPr="0098030F">
        <w:rPr>
          <w:rStyle w:val="StyleUnderline"/>
          <w:highlight w:val="yellow"/>
        </w:rPr>
        <w:t>G</w:t>
      </w:r>
      <w:r w:rsidRPr="002770CF">
        <w:rPr>
          <w:rStyle w:val="StyleUnderline"/>
        </w:rPr>
        <w:t xml:space="preserve">reen </w:t>
      </w:r>
      <w:r w:rsidRPr="0098030F">
        <w:rPr>
          <w:rStyle w:val="StyleUnderline"/>
          <w:highlight w:val="yellow"/>
        </w:rPr>
        <w:t>N</w:t>
      </w:r>
      <w:r w:rsidRPr="002770CF">
        <w:rPr>
          <w:rStyle w:val="StyleUnderline"/>
        </w:rPr>
        <w:t xml:space="preserve">ew </w:t>
      </w:r>
      <w:r w:rsidRPr="0098030F">
        <w:rPr>
          <w:rStyle w:val="StyleUnderline"/>
          <w:highlight w:val="yellow"/>
        </w:rPr>
        <w:t>D</w:t>
      </w:r>
      <w:r w:rsidRPr="002770CF">
        <w:rPr>
          <w:rStyle w:val="StyleUnderline"/>
        </w:rPr>
        <w:t xml:space="preserve">eal </w:t>
      </w:r>
      <w:r w:rsidRPr="00E64E17">
        <w:rPr>
          <w:rStyle w:val="StyleUnderline"/>
          <w:highlight w:val="yellow"/>
        </w:rPr>
        <w:t>obscures the fact that</w:t>
      </w:r>
      <w:r w:rsidRPr="002770CF">
        <w:rPr>
          <w:rStyle w:val="StyleUnderline"/>
        </w:rPr>
        <w:t xml:space="preserve">, </w:t>
      </w:r>
      <w:r w:rsidRPr="00E64E17">
        <w:rPr>
          <w:rStyle w:val="StyleUnderline"/>
        </w:rPr>
        <w:t>in capitalism</w:t>
      </w:r>
      <w:r w:rsidRPr="0098030F">
        <w:rPr>
          <w:rStyle w:val="StyleUnderline"/>
          <w:highlight w:val="yellow"/>
        </w:rPr>
        <w:t xml:space="preserve">, there is always someone </w:t>
      </w:r>
      <w:r w:rsidRPr="00E64E17">
        <w:rPr>
          <w:rStyle w:val="StyleUnderline"/>
        </w:rPr>
        <w:t xml:space="preserve">or something </w:t>
      </w:r>
      <w:r w:rsidRPr="0098030F">
        <w:rPr>
          <w:rStyle w:val="StyleUnderline"/>
          <w:highlight w:val="yellow"/>
        </w:rPr>
        <w:t>that is exploited.</w:t>
      </w:r>
    </w:p>
    <w:p w14:paraId="310FF18E" w14:textId="77777777" w:rsidR="0088395D" w:rsidRPr="00462A71" w:rsidRDefault="0088395D" w:rsidP="0088395D">
      <w:pPr>
        <w:pStyle w:val="Heading4"/>
      </w:pPr>
      <w:r>
        <w:t xml:space="preserve">Reject that in favor of socialist revolutionary transformation toward degrowth – policy alternatives like the aff </w:t>
      </w:r>
      <w:proofErr w:type="gramStart"/>
      <w:r>
        <w:t>FAIL</w:t>
      </w:r>
      <w:proofErr w:type="gramEnd"/>
      <w:r>
        <w:t xml:space="preserve"> </w:t>
      </w:r>
    </w:p>
    <w:p w14:paraId="4BB29EC4" w14:textId="77777777" w:rsidR="0088395D" w:rsidRPr="008E2455" w:rsidRDefault="0088395D" w:rsidP="0088395D">
      <w:r w:rsidRPr="008E2455">
        <w:t xml:space="preserve">John Bellamy </w:t>
      </w:r>
      <w:r w:rsidRPr="008E2455">
        <w:rPr>
          <w:rFonts w:eastAsiaTheme="majorEastAsia" w:cstheme="majorBidi"/>
          <w:b/>
          <w:iCs/>
          <w:sz w:val="26"/>
        </w:rPr>
        <w:t>Foster 23</w:t>
      </w:r>
      <w:r w:rsidRPr="008E2455">
        <w:t xml:space="preserve"> </w:t>
      </w:r>
      <w:proofErr w:type="gramStart"/>
      <w:r w:rsidRPr="008E2455">
        <w:t xml:space="preserve">{ </w:t>
      </w:r>
      <w:r w:rsidRPr="0085496E">
        <w:t>American</w:t>
      </w:r>
      <w:proofErr w:type="gramEnd"/>
      <w:r w:rsidRPr="0085496E">
        <w:t xml:space="preserve"> professor of sociology at the University of Oregon</w:t>
      </w:r>
      <w:r w:rsidRPr="008E2455">
        <w:t>} - ("Monthly Review," Monthly Review, published 7-1-2023, accessed 7-24-2023, https://monthlyreview.org/2023/07/01/planned-degrowth/#en121backlink)//penelope/</w:t>
      </w:r>
    </w:p>
    <w:p w14:paraId="1E81984D" w14:textId="77777777" w:rsidR="0088395D" w:rsidRPr="000C6B83" w:rsidRDefault="0088395D" w:rsidP="0088395D">
      <w:pPr>
        <w:rPr>
          <w:sz w:val="14"/>
        </w:rPr>
      </w:pPr>
      <w:r w:rsidRPr="000C6B83">
        <w:rPr>
          <w:sz w:val="14"/>
        </w:rPr>
        <w:t>Planning Sustainable Human Development</w:t>
      </w:r>
    </w:p>
    <w:p w14:paraId="6CBC864E" w14:textId="77777777" w:rsidR="0088395D" w:rsidRPr="000C6B83" w:rsidRDefault="0088395D" w:rsidP="0088395D">
      <w:pPr>
        <w:rPr>
          <w:sz w:val="14"/>
        </w:rPr>
      </w:pPr>
      <w:r w:rsidRPr="000C6B83">
        <w:rPr>
          <w:sz w:val="14"/>
        </w:rPr>
        <w:t xml:space="preserve">Planned degrowth or deaccumulation and </w:t>
      </w:r>
      <w:r w:rsidRPr="008E2455">
        <w:rPr>
          <w:rStyle w:val="StyleUnderline"/>
        </w:rPr>
        <w:t xml:space="preserve">a </w:t>
      </w:r>
      <w:r w:rsidRPr="009E7AA7">
        <w:rPr>
          <w:rStyle w:val="StyleUnderline"/>
          <w:highlight w:val="yellow"/>
        </w:rPr>
        <w:t xml:space="preserve">shift to sustainable </w:t>
      </w:r>
      <w:r w:rsidRPr="001E128D">
        <w:rPr>
          <w:rStyle w:val="StyleUnderline"/>
        </w:rPr>
        <w:t xml:space="preserve">human </w:t>
      </w:r>
      <w:r w:rsidRPr="009E7AA7">
        <w:rPr>
          <w:rStyle w:val="StyleUnderline"/>
          <w:highlight w:val="yellow"/>
        </w:rPr>
        <w:t xml:space="preserve">development is </w:t>
      </w:r>
      <w:r w:rsidRPr="001E128D">
        <w:rPr>
          <w:rStyle w:val="StyleUnderline"/>
        </w:rPr>
        <w:t xml:space="preserve">now </w:t>
      </w:r>
      <w:r w:rsidRPr="009E7AA7">
        <w:rPr>
          <w:rStyle w:val="StyleUnderline"/>
          <w:highlight w:val="yellow"/>
        </w:rPr>
        <w:t>unavoidable</w:t>
      </w:r>
      <w:r w:rsidRPr="008E2455">
        <w:rPr>
          <w:rStyle w:val="StyleUnderline"/>
        </w:rPr>
        <w:t xml:space="preserve"> in the wealthiest countries</w:t>
      </w:r>
      <w:r w:rsidRPr="000C6B83">
        <w:rPr>
          <w:sz w:val="14"/>
        </w:rPr>
        <w:t xml:space="preserve">, whose per capita ecological footprints are non-sustainable on a planetary basis, if organized civilization is to survive. The </w:t>
      </w:r>
      <w:r w:rsidRPr="001E128D">
        <w:rPr>
          <w:rStyle w:val="StyleUnderline"/>
        </w:rPr>
        <w:t>scale and tempo of the necessary ecological-energy transformation</w:t>
      </w:r>
      <w:r w:rsidRPr="000C6B83">
        <w:rPr>
          <w:sz w:val="14"/>
        </w:rPr>
        <w:t xml:space="preserve">, as emphasized in scientific reports on climate change and other planetary boundaries, </w:t>
      </w:r>
      <w:r w:rsidRPr="001E128D">
        <w:rPr>
          <w:rStyle w:val="StyleUnderline"/>
        </w:rPr>
        <w:t>indicate that</w:t>
      </w:r>
      <w:r w:rsidRPr="000C6B83">
        <w:rPr>
          <w:sz w:val="14"/>
        </w:rPr>
        <w:t xml:space="preserve"> in order to avert disaster a </w:t>
      </w:r>
      <w:r w:rsidRPr="009E7AA7">
        <w:rPr>
          <w:rStyle w:val="StyleUnderline"/>
          <w:highlight w:val="yellow"/>
        </w:rPr>
        <w:t>revolutionary</w:t>
      </w:r>
      <w:r w:rsidRPr="008E2455">
        <w:rPr>
          <w:rStyle w:val="StyleUnderline"/>
        </w:rPr>
        <w:t xml:space="preserve"> </w:t>
      </w:r>
      <w:r w:rsidRPr="009E7AA7">
        <w:rPr>
          <w:rStyle w:val="StyleUnderline"/>
          <w:highlight w:val="yellow"/>
        </w:rPr>
        <w:t>transformation of</w:t>
      </w:r>
      <w:r w:rsidRPr="008E2455">
        <w:rPr>
          <w:rStyle w:val="StyleUnderline"/>
        </w:rPr>
        <w:t xml:space="preserve"> the entire system of </w:t>
      </w:r>
      <w:r w:rsidRPr="009E7AA7">
        <w:rPr>
          <w:rStyle w:val="StyleUnderline"/>
          <w:highlight w:val="yellow"/>
        </w:rPr>
        <w:t>production</w:t>
      </w:r>
      <w:r w:rsidRPr="008E2455">
        <w:rPr>
          <w:rStyle w:val="StyleUnderline"/>
        </w:rPr>
        <w:t xml:space="preserve"> </w:t>
      </w:r>
      <w:r w:rsidRPr="009E7AA7">
        <w:rPr>
          <w:rStyle w:val="StyleUnderline"/>
          <w:highlight w:val="yellow"/>
        </w:rPr>
        <w:t>and</w:t>
      </w:r>
      <w:r w:rsidRPr="008E2455">
        <w:rPr>
          <w:rStyle w:val="StyleUnderline"/>
        </w:rPr>
        <w:t xml:space="preserve"> </w:t>
      </w:r>
      <w:r w:rsidRPr="009E7AA7">
        <w:rPr>
          <w:rStyle w:val="StyleUnderline"/>
          <w:highlight w:val="yellow"/>
        </w:rPr>
        <w:t>consumption</w:t>
      </w:r>
      <w:r w:rsidRPr="008E2455">
        <w:rPr>
          <w:rStyle w:val="StyleUnderline"/>
        </w:rPr>
        <w:t xml:space="preserve"> </w:t>
      </w:r>
      <w:r w:rsidRPr="009E7AA7">
        <w:rPr>
          <w:rStyle w:val="StyleUnderline"/>
          <w:highlight w:val="yellow"/>
        </w:rPr>
        <w:t>must be implemented</w:t>
      </w:r>
      <w:r w:rsidRPr="000C6B83">
        <w:rPr>
          <w:sz w:val="14"/>
        </w:rPr>
        <w:t xml:space="preserve"> under the principle “Better Smaller But Better.”110 Hence, </w:t>
      </w:r>
      <w:r w:rsidRPr="008E2455">
        <w:rPr>
          <w:rStyle w:val="StyleUnderline"/>
        </w:rPr>
        <w:t xml:space="preserve">the </w:t>
      </w:r>
      <w:r w:rsidRPr="009E7AA7">
        <w:rPr>
          <w:rStyle w:val="StyleUnderline"/>
          <w:highlight w:val="yellow"/>
        </w:rPr>
        <w:t>core capitalist</w:t>
      </w:r>
      <w:r w:rsidRPr="008E2455">
        <w:rPr>
          <w:rStyle w:val="StyleUnderline"/>
        </w:rPr>
        <w:t>/</w:t>
      </w:r>
      <w:r w:rsidRPr="000C6B83">
        <w:rPr>
          <w:sz w:val="14"/>
        </w:rPr>
        <w:t xml:space="preserve">imperialist </w:t>
      </w:r>
      <w:r w:rsidRPr="009E7AA7">
        <w:rPr>
          <w:rStyle w:val="StyleUnderline"/>
          <w:highlight w:val="yellow"/>
        </w:rPr>
        <w:t>countries</w:t>
      </w:r>
      <w:r w:rsidRPr="000C6B83">
        <w:rPr>
          <w:sz w:val="14"/>
        </w:rPr>
        <w:t xml:space="preserve">, which </w:t>
      </w:r>
      <w:r w:rsidRPr="009E7AA7">
        <w:rPr>
          <w:rStyle w:val="StyleUnderline"/>
          <w:highlight w:val="yellow"/>
        </w:rPr>
        <w:t>constitute</w:t>
      </w:r>
      <w:r w:rsidRPr="008E2455">
        <w:rPr>
          <w:rStyle w:val="StyleUnderline"/>
        </w:rPr>
        <w:t xml:space="preserve"> </w:t>
      </w:r>
      <w:r w:rsidRPr="009E7AA7">
        <w:rPr>
          <w:rStyle w:val="StyleUnderline"/>
          <w:highlight w:val="yellow"/>
        </w:rPr>
        <w:t>the</w:t>
      </w:r>
      <w:r w:rsidRPr="008E2455">
        <w:rPr>
          <w:rStyle w:val="StyleUnderline"/>
        </w:rPr>
        <w:t xml:space="preserve"> main </w:t>
      </w:r>
      <w:r w:rsidRPr="009E7AA7">
        <w:rPr>
          <w:rStyle w:val="StyleUnderline"/>
          <w:highlight w:val="yellow"/>
        </w:rPr>
        <w:t>source of the problem</w:t>
      </w:r>
      <w:r w:rsidRPr="000C6B83">
        <w:rPr>
          <w:sz w:val="14"/>
        </w:rPr>
        <w:t xml:space="preserve">, must </w:t>
      </w:r>
      <w:r w:rsidRPr="001E128D">
        <w:rPr>
          <w:rStyle w:val="StyleUnderline"/>
        </w:rPr>
        <w:t>seek a “prosperous way down,” focusing on use value rather than exchange value</w:t>
      </w:r>
      <w:r w:rsidRPr="000C6B83">
        <w:rPr>
          <w:sz w:val="14"/>
        </w:rPr>
        <w:t>.111 This requires moving toward much lower levels of energy consumption and gravitating to equal global per capita shares while simultaneously zeroing out carbon emissions.</w:t>
      </w:r>
    </w:p>
    <w:p w14:paraId="1779515B" w14:textId="77777777" w:rsidR="0088395D" w:rsidRPr="000C6B83" w:rsidRDefault="0088395D" w:rsidP="0088395D">
      <w:pPr>
        <w:rPr>
          <w:sz w:val="14"/>
        </w:rPr>
      </w:pPr>
      <w:r w:rsidRPr="000C6B83">
        <w:rPr>
          <w:sz w:val="14"/>
        </w:rPr>
        <w:t xml:space="preserve">At the same time, the </w:t>
      </w:r>
      <w:r w:rsidRPr="00337679">
        <w:rPr>
          <w:rStyle w:val="StyleUnderline"/>
          <w:highlight w:val="yellow"/>
        </w:rPr>
        <w:t xml:space="preserve">poorer countries </w:t>
      </w:r>
      <w:r w:rsidRPr="001E128D">
        <w:rPr>
          <w:rStyle w:val="StyleUnderline"/>
        </w:rPr>
        <w:t>with low ecological</w:t>
      </w:r>
      <w:r w:rsidRPr="008E2455">
        <w:rPr>
          <w:rStyle w:val="StyleUnderline"/>
        </w:rPr>
        <w:t xml:space="preserve"> </w:t>
      </w:r>
      <w:r w:rsidRPr="001E128D">
        <w:rPr>
          <w:rStyle w:val="StyleUnderline"/>
        </w:rPr>
        <w:t xml:space="preserve">footprints </w:t>
      </w:r>
      <w:proofErr w:type="gramStart"/>
      <w:r w:rsidRPr="00337679">
        <w:rPr>
          <w:rStyle w:val="StyleUnderline"/>
          <w:highlight w:val="yellow"/>
        </w:rPr>
        <w:t>have to</w:t>
      </w:r>
      <w:proofErr w:type="gramEnd"/>
      <w:r w:rsidRPr="00337679">
        <w:rPr>
          <w:rStyle w:val="StyleUnderline"/>
          <w:highlight w:val="yellow"/>
        </w:rPr>
        <w:t xml:space="preserve"> be allowed to develop in a</w:t>
      </w:r>
      <w:r w:rsidRPr="000C6B83">
        <w:rPr>
          <w:sz w:val="14"/>
        </w:rPr>
        <w:t xml:space="preserve"> general </w:t>
      </w:r>
      <w:r w:rsidRPr="000C6B83">
        <w:rPr>
          <w:rStyle w:val="StyleUnderline"/>
        </w:rPr>
        <w:t xml:space="preserve">process that includes contraction in throughput of energy and materials in the rich countries and the convergence of per capita consumption </w:t>
      </w:r>
      <w:r w:rsidRPr="000C6B83">
        <w:rPr>
          <w:sz w:val="14"/>
        </w:rPr>
        <w:t xml:space="preserve">in physical terms in the world as a whole.112 The </w:t>
      </w:r>
      <w:r w:rsidRPr="000C6B83">
        <w:rPr>
          <w:rStyle w:val="StyleUnderline"/>
          <w:sz w:val="16"/>
          <w:szCs w:val="16"/>
        </w:rPr>
        <w:t>downsizing of the rich economies will require a massive shift to sustainable tech</w:t>
      </w:r>
      <w:r w:rsidRPr="000C6B83">
        <w:rPr>
          <w:sz w:val="16"/>
          <w:szCs w:val="16"/>
        </w:rPr>
        <w:t>nologies</w:t>
      </w:r>
      <w:r w:rsidRPr="000C6B83">
        <w:rPr>
          <w:sz w:val="14"/>
        </w:rPr>
        <w:t xml:space="preserve">, including solar and wind energy. </w:t>
      </w:r>
      <w:r w:rsidRPr="001E128D">
        <w:rPr>
          <w:rStyle w:val="StyleUnderline"/>
        </w:rPr>
        <w:t>But</w:t>
      </w:r>
      <w:r w:rsidRPr="008E2455">
        <w:rPr>
          <w:rStyle w:val="StyleUnderline"/>
        </w:rPr>
        <w:t xml:space="preserve"> </w:t>
      </w:r>
      <w:r w:rsidRPr="00337679">
        <w:rPr>
          <w:rStyle w:val="StyleUnderline"/>
          <w:highlight w:val="yellow"/>
        </w:rPr>
        <w:t>no existing tech</w:t>
      </w:r>
      <w:r w:rsidRPr="008E2455">
        <w:rPr>
          <w:rStyle w:val="StyleUnderline"/>
        </w:rPr>
        <w:t xml:space="preserve">nologies by themselves </w:t>
      </w:r>
      <w:r w:rsidRPr="00337679">
        <w:rPr>
          <w:rStyle w:val="StyleUnderline"/>
          <w:highlight w:val="yellow"/>
        </w:rPr>
        <w:t xml:space="preserve">can </w:t>
      </w:r>
      <w:r w:rsidRPr="001E128D">
        <w:rPr>
          <w:rStyle w:val="StyleUnderline"/>
          <w:highlight w:val="yellow"/>
        </w:rPr>
        <w:t>come</w:t>
      </w:r>
      <w:r w:rsidRPr="001E128D">
        <w:rPr>
          <w:rStyle w:val="StyleUnderline"/>
        </w:rPr>
        <w:t xml:space="preserve"> anywhere </w:t>
      </w:r>
      <w:r w:rsidRPr="001E128D">
        <w:rPr>
          <w:rStyle w:val="StyleUnderline"/>
          <w:highlight w:val="yellow"/>
        </w:rPr>
        <w:t>near</w:t>
      </w:r>
      <w:r w:rsidRPr="001E128D">
        <w:rPr>
          <w:rStyle w:val="StyleUnderline"/>
        </w:rPr>
        <w:t xml:space="preserve"> to </w:t>
      </w:r>
      <w:r w:rsidRPr="00337679">
        <w:rPr>
          <w:rStyle w:val="StyleUnderline"/>
          <w:highlight w:val="yellow"/>
        </w:rPr>
        <w:t xml:space="preserve">solving the climate problem </w:t>
      </w:r>
      <w:r w:rsidRPr="001E128D">
        <w:rPr>
          <w:rStyle w:val="StyleUnderline"/>
        </w:rPr>
        <w:t>in the required timeline,</w:t>
      </w:r>
      <w:r w:rsidRPr="000C6B83">
        <w:rPr>
          <w:sz w:val="14"/>
        </w:rPr>
        <w:t xml:space="preserve"> not to mention addressing the planetary emergency in its entirety, </w:t>
      </w:r>
      <w:r w:rsidRPr="000C6B83">
        <w:rPr>
          <w:rStyle w:val="StyleUnderline"/>
        </w:rPr>
        <w:t>while allowing for the continued unlimited exponential accumulation and maldistribution required by capitalism</w:t>
      </w:r>
      <w:r w:rsidRPr="000C6B83">
        <w:rPr>
          <w:sz w:val="14"/>
        </w:rPr>
        <w:t>.11</w:t>
      </w:r>
    </w:p>
    <w:p w14:paraId="2432BCA5" w14:textId="77777777" w:rsidR="0088395D" w:rsidRPr="000C6B83" w:rsidRDefault="0088395D" w:rsidP="0088395D">
      <w:pPr>
        <w:rPr>
          <w:sz w:val="14"/>
        </w:rPr>
      </w:pPr>
      <w:r w:rsidRPr="008E2455">
        <w:rPr>
          <w:rStyle w:val="StyleUnderline"/>
        </w:rPr>
        <w:t xml:space="preserve">What is objectively </w:t>
      </w:r>
      <w:r w:rsidRPr="001E128D">
        <w:rPr>
          <w:rStyle w:val="StyleUnderline"/>
        </w:rPr>
        <w:t xml:space="preserve">necessary </w:t>
      </w:r>
      <w:r w:rsidRPr="000C6B83">
        <w:rPr>
          <w:sz w:val="14"/>
        </w:rPr>
        <w:t xml:space="preserve">at this point in human history </w:t>
      </w:r>
      <w:r w:rsidRPr="001E128D">
        <w:rPr>
          <w:rStyle w:val="StyleUnderline"/>
        </w:rPr>
        <w:t>is</w:t>
      </w:r>
      <w:r w:rsidRPr="000C6B83">
        <w:rPr>
          <w:sz w:val="14"/>
        </w:rPr>
        <w:t xml:space="preserve"> therefore </w:t>
      </w:r>
      <w:r w:rsidRPr="000C6B83">
        <w:rPr>
          <w:rStyle w:val="StyleUnderline"/>
        </w:rPr>
        <w:t xml:space="preserve">a </w:t>
      </w:r>
      <w:r w:rsidRPr="00337679">
        <w:rPr>
          <w:rStyle w:val="StyleUnderline"/>
          <w:highlight w:val="yellow"/>
        </w:rPr>
        <w:t>revolutionary transformation in social relations governing production</w:t>
      </w:r>
      <w:r w:rsidRPr="008E2455">
        <w:rPr>
          <w:rStyle w:val="StyleUnderline"/>
        </w:rPr>
        <w:t xml:space="preserve">, </w:t>
      </w:r>
      <w:r w:rsidRPr="000C6B83">
        <w:rPr>
          <w:rStyle w:val="StyleUnderline"/>
        </w:rPr>
        <w:t>consumption, and distribution</w:t>
      </w:r>
      <w:r w:rsidRPr="000C6B83">
        <w:rPr>
          <w:sz w:val="14"/>
        </w:rPr>
        <w:t xml:space="preserve">. This means </w:t>
      </w:r>
      <w:r w:rsidRPr="000C6B83">
        <w:rPr>
          <w:rStyle w:val="StyleUnderline"/>
        </w:rPr>
        <w:t>a dramatic shift away from the system of monopoly capital, exploitation, expropriation, waste, and the endless drive to accumulation.114 In</w:t>
      </w:r>
      <w:r w:rsidRPr="001E128D">
        <w:rPr>
          <w:rStyle w:val="StyleUnderline"/>
        </w:rPr>
        <w:t xml:space="preserve"> its place, a revolutionary humanity based in </w:t>
      </w:r>
      <w:r w:rsidRPr="000C6B83">
        <w:rPr>
          <w:rStyle w:val="StyleUnderline"/>
        </w:rPr>
        <w:t xml:space="preserve">the </w:t>
      </w:r>
      <w:r w:rsidRPr="00337679">
        <w:rPr>
          <w:rStyle w:val="StyleUnderline"/>
          <w:highlight w:val="yellow"/>
        </w:rPr>
        <w:t>working population</w:t>
      </w:r>
      <w:r w:rsidRPr="000C6B83">
        <w:rPr>
          <w:sz w:val="14"/>
        </w:rPr>
        <w:t>—an emergent environmental proletariat—</w:t>
      </w:r>
      <w:r w:rsidRPr="00337679">
        <w:rPr>
          <w:rStyle w:val="StyleUnderline"/>
          <w:highlight w:val="yellow"/>
        </w:rPr>
        <w:t>will need to demand</w:t>
      </w:r>
      <w:r w:rsidRPr="001E128D">
        <w:rPr>
          <w:rStyle w:val="StyleUnderline"/>
        </w:rPr>
        <w:t xml:space="preserve"> a </w:t>
      </w:r>
      <w:r w:rsidRPr="00337679">
        <w:rPr>
          <w:rStyle w:val="StyleUnderline"/>
          <w:highlight w:val="yellow"/>
        </w:rPr>
        <w:t xml:space="preserve">new social formation that provides </w:t>
      </w:r>
      <w:r w:rsidRPr="001E128D">
        <w:rPr>
          <w:rStyle w:val="StyleUnderline"/>
        </w:rPr>
        <w:t xml:space="preserve">for the </w:t>
      </w:r>
      <w:r w:rsidRPr="00337679">
        <w:rPr>
          <w:rStyle w:val="StyleUnderline"/>
          <w:highlight w:val="yellow"/>
        </w:rPr>
        <w:t>basic needs</w:t>
      </w:r>
      <w:r w:rsidRPr="001E128D">
        <w:rPr>
          <w:rStyle w:val="StyleUnderline"/>
        </w:rPr>
        <w:t xml:space="preserve"> of all</w:t>
      </w:r>
      <w:r w:rsidRPr="008E2455">
        <w:rPr>
          <w:rStyle w:val="StyleUnderline"/>
        </w:rPr>
        <w:t xml:space="preserve"> </w:t>
      </w:r>
      <w:r w:rsidRPr="000C6B83">
        <w:rPr>
          <w:sz w:val="14"/>
        </w:rPr>
        <w:t xml:space="preserve">of the population, followed by </w:t>
      </w:r>
      <w:r w:rsidRPr="001E128D">
        <w:rPr>
          <w:rStyle w:val="StyleUnderline"/>
          <w:highlight w:val="yellow"/>
        </w:rPr>
        <w:t>community needs</w:t>
      </w:r>
      <w:r w:rsidRPr="008E2455">
        <w:rPr>
          <w:rStyle w:val="StyleUnderline"/>
        </w:rPr>
        <w:t>, including the developmental needs of all individuals</w:t>
      </w:r>
      <w:r w:rsidRPr="000C6B83">
        <w:rPr>
          <w:sz w:val="14"/>
        </w:rPr>
        <w:t xml:space="preserve">.115 This will be </w:t>
      </w:r>
      <w:r w:rsidRPr="008E2455">
        <w:rPr>
          <w:rStyle w:val="StyleUnderline"/>
        </w:rPr>
        <w:t>made possible by qualitative improvements in work</w:t>
      </w:r>
      <w:r w:rsidRPr="000C6B83">
        <w:rPr>
          <w:sz w:val="14"/>
        </w:rPr>
        <w:t xml:space="preserve">, an </w:t>
      </w:r>
      <w:r w:rsidRPr="008E2455">
        <w:rPr>
          <w:rStyle w:val="StyleUnderline"/>
        </w:rPr>
        <w:t xml:space="preserve">emphasis on </w:t>
      </w:r>
      <w:r w:rsidRPr="001E128D">
        <w:rPr>
          <w:rStyle w:val="StyleUnderline"/>
          <w:highlight w:val="yellow"/>
        </w:rPr>
        <w:t xml:space="preserve">useful labor </w:t>
      </w:r>
      <w:r w:rsidRPr="001E128D">
        <w:rPr>
          <w:rStyle w:val="StyleUnderline"/>
        </w:rPr>
        <w:t>and care work</w:t>
      </w:r>
      <w:r w:rsidRPr="008E2455">
        <w:rPr>
          <w:rStyle w:val="StyleUnderline"/>
        </w:rPr>
        <w:t xml:space="preserve">, </w:t>
      </w:r>
      <w:r w:rsidRPr="001E128D">
        <w:rPr>
          <w:rStyle w:val="StyleUnderline"/>
          <w:highlight w:val="yellow"/>
        </w:rPr>
        <w:t>along</w:t>
      </w:r>
      <w:r w:rsidRPr="008E2455">
        <w:rPr>
          <w:rStyle w:val="StyleUnderline"/>
        </w:rPr>
        <w:t xml:space="preserve"> </w:t>
      </w:r>
      <w:r w:rsidRPr="001E128D">
        <w:rPr>
          <w:rStyle w:val="StyleUnderline"/>
          <w:highlight w:val="yellow"/>
        </w:rPr>
        <w:t>with</w:t>
      </w:r>
      <w:r w:rsidRPr="008E2455">
        <w:rPr>
          <w:rStyle w:val="StyleUnderline"/>
        </w:rPr>
        <w:t xml:space="preserve"> the </w:t>
      </w:r>
      <w:r w:rsidRPr="001E128D">
        <w:rPr>
          <w:rStyle w:val="StyleUnderline"/>
          <w:highlight w:val="yellow"/>
        </w:rPr>
        <w:t>sharing</w:t>
      </w:r>
      <w:r w:rsidRPr="008E2455">
        <w:rPr>
          <w:rStyle w:val="StyleUnderline"/>
        </w:rPr>
        <w:t xml:space="preserve"> </w:t>
      </w:r>
      <w:r w:rsidRPr="001E128D">
        <w:rPr>
          <w:rStyle w:val="StyleUnderline"/>
          <w:highlight w:val="yellow"/>
        </w:rPr>
        <w:t>of</w:t>
      </w:r>
      <w:r w:rsidRPr="008E2455">
        <w:rPr>
          <w:rStyle w:val="StyleUnderline"/>
        </w:rPr>
        <w:t xml:space="preserve"> abundant social </w:t>
      </w:r>
      <w:r w:rsidRPr="001E128D">
        <w:rPr>
          <w:rStyle w:val="StyleUnderline"/>
          <w:highlight w:val="yellow"/>
        </w:rPr>
        <w:t>wealth</w:t>
      </w:r>
      <w:r w:rsidRPr="000C6B83">
        <w:rPr>
          <w:sz w:val="14"/>
        </w:rPr>
        <w:t xml:space="preserve">, itself the product of human labor. A sustainable relation to the earth is an absolute requirement without which there can be no human future. </w:t>
      </w:r>
      <w:r w:rsidRPr="000C6B83">
        <w:rPr>
          <w:rStyle w:val="StyleUnderline"/>
        </w:rPr>
        <w:t>All of this necessitates going</w:t>
      </w:r>
      <w:r w:rsidRPr="00337679">
        <w:rPr>
          <w:rStyle w:val="StyleUnderline"/>
          <w:highlight w:val="yellow"/>
        </w:rPr>
        <w:t xml:space="preserve"> against</w:t>
      </w:r>
      <w:r w:rsidRPr="008E2455">
        <w:rPr>
          <w:rStyle w:val="StyleUnderline"/>
        </w:rPr>
        <w:t xml:space="preserve"> the </w:t>
      </w:r>
      <w:r w:rsidRPr="00337679">
        <w:rPr>
          <w:rStyle w:val="StyleUnderline"/>
          <w:highlight w:val="yellow"/>
        </w:rPr>
        <w:t>logic of capitalist accumulation</w:t>
      </w:r>
      <w:r w:rsidRPr="008E2455">
        <w:rPr>
          <w:rStyle w:val="StyleUnderline"/>
        </w:rPr>
        <w:t xml:space="preserve"> in the </w:t>
      </w:r>
      <w:r w:rsidRPr="000C6B83">
        <w:rPr>
          <w:rStyle w:val="StyleUnderline"/>
        </w:rPr>
        <w:t>present</w:t>
      </w:r>
      <w:r w:rsidRPr="000C6B83">
        <w:rPr>
          <w:sz w:val="14"/>
        </w:rPr>
        <w:t xml:space="preserve">. </w:t>
      </w:r>
      <w:r w:rsidRPr="000C6B83">
        <w:rPr>
          <w:rStyle w:val="StyleUnderline"/>
        </w:rPr>
        <w:t>Economic planning will need to be repurposed, not for economic growth or war on other countries, but</w:t>
      </w:r>
      <w:r w:rsidRPr="000C6B83">
        <w:rPr>
          <w:sz w:val="14"/>
        </w:rPr>
        <w:t xml:space="preserve"> </w:t>
      </w:r>
      <w:proofErr w:type="gramStart"/>
      <w:r w:rsidRPr="000C6B83">
        <w:rPr>
          <w:sz w:val="14"/>
        </w:rPr>
        <w:t xml:space="preserve">in order </w:t>
      </w:r>
      <w:r w:rsidRPr="000C6B83">
        <w:rPr>
          <w:rStyle w:val="StyleUnderline"/>
        </w:rPr>
        <w:t>to</w:t>
      </w:r>
      <w:proofErr w:type="gramEnd"/>
      <w:r w:rsidRPr="000C6B83">
        <w:rPr>
          <w:rStyle w:val="StyleUnderline"/>
        </w:rPr>
        <w:t xml:space="preserve"> create </w:t>
      </w:r>
      <w:r w:rsidRPr="000C6B83">
        <w:rPr>
          <w:sz w:val="14"/>
        </w:rPr>
        <w:t xml:space="preserve">a </w:t>
      </w:r>
      <w:r w:rsidRPr="000C6B83">
        <w:rPr>
          <w:rStyle w:val="StyleUnderline"/>
        </w:rPr>
        <w:t>new</w:t>
      </w:r>
      <w:r w:rsidRPr="000C6B83">
        <w:rPr>
          <w:sz w:val="14"/>
        </w:rPr>
        <w:t xml:space="preserve"> set of </w:t>
      </w:r>
      <w:r w:rsidRPr="000C6B83">
        <w:rPr>
          <w:rStyle w:val="StyleUnderline"/>
        </w:rPr>
        <w:t>social priorities</w:t>
      </w:r>
      <w:r w:rsidRPr="000C6B83">
        <w:rPr>
          <w:sz w:val="14"/>
        </w:rPr>
        <w:t xml:space="preserve"> aimed at human flourishing and a sustainable social metabolism with the earth.</w:t>
      </w:r>
    </w:p>
    <w:p w14:paraId="497BBC57" w14:textId="77777777" w:rsidR="0088395D" w:rsidRPr="000C6B83" w:rsidRDefault="0088395D" w:rsidP="0088395D">
      <w:pPr>
        <w:rPr>
          <w:sz w:val="14"/>
        </w:rPr>
      </w:pPr>
      <w:r w:rsidRPr="000C6B83">
        <w:rPr>
          <w:sz w:val="14"/>
        </w:rPr>
        <w:t>A “</w:t>
      </w:r>
      <w:r w:rsidRPr="00337679">
        <w:rPr>
          <w:rStyle w:val="StyleUnderline"/>
          <w:highlight w:val="yellow"/>
        </w:rPr>
        <w:t xml:space="preserve">socialist </w:t>
      </w:r>
      <w:r w:rsidRPr="001E128D">
        <w:rPr>
          <w:rStyle w:val="StyleUnderline"/>
        </w:rPr>
        <w:t xml:space="preserve">vision of </w:t>
      </w:r>
      <w:r w:rsidRPr="00337679">
        <w:rPr>
          <w:rStyle w:val="StyleUnderline"/>
        </w:rPr>
        <w:t xml:space="preserve">the </w:t>
      </w:r>
      <w:r w:rsidRPr="00337679">
        <w:rPr>
          <w:rStyle w:val="StyleUnderline"/>
          <w:highlight w:val="yellow"/>
        </w:rPr>
        <w:t>U</w:t>
      </w:r>
      <w:r w:rsidRPr="00337679">
        <w:rPr>
          <w:rStyle w:val="StyleUnderline"/>
        </w:rPr>
        <w:t>nited</w:t>
      </w:r>
      <w:r w:rsidRPr="008E2455">
        <w:rPr>
          <w:rStyle w:val="StyleUnderline"/>
        </w:rPr>
        <w:t xml:space="preserve"> </w:t>
      </w:r>
      <w:r w:rsidRPr="00337679">
        <w:rPr>
          <w:rStyle w:val="StyleUnderline"/>
          <w:highlight w:val="yellow"/>
        </w:rPr>
        <w:t>S</w:t>
      </w:r>
      <w:r w:rsidRPr="008E2455">
        <w:rPr>
          <w:rStyle w:val="StyleUnderline"/>
        </w:rPr>
        <w:t>tates</w:t>
      </w:r>
      <w:r w:rsidRPr="000C6B83">
        <w:rPr>
          <w:sz w:val="14"/>
        </w:rPr>
        <w:t xml:space="preserve">,” Harry Magdoff wrote in 1995, </w:t>
      </w:r>
      <w:r w:rsidRPr="00337679">
        <w:rPr>
          <w:rStyle w:val="StyleUnderline"/>
          <w:highlight w:val="yellow"/>
        </w:rPr>
        <w:t xml:space="preserve">would require decreases in </w:t>
      </w:r>
      <w:r w:rsidRPr="001E128D">
        <w:rPr>
          <w:rStyle w:val="StyleUnderline"/>
        </w:rPr>
        <w:t xml:space="preserve">the </w:t>
      </w:r>
      <w:r w:rsidRPr="00337679">
        <w:rPr>
          <w:rStyle w:val="StyleUnderline"/>
          <w:highlight w:val="yellow"/>
        </w:rPr>
        <w:t xml:space="preserve">use of energy, production </w:t>
      </w:r>
      <w:r w:rsidRPr="001E128D">
        <w:rPr>
          <w:rStyle w:val="StyleUnderline"/>
        </w:rPr>
        <w:t xml:space="preserve">of civilian cars, </w:t>
      </w:r>
      <w:r w:rsidRPr="001E128D">
        <w:rPr>
          <w:rStyle w:val="StyleUnderline"/>
          <w:highlight w:val="yellow"/>
        </w:rPr>
        <w:t>and</w:t>
      </w:r>
      <w:r w:rsidRPr="001E128D">
        <w:rPr>
          <w:rStyle w:val="StyleUnderline"/>
        </w:rPr>
        <w:t xml:space="preserve"> government</w:t>
      </w:r>
      <w:r w:rsidRPr="008E2455">
        <w:rPr>
          <w:rStyle w:val="StyleUnderline"/>
        </w:rPr>
        <w:t xml:space="preserve"> </w:t>
      </w:r>
      <w:r w:rsidRPr="001E128D">
        <w:rPr>
          <w:rStyle w:val="StyleUnderline"/>
          <w:highlight w:val="yellow"/>
        </w:rPr>
        <w:t>subsidies</w:t>
      </w:r>
      <w:r w:rsidRPr="001E128D">
        <w:rPr>
          <w:rStyle w:val="StyleUnderline"/>
        </w:rPr>
        <w:t xml:space="preserve"> </w:t>
      </w:r>
      <w:r w:rsidRPr="001E128D">
        <w:rPr>
          <w:rStyle w:val="StyleUnderline"/>
          <w:highlight w:val="yellow"/>
        </w:rPr>
        <w:t>to</w:t>
      </w:r>
      <w:r w:rsidRPr="008E2455">
        <w:rPr>
          <w:rStyle w:val="StyleUnderline"/>
        </w:rPr>
        <w:t xml:space="preserve"> environmentally </w:t>
      </w:r>
      <w:r w:rsidRPr="001E128D">
        <w:rPr>
          <w:rStyle w:val="StyleUnderline"/>
          <w:highlight w:val="yellow"/>
        </w:rPr>
        <w:t>destructive</w:t>
      </w:r>
      <w:r w:rsidRPr="008E2455">
        <w:rPr>
          <w:rStyle w:val="StyleUnderline"/>
        </w:rPr>
        <w:t xml:space="preserve"> </w:t>
      </w:r>
      <w:r w:rsidRPr="001E128D">
        <w:rPr>
          <w:rStyle w:val="StyleUnderline"/>
          <w:highlight w:val="yellow"/>
        </w:rPr>
        <w:t>firms</w:t>
      </w:r>
      <w:r w:rsidRPr="000C6B83">
        <w:rPr>
          <w:sz w:val="14"/>
        </w:rPr>
        <w:t xml:space="preserve">. “A much simpler lifestyle would be needed in the rich countries for the sake of preserving the earth as a place of human existence.” </w:t>
      </w:r>
      <w:proofErr w:type="gramStart"/>
      <w:r w:rsidRPr="000C6B83">
        <w:rPr>
          <w:sz w:val="14"/>
        </w:rPr>
        <w:t>In order to</w:t>
      </w:r>
      <w:proofErr w:type="gramEnd"/>
      <w:r w:rsidRPr="000C6B83">
        <w:rPr>
          <w:sz w:val="14"/>
        </w:rPr>
        <w:t xml:space="preserve"> achieve this, “</w:t>
      </w:r>
      <w:r w:rsidRPr="00337679">
        <w:rPr>
          <w:rStyle w:val="StyleUnderline"/>
          <w:highlight w:val="yellow"/>
        </w:rPr>
        <w:t xml:space="preserve">growth </w:t>
      </w:r>
      <w:r w:rsidRPr="001E128D">
        <w:rPr>
          <w:rStyle w:val="StyleUnderline"/>
        </w:rPr>
        <w:t xml:space="preserve">would need </w:t>
      </w:r>
      <w:r w:rsidRPr="00337679">
        <w:rPr>
          <w:rStyle w:val="StyleUnderline"/>
          <w:highlight w:val="yellow"/>
        </w:rPr>
        <w:t>to be curtailed</w:t>
      </w:r>
      <w:r w:rsidRPr="000C6B83">
        <w:rPr>
          <w:sz w:val="14"/>
        </w:rPr>
        <w:t xml:space="preserve"> or controlled.” </w:t>
      </w:r>
      <w:r w:rsidRPr="008E2455">
        <w:rPr>
          <w:rStyle w:val="StyleUnderline"/>
        </w:rPr>
        <w:t xml:space="preserve">It would be </w:t>
      </w:r>
      <w:r w:rsidRPr="001E128D">
        <w:rPr>
          <w:rStyle w:val="StyleUnderline"/>
        </w:rPr>
        <w:t>essential in such a system to focus on basic needs, such</w:t>
      </w:r>
      <w:r w:rsidRPr="00337679">
        <w:rPr>
          <w:rStyle w:val="StyleUnderline"/>
        </w:rPr>
        <w:t xml:space="preserve"> as adequate and dignified housing for all</w:t>
      </w:r>
      <w:r w:rsidRPr="000C6B83">
        <w:rPr>
          <w:sz w:val="14"/>
        </w:rPr>
        <w:t xml:space="preserve">. War spending geared to imperialism would have to cease and immigration restrictions would need to be eliminated. All of this requires social and economic planning. </w:t>
      </w:r>
      <w:r w:rsidRPr="008E2455">
        <w:rPr>
          <w:rStyle w:val="StyleUnderline"/>
        </w:rPr>
        <w:t>None of it could be achieved by relying primarily on the system of market prices, which invariably promotes inequality, environmental destruction, war, and exclusion.</w:t>
      </w:r>
      <w:r w:rsidRPr="000C6B83">
        <w:rPr>
          <w:sz w:val="14"/>
        </w:rPr>
        <w:t>116 As British sociologist Anthony Giddens wrote in The Politics of Climate Change, “planning of some sort is inevitable” in the face of the current planetary crisis.117</w:t>
      </w:r>
    </w:p>
    <w:p w14:paraId="2AF52A80" w14:textId="77777777" w:rsidR="0088395D" w:rsidRPr="000C6B83" w:rsidRDefault="0088395D" w:rsidP="0088395D">
      <w:pPr>
        <w:rPr>
          <w:sz w:val="14"/>
        </w:rPr>
      </w:pPr>
      <w:r w:rsidRPr="000C6B83">
        <w:rPr>
          <w:sz w:val="14"/>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the now trillion-dollar military budget, which could be repurposed to carry out those changes in the energy infrastructure necessary for human survival. But it can also be seen in the rising levels of expropriation of surplus from the direct producers. A study by RAND Corporation estimated that </w:t>
      </w:r>
      <w:r w:rsidRPr="008E2455">
        <w:rPr>
          <w:rStyle w:val="StyleUnderline"/>
        </w:rPr>
        <w:t>$47 trillion (in 2018 dollars) was expropriated from the bottom 90 percent of the U.S. population between 1980 and 2018</w:t>
      </w:r>
      <w:r w:rsidRPr="000C6B83">
        <w:rPr>
          <w:sz w:val="14"/>
        </w:rPr>
        <w:t xml:space="preserve">, calculated based on what they would have received if income had grown equitably within the economy over the period. This exceeds the entire current value of the U.S. housing stock, which in January 2022 was $43 trillion dollars.118 At the base of this enormous social surplus is </w:t>
      </w:r>
      <w:r w:rsidRPr="00337679">
        <w:rPr>
          <w:rStyle w:val="StyleUnderline"/>
          <w:highlight w:val="yellow"/>
        </w:rPr>
        <w:t>social labor</w:t>
      </w:r>
      <w:r w:rsidRPr="008E2455">
        <w:rPr>
          <w:rStyle w:val="StyleUnderline"/>
        </w:rPr>
        <w:t>,</w:t>
      </w:r>
      <w:r w:rsidRPr="000C6B83">
        <w:rPr>
          <w:sz w:val="14"/>
        </w:rPr>
        <w:t xml:space="preserve"> which </w:t>
      </w:r>
      <w:r w:rsidRPr="001E128D">
        <w:rPr>
          <w:rStyle w:val="StyleUnderline"/>
        </w:rPr>
        <w:t xml:space="preserve">needs </w:t>
      </w:r>
      <w:r w:rsidRPr="00337679">
        <w:rPr>
          <w:rStyle w:val="StyleUnderline"/>
          <w:highlight w:val="yellow"/>
        </w:rPr>
        <w:t>to be allocated on an economic and ecological basis</w:t>
      </w:r>
      <w:r w:rsidRPr="008E2455">
        <w:rPr>
          <w:rStyle w:val="StyleUnderline"/>
        </w:rPr>
        <w:t xml:space="preserve">, </w:t>
      </w:r>
      <w:r w:rsidRPr="001E128D">
        <w:rPr>
          <w:rStyle w:val="StyleUnderline"/>
        </w:rPr>
        <w:t xml:space="preserve">and no longer </w:t>
      </w:r>
      <w:proofErr w:type="gramStart"/>
      <w:r w:rsidRPr="001E128D">
        <w:rPr>
          <w:rStyle w:val="StyleUnderline"/>
        </w:rPr>
        <w:t>on the basis of</w:t>
      </w:r>
      <w:proofErr w:type="gramEnd"/>
      <w:r w:rsidRPr="001E128D">
        <w:rPr>
          <w:rStyle w:val="StyleUnderline"/>
        </w:rPr>
        <w:t xml:space="preserve"> private accumulation</w:t>
      </w:r>
      <w:r w:rsidRPr="000C6B83">
        <w:rPr>
          <w:sz w:val="14"/>
        </w:rPr>
        <w:t>.119</w:t>
      </w:r>
    </w:p>
    <w:p w14:paraId="1A6C42A0" w14:textId="77777777" w:rsidR="0088395D" w:rsidRPr="008E2455" w:rsidRDefault="0088395D" w:rsidP="0088395D">
      <w:pPr>
        <w:rPr>
          <w:rStyle w:val="StyleUnderline"/>
        </w:rPr>
      </w:pPr>
      <w:r w:rsidRPr="000C6B83">
        <w:rPr>
          <w:sz w:val="14"/>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It is </w:t>
      </w:r>
      <w:r w:rsidRPr="00337679">
        <w:rPr>
          <w:rStyle w:val="StyleUnderline"/>
          <w:highlight w:val="yellow"/>
        </w:rPr>
        <w:t xml:space="preserve">capitalism </w:t>
      </w:r>
      <w:r w:rsidRPr="001E128D">
        <w:rPr>
          <w:rStyle w:val="StyleUnderline"/>
        </w:rPr>
        <w:t xml:space="preserve">itself </w:t>
      </w:r>
      <w:r w:rsidRPr="00337679">
        <w:rPr>
          <w:rStyle w:val="StyleUnderline"/>
        </w:rPr>
        <w:t xml:space="preserve">that </w:t>
      </w:r>
      <w:r w:rsidRPr="00337679">
        <w:rPr>
          <w:rStyle w:val="StyleUnderline"/>
          <w:highlight w:val="yellow"/>
        </w:rPr>
        <w:t>imposes scarcity</w:t>
      </w:r>
      <w:r w:rsidRPr="008E2455">
        <w:rPr>
          <w:rStyle w:val="StyleUnderline"/>
        </w:rPr>
        <w:t xml:space="preserve"> and austerity on the </w:t>
      </w:r>
      <w:r w:rsidRPr="001E128D">
        <w:rPr>
          <w:rStyle w:val="StyleUnderline"/>
        </w:rPr>
        <w:t xml:space="preserve">population </w:t>
      </w:r>
      <w:proofErr w:type="gramStart"/>
      <w:r w:rsidRPr="001E128D">
        <w:rPr>
          <w:rStyle w:val="StyleUnderline"/>
        </w:rPr>
        <w:t xml:space="preserve">in order </w:t>
      </w:r>
      <w:r w:rsidRPr="00337679">
        <w:rPr>
          <w:rStyle w:val="StyleUnderline"/>
          <w:highlight w:val="yellow"/>
        </w:rPr>
        <w:t>to</w:t>
      </w:r>
      <w:proofErr w:type="gramEnd"/>
      <w:r w:rsidRPr="00337679">
        <w:rPr>
          <w:rStyle w:val="StyleUnderline"/>
          <w:highlight w:val="yellow"/>
        </w:rPr>
        <w:t xml:space="preserve"> compel workers to sacrifice their lives</w:t>
      </w:r>
      <w:r w:rsidRPr="008E2455">
        <w:rPr>
          <w:rStyle w:val="StyleUnderline"/>
        </w:rPr>
        <w:t xml:space="preserve"> still further </w:t>
      </w:r>
      <w:r w:rsidRPr="00337679">
        <w:rPr>
          <w:rStyle w:val="StyleUnderline"/>
          <w:highlight w:val="yellow"/>
        </w:rPr>
        <w:t>for an exploitative system</w:t>
      </w:r>
      <w:r w:rsidRPr="008E2455">
        <w:rPr>
          <w:rStyle w:val="StyleUnderline"/>
        </w:rPr>
        <w:t xml:space="preserve">, </w:t>
      </w:r>
      <w:r w:rsidRPr="001E128D">
        <w:rPr>
          <w:rStyle w:val="StyleUnderline"/>
        </w:rPr>
        <w:t xml:space="preserve">now </w:t>
      </w:r>
      <w:r w:rsidRPr="00337679">
        <w:rPr>
          <w:rStyle w:val="StyleUnderline"/>
          <w:highlight w:val="yellow"/>
        </w:rPr>
        <w:t xml:space="preserve">threatening </w:t>
      </w:r>
      <w:r w:rsidRPr="001E128D">
        <w:rPr>
          <w:rStyle w:val="StyleUnderline"/>
        </w:rPr>
        <w:t xml:space="preserve">a planetary habitability </w:t>
      </w:r>
      <w:r w:rsidRPr="001E128D">
        <w:rPr>
          <w:rStyle w:val="StyleUnderline"/>
          <w:highlight w:val="yellow"/>
        </w:rPr>
        <w:t>crisis</w:t>
      </w:r>
      <w:r w:rsidRPr="001E128D">
        <w:rPr>
          <w:rStyle w:val="StyleUnderline"/>
        </w:rPr>
        <w:t xml:space="preserve"> for all of humanity</w:t>
      </w:r>
      <w:r w:rsidRPr="008E2455">
        <w:rPr>
          <w:rStyle w:val="StyleUnderline"/>
        </w:rPr>
        <w:t xml:space="preserve"> along with innumerable other life forms.</w:t>
      </w:r>
    </w:p>
    <w:p w14:paraId="4644AA99" w14:textId="77777777" w:rsidR="0088395D" w:rsidRPr="000C6B83" w:rsidRDefault="0088395D" w:rsidP="0088395D">
      <w:pPr>
        <w:rPr>
          <w:sz w:val="14"/>
        </w:rPr>
      </w:pPr>
      <w:r w:rsidRPr="000C6B83">
        <w:rPr>
          <w:sz w:val="14"/>
        </w:rPr>
        <w:t xml:space="preserve">Most degrowth strategies, even those promulgated by ecosocialists, defer to the reigning ideology, preferring not to raise the issue of planning, even in the face of the planetary emergency. Indeed, there is a tendency to back off from such obvious measures as nationalization of energy companies and mandatory emissions cuts on corporations. </w:t>
      </w:r>
      <w:r w:rsidRPr="001E128D">
        <w:rPr>
          <w:rStyle w:val="StyleUnderline"/>
        </w:rPr>
        <w:t>Degrowth</w:t>
      </w:r>
      <w:r w:rsidRPr="008E2455">
        <w:rPr>
          <w:rStyle w:val="StyleUnderline"/>
        </w:rPr>
        <w:t xml:space="preserve"> theorists instead generally </w:t>
      </w:r>
      <w:r w:rsidRPr="001E128D">
        <w:rPr>
          <w:rStyle w:val="StyleUnderline"/>
        </w:rPr>
        <w:t>propose</w:t>
      </w:r>
      <w:r w:rsidRPr="008E2455">
        <w:rPr>
          <w:rStyle w:val="StyleUnderline"/>
        </w:rPr>
        <w:t xml:space="preserve"> </w:t>
      </w:r>
      <w:r w:rsidRPr="001E128D">
        <w:rPr>
          <w:rStyle w:val="StyleUnderline"/>
        </w:rPr>
        <w:t>a menu of</w:t>
      </w:r>
      <w:r w:rsidRPr="008E2455">
        <w:rPr>
          <w:rStyle w:val="StyleUnderline"/>
        </w:rPr>
        <w:t xml:space="preserve"> “</w:t>
      </w:r>
      <w:r w:rsidRPr="001E128D">
        <w:rPr>
          <w:rStyle w:val="StyleUnderline"/>
          <w:highlight w:val="yellow"/>
        </w:rPr>
        <w:t>policy</w:t>
      </w:r>
      <w:r w:rsidRPr="001E128D">
        <w:rPr>
          <w:rStyle w:val="StyleUnderline"/>
        </w:rPr>
        <w:t xml:space="preserve"> </w:t>
      </w:r>
      <w:r w:rsidRPr="00337679">
        <w:rPr>
          <w:rStyle w:val="StyleUnderline"/>
          <w:highlight w:val="yellow"/>
        </w:rPr>
        <w:t>alternatives</w:t>
      </w:r>
      <w:r w:rsidRPr="008E2455">
        <w:rPr>
          <w:rStyle w:val="StyleUnderline"/>
        </w:rPr>
        <w:t xml:space="preserve">,” </w:t>
      </w:r>
      <w:r w:rsidRPr="00337679">
        <w:rPr>
          <w:rStyle w:val="StyleUnderline"/>
          <w:highlight w:val="yellow"/>
        </w:rPr>
        <w:t>like</w:t>
      </w:r>
      <w:r w:rsidRPr="008E2455">
        <w:rPr>
          <w:rStyle w:val="StyleUnderline"/>
        </w:rPr>
        <w:t xml:space="preserve"> </w:t>
      </w:r>
      <w:r w:rsidRPr="00337679">
        <w:rPr>
          <w:rStyle w:val="StyleUnderline"/>
          <w:highlight w:val="yellow"/>
        </w:rPr>
        <w:t xml:space="preserve">a </w:t>
      </w:r>
      <w:r w:rsidRPr="001E128D">
        <w:rPr>
          <w:rStyle w:val="StyleUnderline"/>
        </w:rPr>
        <w:t xml:space="preserve">Keynesian-style </w:t>
      </w:r>
      <w:r w:rsidRPr="00337679">
        <w:rPr>
          <w:rStyle w:val="StyleUnderline"/>
          <w:highlight w:val="yellow"/>
        </w:rPr>
        <w:t>Green New Deal</w:t>
      </w:r>
      <w:r w:rsidRPr="008E2455">
        <w:rPr>
          <w:rStyle w:val="StyleUnderline"/>
        </w:rPr>
        <w:t>, universal basic income, ecological tax reform</w:t>
      </w:r>
      <w:r w:rsidRPr="000C6B83">
        <w:rPr>
          <w:sz w:val="14"/>
        </w:rPr>
        <w:t xml:space="preserve">, a shortened work week, increased automation, and so on, </w:t>
      </w:r>
      <w:r w:rsidRPr="001E128D">
        <w:rPr>
          <w:rStyle w:val="StyleUnderline"/>
        </w:rPr>
        <w:t xml:space="preserve">none of which come into direct conflict with the </w:t>
      </w:r>
      <w:proofErr w:type="gramStart"/>
      <w:r w:rsidRPr="001E128D">
        <w:rPr>
          <w:rStyle w:val="StyleUnderline"/>
        </w:rPr>
        <w:t>system, or</w:t>
      </w:r>
      <w:proofErr w:type="gramEnd"/>
      <w:r w:rsidRPr="001E128D">
        <w:rPr>
          <w:rStyle w:val="StyleUnderline"/>
        </w:rPr>
        <w:t xml:space="preserve"> get close to addressing the enormity of the problem, </w:t>
      </w:r>
      <w:r w:rsidRPr="000C6B83">
        <w:rPr>
          <w:sz w:val="14"/>
        </w:rPr>
        <w:t xml:space="preserve">in what </w:t>
      </w:r>
      <w:r w:rsidRPr="001E128D">
        <w:rPr>
          <w:highlight w:val="yellow"/>
          <w:u w:val="single"/>
        </w:rPr>
        <w:t>are</w:t>
      </w:r>
      <w:r w:rsidRPr="001E128D">
        <w:rPr>
          <w:u w:val="single"/>
        </w:rPr>
        <w:t xml:space="preserve"> </w:t>
      </w:r>
      <w:r w:rsidRPr="000C6B83">
        <w:rPr>
          <w:u w:val="single"/>
        </w:rPr>
        <w:t xml:space="preserve">thought of </w:t>
      </w:r>
      <w:r w:rsidRPr="000C6B83">
        <w:rPr>
          <w:rStyle w:val="StyleUnderline"/>
        </w:rPr>
        <w:t xml:space="preserve">as </w:t>
      </w:r>
      <w:r w:rsidRPr="001E128D">
        <w:rPr>
          <w:rStyle w:val="Emphasis"/>
          <w:highlight w:val="yellow"/>
        </w:rPr>
        <w:t>nonreformist reforms</w:t>
      </w:r>
      <w:r w:rsidRPr="001E128D">
        <w:rPr>
          <w:rStyle w:val="Emphasis"/>
        </w:rPr>
        <w:t>.</w:t>
      </w:r>
      <w:r w:rsidRPr="001E128D">
        <w:rPr>
          <w:rStyle w:val="StyleUnderline"/>
        </w:rPr>
        <w:t>1</w:t>
      </w:r>
      <w:r w:rsidRPr="000C6B83">
        <w:rPr>
          <w:sz w:val="14"/>
        </w:rPr>
        <w:t>21</w:t>
      </w:r>
    </w:p>
    <w:p w14:paraId="53518B71" w14:textId="77777777" w:rsidR="0088395D" w:rsidRPr="000C6B83" w:rsidRDefault="0088395D" w:rsidP="0088395D">
      <w:pPr>
        <w:rPr>
          <w:sz w:val="14"/>
        </w:rPr>
      </w:pPr>
      <w:r w:rsidRPr="000C6B83">
        <w:rPr>
          <w:rStyle w:val="StyleUnderline"/>
        </w:rPr>
        <w:t>Proposals</w:t>
      </w:r>
      <w:r w:rsidRPr="008E2455">
        <w:rPr>
          <w:rStyle w:val="StyleUnderline"/>
        </w:rPr>
        <w:t xml:space="preserve"> for drastically reduced employment, not just shorter working </w:t>
      </w:r>
      <w:r w:rsidRPr="001E128D">
        <w:rPr>
          <w:rStyle w:val="StyleUnderline"/>
        </w:rPr>
        <w:t xml:space="preserve">hours, backed up in many degrowth schemes by a guaranteed basic income, </w:t>
      </w:r>
      <w:r w:rsidRPr="00337679">
        <w:rPr>
          <w:rStyle w:val="StyleUnderline"/>
          <w:highlight w:val="yellow"/>
        </w:rPr>
        <w:t xml:space="preserve">seek to adjust </w:t>
      </w:r>
      <w:r w:rsidRPr="001E128D">
        <w:rPr>
          <w:rStyle w:val="StyleUnderline"/>
        </w:rPr>
        <w:t xml:space="preserve">the </w:t>
      </w:r>
      <w:r w:rsidRPr="00337679">
        <w:rPr>
          <w:rStyle w:val="StyleUnderline"/>
          <w:highlight w:val="yellow"/>
        </w:rPr>
        <w:t>parameters of capitalism, rather than transcend them</w:t>
      </w:r>
      <w:r w:rsidRPr="008E2455">
        <w:rPr>
          <w:rStyle w:val="StyleUnderline"/>
        </w:rPr>
        <w:t>,</w:t>
      </w:r>
      <w:r w:rsidRPr="000C6B83">
        <w:rPr>
          <w:sz w:val="14"/>
        </w:rPr>
        <w:t xml:space="preserve"> in </w:t>
      </w:r>
      <w:r w:rsidRPr="001E128D">
        <w:rPr>
          <w:rStyle w:val="StyleUnderline"/>
        </w:rPr>
        <w:t xml:space="preserve">an </w:t>
      </w:r>
      <w:r w:rsidRPr="000C6B83">
        <w:rPr>
          <w:rStyle w:val="StyleUnderline"/>
        </w:rPr>
        <w:t xml:space="preserve">approach that would generate </w:t>
      </w:r>
      <w:r w:rsidRPr="000C6B83">
        <w:rPr>
          <w:sz w:val="14"/>
        </w:rPr>
        <w:t xml:space="preserve">the kind of </w:t>
      </w:r>
      <w:r w:rsidRPr="000C6B83">
        <w:rPr>
          <w:rStyle w:val="StyleUnderline"/>
        </w:rPr>
        <w:t xml:space="preserve">dystopian conditions </w:t>
      </w:r>
      <w:r w:rsidRPr="000C6B83">
        <w:rPr>
          <w:sz w:val="14"/>
        </w:rPr>
        <w:t xml:space="preserve">described in Kurt Vonnegut’s novel, Player Piano.122 As Leo Huberman and Sweezy wrote when the notion of a guaranteed basic income was first floated in the 1960s, “our conclusion can only be that the idea of unconditionally guaranteed incomes is not the great revolutionary principle which the authors of ‘The Triple Revolution’ evidently believe it to be. If applied under our present system, it would be, like religion, an opiate of the people tending to strengthen the status quo. </w:t>
      </w:r>
      <w:r w:rsidRPr="008E2455">
        <w:rPr>
          <w:rStyle w:val="StyleUnderline"/>
        </w:rPr>
        <w:t xml:space="preserve">And </w:t>
      </w:r>
      <w:r w:rsidRPr="00337679">
        <w:rPr>
          <w:rStyle w:val="StyleUnderline"/>
          <w:highlight w:val="yellow"/>
        </w:rPr>
        <w:t xml:space="preserve">under a socialist system…it </w:t>
      </w:r>
      <w:r w:rsidRPr="001E128D">
        <w:rPr>
          <w:rStyle w:val="StyleUnderline"/>
        </w:rPr>
        <w:t xml:space="preserve">would be quite unnecessary and </w:t>
      </w:r>
      <w:r w:rsidRPr="00337679">
        <w:rPr>
          <w:rStyle w:val="StyleUnderline"/>
          <w:highlight w:val="yellow"/>
        </w:rPr>
        <w:t>might do more harm than good</w:t>
      </w:r>
      <w:r w:rsidRPr="00337679">
        <w:rPr>
          <w:rStyle w:val="StyleUnderline"/>
        </w:rPr>
        <w:t>.</w:t>
      </w:r>
      <w:r w:rsidRPr="000C6B83">
        <w:rPr>
          <w:sz w:val="14"/>
        </w:rPr>
        <w:t>”123</w:t>
      </w:r>
    </w:p>
    <w:p w14:paraId="7A5F6269" w14:textId="77777777" w:rsidR="0088395D" w:rsidRPr="000C6B83" w:rsidRDefault="0088395D" w:rsidP="0088395D">
      <w:pPr>
        <w:rPr>
          <w:u w:val="single"/>
        </w:rPr>
      </w:pPr>
      <w:r w:rsidRPr="000C6B83">
        <w:rPr>
          <w:sz w:val="14"/>
        </w:rPr>
        <w:t xml:space="preserve">Some </w:t>
      </w:r>
      <w:r w:rsidRPr="00337679">
        <w:rPr>
          <w:rStyle w:val="StyleUnderline"/>
          <w:highlight w:val="yellow"/>
        </w:rPr>
        <w:t>non-degrowth socialists</w:t>
      </w:r>
      <w:r w:rsidRPr="000C6B83">
        <w:rPr>
          <w:rStyle w:val="StyleUnderline"/>
        </w:rPr>
        <w:t>, confronted with climate change</w:t>
      </w:r>
      <w:r w:rsidRPr="000C6B83">
        <w:rPr>
          <w:sz w:val="14"/>
        </w:rPr>
        <w:t xml:space="preserve">, have </w:t>
      </w:r>
      <w:r w:rsidRPr="000C6B83">
        <w:rPr>
          <w:rStyle w:val="StyleUnderline"/>
        </w:rPr>
        <w:t>succumbed to technology fetishism</w:t>
      </w:r>
      <w:r w:rsidRPr="000C6B83">
        <w:rPr>
          <w:sz w:val="14"/>
        </w:rPr>
        <w:t xml:space="preserve">, </w:t>
      </w:r>
      <w:r w:rsidRPr="000C6B83">
        <w:rPr>
          <w:rStyle w:val="StyleUnderline"/>
        </w:rPr>
        <w:t>proposing dangerous geoengineering measures that would inevitably</w:t>
      </w:r>
      <w:r w:rsidRPr="008E2455">
        <w:rPr>
          <w:rStyle w:val="StyleUnderline"/>
        </w:rPr>
        <w:t xml:space="preserve"> </w:t>
      </w:r>
      <w:r w:rsidRPr="00337679">
        <w:rPr>
          <w:rStyle w:val="StyleUnderline"/>
          <w:highlight w:val="yellow"/>
        </w:rPr>
        <w:t xml:space="preserve">compound the planetary ecological </w:t>
      </w:r>
      <w:proofErr w:type="gramStart"/>
      <w:r w:rsidRPr="00337679">
        <w:rPr>
          <w:rStyle w:val="StyleUnderline"/>
          <w:highlight w:val="yellow"/>
        </w:rPr>
        <w:t>crisis</w:t>
      </w:r>
      <w:r w:rsidRPr="000C6B83">
        <w:rPr>
          <w:sz w:val="14"/>
        </w:rPr>
        <w:t xml:space="preserve"> as a whole</w:t>
      </w:r>
      <w:proofErr w:type="gramEnd"/>
      <w:r w:rsidRPr="000C6B83">
        <w:rPr>
          <w:sz w:val="14"/>
        </w:rPr>
        <w:t xml:space="preserve">.124 There is no doubt that </w:t>
      </w:r>
      <w:r w:rsidRPr="008E2455">
        <w:rPr>
          <w:rStyle w:val="StyleUnderline"/>
        </w:rPr>
        <w:t xml:space="preserve">many on the left see the entire solution today as consisting of a </w:t>
      </w:r>
      <w:r w:rsidRPr="00337679">
        <w:rPr>
          <w:rStyle w:val="StyleUnderline"/>
          <w:highlight w:val="yellow"/>
        </w:rPr>
        <w:t>G</w:t>
      </w:r>
      <w:r w:rsidRPr="000C6B83">
        <w:rPr>
          <w:rStyle w:val="StyleUnderline"/>
        </w:rPr>
        <w:t xml:space="preserve">reen </w:t>
      </w:r>
      <w:r w:rsidRPr="00337679">
        <w:rPr>
          <w:rStyle w:val="StyleUnderline"/>
          <w:highlight w:val="yellow"/>
        </w:rPr>
        <w:t>N</w:t>
      </w:r>
      <w:r w:rsidRPr="000C6B83">
        <w:rPr>
          <w:rStyle w:val="StyleUnderline"/>
        </w:rPr>
        <w:t xml:space="preserve">ew </w:t>
      </w:r>
      <w:r w:rsidRPr="00337679">
        <w:rPr>
          <w:rStyle w:val="StyleUnderline"/>
          <w:highlight w:val="yellow"/>
        </w:rPr>
        <w:t>D</w:t>
      </w:r>
      <w:r w:rsidRPr="000C6B83">
        <w:rPr>
          <w:rStyle w:val="StyleUnderline"/>
        </w:rPr>
        <w:t>eal</w:t>
      </w:r>
      <w:r w:rsidRPr="008E2455">
        <w:rPr>
          <w:rStyle w:val="StyleUnderline"/>
        </w:rPr>
        <w:t xml:space="preserve"> that </w:t>
      </w:r>
      <w:r w:rsidRPr="00337679">
        <w:rPr>
          <w:rStyle w:val="StyleUnderline"/>
          <w:highlight w:val="yellow"/>
        </w:rPr>
        <w:t xml:space="preserve">would </w:t>
      </w:r>
      <w:r w:rsidRPr="000C6B83">
        <w:rPr>
          <w:rStyle w:val="StyleUnderline"/>
        </w:rPr>
        <w:t>expand green jobs</w:t>
      </w:r>
      <w:r w:rsidRPr="008E2455">
        <w:rPr>
          <w:rStyle w:val="StyleUnderline"/>
        </w:rPr>
        <w:t xml:space="preserve"> and green technology</w:t>
      </w:r>
      <w:r w:rsidRPr="000C6B83">
        <w:rPr>
          <w:sz w:val="14"/>
        </w:rPr>
        <w:t xml:space="preserve">, </w:t>
      </w:r>
      <w:r w:rsidRPr="00337679">
        <w:rPr>
          <w:rStyle w:val="StyleUnderline"/>
          <w:highlight w:val="yellow"/>
        </w:rPr>
        <w:t>lead</w:t>
      </w:r>
      <w:r w:rsidRPr="000C6B83">
        <w:rPr>
          <w:rStyle w:val="StyleUnderline"/>
        </w:rPr>
        <w:t xml:space="preserve">ing </w:t>
      </w:r>
      <w:r w:rsidRPr="00337679">
        <w:rPr>
          <w:rStyle w:val="StyleUnderline"/>
          <w:highlight w:val="yellow"/>
        </w:rPr>
        <w:t xml:space="preserve">to </w:t>
      </w:r>
      <w:r w:rsidRPr="000C6B83">
        <w:rPr>
          <w:rStyle w:val="StyleUnderline"/>
        </w:rPr>
        <w:t xml:space="preserve">green </w:t>
      </w:r>
      <w:r w:rsidRPr="00337679">
        <w:rPr>
          <w:rStyle w:val="StyleUnderline"/>
          <w:highlight w:val="yellow"/>
        </w:rPr>
        <w:t xml:space="preserve">growth </w:t>
      </w:r>
      <w:r w:rsidRPr="000C6B83">
        <w:rPr>
          <w:rStyle w:val="StyleUnderline"/>
        </w:rPr>
        <w:t>in a seemingly virtuous circle</w:t>
      </w:r>
      <w:r w:rsidRPr="000C6B83">
        <w:rPr>
          <w:sz w:val="14"/>
        </w:rPr>
        <w:t xml:space="preserve">. But since this is </w:t>
      </w:r>
      <w:r w:rsidRPr="000C6B83">
        <w:rPr>
          <w:rStyle w:val="StyleUnderline"/>
        </w:rPr>
        <w:t xml:space="preserve">usually </w:t>
      </w:r>
      <w:r w:rsidRPr="000C6B83">
        <w:rPr>
          <w:rStyle w:val="StyleUnderline"/>
          <w:highlight w:val="yellow"/>
        </w:rPr>
        <w:t>geared</w:t>
      </w:r>
      <w:r w:rsidRPr="000C6B83">
        <w:rPr>
          <w:rStyle w:val="StyleUnderline"/>
        </w:rPr>
        <w:t xml:space="preserve"> </w:t>
      </w:r>
      <w:r w:rsidRPr="000C6B83">
        <w:rPr>
          <w:rStyle w:val="StyleUnderline"/>
          <w:highlight w:val="yellow"/>
        </w:rPr>
        <w:t>to</w:t>
      </w:r>
      <w:r w:rsidRPr="000C6B83">
        <w:rPr>
          <w:rStyle w:val="StyleUnderline"/>
        </w:rPr>
        <w:t xml:space="preserve"> </w:t>
      </w:r>
      <w:r w:rsidRPr="000C6B83">
        <w:rPr>
          <w:rStyle w:val="StyleUnderline"/>
          <w:highlight w:val="yellow"/>
        </w:rPr>
        <w:t>a</w:t>
      </w:r>
      <w:r w:rsidRPr="000C6B83">
        <w:rPr>
          <w:rStyle w:val="StyleUnderline"/>
        </w:rPr>
        <w:t xml:space="preserve"> Keynesian </w:t>
      </w:r>
      <w:r w:rsidRPr="000C6B83">
        <w:rPr>
          <w:rStyle w:val="StyleUnderline"/>
          <w:highlight w:val="yellow"/>
        </w:rPr>
        <w:t>growth</w:t>
      </w:r>
      <w:r w:rsidRPr="000C6B83">
        <w:rPr>
          <w:rStyle w:val="StyleUnderline"/>
        </w:rPr>
        <w:t xml:space="preserve"> </w:t>
      </w:r>
      <w:r w:rsidRPr="000C6B83">
        <w:rPr>
          <w:rStyle w:val="StyleUnderline"/>
          <w:highlight w:val="yellow"/>
        </w:rPr>
        <w:t>economy</w:t>
      </w:r>
      <w:r w:rsidRPr="000C6B83">
        <w:rPr>
          <w:rStyle w:val="StyleUnderline"/>
        </w:rPr>
        <w:t xml:space="preserve"> and</w:t>
      </w:r>
      <w:r w:rsidRPr="000C6B83">
        <w:rPr>
          <w:sz w:val="14"/>
        </w:rPr>
        <w:t xml:space="preserve"> defended in those terms, </w:t>
      </w:r>
      <w:r w:rsidRPr="008E2455">
        <w:rPr>
          <w:rStyle w:val="StyleUnderline"/>
        </w:rPr>
        <w:t>the assumptions behind it are questionable.</w:t>
      </w:r>
      <w:r w:rsidRPr="000C6B83">
        <w:rPr>
          <w:sz w:val="14"/>
        </w:rPr>
        <w:t xml:space="preserve">125 </w:t>
      </w:r>
      <w:r w:rsidRPr="00337679">
        <w:rPr>
          <w:rStyle w:val="StyleUnderline"/>
          <w:highlight w:val="yellow"/>
        </w:rPr>
        <w:t xml:space="preserve">A </w:t>
      </w:r>
      <w:r w:rsidRPr="000C6B83">
        <w:rPr>
          <w:rStyle w:val="StyleUnderline"/>
        </w:rPr>
        <w:t xml:space="preserve">more radical </w:t>
      </w:r>
      <w:r w:rsidRPr="00337679">
        <w:rPr>
          <w:rStyle w:val="StyleUnderline"/>
          <w:highlight w:val="yellow"/>
        </w:rPr>
        <w:t>proposal</w:t>
      </w:r>
      <w:r w:rsidRPr="000C6B83">
        <w:rPr>
          <w:rStyle w:val="StyleUnderline"/>
        </w:rPr>
        <w:t>,</w:t>
      </w:r>
      <w:r w:rsidRPr="00337679">
        <w:rPr>
          <w:rStyle w:val="StyleUnderline"/>
          <w:highlight w:val="yellow"/>
        </w:rPr>
        <w:t xml:space="preserve"> </w:t>
      </w:r>
      <w:r w:rsidRPr="000C6B83">
        <w:rPr>
          <w:rStyle w:val="StyleUnderline"/>
        </w:rPr>
        <w:t xml:space="preserve">more </w:t>
      </w:r>
      <w:r w:rsidRPr="00337679">
        <w:rPr>
          <w:rStyle w:val="StyleUnderline"/>
          <w:highlight w:val="yellow"/>
        </w:rPr>
        <w:t xml:space="preserve">in line with degrowth, would be </w:t>
      </w:r>
      <w:r w:rsidRPr="000C6B83">
        <w:rPr>
          <w:rStyle w:val="Emphasis"/>
          <w:highlight w:val="yellow"/>
        </w:rPr>
        <w:t>a People’s G</w:t>
      </w:r>
      <w:r w:rsidRPr="000C6B83">
        <w:rPr>
          <w:rStyle w:val="Emphasis"/>
        </w:rPr>
        <w:t xml:space="preserve">reen </w:t>
      </w:r>
      <w:r w:rsidRPr="000C6B83">
        <w:rPr>
          <w:rStyle w:val="Emphasis"/>
          <w:highlight w:val="yellow"/>
        </w:rPr>
        <w:t>N</w:t>
      </w:r>
      <w:r w:rsidRPr="000C6B83">
        <w:rPr>
          <w:rStyle w:val="Emphasis"/>
        </w:rPr>
        <w:t xml:space="preserve">ew </w:t>
      </w:r>
      <w:r w:rsidRPr="000C6B83">
        <w:rPr>
          <w:rStyle w:val="Emphasis"/>
          <w:highlight w:val="yellow"/>
        </w:rPr>
        <w:t>D</w:t>
      </w:r>
      <w:r w:rsidRPr="000C6B83">
        <w:rPr>
          <w:rStyle w:val="Emphasis"/>
        </w:rPr>
        <w:t>eal</w:t>
      </w:r>
      <w:r w:rsidRPr="000C6B83">
        <w:rPr>
          <w:rStyle w:val="StyleUnderline"/>
        </w:rPr>
        <w:t xml:space="preserve"> </w:t>
      </w:r>
      <w:r w:rsidRPr="00337679">
        <w:rPr>
          <w:rStyle w:val="StyleUnderline"/>
          <w:highlight w:val="yellow"/>
        </w:rPr>
        <w:t>oriented toward socialism and democratic ecological planning</w:t>
      </w:r>
      <w:r w:rsidRPr="008E2455">
        <w:rPr>
          <w:rStyle w:val="StyleUnderline"/>
        </w:rPr>
        <w:t>.126</w:t>
      </w:r>
    </w:p>
    <w:p w14:paraId="384F59B8" w14:textId="77777777" w:rsidR="0088395D" w:rsidRDefault="0088395D" w:rsidP="0088395D">
      <w:pPr>
        <w:pStyle w:val="Heading4"/>
      </w:pPr>
      <w:proofErr w:type="gramStart"/>
      <w:r>
        <w:t>AND,</w:t>
      </w:r>
      <w:proofErr w:type="gramEnd"/>
      <w:r>
        <w:t xml:space="preserve"> faith in technological solutions perpetuates capitalist imperialism --only socialist democratization of production from the ground up can escape the trap of catastrophic geo-engineering.</w:t>
      </w:r>
    </w:p>
    <w:p w14:paraId="5731C02F" w14:textId="77777777" w:rsidR="0088395D" w:rsidRPr="006C239D" w:rsidRDefault="0088395D" w:rsidP="0088395D">
      <w:r w:rsidRPr="006C239D">
        <w:t xml:space="preserve">James </w:t>
      </w:r>
      <w:r w:rsidRPr="006C239D">
        <w:rPr>
          <w:rFonts w:eastAsiaTheme="majorEastAsia" w:cstheme="majorBidi"/>
          <w:b/>
          <w:bCs/>
          <w:sz w:val="26"/>
          <w:szCs w:val="26"/>
        </w:rPr>
        <w:t xml:space="preserve">Wakefield 18 </w:t>
      </w:r>
      <w:r w:rsidRPr="006C239D">
        <w:t>{James Wakefield is a charity sector worker in the UK with an interest in climate change, geoengineering, and sustainable agriculture. He is part of the Out of the Woods collective} - ("Avoiding Climate Imperialism: A Leftist Vision of Geoengineering — THE TROUBLE.," TROUBLE., published 10-18-2018, accessed 7-19-2023, https://www.the-trouble.com/content/2018/10/18/avoiding-climate-imperialism-a-leftist-vision-of-geoengineering)//penelope/</w:t>
      </w:r>
    </w:p>
    <w:p w14:paraId="2AA6AAD6" w14:textId="77777777" w:rsidR="0088395D" w:rsidRPr="006C239D" w:rsidRDefault="0088395D" w:rsidP="0088395D">
      <w:r w:rsidRPr="006C239D">
        <w:rPr>
          <w:rStyle w:val="StyleUnderline"/>
        </w:rPr>
        <w:t>“</w:t>
      </w:r>
      <w:r w:rsidRPr="0037608C">
        <w:rPr>
          <w:rStyle w:val="StyleUnderline"/>
        </w:rPr>
        <w:t>Carbon dioxide removal” is the other wing of geoengineering, drawing down and sequestering carbon from the atmosphere rather than reflecting sunlight away</w:t>
      </w:r>
      <w:r w:rsidRPr="006C239D">
        <w:t xml:space="preserve">. Its methods range from afforestation, biochar (storing carbon in the soil), iron fertilization and ambient air capture, </w:t>
      </w:r>
      <w:r w:rsidRPr="006C239D">
        <w:rPr>
          <w:rStyle w:val="StyleUnderline"/>
        </w:rPr>
        <w:t xml:space="preserve">aiming to address </w:t>
      </w:r>
      <w:r w:rsidRPr="006C239D">
        <w:t>the source of the climate crisis:</w:t>
      </w:r>
      <w:r w:rsidRPr="006C239D">
        <w:rPr>
          <w:rStyle w:val="StyleUnderline"/>
        </w:rPr>
        <w:t xml:space="preserve"> greenhouse gas emissions</w:t>
      </w:r>
      <w:r w:rsidRPr="006C239D">
        <w:t xml:space="preserve">. </w:t>
      </w:r>
    </w:p>
    <w:p w14:paraId="56F48C76" w14:textId="77777777" w:rsidR="0088395D" w:rsidRPr="006C239D" w:rsidRDefault="0088395D" w:rsidP="0088395D">
      <w:pPr>
        <w:rPr>
          <w:rStyle w:val="StyleUnderline"/>
        </w:rPr>
      </w:pPr>
      <w:r w:rsidRPr="006C239D">
        <w:rPr>
          <w:rStyle w:val="StyleUnderline"/>
        </w:rPr>
        <w:t xml:space="preserve">As deforestation is a significant source of greenhouse gas emissions (by some estimates the second largest source of carbon dioxide emissions after fossil fuels), the </w:t>
      </w:r>
      <w:r w:rsidRPr="0037608C">
        <w:rPr>
          <w:rStyle w:val="StyleUnderline"/>
          <w:highlight w:val="yellow"/>
        </w:rPr>
        <w:t>reforestation and afforestation of areas of Earth is an obvious method to reduce levels of carbon dioxide in the atmosphere</w:t>
      </w:r>
      <w:r w:rsidRPr="006C239D">
        <w:rPr>
          <w:rStyle w:val="StyleUnderline"/>
        </w:rPr>
        <w:t>.</w:t>
      </w:r>
      <w:r w:rsidRPr="006C239D">
        <w:t xml:space="preserve"> Described as the most efficient and environmentally benign method of geoengineering, </w:t>
      </w:r>
      <w:r w:rsidRPr="006C239D">
        <w:rPr>
          <w:rStyle w:val="StyleUnderline"/>
        </w:rPr>
        <w:t>it can have a “significant impact” on atmospheric carbon dioxide levels on a long-term basis.</w:t>
      </w:r>
    </w:p>
    <w:p w14:paraId="7EBD77F6" w14:textId="77777777" w:rsidR="0088395D" w:rsidRPr="006C239D" w:rsidRDefault="0088395D" w:rsidP="0088395D">
      <w:r w:rsidRPr="006C239D">
        <w:rPr>
          <w:rStyle w:val="StyleUnderline"/>
        </w:rPr>
        <w:t>“</w:t>
      </w:r>
      <w:r w:rsidRPr="0037608C">
        <w:rPr>
          <w:rStyle w:val="StyleUnderline"/>
          <w:highlight w:val="yellow"/>
        </w:rPr>
        <w:t>Carbon farming” is another geoengineering technique</w:t>
      </w:r>
      <w:r w:rsidRPr="006C239D">
        <w:rPr>
          <w:rStyle w:val="StyleUnderline"/>
        </w:rPr>
        <w:t>.</w:t>
      </w:r>
      <w:r w:rsidRPr="006C239D">
        <w:t xml:space="preserve"> This involves </w:t>
      </w:r>
      <w:r w:rsidRPr="0037608C">
        <w:rPr>
          <w:rStyle w:val="StyleUnderline"/>
          <w:highlight w:val="yellow"/>
        </w:rPr>
        <w:t>changing agricultural practices, including the use of biochar and agroforestry to enhance carbon sequestration</w:t>
      </w:r>
      <w:r w:rsidRPr="006C239D">
        <w:t xml:space="preserve">. This </w:t>
      </w:r>
      <w:r w:rsidRPr="0037608C">
        <w:rPr>
          <w:rStyle w:val="StyleUnderline"/>
          <w:highlight w:val="yellow"/>
        </w:rPr>
        <w:t>coupled with reforestation</w:t>
      </w:r>
      <w:r w:rsidRPr="006C239D">
        <w:rPr>
          <w:rStyle w:val="StyleUnderline"/>
        </w:rPr>
        <w:t xml:space="preserve"> can incidentally also </w:t>
      </w:r>
      <w:r w:rsidRPr="0037608C">
        <w:rPr>
          <w:rStyle w:val="StyleUnderline"/>
          <w:highlight w:val="yellow"/>
        </w:rPr>
        <w:t>help</w:t>
      </w:r>
      <w:r w:rsidRPr="006C239D">
        <w:rPr>
          <w:rStyle w:val="StyleUnderline"/>
        </w:rPr>
        <w:t xml:space="preserve"> to </w:t>
      </w:r>
      <w:r w:rsidRPr="0037608C">
        <w:rPr>
          <w:rStyle w:val="StyleUnderline"/>
          <w:highlight w:val="yellow"/>
        </w:rPr>
        <w:t>reverse</w:t>
      </w:r>
      <w:r w:rsidRPr="006C239D">
        <w:rPr>
          <w:rStyle w:val="StyleUnderline"/>
        </w:rPr>
        <w:t xml:space="preserve"> the </w:t>
      </w:r>
      <w:r w:rsidRPr="0037608C">
        <w:rPr>
          <w:rStyle w:val="StyleUnderline"/>
          <w:highlight w:val="yellow"/>
        </w:rPr>
        <w:t>desolation</w:t>
      </w:r>
      <w:r w:rsidRPr="006C239D">
        <w:rPr>
          <w:rStyle w:val="StyleUnderline"/>
        </w:rPr>
        <w:t xml:space="preserve"> </w:t>
      </w:r>
      <w:r w:rsidRPr="0037608C">
        <w:rPr>
          <w:rStyle w:val="StyleUnderline"/>
          <w:highlight w:val="yellow"/>
        </w:rPr>
        <w:t>of</w:t>
      </w:r>
      <w:r w:rsidRPr="006C239D">
        <w:rPr>
          <w:rStyle w:val="StyleUnderline"/>
        </w:rPr>
        <w:t xml:space="preserve"> the world’s </w:t>
      </w:r>
      <w:r w:rsidRPr="0037608C">
        <w:rPr>
          <w:rStyle w:val="StyleUnderline"/>
          <w:highlight w:val="yellow"/>
        </w:rPr>
        <w:t>soils</w:t>
      </w:r>
      <w:r w:rsidRPr="006C239D">
        <w:rPr>
          <w:rStyle w:val="StyleUnderline"/>
        </w:rPr>
        <w:t xml:space="preserve"> </w:t>
      </w:r>
      <w:r w:rsidRPr="0037608C">
        <w:rPr>
          <w:rStyle w:val="StyleUnderline"/>
          <w:highlight w:val="yellow"/>
        </w:rPr>
        <w:t>and mitigate the declining carbon sequestration ability of existing forests</w:t>
      </w:r>
      <w:r w:rsidRPr="006C239D">
        <w:rPr>
          <w:rStyle w:val="StyleUnderline"/>
        </w:rPr>
        <w:t xml:space="preserve">, and help to contribute to </w:t>
      </w:r>
      <w:r w:rsidRPr="006C239D">
        <w:t xml:space="preserve">what Murray Bookchin called </w:t>
      </w:r>
      <w:r w:rsidRPr="006C239D">
        <w:rPr>
          <w:rStyle w:val="StyleUnderline"/>
        </w:rPr>
        <w:t xml:space="preserve">radical </w:t>
      </w:r>
      <w:proofErr w:type="gramStart"/>
      <w:r w:rsidRPr="006C239D">
        <w:rPr>
          <w:rStyle w:val="StyleUnderline"/>
        </w:rPr>
        <w:t>agricultu</w:t>
      </w:r>
      <w:r w:rsidRPr="006C239D">
        <w:t>re</w:t>
      </w:r>
      <w:proofErr w:type="gramEnd"/>
    </w:p>
    <w:p w14:paraId="45B00430" w14:textId="77777777" w:rsidR="0088395D" w:rsidRPr="006C239D" w:rsidRDefault="0088395D" w:rsidP="0088395D">
      <w:pPr>
        <w:rPr>
          <w:rStyle w:val="StyleUnderline"/>
        </w:rPr>
      </w:pPr>
      <w:r w:rsidRPr="006C239D">
        <w:t>Moving from land to the sea, the “fertilization” of phytoplankton blooms with iron nutrients is another method of carbon drawdown that avoids land-use conflicts, although scientific uncertainty persists</w:t>
      </w:r>
      <w:r w:rsidRPr="006C239D">
        <w:rPr>
          <w:rStyle w:val="StyleUnderline"/>
        </w:rPr>
        <w:t xml:space="preserve">. The sequestering of carbon as organic detritus that fall to the ocean floor can remove carbon from the carbon cycle for thousands of years, but as the plankton </w:t>
      </w:r>
      <w:proofErr w:type="gramStart"/>
      <w:r w:rsidRPr="006C239D">
        <w:rPr>
          <w:rStyle w:val="StyleUnderline"/>
        </w:rPr>
        <w:t>decay</w:t>
      </w:r>
      <w:proofErr w:type="gramEnd"/>
      <w:r w:rsidRPr="006C239D">
        <w:rPr>
          <w:rStyle w:val="StyleUnderline"/>
        </w:rPr>
        <w:t xml:space="preserve"> they can create oxygen-deprived dead zones.</w:t>
      </w:r>
      <w:r w:rsidRPr="006C239D">
        <w:t xml:space="preserve"> </w:t>
      </w:r>
      <w:r w:rsidRPr="006C239D">
        <w:rPr>
          <w:rStyle w:val="StyleUnderline"/>
        </w:rPr>
        <w:t xml:space="preserve">Some phytoplankton species can produce dimethyl sulfide, which on a large enough scale can enhance cloud cover and increase cloud albedo, but like other forms of solar radiation management would negatively affect precipitation and water resources in Europe and parts of Africa and the Middle East. Plantations of algae is another method of drawing down carbon dioxide while avoiding competition for agricultural land or </w:t>
      </w:r>
      <w:proofErr w:type="gramStart"/>
      <w:r w:rsidRPr="006C239D">
        <w:rPr>
          <w:rStyle w:val="StyleUnderline"/>
        </w:rPr>
        <w:t>freshwater, and</w:t>
      </w:r>
      <w:proofErr w:type="gramEnd"/>
      <w:r w:rsidRPr="006C239D">
        <w:rPr>
          <w:rStyle w:val="StyleUnderline"/>
        </w:rPr>
        <w:t xml:space="preserve"> will prove extremely effective when integrated with bioenergy. </w:t>
      </w:r>
    </w:p>
    <w:p w14:paraId="0C9D8DF7" w14:textId="77777777" w:rsidR="0088395D" w:rsidRPr="006C239D" w:rsidRDefault="0088395D" w:rsidP="0088395D">
      <w:pPr>
        <w:rPr>
          <w:rStyle w:val="StyleUnderline"/>
        </w:rPr>
      </w:pPr>
      <w:r w:rsidRPr="006C239D">
        <w:rPr>
          <w:rStyle w:val="StyleUnderline"/>
        </w:rPr>
        <w:t>Another method is to utilize</w:t>
      </w:r>
      <w:r w:rsidRPr="006C239D">
        <w:t xml:space="preserve"> what the Royal Society called “</w:t>
      </w:r>
      <w:r w:rsidRPr="0037608C">
        <w:rPr>
          <w:rStyle w:val="StyleUnderline"/>
          <w:highlight w:val="yellow"/>
        </w:rPr>
        <w:t>carbon capture and storage infrastructure</w:t>
      </w:r>
      <w:r w:rsidRPr="006C239D">
        <w:t xml:space="preserve">”. This involves </w:t>
      </w:r>
      <w:r w:rsidRPr="0037608C">
        <w:rPr>
          <w:rStyle w:val="StyleUnderline"/>
          <w:highlight w:val="yellow"/>
        </w:rPr>
        <w:t>extracting carbon dioxide from the air and using the captured gases for agriculture or synthetic fossil fuels</w:t>
      </w:r>
      <w:r w:rsidRPr="006C239D">
        <w:rPr>
          <w:rStyle w:val="StyleUnderline"/>
        </w:rPr>
        <w:t xml:space="preserve">. </w:t>
      </w:r>
      <w:r w:rsidRPr="006C239D">
        <w:t xml:space="preserve">This machine-driven carbon capture may be necessary if biological limits are reached, but </w:t>
      </w:r>
      <w:r w:rsidRPr="006C239D">
        <w:rPr>
          <w:rStyle w:val="StyleUnderline"/>
        </w:rPr>
        <w:t xml:space="preserve">it is easy to see how such approaches </w:t>
      </w:r>
      <w:r w:rsidRPr="0037608C">
        <w:rPr>
          <w:rStyle w:val="StyleUnderline"/>
          <w:highlight w:val="yellow"/>
        </w:rPr>
        <w:t>can be absorbed into existing capitalist practices</w:t>
      </w:r>
      <w:r w:rsidRPr="006C239D">
        <w:rPr>
          <w:rStyle w:val="StyleUnderline"/>
        </w:rPr>
        <w:t xml:space="preserve"> -- in 2015 Bill Gates was the world’s top funder of geoengineering research.</w:t>
      </w:r>
    </w:p>
    <w:p w14:paraId="135BFF1F" w14:textId="77777777" w:rsidR="0088395D" w:rsidRPr="006C239D" w:rsidRDefault="0088395D" w:rsidP="0088395D">
      <w:pPr>
        <w:rPr>
          <w:rStyle w:val="StyleUnderline"/>
        </w:rPr>
      </w:pPr>
      <w:proofErr w:type="gramStart"/>
      <w:r w:rsidRPr="006C239D">
        <w:t>A</w:t>
      </w:r>
      <w:r w:rsidRPr="006C239D">
        <w:rPr>
          <w:rStyle w:val="StyleUnderline"/>
        </w:rPr>
        <w:t>ll of</w:t>
      </w:r>
      <w:proofErr w:type="gramEnd"/>
      <w:r w:rsidRPr="006C239D">
        <w:rPr>
          <w:rStyle w:val="StyleUnderline"/>
        </w:rPr>
        <w:t xml:space="preserve"> </w:t>
      </w:r>
      <w:r w:rsidRPr="0037608C">
        <w:rPr>
          <w:rStyle w:val="StyleUnderline"/>
          <w:highlight w:val="yellow"/>
        </w:rPr>
        <w:t>these techniques are</w:t>
      </w:r>
      <w:r w:rsidRPr="006C239D">
        <w:rPr>
          <w:rStyle w:val="StyleUnderline"/>
        </w:rPr>
        <w:t xml:space="preserve"> huge </w:t>
      </w:r>
      <w:r w:rsidRPr="0037608C">
        <w:rPr>
          <w:rStyle w:val="StyleUnderline"/>
          <w:highlight w:val="yellow"/>
        </w:rPr>
        <w:t>steps</w:t>
      </w:r>
      <w:r w:rsidRPr="006C239D">
        <w:rPr>
          <w:rStyle w:val="StyleUnderline"/>
        </w:rPr>
        <w:t xml:space="preserve"> towards reducing atmospheric carbon dioxide levels. </w:t>
      </w:r>
      <w:r w:rsidRPr="0037608C">
        <w:rPr>
          <w:rStyle w:val="StyleUnderline"/>
          <w:highlight w:val="yellow"/>
        </w:rPr>
        <w:t>But the necessity of scaling them up to be effective will have negative effects.</w:t>
      </w:r>
      <w:r w:rsidRPr="006C239D">
        <w:t xml:space="preserve"> Based on current estimates, the </w:t>
      </w:r>
      <w:r w:rsidRPr="0037608C">
        <w:rPr>
          <w:rStyle w:val="StyleUnderline"/>
          <w:highlight w:val="yellow"/>
        </w:rPr>
        <w:t>land req</w:t>
      </w:r>
      <w:r w:rsidRPr="006C239D">
        <w:rPr>
          <w:rStyle w:val="StyleUnderline"/>
        </w:rPr>
        <w:t>uirement</w:t>
      </w:r>
      <w:r w:rsidRPr="0037608C">
        <w:rPr>
          <w:rStyle w:val="StyleUnderline"/>
          <w:highlight w:val="yellow"/>
        </w:rPr>
        <w:t>s</w:t>
      </w:r>
      <w:r w:rsidRPr="006C239D">
        <w:rPr>
          <w:rStyle w:val="StyleUnderline"/>
        </w:rPr>
        <w:t xml:space="preserve"> </w:t>
      </w:r>
      <w:r w:rsidRPr="0037608C">
        <w:rPr>
          <w:rStyle w:val="StyleUnderline"/>
          <w:highlight w:val="yellow"/>
        </w:rPr>
        <w:t>for forest carbon</w:t>
      </w:r>
      <w:r w:rsidRPr="006C239D">
        <w:rPr>
          <w:rStyle w:val="StyleUnderline"/>
        </w:rPr>
        <w:t xml:space="preserve"> </w:t>
      </w:r>
      <w:r w:rsidRPr="0037608C">
        <w:rPr>
          <w:rStyle w:val="StyleUnderline"/>
          <w:highlight w:val="yellow"/>
        </w:rPr>
        <w:t>sequestration could be immense</w:t>
      </w:r>
      <w:r w:rsidRPr="006C239D">
        <w:rPr>
          <w:rStyle w:val="StyleUnderline"/>
        </w:rPr>
        <w:t xml:space="preserve">, </w:t>
      </w:r>
      <w:r w:rsidRPr="0037608C">
        <w:rPr>
          <w:rStyle w:val="StyleUnderline"/>
          <w:highlight w:val="yellow"/>
        </w:rPr>
        <w:t>affecting food security by competing for fertile soils</w:t>
      </w:r>
      <w:r w:rsidRPr="006C239D">
        <w:rPr>
          <w:rStyle w:val="StyleUnderline"/>
        </w:rPr>
        <w:t xml:space="preserve"> in the </w:t>
      </w:r>
      <w:r w:rsidRPr="0037608C">
        <w:rPr>
          <w:rStyle w:val="StyleUnderline"/>
          <w:highlight w:val="yellow"/>
        </w:rPr>
        <w:t>same</w:t>
      </w:r>
      <w:r w:rsidRPr="006C239D">
        <w:rPr>
          <w:rStyle w:val="StyleUnderline"/>
        </w:rPr>
        <w:t xml:space="preserve"> </w:t>
      </w:r>
      <w:r w:rsidRPr="0037608C">
        <w:rPr>
          <w:rStyle w:val="StyleUnderline"/>
          <w:highlight w:val="yellow"/>
        </w:rPr>
        <w:t>way</w:t>
      </w:r>
      <w:r w:rsidRPr="006C239D">
        <w:rPr>
          <w:rStyle w:val="StyleUnderline"/>
        </w:rPr>
        <w:t xml:space="preserve"> </w:t>
      </w:r>
      <w:r w:rsidRPr="0037608C">
        <w:rPr>
          <w:rStyle w:val="StyleUnderline"/>
          <w:highlight w:val="yellow"/>
        </w:rPr>
        <w:t>biofuels</w:t>
      </w:r>
      <w:r w:rsidRPr="006C239D">
        <w:rPr>
          <w:rStyle w:val="StyleUnderline"/>
        </w:rPr>
        <w:t xml:space="preserve"> </w:t>
      </w:r>
      <w:r w:rsidRPr="0037608C">
        <w:rPr>
          <w:rStyle w:val="StyleUnderline"/>
          <w:highlight w:val="yellow"/>
        </w:rPr>
        <w:t>did</w:t>
      </w:r>
      <w:r w:rsidRPr="006C239D">
        <w:rPr>
          <w:rStyle w:val="StyleUnderline"/>
        </w:rPr>
        <w:t xml:space="preserve"> earlier this century.</w:t>
      </w:r>
      <w:r w:rsidRPr="006C239D">
        <w:t xml:space="preserve"> The researchers behind the Atlas for the End of the World are more direct: </w:t>
      </w:r>
      <w:r w:rsidRPr="0037608C">
        <w:rPr>
          <w:rStyle w:val="StyleUnderline"/>
          <w:highlight w:val="yellow"/>
        </w:rPr>
        <w:t>there will not be enough land</w:t>
      </w:r>
      <w:r w:rsidRPr="006C239D">
        <w:rPr>
          <w:rStyle w:val="StyleUnderline"/>
        </w:rPr>
        <w:t xml:space="preserve"> “to utilize forestry as the single mechanism for carbon sequestration</w:t>
      </w:r>
      <w:r w:rsidRPr="006C239D">
        <w:t xml:space="preserve">.” As Holly Jean Buck writes, </w:t>
      </w:r>
      <w:r w:rsidRPr="0037608C">
        <w:rPr>
          <w:rStyle w:val="Emphasis"/>
          <w:highlight w:val="yellow"/>
        </w:rPr>
        <w:t>Carbon Dioxide Removal is complex and possibly perilous</w:t>
      </w:r>
      <w:r w:rsidRPr="006C239D">
        <w:rPr>
          <w:rStyle w:val="StyleUnderline"/>
        </w:rPr>
        <w:t xml:space="preserve"> -- and it needs to be talked about</w:t>
      </w:r>
    </w:p>
    <w:p w14:paraId="4B56F931" w14:textId="77777777" w:rsidR="0088395D" w:rsidRPr="006C239D" w:rsidRDefault="0088395D" w:rsidP="0088395D">
      <w:pPr>
        <w:rPr>
          <w:rStyle w:val="StyleUnderline"/>
        </w:rPr>
      </w:pPr>
      <w:r w:rsidRPr="0037608C">
        <w:rPr>
          <w:rStyle w:val="StyleUnderline"/>
          <w:highlight w:val="yellow"/>
        </w:rPr>
        <w:t>All forms of geoengineering need to be reviewed and scrutinized</w:t>
      </w:r>
      <w:r w:rsidRPr="006C239D">
        <w:t xml:space="preserve">, but </w:t>
      </w:r>
      <w:r w:rsidRPr="0037608C">
        <w:rPr>
          <w:rStyle w:val="StyleUnderline"/>
          <w:highlight w:val="yellow"/>
        </w:rPr>
        <w:t>some</w:t>
      </w:r>
      <w:r w:rsidRPr="006C239D">
        <w:t xml:space="preserve"> of these techniques will be more conducive to a leftist approach, whereas others are likely to </w:t>
      </w:r>
      <w:r w:rsidRPr="0037608C">
        <w:rPr>
          <w:rStyle w:val="StyleUnderline"/>
          <w:highlight w:val="yellow"/>
        </w:rPr>
        <w:t>entrench capitalist power structures</w:t>
      </w:r>
      <w:r w:rsidRPr="006C239D">
        <w:t xml:space="preserve">. Whether geoengineering is a leftist </w:t>
      </w:r>
      <w:proofErr w:type="gramStart"/>
      <w:r w:rsidRPr="006C239D">
        <w:t>project</w:t>
      </w:r>
      <w:proofErr w:type="gramEnd"/>
      <w:r w:rsidRPr="006C239D">
        <w:t xml:space="preserve"> or a capitalist project depends on the extent to which it can be used to maximize democracy and accountability, broad participation, and produce a fair distribution of its consequences. </w:t>
      </w:r>
      <w:r w:rsidRPr="006C239D">
        <w:rPr>
          <w:rStyle w:val="StyleUnderline"/>
        </w:rPr>
        <w:t xml:space="preserve">If a technique would further entrench economic inequality, give power to a small ruling elite, and maintain an extractivist, ecocidal approach to the natural world, it must be jettisoned. </w:t>
      </w:r>
      <w:r w:rsidRPr="0037608C">
        <w:rPr>
          <w:rStyle w:val="StyleUnderline"/>
          <w:highlight w:val="yellow"/>
        </w:rPr>
        <w:t>A capitalist geoengineering is another way for capitalism to extend its tentacles into the web of life,</w:t>
      </w:r>
      <w:r w:rsidRPr="006C239D">
        <w:rPr>
          <w:rStyle w:val="StyleUnderline"/>
        </w:rPr>
        <w:t xml:space="preserve"> </w:t>
      </w:r>
      <w:r w:rsidRPr="0037608C">
        <w:rPr>
          <w:rStyle w:val="StyleUnderline"/>
          <w:highlight w:val="yellow"/>
        </w:rPr>
        <w:t>maintaining</w:t>
      </w:r>
      <w:r w:rsidRPr="006C239D">
        <w:rPr>
          <w:rStyle w:val="StyleUnderline"/>
        </w:rPr>
        <w:t xml:space="preserve"> its </w:t>
      </w:r>
      <w:r w:rsidRPr="0037608C">
        <w:rPr>
          <w:rStyle w:val="StyleUnderline"/>
          <w:highlight w:val="yellow"/>
        </w:rPr>
        <w:t>extractivist</w:t>
      </w:r>
      <w:r w:rsidRPr="006C239D">
        <w:rPr>
          <w:rStyle w:val="StyleUnderline"/>
        </w:rPr>
        <w:t xml:space="preserve"> </w:t>
      </w:r>
      <w:r w:rsidRPr="0037608C">
        <w:rPr>
          <w:rStyle w:val="StyleUnderline"/>
          <w:highlight w:val="yellow"/>
        </w:rPr>
        <w:t>nature</w:t>
      </w:r>
      <w:r w:rsidRPr="006C239D">
        <w:rPr>
          <w:rStyle w:val="StyleUnderline"/>
        </w:rPr>
        <w:t xml:space="preserve">, </w:t>
      </w:r>
      <w:r w:rsidRPr="0037608C">
        <w:rPr>
          <w:rStyle w:val="StyleUnderline"/>
          <w:highlight w:val="yellow"/>
        </w:rPr>
        <w:t>wasteful</w:t>
      </w:r>
      <w:r w:rsidRPr="006C239D">
        <w:rPr>
          <w:rStyle w:val="StyleUnderline"/>
        </w:rPr>
        <w:t xml:space="preserve"> levels of </w:t>
      </w:r>
      <w:r w:rsidRPr="0037608C">
        <w:rPr>
          <w:rStyle w:val="StyleUnderline"/>
          <w:highlight w:val="yellow"/>
        </w:rPr>
        <w:t>production</w:t>
      </w:r>
      <w:r w:rsidRPr="006C239D">
        <w:rPr>
          <w:rStyle w:val="StyleUnderline"/>
        </w:rPr>
        <w:t xml:space="preserve">, </w:t>
      </w:r>
      <w:r w:rsidRPr="0037608C">
        <w:rPr>
          <w:rStyle w:val="StyleUnderline"/>
          <w:highlight w:val="yellow"/>
        </w:rPr>
        <w:t>and</w:t>
      </w:r>
      <w:r w:rsidRPr="006C239D">
        <w:rPr>
          <w:rStyle w:val="StyleUnderline"/>
        </w:rPr>
        <w:t xml:space="preserve"> providing </w:t>
      </w:r>
      <w:r w:rsidRPr="0037608C">
        <w:rPr>
          <w:rStyle w:val="StyleUnderline"/>
          <w:highlight w:val="yellow"/>
        </w:rPr>
        <w:t>a “lifeline” for the survival of business-as-usual</w:t>
      </w:r>
      <w:r w:rsidRPr="006C239D">
        <w:rPr>
          <w:rStyle w:val="StyleUnderline"/>
        </w:rPr>
        <w:t>. It is a geoengineering that is already taking place.</w:t>
      </w:r>
    </w:p>
    <w:p w14:paraId="62A297BA" w14:textId="77777777" w:rsidR="0088395D" w:rsidRPr="006C239D" w:rsidRDefault="0088395D" w:rsidP="0088395D">
      <w:r w:rsidRPr="006C239D">
        <w:t>Dozens of countries currently maintain cloud seeding programs, with China’s weather modification over Tibet occupying the boundary between tweaking rainfall and full-blown geoengineering. In the future, individual countries -- pursuing their own agendas and self-interest -- will not hesitate to pursue geoengineering programs to save themselves in a warming world, reducing local negative impacts regardless of the impact on their neighbours. This would encourage the weaponization of the climate, ENMOD be damned -- “one nation’s emergency can be another’s opportunity.”</w:t>
      </w:r>
    </w:p>
    <w:p w14:paraId="12A3ACFD" w14:textId="77777777" w:rsidR="0088395D" w:rsidRPr="006C239D" w:rsidRDefault="0088395D" w:rsidP="0088395D">
      <w:r w:rsidRPr="006C239D">
        <w:t>This would be a world disciplined not just by capital but by a technocratic elite, profiting from climate inaction and patented geoengineering technologies while allowing climate-induced scarcity to ravage the rest of us: a world of green and gated oases of affluence surrounded by a population under siege.</w:t>
      </w:r>
    </w:p>
    <w:p w14:paraId="2C302766" w14:textId="77777777" w:rsidR="0088395D" w:rsidRPr="006C239D" w:rsidRDefault="0088395D" w:rsidP="0088395D">
      <w:r w:rsidRPr="006C239D">
        <w:t>But what would a leftist geoengineering look like?</w:t>
      </w:r>
    </w:p>
    <w:p w14:paraId="4E644474" w14:textId="77777777" w:rsidR="0088395D" w:rsidRPr="006C239D" w:rsidRDefault="0088395D" w:rsidP="0088395D">
      <w:r w:rsidRPr="0037608C">
        <w:rPr>
          <w:rStyle w:val="StyleUnderline"/>
          <w:highlight w:val="yellow"/>
        </w:rPr>
        <w:t>Socialism is the democratization of production</w:t>
      </w:r>
      <w:r w:rsidRPr="006C239D">
        <w:rPr>
          <w:rStyle w:val="StyleUnderline"/>
        </w:rPr>
        <w:t>.</w:t>
      </w:r>
      <w:r w:rsidRPr="006C239D">
        <w:t xml:space="preserve"> This would involve </w:t>
      </w:r>
      <w:proofErr w:type="gramStart"/>
      <w:r w:rsidRPr="0037608C">
        <w:rPr>
          <w:rStyle w:val="StyleUnderline"/>
          <w:highlight w:val="yellow"/>
        </w:rPr>
        <w:t>democratically-organized</w:t>
      </w:r>
      <w:proofErr w:type="gramEnd"/>
      <w:r w:rsidRPr="0037608C">
        <w:rPr>
          <w:rStyle w:val="StyleUnderline"/>
          <w:highlight w:val="yellow"/>
        </w:rPr>
        <w:t>, decentralized, coordinated control of the technologies that can modify the atmosphere, on small and large scales.</w:t>
      </w:r>
      <w:r w:rsidRPr="006C239D">
        <w:rPr>
          <w:rStyle w:val="StyleUnderline"/>
        </w:rPr>
        <w:t xml:space="preserve"> </w:t>
      </w:r>
      <w:r w:rsidRPr="006C239D">
        <w:t xml:space="preserve">It would involve </w:t>
      </w:r>
      <w:r w:rsidRPr="0037608C">
        <w:rPr>
          <w:rStyle w:val="StyleUnderline"/>
          <w:highlight w:val="yellow"/>
        </w:rPr>
        <w:t>collective control</w:t>
      </w:r>
      <w:r w:rsidRPr="006C239D">
        <w:rPr>
          <w:rStyle w:val="StyleUnderline"/>
        </w:rPr>
        <w:t xml:space="preserve"> </w:t>
      </w:r>
      <w:r w:rsidRPr="0037608C">
        <w:rPr>
          <w:rStyle w:val="StyleUnderline"/>
          <w:highlight w:val="yellow"/>
        </w:rPr>
        <w:t>over energy tech</w:t>
      </w:r>
      <w:r w:rsidRPr="006C239D">
        <w:rPr>
          <w:rStyle w:val="StyleUnderline"/>
        </w:rPr>
        <w:t xml:space="preserve">nologies </w:t>
      </w:r>
      <w:r w:rsidRPr="0037608C">
        <w:rPr>
          <w:rStyle w:val="StyleUnderline"/>
          <w:highlight w:val="yellow"/>
        </w:rPr>
        <w:t>and</w:t>
      </w:r>
      <w:r w:rsidRPr="006C239D">
        <w:rPr>
          <w:rStyle w:val="StyleUnderline"/>
        </w:rPr>
        <w:t xml:space="preserve"> </w:t>
      </w:r>
      <w:r w:rsidRPr="0037608C">
        <w:rPr>
          <w:rStyle w:val="StyleUnderline"/>
          <w:highlight w:val="yellow"/>
        </w:rPr>
        <w:t>industrial</w:t>
      </w:r>
      <w:r w:rsidRPr="006C239D">
        <w:rPr>
          <w:rStyle w:val="StyleUnderline"/>
        </w:rPr>
        <w:t xml:space="preserve"> </w:t>
      </w:r>
      <w:r w:rsidRPr="0037608C">
        <w:rPr>
          <w:rStyle w:val="StyleUnderline"/>
          <w:highlight w:val="yellow"/>
        </w:rPr>
        <w:t>processes</w:t>
      </w:r>
      <w:r w:rsidRPr="006C239D">
        <w:rPr>
          <w:rStyle w:val="StyleUnderline"/>
        </w:rPr>
        <w:t xml:space="preserve"> </w:t>
      </w:r>
      <w:r w:rsidRPr="0037608C">
        <w:rPr>
          <w:rStyle w:val="StyleUnderline"/>
          <w:highlight w:val="yellow"/>
        </w:rPr>
        <w:t>with</w:t>
      </w:r>
      <w:r w:rsidRPr="006C239D">
        <w:rPr>
          <w:rStyle w:val="StyleUnderline"/>
        </w:rPr>
        <w:t xml:space="preserve"> the </w:t>
      </w:r>
      <w:r w:rsidRPr="0037608C">
        <w:rPr>
          <w:rStyle w:val="StyleUnderline"/>
          <w:highlight w:val="yellow"/>
        </w:rPr>
        <w:t>removal of</w:t>
      </w:r>
      <w:r w:rsidRPr="006C239D">
        <w:rPr>
          <w:rStyle w:val="StyleUnderline"/>
        </w:rPr>
        <w:t xml:space="preserve"> the </w:t>
      </w:r>
      <w:r w:rsidRPr="0037608C">
        <w:rPr>
          <w:rStyle w:val="StyleUnderline"/>
          <w:highlight w:val="yellow"/>
        </w:rPr>
        <w:t>profit</w:t>
      </w:r>
      <w:r w:rsidRPr="006C239D">
        <w:rPr>
          <w:rStyle w:val="StyleUnderline"/>
        </w:rPr>
        <w:t xml:space="preserve"> </w:t>
      </w:r>
      <w:r w:rsidRPr="0037608C">
        <w:rPr>
          <w:rStyle w:val="StyleUnderline"/>
          <w:highlight w:val="yellow"/>
        </w:rPr>
        <w:t>motive</w:t>
      </w:r>
      <w:r w:rsidRPr="006C239D">
        <w:rPr>
          <w:rStyle w:val="StyleUnderline"/>
        </w:rPr>
        <w:t xml:space="preserve"> from all decision-making.</w:t>
      </w:r>
      <w:r w:rsidRPr="006C239D">
        <w:t xml:space="preserve"> It would be a high-tech planned economy, in which greenhouse gas levels are monitored via remote sensing technologies and local observatories via horizontal coordinating committees. </w:t>
      </w:r>
    </w:p>
    <w:p w14:paraId="77A2EC28" w14:textId="77777777" w:rsidR="0088395D" w:rsidRPr="006C239D" w:rsidRDefault="0088395D" w:rsidP="0088395D">
      <w:r w:rsidRPr="006C239D">
        <w:t xml:space="preserve">The science behind proposed geoengineering must be sound and transparent. </w:t>
      </w:r>
      <w:r w:rsidRPr="0037608C">
        <w:rPr>
          <w:rStyle w:val="StyleUnderline"/>
          <w:highlight w:val="yellow"/>
        </w:rPr>
        <w:t>Under cap</w:t>
      </w:r>
      <w:r w:rsidRPr="006C239D">
        <w:rPr>
          <w:rStyle w:val="StyleUnderline"/>
        </w:rPr>
        <w:t xml:space="preserve">italism </w:t>
      </w:r>
      <w:r w:rsidRPr="0037608C">
        <w:rPr>
          <w:rStyle w:val="StyleUnderline"/>
          <w:highlight w:val="yellow"/>
        </w:rPr>
        <w:t>there is a disincentive to communicate information</w:t>
      </w:r>
      <w:r w:rsidRPr="006C239D">
        <w:rPr>
          <w:rStyle w:val="StyleUnderline"/>
        </w:rPr>
        <w:t xml:space="preserve"> -- </w:t>
      </w:r>
      <w:r w:rsidRPr="0037608C">
        <w:rPr>
          <w:rStyle w:val="StyleUnderline"/>
          <w:highlight w:val="yellow"/>
        </w:rPr>
        <w:t>knowledge is</w:t>
      </w:r>
      <w:r w:rsidRPr="006C239D">
        <w:rPr>
          <w:rStyle w:val="StyleUnderline"/>
        </w:rPr>
        <w:t xml:space="preserve"> patented, </w:t>
      </w:r>
      <w:r w:rsidRPr="0037608C">
        <w:rPr>
          <w:rStyle w:val="StyleUnderline"/>
          <w:highlight w:val="yellow"/>
        </w:rPr>
        <w:t>hidden</w:t>
      </w:r>
      <w:r w:rsidRPr="006C239D">
        <w:rPr>
          <w:rStyle w:val="StyleUnderline"/>
        </w:rPr>
        <w:t>, squirrelled away for short-term competitiveness, encouraging technocratic cultishness.</w:t>
      </w:r>
      <w:r w:rsidRPr="006C239D">
        <w:t xml:space="preserve"> </w:t>
      </w:r>
      <w:r w:rsidRPr="0037608C">
        <w:rPr>
          <w:rStyle w:val="StyleUnderline"/>
          <w:highlight w:val="yellow"/>
        </w:rPr>
        <w:t>We need “socially responsible science” in the interests of wider society</w:t>
      </w:r>
      <w:r w:rsidRPr="006C239D">
        <w:t xml:space="preserve">, not for the interests of capitalism and the state. Something like the Durham Resolution, written by the British Society for Social Responsibility in Science, is a good starting point. </w:t>
      </w:r>
    </w:p>
    <w:p w14:paraId="404AA874" w14:textId="77777777" w:rsidR="0088395D" w:rsidRPr="006C239D" w:rsidRDefault="0088395D" w:rsidP="0088395D">
      <w:r w:rsidRPr="006C239D">
        <w:t xml:space="preserve">The infrastructure required for socially just geoengineering is in the hands of the capitalist class -- like all means of production, it needs seizing and utilizing for the global good. It will cost trillions of dollars to sequester enough carbon dioxide to stave off climate catastrophe. This will be a Herculean feat, something </w:t>
      </w:r>
      <w:proofErr w:type="gramStart"/>
      <w:r w:rsidRPr="006C239D">
        <w:t>never before</w:t>
      </w:r>
      <w:proofErr w:type="gramEnd"/>
      <w:r w:rsidRPr="006C239D">
        <w:t xml:space="preserve"> achieved. It is imperative that the </w:t>
      </w:r>
      <w:proofErr w:type="gramStart"/>
      <w:r w:rsidRPr="006C239D">
        <w:t>working class</w:t>
      </w:r>
      <w:proofErr w:type="gramEnd"/>
      <w:r w:rsidRPr="006C239D">
        <w:t xml:space="preserve"> controls and steers these programs, or the biosphere will be the latest (and maybe last) victim sacrificed to the appetite of capital.</w:t>
      </w:r>
    </w:p>
    <w:p w14:paraId="0B2D2F9A" w14:textId="77777777" w:rsidR="0088395D" w:rsidRPr="006C239D" w:rsidRDefault="0088395D" w:rsidP="0088395D">
      <w:r w:rsidRPr="006C239D">
        <w:t xml:space="preserve">To paraphrase Albert Camus, </w:t>
      </w:r>
      <w:r w:rsidRPr="0037608C">
        <w:rPr>
          <w:rStyle w:val="StyleUnderline"/>
          <w:highlight w:val="yellow"/>
        </w:rPr>
        <w:t>geoengineering is a danger only in the way that it would be employed under capitalism</w:t>
      </w:r>
      <w:r w:rsidRPr="006C239D">
        <w:rPr>
          <w:rStyle w:val="StyleUnderline"/>
        </w:rPr>
        <w:t xml:space="preserve">. The </w:t>
      </w:r>
      <w:r w:rsidRPr="0037608C">
        <w:rPr>
          <w:rStyle w:val="StyleUnderline"/>
          <w:highlight w:val="yellow"/>
        </w:rPr>
        <w:t>benefits must be accepted even if its ravages are rejected.</w:t>
      </w:r>
      <w:r w:rsidRPr="006C239D">
        <w:rPr>
          <w:rStyle w:val="StyleUnderline"/>
        </w:rPr>
        <w:t xml:space="preserve"> </w:t>
      </w:r>
    </w:p>
    <w:p w14:paraId="5F87E908" w14:textId="77777777" w:rsidR="0088395D" w:rsidRPr="006C239D" w:rsidRDefault="0088395D" w:rsidP="0088395D">
      <w:r w:rsidRPr="006C239D">
        <w:t xml:space="preserve">Leftist or not, geoengineering is not a silver bullet. </w:t>
      </w:r>
      <w:r w:rsidRPr="0037608C">
        <w:rPr>
          <w:rStyle w:val="StyleUnderline"/>
          <w:highlight w:val="yellow"/>
        </w:rPr>
        <w:t>Technocratic solutions which reject popular participation or understanding will do nothing to rectify the climate crisis.</w:t>
      </w:r>
      <w:r w:rsidRPr="006C239D">
        <w:rPr>
          <w:rStyle w:val="StyleUnderline"/>
        </w:rPr>
        <w:t xml:space="preserve"> </w:t>
      </w:r>
      <w:r w:rsidRPr="006C239D">
        <w:t>As science fiction author Kim Stanley Robinson emphasized</w:t>
      </w:r>
      <w:r w:rsidRPr="0037608C">
        <w:rPr>
          <w:szCs w:val="16"/>
        </w:rPr>
        <w:t>, the best geoengineering technology is “a rapid shift to social justice and an end to capitalism.”</w:t>
      </w:r>
      <w:r w:rsidRPr="006C239D">
        <w:t xml:space="preserve"> And we have reasons to be hopeful -- we already have the know-how to properly mitigate the climate crisis. It won’t be easy, but it is possible.</w:t>
      </w:r>
    </w:p>
    <w:p w14:paraId="7C03B9AF" w14:textId="77777777" w:rsidR="0088395D" w:rsidRPr="0037608C" w:rsidRDefault="0088395D" w:rsidP="0088395D">
      <w:pPr>
        <w:rPr>
          <w:szCs w:val="16"/>
        </w:rPr>
      </w:pPr>
      <w:r w:rsidRPr="006C239D">
        <w:t xml:space="preserve">But </w:t>
      </w:r>
      <w:r w:rsidRPr="0037608C">
        <w:rPr>
          <w:rStyle w:val="StyleUnderline"/>
          <w:highlight w:val="yellow"/>
        </w:rPr>
        <w:t>geoengineering</w:t>
      </w:r>
      <w:r w:rsidRPr="006C239D">
        <w:t xml:space="preserve"> has a part in a broader leftist strategy to halt the biocrisis and evolve beyond capitalism. It </w:t>
      </w:r>
      <w:proofErr w:type="gramStart"/>
      <w:r w:rsidRPr="0037608C">
        <w:rPr>
          <w:rStyle w:val="StyleUnderline"/>
          <w:highlight w:val="yellow"/>
        </w:rPr>
        <w:t>has to</w:t>
      </w:r>
      <w:proofErr w:type="gramEnd"/>
      <w:r w:rsidRPr="0037608C">
        <w:rPr>
          <w:rStyle w:val="StyleUnderline"/>
          <w:highlight w:val="yellow"/>
        </w:rPr>
        <w:t xml:space="preserve"> work together with systems of degrowth</w:t>
      </w:r>
      <w:r w:rsidRPr="006C239D">
        <w:rPr>
          <w:rStyle w:val="StyleUnderline"/>
        </w:rPr>
        <w:t xml:space="preserve">, </w:t>
      </w:r>
      <w:r w:rsidRPr="0037608C">
        <w:rPr>
          <w:rStyle w:val="StyleUnderline"/>
          <w:highlight w:val="yellow"/>
        </w:rPr>
        <w:t>reducing economic growth and redistributing wealth</w:t>
      </w:r>
      <w:r w:rsidRPr="006C239D">
        <w:rPr>
          <w:rStyle w:val="StyleUnderline"/>
        </w:rPr>
        <w:t xml:space="preserve">. </w:t>
      </w:r>
      <w:r w:rsidRPr="0037608C">
        <w:rPr>
          <w:szCs w:val="16"/>
        </w:rPr>
        <w:t>Geoengineering can easily mesh with the goal of full decarbonization and 100% renewable energy generation.</w:t>
      </w:r>
    </w:p>
    <w:p w14:paraId="35F7705A" w14:textId="77777777" w:rsidR="0088395D" w:rsidRPr="006C239D" w:rsidRDefault="0088395D" w:rsidP="0088395D">
      <w:pPr>
        <w:rPr>
          <w:rStyle w:val="StyleUnderline"/>
        </w:rPr>
      </w:pPr>
      <w:r w:rsidRPr="006C239D">
        <w:t xml:space="preserve">At the same time, it can help soften the blows of climate change impacts too late to stop, </w:t>
      </w:r>
      <w:r w:rsidRPr="0037608C">
        <w:rPr>
          <w:rStyle w:val="StyleUnderline"/>
          <w:highlight w:val="yellow"/>
        </w:rPr>
        <w:t>helping us</w:t>
      </w:r>
      <w:r w:rsidRPr="006C239D">
        <w:rPr>
          <w:rStyle w:val="StyleUnderline"/>
        </w:rPr>
        <w:t xml:space="preserve"> to </w:t>
      </w:r>
      <w:r w:rsidRPr="0037608C">
        <w:rPr>
          <w:rStyle w:val="StyleUnderline"/>
          <w:highlight w:val="yellow"/>
        </w:rPr>
        <w:t>create socially-just adaptation infrastructures</w:t>
      </w:r>
      <w:r w:rsidRPr="006C239D">
        <w:rPr>
          <w:rStyle w:val="StyleUnderline"/>
        </w:rPr>
        <w:t xml:space="preserve">, promoting networks of </w:t>
      </w:r>
      <w:r w:rsidRPr="0037608C">
        <w:rPr>
          <w:rStyle w:val="StyleUnderline"/>
          <w:highlight w:val="yellow"/>
        </w:rPr>
        <w:t>mutual aid</w:t>
      </w:r>
      <w:r w:rsidRPr="006C239D">
        <w:rPr>
          <w:rStyle w:val="StyleUnderline"/>
        </w:rPr>
        <w:t xml:space="preserve">, resistance, </w:t>
      </w:r>
      <w:r w:rsidRPr="0037608C">
        <w:rPr>
          <w:rStyle w:val="StyleUnderline"/>
          <w:highlight w:val="yellow"/>
        </w:rPr>
        <w:t>and disaster communism</w:t>
      </w:r>
      <w:r w:rsidRPr="006C239D">
        <w:rPr>
          <w:rStyle w:val="StyleUnderline"/>
        </w:rPr>
        <w:t xml:space="preserve">. </w:t>
      </w:r>
    </w:p>
    <w:p w14:paraId="709DF73F" w14:textId="77777777" w:rsidR="0088395D" w:rsidRPr="006C239D" w:rsidRDefault="0088395D" w:rsidP="0088395D">
      <w:pPr>
        <w:rPr>
          <w:rStyle w:val="StyleUnderline"/>
        </w:rPr>
      </w:pPr>
      <w:r w:rsidRPr="0037608C">
        <w:rPr>
          <w:rStyle w:val="StyleUnderline"/>
          <w:highlight w:val="yellow"/>
        </w:rPr>
        <w:t>The left must not be afraid to make demands for a progressive geoengineering</w:t>
      </w:r>
      <w:r w:rsidRPr="006C239D">
        <w:rPr>
          <w:rStyle w:val="StyleUnderline"/>
        </w:rPr>
        <w:t>.</w:t>
      </w:r>
      <w:r w:rsidRPr="006C239D">
        <w:t xml:space="preserve"> </w:t>
      </w:r>
      <w:r w:rsidRPr="0037608C">
        <w:rPr>
          <w:rStyle w:val="StyleUnderline"/>
          <w:highlight w:val="yellow"/>
        </w:rPr>
        <w:t>Reforestation projects with mass public participation,</w:t>
      </w:r>
      <w:r w:rsidRPr="006C239D">
        <w:rPr>
          <w:rStyle w:val="StyleUnderline"/>
        </w:rPr>
        <w:t xml:space="preserve"> </w:t>
      </w:r>
      <w:r w:rsidRPr="0037608C">
        <w:rPr>
          <w:rStyle w:val="StyleUnderline"/>
          <w:highlight w:val="yellow"/>
        </w:rPr>
        <w:t>improving soil carbon stocks on local farms</w:t>
      </w:r>
      <w:r w:rsidRPr="006C239D">
        <w:rPr>
          <w:rStyle w:val="StyleUnderline"/>
        </w:rPr>
        <w:t xml:space="preserve">, calling for the </w:t>
      </w:r>
      <w:r w:rsidRPr="0037608C">
        <w:rPr>
          <w:rStyle w:val="StyleUnderline"/>
          <w:highlight w:val="yellow"/>
        </w:rPr>
        <w:t>public ownership of carbon removal</w:t>
      </w:r>
      <w:r w:rsidRPr="006C239D">
        <w:rPr>
          <w:rStyle w:val="StyleUnderline"/>
        </w:rPr>
        <w:t xml:space="preserve"> infrastructure, demands for </w:t>
      </w:r>
      <w:r w:rsidRPr="0037608C">
        <w:rPr>
          <w:rStyle w:val="StyleUnderline"/>
          <w:highlight w:val="yellow"/>
        </w:rPr>
        <w:t>public investment</w:t>
      </w:r>
      <w:r w:rsidRPr="006C239D">
        <w:rPr>
          <w:rStyle w:val="StyleUnderline"/>
        </w:rPr>
        <w:t xml:space="preserve"> and research into the risks and uncertainties of geoengineering -- these are just some ways to integrate geoengineering into our climate demands and at the same time time educating the public on what a leftist geoengineering would look like. </w:t>
      </w:r>
    </w:p>
    <w:p w14:paraId="772321D2" w14:textId="77777777" w:rsidR="0088395D" w:rsidRPr="006C239D" w:rsidRDefault="0088395D" w:rsidP="0088395D">
      <w:r w:rsidRPr="006C239D">
        <w:t>T</w:t>
      </w:r>
      <w:r w:rsidRPr="006C239D">
        <w:rPr>
          <w:rStyle w:val="StyleUnderline"/>
        </w:rPr>
        <w:t xml:space="preserve">o </w:t>
      </w:r>
      <w:r w:rsidRPr="0037608C">
        <w:rPr>
          <w:rStyle w:val="StyleUnderline"/>
          <w:highlight w:val="yellow"/>
        </w:rPr>
        <w:t>ignore the possibility of large-scale environmental modification leaves the battlefield of ideas open to exploitation by the forces of reaction, of distant technocrats and remorseless capitalists.</w:t>
      </w:r>
    </w:p>
    <w:p w14:paraId="19D571E6" w14:textId="77777777" w:rsidR="0088395D" w:rsidRDefault="0088395D" w:rsidP="0088395D">
      <w:pPr>
        <w:rPr>
          <w:rStyle w:val="StyleUnderline"/>
        </w:rPr>
      </w:pPr>
      <w:r w:rsidRPr="0037608C">
        <w:rPr>
          <w:rStyle w:val="StyleUnderline"/>
          <w:highlight w:val="yellow"/>
        </w:rPr>
        <w:t>We cannot let the planet’s thermostat be controlled by the invisible hand.</w:t>
      </w:r>
      <w:r w:rsidRPr="006C239D">
        <w:rPr>
          <w:rStyle w:val="StyleUnderline"/>
        </w:rPr>
        <w:t xml:space="preserve"> We’re stewards of this world, whether we want the role or not.</w:t>
      </w:r>
    </w:p>
    <w:p w14:paraId="2C7F3ABB" w14:textId="116974EF" w:rsidR="0088395D" w:rsidRDefault="0088395D" w:rsidP="0088395D">
      <w:pPr>
        <w:pStyle w:val="Heading2"/>
      </w:pPr>
      <w:r>
        <w:t>Case</w:t>
      </w:r>
    </w:p>
    <w:p w14:paraId="4089F19D" w14:textId="791F2655" w:rsidR="0088395D" w:rsidRPr="0088395D" w:rsidRDefault="0088395D" w:rsidP="0088395D">
      <w:pPr>
        <w:pStyle w:val="Heading3"/>
      </w:pPr>
      <w:r>
        <w:t>1NC Frontline</w:t>
      </w:r>
    </w:p>
    <w:p w14:paraId="27FCD7ED" w14:textId="77777777" w:rsidR="0088395D" w:rsidRDefault="0088395D" w:rsidP="0088395D">
      <w:pPr>
        <w:pStyle w:val="Heading4"/>
      </w:pPr>
      <w:r>
        <w:t xml:space="preserve">Alt-causes to populism – It is the result of backlash from cultural change, not economic </w:t>
      </w:r>
      <w:proofErr w:type="gramStart"/>
      <w:r>
        <w:t>inequality</w:t>
      </w:r>
      <w:proofErr w:type="gramEnd"/>
    </w:p>
    <w:p w14:paraId="29F45738" w14:textId="77777777" w:rsidR="0088395D" w:rsidRDefault="0088395D" w:rsidP="0088395D">
      <w:pPr>
        <w:spacing w:after="0"/>
      </w:pPr>
      <w:r>
        <w:t xml:space="preserve">Ronald F. </w:t>
      </w:r>
      <w:r w:rsidRPr="007F15A0">
        <w:rPr>
          <w:rStyle w:val="Style13ptBold"/>
        </w:rPr>
        <w:t>Inglehart and</w:t>
      </w:r>
      <w:r>
        <w:t xml:space="preserve"> Pippa </w:t>
      </w:r>
      <w:r w:rsidRPr="007F15A0">
        <w:rPr>
          <w:rStyle w:val="Style13ptBold"/>
        </w:rPr>
        <w:t>Norris</w:t>
      </w:r>
      <w:r>
        <w:t xml:space="preserve">, August </w:t>
      </w:r>
      <w:r w:rsidRPr="007F15A0">
        <w:rPr>
          <w:rStyle w:val="Style13ptBold"/>
        </w:rPr>
        <w:t>2016</w:t>
      </w:r>
      <w:r>
        <w:t>, University of Chicago, Ph.D., University of Chicago, M.A., Northwestern University, B.A., Ronald Inglehart is the Lowenstein Professor of Political Science and a research professor at the Institute for Social Research at the University of Michigan. He is also co-director of the Laboratory for Comparative Social Research at the Higher School of Economics in St. Petersburg, Russia. Major honors include the Johan Skytte prize (known informally as the 'Nobel' prize in political science), Karl Deutsch prize, Kathleen Fitzpatrick Australian Laureate, Brown Medal for Democracy, Doris Graber award, and honorary doctorates from Edinburgh, Bergen, Leuphena, &amp; Warwick. “Trump, Brexit, and the Rise of Populism: Economic Have-Nots and Cultural Backlash”, Harvard Kennedy School, https://www.hks.harvard.edu/publications/trump-brexit-and-rise-populism-economic-have-nots-and-cultural-backlash</w:t>
      </w:r>
    </w:p>
    <w:p w14:paraId="1DC2DB0F" w14:textId="77777777" w:rsidR="0088395D" w:rsidRPr="00817626" w:rsidRDefault="0088395D" w:rsidP="0088395D">
      <w:pPr>
        <w:spacing w:after="0"/>
        <w:rPr>
          <w:sz w:val="16"/>
        </w:rPr>
      </w:pPr>
      <w:r w:rsidRPr="00817626">
        <w:rPr>
          <w:sz w:val="16"/>
        </w:rPr>
        <w:t xml:space="preserve">Extensive research indicates that since about 1970, </w:t>
      </w:r>
      <w:r w:rsidRPr="002408A0">
        <w:rPr>
          <w:rStyle w:val="Emphasis"/>
        </w:rPr>
        <w:t xml:space="preserve">affluent Western </w:t>
      </w:r>
      <w:r w:rsidRPr="00817626">
        <w:rPr>
          <w:rStyle w:val="Emphasis"/>
        </w:rPr>
        <w:t xml:space="preserve">societies have seen </w:t>
      </w:r>
      <w:r w:rsidRPr="002408A0">
        <w:rPr>
          <w:rStyle w:val="Emphasis"/>
          <w:highlight w:val="cyan"/>
        </w:rPr>
        <w:t>growing emphasis on post-materialist</w:t>
      </w:r>
      <w:r w:rsidRPr="002408A0">
        <w:rPr>
          <w:rStyle w:val="Emphasis"/>
        </w:rPr>
        <w:t xml:space="preserve"> and self-expression </w:t>
      </w:r>
      <w:r w:rsidRPr="002408A0">
        <w:rPr>
          <w:rStyle w:val="Emphasis"/>
          <w:highlight w:val="cyan"/>
        </w:rPr>
        <w:t>values</w:t>
      </w:r>
      <w:r w:rsidRPr="002408A0">
        <w:rPr>
          <w:rStyle w:val="Emphasis"/>
        </w:rPr>
        <w:t xml:space="preserve"> among the younger birth cohorts and the better-educated strata of society. </w:t>
      </w:r>
      <w:r w:rsidRPr="0041325F">
        <w:rPr>
          <w:sz w:val="16"/>
        </w:rPr>
        <w:t>This has brought</w:t>
      </w:r>
      <w:r w:rsidRPr="0041325F">
        <w:rPr>
          <w:rStyle w:val="Emphasis"/>
          <w:sz w:val="16"/>
        </w:rPr>
        <w:t xml:space="preserve"> </w:t>
      </w:r>
      <w:r w:rsidRPr="0041325F">
        <w:rPr>
          <w:sz w:val="16"/>
        </w:rPr>
        <w:t xml:space="preserve">rising emphasis on such issues as environmental protection, increased </w:t>
      </w:r>
      <w:r w:rsidRPr="00817626">
        <w:rPr>
          <w:sz w:val="16"/>
        </w:rPr>
        <w:t xml:space="preserve">acceptance of gender and racial equality, and equal rights for the LGBT community. </w:t>
      </w:r>
      <w:r w:rsidRPr="0041325F">
        <w:rPr>
          <w:rStyle w:val="Emphasis"/>
        </w:rPr>
        <w:t xml:space="preserve">This cultural shift </w:t>
      </w:r>
      <w:r w:rsidRPr="0041325F">
        <w:rPr>
          <w:rStyle w:val="Emphasis"/>
          <w:highlight w:val="cyan"/>
        </w:rPr>
        <w:t>has fostered greater</w:t>
      </w:r>
      <w:r w:rsidRPr="0041325F">
        <w:rPr>
          <w:rStyle w:val="Emphasis"/>
        </w:rPr>
        <w:t xml:space="preserve"> approval of </w:t>
      </w:r>
      <w:r w:rsidRPr="0041325F">
        <w:rPr>
          <w:rStyle w:val="Emphasis"/>
          <w:highlight w:val="cyan"/>
        </w:rPr>
        <w:t>social tolerance</w:t>
      </w:r>
      <w:r w:rsidRPr="0041325F">
        <w:rPr>
          <w:rStyle w:val="Emphasis"/>
        </w:rPr>
        <w:t xml:space="preserve"> of diverse lifestyles, religions, and cultures, multiculturalism, international cooperation, democratic governance, and protection of fundamental freedoms and human rights.</w:t>
      </w:r>
      <w:r w:rsidRPr="00817626">
        <w:rPr>
          <w:sz w:val="16"/>
        </w:rPr>
        <w:t xml:space="preserve"> Social movements reflecting these values have brought policies such as environmental protection, same sex marriage, and gender equality in public life to the center of the political agenda, drawing attention away from the classic economic redistribution issues. </w:t>
      </w:r>
      <w:r w:rsidRPr="00817626">
        <w:rPr>
          <w:rStyle w:val="Emphasis"/>
          <w:highlight w:val="cyan"/>
        </w:rPr>
        <w:t>But</w:t>
      </w:r>
      <w:r w:rsidRPr="007F15A0">
        <w:rPr>
          <w:rStyle w:val="Emphasis"/>
        </w:rPr>
        <w:t xml:space="preserve"> </w:t>
      </w:r>
      <w:r w:rsidRPr="002408A0">
        <w:rPr>
          <w:rStyle w:val="Emphasis"/>
          <w:highlight w:val="cyan"/>
        </w:rPr>
        <w:t>the spread of progressive values has</w:t>
      </w:r>
      <w:r w:rsidRPr="007F15A0">
        <w:rPr>
          <w:rStyle w:val="Emphasis"/>
        </w:rPr>
        <w:t xml:space="preserve"> also </w:t>
      </w:r>
      <w:r w:rsidRPr="002408A0">
        <w:rPr>
          <w:rStyle w:val="Emphasis"/>
          <w:highlight w:val="cyan"/>
        </w:rPr>
        <w:t>stimulated</w:t>
      </w:r>
      <w:r w:rsidRPr="007F15A0">
        <w:rPr>
          <w:rStyle w:val="Emphasis"/>
        </w:rPr>
        <w:t xml:space="preserve"> a </w:t>
      </w:r>
      <w:r w:rsidRPr="002408A0">
        <w:rPr>
          <w:rStyle w:val="Emphasis"/>
          <w:highlight w:val="cyan"/>
        </w:rPr>
        <w:t>cultural backlash</w:t>
      </w:r>
      <w:r w:rsidRPr="007F15A0">
        <w:rPr>
          <w:rStyle w:val="Emphasis"/>
        </w:rPr>
        <w:t xml:space="preserve"> among people who feel threatened by this development.</w:t>
      </w:r>
      <w:r w:rsidRPr="00817626">
        <w:rPr>
          <w:sz w:val="16"/>
        </w:rPr>
        <w:t xml:space="preserve"> Less educated and older citizens, especially white men, who were once the privileged majority culture in Western societies, resent being told that traditional values are ‘politically incorrect’ if they have come to feel that they are being marginalized within their own countries. As cultures have shifted, a tipping point appears to have occurred.</w:t>
      </w:r>
    </w:p>
    <w:p w14:paraId="575A8E83" w14:textId="77777777" w:rsidR="0088395D" w:rsidRDefault="0088395D" w:rsidP="0088395D">
      <w:pPr>
        <w:spacing w:after="0"/>
        <w:rPr>
          <w:sz w:val="16"/>
        </w:rPr>
      </w:pPr>
      <w:r w:rsidRPr="00817626">
        <w:rPr>
          <w:rStyle w:val="Emphasis"/>
          <w:highlight w:val="cyan"/>
        </w:rPr>
        <w:t>The story of</w:t>
      </w:r>
      <w:r w:rsidRPr="007F15A0">
        <w:rPr>
          <w:rStyle w:val="Emphasis"/>
        </w:rPr>
        <w:t xml:space="preserve"> long-term cultural change in Western societies, and the </w:t>
      </w:r>
      <w:r w:rsidRPr="002408A0">
        <w:rPr>
          <w:rStyle w:val="Emphasis"/>
          <w:highlight w:val="cyan"/>
        </w:rPr>
        <w:t xml:space="preserve">emergence of </w:t>
      </w:r>
      <w:r w:rsidRPr="00817626">
        <w:rPr>
          <w:rStyle w:val="Emphasis"/>
        </w:rPr>
        <w:t xml:space="preserve">new </w:t>
      </w:r>
      <w:r w:rsidRPr="0041325F">
        <w:rPr>
          <w:rStyle w:val="Emphasis"/>
        </w:rPr>
        <w:t xml:space="preserve">Green parties and </w:t>
      </w:r>
      <w:r w:rsidRPr="002408A0">
        <w:rPr>
          <w:rStyle w:val="Emphasis"/>
          <w:highlight w:val="cyan"/>
        </w:rPr>
        <w:t xml:space="preserve">progressive </w:t>
      </w:r>
      <w:r w:rsidRPr="0041325F">
        <w:rPr>
          <w:rStyle w:val="Emphasis"/>
          <w:highlight w:val="cyan"/>
        </w:rPr>
        <w:t>social</w:t>
      </w:r>
      <w:r w:rsidRPr="00817626">
        <w:rPr>
          <w:rStyle w:val="Emphasis"/>
        </w:rPr>
        <w:t xml:space="preserve"> </w:t>
      </w:r>
      <w:r w:rsidRPr="002408A0">
        <w:rPr>
          <w:rStyle w:val="Emphasis"/>
          <w:highlight w:val="cyan"/>
        </w:rPr>
        <w:t>movements</w:t>
      </w:r>
      <w:r w:rsidRPr="007F15A0">
        <w:rPr>
          <w:rStyle w:val="Emphasis"/>
        </w:rPr>
        <w:t xml:space="preserve"> building upon these values, </w:t>
      </w:r>
      <w:r w:rsidRPr="00817626">
        <w:rPr>
          <w:rStyle w:val="Emphasis"/>
          <w:highlight w:val="cyan"/>
        </w:rPr>
        <w:t>is</w:t>
      </w:r>
      <w:r w:rsidRPr="007F15A0">
        <w:rPr>
          <w:rStyle w:val="Emphasis"/>
        </w:rPr>
        <w:t xml:space="preserve"> a familiar one</w:t>
      </w:r>
      <w:r w:rsidRPr="00817626">
        <w:rPr>
          <w:sz w:val="16"/>
        </w:rPr>
        <w:t xml:space="preserve"> widely documented in a </w:t>
      </w:r>
      <w:proofErr w:type="gramStart"/>
      <w:r w:rsidRPr="00817626">
        <w:rPr>
          <w:sz w:val="16"/>
        </w:rPr>
        <w:t>long-series</w:t>
      </w:r>
      <w:proofErr w:type="gramEnd"/>
      <w:r w:rsidRPr="00817626">
        <w:rPr>
          <w:sz w:val="16"/>
        </w:rPr>
        <w:t xml:space="preserve"> of previous studies.80 During the era from 1970 to 1990, the main story was the rise of Post-materialist issues. In recent decades, however, in Western democracies </w:t>
      </w:r>
      <w:r w:rsidRPr="00817626">
        <w:rPr>
          <w:rStyle w:val="Emphasis"/>
        </w:rPr>
        <w:t xml:space="preserve">the </w:t>
      </w:r>
      <w:r w:rsidRPr="00817626">
        <w:rPr>
          <w:rStyle w:val="Emphasis"/>
          <w:highlight w:val="cyan"/>
        </w:rPr>
        <w:t>backlash against cultural change</w:t>
      </w:r>
      <w:r w:rsidRPr="00817626">
        <w:rPr>
          <w:rStyle w:val="Emphasis"/>
        </w:rPr>
        <w:t xml:space="preserve"> has become increasingly prominent</w:t>
      </w:r>
      <w:r w:rsidRPr="00817626">
        <w:rPr>
          <w:sz w:val="16"/>
        </w:rPr>
        <w:t xml:space="preserve">. Throughout advanced industrial society, massive cultural changes have been occurring that seem shocking to those with traditional values. Moreover, immigration flows, especially from lower-income countries, changed the ethnic makeup of advanced industrial societies. The newcomers speak different languages and have different religions and </w:t>
      </w:r>
      <w:proofErr w:type="gramStart"/>
      <w:r w:rsidRPr="00817626">
        <w:rPr>
          <w:sz w:val="16"/>
        </w:rPr>
        <w:t>life styles</w:t>
      </w:r>
      <w:proofErr w:type="gramEnd"/>
      <w:r w:rsidRPr="00817626">
        <w:rPr>
          <w:sz w:val="16"/>
        </w:rPr>
        <w:t xml:space="preserve"> from those of the native population—reinforcing the impression that traditional norms and values are rapidly disappearing. </w:t>
      </w:r>
      <w:r w:rsidRPr="00617CA5">
        <w:rPr>
          <w:rStyle w:val="Emphasis"/>
        </w:rPr>
        <w:t xml:space="preserve">The evidence examined in this study suggests that </w:t>
      </w:r>
      <w:r w:rsidRPr="00817626">
        <w:rPr>
          <w:rStyle w:val="Emphasis"/>
          <w:highlight w:val="cyan"/>
        </w:rPr>
        <w:t>the rise of populist parties reflects, above all, a reaction against</w:t>
      </w:r>
      <w:r w:rsidRPr="00617CA5">
        <w:rPr>
          <w:rStyle w:val="Emphasis"/>
        </w:rPr>
        <w:t xml:space="preserve"> a wide range of </w:t>
      </w:r>
      <w:r w:rsidRPr="00817626">
        <w:rPr>
          <w:rStyle w:val="Emphasis"/>
          <w:highlight w:val="cyan"/>
        </w:rPr>
        <w:t>rapid cultural changes</w:t>
      </w:r>
      <w:r w:rsidRPr="00617CA5">
        <w:rPr>
          <w:rStyle w:val="Emphasis"/>
        </w:rPr>
        <w:t xml:space="preserve"> that seem to be eroding the basic values and customs of Western societies. Long-term processes of generational change during the late twentieth century have catalyzed culture wars</w:t>
      </w:r>
      <w:r w:rsidRPr="00817626">
        <w:rPr>
          <w:sz w:val="16"/>
        </w:rPr>
        <w:t>, for these changes are particularly alarming to the less educated and older groups in these countries. It is not an either/or story, for the two sets of changes may reinforce each other in part—</w:t>
      </w:r>
      <w:r w:rsidRPr="00617CA5">
        <w:rPr>
          <w:rStyle w:val="Emphasis"/>
        </w:rPr>
        <w:t xml:space="preserve">but the evidence in this study suggests that </w:t>
      </w:r>
      <w:r w:rsidRPr="00817626">
        <w:rPr>
          <w:rStyle w:val="Emphasis"/>
          <w:highlight w:val="cyan"/>
        </w:rPr>
        <w:t xml:space="preserve">it would be a mistake to attribute the rise of populism </w:t>
      </w:r>
      <w:r w:rsidRPr="00817626">
        <w:rPr>
          <w:rStyle w:val="Emphasis"/>
        </w:rPr>
        <w:t xml:space="preserve">directly </w:t>
      </w:r>
      <w:r w:rsidRPr="00817626">
        <w:rPr>
          <w:rStyle w:val="Emphasis"/>
          <w:highlight w:val="cyan"/>
        </w:rPr>
        <w:t>to economic inequality</w:t>
      </w:r>
      <w:r w:rsidRPr="00617CA5">
        <w:rPr>
          <w:rStyle w:val="Emphasis"/>
        </w:rPr>
        <w:t xml:space="preserve"> alone. </w:t>
      </w:r>
      <w:r w:rsidRPr="00817626">
        <w:rPr>
          <w:rStyle w:val="Emphasis"/>
          <w:highlight w:val="cyan"/>
        </w:rPr>
        <w:t>Psychological factors</w:t>
      </w:r>
      <w:r w:rsidRPr="00617CA5">
        <w:rPr>
          <w:rStyle w:val="Emphasis"/>
        </w:rPr>
        <w:t xml:space="preserve"> seem to </w:t>
      </w:r>
      <w:r w:rsidRPr="00817626">
        <w:rPr>
          <w:rStyle w:val="Emphasis"/>
          <w:highlight w:val="cyan"/>
        </w:rPr>
        <w:t>play a more important role</w:t>
      </w:r>
      <w:r w:rsidRPr="00817626">
        <w:rPr>
          <w:sz w:val="16"/>
        </w:rPr>
        <w:t>. Older birth cohorts and less-educated groups support populist parties and leaders that defend traditional cultural values and emphasize nationalistic and xenophobia appeals, rejecting outsiders, and upholding old-fashioned gender roles. Populists support charismatic leaders, reflecting a deep mistrust of the ‘establishment’ and mainstream parties who are led nowadays by educated elites with progressive cultural views on moral issues.</w:t>
      </w:r>
    </w:p>
    <w:p w14:paraId="481A1D0B" w14:textId="77777777" w:rsidR="0088395D" w:rsidRDefault="0088395D" w:rsidP="0088395D">
      <w:pPr>
        <w:spacing w:after="0"/>
        <w:rPr>
          <w:sz w:val="16"/>
        </w:rPr>
      </w:pPr>
    </w:p>
    <w:p w14:paraId="2CD90697" w14:textId="77777777" w:rsidR="0088395D" w:rsidRDefault="0088395D" w:rsidP="0088395D">
      <w:pPr>
        <w:pStyle w:val="Heading4"/>
      </w:pPr>
      <w:r>
        <w:t xml:space="preserve">Transition from fossil fuels to renewables drives income inequality – Uneven distribution and reduced consumption empirically increase prices for the poorest </w:t>
      </w:r>
      <w:proofErr w:type="gramStart"/>
      <w:r>
        <w:t>groups</w:t>
      </w:r>
      <w:proofErr w:type="gramEnd"/>
    </w:p>
    <w:p w14:paraId="1CDE8F4C" w14:textId="77777777" w:rsidR="0088395D" w:rsidRPr="00813E0B" w:rsidRDefault="0088395D" w:rsidP="0088395D">
      <w:pPr>
        <w:spacing w:after="0"/>
      </w:pPr>
      <w:r>
        <w:t xml:space="preserve">Julius Alexander </w:t>
      </w:r>
      <w:r w:rsidRPr="00E3173C">
        <w:rPr>
          <w:rStyle w:val="Style13ptBold"/>
        </w:rPr>
        <w:t>McGee and</w:t>
      </w:r>
      <w:r>
        <w:t xml:space="preserve"> Patrick Trent </w:t>
      </w:r>
      <w:r w:rsidRPr="00E3173C">
        <w:rPr>
          <w:rStyle w:val="Style13ptBold"/>
        </w:rPr>
        <w:t>Greiner</w:t>
      </w:r>
      <w:r w:rsidRPr="00813E0B">
        <w:t xml:space="preserve">, </w:t>
      </w:r>
      <w:r>
        <w:t xml:space="preserve">June </w:t>
      </w:r>
      <w:r w:rsidRPr="00E3173C">
        <w:rPr>
          <w:rStyle w:val="Style13ptBold"/>
        </w:rPr>
        <w:t>2019</w:t>
      </w:r>
      <w:r w:rsidRPr="00813E0B">
        <w:t>,</w:t>
      </w:r>
      <w:r>
        <w:t xml:space="preserve"> Both: Ph.D., assistant professor at University of Oregon,</w:t>
      </w:r>
      <w:r w:rsidRPr="00813E0B">
        <w:t xml:space="preserve"> </w:t>
      </w:r>
      <w:r>
        <w:t>“</w:t>
      </w:r>
      <w:r w:rsidRPr="00813E0B">
        <w:t xml:space="preserve"> Renewable energy injustice: The socio-environmental implications of renewable energy consumption," </w:t>
      </w:r>
      <w:r>
        <w:t>Energy Research and Social Science</w:t>
      </w:r>
      <w:r w:rsidRPr="00813E0B">
        <w:t xml:space="preserve">, </w:t>
      </w:r>
      <w:hyperlink r:id="rId9" w:history="1">
        <w:r w:rsidRPr="00EC12DC">
          <w:rPr>
            <w:rStyle w:val="Hyperlink"/>
          </w:rPr>
          <w:t>https://www.researchgate.net/publication/334046241_Renewable_energy_injustice_The_socio-environmental_implications_of_renewable_energy_consumption</w:t>
        </w:r>
      </w:hyperlink>
    </w:p>
    <w:p w14:paraId="212C122E" w14:textId="77777777" w:rsidR="0088395D" w:rsidRDefault="0088395D" w:rsidP="0088395D">
      <w:pPr>
        <w:spacing w:after="0"/>
        <w:rPr>
          <w:rStyle w:val="Emphasis"/>
        </w:rPr>
      </w:pPr>
      <w:r w:rsidRPr="00E3173C">
        <w:rPr>
          <w:sz w:val="16"/>
        </w:rPr>
        <w:t xml:space="preserve">Second, and conversely, the negative interaction between renewable consumption and income inequality, as measured by Gini coefficient, indicates that </w:t>
      </w:r>
      <w:r w:rsidRPr="00813E0B">
        <w:rPr>
          <w:rStyle w:val="Emphasis"/>
        </w:rPr>
        <w:t xml:space="preserve">those </w:t>
      </w:r>
      <w:r w:rsidRPr="00E3173C">
        <w:rPr>
          <w:rStyle w:val="Emphasis"/>
          <w:highlight w:val="cyan"/>
        </w:rPr>
        <w:t xml:space="preserve">nations </w:t>
      </w:r>
      <w:r w:rsidRPr="00E3173C">
        <w:rPr>
          <w:rStyle w:val="Emphasis"/>
        </w:rPr>
        <w:t>that are</w:t>
      </w:r>
      <w:r w:rsidRPr="00813E0B">
        <w:rPr>
          <w:rStyle w:val="Emphasis"/>
        </w:rPr>
        <w:t xml:space="preserve"> effectively </w:t>
      </w:r>
      <w:r w:rsidRPr="00E3173C">
        <w:rPr>
          <w:rStyle w:val="Emphasis"/>
          <w:highlight w:val="cyan"/>
        </w:rPr>
        <w:t>using renewable consumption</w:t>
      </w:r>
      <w:r w:rsidRPr="00813E0B">
        <w:rPr>
          <w:rStyle w:val="Emphasis"/>
        </w:rPr>
        <w:t xml:space="preserve"> </w:t>
      </w:r>
      <w:proofErr w:type="gramStart"/>
      <w:r w:rsidRPr="00813E0B">
        <w:rPr>
          <w:rStyle w:val="Emphasis"/>
        </w:rPr>
        <w:t xml:space="preserve">in order </w:t>
      </w:r>
      <w:r w:rsidRPr="00E3173C">
        <w:rPr>
          <w:rStyle w:val="Emphasis"/>
          <w:highlight w:val="cyan"/>
        </w:rPr>
        <w:t>to</w:t>
      </w:r>
      <w:proofErr w:type="gramEnd"/>
      <w:r w:rsidRPr="00E3173C">
        <w:rPr>
          <w:rStyle w:val="Emphasis"/>
          <w:highlight w:val="cyan"/>
        </w:rPr>
        <w:t xml:space="preserve"> displace fossil fuel</w:t>
      </w:r>
      <w:r w:rsidRPr="00813E0B">
        <w:rPr>
          <w:rStyle w:val="Emphasis"/>
        </w:rPr>
        <w:t xml:space="preserve"> consumption, and thereby reducing higher levels of emissions, </w:t>
      </w:r>
      <w:r w:rsidRPr="00E3173C">
        <w:rPr>
          <w:rStyle w:val="Emphasis"/>
          <w:highlight w:val="cyan"/>
        </w:rPr>
        <w:t>are</w:t>
      </w:r>
      <w:r w:rsidRPr="00813E0B">
        <w:rPr>
          <w:rStyle w:val="Emphasis"/>
        </w:rPr>
        <w:t xml:space="preserve"> also </w:t>
      </w:r>
      <w:r w:rsidRPr="00E3173C">
        <w:rPr>
          <w:rStyle w:val="Emphasis"/>
          <w:highlight w:val="cyan"/>
        </w:rPr>
        <w:t>failing to confront</w:t>
      </w:r>
      <w:r w:rsidRPr="00813E0B">
        <w:rPr>
          <w:rStyle w:val="Emphasis"/>
        </w:rPr>
        <w:t xml:space="preserve"> the various </w:t>
      </w:r>
      <w:r w:rsidRPr="00E3173C">
        <w:rPr>
          <w:rStyle w:val="Emphasis"/>
          <w:highlight w:val="cyan"/>
        </w:rPr>
        <w:t>sources of income inequality that spring from energy infrastructures</w:t>
      </w:r>
      <w:r w:rsidRPr="00813E0B">
        <w:rPr>
          <w:rStyle w:val="Emphasis"/>
        </w:rPr>
        <w:t xml:space="preserve"> at the national level.</w:t>
      </w:r>
      <w:r w:rsidRPr="00E3173C">
        <w:rPr>
          <w:sz w:val="16"/>
        </w:rPr>
        <w:t xml:space="preserve"> We argue that in such a situation there is a reliance on, and encouragement of, the installation of dispersed, individual level, renewable energy production systems. </w:t>
      </w:r>
      <w:r w:rsidRPr="00813E0B">
        <w:rPr>
          <w:rStyle w:val="Emphasis"/>
        </w:rPr>
        <w:t xml:space="preserve">Such </w:t>
      </w:r>
      <w:r w:rsidRPr="00E3173C">
        <w:rPr>
          <w:rStyle w:val="Emphasis"/>
          <w:highlight w:val="cyan"/>
        </w:rPr>
        <w:t>an approach</w:t>
      </w:r>
      <w:r w:rsidRPr="00813E0B">
        <w:rPr>
          <w:rStyle w:val="Emphasis"/>
        </w:rPr>
        <w:t xml:space="preserve"> to the expansion of renewable energy consumption </w:t>
      </w:r>
      <w:r w:rsidRPr="00E3173C">
        <w:rPr>
          <w:rStyle w:val="Emphasis"/>
          <w:highlight w:val="cyan"/>
        </w:rPr>
        <w:t>would</w:t>
      </w:r>
      <w:r w:rsidRPr="00813E0B">
        <w:rPr>
          <w:rStyle w:val="Emphasis"/>
        </w:rPr>
        <w:t xml:space="preserve"> effectively </w:t>
      </w:r>
      <w:r w:rsidRPr="00E3173C">
        <w:rPr>
          <w:rStyle w:val="Emphasis"/>
          <w:highlight w:val="cyan"/>
        </w:rPr>
        <w:t>displace</w:t>
      </w:r>
      <w:r w:rsidRPr="00813E0B">
        <w:rPr>
          <w:rStyle w:val="Emphasis"/>
        </w:rPr>
        <w:t xml:space="preserve"> consumption from </w:t>
      </w:r>
      <w:r w:rsidRPr="00E3173C">
        <w:rPr>
          <w:rStyle w:val="Emphasis"/>
          <w:highlight w:val="cyan"/>
        </w:rPr>
        <w:t>fossil fuels</w:t>
      </w:r>
      <w:r w:rsidRPr="00813E0B">
        <w:rPr>
          <w:rStyle w:val="Emphasis"/>
        </w:rPr>
        <w:t xml:space="preserve">. However, the individualist strategy employed in such scenarios </w:t>
      </w:r>
      <w:r w:rsidRPr="00E3173C">
        <w:rPr>
          <w:rStyle w:val="Emphasis"/>
          <w:highlight w:val="cyan"/>
        </w:rPr>
        <w:t>would also</w:t>
      </w:r>
      <w:r w:rsidRPr="00813E0B">
        <w:rPr>
          <w:rStyle w:val="Emphasis"/>
        </w:rPr>
        <w:t xml:space="preserve"> greatly </w:t>
      </w:r>
      <w:r w:rsidRPr="00E3173C">
        <w:rPr>
          <w:rStyle w:val="Emphasis"/>
          <w:highlight w:val="cyan"/>
        </w:rPr>
        <w:t>limit</w:t>
      </w:r>
      <w:r w:rsidRPr="00813E0B">
        <w:rPr>
          <w:rStyle w:val="Emphasis"/>
        </w:rPr>
        <w:t xml:space="preserve"> the number of potential </w:t>
      </w:r>
      <w:r w:rsidRPr="00E3173C">
        <w:rPr>
          <w:rStyle w:val="Emphasis"/>
          <w:highlight w:val="cyan"/>
        </w:rPr>
        <w:t>renewable energy consumers to those financially capable</w:t>
      </w:r>
      <w:r w:rsidRPr="00E3173C">
        <w:rPr>
          <w:sz w:val="16"/>
        </w:rPr>
        <w:t xml:space="preserve"> of investing in such a capital-intensive resource. </w:t>
      </w:r>
      <w:r w:rsidRPr="00813E0B">
        <w:rPr>
          <w:rStyle w:val="Emphasis"/>
        </w:rPr>
        <w:t xml:space="preserve">Additionally, </w:t>
      </w:r>
      <w:r w:rsidRPr="00E3173C">
        <w:rPr>
          <w:rStyle w:val="Emphasis"/>
          <w:highlight w:val="cyan"/>
        </w:rPr>
        <w:t>reductions in</w:t>
      </w:r>
      <w:r w:rsidRPr="00813E0B">
        <w:rPr>
          <w:rStyle w:val="Emphasis"/>
        </w:rPr>
        <w:t xml:space="preserve"> the total number of </w:t>
      </w:r>
      <w:r w:rsidRPr="00E3173C">
        <w:rPr>
          <w:rStyle w:val="Emphasis"/>
          <w:highlight w:val="cyan"/>
        </w:rPr>
        <w:t>kWh drawn from fossil fuel</w:t>
      </w:r>
      <w:r w:rsidRPr="00813E0B">
        <w:rPr>
          <w:rStyle w:val="Emphasis"/>
        </w:rPr>
        <w:t xml:space="preserve"> sources</w:t>
      </w:r>
      <w:r w:rsidRPr="00E3173C">
        <w:rPr>
          <w:sz w:val="16"/>
        </w:rPr>
        <w:t xml:space="preserve"> among those privileged enough to access individually maintained renewable systems </w:t>
      </w:r>
      <w:r w:rsidRPr="00E3173C">
        <w:rPr>
          <w:rStyle w:val="Emphasis"/>
          <w:highlight w:val="cyan"/>
        </w:rPr>
        <w:t>could serve to drive up the prices of</w:t>
      </w:r>
      <w:r w:rsidRPr="00813E0B">
        <w:rPr>
          <w:rStyle w:val="Emphasis"/>
        </w:rPr>
        <w:t xml:space="preserve"> fossil fuel sourced </w:t>
      </w:r>
      <w:r w:rsidRPr="00E3173C">
        <w:rPr>
          <w:rStyle w:val="Emphasis"/>
          <w:highlight w:val="cyan"/>
        </w:rPr>
        <w:t>energy as utility companies seek to recapture losses</w:t>
      </w:r>
      <w:r w:rsidRPr="00813E0B">
        <w:rPr>
          <w:rStyle w:val="Emphasis"/>
        </w:rPr>
        <w:t xml:space="preserve">. Ultimately, </w:t>
      </w:r>
      <w:r w:rsidRPr="00E3173C">
        <w:rPr>
          <w:rStyle w:val="Emphasis"/>
          <w:highlight w:val="cyan"/>
        </w:rPr>
        <w:t>such changes</w:t>
      </w:r>
      <w:r w:rsidRPr="00813E0B">
        <w:rPr>
          <w:rStyle w:val="Emphasis"/>
        </w:rPr>
        <w:t xml:space="preserve"> may </w:t>
      </w:r>
      <w:r w:rsidRPr="00E3173C">
        <w:rPr>
          <w:rStyle w:val="Emphasis"/>
          <w:highlight w:val="cyan"/>
        </w:rPr>
        <w:t>exacerbate</w:t>
      </w:r>
      <w:r w:rsidRPr="00813E0B">
        <w:rPr>
          <w:rStyle w:val="Emphasis"/>
        </w:rPr>
        <w:t xml:space="preserve"> previously </w:t>
      </w:r>
      <w:r w:rsidRPr="00E3173C">
        <w:rPr>
          <w:rStyle w:val="Emphasis"/>
          <w:highlight w:val="cyan"/>
        </w:rPr>
        <w:t>existing inequalities by leading</w:t>
      </w:r>
      <w:r w:rsidRPr="00813E0B">
        <w:rPr>
          <w:rStyle w:val="Emphasis"/>
        </w:rPr>
        <w:t xml:space="preserve"> to </w:t>
      </w:r>
      <w:r w:rsidRPr="00E3173C">
        <w:rPr>
          <w:rStyle w:val="Emphasis"/>
          <w:highlight w:val="cyan"/>
        </w:rPr>
        <w:t>those populations</w:t>
      </w:r>
      <w:r w:rsidRPr="00813E0B">
        <w:rPr>
          <w:rStyle w:val="Emphasis"/>
        </w:rPr>
        <w:t xml:space="preserve"> who are unable to afford renewable installations </w:t>
      </w:r>
      <w:r w:rsidRPr="00E3173C">
        <w:rPr>
          <w:rStyle w:val="Emphasis"/>
          <w:highlight w:val="cyan"/>
        </w:rPr>
        <w:t>paying more per kWh of energy</w:t>
      </w:r>
      <w:r w:rsidRPr="00813E0B">
        <w:rPr>
          <w:rStyle w:val="Emphasis"/>
        </w:rPr>
        <w:t xml:space="preserve"> than their wealthier </w:t>
      </w:r>
      <w:r>
        <w:rPr>
          <w:rStyle w:val="Emphasis"/>
        </w:rPr>
        <w:t>c</w:t>
      </w:r>
      <w:r w:rsidRPr="00813E0B">
        <w:rPr>
          <w:rStyle w:val="Emphasis"/>
        </w:rPr>
        <w:t>ounterparts.</w:t>
      </w:r>
    </w:p>
    <w:p w14:paraId="32C231B3" w14:textId="77777777" w:rsidR="0088395D" w:rsidRDefault="0088395D" w:rsidP="0088395D">
      <w:pPr>
        <w:spacing w:after="0"/>
        <w:rPr>
          <w:sz w:val="16"/>
        </w:rPr>
      </w:pPr>
    </w:p>
    <w:p w14:paraId="5EF96256" w14:textId="77777777" w:rsidR="0088395D" w:rsidRDefault="0088395D" w:rsidP="0088395D">
      <w:pPr>
        <w:pStyle w:val="Heading4"/>
      </w:pPr>
      <w:r>
        <w:t xml:space="preserve">GND increases energy costs and results in net job loss – It destroys more job opportunities than renewables can </w:t>
      </w:r>
      <w:proofErr w:type="gramStart"/>
      <w:r>
        <w:t>create</w:t>
      </w:r>
      <w:proofErr w:type="gramEnd"/>
    </w:p>
    <w:p w14:paraId="203E73EE" w14:textId="77777777" w:rsidR="0088395D" w:rsidRDefault="0088395D" w:rsidP="0088395D">
      <w:pPr>
        <w:spacing w:after="0"/>
      </w:pPr>
      <w:r>
        <w:t xml:space="preserve">Pat </w:t>
      </w:r>
      <w:r w:rsidRPr="003D1658">
        <w:rPr>
          <w:rStyle w:val="Style13ptBold"/>
        </w:rPr>
        <w:t>Toomey</w:t>
      </w:r>
      <w:r>
        <w:t>, 4-22-</w:t>
      </w:r>
      <w:r w:rsidRPr="003D1658">
        <w:rPr>
          <w:rStyle w:val="Style13ptBold"/>
        </w:rPr>
        <w:t>2021</w:t>
      </w:r>
      <w:r>
        <w:t>, US Senator and former Representative, "Toomey: Green New Deal Policies Destroying Jobs, Raising Energy Prices," U.S. Senate Committee on Banking, Housing, and Urban Affairs, https://www.banking.senate.gov/newsroom/minority/toomey-green-new-deal-policies-destroying-jobs-raising-energy-prices</w:t>
      </w:r>
    </w:p>
    <w:p w14:paraId="16F24083" w14:textId="77777777" w:rsidR="0088395D" w:rsidRPr="003D1658" w:rsidRDefault="0088395D" w:rsidP="0088395D">
      <w:pPr>
        <w:spacing w:after="0"/>
        <w:rPr>
          <w:rStyle w:val="Emphasis"/>
        </w:rPr>
      </w:pPr>
      <w:r w:rsidRPr="003D1658">
        <w:rPr>
          <w:rStyle w:val="Emphasis"/>
        </w:rPr>
        <w:t xml:space="preserve">Today, I expect we will hear calls for </w:t>
      </w:r>
      <w:r w:rsidRPr="003D1658">
        <w:rPr>
          <w:rStyle w:val="Emphasis"/>
          <w:highlight w:val="cyan"/>
        </w:rPr>
        <w:t>Green New Deal</w:t>
      </w:r>
      <w:r w:rsidRPr="003D1658">
        <w:rPr>
          <w:rStyle w:val="Emphasis"/>
        </w:rPr>
        <w:t xml:space="preserve">-type policies. Our discussion needs to include the </w:t>
      </w:r>
      <w:r w:rsidRPr="003D1658">
        <w:rPr>
          <w:rStyle w:val="Emphasis"/>
          <w:highlight w:val="cyan"/>
        </w:rPr>
        <w:t>costs of these policies</w:t>
      </w:r>
      <w:r w:rsidRPr="003D1658">
        <w:rPr>
          <w:rStyle w:val="Emphasis"/>
        </w:rPr>
        <w:t xml:space="preserve">, including lost American jobs, </w:t>
      </w:r>
      <w:r w:rsidRPr="003D1658">
        <w:rPr>
          <w:rStyle w:val="Emphasis"/>
          <w:highlight w:val="cyan"/>
        </w:rPr>
        <w:t>slow economic growth, increase energy costs, and waste billions of</w:t>
      </w:r>
      <w:r w:rsidRPr="003D1658">
        <w:rPr>
          <w:rStyle w:val="Emphasis"/>
        </w:rPr>
        <w:t xml:space="preserve"> taxpayer </w:t>
      </w:r>
      <w:r w:rsidRPr="003D1658">
        <w:rPr>
          <w:rStyle w:val="Emphasis"/>
          <w:highlight w:val="cyan"/>
        </w:rPr>
        <w:t>dollars</w:t>
      </w:r>
      <w:r w:rsidRPr="003D1658">
        <w:rPr>
          <w:rStyle w:val="Emphasis"/>
        </w:rPr>
        <w:t>.</w:t>
      </w:r>
    </w:p>
    <w:p w14:paraId="66A1AD44" w14:textId="77777777" w:rsidR="0088395D" w:rsidRPr="003D1658" w:rsidRDefault="0088395D" w:rsidP="0088395D">
      <w:pPr>
        <w:spacing w:after="0"/>
        <w:rPr>
          <w:sz w:val="16"/>
        </w:rPr>
      </w:pPr>
      <w:r w:rsidRPr="003D1658">
        <w:rPr>
          <w:sz w:val="16"/>
        </w:rPr>
        <w:t>Our discussion should also include the remarkable progress we’ve made in reducing carbon emissions – ironically enough, using fossil fuels. Let me explain.</w:t>
      </w:r>
    </w:p>
    <w:p w14:paraId="6380F513" w14:textId="77777777" w:rsidR="0088395D" w:rsidRPr="003D1658" w:rsidRDefault="0088395D" w:rsidP="0088395D">
      <w:pPr>
        <w:spacing w:after="0"/>
        <w:rPr>
          <w:sz w:val="16"/>
        </w:rPr>
      </w:pPr>
      <w:r w:rsidRPr="003D1658">
        <w:rPr>
          <w:sz w:val="16"/>
        </w:rPr>
        <w:t>U.S. carbon emissions have been falling for years. In 2019, U.S. carbon emissions hit their lowest level since 1992 and their lowest per capita level since 1950, and the U.S. led the world in reducing energy-related CO2 emissions. These declines have been enabled by America’s recent energy renaissance made possible by technology and free markets.</w:t>
      </w:r>
    </w:p>
    <w:p w14:paraId="6546BEE7" w14:textId="77777777" w:rsidR="0088395D" w:rsidRPr="003D1658" w:rsidRDefault="0088395D" w:rsidP="0088395D">
      <w:pPr>
        <w:spacing w:after="0"/>
        <w:rPr>
          <w:sz w:val="16"/>
        </w:rPr>
      </w:pPr>
      <w:r w:rsidRPr="003D1658">
        <w:rPr>
          <w:sz w:val="16"/>
        </w:rPr>
        <w:t>The natural gas boom—in places like Pennsylvania—has helped gas partially replace coal as the fuel for America’s power plants. This has been the primary driver of the declines in carbon emissions. We made this progress creating jobs, not destroying them.</w:t>
      </w:r>
    </w:p>
    <w:p w14:paraId="66169E6C" w14:textId="77777777" w:rsidR="0088395D" w:rsidRPr="003D1658" w:rsidRDefault="0088395D" w:rsidP="0088395D">
      <w:pPr>
        <w:spacing w:after="0"/>
        <w:rPr>
          <w:rStyle w:val="Emphasis"/>
        </w:rPr>
      </w:pPr>
      <w:r w:rsidRPr="003D1658">
        <w:rPr>
          <w:sz w:val="16"/>
        </w:rPr>
        <w:t xml:space="preserve">Nonetheless, some of my colleagues seem determined to impose </w:t>
      </w:r>
      <w:r w:rsidRPr="003D1658">
        <w:rPr>
          <w:rStyle w:val="Emphasis"/>
          <w:highlight w:val="cyan"/>
        </w:rPr>
        <w:t>Green New Dea</w:t>
      </w:r>
      <w:r w:rsidRPr="003D1658">
        <w:rPr>
          <w:rStyle w:val="Emphasis"/>
        </w:rPr>
        <w:t xml:space="preserve">l policies that </w:t>
      </w:r>
      <w:r w:rsidRPr="003D1658">
        <w:rPr>
          <w:rStyle w:val="Emphasis"/>
          <w:highlight w:val="cyan"/>
        </w:rPr>
        <w:t xml:space="preserve">will cost </w:t>
      </w:r>
      <w:r w:rsidRPr="003D1658">
        <w:rPr>
          <w:rStyle w:val="Emphasis"/>
        </w:rPr>
        <w:t xml:space="preserve">us </w:t>
      </w:r>
      <w:r w:rsidRPr="003D1658">
        <w:rPr>
          <w:rStyle w:val="Emphasis"/>
          <w:highlight w:val="cyan"/>
        </w:rPr>
        <w:t>jobs on a net basis</w:t>
      </w:r>
      <w:r w:rsidRPr="003D1658">
        <w:rPr>
          <w:rStyle w:val="Emphasis"/>
        </w:rPr>
        <w:t xml:space="preserve"> and stifle the very developments that have allowed us to reduce emissions. They often describe the destruction caused by these policies as an “opportunity” to create new green energy jobs. But they fail to acknowledge the costs they’re imposing in lost jobs and higher energy prices.</w:t>
      </w:r>
    </w:p>
    <w:p w14:paraId="0CC894C4" w14:textId="77777777" w:rsidR="0088395D" w:rsidRPr="003D1658" w:rsidRDefault="0088395D" w:rsidP="0088395D">
      <w:pPr>
        <w:spacing w:after="0"/>
        <w:rPr>
          <w:sz w:val="16"/>
        </w:rPr>
      </w:pPr>
      <w:r w:rsidRPr="003D1658">
        <w:rPr>
          <w:sz w:val="16"/>
        </w:rPr>
        <w:t>I’m reminded of French economist Frederic Bastiat’s famous 1850s parable of the “broken window.” In the parable, someone breaks a shopkeeper’s window, so he must hire a window maker to replace it. Some people think the broken window is a good thing because it “created” a job for the window maker. But Bastiat points out the fallacy in this thinking. As he puts it, “destruction is not profit.”</w:t>
      </w:r>
    </w:p>
    <w:p w14:paraId="05FFDC87" w14:textId="77777777" w:rsidR="0088395D" w:rsidRPr="003D1658" w:rsidRDefault="0088395D" w:rsidP="0088395D">
      <w:pPr>
        <w:spacing w:after="0"/>
        <w:rPr>
          <w:sz w:val="16"/>
        </w:rPr>
      </w:pPr>
      <w:r w:rsidRPr="003D1658">
        <w:rPr>
          <w:sz w:val="16"/>
        </w:rPr>
        <w:t>The shopkeeper had to spend money and time to replace his window. If the window had never been broken, that money and time would’ve gone to more productive uses—like hiring a worker to expand the shopkeeper’s business. Some of my colleagues seem to have forgotten this basic economic principle.</w:t>
      </w:r>
    </w:p>
    <w:p w14:paraId="43BBD8CC" w14:textId="77777777" w:rsidR="0088395D" w:rsidRDefault="0088395D" w:rsidP="0088395D">
      <w:pPr>
        <w:spacing w:after="0"/>
        <w:rPr>
          <w:sz w:val="16"/>
        </w:rPr>
      </w:pPr>
      <w:r w:rsidRPr="003D1658">
        <w:rPr>
          <w:sz w:val="16"/>
        </w:rPr>
        <w:t xml:space="preserve">Just as breaking a shopkeeper’s window doesn’t somehow create economic gain, neither does </w:t>
      </w:r>
      <w:r w:rsidRPr="003D1658">
        <w:rPr>
          <w:rStyle w:val="Emphasis"/>
        </w:rPr>
        <w:t xml:space="preserve">destroying traditional sources of energy and replacing it with so-called green energy create economic gain for two reasons: </w:t>
      </w:r>
      <w:r w:rsidRPr="003D1658">
        <w:rPr>
          <w:rStyle w:val="Emphasis"/>
          <w:highlight w:val="cyan"/>
        </w:rPr>
        <w:t>it would only create new green jobs by destroying</w:t>
      </w:r>
      <w:r w:rsidRPr="003D1658">
        <w:rPr>
          <w:rStyle w:val="Emphasis"/>
        </w:rPr>
        <w:t xml:space="preserve"> traditional </w:t>
      </w:r>
      <w:r w:rsidRPr="003D1658">
        <w:rPr>
          <w:rStyle w:val="Emphasis"/>
          <w:highlight w:val="cyan"/>
        </w:rPr>
        <w:t>energy jobs</w:t>
      </w:r>
      <w:r w:rsidRPr="003D1658">
        <w:rPr>
          <w:rStyle w:val="Emphasis"/>
        </w:rPr>
        <w:t xml:space="preserve">. </w:t>
      </w:r>
      <w:r w:rsidRPr="003D1658">
        <w:rPr>
          <w:rStyle w:val="Emphasis"/>
          <w:highlight w:val="cyan"/>
        </w:rPr>
        <w:t>In addition</w:t>
      </w:r>
      <w:r w:rsidRPr="003D1658">
        <w:rPr>
          <w:rStyle w:val="Emphasis"/>
        </w:rPr>
        <w:t xml:space="preserve">, </w:t>
      </w:r>
      <w:proofErr w:type="gramStart"/>
      <w:r w:rsidRPr="003D1658">
        <w:rPr>
          <w:rStyle w:val="Emphasis"/>
        </w:rPr>
        <w:t xml:space="preserve">the end </w:t>
      </w:r>
      <w:r w:rsidRPr="003D1658">
        <w:rPr>
          <w:rStyle w:val="Emphasis"/>
          <w:highlight w:val="cyan"/>
        </w:rPr>
        <w:t>result</w:t>
      </w:r>
      <w:proofErr w:type="gramEnd"/>
      <w:r w:rsidRPr="003D1658">
        <w:rPr>
          <w:rStyle w:val="Emphasis"/>
          <w:highlight w:val="cyan"/>
        </w:rPr>
        <w:t xml:space="preserve"> is</w:t>
      </w:r>
      <w:r w:rsidRPr="003D1658">
        <w:rPr>
          <w:rStyle w:val="Emphasis"/>
        </w:rPr>
        <w:t xml:space="preserve"> that </w:t>
      </w:r>
      <w:r w:rsidRPr="003D1658">
        <w:rPr>
          <w:rStyle w:val="Emphasis"/>
          <w:highlight w:val="cyan"/>
        </w:rPr>
        <w:t>society pays more for energy</w:t>
      </w:r>
      <w:r w:rsidRPr="003D1658">
        <w:rPr>
          <w:rStyle w:val="Emphasis"/>
        </w:rPr>
        <w:t xml:space="preserve">, which </w:t>
      </w:r>
      <w:r w:rsidRPr="003D1658">
        <w:rPr>
          <w:rStyle w:val="Emphasis"/>
          <w:highlight w:val="cyan"/>
        </w:rPr>
        <w:t>lowers</w:t>
      </w:r>
      <w:r w:rsidRPr="003D1658">
        <w:rPr>
          <w:rStyle w:val="Emphasis"/>
        </w:rPr>
        <w:t xml:space="preserve"> our </w:t>
      </w:r>
      <w:r w:rsidRPr="003D1658">
        <w:rPr>
          <w:rStyle w:val="Emphasis"/>
          <w:highlight w:val="cyan"/>
        </w:rPr>
        <w:t>standard of living</w:t>
      </w:r>
      <w:r w:rsidRPr="003D1658">
        <w:rPr>
          <w:sz w:val="16"/>
        </w:rPr>
        <w:t>. And the consequences of this destruction aren’t just academic.</w:t>
      </w:r>
    </w:p>
    <w:p w14:paraId="1878D4F7" w14:textId="77777777" w:rsidR="0088395D" w:rsidRDefault="0088395D" w:rsidP="0088395D">
      <w:pPr>
        <w:spacing w:after="0"/>
        <w:rPr>
          <w:sz w:val="16"/>
        </w:rPr>
      </w:pPr>
    </w:p>
    <w:p w14:paraId="6E8ECCD0" w14:textId="77777777" w:rsidR="0088395D" w:rsidRDefault="0088395D" w:rsidP="0088395D">
      <w:pPr>
        <w:pStyle w:val="Heading4"/>
      </w:pPr>
      <w:r>
        <w:t xml:space="preserve">The GND fails the Global South – Renewables can’t stop climate change, and careless implantation of the plan bolster </w:t>
      </w:r>
      <w:proofErr w:type="gramStart"/>
      <w:r>
        <w:t>exploitation</w:t>
      </w:r>
      <w:proofErr w:type="gramEnd"/>
    </w:p>
    <w:p w14:paraId="77543388" w14:textId="77777777" w:rsidR="0088395D" w:rsidRDefault="0088395D" w:rsidP="0088395D">
      <w:pPr>
        <w:spacing w:after="0"/>
      </w:pPr>
      <w:r>
        <w:t xml:space="preserve">An </w:t>
      </w:r>
      <w:r w:rsidRPr="00CB4EA9">
        <w:rPr>
          <w:rStyle w:val="Style13ptBold"/>
        </w:rPr>
        <w:t>Li</w:t>
      </w:r>
      <w:r>
        <w:t>, 8-10-</w:t>
      </w:r>
      <w:r w:rsidRPr="00CB4EA9">
        <w:rPr>
          <w:rStyle w:val="Style13ptBold"/>
        </w:rPr>
        <w:t>2021</w:t>
      </w:r>
      <w:r>
        <w:t>, "Global Green New Deal Needs a Global South Perspective," Progress in Political Economy (PPE), https://www.ppesydney.net/global-green-new-deal-needs-a-global-south-perspective/</w:t>
      </w:r>
    </w:p>
    <w:p w14:paraId="7449DEDD" w14:textId="77777777" w:rsidR="0088395D" w:rsidRPr="00CB4EA9" w:rsidRDefault="0088395D" w:rsidP="0088395D">
      <w:pPr>
        <w:spacing w:after="0"/>
        <w:rPr>
          <w:sz w:val="16"/>
        </w:rPr>
      </w:pPr>
      <w:r w:rsidRPr="00CB4EA9">
        <w:rPr>
          <w:sz w:val="16"/>
        </w:rPr>
        <w:t>Moreover</w:t>
      </w:r>
      <w:r w:rsidRPr="00CB1E18">
        <w:rPr>
          <w:rStyle w:val="Emphasis"/>
        </w:rPr>
        <w:t>, despite the G</w:t>
      </w:r>
      <w:r w:rsidRPr="00CB4EA9">
        <w:rPr>
          <w:rStyle w:val="Emphasis"/>
          <w:highlight w:val="cyan"/>
        </w:rPr>
        <w:t>GND’s</w:t>
      </w:r>
      <w:r w:rsidRPr="00CB1E18">
        <w:rPr>
          <w:rStyle w:val="Emphasis"/>
        </w:rPr>
        <w:t xml:space="preserve"> emphasis on the amount of job creation in Southern countries, it nevertheless </w:t>
      </w:r>
      <w:r w:rsidRPr="00CB4EA9">
        <w:rPr>
          <w:rStyle w:val="Emphasis"/>
          <w:highlight w:val="cyan"/>
        </w:rPr>
        <w:t>fails to pay</w:t>
      </w:r>
      <w:r w:rsidRPr="00CB1E18">
        <w:rPr>
          <w:rStyle w:val="Emphasis"/>
        </w:rPr>
        <w:t xml:space="preserve"> enough </w:t>
      </w:r>
      <w:r w:rsidRPr="00CB4EA9">
        <w:rPr>
          <w:rStyle w:val="Emphasis"/>
          <w:highlight w:val="cyan"/>
        </w:rPr>
        <w:t>attention to</w:t>
      </w:r>
      <w:r w:rsidRPr="00CB1E18">
        <w:rPr>
          <w:rStyle w:val="Emphasis"/>
        </w:rPr>
        <w:t xml:space="preserve"> the </w:t>
      </w:r>
      <w:r w:rsidRPr="00CB4EA9">
        <w:rPr>
          <w:rStyle w:val="Emphasis"/>
          <w:highlight w:val="cyan"/>
        </w:rPr>
        <w:t>quality</w:t>
      </w:r>
      <w:r w:rsidRPr="00CB1E18">
        <w:rPr>
          <w:rStyle w:val="Emphasis"/>
        </w:rPr>
        <w:t xml:space="preserve"> </w:t>
      </w:r>
      <w:r w:rsidRPr="00CB4EA9">
        <w:rPr>
          <w:rStyle w:val="Emphasis"/>
          <w:highlight w:val="cyan"/>
        </w:rPr>
        <w:t>of</w:t>
      </w:r>
      <w:r w:rsidRPr="00CB1E18">
        <w:rPr>
          <w:rStyle w:val="Emphasis"/>
        </w:rPr>
        <w:t xml:space="preserve"> these </w:t>
      </w:r>
      <w:r w:rsidRPr="00CB4EA9">
        <w:rPr>
          <w:rStyle w:val="Emphasis"/>
          <w:highlight w:val="cyan"/>
        </w:rPr>
        <w:t>jobs</w:t>
      </w:r>
      <w:r w:rsidRPr="00CB1E18">
        <w:rPr>
          <w:rStyle w:val="Emphasis"/>
        </w:rPr>
        <w:t xml:space="preserve">. </w:t>
      </w:r>
      <w:r w:rsidRPr="00CB4EA9">
        <w:rPr>
          <w:sz w:val="16"/>
        </w:rPr>
        <w:t xml:space="preserve">An important shared characteristic of countries in the Global South is the existence of a large informal sector. An ILO estimate shows that informal employment is 85.8% of total employment in African countries, 71.4% in the Asia and Pacific region, 68.6% in the Arab states, and 53.8% in the Americas. </w:t>
      </w:r>
      <w:r w:rsidRPr="00CB4EA9">
        <w:rPr>
          <w:rStyle w:val="Emphasis"/>
        </w:rPr>
        <w:t xml:space="preserve">The </w:t>
      </w:r>
      <w:r w:rsidRPr="00CB4EA9">
        <w:rPr>
          <w:rStyle w:val="Emphasis"/>
          <w:highlight w:val="cyan"/>
        </w:rPr>
        <w:t>jobs</w:t>
      </w:r>
      <w:r w:rsidRPr="00CB4EA9">
        <w:rPr>
          <w:rStyle w:val="Emphasis"/>
        </w:rPr>
        <w:t xml:space="preserve"> that </w:t>
      </w:r>
      <w:r w:rsidRPr="00CB4EA9">
        <w:rPr>
          <w:rStyle w:val="Emphasis"/>
          <w:highlight w:val="cyan"/>
        </w:rPr>
        <w:t>the</w:t>
      </w:r>
      <w:r w:rsidRPr="00CB4EA9">
        <w:rPr>
          <w:rStyle w:val="Emphasis"/>
        </w:rPr>
        <w:t xml:space="preserve"> G</w:t>
      </w:r>
      <w:r w:rsidRPr="00CB4EA9">
        <w:rPr>
          <w:rStyle w:val="Emphasis"/>
          <w:highlight w:val="cyan"/>
        </w:rPr>
        <w:t>GND</w:t>
      </w:r>
      <w:r w:rsidRPr="00CB4EA9">
        <w:rPr>
          <w:rStyle w:val="Emphasis"/>
        </w:rPr>
        <w:t xml:space="preserve"> </w:t>
      </w:r>
      <w:r w:rsidRPr="00CB4EA9">
        <w:rPr>
          <w:rStyle w:val="Emphasis"/>
          <w:highlight w:val="cyan"/>
        </w:rPr>
        <w:t>creates</w:t>
      </w:r>
      <w:r w:rsidRPr="00CB4EA9">
        <w:rPr>
          <w:rStyle w:val="Emphasis"/>
        </w:rPr>
        <w:t xml:space="preserve"> could be </w:t>
      </w:r>
      <w:r w:rsidRPr="00CB4EA9">
        <w:rPr>
          <w:rStyle w:val="Emphasis"/>
          <w:highlight w:val="cyan"/>
        </w:rPr>
        <w:t xml:space="preserve">largely concentrated in the informal sector, where workers are not protected by labor laws, lack social welfare and employment benefits, are </w:t>
      </w:r>
      <w:proofErr w:type="gramStart"/>
      <w:r w:rsidRPr="00CB4EA9">
        <w:rPr>
          <w:rStyle w:val="Emphasis"/>
          <w:highlight w:val="cyan"/>
        </w:rPr>
        <w:t>underpaid</w:t>
      </w:r>
      <w:proofErr w:type="gramEnd"/>
      <w:r w:rsidRPr="00CB4EA9">
        <w:rPr>
          <w:rStyle w:val="Emphasis"/>
          <w:highlight w:val="cyan"/>
        </w:rPr>
        <w:t xml:space="preserve"> and overworked</w:t>
      </w:r>
      <w:r w:rsidRPr="00CB4EA9">
        <w:rPr>
          <w:rStyle w:val="Emphasis"/>
        </w:rPr>
        <w:t>, and have less job security.</w:t>
      </w:r>
      <w:r w:rsidRPr="00CB4EA9">
        <w:rPr>
          <w:sz w:val="16"/>
        </w:rPr>
        <w:t xml:space="preserve"> Indeed, our estimation shows that in both solar and wind energy sectors, informal employment can take about 55% of all the generated employment!</w:t>
      </w:r>
    </w:p>
    <w:p w14:paraId="50F7CB3B" w14:textId="77777777" w:rsidR="0088395D" w:rsidRPr="00CB4EA9" w:rsidRDefault="0088395D" w:rsidP="0088395D">
      <w:pPr>
        <w:spacing w:after="0"/>
        <w:rPr>
          <w:sz w:val="16"/>
        </w:rPr>
      </w:pPr>
      <w:proofErr w:type="gramStart"/>
      <w:r w:rsidRPr="00CB4EA9">
        <w:rPr>
          <w:sz w:val="16"/>
        </w:rPr>
        <w:t>Last but not least</w:t>
      </w:r>
      <w:proofErr w:type="gramEnd"/>
      <w:r w:rsidRPr="00CB4EA9">
        <w:rPr>
          <w:sz w:val="16"/>
        </w:rPr>
        <w:t xml:space="preserve">. A main feature of most GGND proposals is that they would create green jobs in the economy through investments in energy efficiency and renewable energy. However, </w:t>
      </w:r>
      <w:r w:rsidRPr="00CB4EA9">
        <w:rPr>
          <w:rStyle w:val="Emphasis"/>
          <w:highlight w:val="cyan"/>
        </w:rPr>
        <w:t>having</w:t>
      </w:r>
      <w:r w:rsidRPr="00CB4EA9">
        <w:rPr>
          <w:rStyle w:val="Emphasis"/>
        </w:rPr>
        <w:t xml:space="preserve"> </w:t>
      </w:r>
      <w:proofErr w:type="gramStart"/>
      <w:r w:rsidRPr="00CB4EA9">
        <w:rPr>
          <w:rStyle w:val="Emphasis"/>
        </w:rPr>
        <w:t>a large number of</w:t>
      </w:r>
      <w:proofErr w:type="gramEnd"/>
      <w:r w:rsidRPr="00CB4EA9">
        <w:rPr>
          <w:rStyle w:val="Emphasis"/>
        </w:rPr>
        <w:t xml:space="preserve"> </w:t>
      </w:r>
      <w:r w:rsidRPr="00CB4EA9">
        <w:rPr>
          <w:rStyle w:val="Emphasis"/>
          <w:highlight w:val="cyan"/>
        </w:rPr>
        <w:t>green jobs does not</w:t>
      </w:r>
      <w:r w:rsidRPr="00CB4EA9">
        <w:rPr>
          <w:rStyle w:val="Emphasis"/>
        </w:rPr>
        <w:t xml:space="preserve"> necessarily </w:t>
      </w:r>
      <w:r w:rsidRPr="00CB4EA9">
        <w:rPr>
          <w:rStyle w:val="Emphasis"/>
          <w:highlight w:val="cyan"/>
        </w:rPr>
        <w:t>mean</w:t>
      </w:r>
      <w:r w:rsidRPr="00CB4EA9">
        <w:rPr>
          <w:rStyle w:val="Emphasis"/>
        </w:rPr>
        <w:t xml:space="preserve"> that </w:t>
      </w:r>
      <w:r w:rsidRPr="00CB4EA9">
        <w:rPr>
          <w:rStyle w:val="Emphasis"/>
          <w:highlight w:val="cyan"/>
        </w:rPr>
        <w:t>these jobs are good</w:t>
      </w:r>
      <w:r w:rsidRPr="00CB4EA9">
        <w:rPr>
          <w:rStyle w:val="Emphasis"/>
        </w:rPr>
        <w:t xml:space="preserve"> jobs </w:t>
      </w:r>
      <w:r w:rsidRPr="00CB4EA9">
        <w:rPr>
          <w:rStyle w:val="Emphasis"/>
          <w:highlight w:val="cyan"/>
        </w:rPr>
        <w:t>for</w:t>
      </w:r>
      <w:r w:rsidRPr="00CB4EA9">
        <w:rPr>
          <w:rStyle w:val="Emphasis"/>
        </w:rPr>
        <w:t xml:space="preserve"> a </w:t>
      </w:r>
      <w:r w:rsidRPr="00CB4EA9">
        <w:rPr>
          <w:rStyle w:val="Emphasis"/>
          <w:highlight w:val="cyan"/>
        </w:rPr>
        <w:t>sustainable society.</w:t>
      </w:r>
      <w:r w:rsidRPr="00CB4EA9">
        <w:rPr>
          <w:rStyle w:val="Emphasis"/>
        </w:rPr>
        <w:t xml:space="preserve"> Recent studies show that </w:t>
      </w:r>
      <w:r w:rsidRPr="00CB4EA9">
        <w:rPr>
          <w:rStyle w:val="Emphasis"/>
          <w:highlight w:val="cyan"/>
        </w:rPr>
        <w:t>although</w:t>
      </w:r>
      <w:r w:rsidRPr="00CB4EA9">
        <w:rPr>
          <w:rStyle w:val="Emphasis"/>
        </w:rPr>
        <w:t xml:space="preserve"> the amounts of </w:t>
      </w:r>
      <w:r w:rsidRPr="00CB4EA9">
        <w:rPr>
          <w:rStyle w:val="Emphasis"/>
          <w:highlight w:val="cyan"/>
        </w:rPr>
        <w:t>energy and emission required to create</w:t>
      </w:r>
      <w:r w:rsidRPr="00CB4EA9">
        <w:rPr>
          <w:rStyle w:val="Emphasis"/>
        </w:rPr>
        <w:t xml:space="preserve"> each dollar of </w:t>
      </w:r>
      <w:r w:rsidRPr="00CB4EA9">
        <w:rPr>
          <w:rStyle w:val="Emphasis"/>
          <w:highlight w:val="cyan"/>
        </w:rPr>
        <w:t>output have declined</w:t>
      </w:r>
      <w:r w:rsidRPr="00CB4EA9">
        <w:rPr>
          <w:sz w:val="16"/>
        </w:rPr>
        <w:t xml:space="preserve"> (</w:t>
      </w:r>
      <w:proofErr w:type="gramStart"/>
      <w:r w:rsidRPr="00CB4EA9">
        <w:rPr>
          <w:sz w:val="16"/>
        </w:rPr>
        <w:t>i.e.</w:t>
      </w:r>
      <w:proofErr w:type="gramEnd"/>
      <w:r w:rsidRPr="00CB4EA9">
        <w:rPr>
          <w:sz w:val="16"/>
        </w:rPr>
        <w:t xml:space="preserve"> today’s technologies are more efficient</w:t>
      </w:r>
      <w:r w:rsidRPr="00CB4EA9">
        <w:rPr>
          <w:rStyle w:val="Emphasis"/>
        </w:rPr>
        <w:t xml:space="preserve">), the </w:t>
      </w:r>
      <w:r w:rsidRPr="00CB4EA9">
        <w:rPr>
          <w:rStyle w:val="Emphasis"/>
          <w:highlight w:val="cyan"/>
        </w:rPr>
        <w:t>growth of the global economy has completely wiped out</w:t>
      </w:r>
      <w:r w:rsidRPr="00CB4EA9">
        <w:rPr>
          <w:rStyle w:val="Emphasis"/>
        </w:rPr>
        <w:t xml:space="preserve"> the </w:t>
      </w:r>
      <w:r w:rsidRPr="00CB4EA9">
        <w:rPr>
          <w:rStyle w:val="Emphasis"/>
          <w:highlight w:val="cyan"/>
        </w:rPr>
        <w:t>efficiency gains</w:t>
      </w:r>
      <w:r w:rsidRPr="00CB4EA9">
        <w:rPr>
          <w:rStyle w:val="Emphasis"/>
        </w:rPr>
        <w:t xml:space="preserve">. </w:t>
      </w:r>
      <w:proofErr w:type="gramStart"/>
      <w:r w:rsidRPr="00CB4EA9">
        <w:rPr>
          <w:rStyle w:val="Emphasis"/>
        </w:rPr>
        <w:t>The end result</w:t>
      </w:r>
      <w:proofErr w:type="gramEnd"/>
      <w:r w:rsidRPr="00CB4EA9">
        <w:rPr>
          <w:rStyle w:val="Emphasis"/>
        </w:rPr>
        <w:t xml:space="preserve"> is increasing, not decreasing global GHG emissions</w:t>
      </w:r>
      <w:r w:rsidRPr="00CB4EA9">
        <w:rPr>
          <w:sz w:val="16"/>
        </w:rPr>
        <w:t>. Besides, although the GGND is likely to generate a short-run economic boom, decades of global neoliberalism shows that the distribution of the economic benefits can be highly unequal, and the financial sector may extract too much value from the green economy. This is especially relevant for the Global South since it is usually the place where such contradiction manifests itself.</w:t>
      </w:r>
    </w:p>
    <w:p w14:paraId="4D3C7584" w14:textId="77777777" w:rsidR="0088395D" w:rsidRPr="00CB4EA9" w:rsidRDefault="0088395D" w:rsidP="0088395D">
      <w:pPr>
        <w:spacing w:after="0"/>
        <w:rPr>
          <w:rStyle w:val="Emphasis"/>
        </w:rPr>
      </w:pPr>
      <w:r w:rsidRPr="00CB4EA9">
        <w:rPr>
          <w:sz w:val="16"/>
        </w:rPr>
        <w:t xml:space="preserve">Compared with the inadequate – or even complete lack of – actions from major carbon-emitting countries, the GGND proposals are progressive in that it calls for immediate actions before the climate emergency becomes disastrous. However, </w:t>
      </w:r>
      <w:r w:rsidRPr="00CB4EA9">
        <w:rPr>
          <w:rStyle w:val="Emphasis"/>
        </w:rPr>
        <w:t xml:space="preserve">its </w:t>
      </w:r>
      <w:r w:rsidRPr="00CB4EA9">
        <w:rPr>
          <w:rStyle w:val="Emphasis"/>
          <w:highlight w:val="cyan"/>
        </w:rPr>
        <w:t>success will depend on how well it tackles</w:t>
      </w:r>
      <w:r w:rsidRPr="00CB4EA9">
        <w:rPr>
          <w:rStyle w:val="Emphasis"/>
        </w:rPr>
        <w:t xml:space="preserve"> these </w:t>
      </w:r>
      <w:r w:rsidRPr="00CB4EA9">
        <w:rPr>
          <w:rStyle w:val="Emphasis"/>
          <w:highlight w:val="cyan"/>
        </w:rPr>
        <w:t>structural factors in Southern countries.</w:t>
      </w:r>
    </w:p>
    <w:p w14:paraId="624251E4" w14:textId="61CAD2C2" w:rsidR="0088395D" w:rsidRDefault="0088395D" w:rsidP="0088395D">
      <w:pPr>
        <w:pStyle w:val="Heading1"/>
      </w:pPr>
      <w:r>
        <w:t>Extensions</w:t>
      </w:r>
    </w:p>
    <w:p w14:paraId="05496342" w14:textId="27CE73A2" w:rsidR="0088395D" w:rsidRDefault="0088395D" w:rsidP="0088395D">
      <w:pPr>
        <w:pStyle w:val="Heading2"/>
      </w:pPr>
      <w:r>
        <w:t>Degrowth K</w:t>
      </w:r>
    </w:p>
    <w:p w14:paraId="7218BD58" w14:textId="7A7890A5" w:rsidR="0088395D" w:rsidRPr="0088395D" w:rsidRDefault="0088395D" w:rsidP="0088395D">
      <w:pPr>
        <w:pStyle w:val="Heading3"/>
      </w:pPr>
      <w:r>
        <w:t>RC: Populism</w:t>
      </w:r>
    </w:p>
    <w:p w14:paraId="62A7562E" w14:textId="77777777" w:rsidR="0088395D" w:rsidRPr="0088395D" w:rsidRDefault="0088395D" w:rsidP="0088395D">
      <w:pPr>
        <w:pStyle w:val="Heading4"/>
        <w:rPr>
          <w:rStyle w:val="Style13ptBold"/>
          <w:b/>
          <w:bCs w:val="0"/>
        </w:rPr>
      </w:pPr>
      <w:r w:rsidRPr="0088395D">
        <w:rPr>
          <w:rStyle w:val="Style13ptBold"/>
          <w:b/>
          <w:bCs w:val="0"/>
        </w:rPr>
        <w:t xml:space="preserve">Cap is the root cause of populism – the aff cannot </w:t>
      </w:r>
      <w:proofErr w:type="gramStart"/>
      <w:r w:rsidRPr="0088395D">
        <w:rPr>
          <w:rStyle w:val="Style13ptBold"/>
          <w:b/>
          <w:bCs w:val="0"/>
        </w:rPr>
        <w:t>solve</w:t>
      </w:r>
      <w:proofErr w:type="gramEnd"/>
    </w:p>
    <w:p w14:paraId="48A20B29" w14:textId="77777777" w:rsidR="0088395D" w:rsidRPr="00DF2B53" w:rsidRDefault="0088395D" w:rsidP="0088395D">
      <w:pPr>
        <w:rPr>
          <w:b/>
          <w:sz w:val="26"/>
        </w:rPr>
      </w:pPr>
      <w:r w:rsidRPr="00D46756">
        <w:rPr>
          <w:rStyle w:val="Style13ptBold"/>
        </w:rPr>
        <w:t>EuropeNow 22</w:t>
      </w:r>
      <w:r>
        <w:t xml:space="preserve"> </w:t>
      </w:r>
      <w:r w:rsidRPr="00D46756">
        <w:t>[</w:t>
      </w:r>
      <w:r>
        <w:t xml:space="preserve">EuropeNow is an online journal that publishes 5-6 issues per year. It also publishes individual articles on a rolling basis via its Daily section. EuropeNow features research, commentaries, book reviews, interviews, and teaching &amp; learning content pertinent to Europe, alongside literary nonfiction, fiction, poetry, translations, and visual art from or concerning Europe. </w:t>
      </w:r>
      <w:proofErr w:type="gramStart"/>
      <w:r>
        <w:t>EuropeNow‘</w:t>
      </w:r>
      <w:proofErr w:type="gramEnd"/>
      <w:r>
        <w:t xml:space="preserve">s contributors are both established and emerging academics, artists, authors, educators, and journalists from a wide range of countries and disciplines, while the editorial committee members similarly consist of both experienced and emerging editors. EuropeNow is published by the Council for European Studies (CES) at Columbia University, a non-profit organization that recognizes outstanding, multi-disciplinary research on Europe through a wide range of programs and initiatives. These include fellowships, grants, publications, awards, conferences and meetings, public </w:t>
      </w:r>
      <w:proofErr w:type="gramStart"/>
      <w:r>
        <w:t>lectures</w:t>
      </w:r>
      <w:proofErr w:type="gramEnd"/>
      <w:r>
        <w:t xml:space="preserve"> and symposia, as well as direct research and artistic collaboration. CES is particularly committed to supporting research that can play a critical role in understanding and applying the lessons of European history and integration to contemporary problems, including those in the areas of global security, sustainability, environmental stewardship, health, social policy, and democracy. Since 1979, CES has hosted the annual International Conference of Europeanists, one of the world’s most prestigious professional gathering for academics, researchers, and policy specialists focusing on Europe, with more than a thousand scholars attending each year. The Conference alternates location between Europe and North America</w:t>
      </w:r>
      <w:r w:rsidRPr="00D46756">
        <w:t xml:space="preserve">, “The National-Populist Mutation of Neoliberalism,” </w:t>
      </w:r>
      <w:r>
        <w:t>Europe Now</w:t>
      </w:r>
      <w:r w:rsidRPr="00D46756">
        <w:t>, 2022/11/02, https://www.europenowjournal.org/2022/11/02/the-national-populist-mutation-of-neoliberalism/, accessed 7-21-2023]</w:t>
      </w:r>
      <w:r>
        <w:t xml:space="preserve"> </w:t>
      </w:r>
      <w:proofErr w:type="gramStart"/>
      <w:r>
        <w:t>EAY</w:t>
      </w:r>
      <w:proofErr w:type="gramEnd"/>
    </w:p>
    <w:p w14:paraId="0B9305AE" w14:textId="77777777" w:rsidR="0088395D" w:rsidRDefault="0088395D" w:rsidP="0088395D">
      <w:pPr>
        <w:rPr>
          <w:sz w:val="12"/>
        </w:rPr>
      </w:pPr>
      <w:r w:rsidRPr="00D46756">
        <w:rPr>
          <w:sz w:val="12"/>
        </w:rPr>
        <w:t xml:space="preserve">In contrast to the conventional approach to populism, </w:t>
      </w:r>
      <w:r w:rsidRPr="00B11E21">
        <w:rPr>
          <w:rStyle w:val="StyleUnderline"/>
        </w:rPr>
        <w:t>neoliberalism scholars (mostly sociologists, historians, and social anthropologists) have been more skeptical about the supposed clash between right-wing, nationalist populism, and neoliberalism. In a path-breaking piece of research on</w:t>
      </w:r>
      <w:r>
        <w:rPr>
          <w:rStyle w:val="StyleUnderline"/>
        </w:rPr>
        <w:t xml:space="preserve"> </w:t>
      </w:r>
      <w:r w:rsidRPr="00B11E21">
        <w:rPr>
          <w:rStyle w:val="StyleUnderline"/>
        </w:rPr>
        <w:t xml:space="preserve">Alberto Fujimori’s Peru, Kurt Weyland has shown that </w:t>
      </w:r>
      <w:r w:rsidRPr="00231E3F">
        <w:rPr>
          <w:rStyle w:val="StyleUnderline"/>
          <w:highlight w:val="yellow"/>
        </w:rPr>
        <w:t>populism and neoliberalism can cohabit</w:t>
      </w:r>
      <w:r w:rsidRPr="00B11E21">
        <w:rPr>
          <w:rStyle w:val="StyleUnderline"/>
        </w:rPr>
        <w:t xml:space="preserve"> comfortably (Weyland 1999).</w:t>
      </w:r>
      <w:r>
        <w:rPr>
          <w:rStyle w:val="StyleUnderline"/>
        </w:rPr>
        <w:t xml:space="preserve"> </w:t>
      </w:r>
      <w:r w:rsidRPr="00B11E21">
        <w:rPr>
          <w:rStyle w:val="StyleUnderline"/>
        </w:rPr>
        <w:t xml:space="preserve">In another crucial paper, Adam Harmes has </w:t>
      </w:r>
      <w:r w:rsidRPr="00B11E21">
        <w:rPr>
          <w:rStyle w:val="Emphasis"/>
        </w:rPr>
        <w:t>distinguished between internationalism and neoliberalism</w:t>
      </w:r>
      <w:r w:rsidRPr="00B11E21">
        <w:rPr>
          <w:rStyle w:val="StyleUnderline"/>
        </w:rPr>
        <w:t xml:space="preserve"> (Harmes 2012). While </w:t>
      </w:r>
      <w:r w:rsidRPr="00231E3F">
        <w:rPr>
          <w:rStyle w:val="StyleUnderline"/>
          <w:highlight w:val="yellow"/>
        </w:rPr>
        <w:t>internationalists embrace all forms of global political cooperation, neoliberals oppose forms</w:t>
      </w:r>
      <w:r w:rsidRPr="00B11E21">
        <w:rPr>
          <w:rStyle w:val="StyleUnderline"/>
        </w:rPr>
        <w:t xml:space="preserve"> of political globalization </w:t>
      </w:r>
      <w:r w:rsidRPr="00231E3F">
        <w:rPr>
          <w:rStyle w:val="StyleUnderline"/>
          <w:highlight w:val="yellow"/>
        </w:rPr>
        <w:t>that</w:t>
      </w:r>
      <w:r w:rsidRPr="00B11E21">
        <w:rPr>
          <w:rStyle w:val="StyleUnderline"/>
        </w:rPr>
        <w:t xml:space="preserve"> </w:t>
      </w:r>
      <w:r w:rsidRPr="00231E3F">
        <w:rPr>
          <w:rStyle w:val="StyleUnderline"/>
          <w:highlight w:val="yellow"/>
        </w:rPr>
        <w:t>would</w:t>
      </w:r>
      <w:r w:rsidRPr="00B11E21">
        <w:rPr>
          <w:rStyle w:val="StyleUnderline"/>
        </w:rPr>
        <w:t xml:space="preserve"> entail a new set of international institutions </w:t>
      </w:r>
      <w:r w:rsidRPr="00231E3F">
        <w:rPr>
          <w:rStyle w:val="StyleUnderline"/>
          <w:highlight w:val="yellow"/>
        </w:rPr>
        <w:t>curtail</w:t>
      </w:r>
      <w:r w:rsidRPr="00B11E21">
        <w:rPr>
          <w:rStyle w:val="StyleUnderline"/>
        </w:rPr>
        <w:t xml:space="preserve">ing </w:t>
      </w:r>
      <w:r w:rsidRPr="00231E3F">
        <w:rPr>
          <w:rStyle w:val="StyleUnderline"/>
          <w:highlight w:val="yellow"/>
        </w:rPr>
        <w:t>capital accumulation</w:t>
      </w:r>
      <w:r w:rsidRPr="00B11E21">
        <w:rPr>
          <w:rStyle w:val="StyleUnderline"/>
        </w:rPr>
        <w:t xml:space="preserve">. Thus, as Harmes concludes, </w:t>
      </w:r>
      <w:r w:rsidRPr="00231E3F">
        <w:rPr>
          <w:rStyle w:val="StyleUnderline"/>
          <w:highlight w:val="yellow"/>
        </w:rPr>
        <w:t>neoliberalism can depend on nationalist policies if they enhance</w:t>
      </w:r>
      <w:r w:rsidRPr="00B11E21">
        <w:rPr>
          <w:rStyle w:val="StyleUnderline"/>
        </w:rPr>
        <w:t xml:space="preserve"> capital </w:t>
      </w:r>
      <w:r w:rsidRPr="00231E3F">
        <w:rPr>
          <w:rStyle w:val="StyleUnderline"/>
          <w:highlight w:val="yellow"/>
        </w:rPr>
        <w:t>accumulation</w:t>
      </w:r>
      <w:r w:rsidRPr="00B11E21">
        <w:rPr>
          <w:rStyle w:val="StyleUnderline"/>
        </w:rPr>
        <w:t>.</w:t>
      </w:r>
      <w:r>
        <w:rPr>
          <w:rStyle w:val="StyleUnderline"/>
        </w:rPr>
        <w:t xml:space="preserve"> </w:t>
      </w:r>
      <w:r w:rsidRPr="00D46756">
        <w:rPr>
          <w:sz w:val="12"/>
        </w:rPr>
        <w:t xml:space="preserve">Right-wing populism has emerged within neoliberalism in Germany and Austria, not in opposition to it (Slobodian 2018). Several key supporters of Brexit have also argued for a return to the British state not to challenge neoliberalism but to shield it from European regulation and embark on a new export-oriented neoliberal trajectory (Wood and Ausserladscheider 2020). </w:t>
      </w:r>
      <w:r w:rsidRPr="00B11E21">
        <w:rPr>
          <w:rStyle w:val="StyleUnderline"/>
        </w:rPr>
        <w:t xml:space="preserve">According to this emerging consensus amongst neoliberalism scholars, in many cases, </w:t>
      </w:r>
      <w:r w:rsidRPr="00231E3F">
        <w:rPr>
          <w:rStyle w:val="StyleUnderline"/>
          <w:highlight w:val="yellow"/>
        </w:rPr>
        <w:t>right-wing populism is not a</w:t>
      </w:r>
      <w:r w:rsidRPr="00B11E21">
        <w:rPr>
          <w:rStyle w:val="StyleUnderline"/>
        </w:rPr>
        <w:t xml:space="preserve"> wholesale </w:t>
      </w:r>
      <w:r w:rsidRPr="00231E3F">
        <w:rPr>
          <w:rStyle w:val="StyleUnderline"/>
          <w:highlight w:val="yellow"/>
        </w:rPr>
        <w:t>rejection of neoliberalism but only a variety of it</w:t>
      </w:r>
      <w:r w:rsidRPr="00B11E21">
        <w:rPr>
          <w:rStyle w:val="StyleUnderline"/>
        </w:rPr>
        <w:t>. This new version remains within the neoliberal framework, amounting to a “mutation of neoliberalism” (Callison and Manfredi 2020). In contrast to the conventional approach to populism, this emerging neoliberalism literature also implies that some businesses support right-wing populists (Slobodian 2021)</w:t>
      </w:r>
      <w:r w:rsidRPr="00D46756">
        <w:rPr>
          <w:sz w:val="12"/>
        </w:rPr>
        <w:t xml:space="preserve">. Thus, the two views, two academic discourses separated by disciplinary walls, could be hardly more different. In my recent article published in Socio-Economic Review (Scheiring 2022), I enter this debate by presenting a framework to analyze the national populist mutation of neoliberalism in dependent economies. Following theory-testing process tracing, I substantiate this theoretical framework through a detailed mixed-method study of the strategic test case of Viktor Orbán’s Hungary. Utilizing new empirical material on businesses and policymakers, I show how the polarization of the business class rooted in global dependency structures, in interaction with a rising group of nationalist technocrats, has contributed to the national-populist mutation of neoliberalism. </w:t>
      </w:r>
      <w:r w:rsidRPr="00B11E21">
        <w:rPr>
          <w:rStyle w:val="StyleUnderline"/>
        </w:rPr>
        <w:t>National-populist neoliberalism entails a new power bloc and a new compromise between national and transnational capital. It has preserved the core tenets of neoliberalism while modifying some of its peripheral elements and cutting back on avant-garde excesses to ensure the political viability of neoliberalism.</w:t>
      </w:r>
      <w:r>
        <w:rPr>
          <w:rStyle w:val="StyleUnderline"/>
        </w:rPr>
        <w:t xml:space="preserve"> </w:t>
      </w:r>
      <w:r w:rsidRPr="00B11E21">
        <w:rPr>
          <w:rStyle w:val="StyleUnderline"/>
        </w:rPr>
        <w:t>Neoliberalism meets national-populism</w:t>
      </w:r>
      <w:r>
        <w:rPr>
          <w:rStyle w:val="StyleUnderline"/>
        </w:rPr>
        <w:t xml:space="preserve"> </w:t>
      </w:r>
      <w:r w:rsidRPr="00B11E21">
        <w:rPr>
          <w:rStyle w:val="StyleUnderline"/>
        </w:rPr>
        <w:t>Neoliberalism has three faces: an intellectual-professional project, a repertoire of policies, and a form of politics (Mudge 2008). As a form of politics, neoliberalism is against the types of capitalism that put temporary shackles on capital accumulation in the name of popular pressures or national development goals. In response to these models, neoliberalism does not dismantle the state but builds new state institutions to improve accumulation conditions.</w:t>
      </w:r>
      <w:r>
        <w:rPr>
          <w:rStyle w:val="StyleUnderline"/>
        </w:rPr>
        <w:t xml:space="preserve"> </w:t>
      </w:r>
      <w:r w:rsidRPr="00D46756">
        <w:rPr>
          <w:sz w:val="12"/>
        </w:rPr>
        <w:t xml:space="preserve">Market-fundamentalism should not be confused with the “proto-neoliberalism” of Hayek, who was critical of laissez-faire and saw much room for an interventionist state. Market-fundamentalism also differs from the “rollout” phase of neoliberalism in the 1990s and 2000s, a period when neoliberalism relied on active state-building and regulatory reform to constitute markets and protect them from democratic intervention (Peck and Tickell 2002). Close to neoliberalism as a form of politics, I regard neoliberalism as an accumulation strategy. As suggested by Bob Jessop, “an ‘accumulation strategy’ defines a specific economic ‘growth model’ complete with its various extra-economic preconditions” (Jessop 1991). Such accumulation strategies represent temporarily stable formations of the capitalist circuit, where various factions of the business class are conjoined, usually under the leadership of a dominant faction. In core capitalist countries, the Keynesian social-democratic configuration was the accumulation strategy of the post-war era. At the same time, import-substitution developmentalism—including state socialism—was the accumulation strategy in semi-peripheral countries. Neoliberalism emerged as the alternative to these strategies. Following Aldo Madariaga (2020) and Cornel Ban (2016), I differentiate the core tenets of neoliberalism from its peripheral aspects. Peripheral institutions can change without jeopardizing core institutions. This distinction is crucial for “neoliberal resilience,” a process whereby neoliberalism dynamically adapts to external shocks to ensure its survival. The resilience of neoliberalism depends on the ability of dominant social groups to “defend those aspects of a neoliberal policy regime that—in their view—better serve their interests while allowing degrees of freedom in those aspects that they view as less relevant” (Amable and Palombarini 2009). </w:t>
      </w:r>
      <w:r w:rsidRPr="00B11E21">
        <w:rPr>
          <w:rStyle w:val="StyleUnderline"/>
        </w:rPr>
        <w:t xml:space="preserve">According to Cornel Ban, at the core of neoliberalism are institutions designed to serve three primary goals: 1) credibility with financial markets, 2) trade and financial openness, and 3) competitiveness (Ban 2016). </w:t>
      </w:r>
      <w:r w:rsidRPr="00231E3F">
        <w:rPr>
          <w:rStyle w:val="StyleUnderline"/>
          <w:highlight w:val="yellow"/>
        </w:rPr>
        <w:t>Neoliberalism i</w:t>
      </w:r>
      <w:r w:rsidRPr="00B11E21">
        <w:rPr>
          <w:rStyle w:val="StyleUnderline"/>
        </w:rPr>
        <w:t>s constantly evolving, negotiated by local actors filtered through domestic power struggles and ideologies, relying on different instruments to secure popular legitimacy, leading to different hybrids. However, as long as politics adheres to these core institutions, the accumulation strategy remains neoliberal.</w:t>
      </w:r>
      <w:r>
        <w:rPr>
          <w:rStyle w:val="StyleUnderline"/>
        </w:rPr>
        <w:t xml:space="preserve"> </w:t>
      </w:r>
      <w:r w:rsidRPr="00B11E21">
        <w:rPr>
          <w:rStyle w:val="StyleUnderline"/>
        </w:rPr>
        <w:t xml:space="preserve">In the real world, </w:t>
      </w:r>
      <w:r w:rsidRPr="00231E3F">
        <w:rPr>
          <w:rStyle w:val="StyleUnderline"/>
          <w:highlight w:val="yellow"/>
        </w:rPr>
        <w:t>neoliberalism</w:t>
      </w:r>
      <w:r w:rsidRPr="00B11E21">
        <w:rPr>
          <w:rStyle w:val="StyleUnderline"/>
        </w:rPr>
        <w:t xml:space="preserve"> as an accumulation strategy and as a form of politics never presents itself as a pure ideology, or a set of internally coherent policies. It </w:t>
      </w:r>
      <w:r w:rsidRPr="00231E3F">
        <w:rPr>
          <w:rStyle w:val="StyleUnderline"/>
          <w:highlight w:val="yellow"/>
        </w:rPr>
        <w:t>is embedded in social relations</w:t>
      </w:r>
      <w:r w:rsidRPr="00B11E21">
        <w:rPr>
          <w:rStyle w:val="StyleUnderline"/>
        </w:rPr>
        <w:t xml:space="preserve">. Neoliberalism </w:t>
      </w:r>
      <w:r w:rsidRPr="00231E3F">
        <w:rPr>
          <w:rStyle w:val="StyleUnderline"/>
          <w:highlight w:val="yellow"/>
        </w:rPr>
        <w:t>must ensure</w:t>
      </w:r>
      <w:r w:rsidRPr="00B11E21">
        <w:rPr>
          <w:rStyle w:val="StyleUnderline"/>
        </w:rPr>
        <w:t xml:space="preserve"> its </w:t>
      </w:r>
      <w:r w:rsidRPr="00231E3F">
        <w:rPr>
          <w:rStyle w:val="StyleUnderline"/>
          <w:highlight w:val="yellow"/>
        </w:rPr>
        <w:t>political survival</w:t>
      </w:r>
      <w:r w:rsidRPr="00B11E21">
        <w:rPr>
          <w:rStyle w:val="StyleUnderline"/>
        </w:rPr>
        <w:t xml:space="preserve"> by forging coalitions that carry neoliberalism through the forest of governance. Neoliberalism must meet the needs of these social coalitions. Furthermore, in democratic societies, neoliberalism must secure an electoral majority to survive.</w:t>
      </w:r>
      <w:r>
        <w:rPr>
          <w:rStyle w:val="StyleUnderline"/>
        </w:rPr>
        <w:t xml:space="preserve"> </w:t>
      </w:r>
      <w:r w:rsidRPr="00D46756">
        <w:rPr>
          <w:sz w:val="12"/>
        </w:rPr>
        <w:t xml:space="preserve">Reagan and Thatcher relied on moral panics and a revival of traditional values to legitimate neoliberalism. Blair and Clinton fetishized globalism, and the spread of liberal democracy, while shifting some resources back to redistribution and human capital development to smooth the tensions inherent to neoliberalism. Some of these political instruments are at odds with economic textbook definitions of pure neoliberalism. </w:t>
      </w:r>
      <w:r w:rsidRPr="00B11E21">
        <w:rPr>
          <w:rStyle w:val="StyleUnderline"/>
        </w:rPr>
        <w:t>Nevertheless, all these versions of neoliberalism remained committed to ensuring credibility with financial markets, trade and financial openness, and international competitiveness. The political instruments used to build social coalitions and to secure an electoral majority did not lead to a fundamental change in the accumulation strategy; there was no reversal back to Keynesian social democracy or a shift to a new alternative economic model.</w:t>
      </w:r>
      <w:r>
        <w:rPr>
          <w:rStyle w:val="StyleUnderline"/>
        </w:rPr>
        <w:t xml:space="preserve"> </w:t>
      </w:r>
      <w:r w:rsidRPr="00B11E21">
        <w:rPr>
          <w:rStyle w:val="StyleUnderline"/>
        </w:rPr>
        <w:t xml:space="preserve">Combining Weyland’s notion of “neoliberal populism” and Harmes’s notion of “neoliberal nationalism,” </w:t>
      </w:r>
      <w:r w:rsidRPr="00B11E21">
        <w:rPr>
          <w:rStyle w:val="Emphasis"/>
        </w:rPr>
        <w:t xml:space="preserve">I regard </w:t>
      </w:r>
      <w:proofErr w:type="gramStart"/>
      <w:r w:rsidRPr="00231E3F">
        <w:rPr>
          <w:rStyle w:val="Emphasis"/>
          <w:highlight w:val="yellow"/>
        </w:rPr>
        <w:t>national-populism</w:t>
      </w:r>
      <w:proofErr w:type="gramEnd"/>
      <w:r w:rsidRPr="00231E3F">
        <w:rPr>
          <w:rStyle w:val="Emphasis"/>
          <w:highlight w:val="yellow"/>
        </w:rPr>
        <w:t xml:space="preserve"> as a “legitimation strategy” that can contribute to the political sustainability of neoliberalism</w:t>
      </w:r>
      <w:r w:rsidRPr="00B11E21">
        <w:rPr>
          <w:rStyle w:val="StyleUnderline"/>
        </w:rPr>
        <w:t xml:space="preserve">. </w:t>
      </w:r>
      <w:r w:rsidRPr="00231E3F">
        <w:rPr>
          <w:rStyle w:val="StyleUnderline"/>
          <w:highlight w:val="yellow"/>
        </w:rPr>
        <w:t>Populism</w:t>
      </w:r>
      <w:r w:rsidRPr="00B11E21">
        <w:rPr>
          <w:rStyle w:val="StyleUnderline"/>
        </w:rPr>
        <w:t xml:space="preserve"> as a legitimation strategy </w:t>
      </w:r>
      <w:r w:rsidRPr="00231E3F">
        <w:rPr>
          <w:rStyle w:val="StyleUnderline"/>
          <w:highlight w:val="yellow"/>
        </w:rPr>
        <w:t>appeals to a mass public</w:t>
      </w:r>
      <w:r w:rsidRPr="00B11E21">
        <w:rPr>
          <w:rStyle w:val="StyleUnderline"/>
        </w:rPr>
        <w:t xml:space="preserve"> using a Manichean logic that </w:t>
      </w:r>
      <w:r w:rsidRPr="00231E3F">
        <w:rPr>
          <w:rStyle w:val="StyleUnderline"/>
          <w:highlight w:val="yellow"/>
        </w:rPr>
        <w:t>opposes</w:t>
      </w:r>
      <w:r w:rsidRPr="00B11E21">
        <w:rPr>
          <w:rStyle w:val="StyleUnderline"/>
        </w:rPr>
        <w:t xml:space="preserve"> the virtuous people to </w:t>
      </w:r>
      <w:r w:rsidRPr="00231E3F">
        <w:rPr>
          <w:rStyle w:val="StyleUnderline"/>
          <w:highlight w:val="yellow"/>
        </w:rPr>
        <w:t>corrupt elites and affiliated out-groups</w:t>
      </w:r>
      <w:r w:rsidRPr="00B11E21">
        <w:rPr>
          <w:rStyle w:val="StyleUnderline"/>
        </w:rPr>
        <w:t xml:space="preserve"> (Gidron and Bonikowski 2013). National-populist neoliberalism is thus a compromise between the core of neoliberalism and the political imperatives of advancing national interests, relying on populism as a legitimation strategy.</w:t>
      </w:r>
      <w:r>
        <w:rPr>
          <w:rStyle w:val="StyleUnderline"/>
        </w:rPr>
        <w:t xml:space="preserve"> </w:t>
      </w:r>
      <w:r w:rsidRPr="00B11E21">
        <w:rPr>
          <w:rStyle w:val="StyleUnderline"/>
        </w:rPr>
        <w:t>National-populist neoliberalism emerged as an alternative to globalist neoliberalism. Globalist neoliberalism corresponds to what Nancy Fraser called ‘progressive neoliberalism’ (Fraser 2017) in core countries and what Dorothee Bohle and Béla Greskovits labeled ‘embedded neoliberalism’ (Bohle and Greskovits 2012) in the foreign-investment-dependent economies of Central Europe. Globalist neoliberalism differs from the radical neoliberalism exemplified by Chile or the Baltic states in dependent semi-peripheral countries (Madariaga 2020) or the early “roll back” phase of neoliberalism in core countries, which relied on an authoritarian-conservative populist legitimation strategy opposed to later progressive globalism (Hall 1985)</w:t>
      </w:r>
      <w:r>
        <w:rPr>
          <w:rStyle w:val="StyleUnderline"/>
        </w:rPr>
        <w:t xml:space="preserve"> </w:t>
      </w:r>
      <w:r w:rsidRPr="00B11E21">
        <w:rPr>
          <w:rStyle w:val="StyleUnderline"/>
        </w:rPr>
        <w:t>The mutation of neoliberalism in dependent economies</w:t>
      </w:r>
      <w:r>
        <w:rPr>
          <w:rStyle w:val="StyleUnderline"/>
        </w:rPr>
        <w:t xml:space="preserve"> </w:t>
      </w:r>
      <w:r w:rsidRPr="00B11E21">
        <w:rPr>
          <w:rStyle w:val="StyleUnderline"/>
        </w:rPr>
        <w:t>In semi-peripheral, dependent economies, such as Hungary, or most countries in Latin America and Europe’s eastern periphery, the business class is polarized based on access to international markets and technology. Compared to transnational capitalists, national capitalists have less access to the most successful sectors of the global economy. Therefore, the national bourgeoisie of peripheral states is structurally prone to rely directly on its political connections to compete with transnational companies. However, transnational capital must also compromise with domestic political and economic elites to secure the conditions of accumulation.</w:t>
      </w:r>
      <w:r>
        <w:rPr>
          <w:rStyle w:val="StyleUnderline"/>
        </w:rPr>
        <w:t xml:space="preserve"> </w:t>
      </w:r>
      <w:r w:rsidRPr="00E34776">
        <w:rPr>
          <w:rStyle w:val="StyleUnderline"/>
        </w:rPr>
        <w:t>Economic crises act as historical contingencies that throw the class compromise between the segments of the power bloc into question, thus jeopardizing the hegemony of neoliberalism. In these situations, elites need to reach a new consensus and reconstitute the power bloc. The balance of power determines whether the response to these crises leads to a new accumulation strategy or a modification of peripheral aspects of the prevailing accumulation strategy.</w:t>
      </w:r>
      <w:r>
        <w:rPr>
          <w:rStyle w:val="StyleUnderline"/>
        </w:rPr>
        <w:t xml:space="preserve"> </w:t>
      </w:r>
      <w:r w:rsidRPr="00231E3F">
        <w:rPr>
          <w:rStyle w:val="StyleUnderline"/>
          <w:highlight w:val="yellow"/>
        </w:rPr>
        <w:t>If the national capitalist</w:t>
      </w:r>
      <w:r w:rsidRPr="00E34776">
        <w:rPr>
          <w:rStyle w:val="StyleUnderline"/>
        </w:rPr>
        <w:t xml:space="preserve"> class </w:t>
      </w:r>
      <w:r w:rsidRPr="00231E3F">
        <w:rPr>
          <w:rStyle w:val="StyleUnderline"/>
          <w:highlight w:val="yellow"/>
        </w:rPr>
        <w:t>is</w:t>
      </w:r>
      <w:r w:rsidRPr="00E34776">
        <w:rPr>
          <w:rStyle w:val="StyleUnderline"/>
        </w:rPr>
        <w:t xml:space="preserve"> strong enough to mobilize but </w:t>
      </w:r>
      <w:r w:rsidRPr="00231E3F">
        <w:rPr>
          <w:rStyle w:val="StyleUnderline"/>
          <w:highlight w:val="yellow"/>
        </w:rPr>
        <w:t>weak to dominate transnational capital</w:t>
      </w:r>
      <w:r w:rsidRPr="00E34776">
        <w:rPr>
          <w:rStyle w:val="StyleUnderline"/>
        </w:rPr>
        <w:t xml:space="preserve">, and if populists can mobilize disillusionment with neoliberalism, </w:t>
      </w:r>
      <w:r w:rsidRPr="00231E3F">
        <w:rPr>
          <w:rStyle w:val="StyleUnderline"/>
          <w:highlight w:val="yellow"/>
        </w:rPr>
        <w:t>then the resolution</w:t>
      </w:r>
      <w:r w:rsidRPr="00E34776">
        <w:rPr>
          <w:rStyle w:val="StyleUnderline"/>
        </w:rPr>
        <w:t xml:space="preserve"> of the crisis of the neoliberal accumulation strategy </w:t>
      </w:r>
      <w:r w:rsidRPr="00231E3F">
        <w:rPr>
          <w:rStyle w:val="StyleUnderline"/>
          <w:highlight w:val="yellow"/>
        </w:rPr>
        <w:t>will be</w:t>
      </w:r>
      <w:r w:rsidRPr="00E34776">
        <w:rPr>
          <w:rStyle w:val="StyleUnderline"/>
        </w:rPr>
        <w:t xml:space="preserve"> the </w:t>
      </w:r>
      <w:r w:rsidRPr="00231E3F">
        <w:rPr>
          <w:rStyle w:val="StyleUnderline"/>
          <w:highlight w:val="yellow"/>
        </w:rPr>
        <w:t>national-populist mutation of neoliberalism</w:t>
      </w:r>
      <w:r w:rsidRPr="00E34776">
        <w:rPr>
          <w:rStyle w:val="StyleUnderline"/>
        </w:rPr>
        <w:t>.</w:t>
      </w:r>
      <w:r>
        <w:rPr>
          <w:rStyle w:val="StyleUnderline"/>
        </w:rPr>
        <w:t xml:space="preserve"> </w:t>
      </w:r>
      <w:r w:rsidRPr="00D46756">
        <w:rPr>
          <w:sz w:val="12"/>
        </w:rPr>
        <w:t xml:space="preserve">In Hungary specifically, globalist neoliberalism was an accumulation strategy maintained by the class compromise of transnational corporations (TNCs), technocrats, and politicians. It institutionalized industrial policy based on economic openness and a strict preference for transnational capital. Taxation became increasingly less progressive, with a race to the bottom on corporate tax. </w:t>
      </w:r>
      <w:r w:rsidRPr="00E34776">
        <w:rPr>
          <w:rStyle w:val="StyleUnderline"/>
        </w:rPr>
        <w:t>Globalist neoliberalism also relied on redistribution to pacify the victims of neoliberalism, which led to a combination of austerity to maintain fiscal balance and recurring deficits and cycles of indebtedness. Discursively, globalist neoliberalism offered economic modernization, a cosmopolitan ideology of human rights, democratization, and European integration as a source of mass legitimation. It also attempted to depoliticize economic questions to prevent the political mobilization of economic anger.</w:t>
      </w:r>
      <w:r>
        <w:rPr>
          <w:rStyle w:val="StyleUnderline"/>
        </w:rPr>
        <w:t xml:space="preserve"> </w:t>
      </w:r>
      <w:r w:rsidRPr="00D46756">
        <w:rPr>
          <w:sz w:val="12"/>
        </w:rPr>
        <w:t>The exhaustion of this globalist neoliberal accumulation strategy in the 2000s led to the polarization of the business class and the growing influence of nationalist technocrats. Facilitated by national-populist politicians, national capitalists reached a new compromise with transnational capital, retaining the core aspects of neoliberalism. Figure 1 presents a summary of this process.</w:t>
      </w:r>
    </w:p>
    <w:p w14:paraId="224D9943" w14:textId="77777777" w:rsidR="0088395D" w:rsidRDefault="0088395D" w:rsidP="0088395D">
      <w:pPr>
        <w:rPr>
          <w:sz w:val="12"/>
        </w:rPr>
      </w:pPr>
      <w:r>
        <w:rPr>
          <w:noProof/>
          <w:sz w:val="12"/>
        </w:rPr>
        <w:drawing>
          <wp:anchor distT="0" distB="0" distL="114300" distR="114300" simplePos="0" relativeHeight="251660288" behindDoc="0" locked="0" layoutInCell="1" allowOverlap="1" wp14:anchorId="03AEFC8B" wp14:editId="6B1B1FF5">
            <wp:simplePos x="0" y="0"/>
            <wp:positionH relativeFrom="column">
              <wp:align>left</wp:align>
            </wp:positionH>
            <wp:positionV relativeFrom="paragraph">
              <wp:align>top</wp:align>
            </wp:positionV>
            <wp:extent cx="5029200" cy="2864263"/>
            <wp:effectExtent l="0" t="0" r="0" b="6350"/>
            <wp:wrapSquare wrapText="bothSides"/>
            <wp:docPr id="892887828" name="Picture 1"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7828" name="Picture 1" descr="A diagram of a busines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763" cy="2870279"/>
                    </a:xfrm>
                    <a:prstGeom prst="rect">
                      <a:avLst/>
                    </a:prstGeom>
                  </pic:spPr>
                </pic:pic>
              </a:graphicData>
            </a:graphic>
            <wp14:sizeRelH relativeFrom="margin">
              <wp14:pctWidth>0</wp14:pctWidth>
            </wp14:sizeRelH>
            <wp14:sizeRelV relativeFrom="margin">
              <wp14:pctHeight>0</wp14:pctHeight>
            </wp14:sizeRelV>
          </wp:anchor>
        </w:drawing>
      </w:r>
    </w:p>
    <w:p w14:paraId="15FD69E5" w14:textId="77777777" w:rsidR="0088395D" w:rsidRPr="00D46756" w:rsidRDefault="0088395D" w:rsidP="0088395D">
      <w:pPr>
        <w:rPr>
          <w:sz w:val="12"/>
        </w:rPr>
      </w:pPr>
    </w:p>
    <w:p w14:paraId="35D445C4" w14:textId="77777777" w:rsidR="0088395D" w:rsidRPr="00D46756" w:rsidRDefault="0088395D" w:rsidP="0088395D">
      <w:pPr>
        <w:rPr>
          <w:sz w:val="12"/>
        </w:rPr>
      </w:pPr>
    </w:p>
    <w:p w14:paraId="2B85464C" w14:textId="77777777" w:rsidR="0088395D" w:rsidRPr="00D46756" w:rsidRDefault="0088395D" w:rsidP="0088395D">
      <w:pPr>
        <w:rPr>
          <w:sz w:val="12"/>
        </w:rPr>
      </w:pPr>
    </w:p>
    <w:p w14:paraId="32E6A023" w14:textId="77777777" w:rsidR="0088395D" w:rsidRPr="00D46756" w:rsidRDefault="0088395D" w:rsidP="0088395D">
      <w:pPr>
        <w:rPr>
          <w:sz w:val="12"/>
        </w:rPr>
      </w:pPr>
    </w:p>
    <w:p w14:paraId="549A1FFA" w14:textId="77777777" w:rsidR="0088395D" w:rsidRPr="00D46756" w:rsidRDefault="0088395D" w:rsidP="0088395D">
      <w:pPr>
        <w:rPr>
          <w:sz w:val="12"/>
        </w:rPr>
      </w:pPr>
    </w:p>
    <w:p w14:paraId="37C99BAD" w14:textId="77777777" w:rsidR="0088395D" w:rsidRPr="00D46756" w:rsidRDefault="0088395D" w:rsidP="0088395D">
      <w:pPr>
        <w:rPr>
          <w:sz w:val="12"/>
        </w:rPr>
      </w:pPr>
    </w:p>
    <w:p w14:paraId="4C661E3A" w14:textId="77777777" w:rsidR="0088395D" w:rsidRPr="00D46756" w:rsidRDefault="0088395D" w:rsidP="0088395D">
      <w:pPr>
        <w:rPr>
          <w:sz w:val="12"/>
        </w:rPr>
      </w:pPr>
    </w:p>
    <w:p w14:paraId="04A283DF" w14:textId="77777777" w:rsidR="0088395D" w:rsidRPr="00D46756" w:rsidRDefault="0088395D" w:rsidP="0088395D">
      <w:pPr>
        <w:rPr>
          <w:sz w:val="12"/>
        </w:rPr>
      </w:pPr>
    </w:p>
    <w:p w14:paraId="69A9AB98" w14:textId="77777777" w:rsidR="0088395D" w:rsidRPr="00D46756" w:rsidRDefault="0088395D" w:rsidP="0088395D">
      <w:pPr>
        <w:rPr>
          <w:sz w:val="12"/>
        </w:rPr>
      </w:pPr>
    </w:p>
    <w:p w14:paraId="2D28DF28" w14:textId="77777777" w:rsidR="0088395D" w:rsidRPr="00D46756" w:rsidRDefault="0088395D" w:rsidP="0088395D">
      <w:pPr>
        <w:rPr>
          <w:sz w:val="12"/>
        </w:rPr>
      </w:pPr>
    </w:p>
    <w:p w14:paraId="1405BB74" w14:textId="77777777" w:rsidR="0088395D" w:rsidRDefault="0088395D" w:rsidP="0088395D">
      <w:pPr>
        <w:rPr>
          <w:sz w:val="12"/>
        </w:rPr>
      </w:pPr>
    </w:p>
    <w:p w14:paraId="3AF51447" w14:textId="77777777" w:rsidR="0088395D" w:rsidRDefault="0088395D" w:rsidP="0088395D">
      <w:pPr>
        <w:rPr>
          <w:sz w:val="12"/>
        </w:rPr>
      </w:pPr>
    </w:p>
    <w:p w14:paraId="6717B80A" w14:textId="77777777" w:rsidR="0088395D" w:rsidRDefault="0088395D" w:rsidP="0088395D">
      <w:pPr>
        <w:rPr>
          <w:sz w:val="12"/>
        </w:rPr>
      </w:pPr>
    </w:p>
    <w:p w14:paraId="13FC4615" w14:textId="77777777" w:rsidR="0088395D" w:rsidRPr="00D46756" w:rsidRDefault="0088395D" w:rsidP="0088395D">
      <w:pPr>
        <w:rPr>
          <w:sz w:val="12"/>
        </w:rPr>
      </w:pPr>
    </w:p>
    <w:p w14:paraId="50193D10" w14:textId="77777777" w:rsidR="0088395D" w:rsidRPr="00D46756" w:rsidRDefault="0088395D" w:rsidP="0088395D">
      <w:pPr>
        <w:rPr>
          <w:sz w:val="12"/>
        </w:rPr>
      </w:pPr>
    </w:p>
    <w:p w14:paraId="734879CF" w14:textId="77777777" w:rsidR="0088395D" w:rsidRDefault="0088395D" w:rsidP="0088395D">
      <w:pPr>
        <w:rPr>
          <w:sz w:val="12"/>
        </w:rPr>
      </w:pPr>
    </w:p>
    <w:p w14:paraId="3E75E2BA" w14:textId="391E3823" w:rsidR="0088395D" w:rsidRDefault="0088395D" w:rsidP="0088395D">
      <w:pPr>
        <w:pStyle w:val="Heading3"/>
      </w:pPr>
      <w:r>
        <w:t>Unsustainability</w:t>
      </w:r>
    </w:p>
    <w:p w14:paraId="4B87BC08" w14:textId="77777777" w:rsidR="0088395D" w:rsidRPr="00526E39" w:rsidRDefault="0088395D" w:rsidP="0088395D">
      <w:pPr>
        <w:pStyle w:val="Heading4"/>
      </w:pPr>
      <w:r>
        <w:t xml:space="preserve">The cost of “growth” -- Growth dependent societies cannot resist the hold of fascists trading freedom for </w:t>
      </w:r>
      <w:proofErr w:type="gramStart"/>
      <w:r>
        <w:t>profit</w:t>
      </w:r>
      <w:proofErr w:type="gramEnd"/>
      <w:r>
        <w:t xml:space="preserve"> </w:t>
      </w:r>
    </w:p>
    <w:p w14:paraId="31455D2B" w14:textId="77777777" w:rsidR="0088395D" w:rsidRPr="00526E39" w:rsidRDefault="0088395D" w:rsidP="0088395D">
      <w:r>
        <w:t xml:space="preserve">William I. </w:t>
      </w:r>
      <w:r w:rsidRPr="00526E39">
        <w:rPr>
          <w:rFonts w:eastAsiaTheme="majorEastAsia" w:cstheme="majorBidi"/>
          <w:b/>
          <w:bCs/>
          <w:sz w:val="26"/>
          <w:szCs w:val="26"/>
        </w:rPr>
        <w:t>Robinson 19</w:t>
      </w:r>
      <w:r w:rsidRPr="00526E39">
        <w:t xml:space="preserve"> {</w:t>
      </w:r>
      <w:r>
        <w:rPr>
          <w:rFonts w:ascii="Roboto" w:hAnsi="Roboto"/>
          <w:color w:val="4D5156"/>
          <w:sz w:val="21"/>
          <w:szCs w:val="21"/>
          <w:shd w:val="clear" w:color="auto" w:fill="FFFFFF"/>
        </w:rPr>
        <w:t>American professor of sociology at the University of California, Santa Barbara. His work focuses on political econo</w:t>
      </w:r>
      <w:r w:rsidRPr="00526E39">
        <w:t>} - ("</w:t>
      </w:r>
      <w:r>
        <w:t>Global Capitalist Crisis and Twenty-First Century Fascism: Beyond the Trump Hype*</w:t>
      </w:r>
      <w:r w:rsidRPr="00526E39">
        <w:t xml:space="preserve">," </w:t>
      </w:r>
      <w:r>
        <w:t>Science &amp; Society</w:t>
      </w:r>
      <w:r w:rsidRPr="00526E39">
        <w:t xml:space="preserve">, published </w:t>
      </w:r>
      <w:r>
        <w:t>05</w:t>
      </w:r>
      <w:r w:rsidRPr="00526E39">
        <w:t>-</w:t>
      </w:r>
      <w:r>
        <w:t>2019</w:t>
      </w:r>
      <w:r w:rsidRPr="00526E39">
        <w:t>, accessed 7-20-2023, https://robinson.faculty.soc.ucsb.edu/Assets/pdf/FascismbeyondTrump.pdf)//penelope/</w:t>
      </w:r>
    </w:p>
    <w:p w14:paraId="4D14016E" w14:textId="77777777" w:rsidR="0088395D" w:rsidRPr="009F06CB" w:rsidRDefault="0088395D" w:rsidP="0088395D">
      <w:pPr>
        <w:rPr>
          <w:u w:val="single"/>
        </w:rPr>
      </w:pPr>
      <w:r w:rsidRPr="00CF32E7">
        <w:t xml:space="preserve">By conflating authoritarianism and </w:t>
      </w:r>
      <w:proofErr w:type="gramStart"/>
      <w:r w:rsidRPr="00CF32E7">
        <w:t>fascism</w:t>
      </w:r>
      <w:proofErr w:type="gramEnd"/>
      <w:r w:rsidRPr="00CF32E7">
        <w:t xml:space="preserve"> we lose the ability to distinguish between the two. Moreover, </w:t>
      </w:r>
      <w:r w:rsidRPr="00231E3F">
        <w:rPr>
          <w:rStyle w:val="StyleUnderline"/>
          <w:highlight w:val="yellow"/>
        </w:rPr>
        <w:t>capitalist globalization and a global police state are</w:t>
      </w:r>
      <w:r w:rsidRPr="00CF32E7">
        <w:rPr>
          <w:rStyle w:val="StyleUnderline"/>
        </w:rPr>
        <w:t xml:space="preserve"> decidedly </w:t>
      </w:r>
      <w:r w:rsidRPr="00231E3F">
        <w:rPr>
          <w:rStyle w:val="StyleUnderline"/>
          <w:highlight w:val="yellow"/>
        </w:rPr>
        <w:t>not “statism</w:t>
      </w:r>
      <w:r w:rsidRPr="00231E3F">
        <w:rPr>
          <w:highlight w:val="yellow"/>
        </w:rPr>
        <w:t>.”</w:t>
      </w:r>
      <w:r w:rsidRPr="00CF32E7">
        <w:t xml:space="preserve"> </w:t>
      </w:r>
      <w:r w:rsidRPr="00231E3F">
        <w:rPr>
          <w:rStyle w:val="StyleUnderline"/>
          <w:highlight w:val="yellow"/>
        </w:rPr>
        <w:t>Its whole thrust is dismantling state intervention in the market and the liberation of capital from state controls</w:t>
      </w:r>
      <w:r w:rsidRPr="00CF32E7">
        <w:t xml:space="preserve">. </w:t>
      </w:r>
      <w:r w:rsidRPr="00CF32E7">
        <w:rPr>
          <w:rStyle w:val="StyleUnderline"/>
        </w:rPr>
        <w:t>The state is reduced to a repressive apparatus to control popular forces</w:t>
      </w:r>
      <w:r w:rsidRPr="00CF32E7">
        <w:t xml:space="preserve"> from below and an instrument for </w:t>
      </w:r>
      <w:proofErr w:type="gramStart"/>
      <w:r w:rsidRPr="00CF32E7">
        <w:t>opening up</w:t>
      </w:r>
      <w:proofErr w:type="gramEnd"/>
      <w:r w:rsidRPr="00CF32E7">
        <w:t xml:space="preserve"> opportunities for transnational accumulation, including opportunities for militarized accumulation and accumulation by repression. In this regard, </w:t>
      </w:r>
      <w:r w:rsidRPr="00231E3F">
        <w:rPr>
          <w:rStyle w:val="StyleUnderline"/>
          <w:highlight w:val="yellow"/>
        </w:rPr>
        <w:t>21st-century fascism and a global police state involve a triangulation of far-right, authoritarian, and neo-fascist forces in civil society, reactionary political power in the state, and transnational corporate capital</w:t>
      </w:r>
      <w:r w:rsidRPr="00CF32E7">
        <w:t>, especially speculative finance capital, the military–industrial–security complex, and the extractive industries, all three of which are in turn dependent on and interwoven with high-tech or digital capital. T</w:t>
      </w:r>
      <w:r w:rsidRPr="00CF32E7">
        <w:rPr>
          <w:rStyle w:val="StyleUnderline"/>
        </w:rPr>
        <w:t xml:space="preserve">he </w:t>
      </w:r>
      <w:r w:rsidRPr="00231E3F">
        <w:rPr>
          <w:rStyle w:val="StyleUnderline"/>
          <w:highlight w:val="yellow"/>
        </w:rPr>
        <w:t>extractive and energy complexes must dislodge communities and appropriate their resources, which make them most prone to supporting or even promoting repressive and neo-fascist political arrangements</w:t>
      </w:r>
      <w:r w:rsidRPr="00CF32E7">
        <w:rPr>
          <w:rStyle w:val="StyleUnderline"/>
        </w:rPr>
        <w:t>.</w:t>
      </w:r>
      <w:r w:rsidRPr="00CF32E7">
        <w:t xml:space="preserve"> Capital </w:t>
      </w:r>
      <w:r w:rsidRPr="00CF32E7">
        <w:rPr>
          <w:rStyle w:val="StyleUnderline"/>
        </w:rPr>
        <w:t>accumulation in the military–industrial–security complex depends on never-ending wars and on systems of repression.</w:t>
      </w:r>
      <w:r w:rsidRPr="00CF32E7">
        <w:t xml:space="preserve"> Financial </w:t>
      </w:r>
      <w:r w:rsidRPr="00231E3F">
        <w:rPr>
          <w:rStyle w:val="StyleUnderline"/>
          <w:highlight w:val="yellow"/>
        </w:rPr>
        <w:t>accumulation requires ever greater austerity that is hard, if not impossible, to impose through consensual mechanisms.</w:t>
      </w:r>
    </w:p>
    <w:p w14:paraId="1387A564" w14:textId="77777777" w:rsidR="0088395D" w:rsidRDefault="0088395D" w:rsidP="0088395D">
      <w:pPr>
        <w:pStyle w:val="Heading4"/>
      </w:pPr>
      <w:r>
        <w:t xml:space="preserve">Capitalist growth </w:t>
      </w:r>
      <w:r>
        <w:sym w:font="Wingdings" w:char="F0E0"/>
      </w:r>
      <w:r>
        <w:t xml:space="preserve"> fascism and populism</w:t>
      </w:r>
    </w:p>
    <w:p w14:paraId="55E0AB4B" w14:textId="77777777" w:rsidR="0088395D" w:rsidRPr="00526E39" w:rsidRDefault="0088395D" w:rsidP="0088395D">
      <w:r>
        <w:t xml:space="preserve">William I. </w:t>
      </w:r>
      <w:r w:rsidRPr="00526E39">
        <w:rPr>
          <w:rFonts w:eastAsiaTheme="majorEastAsia" w:cstheme="majorBidi"/>
          <w:b/>
          <w:bCs/>
          <w:sz w:val="26"/>
          <w:szCs w:val="26"/>
        </w:rPr>
        <w:t>Robinson 19</w:t>
      </w:r>
      <w:r w:rsidRPr="00526E39">
        <w:t xml:space="preserve"> {</w:t>
      </w:r>
      <w:r>
        <w:rPr>
          <w:rFonts w:ascii="Roboto" w:hAnsi="Roboto"/>
          <w:color w:val="4D5156"/>
          <w:sz w:val="21"/>
          <w:szCs w:val="21"/>
          <w:shd w:val="clear" w:color="auto" w:fill="FFFFFF"/>
        </w:rPr>
        <w:t>American professor of sociology at the University of California, Santa Barbara. His work focuses on political econo</w:t>
      </w:r>
      <w:r w:rsidRPr="00526E39">
        <w:t>} - ("</w:t>
      </w:r>
      <w:r>
        <w:t>Global Capitalist Crisis and Twenty-First Century Fascism: Beyond the Trump Hype*</w:t>
      </w:r>
      <w:r w:rsidRPr="00526E39">
        <w:t xml:space="preserve">," </w:t>
      </w:r>
      <w:r>
        <w:t>Science &amp; Society</w:t>
      </w:r>
      <w:r w:rsidRPr="00526E39">
        <w:t xml:space="preserve">, published </w:t>
      </w:r>
      <w:r>
        <w:t>05</w:t>
      </w:r>
      <w:r w:rsidRPr="00526E39">
        <w:t>-</w:t>
      </w:r>
      <w:r>
        <w:t>2019</w:t>
      </w:r>
      <w:r w:rsidRPr="00526E39">
        <w:t>, accessed 7-20-2023, https://robinson.faculty.soc.ucsb.edu/Assets/pdf/FascismbeyondTrump.pdf)//penelope/</w:t>
      </w:r>
    </w:p>
    <w:p w14:paraId="27183E67" w14:textId="77777777" w:rsidR="0088395D" w:rsidRPr="00F11355" w:rsidRDefault="0088395D" w:rsidP="0088395D">
      <w:r w:rsidRPr="00F11355">
        <w:t xml:space="preserve">How these </w:t>
      </w:r>
      <w:r w:rsidRPr="006B31BB">
        <w:t xml:space="preserve">three </w:t>
      </w:r>
      <w:r w:rsidRPr="006B31BB">
        <w:rPr>
          <w:rStyle w:val="StyleUnderline"/>
        </w:rPr>
        <w:t>sectors of capital came together in the U</w:t>
      </w:r>
      <w:r w:rsidRPr="006B31BB">
        <w:t xml:space="preserve">nited </w:t>
      </w:r>
      <w:r w:rsidRPr="006B31BB">
        <w:rPr>
          <w:rStyle w:val="StyleUnderline"/>
        </w:rPr>
        <w:t>S</w:t>
      </w:r>
      <w:r w:rsidRPr="006B31BB">
        <w:t xml:space="preserve">tates </w:t>
      </w:r>
      <w:r w:rsidRPr="006B31BB">
        <w:rPr>
          <w:rStyle w:val="StyleUnderline"/>
        </w:rPr>
        <w:t>with state and paramilitary forces</w:t>
      </w:r>
      <w:r w:rsidRPr="006B31BB">
        <w:t xml:space="preserve"> was abundantly demonstrated </w:t>
      </w:r>
      <w:r w:rsidRPr="006B31BB">
        <w:rPr>
          <w:rStyle w:val="StyleUnderline"/>
        </w:rPr>
        <w:t xml:space="preserve">in 2016 in a military-style counterinsurgency against indigenous activists and their allies </w:t>
      </w:r>
      <w:r w:rsidRPr="006B31BB">
        <w:t xml:space="preserve">who were peacefully protesting the construction of the Dakota Access Pipeline in lands near their Standing Rock Sioux reservation in North Dakota. Bankrolled by a consortium of banks that included Wells Fargo and Bank of America, </w:t>
      </w:r>
      <w:r w:rsidRPr="006B31BB">
        <w:rPr>
          <w:rStyle w:val="StyleUnderline"/>
        </w:rPr>
        <w:t>the private Fortune 500 oil and gas company building the pipeline, Energy Transfer Partners</w:t>
      </w:r>
      <w:r w:rsidRPr="006B31BB">
        <w:t xml:space="preserve">, </w:t>
      </w:r>
      <w:r w:rsidRPr="006B31BB">
        <w:rPr>
          <w:rStyle w:val="StyleUnderline"/>
        </w:rPr>
        <w:t>hired</w:t>
      </w:r>
      <w:r w:rsidRPr="006B31BB">
        <w:t xml:space="preserve"> a mercenary and security firm known as </w:t>
      </w:r>
      <w:r w:rsidRPr="006B31BB">
        <w:rPr>
          <w:rStyle w:val="StyleUnderline"/>
        </w:rPr>
        <w:t>TigerSwan, which</w:t>
      </w:r>
      <w:r w:rsidRPr="006B31BB">
        <w:t xml:space="preserve"> originated as a Pentagon and State Department contractor for the Middle East wars. TigerSwan </w:t>
      </w:r>
      <w:r w:rsidRPr="006B31BB">
        <w:rPr>
          <w:rStyle w:val="StyleUnderline"/>
        </w:rPr>
        <w:t>was charged with organizing a counterinsurgency</w:t>
      </w:r>
      <w:r w:rsidRPr="006B31BB">
        <w:t xml:space="preserve"> campaign against the protesters in coordination with the company and with local, state, and federal law enforcement agencies, including National Guard troops. “</w:t>
      </w:r>
      <w:r w:rsidRPr="006B31BB">
        <w:rPr>
          <w:rStyle w:val="StyleUnderline"/>
        </w:rPr>
        <w:t>Aggressive intelligence preparation</w:t>
      </w:r>
      <w:r w:rsidRPr="00F11355">
        <w:rPr>
          <w:rStyle w:val="StyleUnderline"/>
        </w:rPr>
        <w:t xml:space="preserve"> of the battlefield and active coordination between intelligence and security elements are now a proven </w:t>
      </w:r>
      <w:r w:rsidRPr="00231E3F">
        <w:rPr>
          <w:rStyle w:val="StyleUnderline"/>
          <w:highlight w:val="yellow"/>
        </w:rPr>
        <w:t>method of defeating pipeline insurgents</w:t>
      </w:r>
      <w:r w:rsidRPr="00F11355">
        <w:t xml:space="preserve">,” stated TigerSwan, in calling the anti-pipeline protesters “jihadist fighters” and the protest area a “battlefield.” The “less than lethal” arsenal unleashed by the public–private counterinsurgency apparatus </w:t>
      </w:r>
      <w:r w:rsidRPr="00231E3F">
        <w:rPr>
          <w:rStyle w:val="StyleUnderline"/>
          <w:highlight w:val="yellow"/>
        </w:rPr>
        <w:t>included rubber bullets, bean bag pellets, LRAD sound devices, water cannons, attack dogs, predator drones, metadata imaging, counterintelligence and psyops</w:t>
      </w:r>
      <w:r w:rsidRPr="00F11355">
        <w:rPr>
          <w:rStyle w:val="StyleUnderline"/>
        </w:rPr>
        <w:t xml:space="preserve"> </w:t>
      </w:r>
      <w:r w:rsidRPr="00F11355">
        <w:t xml:space="preserve">(Brown, 2017). While the Standing Rock ordeal is a chilling case study in paramilitarization of the global </w:t>
      </w:r>
      <w:r w:rsidRPr="006B31BB">
        <w:t xml:space="preserve">police state, </w:t>
      </w:r>
      <w:r w:rsidRPr="006B31BB">
        <w:rPr>
          <w:rStyle w:val="StyleUnderline"/>
        </w:rPr>
        <w:t xml:space="preserve">such operations </w:t>
      </w:r>
      <w:r w:rsidRPr="00231E3F">
        <w:rPr>
          <w:rStyle w:val="StyleUnderline"/>
          <w:highlight w:val="yellow"/>
        </w:rPr>
        <w:t>carried out against social justice movements are now routine</w:t>
      </w:r>
      <w:r w:rsidRPr="00F11355">
        <w:rPr>
          <w:rStyle w:val="StyleUnderline"/>
        </w:rPr>
        <w:t xml:space="preserve"> around the world</w:t>
      </w:r>
      <w:r w:rsidRPr="00F11355">
        <w:t xml:space="preserve"> (see, i.a., Graham, 2011). </w:t>
      </w:r>
    </w:p>
    <w:p w14:paraId="681ECD4F" w14:textId="77777777" w:rsidR="0088395D" w:rsidRPr="00F11355" w:rsidRDefault="0088395D" w:rsidP="0088395D">
      <w:r w:rsidRPr="00F11355">
        <w:t xml:space="preserve">Classical and current </w:t>
      </w:r>
      <w:r w:rsidRPr="00231E3F">
        <w:rPr>
          <w:rStyle w:val="StyleUnderline"/>
          <w:highlight w:val="yellow"/>
        </w:rPr>
        <w:t>discussions on fascism also stress national military expansionism</w:t>
      </w:r>
      <w:r w:rsidRPr="00F11355">
        <w:t xml:space="preserve">. We are indeed </w:t>
      </w:r>
      <w:r w:rsidRPr="00231E3F">
        <w:rPr>
          <w:rStyle w:val="StyleUnderline"/>
          <w:highlight w:val="yellow"/>
        </w:rPr>
        <w:t>seeing an escalating militarization that involves the increasingly autonomy and power of the military</w:t>
      </w:r>
      <w:r w:rsidRPr="00450B25">
        <w:rPr>
          <w:rStyle w:val="StyleUnderline"/>
        </w:rPr>
        <w:t>, in the United States and in many countries around the world.</w:t>
      </w:r>
      <w:r w:rsidRPr="00F11355">
        <w:t xml:space="preserve"> But I believe the concept </w:t>
      </w:r>
      <w:r w:rsidRPr="00450B25">
        <w:rPr>
          <w:rStyle w:val="StyleUnderline"/>
        </w:rPr>
        <w:t xml:space="preserve">of </w:t>
      </w:r>
      <w:r w:rsidRPr="00231E3F">
        <w:rPr>
          <w:rStyle w:val="StyleUnderline"/>
          <w:highlight w:val="yellow"/>
        </w:rPr>
        <w:t>global police state has more analytical purchase</w:t>
      </w:r>
      <w:r w:rsidRPr="00450B25">
        <w:rPr>
          <w:rStyle w:val="StyleUnderline"/>
        </w:rPr>
        <w:t xml:space="preserve"> </w:t>
      </w:r>
      <w:r w:rsidRPr="00231E3F">
        <w:rPr>
          <w:rStyle w:val="StyleUnderline"/>
          <w:highlight w:val="yellow"/>
        </w:rPr>
        <w:t xml:space="preserve">and is more robust in discussing </w:t>
      </w:r>
      <w:r w:rsidRPr="006B31BB">
        <w:rPr>
          <w:rStyle w:val="StyleUnderline"/>
        </w:rPr>
        <w:t xml:space="preserve">the nature of the </w:t>
      </w:r>
      <w:r w:rsidRPr="00231E3F">
        <w:rPr>
          <w:rStyle w:val="StyleUnderline"/>
          <w:highlight w:val="yellow"/>
        </w:rPr>
        <w:t>current global militarization</w:t>
      </w:r>
      <w:r w:rsidRPr="00450B25">
        <w:rPr>
          <w:rStyle w:val="StyleUnderline"/>
        </w:rPr>
        <w:t>.</w:t>
      </w:r>
      <w:r w:rsidRPr="00F11355">
        <w:t xml:space="preserve"> The </w:t>
      </w:r>
      <w:r w:rsidRPr="00231E3F">
        <w:rPr>
          <w:rStyle w:val="StyleUnderline"/>
          <w:highlight w:val="yellow"/>
        </w:rPr>
        <w:t>global order</w:t>
      </w:r>
      <w:r w:rsidRPr="00450B25">
        <w:rPr>
          <w:rStyle w:val="StyleUnderline"/>
        </w:rPr>
        <w:t xml:space="preserve"> as a unity </w:t>
      </w:r>
      <w:r w:rsidRPr="00231E3F">
        <w:rPr>
          <w:rStyle w:val="StyleUnderline"/>
          <w:highlight w:val="yellow"/>
        </w:rPr>
        <w:t xml:space="preserve">is increasingly repressive and authoritarian and </w:t>
      </w:r>
      <w:proofErr w:type="gramStart"/>
      <w:r w:rsidRPr="00231E3F">
        <w:rPr>
          <w:rStyle w:val="StyleUnderline"/>
          <w:highlight w:val="yellow"/>
        </w:rPr>
        <w:t>particular forms</w:t>
      </w:r>
      <w:proofErr w:type="gramEnd"/>
      <w:r w:rsidRPr="00231E3F">
        <w:rPr>
          <w:rStyle w:val="StyleUnderline"/>
          <w:highlight w:val="yellow"/>
        </w:rPr>
        <w:t xml:space="preserve"> of exceptional</w:t>
      </w:r>
      <w:r w:rsidRPr="00450B25">
        <w:rPr>
          <w:rStyle w:val="StyleUnderline"/>
        </w:rPr>
        <w:t xml:space="preserve"> </w:t>
      </w:r>
      <w:r w:rsidRPr="00231E3F">
        <w:rPr>
          <w:rStyle w:val="StyleUnderline"/>
          <w:highlight w:val="yellow"/>
        </w:rPr>
        <w:t>national states or national polities</w:t>
      </w:r>
      <w:r w:rsidRPr="00450B25">
        <w:rPr>
          <w:rStyle w:val="StyleUnderline"/>
        </w:rPr>
        <w:t xml:space="preserve">, including 21st-century </w:t>
      </w:r>
      <w:r w:rsidRPr="00231E3F">
        <w:rPr>
          <w:rStyle w:val="StyleUnderline"/>
          <w:highlight w:val="yellow"/>
        </w:rPr>
        <w:t>fascism</w:t>
      </w:r>
      <w:r w:rsidRPr="00450B25">
        <w:rPr>
          <w:rStyle w:val="StyleUnderline"/>
        </w:rPr>
        <w:t xml:space="preserve">, </w:t>
      </w:r>
      <w:r w:rsidRPr="00231E3F">
        <w:rPr>
          <w:rStyle w:val="StyleUnderline"/>
          <w:highlight w:val="yellow"/>
        </w:rPr>
        <w:t>develop on the basis of particular national and regional histories, social and class forces, political conditions and conjunctures</w:t>
      </w:r>
      <w:r w:rsidRPr="00F11355">
        <w:t xml:space="preserve">. Yet the </w:t>
      </w:r>
      <w:r w:rsidRPr="00231E3F">
        <w:rPr>
          <w:rStyle w:val="StyleUnderline"/>
          <w:highlight w:val="yellow"/>
        </w:rPr>
        <w:t>militarization</w:t>
      </w:r>
      <w:r w:rsidRPr="00F11355">
        <w:t xml:space="preserve"> of cities, </w:t>
      </w:r>
      <w:proofErr w:type="gramStart"/>
      <w:r w:rsidRPr="00F11355">
        <w:t>politics</w:t>
      </w:r>
      <w:proofErr w:type="gramEnd"/>
      <w:r w:rsidRPr="00F11355">
        <w:t xml:space="preserve"> and culture in such countries as the United States and Israel, </w:t>
      </w:r>
      <w:r w:rsidRPr="00231E3F">
        <w:rPr>
          <w:rStyle w:val="StyleUnderline"/>
          <w:highlight w:val="yellow"/>
        </w:rPr>
        <w:t>the spread of neo-fascist movements</w:t>
      </w:r>
      <w:r w:rsidRPr="00450B25">
        <w:rPr>
          <w:rStyle w:val="StyleUnderline"/>
        </w:rPr>
        <w:t xml:space="preserve"> </w:t>
      </w:r>
      <w:r w:rsidRPr="00F11355">
        <w:t xml:space="preserve">in North America and Europe, </w:t>
      </w:r>
      <w:r w:rsidRPr="00450B25">
        <w:rPr>
          <w:rStyle w:val="StyleUnderline"/>
        </w:rPr>
        <w:t xml:space="preserve">the </w:t>
      </w:r>
      <w:r w:rsidRPr="00231E3F">
        <w:rPr>
          <w:rStyle w:val="StyleUnderline"/>
          <w:highlight w:val="yellow"/>
        </w:rPr>
        <w:t>rise of authoritarian regimes</w:t>
      </w:r>
      <w:r w:rsidRPr="00F11355">
        <w:t xml:space="preserve"> in Turkey, the Philippines, and Honduras, </w:t>
      </w:r>
      <w:r w:rsidRPr="00231E3F">
        <w:rPr>
          <w:rStyle w:val="StyleUnderline"/>
          <w:highlight w:val="yellow"/>
        </w:rPr>
        <w:t>are inseparable from</w:t>
      </w:r>
      <w:r w:rsidRPr="00450B25">
        <w:rPr>
          <w:rStyle w:val="StyleUnderline"/>
        </w:rPr>
        <w:t xml:space="preserve"> </w:t>
      </w:r>
      <w:r w:rsidRPr="00F11355">
        <w:t xml:space="preserve">these countries’ entanglement in webs of global wars and militarized </w:t>
      </w:r>
      <w:r w:rsidRPr="00450B25">
        <w:rPr>
          <w:rStyle w:val="StyleUnderline"/>
        </w:rPr>
        <w:t xml:space="preserve">transnational accumulation, or global war </w:t>
      </w:r>
      <w:r w:rsidRPr="00231E3F">
        <w:rPr>
          <w:rStyle w:val="StyleUnderline"/>
          <w:highlight w:val="yellow"/>
        </w:rPr>
        <w:t>economy</w:t>
      </w:r>
      <w:r w:rsidRPr="00450B25">
        <w:rPr>
          <w:rStyle w:val="StyleUnderline"/>
        </w:rPr>
        <w:t>.</w:t>
      </w:r>
      <w:r w:rsidRPr="00F11355">
        <w:t xml:space="preserve"> Trumpism and Twenty-First–Century Fascism Let us reiterate that </w:t>
      </w:r>
      <w:r w:rsidRPr="00231E3F">
        <w:rPr>
          <w:rStyle w:val="StyleUnderline"/>
          <w:highlight w:val="yellow"/>
        </w:rPr>
        <w:t>civil and political society are a unity</w:t>
      </w:r>
      <w:r w:rsidRPr="00F11355">
        <w:t xml:space="preserve">; there can be no stable or hegemonic project without a correspondence between the two. In the United States, a neo-fascist insurgency can be traced back to the far-right mobilization that began in the wake of the crisis of hegemony brought about by the mass struggles of the 1960s and the 1970s, especially the Black and Chicano liberation struggles and other militant movements by third-world peoples, the feminist, gay liberation, anti-war, counter-cultural, and militant working-class struggles.4 Fascist movements expanded rapidly since the turn of the century in civil society and in the political system through the right wing of the Republican Party. </w:t>
      </w:r>
    </w:p>
    <w:p w14:paraId="00B72C04" w14:textId="77777777" w:rsidR="0088395D" w:rsidRPr="00F11355" w:rsidRDefault="0088395D" w:rsidP="0088395D">
      <w:r w:rsidRPr="00450B25">
        <w:rPr>
          <w:rStyle w:val="StyleUnderline"/>
        </w:rPr>
        <w:t>Trump proved to be a charismatic figure able to galvanize and embolden disparate neo-fascist forces</w:t>
      </w:r>
      <w:r w:rsidRPr="00F11355">
        <w:t xml:space="preserve">, </w:t>
      </w:r>
      <w:proofErr w:type="gramStart"/>
      <w:r w:rsidRPr="00F11355">
        <w:t>from white supremacists, white nationalists, militia, and neo-Nazis and Klans,</w:t>
      </w:r>
      <w:proofErr w:type="gramEnd"/>
      <w:r w:rsidRPr="00F11355">
        <w:t xml:space="preserve"> to the Oath Keepers, the Patriot Movement, Christian fundamentalists, and anti-immigrant vigilante groups. Encouraged by Trump’s imperial bravado, his populist and nationalist rhetoric, and his openly racist discourse, predicated in part on whipping up anti-immigrant, anti-Muslim, anti-black, and xenophobic sentiment, they began to cross-pollinate to a degree not seen in decades as they gained a toehold in the Trump White House and in state and local governments around the country. Paramilitarism spread within many of these organizations and overlapped with state repressive agencies. In Oregon, for instance, the state Republican Party tapped armed right-wing militia to provide security for its events (Southern Poverty Law Center, undated). The Southern Poverty Law Center reported a total of 954 hate groups in 2017, up from 917 the year before, and 689 “extreme antigovernment groups.” According to the Center, “a spate of protests in liberal cities following the election allowed the militia movement, part of the larger antigovernment sector, to thrust itself into the spotlight of urban America in a significant way for the first time since the Oath Keepers deployed militants to protect mostly white-owned businesses in Ferguson, Missouri, in 2015” (Buchanan, 2017). </w:t>
      </w:r>
    </w:p>
    <w:p w14:paraId="0E20408A" w14:textId="77777777" w:rsidR="0088395D" w:rsidRPr="00F11355" w:rsidRDefault="0088395D" w:rsidP="0088395D">
      <w:r w:rsidRPr="00F11355">
        <w:t xml:space="preserve">Yet </w:t>
      </w:r>
      <w:r w:rsidRPr="00231E3F">
        <w:rPr>
          <w:rStyle w:val="StyleUnderline"/>
          <w:highlight w:val="yellow"/>
        </w:rPr>
        <w:t>Trumpism</w:t>
      </w:r>
      <w:r w:rsidRPr="00F11355">
        <w:rPr>
          <w:rStyle w:val="StyleUnderline"/>
        </w:rPr>
        <w:t xml:space="preserve"> </w:t>
      </w:r>
      <w:r w:rsidRPr="00231E3F">
        <w:rPr>
          <w:rStyle w:val="StyleUnderline"/>
          <w:highlight w:val="yellow"/>
        </w:rPr>
        <w:t>is</w:t>
      </w:r>
      <w:r w:rsidRPr="00F11355">
        <w:t xml:space="preserve"> but </w:t>
      </w:r>
      <w:r w:rsidRPr="00F11355">
        <w:rPr>
          <w:rStyle w:val="StyleUnderline"/>
        </w:rPr>
        <w:t>a</w:t>
      </w:r>
      <w:r w:rsidRPr="00F11355">
        <w:t xml:space="preserve"> dramatic (in the literal sense, as in drama, theatrics) </w:t>
      </w:r>
      <w:r w:rsidRPr="00231E3F">
        <w:rPr>
          <w:rStyle w:val="StyleUnderline"/>
          <w:highlight w:val="yellow"/>
        </w:rPr>
        <w:t>intensification</w:t>
      </w:r>
      <w:r w:rsidRPr="00F11355">
        <w:t xml:space="preserve"> </w:t>
      </w:r>
      <w:r w:rsidRPr="00231E3F">
        <w:rPr>
          <w:highlight w:val="yellow"/>
        </w:rPr>
        <w:t>of</w:t>
      </w:r>
      <w:r w:rsidRPr="00F11355">
        <w:t xml:space="preserve"> — rather than a departure from </w:t>
      </w:r>
      <w:r w:rsidRPr="00F11355">
        <w:rPr>
          <w:rStyle w:val="StyleUnderline"/>
        </w:rPr>
        <w:t xml:space="preserve">— </w:t>
      </w:r>
      <w:r w:rsidRPr="00231E3F">
        <w:rPr>
          <w:rStyle w:val="StyleUnderline"/>
          <w:highlight w:val="yellow"/>
        </w:rPr>
        <w:t xml:space="preserve">the far-right agenda of repressive capitalist globalization that </w:t>
      </w:r>
      <w:proofErr w:type="gramStart"/>
      <w:r w:rsidRPr="00231E3F">
        <w:rPr>
          <w:rStyle w:val="StyleUnderline"/>
          <w:highlight w:val="yellow"/>
        </w:rPr>
        <w:t>dates back to</w:t>
      </w:r>
      <w:proofErr w:type="gramEnd"/>
      <w:r w:rsidRPr="00F11355">
        <w:rPr>
          <w:rStyle w:val="StyleUnderline"/>
        </w:rPr>
        <w:t xml:space="preserve"> </w:t>
      </w:r>
      <w:r w:rsidRPr="00F11355">
        <w:t xml:space="preserve">the rise of the </w:t>
      </w:r>
      <w:r w:rsidRPr="00231E3F">
        <w:rPr>
          <w:rStyle w:val="StyleUnderline"/>
          <w:highlight w:val="yellow"/>
        </w:rPr>
        <w:t>Reagan and Thatcher</w:t>
      </w:r>
      <w:r w:rsidRPr="00F11355">
        <w:t xml:space="preserve"> governments in the United States and the United Kingdom. Trumpism and other far-right responses to </w:t>
      </w:r>
      <w:r w:rsidRPr="00F11355">
        <w:rPr>
          <w:rStyle w:val="StyleUnderline"/>
        </w:rPr>
        <w:t xml:space="preserve">the </w:t>
      </w:r>
      <w:r w:rsidRPr="00231E3F">
        <w:rPr>
          <w:rStyle w:val="StyleUnderline"/>
          <w:highlight w:val="yellow"/>
        </w:rPr>
        <w:t>crisis of global capitalism now seek to create a new balance of political forces in the face of the breakdown of the short-lived global capitalist historic bloc</w:t>
      </w:r>
      <w:r w:rsidRPr="00F11355">
        <w:rPr>
          <w:rStyle w:val="StyleUnderline"/>
        </w:rPr>
        <w:t>.</w:t>
      </w:r>
      <w:r w:rsidRPr="00F11355">
        <w:t xml:space="preserve"> We may be seeing </w:t>
      </w:r>
      <w:r w:rsidRPr="00231E3F">
        <w:rPr>
          <w:rStyle w:val="StyleUnderline"/>
          <w:highlight w:val="yellow"/>
        </w:rPr>
        <w:t>the rise of Caesarism</w:t>
      </w:r>
      <w:r w:rsidRPr="00F11355">
        <w:rPr>
          <w:rStyle w:val="StyleUnderline"/>
        </w:rPr>
        <w:t>,</w:t>
      </w:r>
      <w:r w:rsidRPr="00F11355">
        <w:t xml:space="preserve"> as discussed by Gramsci, </w:t>
      </w:r>
      <w:r w:rsidRPr="00231E3F">
        <w:rPr>
          <w:rStyle w:val="StyleUnderline"/>
          <w:highlight w:val="yellow"/>
        </w:rPr>
        <w:t>in which a</w:t>
      </w:r>
      <w:r w:rsidRPr="00F11355">
        <w:rPr>
          <w:rStyle w:val="StyleUnderline"/>
        </w:rPr>
        <w:t xml:space="preserve"> </w:t>
      </w:r>
      <w:r w:rsidRPr="00231E3F">
        <w:rPr>
          <w:rStyle w:val="StyleUnderline"/>
          <w:highlight w:val="yellow"/>
        </w:rPr>
        <w:t>charismatic figure steps in to resolve an unstable stalemate in the balance of social and political forces or in a conjuncture of hegemonic breakdown</w:t>
      </w:r>
      <w:r w:rsidRPr="00F11355">
        <w:t xml:space="preserve">. Gramsci noted that a Caesarist solution can arise without a Caesar, without any great “heroic” and representative personality, and in the absence of immediate mass repression. Instead, </w:t>
      </w:r>
      <w:r w:rsidRPr="00F11355">
        <w:rPr>
          <w:rStyle w:val="StyleUnderline"/>
        </w:rPr>
        <w:t xml:space="preserve">it </w:t>
      </w:r>
      <w:r w:rsidRPr="00231E3F">
        <w:rPr>
          <w:rStyle w:val="StyleUnderline"/>
          <w:highlight w:val="yellow"/>
        </w:rPr>
        <w:t>may involve more authoritarian forms of</w:t>
      </w:r>
      <w:r w:rsidRPr="00F11355">
        <w:rPr>
          <w:rStyle w:val="StyleUnderline"/>
        </w:rPr>
        <w:t xml:space="preserve"> parliamentary </w:t>
      </w:r>
      <w:r w:rsidRPr="00231E3F">
        <w:rPr>
          <w:rStyle w:val="StyleUnderline"/>
          <w:highlight w:val="yellow"/>
        </w:rPr>
        <w:t>gov</w:t>
      </w:r>
      <w:r w:rsidRPr="00F11355">
        <w:rPr>
          <w:rStyle w:val="StyleUnderline"/>
        </w:rPr>
        <w:t>ernment</w:t>
      </w:r>
      <w:r w:rsidRPr="00F11355">
        <w:t xml:space="preserve">, that may or may not involve a rupture with constitutional order further on. </w:t>
      </w:r>
    </w:p>
    <w:p w14:paraId="0658B29F" w14:textId="77777777" w:rsidR="0088395D" w:rsidRPr="00F11355" w:rsidRDefault="0088395D" w:rsidP="0088395D">
      <w:pPr>
        <w:rPr>
          <w:rStyle w:val="StyleUnderline"/>
        </w:rPr>
      </w:pPr>
      <w:r w:rsidRPr="00231E3F">
        <w:rPr>
          <w:rStyle w:val="StyleUnderline"/>
          <w:highlight w:val="yellow"/>
        </w:rPr>
        <w:t>Trumpism</w:t>
      </w:r>
      <w:r w:rsidRPr="00F11355">
        <w:rPr>
          <w:rStyle w:val="StyleUnderline"/>
        </w:rPr>
        <w:t xml:space="preserve"> </w:t>
      </w:r>
      <w:r w:rsidRPr="00231E3F">
        <w:rPr>
          <w:rStyle w:val="StyleUnderline"/>
          <w:highlight w:val="yellow"/>
        </w:rPr>
        <w:t>and</w:t>
      </w:r>
      <w:r w:rsidRPr="00F11355">
        <w:rPr>
          <w:rStyle w:val="StyleUnderline"/>
        </w:rPr>
        <w:t xml:space="preserve"> other </w:t>
      </w:r>
      <w:r w:rsidRPr="00F11355">
        <w:t>such</w:t>
      </w:r>
      <w:r w:rsidRPr="00F11355">
        <w:rPr>
          <w:rStyle w:val="StyleUnderline"/>
        </w:rPr>
        <w:t xml:space="preserve"> </w:t>
      </w:r>
      <w:r w:rsidRPr="00231E3F">
        <w:rPr>
          <w:rStyle w:val="StyleUnderline"/>
          <w:highlight w:val="yellow"/>
        </w:rPr>
        <w:t>movements</w:t>
      </w:r>
      <w:r w:rsidRPr="00F11355">
        <w:rPr>
          <w:rStyle w:val="StyleUnderline"/>
        </w:rPr>
        <w:t xml:space="preserve"> </w:t>
      </w:r>
      <w:r w:rsidRPr="00231E3F">
        <w:rPr>
          <w:rStyle w:val="StyleUnderline"/>
          <w:highlight w:val="yellow"/>
        </w:rPr>
        <w:t>are a contradictory attempt to refound state legitimacy under the destabilizing conditions of capitalist globalization.</w:t>
      </w:r>
      <w:r w:rsidRPr="00F11355">
        <w:t xml:space="preserve"> Nation-states face </w:t>
      </w:r>
      <w:r w:rsidRPr="00231E3F">
        <w:rPr>
          <w:rStyle w:val="StyleUnderline"/>
          <w:highlight w:val="yellow"/>
        </w:rPr>
        <w:t>a contradiction between the need to promote transnational capital accumulation</w:t>
      </w:r>
      <w:r w:rsidRPr="00F11355">
        <w:rPr>
          <w:rStyle w:val="StyleUnderline"/>
        </w:rPr>
        <w:t xml:space="preserve"> </w:t>
      </w:r>
      <w:r w:rsidRPr="00F11355">
        <w:t>in their territories</w:t>
      </w:r>
      <w:r w:rsidRPr="00F11355">
        <w:rPr>
          <w:rStyle w:val="StyleUnderline"/>
        </w:rPr>
        <w:t xml:space="preserve"> and </w:t>
      </w:r>
      <w:r w:rsidRPr="00F11355">
        <w:t>their</w:t>
      </w:r>
      <w:r w:rsidRPr="00F11355">
        <w:rPr>
          <w:rStyle w:val="StyleUnderline"/>
        </w:rPr>
        <w:t xml:space="preserve"> need to achieve political legitimacy. </w:t>
      </w:r>
      <w:r w:rsidRPr="00F11355">
        <w:t xml:space="preserve">As a result, </w:t>
      </w:r>
      <w:r w:rsidRPr="00F11355">
        <w:rPr>
          <w:rStyle w:val="StyleUnderline"/>
        </w:rPr>
        <w:t>states around the world have been experiencing spiraling crises of legitimacy</w:t>
      </w:r>
      <w:r w:rsidRPr="00F11355">
        <w:t xml:space="preserve"> that </w:t>
      </w:r>
      <w:r w:rsidRPr="00F11355">
        <w:rPr>
          <w:rStyle w:val="StyleUnderline"/>
        </w:rPr>
        <w:t>generate</w:t>
      </w:r>
      <w:r w:rsidRPr="00F11355">
        <w:t xml:space="preserve"> a bewildering and seemingly contradictory </w:t>
      </w:r>
      <w:r w:rsidRPr="00F11355">
        <w:rPr>
          <w:rStyle w:val="StyleUnderline"/>
        </w:rPr>
        <w:t xml:space="preserve">politics of crisis management that appears as schizophrenic in the literal sense of conflicting or inconsistent elements. </w:t>
      </w:r>
      <w:r w:rsidRPr="00F11355">
        <w:t xml:space="preserve">This schizophrenic crisis management also helps explain the resurgence of </w:t>
      </w:r>
      <w:proofErr w:type="gramStart"/>
      <w:r w:rsidRPr="00F11355">
        <w:t>far-right</w:t>
      </w:r>
      <w:proofErr w:type="gramEnd"/>
      <w:r w:rsidRPr="00F11355">
        <w:t xml:space="preserve"> and neo-fascist forces that espouse rhetorics of nationalism and protectionism, even as they promote neoliberalism. Trumpism and similar movements in Europe and elsewhere were not departures from but incarnations of an emerging dictatorship of the TCC. In the United States, the TCC is delighted with Trump’s neoliberal policies but divided over his brash, buffoon-like conduct and his neo-fascist political inclinations.5 To paraphrase the great Prussian military strategist, Carl von Clausewitz, who famously said that “</w:t>
      </w:r>
      <w:r w:rsidRPr="00231E3F">
        <w:rPr>
          <w:rStyle w:val="StyleUnderline"/>
          <w:highlight w:val="yellow"/>
        </w:rPr>
        <w:t>war is the extension of politics by other means,” Trumpism, and to varying degrees other far-right movements around the world, were the extension of capitalist globalization by other mean</w:t>
      </w:r>
      <w:r w:rsidRPr="00F11355">
        <w:rPr>
          <w:rStyle w:val="StyleUnderline"/>
        </w:rPr>
        <w:t>s,</w:t>
      </w:r>
      <w:r w:rsidRPr="00F11355">
        <w:t xml:space="preserve"> namely </w:t>
      </w:r>
      <w:r w:rsidRPr="00231E3F">
        <w:rPr>
          <w:rStyle w:val="StyleUnderline"/>
          <w:highlight w:val="yellow"/>
        </w:rPr>
        <w:t>by an expanding global police state and a neo-fascist mobilization.</w:t>
      </w:r>
      <w:r w:rsidRPr="00F11355">
        <w:rPr>
          <w:rStyle w:val="StyleUnderline"/>
        </w:rPr>
        <w:t xml:space="preserve"> </w:t>
      </w:r>
    </w:p>
    <w:p w14:paraId="13C93D7E" w14:textId="77777777" w:rsidR="0088395D" w:rsidRDefault="0088395D" w:rsidP="0088395D">
      <w:pPr>
        <w:rPr>
          <w:rStyle w:val="StyleUnderline"/>
        </w:rPr>
      </w:pPr>
      <w:r w:rsidRPr="00F11355">
        <w:t xml:space="preserve">Its nationalist discourse notwithstanding, </w:t>
      </w:r>
      <w:r w:rsidRPr="00F11355">
        <w:rPr>
          <w:rStyle w:val="StyleUnderline"/>
        </w:rPr>
        <w:t xml:space="preserve">the </w:t>
      </w:r>
      <w:r w:rsidRPr="00231E3F">
        <w:rPr>
          <w:rStyle w:val="StyleUnderline"/>
          <w:highlight w:val="yellow"/>
        </w:rPr>
        <w:t xml:space="preserve">Trump regime was not opposed to capitalist globalization </w:t>
      </w:r>
      <w:r w:rsidRPr="00231E3F">
        <w:rPr>
          <w:highlight w:val="yellow"/>
        </w:rPr>
        <w:t>(</w:t>
      </w:r>
      <w:r w:rsidRPr="00F11355">
        <w:t xml:space="preserve">he is himself a member of the TCC) </w:t>
      </w:r>
      <w:r w:rsidRPr="00F11355">
        <w:rPr>
          <w:rStyle w:val="StyleUnderline"/>
        </w:rPr>
        <w:t xml:space="preserve">but </w:t>
      </w:r>
      <w:r w:rsidRPr="00231E3F">
        <w:rPr>
          <w:rStyle w:val="StyleUnderline"/>
          <w:highlight w:val="yellow"/>
        </w:rPr>
        <w:t>in fact pursued a program of neoliberalism on steroids and “globalization by other means</w:t>
      </w:r>
      <w:r w:rsidRPr="00F11355">
        <w:rPr>
          <w:rStyle w:val="StyleUnderline"/>
        </w:rPr>
        <w:t xml:space="preserve">” </w:t>
      </w:r>
      <w:r w:rsidRPr="00F11355">
        <w:t>(see Robinson, 2017a; 2017b; 2017c) involving an intensification of neoliberalism in the United States, together with a heightened role for the state in subsidizing transnational capital accumulation in the face of stagnation and overaccumulation</w:t>
      </w:r>
      <w:r w:rsidRPr="00F11355">
        <w:rPr>
          <w:rStyle w:val="StyleUnderline"/>
        </w:rPr>
        <w:t xml:space="preserve">. </w:t>
      </w:r>
      <w:r w:rsidRPr="00231E3F">
        <w:rPr>
          <w:rStyle w:val="StyleUnderline"/>
          <w:highlight w:val="yellow"/>
        </w:rPr>
        <w:t>Trump’s populism and protectionism has no policy substance</w:t>
      </w:r>
      <w:r w:rsidRPr="00F11355">
        <w:t xml:space="preserve">; it is almost entirely symbolic — hence the significance of his fanatical “build the wall” rhetoric, </w:t>
      </w:r>
      <w:r w:rsidRPr="00231E3F">
        <w:rPr>
          <w:rStyle w:val="StyleUnderline"/>
          <w:highlight w:val="yellow"/>
        </w:rPr>
        <w:t>symbolically essential to sustain a social base for which the state can provide little or no material bribe</w:t>
      </w:r>
      <w:r w:rsidRPr="00F11355">
        <w:t>. Such “</w:t>
      </w:r>
      <w:r w:rsidRPr="00231E3F">
        <w:rPr>
          <w:rStyle w:val="StyleUnderline"/>
          <w:highlight w:val="yellow"/>
        </w:rPr>
        <w:t>symbolic capital</w:t>
      </w:r>
      <w:r w:rsidRPr="00231E3F">
        <w:rPr>
          <w:highlight w:val="yellow"/>
        </w:rPr>
        <w:t>,”</w:t>
      </w:r>
      <w:r w:rsidRPr="00F11355">
        <w:t xml:space="preserve"> as French sociologist Pierre Bourdieu (1984) would call it, </w:t>
      </w:r>
      <w:r w:rsidRPr="00231E3F">
        <w:rPr>
          <w:rStyle w:val="StyleUnderline"/>
          <w:highlight w:val="yellow"/>
        </w:rPr>
        <w:t>is necessary under these conditions to reproduce</w:t>
      </w:r>
      <w:r w:rsidRPr="00F11355">
        <w:t xml:space="preserve"> the</w:t>
      </w:r>
      <w:r w:rsidRPr="00F11355">
        <w:rPr>
          <w:rStyle w:val="StyleUnderline"/>
        </w:rPr>
        <w:t xml:space="preserve"> </w:t>
      </w:r>
      <w:r w:rsidRPr="00231E3F">
        <w:rPr>
          <w:rStyle w:val="StyleUnderline"/>
          <w:highlight w:val="yellow"/>
        </w:rPr>
        <w:t>material</w:t>
      </w:r>
      <w:r w:rsidRPr="00F11355">
        <w:rPr>
          <w:rStyle w:val="StyleUnderline"/>
        </w:rPr>
        <w:t xml:space="preserve"> </w:t>
      </w:r>
      <w:r w:rsidRPr="00231E3F">
        <w:rPr>
          <w:rStyle w:val="StyleUnderline"/>
          <w:highlight w:val="yellow"/>
        </w:rPr>
        <w:t>rule</w:t>
      </w:r>
      <w:r w:rsidRPr="00F11355">
        <w:t xml:space="preserve"> of the TCC and its agents. </w:t>
      </w:r>
      <w:r w:rsidRPr="00F11355">
        <w:rPr>
          <w:rStyle w:val="StyleUnderline"/>
        </w:rPr>
        <w:t>There is</w:t>
      </w:r>
      <w:r w:rsidRPr="00F11355">
        <w:t xml:space="preserve"> indeed </w:t>
      </w:r>
      <w:r w:rsidRPr="00F11355">
        <w:rPr>
          <w:rStyle w:val="StyleUnderline"/>
        </w:rPr>
        <w:t>a mounting backlash against capitalist globalization among the popular and working classes and the more nationally oriented sectors of the elite, as well as from right-wing populists</w:t>
      </w:r>
      <w:r w:rsidRPr="00F11355">
        <w:t xml:space="preserve">, as evidenced in the 2016 BREXIT referendum and the rise of right-wing populist movements throughout Europe that call for a withdrawal from globalization processes. These </w:t>
      </w:r>
      <w:r w:rsidRPr="00231E3F">
        <w:rPr>
          <w:rStyle w:val="StyleUnderline"/>
          <w:highlight w:val="yellow"/>
        </w:rPr>
        <w:t xml:space="preserve">developments underscore the highly conflictual nature of global capitalism and uncertainty as to further globalization in the face of the explosive contradictions and the widespread opposition that it </w:t>
      </w:r>
      <w:proofErr w:type="gramStart"/>
      <w:r w:rsidRPr="00231E3F">
        <w:rPr>
          <w:rStyle w:val="StyleUnderline"/>
          <w:highlight w:val="yellow"/>
        </w:rPr>
        <w:t>generates</w:t>
      </w:r>
      <w:proofErr w:type="gramEnd"/>
    </w:p>
    <w:p w14:paraId="2A48BDB0" w14:textId="633ED076" w:rsidR="0088395D" w:rsidRDefault="0088395D" w:rsidP="0088395D">
      <w:pPr>
        <w:pStyle w:val="Heading3"/>
      </w:pPr>
      <w:r>
        <w:t xml:space="preserve">AI </w:t>
      </w:r>
      <w:r>
        <w:t>Impact</w:t>
      </w:r>
    </w:p>
    <w:p w14:paraId="43A1DFE4" w14:textId="77777777" w:rsidR="0088395D" w:rsidRDefault="0088395D" w:rsidP="0088395D">
      <w:pPr>
        <w:pStyle w:val="Heading4"/>
      </w:pPr>
      <w:r w:rsidRPr="00526E39">
        <w:t xml:space="preserve">Remaining wedded to growth imperatives ensures that the version of artificial intelligence we inevitably produce will be the bad stuff that wipes us </w:t>
      </w:r>
      <w:proofErr w:type="gramStart"/>
      <w:r w:rsidRPr="00526E39">
        <w:t>out</w:t>
      </w:r>
      <w:proofErr w:type="gramEnd"/>
      <w:r>
        <w:t xml:space="preserve"> </w:t>
      </w:r>
    </w:p>
    <w:p w14:paraId="341712F2" w14:textId="77777777" w:rsidR="0088395D" w:rsidRPr="00E440C2" w:rsidRDefault="0088395D" w:rsidP="0088395D">
      <w:r w:rsidRPr="00E440C2">
        <w:t xml:space="preserve">Salvador </w:t>
      </w:r>
      <w:r w:rsidRPr="00E440C2">
        <w:rPr>
          <w:rStyle w:val="Style13ptBold"/>
        </w:rPr>
        <w:t>Pueyo 18</w:t>
      </w:r>
      <w:r w:rsidRPr="00E440C2">
        <w:t xml:space="preserve"> - Department of Evolutionary Biology, Ecology, and Environmental Sciences, Universitat de Barcelona. 10/01/2018. “Growth, Degrowth, and the Challenge of Artificial Superintelligence.” Journal of Cleaner Production, vol. 197, pp. 1731–1736. //Penelope/</w:t>
      </w:r>
    </w:p>
    <w:p w14:paraId="743E994A" w14:textId="77777777" w:rsidR="0088395D" w:rsidRPr="00526E39" w:rsidRDefault="0088395D" w:rsidP="0088395D">
      <w:r w:rsidRPr="00526E39">
        <w:t xml:space="preserve">The </w:t>
      </w:r>
      <w:r w:rsidRPr="00526E39">
        <w:rPr>
          <w:rStyle w:val="StyleUnderline"/>
        </w:rPr>
        <w:t>challenges of sustainability and of superintelligence are not independent</w:t>
      </w:r>
      <w:r w:rsidRPr="00526E39">
        <w:t xml:space="preserve">. The changing fluxes of energy, matter, and information can be interpreted as different faces of a general acceleration.2 More directly, it is argued below that </w:t>
      </w:r>
      <w:r w:rsidRPr="00526E39">
        <w:rPr>
          <w:rStyle w:val="StyleUnderline"/>
        </w:rPr>
        <w:t>superintelligence would deeply affect production technologies and</w:t>
      </w:r>
      <w:r w:rsidRPr="00526E39">
        <w:t xml:space="preserve"> also </w:t>
      </w:r>
      <w:r w:rsidRPr="00526E39">
        <w:rPr>
          <w:rStyle w:val="StyleUnderline"/>
        </w:rPr>
        <w:t xml:space="preserve">economic </w:t>
      </w:r>
      <w:proofErr w:type="gramStart"/>
      <w:r w:rsidRPr="00526E39">
        <w:rPr>
          <w:rStyle w:val="StyleUnderline"/>
        </w:rPr>
        <w:t>decisions</w:t>
      </w:r>
      <w:r w:rsidRPr="00526E39">
        <w:t>,</w:t>
      </w:r>
      <w:r w:rsidRPr="00526E39">
        <w:rPr>
          <w:rStyle w:val="StyleUnderline"/>
        </w:rPr>
        <w:t xml:space="preserve"> and</w:t>
      </w:r>
      <w:proofErr w:type="gramEnd"/>
      <w:r w:rsidRPr="00526E39">
        <w:rPr>
          <w:rStyle w:val="StyleUnderline"/>
        </w:rPr>
        <w:t xml:space="preserve"> could in turn be affected by the socioeconomic and ecological context in which it develops</w:t>
      </w:r>
      <w:r w:rsidRPr="00526E39">
        <w:t xml:space="preserve">. Along the lines of Pueyo (2014, Sec. 5), this paper presents an approach that integrates these topics. It employs insights from a variety of sources, such as ecological theory and several schools of economic theory. The next section presents a thought experiment, in which superintelligence emerges after the technical aspects of goal alignment have been resolved, and this occurs specifically in a neoliberal scenario. </w:t>
      </w:r>
      <w:r w:rsidRPr="00526E39">
        <w:rPr>
          <w:rStyle w:val="StyleUnderline"/>
        </w:rPr>
        <w:t>Neoliberalism is a major force shaping current policies on a global level, which urges governments to assume as their main role the creation and support of capitalist markets</w:t>
      </w:r>
      <w:r w:rsidRPr="00526E39">
        <w:t xml:space="preserve">, and to avoid interfering in their functioning (Mirowski, 2009). </w:t>
      </w:r>
      <w:r w:rsidRPr="00526E39">
        <w:rPr>
          <w:rStyle w:val="StyleUnderline"/>
        </w:rPr>
        <w:t>Neoliberal policies stand in sharp contrast to degrowth views</w:t>
      </w:r>
      <w:r w:rsidRPr="00526E39">
        <w:t xml:space="preserve">: the first are largely rationalized </w:t>
      </w:r>
      <w:proofErr w:type="gramStart"/>
      <w:r w:rsidRPr="00526E39">
        <w:t>as a way to</w:t>
      </w:r>
      <w:proofErr w:type="gramEnd"/>
      <w:r w:rsidRPr="00526E39">
        <w:t xml:space="preserve"> enhance efficiency and production (Plehwe, 2009), and represent the maximum expression of capitalist values. The thought experiment illustrates how </w:t>
      </w:r>
      <w:r w:rsidRPr="00526E39">
        <w:rPr>
          <w:rStyle w:val="StyleUnderline"/>
        </w:rPr>
        <w:t>superintelligence perfectly aligned with capitalist markets could have very undesirable consequences for humanity and the whole biosphere</w:t>
      </w:r>
      <w:r w:rsidRPr="00526E39">
        <w:t xml:space="preserve">. It also suggests that </w:t>
      </w:r>
      <w:r w:rsidRPr="00526E39">
        <w:rPr>
          <w:rStyle w:val="StyleUnderline"/>
        </w:rPr>
        <w:t>there is little reason to expect that the wealthiest and most powerful people would be exempt from these consequences</w:t>
      </w:r>
      <w:r w:rsidRPr="00526E39">
        <w:t xml:space="preserve">, which, as argued below, gives reason for hope. Section 3 raises the possibility of a broad social consensus to respond to this challenge along the lines of degrowth, thus tackling major technological, environmental, and social problems simultaneously. </w:t>
      </w:r>
      <w:r w:rsidRPr="00526E39">
        <w:rPr>
          <w:rStyle w:val="StyleUnderline"/>
        </w:rPr>
        <w:t>The uncertainty involved in these scenarios is vast, but, if a non-negligible probability is assigned to these two futures, little room is left for either complacency or resignation</w:t>
      </w:r>
      <w:r w:rsidRPr="00526E39">
        <w:t xml:space="preserve">. 2. Thought experiment: </w:t>
      </w:r>
      <w:r w:rsidRPr="00526E39">
        <w:rPr>
          <w:rStyle w:val="StyleUnderline"/>
        </w:rPr>
        <w:t>superintelligence in a neoliberal scenario Neoliberalism is creating a very special breeding ground for superintelligence, because it strives to reduce the role of human agency in collective affairs</w:t>
      </w:r>
      <w:r w:rsidRPr="00526E39">
        <w:t xml:space="preserve">. </w:t>
      </w:r>
    </w:p>
    <w:p w14:paraId="208BA1BF" w14:textId="77777777" w:rsidR="0088395D" w:rsidRPr="00526E39" w:rsidRDefault="0088395D" w:rsidP="0088395D">
      <w:r w:rsidRPr="00526E39">
        <w:t xml:space="preserve">The neoliberal pioneer Friedrich Hayek argued that the spontaneous order of markets was preferable over conscious </w:t>
      </w:r>
      <w:proofErr w:type="gramStart"/>
      <w:r w:rsidRPr="00526E39">
        <w:t>plans, because</w:t>
      </w:r>
      <w:proofErr w:type="gramEnd"/>
      <w:r w:rsidRPr="00526E39">
        <w:t xml:space="preserve"> markets, he thought, have more capacity than humans to process information (Mirowski, 2009). </w:t>
      </w:r>
      <w:r w:rsidRPr="00526E39">
        <w:rPr>
          <w:rStyle w:val="StyleUnderline"/>
        </w:rPr>
        <w:t xml:space="preserve">Neoliberal policies are actively transferring decisions to markets </w:t>
      </w:r>
      <w:r w:rsidRPr="00526E39">
        <w:t>(Mirowski, 2009</w:t>
      </w:r>
      <w:r w:rsidRPr="00526E39">
        <w:rPr>
          <w:rStyle w:val="StyleUnderline"/>
        </w:rPr>
        <w:t xml:space="preserve">), while firms' automated decision systems become an integral part of the market's information processing machinery </w:t>
      </w:r>
      <w:r w:rsidRPr="00526E39">
        <w:t xml:space="preserve">(Davenport and Harris, 2005). </w:t>
      </w:r>
    </w:p>
    <w:p w14:paraId="27C8EB96" w14:textId="77777777" w:rsidR="0088395D" w:rsidRPr="00526E39" w:rsidRDefault="0088395D" w:rsidP="0088395D">
      <w:r w:rsidRPr="00526E39">
        <w:rPr>
          <w:rStyle w:val="StyleUnderline"/>
        </w:rPr>
        <w:t>Neoliberal globalization is locking governments in the role of mere players competing in the global market</w:t>
      </w:r>
      <w:r w:rsidRPr="00526E39">
        <w:t xml:space="preserve"> (Swank, 2016). Furthermore, automated governance is a foundational tenet of neoliberal ideology (Plehwe, 2009, p. 23). 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w:t>
      </w:r>
      <w:r w:rsidRPr="00526E39">
        <w:rPr>
          <w:rStyle w:val="StyleUnderline"/>
        </w:rPr>
        <w:t>, firms tend to maximize their growth rates</w:t>
      </w:r>
      <w:r w:rsidRPr="00526E39">
        <w:t xml:space="preserve">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1e10), (2) this system is becoming techno-social-psychological with the progressive incorporation of decision-making algorithms and the increasing opacity of such algorithms (Danaher, 2016), and (3) human mentality and goals are partly shaped by firms themselves (Galbraith, 1985). </w:t>
      </w:r>
    </w:p>
    <w:p w14:paraId="6202B31B" w14:textId="77777777" w:rsidR="0088395D" w:rsidRPr="00526E39" w:rsidRDefault="0088395D" w:rsidP="0088395D">
      <w:r w:rsidRPr="00526E39">
        <w:t>T</w:t>
      </w:r>
      <w:r w:rsidRPr="00526E39">
        <w:rPr>
          <w:rStyle w:val="StyleUnderline"/>
        </w:rPr>
        <w:t>he type of AI best suited to participate in firms' decisions in this context is described in</w:t>
      </w:r>
      <w:r w:rsidRPr="00526E39">
        <w:t xml:space="preserve"> a recent review in Science</w:t>
      </w:r>
      <w:r w:rsidRPr="00526E39">
        <w:rPr>
          <w:rStyle w:val="StyleUnderline"/>
        </w:rPr>
        <w:t>: AI researchers aim to construct a synthetic homo economicus, the mythical perfectly rational agent of neoclassical economics</w:t>
      </w:r>
      <w:r w:rsidRPr="00526E39">
        <w:t xml:space="preserve">. We review progress toward creating this new species of machine, machina economicus (Parkes and Wellman, 2015, p. 267; a more orthodox denomination would be Machina oeconomica). </w:t>
      </w:r>
    </w:p>
    <w:p w14:paraId="1C9DF5F1" w14:textId="77777777" w:rsidR="0088395D" w:rsidRPr="00526E39" w:rsidRDefault="0088395D" w:rsidP="0088395D">
      <w:r w:rsidRPr="00526E39">
        <w:t xml:space="preserve">Firm growth is thought to rely critically on retained earnings (Galbraith, 1985; Lavoie, 2014, p. 134e141). Therefore, </w:t>
      </w:r>
      <w:r w:rsidRPr="00526E39">
        <w:rPr>
          <w:rStyle w:val="StyleUnderline"/>
        </w:rPr>
        <w:t xml:space="preserve">economic selection can be generally expected to favor firms in which these are greater. </w:t>
      </w:r>
      <w:r w:rsidRPr="00526E39">
        <w:t>The aggregate retained earnings4 RE of all firms in an economy can be expressed as:</w:t>
      </w:r>
    </w:p>
    <w:p w14:paraId="72F0DDF0" w14:textId="77777777" w:rsidR="0088395D" w:rsidRPr="00526E39" w:rsidRDefault="0088395D" w:rsidP="0088395D">
      <w:r w:rsidRPr="00526E39">
        <w:t xml:space="preserve">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 </w:t>
      </w:r>
    </w:p>
    <w:p w14:paraId="1D7F33A8" w14:textId="77777777" w:rsidR="0088395D" w:rsidRDefault="0088395D" w:rsidP="0088395D">
      <w:r w:rsidRPr="00526E39">
        <w:rPr>
          <w:rStyle w:val="StyleUnderline"/>
        </w:rPr>
        <w:t xml:space="preserve">Increases in retained earnings face constraints, such as tradeoffs among different parameters </w:t>
      </w:r>
      <w:r w:rsidRPr="00526E39">
        <w:t xml:space="preserve">of Eq. (1). The present thought experiment explores the consequences of economic selection in a scenario in which two sets of constraints are nearly absent: </w:t>
      </w:r>
      <w:r w:rsidRPr="00526E39">
        <w:rPr>
          <w:rStyle w:val="StyleUnderline"/>
        </w:rPr>
        <w:t>sociopolitical constraints on market dynamics are averted by a neoliberal institutional setting</w:t>
      </w:r>
      <w:r w:rsidRPr="00526E39">
        <w:t xml:space="preserve">, while </w:t>
      </w:r>
      <w:r w:rsidRPr="00526E39">
        <w:rPr>
          <w:rStyle w:val="StyleUnderline"/>
        </w:rPr>
        <w:t xml:space="preserve">technical constraints are overcome by asymptotically advanced technology </w:t>
      </w:r>
      <w:r w:rsidRPr="00526E39">
        <w:t xml:space="preserve">(with </w:t>
      </w:r>
      <w:r w:rsidRPr="00526E39">
        <w:rPr>
          <w:rStyle w:val="StyleUnderline"/>
        </w:rPr>
        <w:t>extreme AI allowing for extreme technological development also in other fields</w:t>
      </w:r>
      <w:r w:rsidRPr="00526E39">
        <w:t xml:space="preserve">). </w:t>
      </w:r>
      <w:r w:rsidRPr="00526E39">
        <w:rPr>
          <w:rStyle w:val="StyleUnderline"/>
        </w:rPr>
        <w:t xml:space="preserve">The environmental and the social implications are discussed in turn. </w:t>
      </w:r>
      <w:r w:rsidRPr="00526E39">
        <w:t xml:space="preserve">Note that this scenario is not defined by some contingent choice of AIs' goals by their programmers: </w:t>
      </w:r>
      <w:r w:rsidRPr="00526E39">
        <w:rPr>
          <w:rStyle w:val="StyleUnderline"/>
        </w:rPr>
        <w:t>The goals of maximizing each firm's growth and retained earnings are assumed to emerge from the collective dynamics of large sets of entities subject to capitalistic rules of interaction and, therefore, to economic selection.</w:t>
      </w:r>
    </w:p>
    <w:p w14:paraId="33ED6410" w14:textId="5BC10920" w:rsidR="0088395D" w:rsidRDefault="0088395D" w:rsidP="0088395D">
      <w:pPr>
        <w:pStyle w:val="Heading3"/>
      </w:pPr>
      <w:r>
        <w:t>Renewables</w:t>
      </w:r>
      <w:r>
        <w:t xml:space="preserve"> Bad</w:t>
      </w:r>
    </w:p>
    <w:p w14:paraId="53FCC4F9" w14:textId="77777777" w:rsidR="0088395D" w:rsidRPr="005E25D0" w:rsidRDefault="0088395D" w:rsidP="0088395D">
      <w:pPr>
        <w:pStyle w:val="Heading4"/>
      </w:pPr>
      <w:r w:rsidRPr="005E25D0">
        <w:t xml:space="preserve">Renewable energy kills BioD—the harm outweighs the </w:t>
      </w:r>
      <w:proofErr w:type="gramStart"/>
      <w:r w:rsidRPr="005E25D0">
        <w:t>benefit</w:t>
      </w:r>
      <w:proofErr w:type="gramEnd"/>
    </w:p>
    <w:p w14:paraId="231D67D0" w14:textId="77777777" w:rsidR="0088395D" w:rsidRDefault="0088395D" w:rsidP="0088395D">
      <w:r w:rsidRPr="00CA639E">
        <w:rPr>
          <w:rStyle w:val="Style13ptBold"/>
        </w:rPr>
        <w:t>Marsh’23</w:t>
      </w:r>
      <w:r>
        <w:t>[</w:t>
      </w:r>
      <w:r w:rsidRPr="00CA639E">
        <w:t xml:space="preserve">Editor-in-Chief of </w:t>
      </w:r>
      <w:proofErr w:type="gramStart"/>
      <w:r w:rsidRPr="00CA639E">
        <w:t>Environment.co</w:t>
      </w:r>
      <w:r>
        <w:t>]</w:t>
      </w:r>
      <w:r w:rsidRPr="00120B39">
        <w:t>Jane</w:t>
      </w:r>
      <w:proofErr w:type="gramEnd"/>
      <w:r w:rsidRPr="00120B39">
        <w:t xml:space="preserve"> Marsh</w:t>
      </w:r>
      <w:r>
        <w:t xml:space="preserve">, </w:t>
      </w:r>
      <w:r w:rsidRPr="00120B39">
        <w:t>How Renewable Energy Impacts Biodiversity March 17, 2023 https://www.endangered.org/how-renewable-energy-impacts-biodiversity/#:~:text=The%20destruction%20of%20plant%20life,sources%20threatens%20to%20destroy%20them</w:t>
      </w:r>
      <w:r>
        <w:t>/HZ</w:t>
      </w:r>
    </w:p>
    <w:p w14:paraId="3A246ADC" w14:textId="77777777" w:rsidR="0088395D" w:rsidRDefault="0088395D" w:rsidP="0088395D">
      <w:pPr>
        <w:rPr>
          <w:rStyle w:val="Emphasis"/>
        </w:rPr>
      </w:pPr>
      <w:r w:rsidRPr="00CA639E">
        <w:rPr>
          <w:sz w:val="14"/>
        </w:rPr>
        <w:t xml:space="preserve">NEGATIVE IMPACTS ON BIODIVERSITY </w:t>
      </w:r>
      <w:r w:rsidRPr="00231E3F">
        <w:rPr>
          <w:rStyle w:val="StyleUnderline"/>
          <w:highlight w:val="yellow"/>
        </w:rPr>
        <w:t>Renewable</w:t>
      </w:r>
      <w:r w:rsidRPr="00120B39">
        <w:rPr>
          <w:rStyle w:val="StyleUnderline"/>
        </w:rPr>
        <w:t xml:space="preserve"> energy production often destroys habitats and hurts wildlife. Even if there are regulations against this, the sites can still cause harm to animals. Solar panels — for example —- take up a lot of space and drive animals out of their habitat.</w:t>
      </w:r>
      <w:r w:rsidRPr="00CA639E">
        <w:rPr>
          <w:sz w:val="14"/>
        </w:rPr>
        <w:t xml:space="preserve"> </w:t>
      </w:r>
      <w:r w:rsidRPr="00CA639E">
        <w:rPr>
          <w:rStyle w:val="StyleUnderline"/>
        </w:rPr>
        <w:t xml:space="preserve">Energy production </w:t>
      </w:r>
      <w:r w:rsidRPr="00231E3F">
        <w:rPr>
          <w:rStyle w:val="StyleUnderline"/>
          <w:highlight w:val="yellow"/>
        </w:rPr>
        <w:t>affects biodiversity with</w:t>
      </w:r>
      <w:r w:rsidRPr="00CA639E">
        <w:rPr>
          <w:sz w:val="14"/>
        </w:rPr>
        <w:t xml:space="preserve"> its construction and placement: </w:t>
      </w:r>
      <w:r w:rsidRPr="00231E3F">
        <w:rPr>
          <w:rStyle w:val="Emphasis"/>
          <w:highlight w:val="yellow"/>
        </w:rPr>
        <w:t>Habitat loss</w:t>
      </w:r>
      <w:r w:rsidRPr="00120B39">
        <w:rPr>
          <w:rStyle w:val="StyleUnderline"/>
        </w:rPr>
        <w:t xml:space="preserve">: Energy sources </w:t>
      </w:r>
      <w:r w:rsidRPr="00231E3F">
        <w:rPr>
          <w:rStyle w:val="StyleUnderline"/>
          <w:highlight w:val="yellow"/>
        </w:rPr>
        <w:t>take</w:t>
      </w:r>
      <w:r w:rsidRPr="00120B39">
        <w:rPr>
          <w:rStyle w:val="StyleUnderline"/>
        </w:rPr>
        <w:t xml:space="preserve"> away </w:t>
      </w:r>
      <w:r w:rsidRPr="00231E3F">
        <w:rPr>
          <w:rStyle w:val="StyleUnderline"/>
          <w:highlight w:val="yellow"/>
        </w:rPr>
        <w:t>space from plants and animals</w:t>
      </w:r>
      <w:r w:rsidRPr="00120B39">
        <w:rPr>
          <w:rStyle w:val="StyleUnderline"/>
        </w:rPr>
        <w:t>.</w:t>
      </w:r>
      <w:r>
        <w:rPr>
          <w:rStyle w:val="StyleUnderline"/>
        </w:rPr>
        <w:t xml:space="preserve"> </w:t>
      </w:r>
      <w:r w:rsidRPr="00231E3F">
        <w:rPr>
          <w:rStyle w:val="Emphasis"/>
          <w:highlight w:val="yellow"/>
        </w:rPr>
        <w:t>Wildlife destruction</w:t>
      </w:r>
      <w:r w:rsidRPr="00231E3F">
        <w:rPr>
          <w:rStyle w:val="StyleUnderline"/>
          <w:highlight w:val="yellow"/>
        </w:rPr>
        <w:t>: Renewable energy sources stress animals and</w:t>
      </w:r>
      <w:r w:rsidRPr="00120B39">
        <w:rPr>
          <w:rStyle w:val="StyleUnderline"/>
        </w:rPr>
        <w:t xml:space="preserve"> even </w:t>
      </w:r>
      <w:r w:rsidRPr="00231E3F">
        <w:rPr>
          <w:rStyle w:val="StyleUnderline"/>
          <w:highlight w:val="yellow"/>
        </w:rPr>
        <w:t>kill them</w:t>
      </w:r>
      <w:r w:rsidRPr="00120B39">
        <w:rPr>
          <w:rStyle w:val="StyleUnderline"/>
        </w:rPr>
        <w:t>. Wind turbines spin with great force and may harm birds or bats.</w:t>
      </w:r>
      <w:r>
        <w:rPr>
          <w:rStyle w:val="StyleUnderline"/>
        </w:rPr>
        <w:t xml:space="preserve"> </w:t>
      </w:r>
      <w:r w:rsidRPr="00231E3F">
        <w:rPr>
          <w:rStyle w:val="Emphasis"/>
          <w:highlight w:val="yellow"/>
        </w:rPr>
        <w:t>Land Damage</w:t>
      </w:r>
      <w:r w:rsidRPr="00231E3F">
        <w:rPr>
          <w:rStyle w:val="StyleUnderline"/>
          <w:highlight w:val="yellow"/>
        </w:rPr>
        <w:t>:</w:t>
      </w:r>
      <w:r w:rsidRPr="00120B39">
        <w:rPr>
          <w:rStyle w:val="StyleUnderline"/>
        </w:rPr>
        <w:t xml:space="preserve"> The construction of renewable energy sources </w:t>
      </w:r>
      <w:r w:rsidRPr="00231E3F">
        <w:rPr>
          <w:rStyle w:val="StyleUnderline"/>
          <w:highlight w:val="yellow"/>
        </w:rPr>
        <w:t>damages the land’s natural layout</w:t>
      </w:r>
      <w:r w:rsidRPr="00120B39">
        <w:rPr>
          <w:rStyle w:val="StyleUnderline"/>
        </w:rPr>
        <w:t xml:space="preserve"> and destroys plants.</w:t>
      </w:r>
      <w:r>
        <w:rPr>
          <w:rStyle w:val="StyleUnderline"/>
        </w:rPr>
        <w:t xml:space="preserve"> </w:t>
      </w:r>
      <w:r w:rsidRPr="00CA639E">
        <w:rPr>
          <w:rStyle w:val="Emphasis"/>
        </w:rPr>
        <w:t>Displacement</w:t>
      </w:r>
      <w:r w:rsidRPr="00120B39">
        <w:rPr>
          <w:rStyle w:val="StyleUnderline"/>
        </w:rPr>
        <w:t xml:space="preserve">: </w:t>
      </w:r>
      <w:r w:rsidRPr="00231E3F">
        <w:rPr>
          <w:rStyle w:val="StyleUnderline"/>
          <w:highlight w:val="yellow"/>
        </w:rPr>
        <w:t>Displace</w:t>
      </w:r>
      <w:r w:rsidRPr="00120B39">
        <w:rPr>
          <w:rStyle w:val="StyleUnderline"/>
        </w:rPr>
        <w:t xml:space="preserve">d </w:t>
      </w:r>
      <w:r w:rsidRPr="00231E3F">
        <w:rPr>
          <w:rStyle w:val="StyleUnderline"/>
          <w:highlight w:val="yellow"/>
        </w:rPr>
        <w:t>animals</w:t>
      </w:r>
      <w:r w:rsidRPr="00120B39">
        <w:rPr>
          <w:rStyle w:val="StyleUnderline"/>
        </w:rPr>
        <w:t xml:space="preserve"> are sent to live elsewhere when renewable energy sources are built on their homes.</w:t>
      </w:r>
      <w:r>
        <w:rPr>
          <w:rStyle w:val="StyleUnderline"/>
        </w:rPr>
        <w:t xml:space="preserve"> </w:t>
      </w:r>
      <w:r w:rsidRPr="00231E3F">
        <w:rPr>
          <w:rStyle w:val="StyleUnderline"/>
          <w:highlight w:val="yellow"/>
        </w:rPr>
        <w:t>Renewable</w:t>
      </w:r>
      <w:r w:rsidRPr="00120B39">
        <w:rPr>
          <w:rStyle w:val="StyleUnderline"/>
        </w:rPr>
        <w:t xml:space="preserve"> energy is supposed to be environmentally friendly, but it </w:t>
      </w:r>
      <w:r w:rsidRPr="00231E3F">
        <w:rPr>
          <w:rStyle w:val="StyleUnderline"/>
          <w:highlight w:val="yellow"/>
        </w:rPr>
        <w:t>damages</w:t>
      </w:r>
      <w:r w:rsidRPr="00120B39">
        <w:rPr>
          <w:rStyle w:val="StyleUnderline"/>
        </w:rPr>
        <w:t xml:space="preserve"> local </w:t>
      </w:r>
      <w:r w:rsidRPr="00231E3F">
        <w:rPr>
          <w:rStyle w:val="StyleUnderline"/>
          <w:highlight w:val="yellow"/>
        </w:rPr>
        <w:t>ecosystems and threatens endangered species.</w:t>
      </w:r>
      <w:r w:rsidRPr="00120B39">
        <w:rPr>
          <w:rStyle w:val="StyleUnderline"/>
        </w:rPr>
        <w:t xml:space="preserve"> </w:t>
      </w:r>
      <w:r w:rsidRPr="00231E3F">
        <w:rPr>
          <w:rStyle w:val="StyleUnderline"/>
          <w:highlight w:val="yellow"/>
        </w:rPr>
        <w:t>For example</w:t>
      </w:r>
      <w:r w:rsidRPr="00120B39">
        <w:rPr>
          <w:rStyle w:val="StyleUnderline"/>
        </w:rPr>
        <w:t xml:space="preserve">, take the effect of a solar energy development on </w:t>
      </w:r>
      <w:proofErr w:type="gramStart"/>
      <w:r w:rsidRPr="00120B39">
        <w:rPr>
          <w:rStyle w:val="StyleUnderline"/>
        </w:rPr>
        <w:t>Mojave desert</w:t>
      </w:r>
      <w:proofErr w:type="gramEnd"/>
      <w:r w:rsidRPr="00120B39">
        <w:rPr>
          <w:rStyle w:val="StyleUnderline"/>
        </w:rPr>
        <w:t xml:space="preserve"> tortoises. </w:t>
      </w:r>
      <w:r w:rsidRPr="00231E3F">
        <w:rPr>
          <w:rStyle w:val="StyleUnderline"/>
          <w:highlight w:val="yellow"/>
        </w:rPr>
        <w:t>The tortoises</w:t>
      </w:r>
      <w:r w:rsidRPr="00120B39">
        <w:rPr>
          <w:rStyle w:val="StyleUnderline"/>
        </w:rPr>
        <w:t xml:space="preserve"> live up to 80 years, but the threat to their habitat puts those </w:t>
      </w:r>
      <w:r w:rsidRPr="00231E3F">
        <w:rPr>
          <w:rStyle w:val="StyleUnderline"/>
          <w:highlight w:val="yellow"/>
        </w:rPr>
        <w:t>lives in danger</w:t>
      </w:r>
      <w:r w:rsidRPr="00120B39">
        <w:rPr>
          <w:rStyle w:val="StyleUnderline"/>
        </w:rPr>
        <w:t>. The plan meant the tortoises would likely be displaced and struggle to adapt to their new environment.</w:t>
      </w:r>
      <w:r>
        <w:rPr>
          <w:rStyle w:val="StyleUnderline"/>
        </w:rPr>
        <w:t xml:space="preserve"> </w:t>
      </w:r>
      <w:r w:rsidRPr="00CA639E">
        <w:rPr>
          <w:sz w:val="14"/>
        </w:rPr>
        <w:t xml:space="preserve">The destruction of plant life and wildlife is a common side effect of renewable energy. Endangered plants cannot relocate, so the construction of renewable energy sources threatens to destroy them. For example, a proposed lithium mine threatened a rare wildflower in 2022 called Tiehm’s buckwheat because it would’ve destroyed the flower’s habitat. Although lithium isn’t strictly renewable, it makes rechargeable energy that powers phones, </w:t>
      </w:r>
      <w:proofErr w:type="gramStart"/>
      <w:r w:rsidRPr="00CA639E">
        <w:rPr>
          <w:sz w:val="14"/>
        </w:rPr>
        <w:t>cars</w:t>
      </w:r>
      <w:proofErr w:type="gramEnd"/>
      <w:r w:rsidRPr="00CA639E">
        <w:rPr>
          <w:sz w:val="14"/>
        </w:rPr>
        <w:t xml:space="preserve"> and laptops. Even though renewable energy is good, </w:t>
      </w:r>
      <w:r w:rsidRPr="00120B39">
        <w:rPr>
          <w:rStyle w:val="Emphasis"/>
        </w:rPr>
        <w:t xml:space="preserve">the </w:t>
      </w:r>
      <w:r w:rsidRPr="00231E3F">
        <w:rPr>
          <w:rStyle w:val="Emphasis"/>
          <w:highlight w:val="yellow"/>
        </w:rPr>
        <w:t>negative impact on biod</w:t>
      </w:r>
      <w:r w:rsidRPr="00120B39">
        <w:rPr>
          <w:rStyle w:val="Emphasis"/>
        </w:rPr>
        <w:t xml:space="preserve">iversity </w:t>
      </w:r>
      <w:r w:rsidRPr="00231E3F">
        <w:rPr>
          <w:rStyle w:val="Emphasis"/>
          <w:highlight w:val="yellow"/>
        </w:rPr>
        <w:t>outweighs</w:t>
      </w:r>
      <w:r w:rsidRPr="00120B39">
        <w:rPr>
          <w:rStyle w:val="Emphasis"/>
        </w:rPr>
        <w:t xml:space="preserve"> the </w:t>
      </w:r>
      <w:r w:rsidRPr="00231E3F">
        <w:rPr>
          <w:rStyle w:val="Emphasis"/>
          <w:highlight w:val="yellow"/>
        </w:rPr>
        <w:t>positive environmental impact of rechargeable energy.</w:t>
      </w:r>
    </w:p>
    <w:p w14:paraId="22243AA9" w14:textId="77777777" w:rsidR="0088395D" w:rsidRPr="005E25D0" w:rsidRDefault="0088395D" w:rsidP="0088395D">
      <w:pPr>
        <w:pStyle w:val="Heading4"/>
      </w:pPr>
      <w:r w:rsidRPr="005E25D0">
        <w:t>“Renewable” is neither renewable nor sustain</w:t>
      </w:r>
      <w:r>
        <w:t>a</w:t>
      </w:r>
      <w:r w:rsidRPr="005E25D0">
        <w:t>ble</w:t>
      </w:r>
      <w:r>
        <w:t xml:space="preserve">—it requires the back up of tremendous environmental harmful materials on top of natural habitats </w:t>
      </w:r>
      <w:proofErr w:type="gramStart"/>
      <w:r>
        <w:t>destruction</w:t>
      </w:r>
      <w:proofErr w:type="gramEnd"/>
    </w:p>
    <w:p w14:paraId="62EB3CD6" w14:textId="77777777" w:rsidR="0088395D" w:rsidRDefault="0088395D" w:rsidP="0088395D">
      <w:r w:rsidRPr="005D63F2">
        <w:rPr>
          <w:rStyle w:val="Style13ptBold"/>
        </w:rPr>
        <w:t>Lewis’23</w:t>
      </w:r>
      <w:r>
        <w:t xml:space="preserve"> [</w:t>
      </w:r>
      <w:r w:rsidRPr="005D63F2">
        <w:t>Michael Lewis is a Live Oak environmentalist and defender of the natural world of the Santa Cruz Bioregion.</w:t>
      </w:r>
      <w:r>
        <w:t>]</w:t>
      </w:r>
      <w:r>
        <w:rPr>
          <w:rStyle w:val="Emphasis"/>
        </w:rPr>
        <w:t xml:space="preserve"> </w:t>
      </w:r>
      <w:r w:rsidRPr="005D63F2">
        <w:t>Michael Lewis</w:t>
      </w:r>
      <w:r>
        <w:t xml:space="preserve">, </w:t>
      </w:r>
      <w:r w:rsidRPr="005D63F2">
        <w:t>‘Renewable’ energy is unsustainable</w:t>
      </w:r>
      <w:r>
        <w:t xml:space="preserve">”, </w:t>
      </w:r>
      <w:r w:rsidRPr="005D63F2">
        <w:t xml:space="preserve">February 14, </w:t>
      </w:r>
      <w:proofErr w:type="gramStart"/>
      <w:r w:rsidRPr="005D63F2">
        <w:t>2023</w:t>
      </w:r>
      <w:proofErr w:type="gramEnd"/>
      <w:r w:rsidRPr="005D63F2">
        <w:t xml:space="preserve"> https://www.santacruzsentinel.com/2023/02/14/guest-commentary-renewable-energy-is-unsustainable/</w:t>
      </w:r>
      <w:r>
        <w:t>HZ</w:t>
      </w:r>
    </w:p>
    <w:p w14:paraId="7589B69B" w14:textId="77777777" w:rsidR="0088395D" w:rsidRDefault="0088395D" w:rsidP="0088395D">
      <w:pPr>
        <w:rPr>
          <w:sz w:val="12"/>
        </w:rPr>
      </w:pPr>
      <w:r w:rsidRPr="005E25D0">
        <w:rPr>
          <w:sz w:val="12"/>
        </w:rPr>
        <w:t xml:space="preserve">The solution proposed is to replace fossil fuels with so-called renewable resources, such as solar, wind, hydro, geothermal, wave and tidal energy sources, those that do not, it is said, produce CO2 at the point of use. This solution has never been tested. We don’t know if reducing GHG will have the desired result. </w:t>
      </w:r>
      <w:r w:rsidRPr="00BC04A6">
        <w:rPr>
          <w:rStyle w:val="StyleUnderline"/>
        </w:rPr>
        <w:t xml:space="preserve">Part of the </w:t>
      </w:r>
      <w:r w:rsidRPr="00231E3F">
        <w:rPr>
          <w:rStyle w:val="StyleUnderline"/>
          <w:highlight w:val="yellow"/>
        </w:rPr>
        <w:t xml:space="preserve">problem is </w:t>
      </w:r>
      <w:r w:rsidRPr="005E25D0">
        <w:rPr>
          <w:rStyle w:val="StyleUnderline"/>
        </w:rPr>
        <w:t xml:space="preserve">the </w:t>
      </w:r>
      <w:r w:rsidRPr="00BC04A6">
        <w:rPr>
          <w:rStyle w:val="StyleUnderline"/>
        </w:rPr>
        <w:t>terminology: “renewable” and “</w:t>
      </w:r>
      <w:r w:rsidRPr="00231E3F">
        <w:rPr>
          <w:rStyle w:val="StyleUnderline"/>
          <w:highlight w:val="yellow"/>
        </w:rPr>
        <w:t>sustainable</w:t>
      </w:r>
      <w:r w:rsidRPr="005E25D0">
        <w:rPr>
          <w:sz w:val="12"/>
        </w:rPr>
        <w:t xml:space="preserve">.” “Renewable” in terms of energy resources, has come to mean: “capable of being replaced by natural ecological cycles or sound management practices.” In climate change terms, “renewable” implies that finite resources such as petroleum and coal are capable of being replaced by solar, wind, gravity, </w:t>
      </w:r>
      <w:proofErr w:type="gramStart"/>
      <w:r w:rsidRPr="005E25D0">
        <w:rPr>
          <w:sz w:val="12"/>
        </w:rPr>
        <w:t>tides</w:t>
      </w:r>
      <w:proofErr w:type="gramEnd"/>
      <w:r w:rsidRPr="005E25D0">
        <w:rPr>
          <w:sz w:val="12"/>
        </w:rPr>
        <w:t xml:space="preserve"> and hydro dams as “renewable resources.” There are two problems with this approach. </w:t>
      </w:r>
      <w:r w:rsidRPr="00BC04A6">
        <w:rPr>
          <w:rStyle w:val="StyleUnderline"/>
        </w:rPr>
        <w:t>Replacing fossil fuels with “</w:t>
      </w:r>
      <w:r w:rsidRPr="00231E3F">
        <w:rPr>
          <w:rStyle w:val="StyleUnderline"/>
          <w:highlight w:val="yellow"/>
        </w:rPr>
        <w:t>renewables” means</w:t>
      </w:r>
      <w:r w:rsidRPr="00BC04A6">
        <w:rPr>
          <w:rStyle w:val="StyleUnderline"/>
        </w:rPr>
        <w:t xml:space="preserve"> replacing a highly dense, reliably available (though finite), relatively inexpensive energy source with </w:t>
      </w:r>
      <w:r w:rsidRPr="00231E3F">
        <w:rPr>
          <w:rStyle w:val="StyleUnderline"/>
          <w:highlight w:val="yellow"/>
        </w:rPr>
        <w:t>a dispersed, unreliable</w:t>
      </w:r>
      <w:r w:rsidRPr="00BC04A6">
        <w:rPr>
          <w:rStyle w:val="StyleUnderline"/>
        </w:rPr>
        <w:t xml:space="preserve"> (in the short term) </w:t>
      </w:r>
      <w:r w:rsidRPr="00231E3F">
        <w:rPr>
          <w:rStyle w:val="StyleUnderline"/>
          <w:highlight w:val="yellow"/>
        </w:rPr>
        <w:t xml:space="preserve">energy </w:t>
      </w:r>
      <w:r w:rsidRPr="005E25D0">
        <w:rPr>
          <w:rStyle w:val="StyleUnderline"/>
        </w:rPr>
        <w:t xml:space="preserve">resource </w:t>
      </w:r>
      <w:r w:rsidRPr="00231E3F">
        <w:rPr>
          <w:rStyle w:val="StyleUnderline"/>
          <w:highlight w:val="yellow"/>
        </w:rPr>
        <w:t xml:space="preserve">that requires reliable </w:t>
      </w:r>
      <w:r w:rsidRPr="00231E3F">
        <w:rPr>
          <w:rStyle w:val="Emphasis"/>
          <w:highlight w:val="yellow"/>
        </w:rPr>
        <w:t>nonrenewable backups</w:t>
      </w:r>
      <w:r w:rsidRPr="00231E3F">
        <w:rPr>
          <w:rStyle w:val="StyleUnderline"/>
          <w:highlight w:val="yellow"/>
        </w:rPr>
        <w:t xml:space="preserve"> </w:t>
      </w:r>
      <w:r w:rsidRPr="005E25D0">
        <w:rPr>
          <w:rStyle w:val="StyleUnderline"/>
        </w:rPr>
        <w:t>and extensive</w:t>
      </w:r>
      <w:r w:rsidRPr="00231E3F">
        <w:rPr>
          <w:rStyle w:val="StyleUnderline"/>
          <w:highlight w:val="yellow"/>
        </w:rPr>
        <w:t xml:space="preserve"> battery storage capability.</w:t>
      </w:r>
      <w:r>
        <w:rPr>
          <w:rStyle w:val="StyleUnderline"/>
        </w:rPr>
        <w:t xml:space="preserve"> </w:t>
      </w:r>
      <w:r w:rsidRPr="005E25D0">
        <w:rPr>
          <w:sz w:val="12"/>
        </w:rPr>
        <w:t xml:space="preserve">In addition, </w:t>
      </w:r>
      <w:r w:rsidRPr="00231E3F">
        <w:rPr>
          <w:rStyle w:val="StyleUnderline"/>
          <w:highlight w:val="yellow"/>
        </w:rPr>
        <w:t xml:space="preserve">“renewable” resources require complex and costly infrastructure </w:t>
      </w:r>
      <w:r w:rsidRPr="00BC04A6">
        <w:rPr>
          <w:rStyle w:val="StyleUnderline"/>
        </w:rPr>
        <w:t xml:space="preserve">to transform the dispersed unreliable energy sources into reliable energy useful to our complex and </w:t>
      </w:r>
      <w:proofErr w:type="gramStart"/>
      <w:r w:rsidRPr="00BC04A6">
        <w:rPr>
          <w:rStyle w:val="StyleUnderline"/>
        </w:rPr>
        <w:t>ever growing</w:t>
      </w:r>
      <w:proofErr w:type="gramEnd"/>
      <w:r w:rsidRPr="00BC04A6">
        <w:rPr>
          <w:rStyle w:val="StyleUnderline"/>
        </w:rPr>
        <w:t xml:space="preserve"> civilization. This infrastructure is </w:t>
      </w:r>
      <w:r w:rsidRPr="00231E3F">
        <w:rPr>
          <w:rStyle w:val="StyleUnderline"/>
          <w:highlight w:val="yellow"/>
        </w:rPr>
        <w:t>built with</w:t>
      </w:r>
      <w:r w:rsidRPr="00BC04A6">
        <w:rPr>
          <w:rStyle w:val="StyleUnderline"/>
        </w:rPr>
        <w:t xml:space="preserve"> finite resources such as </w:t>
      </w:r>
      <w:r w:rsidRPr="00231E3F">
        <w:rPr>
          <w:rStyle w:val="StyleUnderline"/>
          <w:highlight w:val="yellow"/>
        </w:rPr>
        <w:t xml:space="preserve">metals, rare earth minerals, lubricating oils, polycarbonate plastics, silicon cells, exotic </w:t>
      </w:r>
      <w:proofErr w:type="gramStart"/>
      <w:r w:rsidRPr="00231E3F">
        <w:rPr>
          <w:rStyle w:val="StyleUnderline"/>
          <w:highlight w:val="yellow"/>
        </w:rPr>
        <w:t>chemicals</w:t>
      </w:r>
      <w:proofErr w:type="gramEnd"/>
      <w:r w:rsidRPr="00BC04A6">
        <w:rPr>
          <w:rStyle w:val="StyleUnderline"/>
        </w:rPr>
        <w:t xml:space="preserve"> and cement, </w:t>
      </w:r>
      <w:r w:rsidRPr="00231E3F">
        <w:rPr>
          <w:rStyle w:val="StyleUnderline"/>
          <w:highlight w:val="yellow"/>
        </w:rPr>
        <w:t xml:space="preserve">all of which require </w:t>
      </w:r>
      <w:r w:rsidRPr="00231E3F">
        <w:rPr>
          <w:rStyle w:val="Emphasis"/>
          <w:highlight w:val="yellow"/>
        </w:rPr>
        <w:t>mining,</w:t>
      </w:r>
      <w:r w:rsidRPr="00BC04A6">
        <w:rPr>
          <w:rStyle w:val="Emphasis"/>
        </w:rPr>
        <w:t xml:space="preserve"> processing, </w:t>
      </w:r>
      <w:r w:rsidRPr="00231E3F">
        <w:rPr>
          <w:rStyle w:val="Emphasis"/>
          <w:highlight w:val="yellow"/>
        </w:rPr>
        <w:t xml:space="preserve">manufacture, </w:t>
      </w:r>
      <w:r w:rsidRPr="00231E3F">
        <w:rPr>
          <w:rStyle w:val="StyleUnderline"/>
          <w:highlight w:val="yellow"/>
        </w:rPr>
        <w:t>transportation,</w:t>
      </w:r>
      <w:r w:rsidRPr="00BC04A6">
        <w:rPr>
          <w:rStyle w:val="StyleUnderline"/>
        </w:rPr>
        <w:t xml:space="preserve"> distribution, dismantlement and recycling.</w:t>
      </w:r>
      <w:r>
        <w:rPr>
          <w:rStyle w:val="StyleUnderline"/>
        </w:rPr>
        <w:t xml:space="preserve"> </w:t>
      </w:r>
      <w:r w:rsidRPr="00231E3F">
        <w:rPr>
          <w:rStyle w:val="Emphasis"/>
          <w:highlight w:val="yellow"/>
        </w:rPr>
        <w:t>In climate change parlance</w:t>
      </w:r>
      <w:r w:rsidRPr="005E25D0">
        <w:rPr>
          <w:rStyle w:val="Emphasis"/>
        </w:rPr>
        <w:t>,</w:t>
      </w:r>
      <w:r w:rsidRPr="005E25D0">
        <w:rPr>
          <w:sz w:val="12"/>
        </w:rPr>
        <w:t xml:space="preserve"> sustainable means: “the integration of environmental health, social equity and economic vitality in order to create thriving, healthy, diverse and resilient communities for this generation and generations to come.” By this analysis, </w:t>
      </w:r>
      <w:r w:rsidRPr="00231E3F">
        <w:rPr>
          <w:rStyle w:val="Emphasis"/>
          <w:highlight w:val="yellow"/>
        </w:rPr>
        <w:t>“renewables” are not renewable at all, nor are they sustainabl</w:t>
      </w:r>
      <w:r w:rsidRPr="00231E3F">
        <w:rPr>
          <w:rStyle w:val="StyleUnderline"/>
          <w:highlight w:val="yellow"/>
        </w:rPr>
        <w:t>e,</w:t>
      </w:r>
      <w:r w:rsidRPr="00BC04A6">
        <w:rPr>
          <w:rStyle w:val="StyleUnderline"/>
        </w:rPr>
        <w:t xml:space="preserve"> any more than are non-renewable resources. </w:t>
      </w:r>
      <w:r w:rsidRPr="005E25D0">
        <w:rPr>
          <w:sz w:val="12"/>
        </w:rPr>
        <w:t xml:space="preserve">In </w:t>
      </w:r>
      <w:proofErr w:type="gramStart"/>
      <w:r w:rsidRPr="005E25D0">
        <w:rPr>
          <w:sz w:val="12"/>
        </w:rPr>
        <w:t>addition</w:t>
      </w:r>
      <w:proofErr w:type="gramEnd"/>
      <w:r w:rsidRPr="005E25D0">
        <w:rPr>
          <w:sz w:val="12"/>
        </w:rPr>
        <w:t xml:space="preserve"> </w:t>
      </w:r>
      <w:r w:rsidRPr="00231E3F">
        <w:rPr>
          <w:rStyle w:val="StyleUnderline"/>
          <w:highlight w:val="yellow"/>
        </w:rPr>
        <w:t>solar, wind</w:t>
      </w:r>
      <w:r w:rsidRPr="005E25D0">
        <w:rPr>
          <w:rStyle w:val="StyleUnderline"/>
        </w:rPr>
        <w:t xml:space="preserve">, hydro, geothermal, off-shore wind, wave </w:t>
      </w:r>
      <w:r w:rsidRPr="00231E3F">
        <w:rPr>
          <w:rStyle w:val="StyleUnderline"/>
          <w:highlight w:val="yellow"/>
        </w:rPr>
        <w:t>and tide energy</w:t>
      </w:r>
      <w:r w:rsidRPr="005E25D0">
        <w:rPr>
          <w:rStyle w:val="StyleUnderline"/>
        </w:rPr>
        <w:t xml:space="preserve"> </w:t>
      </w:r>
      <w:r w:rsidRPr="00231E3F">
        <w:rPr>
          <w:rStyle w:val="Emphasis"/>
          <w:highlight w:val="yellow"/>
        </w:rPr>
        <w:t>require the destruction of natural habitats</w:t>
      </w:r>
      <w:r w:rsidRPr="005E25D0">
        <w:rPr>
          <w:rStyle w:val="StyleUnderline"/>
        </w:rPr>
        <w:t xml:space="preserve"> and extensive impacts on the species that live there. </w:t>
      </w:r>
      <w:r w:rsidRPr="00231E3F">
        <w:rPr>
          <w:rStyle w:val="StyleUnderline"/>
          <w:highlight w:val="yellow"/>
        </w:rPr>
        <w:t>We</w:t>
      </w:r>
      <w:r w:rsidRPr="005E25D0">
        <w:rPr>
          <w:rStyle w:val="StyleUnderline"/>
        </w:rPr>
        <w:t xml:space="preserve"> are </w:t>
      </w:r>
      <w:r w:rsidRPr="00231E3F">
        <w:rPr>
          <w:rStyle w:val="StyleUnderline"/>
          <w:highlight w:val="yellow"/>
        </w:rPr>
        <w:t>see</w:t>
      </w:r>
      <w:r w:rsidRPr="005E25D0">
        <w:rPr>
          <w:rStyle w:val="StyleUnderline"/>
        </w:rPr>
        <w:t xml:space="preserve">ing </w:t>
      </w:r>
      <w:r w:rsidRPr="00231E3F">
        <w:rPr>
          <w:rStyle w:val="StyleUnderline"/>
          <w:highlight w:val="yellow"/>
        </w:rPr>
        <w:t xml:space="preserve">vast </w:t>
      </w:r>
      <w:r w:rsidRPr="005E25D0">
        <w:rPr>
          <w:rStyle w:val="StyleUnderline"/>
        </w:rPr>
        <w:t xml:space="preserve">acreages of </w:t>
      </w:r>
      <w:r w:rsidRPr="00231E3F">
        <w:rPr>
          <w:rStyle w:val="Emphasis"/>
          <w:highlight w:val="yellow"/>
        </w:rPr>
        <w:t>fragile desert ecosystems</w:t>
      </w:r>
      <w:r w:rsidRPr="00231E3F">
        <w:rPr>
          <w:rStyle w:val="StyleUnderline"/>
          <w:highlight w:val="yellow"/>
        </w:rPr>
        <w:t xml:space="preserve"> slathered</w:t>
      </w:r>
      <w:r w:rsidRPr="005E25D0">
        <w:rPr>
          <w:rStyle w:val="StyleUnderline"/>
        </w:rPr>
        <w:t xml:space="preserve"> </w:t>
      </w:r>
      <w:r w:rsidRPr="00231E3F">
        <w:rPr>
          <w:rStyle w:val="StyleUnderline"/>
          <w:highlight w:val="yellow"/>
        </w:rPr>
        <w:t>with solar panels</w:t>
      </w:r>
      <w:r w:rsidRPr="005E25D0">
        <w:rPr>
          <w:rStyle w:val="StyleUnderline"/>
        </w:rPr>
        <w:t xml:space="preserve">, access roads and support facilities, hills and plains dotted with wind generators </w:t>
      </w:r>
      <w:r w:rsidRPr="00231E3F">
        <w:rPr>
          <w:rStyle w:val="StyleUnderline"/>
          <w:highlight w:val="yellow"/>
        </w:rPr>
        <w:t>and piles of dead raptors and other birds and bats.</w:t>
      </w:r>
      <w:r>
        <w:rPr>
          <w:rStyle w:val="StyleUnderline"/>
        </w:rPr>
        <w:t xml:space="preserve"> </w:t>
      </w:r>
      <w:r w:rsidRPr="005E25D0">
        <w:rPr>
          <w:sz w:val="12"/>
        </w:rPr>
        <w:t>With this understanding, we can see that global energy systems cannot replace fossil fuels with so-called “renewable” and “sustainable” energy sources within the existing unsustainable political/economic/social system of perpetual economic and population growth at current levels of per capita consumption.</w:t>
      </w:r>
      <w:r>
        <w:rPr>
          <w:sz w:val="12"/>
        </w:rPr>
        <w:t xml:space="preserve"> </w:t>
      </w:r>
    </w:p>
    <w:p w14:paraId="3F2F427B" w14:textId="77777777" w:rsidR="0088395D" w:rsidRDefault="0088395D" w:rsidP="0088395D">
      <w:pPr>
        <w:pStyle w:val="Heading4"/>
      </w:pPr>
      <w:r>
        <w:t>Reject Aff’s optimistic while naïve analysis of renewable energy—they underestimate the existential BioD lost caused by mining for renewable infranstructures.</w:t>
      </w:r>
    </w:p>
    <w:p w14:paraId="1316515D" w14:textId="77777777" w:rsidR="0088395D" w:rsidRDefault="0088395D" w:rsidP="0088395D">
      <w:r w:rsidRPr="00172BB8">
        <w:rPr>
          <w:rStyle w:val="Style13ptBold"/>
        </w:rPr>
        <w:t>Sonter’20</w:t>
      </w:r>
      <w:r>
        <w:t xml:space="preserve"> [</w:t>
      </w:r>
      <w:r w:rsidRPr="00172BB8">
        <w:t>Laura J. Sonter</w:t>
      </w:r>
      <w:r>
        <w:t xml:space="preserve">: School of Earth and Environmental Sciences, The University of Queensland, Brisbane, QLD, Australia Centre for Biodiversity and Conservation Science, The University of Queensland, Brisbane, QLD, Australia Gund Institute for Environment, University of Vermont, Burlington, VT, USA. </w:t>
      </w:r>
      <w:r w:rsidRPr="00172BB8">
        <w:t>Marie C. Dade</w:t>
      </w:r>
      <w:r>
        <w:t xml:space="preserve">: School of Earth and Environmental Sciences, The University of Queensland, Brisbane, QLD, Australia Centre for Biodiversity and Conservation Science, The University of Queensland, Brisbane, QLD, Australia Department of Geography, McGill University, Montreal, QC, Canada. </w:t>
      </w:r>
      <w:r w:rsidRPr="00172BB8">
        <w:t>James E. M. Watson</w:t>
      </w:r>
      <w:r>
        <w:t xml:space="preserve">: School of Earth and Environmental Sciences, The University of Queensland, Brisbane, QLD, Australia Centre for Biodiversity and Conservation Science, The University of Queensland, Brisbane, QLD, Australia Wildlife Conservation Society, Bronx, NY, USA. </w:t>
      </w:r>
      <w:r w:rsidRPr="00172BB8">
        <w:t>Rick K. Valenta</w:t>
      </w:r>
      <w:r>
        <w:t xml:space="preserve">: </w:t>
      </w:r>
      <w:r w:rsidRPr="00172BB8">
        <w:t>Sustainable Minerals Institute, The University of Queensland, Brisbane, QLD, Australia</w:t>
      </w:r>
      <w:r>
        <w:t xml:space="preserve">] </w:t>
      </w:r>
      <w:r w:rsidRPr="00172BB8">
        <w:t>Laura J. Sonter</w:t>
      </w:r>
      <w:r>
        <w:t>,</w:t>
      </w:r>
      <w:r w:rsidRPr="00172BB8">
        <w:t xml:space="preserve"> Marie C. Dade, James E. M. Watson &amp; Rick K. Valenta</w:t>
      </w:r>
      <w:r>
        <w:t xml:space="preserve">, </w:t>
      </w:r>
      <w:r w:rsidRPr="006C60C2">
        <w:t>Renewable energy production will exacerbate mining threats to biodiversity</w:t>
      </w:r>
      <w:r>
        <w:t>,</w:t>
      </w:r>
      <w:r w:rsidRPr="00172BB8">
        <w:t xml:space="preserve"> 9-1-2020</w:t>
      </w:r>
      <w:r>
        <w:t>,</w:t>
      </w:r>
      <w:r w:rsidRPr="00172BB8">
        <w:t xml:space="preserve"> https://www.nature.com/articles/s41467-020-17928-5</w:t>
      </w:r>
      <w:r>
        <w:t>/HZ</w:t>
      </w:r>
    </w:p>
    <w:p w14:paraId="5A3C06BE" w14:textId="77777777" w:rsidR="0088395D" w:rsidRDefault="0088395D" w:rsidP="0088395D">
      <w:pPr>
        <w:rPr>
          <w:sz w:val="12"/>
        </w:rPr>
      </w:pPr>
      <w:r w:rsidRPr="00172BB8">
        <w:rPr>
          <w:rStyle w:val="StyleUnderline"/>
        </w:rPr>
        <w:t>Climate change poses serious threats to biodiversity</w:t>
      </w:r>
      <w:r w:rsidRPr="002A30E8">
        <w:rPr>
          <w:sz w:val="12"/>
        </w:rPr>
        <w:t xml:space="preserve">1,2. To keep temperature increases below 2 °C, and halt associated biodiversity losses, 140 nations committed to the Paris Climate Change Accord to reduce anthropogenic greenhouse gas emissions by 90% (from 2010 levels) and reach carbon neutrality by 21003. </w:t>
      </w:r>
      <w:r w:rsidRPr="00172BB8">
        <w:rPr>
          <w:rStyle w:val="StyleUnderline"/>
        </w:rPr>
        <w:t>Energy sector innovation is where most progress is achievable4</w:t>
      </w:r>
      <w:r w:rsidRPr="002A30E8">
        <w:rPr>
          <w:sz w:val="12"/>
        </w:rPr>
        <w:t xml:space="preserve">, but since renewable energies currently account for only 17% of global energy consumption5, significant production increases must occur to phase out fossil fuel use6. </w:t>
      </w:r>
      <w:r w:rsidRPr="00172BB8">
        <w:rPr>
          <w:rStyle w:val="StyleUnderline"/>
        </w:rPr>
        <w:t xml:space="preserve">However, </w:t>
      </w:r>
      <w:r w:rsidRPr="00231E3F">
        <w:rPr>
          <w:rStyle w:val="StyleUnderline"/>
          <w:highlight w:val="yellow"/>
        </w:rPr>
        <w:t xml:space="preserve">the production of renewable </w:t>
      </w:r>
      <w:r w:rsidRPr="002A30E8">
        <w:rPr>
          <w:rStyle w:val="StyleUnderline"/>
        </w:rPr>
        <w:t>energies</w:t>
      </w:r>
      <w:r w:rsidRPr="00231E3F">
        <w:rPr>
          <w:rStyle w:val="StyleUnderline"/>
          <w:highlight w:val="yellow"/>
        </w:rPr>
        <w:t xml:space="preserve"> is</w:t>
      </w:r>
      <w:r w:rsidRPr="00172BB8">
        <w:rPr>
          <w:rStyle w:val="StyleUnderline"/>
        </w:rPr>
        <w:t xml:space="preserve"> also </w:t>
      </w:r>
      <w:r w:rsidRPr="00231E3F">
        <w:rPr>
          <w:rStyle w:val="Emphasis"/>
          <w:highlight w:val="yellow"/>
        </w:rPr>
        <w:t>material-intensive</w:t>
      </w:r>
      <w:r w:rsidRPr="00172BB8">
        <w:rPr>
          <w:rStyle w:val="StyleUnderline"/>
        </w:rPr>
        <w:t>—much more so than fossil fuels</w:t>
      </w:r>
      <w:r w:rsidRPr="002A30E8">
        <w:rPr>
          <w:sz w:val="12"/>
        </w:rPr>
        <w:t xml:space="preserve">7—meaning that future production will also escalate demand for many metals8,9,10,11. </w:t>
      </w:r>
      <w:r w:rsidRPr="00231E3F">
        <w:rPr>
          <w:rStyle w:val="StyleUnderline"/>
          <w:highlight w:val="yellow"/>
        </w:rPr>
        <w:t>It is unlikely</w:t>
      </w:r>
      <w:r w:rsidRPr="00172BB8">
        <w:rPr>
          <w:rStyle w:val="StyleUnderline"/>
        </w:rPr>
        <w:t xml:space="preserve"> that </w:t>
      </w:r>
      <w:r w:rsidRPr="00231E3F">
        <w:rPr>
          <w:rStyle w:val="StyleUnderline"/>
          <w:highlight w:val="yellow"/>
        </w:rPr>
        <w:t xml:space="preserve">these </w:t>
      </w:r>
      <w:r w:rsidRPr="002A30E8">
        <w:rPr>
          <w:rStyle w:val="StyleUnderline"/>
        </w:rPr>
        <w:t xml:space="preserve">new </w:t>
      </w:r>
      <w:r w:rsidRPr="00231E3F">
        <w:rPr>
          <w:rStyle w:val="StyleUnderline"/>
          <w:highlight w:val="yellow"/>
        </w:rPr>
        <w:t>demands will be met by</w:t>
      </w:r>
      <w:r w:rsidRPr="00172BB8">
        <w:rPr>
          <w:rStyle w:val="StyleUnderline"/>
        </w:rPr>
        <w:t xml:space="preserve"> diverting use from other sectors or from </w:t>
      </w:r>
      <w:r w:rsidRPr="00231E3F">
        <w:rPr>
          <w:rStyle w:val="StyleUnderline"/>
          <w:highlight w:val="yellow"/>
        </w:rPr>
        <w:t>recycling materials alone</w:t>
      </w:r>
      <w:r w:rsidRPr="00172BB8">
        <w:rPr>
          <w:rStyle w:val="StyleUnderline"/>
        </w:rPr>
        <w:t>12</w:t>
      </w:r>
      <w:r w:rsidRPr="002A30E8">
        <w:rPr>
          <w:sz w:val="12"/>
        </w:rPr>
        <w:t xml:space="preserve">,13. </w:t>
      </w:r>
      <w:r w:rsidRPr="00231E3F">
        <w:rPr>
          <w:rStyle w:val="StyleUnderline"/>
          <w:highlight w:val="yellow"/>
        </w:rPr>
        <w:t xml:space="preserve">When </w:t>
      </w:r>
      <w:r w:rsidRPr="00231E3F">
        <w:rPr>
          <w:rStyle w:val="Emphasis"/>
          <w:highlight w:val="yellow"/>
        </w:rPr>
        <w:t>required commodities exist in biod</w:t>
      </w:r>
      <w:r w:rsidRPr="00FD5A2A">
        <w:rPr>
          <w:rStyle w:val="Emphasis"/>
        </w:rPr>
        <w:t xml:space="preserve">iverse </w:t>
      </w:r>
      <w:r w:rsidRPr="00231E3F">
        <w:rPr>
          <w:rStyle w:val="Emphasis"/>
          <w:highlight w:val="yellow"/>
        </w:rPr>
        <w:t>countries</w:t>
      </w:r>
      <w:r w:rsidRPr="00172BB8">
        <w:rPr>
          <w:rStyle w:val="StyleUnderline"/>
        </w:rPr>
        <w:t xml:space="preserve"> that lack strong resource governance, such as the world’s second largest untouched lithium reserve in Bolivia’s Salar de Uyuni salt pan5—a biodiverse area currently untouched by mining14—</w:t>
      </w:r>
      <w:r w:rsidRPr="00231E3F">
        <w:rPr>
          <w:rStyle w:val="Emphasis"/>
          <w:highlight w:val="yellow"/>
        </w:rPr>
        <w:t xml:space="preserve">mining poses serious threats to </w:t>
      </w:r>
      <w:r w:rsidRPr="002A30E8">
        <w:rPr>
          <w:rStyle w:val="Emphasis"/>
        </w:rPr>
        <w:t xml:space="preserve">species and </w:t>
      </w:r>
      <w:r w:rsidRPr="00231E3F">
        <w:rPr>
          <w:rStyle w:val="Emphasis"/>
          <w:highlight w:val="yellow"/>
        </w:rPr>
        <w:t>ecosystems</w:t>
      </w:r>
      <w:r w:rsidRPr="002A30E8">
        <w:rPr>
          <w:sz w:val="12"/>
        </w:rPr>
        <w:t>15.</w:t>
      </w:r>
      <w:r>
        <w:rPr>
          <w:rStyle w:val="Emphasis"/>
        </w:rPr>
        <w:t xml:space="preserve"> </w:t>
      </w:r>
      <w:r w:rsidRPr="00231E3F">
        <w:rPr>
          <w:rStyle w:val="Emphasis"/>
          <w:sz w:val="28"/>
          <w:szCs w:val="28"/>
          <w:highlight w:val="yellow"/>
        </w:rPr>
        <w:t xml:space="preserve">Global conservation efforts are </w:t>
      </w:r>
      <w:r w:rsidRPr="002A30E8">
        <w:rPr>
          <w:rStyle w:val="Emphasis"/>
          <w:sz w:val="28"/>
          <w:szCs w:val="28"/>
        </w:rPr>
        <w:t>often</w:t>
      </w:r>
      <w:r w:rsidRPr="00231E3F">
        <w:rPr>
          <w:rStyle w:val="Emphasis"/>
          <w:sz w:val="28"/>
          <w:szCs w:val="28"/>
          <w:highlight w:val="yellow"/>
        </w:rPr>
        <w:t xml:space="preserve"> naive to the threats posed by </w:t>
      </w:r>
      <w:r w:rsidRPr="002A30E8">
        <w:rPr>
          <w:rStyle w:val="Emphasis"/>
          <w:sz w:val="28"/>
          <w:szCs w:val="28"/>
        </w:rPr>
        <w:t xml:space="preserve">significant growth in </w:t>
      </w:r>
      <w:r w:rsidRPr="00231E3F">
        <w:rPr>
          <w:rStyle w:val="Emphasis"/>
          <w:sz w:val="28"/>
          <w:szCs w:val="28"/>
          <w:highlight w:val="yellow"/>
        </w:rPr>
        <w:t xml:space="preserve">renewable </w:t>
      </w:r>
      <w:r w:rsidRPr="002A30E8">
        <w:rPr>
          <w:rStyle w:val="Emphasis"/>
          <w:sz w:val="28"/>
          <w:szCs w:val="28"/>
        </w:rPr>
        <w:t>energies.</w:t>
      </w:r>
      <w:r w:rsidRPr="00FD5A2A">
        <w:rPr>
          <w:rStyle w:val="Emphasis"/>
          <w:sz w:val="28"/>
          <w:szCs w:val="28"/>
        </w:rPr>
        <w:t xml:space="preserve"> </w:t>
      </w:r>
      <w:r w:rsidRPr="00FD5A2A">
        <w:rPr>
          <w:rStyle w:val="StyleUnderline"/>
        </w:rPr>
        <w:t>Production infrastructure (</w:t>
      </w:r>
      <w:proofErr w:type="gramStart"/>
      <w:r w:rsidRPr="00FD5A2A">
        <w:rPr>
          <w:rStyle w:val="StyleUnderline"/>
        </w:rPr>
        <w:t>e.g.</w:t>
      </w:r>
      <w:proofErr w:type="gramEnd"/>
      <w:r w:rsidRPr="00FD5A2A">
        <w:rPr>
          <w:rStyle w:val="StyleUnderline"/>
        </w:rPr>
        <w:t xml:space="preserve"> for </w:t>
      </w:r>
      <w:r w:rsidRPr="00231E3F">
        <w:rPr>
          <w:rStyle w:val="StyleUnderline"/>
          <w:highlight w:val="yellow"/>
        </w:rPr>
        <w:t>wind and solar</w:t>
      </w:r>
      <w:r w:rsidRPr="00FD5A2A">
        <w:rPr>
          <w:rStyle w:val="StyleUnderline"/>
        </w:rPr>
        <w:t xml:space="preserve"> farms) </w:t>
      </w:r>
      <w:r w:rsidRPr="00231E3F">
        <w:rPr>
          <w:rStyle w:val="StyleUnderline"/>
          <w:highlight w:val="yellow"/>
        </w:rPr>
        <w:t>has</w:t>
      </w:r>
      <w:r w:rsidRPr="00FD5A2A">
        <w:rPr>
          <w:rStyle w:val="StyleUnderline"/>
        </w:rPr>
        <w:t xml:space="preserve"> a </w:t>
      </w:r>
      <w:r w:rsidRPr="00231E3F">
        <w:rPr>
          <w:rStyle w:val="StyleUnderline"/>
          <w:highlight w:val="yellow"/>
        </w:rPr>
        <w:t>significant</w:t>
      </w:r>
      <w:r w:rsidRPr="00FD5A2A">
        <w:rPr>
          <w:rStyle w:val="StyleUnderline"/>
        </w:rPr>
        <w:t xml:space="preserve"> spatial footprint16 and other </w:t>
      </w:r>
      <w:r w:rsidRPr="00231E3F">
        <w:rPr>
          <w:rStyle w:val="StyleUnderline"/>
          <w:highlight w:val="yellow"/>
        </w:rPr>
        <w:t>environmental risks</w:t>
      </w:r>
      <w:r w:rsidRPr="00FD5A2A">
        <w:rPr>
          <w:rStyle w:val="StyleUnderline"/>
        </w:rPr>
        <w:t xml:space="preserve">17, </w:t>
      </w:r>
      <w:r w:rsidRPr="00231E3F">
        <w:rPr>
          <w:rStyle w:val="StyleUnderline"/>
          <w:highlight w:val="yellow"/>
        </w:rPr>
        <w:t>but</w:t>
      </w:r>
      <w:r w:rsidRPr="00FD5A2A">
        <w:rPr>
          <w:rStyle w:val="StyleUnderline"/>
        </w:rPr>
        <w:t xml:space="preserve"> potentially </w:t>
      </w:r>
      <w:r w:rsidRPr="00231E3F">
        <w:rPr>
          <w:rStyle w:val="StyleUnderline"/>
          <w:highlight w:val="yellow"/>
        </w:rPr>
        <w:t>more extensive</w:t>
      </w:r>
      <w:r w:rsidRPr="00FD5A2A">
        <w:rPr>
          <w:rStyle w:val="StyleUnderline"/>
        </w:rPr>
        <w:t xml:space="preserve"> are </w:t>
      </w:r>
      <w:r w:rsidRPr="00231E3F">
        <w:rPr>
          <w:rStyle w:val="StyleUnderline"/>
          <w:highlight w:val="yellow"/>
        </w:rPr>
        <w:t>the</w:t>
      </w:r>
      <w:r w:rsidRPr="00FD5A2A">
        <w:rPr>
          <w:rStyle w:val="StyleUnderline"/>
        </w:rPr>
        <w:t xml:space="preserve"> direct and indirect </w:t>
      </w:r>
      <w:r w:rsidRPr="00231E3F">
        <w:rPr>
          <w:rStyle w:val="StyleUnderline"/>
          <w:highlight w:val="yellow"/>
        </w:rPr>
        <w:t>consequences of</w:t>
      </w:r>
      <w:r w:rsidRPr="00FD5A2A">
        <w:rPr>
          <w:rStyle w:val="StyleUnderline"/>
        </w:rPr>
        <w:t xml:space="preserve"> associated </w:t>
      </w:r>
      <w:r w:rsidRPr="00231E3F">
        <w:rPr>
          <w:rStyle w:val="StyleUnderline"/>
          <w:highlight w:val="yellow"/>
        </w:rPr>
        <w:t>mining activities</w:t>
      </w:r>
      <w:r w:rsidRPr="004F5EC8">
        <w:rPr>
          <w:rStyle w:val="StyleUnderline"/>
        </w:rPr>
        <w:t>1</w:t>
      </w:r>
      <w:r w:rsidRPr="002A30E8">
        <w:rPr>
          <w:sz w:val="12"/>
        </w:rPr>
        <w:t xml:space="preserve">5,18. While some protected areas (PAs) prevent mineral extraction and prospecting activities, </w:t>
      </w:r>
      <w:r w:rsidRPr="00FD5A2A">
        <w:rPr>
          <w:rStyle w:val="StyleUnderline"/>
        </w:rPr>
        <w:t xml:space="preserve">more than 14% of PAs contain metal mines within or nearby their boundaries19 </w:t>
      </w:r>
      <w:r w:rsidRPr="00231E3F">
        <w:rPr>
          <w:rStyle w:val="StyleUnderline"/>
          <w:highlight w:val="yellow"/>
        </w:rPr>
        <w:t>and</w:t>
      </w:r>
      <w:r w:rsidRPr="00FD5A2A">
        <w:rPr>
          <w:rStyle w:val="StyleUnderline"/>
        </w:rPr>
        <w:t xml:space="preserve"> </w:t>
      </w:r>
      <w:r w:rsidRPr="004F5EC8">
        <w:rPr>
          <w:rStyle w:val="StyleUnderline"/>
        </w:rPr>
        <w:t xml:space="preserve">consequences for </w:t>
      </w:r>
      <w:r w:rsidRPr="00231E3F">
        <w:rPr>
          <w:rStyle w:val="StyleUnderline"/>
          <w:highlight w:val="yellow"/>
        </w:rPr>
        <w:t>biodiversity</w:t>
      </w:r>
      <w:r w:rsidRPr="00FD5A2A">
        <w:rPr>
          <w:rStyle w:val="StyleUnderline"/>
        </w:rPr>
        <w:t xml:space="preserve"> may extend many kilometers from mining sites20.</w:t>
      </w:r>
      <w:r w:rsidRPr="002A30E8">
        <w:rPr>
          <w:sz w:val="12"/>
        </w:rPr>
        <w:t xml:space="preserve"> Other areas that are increasingly important for future conservation investment (such as Key Biodiversity Areas21), are not designed to consider the distribution of mineral resources and pressures to extract them, as they focus instead on the needs of biodiversity only. Conservation plans for these sites must identify and develop strategies to manage all major threats to biodiversity, to ensure that mining the materials needed for renewable energy production does not simply replace the climate change-related threats mitigated by reducing fossil fuel use22,23. Here, we map the global extent of areas potentially influenced by mining, according to 62,381 pre-operational, operational, and closed mining properties that target 40 commodities (Supplementary Table 1). We use a 50 km wide radius around each mining property to capture the potential influence of both direct and indirect impacts of mining on biodiversity, but also produced a conservative estimate of mining areas using a 10 km radius (see “Methods” section). We distinguish areas targeting the materials that, among many other uses in society today, will be critical for renewable energy production (here referred to as critical mining areas) from those targeting other materials (</w:t>
      </w:r>
      <w:proofErr w:type="gramStart"/>
      <w:r w:rsidRPr="002A30E8">
        <w:rPr>
          <w:sz w:val="12"/>
        </w:rPr>
        <w:t>e.g.</w:t>
      </w:r>
      <w:proofErr w:type="gramEnd"/>
      <w:r w:rsidRPr="002A30E8">
        <w:rPr>
          <w:sz w:val="12"/>
        </w:rPr>
        <w:t xml:space="preserve"> fossil fuels and fertilizers; referred to as other mining areas). We quantify the spatial overlap of mining areas with nationally designated </w:t>
      </w:r>
      <w:proofErr w:type="gramStart"/>
      <w:r w:rsidRPr="002A30E8">
        <w:rPr>
          <w:sz w:val="12"/>
        </w:rPr>
        <w:t>PAs24</w:t>
      </w:r>
      <w:proofErr w:type="gramEnd"/>
      <w:r w:rsidRPr="002A30E8">
        <w:rPr>
          <w:sz w:val="12"/>
        </w:rPr>
        <w:t xml:space="preserve"> and sites considered important priorities for halting biodiversity loss (Key Biodiversity Areas21 and Remaining Wilderness25). We compare this overlap between mining and non-mining areas (using the latter as a baseline); between critical and other mining areas (to determine threats by renewable energy production); and among closed, </w:t>
      </w:r>
      <w:proofErr w:type="gramStart"/>
      <w:r w:rsidRPr="002A30E8">
        <w:rPr>
          <w:sz w:val="12"/>
        </w:rPr>
        <w:t>operational</w:t>
      </w:r>
      <w:proofErr w:type="gramEnd"/>
      <w:r w:rsidRPr="002A30E8">
        <w:rPr>
          <w:sz w:val="12"/>
        </w:rPr>
        <w:t xml:space="preserve"> and pre-operational areas (to indicate potential future trends). We also develop and examine an index of mine density (</w:t>
      </w:r>
      <w:proofErr w:type="gramStart"/>
      <w:r w:rsidRPr="002A30E8">
        <w:rPr>
          <w:sz w:val="12"/>
        </w:rPr>
        <w:t>i.e.</w:t>
      </w:r>
      <w:proofErr w:type="gramEnd"/>
      <w:r w:rsidRPr="002A30E8">
        <w:rPr>
          <w:sz w:val="12"/>
        </w:rPr>
        <w:t xml:space="preserve"> the number of mining properties within 50 km of each 1 km2 cell), which indicates local human pressure26 and thus potential extinction risk for many endangered species27, within overlap areas to determine differences between critical mining areas and other mining areas. We find that mining areas overlap with conservation areas and priorities and, although these areas are not more likely to overlap than other mining areas are, their areas overlapping with PAs and Remaining Wilderness do contain a greater mining density. Results and discussion Global extent and composition of mining areas </w:t>
      </w:r>
      <w:r w:rsidRPr="00231E3F">
        <w:rPr>
          <w:rStyle w:val="StyleUnderline"/>
          <w:highlight w:val="yellow"/>
        </w:rPr>
        <w:t>Mining</w:t>
      </w:r>
      <w:r w:rsidRPr="004F5EC8">
        <w:rPr>
          <w:rStyle w:val="StyleUnderline"/>
        </w:rPr>
        <w:t xml:space="preserve"> potentially </w:t>
      </w:r>
      <w:r w:rsidRPr="00231E3F">
        <w:rPr>
          <w:rStyle w:val="StyleUnderline"/>
          <w:highlight w:val="yellow"/>
        </w:rPr>
        <w:t>influences 49.9 million km2 of</w:t>
      </w:r>
      <w:r w:rsidRPr="004F5EC8">
        <w:rPr>
          <w:rStyle w:val="StyleUnderline"/>
        </w:rPr>
        <w:t xml:space="preserve"> Earth’s terrestrial </w:t>
      </w:r>
      <w:r w:rsidRPr="00231E3F">
        <w:rPr>
          <w:rStyle w:val="StyleUnderline"/>
          <w:highlight w:val="yellow"/>
        </w:rPr>
        <w:t>land</w:t>
      </w:r>
      <w:r w:rsidRPr="004F5EC8">
        <w:rPr>
          <w:rStyle w:val="StyleUnderline"/>
        </w:rPr>
        <w:t xml:space="preserve"> area (37%, excluding Antarctica), assuming impacts extend 50 km from mine sites (Fig. 1)—</w:t>
      </w:r>
      <w:r w:rsidRPr="00231E3F">
        <w:rPr>
          <w:rStyle w:val="StyleUnderline"/>
          <w:highlight w:val="yellow"/>
        </w:rPr>
        <w:t xml:space="preserve">an </w:t>
      </w:r>
      <w:r w:rsidRPr="00231E3F">
        <w:rPr>
          <w:rStyle w:val="Emphasis"/>
          <w:highlight w:val="yellow"/>
        </w:rPr>
        <w:t>enormous spatial footprint not specifically factored into global biodiversity threat maps</w:t>
      </w:r>
      <w:r w:rsidRPr="004F5EC8">
        <w:rPr>
          <w:rStyle w:val="StyleUnderline"/>
        </w:rPr>
        <w:t xml:space="preserve">26 or conservation plans28. Most </w:t>
      </w:r>
      <w:r w:rsidRPr="00231E3F">
        <w:rPr>
          <w:rStyle w:val="StyleUnderline"/>
          <w:highlight w:val="yellow"/>
        </w:rPr>
        <w:t>mining areas (82%) target</w:t>
      </w:r>
      <w:r w:rsidRPr="004F5EC8">
        <w:rPr>
          <w:rStyle w:val="StyleUnderline"/>
        </w:rPr>
        <w:t xml:space="preserve"> </w:t>
      </w:r>
      <w:r w:rsidRPr="00231E3F">
        <w:rPr>
          <w:rStyle w:val="StyleUnderline"/>
          <w:highlight w:val="yellow"/>
        </w:rPr>
        <w:t>materials</w:t>
      </w:r>
      <w:r w:rsidRPr="004F5EC8">
        <w:rPr>
          <w:rStyle w:val="StyleUnderline"/>
        </w:rPr>
        <w:t xml:space="preserve"> critical </w:t>
      </w:r>
      <w:r w:rsidRPr="00231E3F">
        <w:rPr>
          <w:rStyle w:val="StyleUnderline"/>
          <w:highlight w:val="yellow"/>
        </w:rPr>
        <w:t>for renewable energy production</w:t>
      </w:r>
      <w:r w:rsidRPr="004F5EC8">
        <w:rPr>
          <w:rStyle w:val="StyleUnderline"/>
        </w:rPr>
        <w:t xml:space="preserve"> (Supplementary Table 2). </w:t>
      </w:r>
      <w:r w:rsidRPr="002A30E8">
        <w:rPr>
          <w:sz w:val="12"/>
        </w:rPr>
        <w:t>Critical mining areas contain five times more mines and target three times more commodities than other mining areas do (Supplementary Table 1). However, despite their larger spatial extent, critical mining areas are less dense than other mining areas (2.0 vs. 3.5 for operational mining properties; Supplementary Table 2), due to differences in resource distributions and relative production costs. For example, annual coal production (7813 Mt in 2018)29 greatly exceeds that of copper metal (21 Mt)30 (</w:t>
      </w:r>
      <w:proofErr w:type="gramStart"/>
      <w:r w:rsidRPr="002A30E8">
        <w:rPr>
          <w:sz w:val="12"/>
        </w:rPr>
        <w:t>i.e.</w:t>
      </w:r>
      <w:proofErr w:type="gramEnd"/>
      <w:r w:rsidRPr="002A30E8">
        <w:rPr>
          <w:sz w:val="12"/>
        </w:rPr>
        <w:t xml:space="preserve"> a commodity required for renewable energies; Table 1). Most copper is produced in the form of concentrate, so the tonnage of material transported in a similar way to coal would be in the order of 80 Mt. Thus, the world coal industry transports two orders of magnitude (100×) more material than the copper industry. This assertion is supported by production data per mine31, showing that the average material transported from a coal mine is more than 10 times the amount of concentrate shipped from a copper mine. As a result, costs per mine for coal are more dependent on pre-existing proximate processing and transportation infrastructure, leading to a closer clustering of these operations.</w:t>
      </w:r>
      <w:r>
        <w:rPr>
          <w:sz w:val="12"/>
        </w:rPr>
        <w:t xml:space="preserve"> </w:t>
      </w:r>
    </w:p>
    <w:p w14:paraId="4BDB9C70" w14:textId="77777777" w:rsidR="0088395D" w:rsidRDefault="0088395D" w:rsidP="0088395D">
      <w:pPr>
        <w:pStyle w:val="Heading4"/>
      </w:pPr>
      <w:r>
        <w:t xml:space="preserve">Mining is the leading contributor of BioD loss, not climate </w:t>
      </w:r>
      <w:proofErr w:type="gramStart"/>
      <w:r>
        <w:t>change</w:t>
      </w:r>
      <w:proofErr w:type="gramEnd"/>
    </w:p>
    <w:p w14:paraId="430D405D" w14:textId="77777777" w:rsidR="0088395D" w:rsidRDefault="0088395D" w:rsidP="0088395D">
      <w:r w:rsidRPr="00172BB8">
        <w:rPr>
          <w:rStyle w:val="Style13ptBold"/>
        </w:rPr>
        <w:t>Sonter’20</w:t>
      </w:r>
      <w:r>
        <w:t xml:space="preserve"> [</w:t>
      </w:r>
      <w:r w:rsidRPr="00172BB8">
        <w:t>Laura J. Sonter</w:t>
      </w:r>
      <w:r>
        <w:t xml:space="preserve">: School of Earth and Environmental Sciences, The University of Queensland, Brisbane, QLD, Australia Centre for Biodiversity and Conservation Science, The University of Queensland, Brisbane, QLD, Australia Gund Institute for Environment, University of Vermont, Burlington, VT, USA. </w:t>
      </w:r>
      <w:r w:rsidRPr="00172BB8">
        <w:t>Marie C. Dade</w:t>
      </w:r>
      <w:r>
        <w:t xml:space="preserve">: School of Earth and Environmental Sciences, The University of Queensland, Brisbane, QLD, Australia Centre for Biodiversity and Conservation Science, The University of Queensland, Brisbane, QLD, Australia Department of Geography, McGill University, Montreal, QC, Canada. </w:t>
      </w:r>
      <w:r w:rsidRPr="00172BB8">
        <w:t>James E. M. Watson</w:t>
      </w:r>
      <w:r>
        <w:t xml:space="preserve">: School of Earth and Environmental Sciences, The University of Queensland, Brisbane, QLD, Australia Centre for Biodiversity and Conservation Science, The University of Queensland, Brisbane, QLD, Australia Wildlife Conservation Society, Bronx, NY, USA. </w:t>
      </w:r>
      <w:r w:rsidRPr="00172BB8">
        <w:t>Rick K. Valenta</w:t>
      </w:r>
      <w:r>
        <w:t xml:space="preserve">: </w:t>
      </w:r>
      <w:r w:rsidRPr="00172BB8">
        <w:t>Sustainable Minerals Institute, The University of Queensland, Brisbane, QLD, Australia</w:t>
      </w:r>
      <w:r>
        <w:t xml:space="preserve">] </w:t>
      </w:r>
      <w:r w:rsidRPr="00172BB8">
        <w:t>Laura J. Sonter</w:t>
      </w:r>
      <w:r>
        <w:t>,</w:t>
      </w:r>
      <w:r w:rsidRPr="00172BB8">
        <w:t xml:space="preserve"> Marie C. Dade, James E. M. Watson &amp; Rick K. Valenta</w:t>
      </w:r>
      <w:r>
        <w:t xml:space="preserve">, </w:t>
      </w:r>
      <w:r w:rsidRPr="006C60C2">
        <w:t>Renewable energy production will exacerbate mining threats to biodiversity</w:t>
      </w:r>
      <w:r>
        <w:t>,</w:t>
      </w:r>
      <w:r w:rsidRPr="00172BB8">
        <w:t xml:space="preserve"> 9-1-2020</w:t>
      </w:r>
      <w:r>
        <w:t>,</w:t>
      </w:r>
      <w:r w:rsidRPr="00172BB8">
        <w:t xml:space="preserve"> https://www.nature.com/articles/s41467-020-17928-5</w:t>
      </w:r>
      <w:r>
        <w:t xml:space="preserve">/HZ </w:t>
      </w:r>
    </w:p>
    <w:p w14:paraId="6E6B1B28" w14:textId="77777777" w:rsidR="0088395D" w:rsidRPr="00647DFB" w:rsidRDefault="0088395D" w:rsidP="0088395D">
      <w:pPr>
        <w:rPr>
          <w:sz w:val="14"/>
        </w:rPr>
      </w:pPr>
      <w:r w:rsidRPr="0086652F">
        <w:rPr>
          <w:sz w:val="14"/>
        </w:rPr>
        <w:t xml:space="preserve">Future mining threats to biodiversity </w:t>
      </w:r>
      <w:proofErr w:type="gramStart"/>
      <w:r w:rsidRPr="002A30E8">
        <w:rPr>
          <w:rStyle w:val="StyleUnderline"/>
        </w:rPr>
        <w:t>The</w:t>
      </w:r>
      <w:proofErr w:type="gramEnd"/>
      <w:r w:rsidRPr="002A30E8">
        <w:rPr>
          <w:rStyle w:val="StyleUnderline"/>
        </w:rPr>
        <w:t xml:space="preserve"> global area influenced by </w:t>
      </w:r>
      <w:r w:rsidRPr="00231E3F">
        <w:rPr>
          <w:rStyle w:val="StyleUnderline"/>
          <w:highlight w:val="yellow"/>
        </w:rPr>
        <w:t>mining will</w:t>
      </w:r>
      <w:r w:rsidRPr="002A30E8">
        <w:rPr>
          <w:rStyle w:val="StyleUnderline"/>
        </w:rPr>
        <w:t xml:space="preserve"> almost </w:t>
      </w:r>
      <w:r w:rsidRPr="00231E3F">
        <w:rPr>
          <w:rStyle w:val="StyleUnderline"/>
          <w:highlight w:val="yellow"/>
        </w:rPr>
        <w:t>certainly grow in</w:t>
      </w:r>
      <w:r w:rsidRPr="002A30E8">
        <w:rPr>
          <w:rStyle w:val="StyleUnderline"/>
        </w:rPr>
        <w:t xml:space="preserve"> extent and density in </w:t>
      </w:r>
      <w:r w:rsidRPr="00231E3F">
        <w:rPr>
          <w:rStyle w:val="StyleUnderline"/>
          <w:highlight w:val="yellow"/>
        </w:rPr>
        <w:t>future, and</w:t>
      </w:r>
      <w:r w:rsidRPr="002A30E8">
        <w:rPr>
          <w:rStyle w:val="StyleUnderline"/>
        </w:rPr>
        <w:t xml:space="preserve"> the </w:t>
      </w:r>
      <w:r w:rsidRPr="00231E3F">
        <w:rPr>
          <w:rStyle w:val="StyleUnderline"/>
          <w:highlight w:val="yellow"/>
        </w:rPr>
        <w:t>increased demand for renewable</w:t>
      </w:r>
      <w:r w:rsidRPr="002A30E8">
        <w:rPr>
          <w:rStyle w:val="StyleUnderline"/>
        </w:rPr>
        <w:t xml:space="preserve"> energy </w:t>
      </w:r>
      <w:r w:rsidRPr="00231E3F">
        <w:rPr>
          <w:rStyle w:val="StyleUnderline"/>
          <w:highlight w:val="yellow"/>
        </w:rPr>
        <w:t>tech</w:t>
      </w:r>
      <w:r w:rsidRPr="002A30E8">
        <w:rPr>
          <w:rStyle w:val="StyleUnderline"/>
        </w:rPr>
        <w:t xml:space="preserve">nologies and infrastructure </w:t>
      </w:r>
      <w:r w:rsidRPr="00231E3F">
        <w:rPr>
          <w:rStyle w:val="StyleUnderline"/>
          <w:highlight w:val="yellow"/>
        </w:rPr>
        <w:t>will</w:t>
      </w:r>
      <w:r w:rsidRPr="002A30E8">
        <w:rPr>
          <w:rStyle w:val="StyleUnderline"/>
        </w:rPr>
        <w:t xml:space="preserve"> likely </w:t>
      </w:r>
      <w:r w:rsidRPr="00231E3F">
        <w:rPr>
          <w:rStyle w:val="StyleUnderline"/>
          <w:highlight w:val="yellow"/>
        </w:rPr>
        <w:t>be one contributing factor</w:t>
      </w:r>
      <w:r w:rsidRPr="002A30E8">
        <w:rPr>
          <w:rStyle w:val="StyleUnderline"/>
        </w:rPr>
        <w:t xml:space="preserve">. </w:t>
      </w:r>
      <w:r w:rsidRPr="0086652F">
        <w:rPr>
          <w:sz w:val="14"/>
        </w:rPr>
        <w:t xml:space="preserve">While diverting some of the materials used in non-renewable energy infrastructure may minimize threats of renewable energy production to biodiversity, fossil fuels will still likely play an important role in meeting the future energy demands of a growing global population. We discovered a greater proportion of pre-operational mines targeting materials needed for renewable energy production (83.9%) compared to operational mines targeting these materials (72.8%; Supplementary Table 2), and that pre-operational mining areas targeting the materials critical for renewables also seem </w:t>
      </w:r>
      <w:proofErr w:type="gramStart"/>
      <w:r w:rsidRPr="0086652F">
        <w:rPr>
          <w:sz w:val="14"/>
        </w:rPr>
        <w:t>more dense</w:t>
      </w:r>
      <w:proofErr w:type="gramEnd"/>
      <w:r w:rsidRPr="0086652F">
        <w:rPr>
          <w:sz w:val="14"/>
        </w:rPr>
        <w:t xml:space="preserve"> than those targeting other materials (3.2 vs. 2.7; Supplementary Table 2). Increasing the extent and density of mining areas will obviously cause additional threats to biodiversity, and our analysis reveals that a greater proportion of mines targeting materials for renewable energy production may further exacerbate threats to biodiversity in some areas (here demonstrated by their increased mining density within Key Biodiversity Areas and Remaining Wilderness at the global scale). </w:t>
      </w:r>
      <w:r w:rsidRPr="002A30E8">
        <w:rPr>
          <w:rStyle w:val="StyleUnderline"/>
        </w:rPr>
        <w:t xml:space="preserve">Careful strategic planning is urgently required to ensure that </w:t>
      </w:r>
      <w:r w:rsidRPr="00231E3F">
        <w:rPr>
          <w:rStyle w:val="StyleUnderline"/>
          <w:highlight w:val="yellow"/>
        </w:rPr>
        <w:t>mining threats to biodiversity caused by</w:t>
      </w:r>
      <w:r w:rsidRPr="002A30E8">
        <w:rPr>
          <w:rStyle w:val="StyleUnderline"/>
        </w:rPr>
        <w:t xml:space="preserve"> </w:t>
      </w:r>
      <w:r w:rsidRPr="00231E3F">
        <w:rPr>
          <w:rStyle w:val="StyleUnderline"/>
          <w:highlight w:val="yellow"/>
        </w:rPr>
        <w:t>renewable</w:t>
      </w:r>
      <w:r w:rsidRPr="002A30E8">
        <w:rPr>
          <w:rStyle w:val="StyleUnderline"/>
        </w:rPr>
        <w:t xml:space="preserve"> energy production do not </w:t>
      </w:r>
      <w:r w:rsidRPr="00231E3F">
        <w:rPr>
          <w:rStyle w:val="StyleUnderline"/>
          <w:highlight w:val="yellow"/>
        </w:rPr>
        <w:t>surpass the threats averted by climate change mitigation</w:t>
      </w:r>
      <w:r w:rsidRPr="002A30E8">
        <w:rPr>
          <w:rStyle w:val="StyleUnderline"/>
        </w:rPr>
        <w:t xml:space="preserve"> and any effort to slow fossil fuel extraction and use. </w:t>
      </w:r>
      <w:r w:rsidRPr="00231E3F">
        <w:rPr>
          <w:rStyle w:val="StyleUnderline"/>
          <w:highlight w:val="yellow"/>
        </w:rPr>
        <w:t>Habitat loss</w:t>
      </w:r>
      <w:r w:rsidRPr="002A30E8">
        <w:rPr>
          <w:rStyle w:val="StyleUnderline"/>
        </w:rPr>
        <w:t xml:space="preserve"> and degradation currently </w:t>
      </w:r>
      <w:r w:rsidRPr="00231E3F">
        <w:rPr>
          <w:rStyle w:val="Emphasis"/>
          <w:highlight w:val="yellow"/>
        </w:rPr>
        <w:t>threaten &gt;80% of endangered species</w:t>
      </w:r>
      <w:r w:rsidRPr="00231E3F">
        <w:rPr>
          <w:rStyle w:val="StyleUnderline"/>
          <w:highlight w:val="yellow"/>
        </w:rPr>
        <w:t xml:space="preserve">, while climate change </w:t>
      </w:r>
      <w:r w:rsidRPr="0086652F">
        <w:rPr>
          <w:rStyle w:val="StyleUnderline"/>
        </w:rPr>
        <w:t>directly</w:t>
      </w:r>
      <w:r w:rsidRPr="00231E3F">
        <w:rPr>
          <w:rStyle w:val="StyleUnderline"/>
          <w:highlight w:val="yellow"/>
        </w:rPr>
        <w:t xml:space="preserve"> affects 20%</w:t>
      </w:r>
      <w:r w:rsidRPr="0086652F">
        <w:rPr>
          <w:sz w:val="14"/>
        </w:rPr>
        <w:t xml:space="preserve">37. While we cannot yet quantify potential habitat losses associated with future mining for renewable energies (and compare this to any reduced risks of averting climate change), </w:t>
      </w:r>
      <w:r w:rsidRPr="002A30E8">
        <w:rPr>
          <w:rStyle w:val="StyleUnderline"/>
        </w:rPr>
        <w:t>our results illustrate that associated habitat loss could be a major issue</w:t>
      </w:r>
      <w:r w:rsidRPr="0086652F">
        <w:rPr>
          <w:sz w:val="14"/>
        </w:rPr>
        <w:t xml:space="preserve">. At the local scale, minimizing these impacts will require effective environmental impact assessments and management. Importantly, all new projects must adhere strictly to the principals of the Mitigation Hierarchy38, where biodiversity impacts are first avoided where possible before allowing compensation activities elsewhere. While compensation may help to overcome some of the expected biodiversity impacts of mining in some places39, rarely does this approach achieve No Net Loss outcomes universally39,40. </w:t>
      </w:r>
    </w:p>
    <w:p w14:paraId="12545E77" w14:textId="2860A9C6" w:rsidR="0088395D" w:rsidRPr="009A4BD6" w:rsidRDefault="0088395D" w:rsidP="0088395D">
      <w:pPr>
        <w:pStyle w:val="Heading3"/>
        <w:rPr>
          <w:color w:val="000000" w:themeColor="text1"/>
        </w:rPr>
      </w:pPr>
      <w:r w:rsidRPr="009A4BD6">
        <w:rPr>
          <w:color w:val="000000" w:themeColor="text1"/>
        </w:rPr>
        <w:t>Geoengineering</w:t>
      </w:r>
      <w:r>
        <w:rPr>
          <w:color w:val="000000" w:themeColor="text1"/>
        </w:rPr>
        <w:t xml:space="preserve"> Bad</w:t>
      </w:r>
    </w:p>
    <w:p w14:paraId="49B8BAEB" w14:textId="77777777" w:rsidR="0088395D" w:rsidRPr="009A4BD6" w:rsidRDefault="0088395D" w:rsidP="0088395D">
      <w:pPr>
        <w:pStyle w:val="Heading4"/>
      </w:pPr>
      <w:r w:rsidRPr="009A4BD6">
        <w:t xml:space="preserve">Geoengineering is nothing short of catastrophic --- and greengrowth rhetoric convinces us it’s the only possible way to solve CC, only by questioning our fundamental capitalist inclinations and altering our perceptions of the methods towards sustainability can we stop trying to slow the rocking of the boat, and instead bring it to a permanent </w:t>
      </w:r>
      <w:proofErr w:type="gramStart"/>
      <w:r w:rsidRPr="009A4BD6">
        <w:t>stop</w:t>
      </w:r>
      <w:proofErr w:type="gramEnd"/>
    </w:p>
    <w:p w14:paraId="4EE7B258" w14:textId="77777777" w:rsidR="0088395D" w:rsidRPr="009A4BD6" w:rsidRDefault="0088395D" w:rsidP="0088395D">
      <w:pPr>
        <w:rPr>
          <w:color w:val="000000" w:themeColor="text1"/>
        </w:rPr>
      </w:pPr>
      <w:r w:rsidRPr="009A4BD6">
        <w:rPr>
          <w:color w:val="000000" w:themeColor="text1"/>
        </w:rPr>
        <w:t xml:space="preserve">Ryan Gunderson 1,*,Brian Petersen 2 Anddiana </w:t>
      </w:r>
      <w:r w:rsidRPr="009A4BD6">
        <w:rPr>
          <w:rFonts w:eastAsiaTheme="majorEastAsia" w:cstheme="majorBidi"/>
          <w:b/>
          <w:bCs/>
          <w:color w:val="000000" w:themeColor="text1"/>
          <w:sz w:val="26"/>
          <w:szCs w:val="26"/>
        </w:rPr>
        <w:t>Stuart et al</w:t>
      </w:r>
      <w:r w:rsidRPr="009A4BD6">
        <w:rPr>
          <w:color w:val="000000" w:themeColor="text1"/>
        </w:rPr>
        <w:t xml:space="preserve"> </w:t>
      </w:r>
      <w:r w:rsidRPr="009A4BD6">
        <w:rPr>
          <w:rFonts w:eastAsiaTheme="majorEastAsia" w:cstheme="majorBidi"/>
          <w:b/>
          <w:bCs/>
          <w:color w:val="000000" w:themeColor="text1"/>
          <w:sz w:val="26"/>
          <w:szCs w:val="26"/>
        </w:rPr>
        <w:t>18</w:t>
      </w:r>
      <w:r w:rsidRPr="009A4BD6">
        <w:rPr>
          <w:color w:val="000000" w:themeColor="text1"/>
        </w:rPr>
        <w:t xml:space="preserve"> {Department of Sociology and Gerontology, Miami University, Department of Geography, Planning and Recreation, Program in Sustainable Communities, Northern Arizona University School of Earth Sciences and Sustainability, Program in Sustainable Communities, Northern Arizona University}- ("A Critical Examination of Geoengineering: Economic and Technological Rationality in Social Context," MDPI, published 1-20-2018, accessed 7-18-2023, </w:t>
      </w:r>
      <w:hyperlink r:id="rId11" w:history="1">
        <w:r w:rsidRPr="009A4BD6">
          <w:rPr>
            <w:rStyle w:val="Hyperlink"/>
            <w:color w:val="000000" w:themeColor="text1"/>
          </w:rPr>
          <w:t>https://www.mdpi.com/2071-1050/10/1/269)//penelope/</w:t>
        </w:r>
      </w:hyperlink>
    </w:p>
    <w:p w14:paraId="29B1C62B" w14:textId="77777777" w:rsidR="0088395D" w:rsidRPr="009A4BD6" w:rsidRDefault="0088395D" w:rsidP="0088395D">
      <w:pPr>
        <w:rPr>
          <w:color w:val="000000" w:themeColor="text1"/>
          <w:sz w:val="16"/>
        </w:rPr>
      </w:pPr>
      <w:r w:rsidRPr="009A4BD6">
        <w:rPr>
          <w:color w:val="000000" w:themeColor="text1"/>
          <w:sz w:val="16"/>
        </w:rPr>
        <w:t xml:space="preserve">Related to the repelling of social alternatives, pure </w:t>
      </w:r>
      <w:r w:rsidRPr="009A4BD6">
        <w:rPr>
          <w:rStyle w:val="StyleUnderline"/>
          <w:color w:val="000000" w:themeColor="text1"/>
        </w:rPr>
        <w:t>technological rationality works against reflection on the goodness of ends</w:t>
      </w:r>
      <w:r w:rsidRPr="009A4BD6">
        <w:rPr>
          <w:color w:val="000000" w:themeColor="text1"/>
          <w:sz w:val="16"/>
        </w:rPr>
        <w:t xml:space="preserve">. This is a problem in the context of climate change because, as Gardiner [139] argued, </w:t>
      </w:r>
      <w:r w:rsidRPr="009A4BD6">
        <w:rPr>
          <w:rStyle w:val="StyleUnderline"/>
          <w:color w:val="000000" w:themeColor="text1"/>
        </w:rPr>
        <w:t>climate change is the “perfect moral storm</w:t>
      </w:r>
      <w:r w:rsidRPr="009A4BD6">
        <w:rPr>
          <w:color w:val="000000" w:themeColor="text1"/>
          <w:sz w:val="16"/>
        </w:rPr>
        <w:t xml:space="preserve">,” or, </w:t>
      </w:r>
      <w:r w:rsidRPr="009A4BD6">
        <w:rPr>
          <w:rStyle w:val="StyleUnderline"/>
          <w:color w:val="000000" w:themeColor="text1"/>
        </w:rPr>
        <w:t>a convergence of complex global, intergenerational, and theoretical issues</w:t>
      </w:r>
      <w:r w:rsidRPr="009A4BD6">
        <w:rPr>
          <w:color w:val="000000" w:themeColor="text1"/>
          <w:sz w:val="16"/>
        </w:rPr>
        <w:t xml:space="preserve"> that makes answering and responding to ethical questions difficult, </w:t>
      </w:r>
      <w:r w:rsidRPr="009A4BD6">
        <w:rPr>
          <w:rStyle w:val="StyleUnderline"/>
          <w:color w:val="000000" w:themeColor="text1"/>
        </w:rPr>
        <w:t>increasing susceptibility to moral corruption and inaction</w:t>
      </w:r>
      <w:r w:rsidRPr="009A4BD6">
        <w:rPr>
          <w:color w:val="000000" w:themeColor="text1"/>
          <w:sz w:val="16"/>
        </w:rPr>
        <w:t xml:space="preserve">. In another powerful analogy borrowed from the climate scientist Gavin Schmidt, </w:t>
      </w:r>
      <w:r w:rsidRPr="009A4BD6">
        <w:rPr>
          <w:rStyle w:val="StyleUnderline"/>
          <w:color w:val="000000" w:themeColor="text1"/>
        </w:rPr>
        <w:t>climate change is analogized as a boat being rocked by one traveler (polluters) and another traveler (geoengineers)</w:t>
      </w:r>
      <w:r w:rsidRPr="009A4BD6">
        <w:rPr>
          <w:color w:val="000000" w:themeColor="text1"/>
          <w:sz w:val="16"/>
        </w:rPr>
        <w:t xml:space="preserve"> “offers to use his knowledge of chaotic dynamics to try to counterbalance the first [polluters], but admits that he needs huge informational resources to do so, cannot guarantee success, and may make things worse” [33] (p. 249). Of course, the analogy is loaded, as </w:t>
      </w:r>
      <w:r w:rsidRPr="009A4BD6">
        <w:rPr>
          <w:rStyle w:val="StyleUnderline"/>
          <w:color w:val="000000" w:themeColor="text1"/>
        </w:rPr>
        <w:t>it would be better for the “reckless, callous, and shallow” boat rocker to “just sit down” (reduce emissions) than to risk further human influence on the climate system</w:t>
      </w:r>
      <w:r w:rsidRPr="009A4BD6">
        <w:rPr>
          <w:color w:val="000000" w:themeColor="text1"/>
          <w:sz w:val="16"/>
        </w:rPr>
        <w:t xml:space="preserve"> [33] (p. 249).</w:t>
      </w:r>
    </w:p>
    <w:p w14:paraId="240C1E30" w14:textId="77777777" w:rsidR="0088395D" w:rsidRPr="009A4BD6" w:rsidRDefault="0088395D" w:rsidP="0088395D">
      <w:pPr>
        <w:rPr>
          <w:color w:val="000000" w:themeColor="text1"/>
          <w:sz w:val="16"/>
        </w:rPr>
      </w:pPr>
      <w:r w:rsidRPr="009A4BD6">
        <w:rPr>
          <w:color w:val="000000" w:themeColor="text1"/>
          <w:sz w:val="16"/>
        </w:rPr>
        <w:t xml:space="preserve">Before concluding the discussion of geoengineering from the perspective of Marcuse’s theory of technological rationality, </w:t>
      </w:r>
      <w:r w:rsidRPr="009A4BD6">
        <w:rPr>
          <w:rStyle w:val="StyleUnderline"/>
          <w:color w:val="000000" w:themeColor="text1"/>
        </w:rPr>
        <w:t>Gardiner’s boat rocking analogy</w:t>
      </w:r>
      <w:r w:rsidRPr="009A4BD6">
        <w:rPr>
          <w:color w:val="000000" w:themeColor="text1"/>
          <w:sz w:val="16"/>
        </w:rPr>
        <w:t xml:space="preserve"> </w:t>
      </w:r>
      <w:r w:rsidRPr="009A4BD6">
        <w:rPr>
          <w:rStyle w:val="StyleUnderline"/>
          <w:color w:val="000000" w:themeColor="text1"/>
        </w:rPr>
        <w:t>is</w:t>
      </w:r>
      <w:r w:rsidRPr="009A4BD6">
        <w:rPr>
          <w:color w:val="000000" w:themeColor="text1"/>
          <w:sz w:val="16"/>
        </w:rPr>
        <w:t xml:space="preserve"> a </w:t>
      </w:r>
      <w:r w:rsidRPr="009A4BD6">
        <w:rPr>
          <w:rStyle w:val="StyleUnderline"/>
          <w:color w:val="000000" w:themeColor="text1"/>
        </w:rPr>
        <w:t>helpful</w:t>
      </w:r>
      <w:r w:rsidRPr="009A4BD6">
        <w:rPr>
          <w:color w:val="000000" w:themeColor="text1"/>
          <w:sz w:val="16"/>
        </w:rPr>
        <w:t xml:space="preserve"> entry point </w:t>
      </w:r>
      <w:r w:rsidRPr="009A4BD6">
        <w:rPr>
          <w:rStyle w:val="StyleUnderline"/>
          <w:color w:val="000000" w:themeColor="text1"/>
        </w:rPr>
        <w:t>for</w:t>
      </w:r>
      <w:r w:rsidRPr="009A4BD6">
        <w:rPr>
          <w:color w:val="000000" w:themeColor="text1"/>
          <w:sz w:val="16"/>
        </w:rPr>
        <w:t xml:space="preserve"> briefly </w:t>
      </w:r>
      <w:r w:rsidRPr="009A4BD6">
        <w:rPr>
          <w:rStyle w:val="StyleUnderline"/>
          <w:color w:val="000000" w:themeColor="text1"/>
        </w:rPr>
        <w:t>commenting on</w:t>
      </w:r>
      <w:r w:rsidRPr="009A4BD6">
        <w:rPr>
          <w:color w:val="000000" w:themeColor="text1"/>
          <w:sz w:val="16"/>
        </w:rPr>
        <w:t xml:space="preserve"> how Marcuse can contribute to the discussion of </w:t>
      </w:r>
      <w:r w:rsidRPr="009A4BD6">
        <w:rPr>
          <w:rStyle w:val="StyleUnderline"/>
          <w:color w:val="000000" w:themeColor="text1"/>
        </w:rPr>
        <w:t>climate ethics and the ethics of geoengineering</w:t>
      </w:r>
      <w:r w:rsidRPr="009A4BD6">
        <w:rPr>
          <w:color w:val="000000" w:themeColor="text1"/>
          <w:sz w:val="16"/>
        </w:rPr>
        <w:t xml:space="preserve">. As stressed in this project, Marcuse helps explain </w:t>
      </w:r>
      <w:r w:rsidRPr="009A4BD6">
        <w:rPr>
          <w:rStyle w:val="StyleUnderline"/>
          <w:color w:val="000000" w:themeColor="text1"/>
        </w:rPr>
        <w:t>why the boat rocker cannot sit down (the drive to accumulate capital</w:t>
      </w:r>
      <w:r w:rsidRPr="009A4BD6">
        <w:rPr>
          <w:color w:val="000000" w:themeColor="text1"/>
          <w:sz w:val="16"/>
        </w:rPr>
        <w:t xml:space="preserve">), </w:t>
      </w:r>
      <w:r w:rsidRPr="009A4BD6">
        <w:rPr>
          <w:rStyle w:val="StyleUnderline"/>
          <w:color w:val="000000" w:themeColor="text1"/>
        </w:rPr>
        <w:t>why counteracting this rocking is suggested as an alternative to sitting down (the reproduction of capital accumulation), and why this alternative is increasingly considered a viable solution to climate change (the radical instrumentalization of reason)</w:t>
      </w:r>
      <w:r w:rsidRPr="009A4BD6">
        <w:rPr>
          <w:color w:val="000000" w:themeColor="text1"/>
          <w:sz w:val="16"/>
        </w:rPr>
        <w:t xml:space="preserve">. In other words, as stressed in this project, Marcuse’s primary contribution to ethical reflection about climate change and geoengineering is “negative” and sociological (i.e., placing these ethical considerations in socio-economic context and predicting that capitalist society may be structurally incapable of responding ethically). However, Marcusian thought can make positive contributions as well. Marcuse’s </w:t>
      </w:r>
      <w:r w:rsidRPr="009A4BD6">
        <w:rPr>
          <w:rStyle w:val="StyleUnderline"/>
          <w:color w:val="000000" w:themeColor="text1"/>
        </w:rPr>
        <w:t>distinction between essence and appearance</w:t>
      </w:r>
      <w:r w:rsidRPr="009A4BD6">
        <w:rPr>
          <w:color w:val="000000" w:themeColor="text1"/>
          <w:sz w:val="16"/>
        </w:rPr>
        <w:t xml:space="preserve"> (see Section 2.2) </w:t>
      </w:r>
      <w:r w:rsidRPr="009A4BD6">
        <w:rPr>
          <w:rStyle w:val="StyleUnderline"/>
          <w:color w:val="000000" w:themeColor="text1"/>
        </w:rPr>
        <w:t>is</w:t>
      </w:r>
      <w:r w:rsidRPr="009A4BD6">
        <w:rPr>
          <w:color w:val="000000" w:themeColor="text1"/>
          <w:sz w:val="16"/>
        </w:rPr>
        <w:t xml:space="preserve"> not only analytical, but also </w:t>
      </w:r>
      <w:r w:rsidRPr="009A4BD6">
        <w:rPr>
          <w:rStyle w:val="StyleUnderline"/>
          <w:color w:val="000000" w:themeColor="text1"/>
        </w:rPr>
        <w:t>an “ethical imperative</w:t>
      </w:r>
      <w:r w:rsidRPr="009A4BD6">
        <w:rPr>
          <w:color w:val="000000" w:themeColor="text1"/>
          <w:sz w:val="16"/>
        </w:rPr>
        <w:t xml:space="preserve">, which states that </w:t>
      </w:r>
      <w:r w:rsidRPr="009A4BD6">
        <w:rPr>
          <w:rStyle w:val="StyleUnderline"/>
          <w:color w:val="000000" w:themeColor="text1"/>
        </w:rPr>
        <w:t xml:space="preserve">our existence ought to conform to our </w:t>
      </w:r>
      <w:proofErr w:type="gramStart"/>
      <w:r w:rsidRPr="009A4BD6">
        <w:rPr>
          <w:rStyle w:val="StyleUnderline"/>
          <w:color w:val="000000" w:themeColor="text1"/>
        </w:rPr>
        <w:t>essenc</w:t>
      </w:r>
      <w:r w:rsidRPr="009A4BD6">
        <w:rPr>
          <w:color w:val="000000" w:themeColor="text1"/>
          <w:sz w:val="16"/>
        </w:rPr>
        <w:t>e“ [</w:t>
      </w:r>
      <w:proofErr w:type="gramEnd"/>
      <w:r w:rsidRPr="009A4BD6">
        <w:rPr>
          <w:color w:val="000000" w:themeColor="text1"/>
          <w:sz w:val="16"/>
        </w:rPr>
        <w:t xml:space="preserve">140] (p. 95). The latter entails </w:t>
      </w:r>
      <w:r w:rsidRPr="009A4BD6">
        <w:rPr>
          <w:rStyle w:val="StyleUnderline"/>
          <w:color w:val="000000" w:themeColor="text1"/>
        </w:rPr>
        <w:t xml:space="preserve">a search for social movements and actors who may have </w:t>
      </w:r>
      <w:proofErr w:type="gramStart"/>
      <w:r w:rsidRPr="009A4BD6">
        <w:rPr>
          <w:rStyle w:val="StyleUnderline"/>
          <w:color w:val="000000" w:themeColor="text1"/>
        </w:rPr>
        <w:t>be</w:t>
      </w:r>
      <w:proofErr w:type="gramEnd"/>
      <w:r w:rsidRPr="009A4BD6">
        <w:rPr>
          <w:rStyle w:val="StyleUnderline"/>
          <w:color w:val="000000" w:themeColor="text1"/>
        </w:rPr>
        <w:t xml:space="preserve"> able to overcome the capital-climate contradiction and form a society in which humanity is able to “sit down” (reduce emissions) and be happy.</w:t>
      </w:r>
      <w:r w:rsidRPr="009A4BD6">
        <w:rPr>
          <w:color w:val="000000" w:themeColor="text1"/>
          <w:sz w:val="16"/>
        </w:rPr>
        <w:t xml:space="preserve"> Gunderson [60] (p. 231) argued that </w:t>
      </w:r>
      <w:r w:rsidRPr="009A4BD6">
        <w:rPr>
          <w:rStyle w:val="StyleUnderline"/>
          <w:color w:val="000000" w:themeColor="text1"/>
        </w:rPr>
        <w:t>the movement to sustainably contract the economy (“degrowth”)</w:t>
      </w:r>
      <w:r w:rsidRPr="009A4BD6">
        <w:rPr>
          <w:color w:val="000000" w:themeColor="text1"/>
          <w:sz w:val="16"/>
        </w:rPr>
        <w:t xml:space="preserve"> (see Section 2.1) </w:t>
      </w:r>
      <w:r w:rsidRPr="009A4BD6">
        <w:rPr>
          <w:rStyle w:val="StyleUnderline"/>
          <w:color w:val="000000" w:themeColor="text1"/>
        </w:rPr>
        <w:t>is Marcusian in nature</w:t>
      </w:r>
      <w:r w:rsidRPr="009A4BD6">
        <w:rPr>
          <w:color w:val="000000" w:themeColor="text1"/>
          <w:sz w:val="16"/>
        </w:rPr>
        <w:t xml:space="preserve">. Marcuse’s [71] support of Third World liberation indicates that he would side with the Global South in questions of global climate justice. Further, influenced by Walter Benjamin’s messianism [35] (p. 19), questions of intergenerational climate justice would be imperative for Marcuse, informed by a future-oriented analysis of what is potential in the current social order. Finally, his late work on the “new sensibility” and “new technology” (e.g., [70,71]) have </w:t>
      </w:r>
      <w:r w:rsidRPr="009A4BD6">
        <w:rPr>
          <w:rStyle w:val="StyleUnderline"/>
          <w:color w:val="000000" w:themeColor="text1"/>
        </w:rPr>
        <w:t>applications for discussions of environmental solutions, including climate change responses</w:t>
      </w:r>
      <w:r w:rsidRPr="009A4BD6">
        <w:rPr>
          <w:color w:val="000000" w:themeColor="text1"/>
          <w:sz w:val="16"/>
        </w:rPr>
        <w:t xml:space="preserve"> [66]. While a systematic elaboration of these insights sits outside of the aims of this project, there are positive contributions to be learned from Marcuse, and critical theory more generally, in climate ethics and politics.</w:t>
      </w:r>
    </w:p>
    <w:p w14:paraId="7FEEE49C" w14:textId="77777777" w:rsidR="0088395D" w:rsidRPr="009A4BD6" w:rsidRDefault="0088395D" w:rsidP="0088395D">
      <w:pPr>
        <w:rPr>
          <w:rStyle w:val="StyleUnderline"/>
          <w:color w:val="000000" w:themeColor="text1"/>
        </w:rPr>
      </w:pPr>
      <w:r w:rsidRPr="009A4BD6">
        <w:rPr>
          <w:color w:val="000000" w:themeColor="text1"/>
          <w:sz w:val="16"/>
        </w:rPr>
        <w:t xml:space="preserve">As stressed by Marcuse and Feenberg, </w:t>
      </w:r>
      <w:r w:rsidRPr="009A4BD6">
        <w:rPr>
          <w:rStyle w:val="StyleUnderline"/>
          <w:color w:val="000000" w:themeColor="text1"/>
        </w:rPr>
        <w:t>economic and technological rationality are mutually reinforcing forms of instrumentality</w:t>
      </w:r>
      <w:r w:rsidRPr="009A4BD6">
        <w:rPr>
          <w:color w:val="000000" w:themeColor="text1"/>
          <w:sz w:val="16"/>
        </w:rPr>
        <w:t xml:space="preserve">. </w:t>
      </w:r>
      <w:r w:rsidRPr="009A4BD6">
        <w:rPr>
          <w:rStyle w:val="StyleUnderline"/>
          <w:color w:val="000000" w:themeColor="text1"/>
        </w:rPr>
        <w:t xml:space="preserve">Failure to consider the end goals and consequences, while focusing instead on technological progress and immediate economic growth, results in another instance of </w:t>
      </w:r>
      <w:r w:rsidRPr="009A4BD6">
        <w:rPr>
          <w:color w:val="000000" w:themeColor="text1"/>
          <w:sz w:val="16"/>
        </w:rPr>
        <w:t xml:space="preserve">what Marcuse [1] (p. 9) called </w:t>
      </w:r>
      <w:r w:rsidRPr="009A4BD6">
        <w:rPr>
          <w:rStyle w:val="StyleUnderline"/>
          <w:color w:val="000000" w:themeColor="text1"/>
        </w:rPr>
        <w:t>the most “vexing” aspect of advanced capitalism:</w:t>
      </w:r>
      <w:r w:rsidRPr="009A4BD6">
        <w:rPr>
          <w:color w:val="000000" w:themeColor="text1"/>
          <w:sz w:val="16"/>
        </w:rPr>
        <w:t xml:space="preserve"> “the rational character of its irrationality”. </w:t>
      </w:r>
      <w:r w:rsidRPr="009A4BD6">
        <w:rPr>
          <w:rStyle w:val="StyleUnderline"/>
          <w:color w:val="000000" w:themeColor="text1"/>
        </w:rPr>
        <w:t xml:space="preserve">A low-cost, industry-friendly, and high-tech solution appeals to “reason,” but the use of technology to solve problems is contradictory when it does not address the root causes of problems and the technological means overshadow the ultimate outcomes, casting aside the required social changes. </w:t>
      </w:r>
      <w:r w:rsidRPr="009A4BD6">
        <w:rPr>
          <w:color w:val="000000" w:themeColor="text1"/>
          <w:sz w:val="16"/>
        </w:rPr>
        <w:t xml:space="preserve">Further, </w:t>
      </w:r>
      <w:r w:rsidRPr="009A4BD6">
        <w:rPr>
          <w:rStyle w:val="StyleUnderline"/>
          <w:color w:val="000000" w:themeColor="text1"/>
        </w:rPr>
        <w:t>technological rationality, because it cannot detect potential social alternatives to the current order and mitigates against ethical reflection, serves the current social order.</w:t>
      </w:r>
    </w:p>
    <w:p w14:paraId="0AC53853" w14:textId="77777777" w:rsidR="0088395D" w:rsidRPr="009A4BD6" w:rsidRDefault="0088395D" w:rsidP="0088395D">
      <w:pPr>
        <w:rPr>
          <w:color w:val="000000" w:themeColor="text1"/>
          <w:sz w:val="16"/>
        </w:rPr>
      </w:pPr>
      <w:r w:rsidRPr="009A4BD6">
        <w:rPr>
          <w:color w:val="000000" w:themeColor="text1"/>
          <w:sz w:val="16"/>
        </w:rPr>
        <w:t>5. Conclusions</w:t>
      </w:r>
    </w:p>
    <w:p w14:paraId="4B0E812C" w14:textId="77777777" w:rsidR="0088395D" w:rsidRPr="009A4BD6" w:rsidRDefault="0088395D" w:rsidP="0088395D">
      <w:pPr>
        <w:rPr>
          <w:color w:val="000000" w:themeColor="text1"/>
          <w:sz w:val="16"/>
        </w:rPr>
      </w:pPr>
      <w:r w:rsidRPr="009A4BD6">
        <w:rPr>
          <w:rStyle w:val="StyleUnderline"/>
          <w:color w:val="000000" w:themeColor="text1"/>
        </w:rPr>
        <w:t>Discussions of geoengineering often focus on technical or means-oriented questions</w:t>
      </w:r>
      <w:r w:rsidRPr="009A4BD6">
        <w:rPr>
          <w:color w:val="000000" w:themeColor="text1"/>
          <w:sz w:val="16"/>
        </w:rPr>
        <w:t xml:space="preserve"> (i.e., “how” questions), </w:t>
      </w:r>
      <w:r w:rsidRPr="009A4BD6">
        <w:rPr>
          <w:rStyle w:val="StyleUnderline"/>
          <w:color w:val="000000" w:themeColor="text1"/>
        </w:rPr>
        <w:t>overlooking the ends and interests involved</w:t>
      </w:r>
      <w:r w:rsidRPr="009A4BD6">
        <w:rPr>
          <w:color w:val="000000" w:themeColor="text1"/>
          <w:sz w:val="16"/>
        </w:rPr>
        <w:t xml:space="preserve">. To interrogate the “whys” of geoengineering, we have applied Herbert Marcuse’s theorization of the relations between technology, capitalism, rationality, and nature. This project brings substantive discussions of geoengineering forward through the following lines of argumentation: (1) </w:t>
      </w:r>
      <w:r w:rsidRPr="009A4BD6">
        <w:rPr>
          <w:rStyle w:val="StyleUnderline"/>
          <w:color w:val="000000" w:themeColor="text1"/>
        </w:rPr>
        <w:t>geoengineering is a contradictory solution to a systemic contradiction between capital accumulation and climate stability</w:t>
      </w:r>
      <w:r w:rsidRPr="009A4BD6">
        <w:rPr>
          <w:color w:val="000000" w:themeColor="text1"/>
          <w:sz w:val="16"/>
        </w:rPr>
        <w:t xml:space="preserve">; (2) </w:t>
      </w:r>
      <w:r w:rsidRPr="009A4BD6">
        <w:rPr>
          <w:rStyle w:val="StyleUnderline"/>
          <w:color w:val="000000" w:themeColor="text1"/>
        </w:rPr>
        <w:t>the value of profit-maximization</w:t>
      </w:r>
      <w:r w:rsidRPr="009A4BD6">
        <w:rPr>
          <w:color w:val="000000" w:themeColor="text1"/>
          <w:sz w:val="16"/>
        </w:rPr>
        <w:t>—or, more fundamentally, the structural drive to accumulate capital—</w:t>
      </w:r>
      <w:r w:rsidRPr="009A4BD6">
        <w:rPr>
          <w:rStyle w:val="StyleUnderline"/>
          <w:color w:val="000000" w:themeColor="text1"/>
        </w:rPr>
        <w:t>shapes justifications for the possible deployment of geoengineering</w:t>
      </w:r>
      <w:r w:rsidRPr="009A4BD6">
        <w:rPr>
          <w:color w:val="000000" w:themeColor="text1"/>
          <w:sz w:val="16"/>
        </w:rPr>
        <w:t xml:space="preserve">; and (3) technological rationality is a constitutive element of the case for geoengineering, a form of reason that aids in the reproduction of the social order (as opposed to locating alternative social futures). We argue that geoengineering—specifically SAI—supports economic priorities (and powerful financial actors), protects an inherently ecologically harmful social formation, and relegates the fundamental social-structural changes needed to </w:t>
      </w:r>
      <w:proofErr w:type="gramStart"/>
      <w:r w:rsidRPr="009A4BD6">
        <w:rPr>
          <w:color w:val="000000" w:themeColor="text1"/>
          <w:sz w:val="16"/>
        </w:rPr>
        <w:t>actually address</w:t>
      </w:r>
      <w:proofErr w:type="gramEnd"/>
      <w:r w:rsidRPr="009A4BD6">
        <w:rPr>
          <w:color w:val="000000" w:themeColor="text1"/>
          <w:sz w:val="16"/>
        </w:rPr>
        <w:t xml:space="preserve"> climate change.</w:t>
      </w:r>
    </w:p>
    <w:p w14:paraId="067E5798" w14:textId="77777777" w:rsidR="0088395D" w:rsidRPr="009A4BD6" w:rsidRDefault="0088395D" w:rsidP="0088395D">
      <w:pPr>
        <w:rPr>
          <w:color w:val="000000" w:themeColor="text1"/>
          <w:sz w:val="16"/>
        </w:rPr>
      </w:pPr>
      <w:r w:rsidRPr="009A4BD6">
        <w:rPr>
          <w:color w:val="000000" w:themeColor="text1"/>
          <w:sz w:val="16"/>
        </w:rPr>
        <w:t xml:space="preserve">Inverting our argument may clarify our thesis: emissions reductions, unlike geoengineering, are expensive, rely more on social-structural than technical changes, and are at odds with the current system (i.e., the current social system may be structurally incapable of significantly reducing emissions). Because of this, we predict that </w:t>
      </w:r>
      <w:r w:rsidRPr="009A4BD6">
        <w:rPr>
          <w:rStyle w:val="StyleUnderline"/>
          <w:color w:val="000000" w:themeColor="text1"/>
        </w:rPr>
        <w:t>geoengineering strategies, no matter how risky, will increasingly be considered principal means to combat climate change</w:t>
      </w:r>
      <w:r w:rsidRPr="009A4BD6">
        <w:rPr>
          <w:color w:val="000000" w:themeColor="text1"/>
          <w:sz w:val="16"/>
        </w:rPr>
        <w:t xml:space="preserve">, perhaps </w:t>
      </w:r>
      <w:r w:rsidRPr="009A4BD6">
        <w:rPr>
          <w:rStyle w:val="StyleUnderline"/>
          <w:color w:val="000000" w:themeColor="text1"/>
        </w:rPr>
        <w:t>even as alternatives to emissions reductions</w:t>
      </w:r>
      <w:r w:rsidRPr="009A4BD6">
        <w:rPr>
          <w:color w:val="000000" w:themeColor="text1"/>
          <w:sz w:val="16"/>
        </w:rPr>
        <w:t xml:space="preserve">. Indeed, our discussion takes on particular importance, as enthusiasm for geoengineering is increasing among high-level officials in the Trump administration and the Republican Party [141,142], and </w:t>
      </w:r>
      <w:r w:rsidRPr="009A4BD6">
        <w:rPr>
          <w:rStyle w:val="StyleUnderline"/>
          <w:color w:val="000000" w:themeColor="text1"/>
        </w:rPr>
        <w:t>unprecedented outdoor geoengineering experiments are now moving forward</w:t>
      </w:r>
      <w:r w:rsidRPr="009A4BD6">
        <w:rPr>
          <w:color w:val="000000" w:themeColor="text1"/>
          <w:sz w:val="16"/>
        </w:rPr>
        <w:t xml:space="preserve"> [143]. The Stratospheric Controlled Perturbation Experiment, for example, which is planned to take place in early 2018 in Arizona, will represent a critical outdoor experiment for SRM researchers and will involve the launch of balloons containing up to a kilogram of aerosol particles [144].</w:t>
      </w:r>
    </w:p>
    <w:p w14:paraId="37F31732" w14:textId="77777777" w:rsidR="0088395D" w:rsidRPr="009A4BD6" w:rsidRDefault="0088395D" w:rsidP="0088395D">
      <w:pPr>
        <w:rPr>
          <w:color w:val="000000" w:themeColor="text1"/>
          <w:sz w:val="16"/>
        </w:rPr>
      </w:pPr>
      <w:r w:rsidRPr="009A4BD6">
        <w:rPr>
          <w:color w:val="000000" w:themeColor="text1"/>
          <w:sz w:val="16"/>
        </w:rPr>
        <w:t xml:space="preserve">From a critical theoretical perspective, </w:t>
      </w:r>
      <w:r w:rsidRPr="009A4BD6">
        <w:rPr>
          <w:rStyle w:val="StyleUnderline"/>
          <w:color w:val="000000" w:themeColor="text1"/>
        </w:rPr>
        <w:t>the fact that geoengineering is “getting ever closer to the mainstream</w:t>
      </w:r>
      <w:r w:rsidRPr="009A4BD6">
        <w:rPr>
          <w:color w:val="000000" w:themeColor="text1"/>
          <w:sz w:val="16"/>
        </w:rPr>
        <w:t xml:space="preserve">” [10] (p. xii) (see also [32]) </w:t>
      </w:r>
      <w:r w:rsidRPr="009A4BD6">
        <w:rPr>
          <w:rStyle w:val="StyleUnderline"/>
          <w:color w:val="000000" w:themeColor="text1"/>
        </w:rPr>
        <w:t>is a clear indication of (1) capitalism’s inability to overcome the capital-climate contradiction and (2) the radical instrumentalization of reason</w:t>
      </w:r>
      <w:r w:rsidRPr="009A4BD6">
        <w:rPr>
          <w:color w:val="000000" w:themeColor="text1"/>
          <w:sz w:val="16"/>
        </w:rPr>
        <w:t xml:space="preserve">. The emergence of the geoengineering agenda is incomprehensible outside of this context. </w:t>
      </w:r>
      <w:r w:rsidRPr="009A4BD6">
        <w:rPr>
          <w:rStyle w:val="StyleUnderline"/>
          <w:color w:val="000000" w:themeColor="text1"/>
        </w:rPr>
        <w:t>It would not make sense to inject millions of tons of sulfate aerosols into the stratosphere, for example, in a society capable of casting off growth-dependence, organizing production to meet needs, and interacting with the biophysical world in non-destructive ways.</w:t>
      </w:r>
      <w:r w:rsidRPr="009A4BD6">
        <w:rPr>
          <w:color w:val="000000" w:themeColor="text1"/>
          <w:sz w:val="16"/>
        </w:rPr>
        <w:t xml:space="preserve"> </w:t>
      </w:r>
      <w:r w:rsidRPr="009A4BD6">
        <w:rPr>
          <w:rStyle w:val="StyleUnderline"/>
          <w:color w:val="000000" w:themeColor="text1"/>
        </w:rPr>
        <w:t>The models and techniques put forth by the geoengineering agenda are not simply ecologically and socially risky</w:t>
      </w:r>
      <w:r w:rsidRPr="009A4BD6">
        <w:rPr>
          <w:color w:val="000000" w:themeColor="text1"/>
          <w:sz w:val="16"/>
        </w:rPr>
        <w:t xml:space="preserve">, they are, as Marcuse predicted, </w:t>
      </w:r>
      <w:r w:rsidRPr="009A4BD6">
        <w:rPr>
          <w:rStyle w:val="StyleUnderline"/>
          <w:color w:val="000000" w:themeColor="text1"/>
        </w:rPr>
        <w:t>rooted in a vision of a nature as a set of passive resources that can be fully controlled in line with the demands of capital.</w:t>
      </w:r>
      <w:r w:rsidRPr="009A4BD6">
        <w:rPr>
          <w:color w:val="000000" w:themeColor="text1"/>
          <w:sz w:val="16"/>
        </w:rPr>
        <w:t xml:space="preserve"> Thus, we agree with others that </w:t>
      </w:r>
      <w:r w:rsidRPr="009A4BD6">
        <w:rPr>
          <w:rStyle w:val="StyleUnderline"/>
          <w:color w:val="000000" w:themeColor="text1"/>
        </w:rPr>
        <w:t>bringing the question of capitalism to the forefront of social-environmental analysis, as opposed to assuming capitalism’s naturalness or immutability, is crucial for explaining environmental harms, shedding light on unsustainable solutions to the environmental crisis, and locating more sustainable social futures</w:t>
      </w:r>
      <w:r w:rsidRPr="009A4BD6">
        <w:rPr>
          <w:color w:val="000000" w:themeColor="text1"/>
          <w:sz w:val="16"/>
        </w:rPr>
        <w:t xml:space="preserve"> [145].</w:t>
      </w:r>
    </w:p>
    <w:p w14:paraId="03CD9CC1" w14:textId="77777777" w:rsidR="0088395D" w:rsidRPr="009A4BD6" w:rsidRDefault="0088395D" w:rsidP="0088395D">
      <w:pPr>
        <w:rPr>
          <w:color w:val="000000" w:themeColor="text1"/>
          <w:sz w:val="16"/>
        </w:rPr>
      </w:pPr>
      <w:r w:rsidRPr="009A4BD6">
        <w:rPr>
          <w:rStyle w:val="StyleUnderline"/>
          <w:color w:val="000000" w:themeColor="text1"/>
        </w:rPr>
        <w:t>When promoted as a cheap, high-tech, and market-friendly strategy due to insufficient emissions reductions</w:t>
      </w:r>
      <w:r w:rsidRPr="009A4BD6">
        <w:rPr>
          <w:color w:val="000000" w:themeColor="text1"/>
          <w:sz w:val="16"/>
        </w:rPr>
        <w:t xml:space="preserve">, </w:t>
      </w:r>
      <w:r w:rsidRPr="009A4BD6">
        <w:rPr>
          <w:rStyle w:val="StyleUnderline"/>
          <w:color w:val="000000" w:themeColor="text1"/>
        </w:rPr>
        <w:t xml:space="preserve">the whys of geoengineering reflect a society that transforms what should be considered means </w:t>
      </w:r>
      <w:r w:rsidRPr="009A4BD6">
        <w:rPr>
          <w:color w:val="000000" w:themeColor="text1"/>
          <w:sz w:val="16"/>
        </w:rPr>
        <w:t xml:space="preserve">(technology and economic production) </w:t>
      </w:r>
      <w:r w:rsidRPr="009A4BD6">
        <w:rPr>
          <w:rStyle w:val="StyleUnderline"/>
          <w:color w:val="000000" w:themeColor="text1"/>
        </w:rPr>
        <w:t>into ends themselves</w:t>
      </w:r>
      <w:r w:rsidRPr="009A4BD6">
        <w:rPr>
          <w:color w:val="000000" w:themeColor="text1"/>
          <w:sz w:val="16"/>
        </w:rPr>
        <w:t xml:space="preserve">. Such a condition echoes the early Frankfurt School’s primary thesis: </w:t>
      </w:r>
      <w:r w:rsidRPr="009A4BD6">
        <w:rPr>
          <w:rStyle w:val="StyleUnderline"/>
          <w:color w:val="000000" w:themeColor="text1"/>
        </w:rPr>
        <w:t>instrumental rationality remains “irrational</w:t>
      </w:r>
      <w:r w:rsidRPr="009A4BD6">
        <w:rPr>
          <w:color w:val="000000" w:themeColor="text1"/>
          <w:sz w:val="16"/>
        </w:rPr>
        <w:t xml:space="preserve">”. With the proliferation of a form of reason incapable of formulating substantively rational ends, </w:t>
      </w:r>
      <w:r w:rsidRPr="009A4BD6">
        <w:rPr>
          <w:rStyle w:val="StyleUnderline"/>
          <w:color w:val="000000" w:themeColor="text1"/>
        </w:rPr>
        <w:t xml:space="preserve">the development and spread of capitalism, and unreflective technical progress, reason has lost its aim (the emancipation of human beings), and the domination of humans and nature has become an end-in-itself. </w:t>
      </w:r>
      <w:r w:rsidRPr="009A4BD6">
        <w:rPr>
          <w:color w:val="000000" w:themeColor="text1"/>
          <w:sz w:val="16"/>
        </w:rPr>
        <w:t>Reason remains contradictory and irrational when it endures as the “</w:t>
      </w:r>
      <w:r w:rsidRPr="009A4BD6">
        <w:rPr>
          <w:rStyle w:val="StyleUnderline"/>
          <w:color w:val="000000" w:themeColor="text1"/>
        </w:rPr>
        <w:t>frantic development of productivity, conquest of nature, [and] enlargement of the mass of goods</w:t>
      </w:r>
      <w:r w:rsidRPr="009A4BD6">
        <w:rPr>
          <w:color w:val="000000" w:themeColor="text1"/>
          <w:sz w:val="16"/>
        </w:rPr>
        <w:t>” [72] (p. 207).</w:t>
      </w:r>
    </w:p>
    <w:p w14:paraId="02034573" w14:textId="77777777" w:rsidR="0088395D" w:rsidRPr="009A4BD6" w:rsidRDefault="0088395D" w:rsidP="0088395D">
      <w:pPr>
        <w:rPr>
          <w:color w:val="000000" w:themeColor="text1"/>
          <w:sz w:val="16"/>
        </w:rPr>
      </w:pPr>
      <w:r w:rsidRPr="009A4BD6">
        <w:rPr>
          <w:rStyle w:val="StyleUnderline"/>
          <w:color w:val="000000" w:themeColor="text1"/>
        </w:rPr>
        <w:t>One</w:t>
      </w:r>
      <w:r w:rsidRPr="009A4BD6">
        <w:rPr>
          <w:color w:val="000000" w:themeColor="text1"/>
          <w:sz w:val="16"/>
        </w:rPr>
        <w:t xml:space="preserve"> </w:t>
      </w:r>
      <w:r w:rsidRPr="009A4BD6">
        <w:rPr>
          <w:rStyle w:val="StyleUnderline"/>
          <w:color w:val="000000" w:themeColor="text1"/>
        </w:rPr>
        <w:t>goal of “critique</w:t>
      </w:r>
      <w:r w:rsidRPr="009A4BD6">
        <w:rPr>
          <w:color w:val="000000" w:themeColor="text1"/>
          <w:sz w:val="16"/>
        </w:rPr>
        <w:t xml:space="preserve">” since Hegel </w:t>
      </w:r>
      <w:r w:rsidRPr="009A4BD6">
        <w:rPr>
          <w:rStyle w:val="StyleUnderline"/>
          <w:color w:val="000000" w:themeColor="text1"/>
        </w:rPr>
        <w:t>is to achieve “reflection on a system of constraints which are humanly produced</w:t>
      </w:r>
      <w:r w:rsidRPr="009A4BD6">
        <w:rPr>
          <w:color w:val="000000" w:themeColor="text1"/>
          <w:sz w:val="16"/>
        </w:rPr>
        <w:t xml:space="preserve">” </w:t>
      </w:r>
      <w:proofErr w:type="gramStart"/>
      <w:r w:rsidRPr="009A4BD6">
        <w:rPr>
          <w:color w:val="000000" w:themeColor="text1"/>
          <w:sz w:val="16"/>
        </w:rPr>
        <w:t xml:space="preserve">in order </w:t>
      </w:r>
      <w:r w:rsidRPr="009A4BD6">
        <w:rPr>
          <w:rStyle w:val="StyleUnderline"/>
          <w:color w:val="000000" w:themeColor="text1"/>
        </w:rPr>
        <w:t>to</w:t>
      </w:r>
      <w:proofErr w:type="gramEnd"/>
      <w:r w:rsidRPr="009A4BD6">
        <w:rPr>
          <w:rStyle w:val="StyleUnderline"/>
          <w:color w:val="000000" w:themeColor="text1"/>
        </w:rPr>
        <w:t xml:space="preserve"> overcome undesirable power relations </w:t>
      </w:r>
      <w:r w:rsidRPr="009A4BD6">
        <w:rPr>
          <w:color w:val="000000" w:themeColor="text1"/>
          <w:sz w:val="16"/>
        </w:rPr>
        <w:t xml:space="preserve">[146] (p. 18). The underlying goal of this project was </w:t>
      </w:r>
      <w:r w:rsidRPr="009A4BD6">
        <w:rPr>
          <w:rStyle w:val="StyleUnderline"/>
          <w:color w:val="000000" w:themeColor="text1"/>
        </w:rPr>
        <w:t>to shed light on the humanly produced political-economic context that gave birth to risky responses to climate change</w:t>
      </w:r>
      <w:r w:rsidRPr="009A4BD6">
        <w:rPr>
          <w:color w:val="000000" w:themeColor="text1"/>
          <w:sz w:val="16"/>
        </w:rPr>
        <w:t>, and the forms of rationality used to justify these responses. This is t</w:t>
      </w:r>
      <w:r w:rsidRPr="009A4BD6">
        <w:rPr>
          <w:rStyle w:val="StyleUnderline"/>
          <w:color w:val="000000" w:themeColor="text1"/>
        </w:rPr>
        <w:t>he first step toward formulating rational social alternatives that do not require potentially catastrophic responses to climate change.</w:t>
      </w:r>
      <w:r w:rsidRPr="009A4BD6">
        <w:rPr>
          <w:color w:val="000000" w:themeColor="text1"/>
          <w:sz w:val="16"/>
        </w:rPr>
        <w:t xml:space="preserve"> There are likely </w:t>
      </w:r>
      <w:r w:rsidRPr="009A4BD6">
        <w:rPr>
          <w:rStyle w:val="StyleUnderline"/>
          <w:color w:val="000000" w:themeColor="text1"/>
        </w:rPr>
        <w:t>readers</w:t>
      </w:r>
      <w:r w:rsidRPr="009A4BD6">
        <w:rPr>
          <w:color w:val="000000" w:themeColor="text1"/>
          <w:sz w:val="16"/>
        </w:rPr>
        <w:t xml:space="preserve"> who, like us, f</w:t>
      </w:r>
      <w:r w:rsidRPr="009A4BD6">
        <w:rPr>
          <w:rStyle w:val="StyleUnderline"/>
          <w:color w:val="000000" w:themeColor="text1"/>
        </w:rPr>
        <w:t>ind fault in the techno-optimistic and economic justifications for geoengineering and are aware of its social and ecological risk</w:t>
      </w:r>
      <w:r w:rsidRPr="009A4BD6">
        <w:rPr>
          <w:color w:val="000000" w:themeColor="text1"/>
          <w:sz w:val="16"/>
        </w:rPr>
        <w:t>s. However, these readers may still reasonably think that geoengineering, although risky, may be our only large-scale option at some point in the future. Or, as the U.S. NRC’s [5] (p. 146) report on SRM put it:</w:t>
      </w:r>
    </w:p>
    <w:p w14:paraId="528BFC22" w14:textId="77777777" w:rsidR="0088395D" w:rsidRPr="009A4BD6" w:rsidRDefault="0088395D" w:rsidP="0088395D">
      <w:pPr>
        <w:rPr>
          <w:color w:val="000000" w:themeColor="text1"/>
          <w:sz w:val="16"/>
        </w:rPr>
      </w:pPr>
      <w:r w:rsidRPr="009A4BD6">
        <w:rPr>
          <w:rStyle w:val="StyleUnderline"/>
          <w:color w:val="000000" w:themeColor="text1"/>
          <w:sz w:val="16"/>
        </w:rPr>
        <w:t>[m]itigation, although technologically feasible, has been difficult to achieve for political, economic, and social reason</w:t>
      </w:r>
      <w:r w:rsidRPr="009A4BD6">
        <w:rPr>
          <w:rStyle w:val="StyleUnderline"/>
          <w:color w:val="000000" w:themeColor="text1"/>
        </w:rPr>
        <w:t xml:space="preserve"> </w:t>
      </w:r>
      <w:r w:rsidRPr="009A4BD6">
        <w:rPr>
          <w:color w:val="000000" w:themeColor="text1"/>
          <w:sz w:val="16"/>
        </w:rPr>
        <w:t>that may persist well into the future. … Although there are ongoing efforts at climate adaptation in many communities, both humans and ecosystems face substantial challenges in adapting to the varied impacts of climate change over the coming century. For that reason, it is prudent to examine other options [i.e., geoengineering] for limiting the risks from climate change, even as mitigation and adaptation remain the primary emphasis.</w:t>
      </w:r>
    </w:p>
    <w:p w14:paraId="5F547666" w14:textId="77777777" w:rsidR="0088395D" w:rsidRPr="009A4BD6" w:rsidRDefault="0088395D" w:rsidP="0088395D">
      <w:pPr>
        <w:rPr>
          <w:rStyle w:val="StyleUnderline"/>
          <w:color w:val="000000" w:themeColor="text1"/>
        </w:rPr>
      </w:pPr>
      <w:r w:rsidRPr="009A4BD6">
        <w:rPr>
          <w:color w:val="000000" w:themeColor="text1"/>
          <w:sz w:val="16"/>
        </w:rPr>
        <w:t xml:space="preserve">However, </w:t>
      </w:r>
      <w:r w:rsidRPr="009A4BD6">
        <w:rPr>
          <w:rStyle w:val="StyleUnderline"/>
          <w:color w:val="000000" w:themeColor="text1"/>
        </w:rPr>
        <w:t>geoengineering is a dangerous and contradictory attempt to transform the problem</w:t>
      </w:r>
      <w:r w:rsidRPr="009A4BD6">
        <w:rPr>
          <w:color w:val="000000" w:themeColor="text1"/>
          <w:sz w:val="16"/>
        </w:rPr>
        <w:t xml:space="preserve">—the </w:t>
      </w:r>
      <w:r w:rsidRPr="009A4BD6">
        <w:rPr>
          <w:rStyle w:val="StyleUnderline"/>
          <w:color w:val="000000" w:themeColor="text1"/>
        </w:rPr>
        <w:t>domination of nature through technology in the service of capitalism—into the solution</w:t>
      </w:r>
      <w:r w:rsidRPr="009A4BD6">
        <w:rPr>
          <w:color w:val="000000" w:themeColor="text1"/>
          <w:sz w:val="16"/>
        </w:rPr>
        <w:t xml:space="preserve">. The </w:t>
      </w:r>
      <w:r w:rsidRPr="009A4BD6">
        <w:rPr>
          <w:rStyle w:val="StyleUnderline"/>
          <w:color w:val="000000" w:themeColor="text1"/>
        </w:rPr>
        <w:t>drastic changes needed to reduce emissions involve fundamental changes in our social formation</w:t>
      </w:r>
      <w:r w:rsidRPr="009A4BD6">
        <w:rPr>
          <w:color w:val="000000" w:themeColor="text1"/>
          <w:sz w:val="16"/>
        </w:rPr>
        <w:t xml:space="preserve">. If </w:t>
      </w:r>
      <w:r w:rsidRPr="009A4BD6">
        <w:rPr>
          <w:rStyle w:val="StyleUnderline"/>
          <w:color w:val="000000" w:themeColor="text1"/>
        </w:rPr>
        <w:t>the latter course is cast off as more utopian and unrealistic than SAI</w:t>
      </w:r>
      <w:r w:rsidRPr="009A4BD6">
        <w:rPr>
          <w:color w:val="000000" w:themeColor="text1"/>
          <w:sz w:val="16"/>
        </w:rPr>
        <w:t xml:space="preserve">, for example, perhaps Adorno [147] (pp. 107–108) was right to claim </w:t>
      </w:r>
      <w:proofErr w:type="gramStart"/>
      <w:r w:rsidRPr="009A4BD6">
        <w:rPr>
          <w:color w:val="000000" w:themeColor="text1"/>
          <w:sz w:val="16"/>
        </w:rPr>
        <w:t>that,</w:t>
      </w:r>
      <w:proofErr w:type="gramEnd"/>
      <w:r w:rsidRPr="009A4BD6">
        <w:rPr>
          <w:color w:val="000000" w:themeColor="text1"/>
          <w:sz w:val="16"/>
        </w:rPr>
        <w:t xml:space="preserve"> </w:t>
      </w:r>
      <w:r w:rsidRPr="009A4BD6">
        <w:rPr>
          <w:rStyle w:val="StyleUnderline"/>
          <w:color w:val="000000" w:themeColor="text1"/>
        </w:rPr>
        <w:t>“[t]he horror is that for the first time we live in a world in which we can no longer imagine a better one”.</w:t>
      </w:r>
    </w:p>
    <w:p w14:paraId="464F13ED" w14:textId="77777777" w:rsidR="0088395D" w:rsidRPr="009A4BD6" w:rsidRDefault="0088395D" w:rsidP="0088395D">
      <w:pPr>
        <w:pStyle w:val="Heading4"/>
      </w:pPr>
      <w:r w:rsidRPr="009A4BD6">
        <w:t xml:space="preserve">Geoengineering is too risky and slow to be an effective solution to </w:t>
      </w:r>
      <w:proofErr w:type="gramStart"/>
      <w:r w:rsidRPr="009A4BD6">
        <w:t>warming</w:t>
      </w:r>
      <w:proofErr w:type="gramEnd"/>
    </w:p>
    <w:p w14:paraId="62BC4203" w14:textId="77777777" w:rsidR="0088395D" w:rsidRPr="009A4BD6" w:rsidRDefault="0088395D" w:rsidP="0088395D">
      <w:pPr>
        <w:rPr>
          <w:color w:val="000000" w:themeColor="text1"/>
        </w:rPr>
      </w:pPr>
      <w:r w:rsidRPr="009A4BD6">
        <w:rPr>
          <w:color w:val="000000" w:themeColor="text1"/>
        </w:rPr>
        <w:t xml:space="preserve">Chelsea </w:t>
      </w:r>
      <w:r w:rsidRPr="009A4BD6">
        <w:rPr>
          <w:rStyle w:val="Style13ptBold"/>
          <w:color w:val="000000" w:themeColor="text1"/>
        </w:rPr>
        <w:t>Harvey 23</w:t>
      </w:r>
      <w:r w:rsidRPr="009A4BD6">
        <w:rPr>
          <w:color w:val="000000" w:themeColor="text1"/>
        </w:rPr>
        <w:t xml:space="preserve"> </w:t>
      </w:r>
      <w:proofErr w:type="gramStart"/>
      <w:r w:rsidRPr="009A4BD6">
        <w:rPr>
          <w:color w:val="000000" w:themeColor="text1"/>
        </w:rPr>
        <w:t>{ Chelsea</w:t>
      </w:r>
      <w:proofErr w:type="gramEnd"/>
      <w:r w:rsidRPr="009A4BD6">
        <w:rPr>
          <w:color w:val="000000" w:themeColor="text1"/>
        </w:rPr>
        <w:t xml:space="preserve"> Harvey covers climate science for Climatewire. She tracks the big questions being asked by researchers and explains what's known, and what needs to be, about global temperatures. Chelsea began writing about climate science in 2014. Her work has appeared in The Washington Post, Popular Science, Men's </w:t>
      </w:r>
      <w:proofErr w:type="gramStart"/>
      <w:r w:rsidRPr="009A4BD6">
        <w:rPr>
          <w:color w:val="000000" w:themeColor="text1"/>
        </w:rPr>
        <w:t>Journal</w:t>
      </w:r>
      <w:proofErr w:type="gramEnd"/>
      <w:r w:rsidRPr="009A4BD6">
        <w:rPr>
          <w:color w:val="000000" w:themeColor="text1"/>
        </w:rPr>
        <w:t xml:space="preserve"> and others.} - ("Geoengineering Is Not a Quick Fix for the Climate Crisis, New Analysis Shows," Scientific American, published 4-3-2023, accessed 7-15-2023, https://www.scientificamerican.com/article/geoengineering-is-not-a-quick-fix-for-the-climate-crisis-new-analysis-shows/)//marlborough-HL</w:t>
      </w:r>
    </w:p>
    <w:p w14:paraId="6B3D61E7" w14:textId="77777777" w:rsidR="0088395D" w:rsidRDefault="0088395D" w:rsidP="0088395D">
      <w:pPr>
        <w:rPr>
          <w:rStyle w:val="StyleUnderline"/>
          <w:color w:val="000000" w:themeColor="text1"/>
        </w:rPr>
      </w:pPr>
      <w:r w:rsidRPr="009A4BD6">
        <w:rPr>
          <w:color w:val="000000" w:themeColor="text1"/>
          <w:sz w:val="14"/>
        </w:rPr>
        <w:t xml:space="preserve">Geoengineering Is Not a Quick Fix for the Climate Crisis, New Analysis Shows </w:t>
      </w:r>
      <w:proofErr w:type="gramStart"/>
      <w:r w:rsidRPr="009A4BD6">
        <w:rPr>
          <w:color w:val="000000" w:themeColor="text1"/>
          <w:sz w:val="14"/>
        </w:rPr>
        <w:t>The</w:t>
      </w:r>
      <w:proofErr w:type="gramEnd"/>
      <w:r w:rsidRPr="009A4BD6">
        <w:rPr>
          <w:color w:val="000000" w:themeColor="text1"/>
          <w:sz w:val="14"/>
        </w:rPr>
        <w:t xml:space="preserve"> IPCC recently warned about missing global temperature goals, raising interest in technologies such as solar geoengineering. Credit: Pierre Longnus/Getty Images CLIMATEWIRE | A controversial idea for cooling the earth’s climate through artificial means would likely require a much longer global commitment than policymakers and the public understand, according to a recent study that raises new questions about the potential for using solar geoengineering. If world leaders decide to use solar geoengineering to meet international climate goals, they could be locked into it for a century or more, the study suggests. The potentially long timeframe further complicates the debate about geoengineering and its viability. Geoengineering is “often communicated as temporary, a stopgap measure — so it implies being relatively short, and short in the sense of a couple of decades,” said lead study author Susanne Baur, a doctoral candidate at the European Centre for Research and Advanced Training in Scientific Computation in France. “And </w:t>
      </w:r>
      <w:proofErr w:type="gramStart"/>
      <w:r w:rsidRPr="009A4BD6">
        <w:rPr>
          <w:color w:val="000000" w:themeColor="text1"/>
          <w:sz w:val="14"/>
        </w:rPr>
        <w:t>so</w:t>
      </w:r>
      <w:proofErr w:type="gramEnd"/>
      <w:r w:rsidRPr="009A4BD6">
        <w:rPr>
          <w:color w:val="000000" w:themeColor="text1"/>
          <w:sz w:val="14"/>
        </w:rPr>
        <w:t xml:space="preserve"> when we started looking at these pathways, and we extrapolated them a bit longer, we saw that in many cases, it’s actually not that short.” </w:t>
      </w:r>
      <w:r w:rsidRPr="009A4BD6">
        <w:rPr>
          <w:rStyle w:val="StyleUnderline"/>
          <w:color w:val="000000" w:themeColor="text1"/>
        </w:rPr>
        <w:t xml:space="preserve">The public may not realize the scope of a commitment solar geoengineering — or its risks, including the need for long-term international cooperation. </w:t>
      </w:r>
      <w:r w:rsidRPr="009A4BD6">
        <w:rPr>
          <w:color w:val="000000" w:themeColor="text1"/>
          <w:sz w:val="14"/>
        </w:rPr>
        <w:t xml:space="preserve">“If we have to keep up a system like this for such a long time, that just increases the possibility of something bad happening,” Baur said. </w:t>
      </w:r>
      <w:r w:rsidRPr="009A4BD6">
        <w:rPr>
          <w:rStyle w:val="StyleUnderline"/>
          <w:color w:val="000000" w:themeColor="text1"/>
        </w:rPr>
        <w:t xml:space="preserve">Solar geoengineering refers to a kind of climate geoengineering aimed at manipulating the amount of solar radiation that hits the planet. The </w:t>
      </w:r>
      <w:proofErr w:type="gramStart"/>
      <w:r w:rsidRPr="009A4BD6">
        <w:rPr>
          <w:rStyle w:val="StyleUnderline"/>
          <w:color w:val="000000" w:themeColor="text1"/>
        </w:rPr>
        <w:t>most commonly discussed</w:t>
      </w:r>
      <w:proofErr w:type="gramEnd"/>
      <w:r w:rsidRPr="009A4BD6">
        <w:rPr>
          <w:rStyle w:val="StyleUnderline"/>
          <w:color w:val="000000" w:themeColor="text1"/>
        </w:rPr>
        <w:t xml:space="preserve"> strategy involves spraying special reflective aerosols into the atmosphere to beam sunlight away from the earth, lowering global temperatures. It’s just an idea for now. And it’s highly contentious. Solar geoengineering risks and side effects range from possible damage to the earth’s ozone layer to inadvertent changes in global precipitation patterns. </w:t>
      </w:r>
      <w:r w:rsidRPr="009A4BD6">
        <w:rPr>
          <w:rStyle w:val="Emphasis"/>
          <w:color w:val="000000" w:themeColor="text1"/>
        </w:rPr>
        <w:t xml:space="preserve">Once started, it would be dangerous to stop unless enough carbon had been sucked out of the atmosphere to lower the earth’s temperatures below a safe threshold. Otherwise, a sudden halt to geoengineering could cause temperatures to skyrocket, potentially faster than life could adapt, a concept known as “termination shock.” </w:t>
      </w:r>
      <w:r w:rsidRPr="009A4BD6">
        <w:rPr>
          <w:color w:val="000000" w:themeColor="text1"/>
          <w:sz w:val="14"/>
        </w:rPr>
        <w:t xml:space="preserve">The risks have prompted scientists to urge international discussion and agreement about regulating geoengineering experiments and deployments. The new study, published March 28 in the journal Earth System Dynamics, analyzes how solar geoengineering could be used to meet climate targets and how long the world would have to maintain the practice to meet the targets. The time frames range vastly, the study finds. If nations quickly reduce emissions and atmospheric carbon, solar geoengineering could be unnecessary. </w:t>
      </w:r>
      <w:r w:rsidRPr="009A4BD6">
        <w:rPr>
          <w:rStyle w:val="StyleUnderline"/>
          <w:color w:val="000000" w:themeColor="text1"/>
        </w:rPr>
        <w:t xml:space="preserve">But based on the carbon-cutting commitments nations have made under the 2015 Paris Agreement, solar geoengineering would likely have to persist for at least a century to keep global warming within a threshold of 1.5 degrees Celsius, the study found. The study modeled hundreds of potential geoengineering scenarios to account for factors such as how quickly global emissions fall, how much carbon is removed from the atmosphere each year and how the climate system physically responds, which is still uncertain. Although the projected timelines range from no geoengineering to hundreds of years, </w:t>
      </w:r>
      <w:r w:rsidRPr="009A4BD6">
        <w:rPr>
          <w:rStyle w:val="Emphasis"/>
          <w:color w:val="000000" w:themeColor="text1"/>
        </w:rPr>
        <w:t>few scenarios resulted in a timeline of less than 100 years.</w:t>
      </w:r>
      <w:r w:rsidRPr="009A4BD6">
        <w:rPr>
          <w:rStyle w:val="StyleUnderline"/>
          <w:color w:val="000000" w:themeColor="text1"/>
        </w:rPr>
        <w:t xml:space="preserve"> Those scenarios generally assume extremely aggressive climate action.</w:t>
      </w:r>
    </w:p>
    <w:p w14:paraId="1DFDB289" w14:textId="4D590575" w:rsidR="0088395D" w:rsidRDefault="0088395D" w:rsidP="0088395D">
      <w:pPr>
        <w:pStyle w:val="Heading3"/>
      </w:pPr>
      <w:r>
        <w:t>Decoupling Fails</w:t>
      </w:r>
    </w:p>
    <w:p w14:paraId="106ABB2D" w14:textId="77777777" w:rsidR="0088395D" w:rsidRPr="009412B0" w:rsidRDefault="0088395D" w:rsidP="0088395D">
      <w:pPr>
        <w:pStyle w:val="Heading4"/>
      </w:pPr>
      <w:r>
        <w:t xml:space="preserve">Their assumption that green growth is sufficient to solve the existential crisis we are in is a dangerously false illusion, it doubles down on unsustainable consumption patterns and guarantees extinction – independently removes political and social will for better solutions hindering any attempts at </w:t>
      </w:r>
      <w:proofErr w:type="gramStart"/>
      <w:r>
        <w:t>progress</w:t>
      </w:r>
      <w:proofErr w:type="gramEnd"/>
    </w:p>
    <w:p w14:paraId="699B66AA" w14:textId="77777777" w:rsidR="0088395D" w:rsidRPr="003C238B" w:rsidRDefault="0088395D" w:rsidP="0088395D">
      <w:r w:rsidRPr="003C238B">
        <w:rPr>
          <w:rFonts w:eastAsiaTheme="majorEastAsia" w:cstheme="majorBidi"/>
          <w:b/>
          <w:bCs/>
          <w:sz w:val="26"/>
          <w:szCs w:val="26"/>
        </w:rPr>
        <w:t>Parrique</w:t>
      </w:r>
      <w:r>
        <w:t xml:space="preserve"> </w:t>
      </w:r>
      <w:r w:rsidRPr="003C238B">
        <w:rPr>
          <w:rFonts w:eastAsiaTheme="majorEastAsia" w:cstheme="majorBidi"/>
          <w:b/>
          <w:bCs/>
          <w:sz w:val="26"/>
          <w:szCs w:val="26"/>
        </w:rPr>
        <w:t>et</w:t>
      </w:r>
      <w:r>
        <w:t xml:space="preserve"> </w:t>
      </w:r>
      <w:r w:rsidRPr="003C238B">
        <w:rPr>
          <w:rFonts w:eastAsiaTheme="majorEastAsia" w:cstheme="majorBidi"/>
          <w:b/>
          <w:bCs/>
          <w:sz w:val="26"/>
          <w:szCs w:val="26"/>
        </w:rPr>
        <w:t>al</w:t>
      </w:r>
      <w:r>
        <w:t xml:space="preserve"> </w:t>
      </w:r>
      <w:r w:rsidRPr="003C238B">
        <w:rPr>
          <w:rFonts w:eastAsiaTheme="majorEastAsia" w:cstheme="majorBidi"/>
          <w:b/>
          <w:bCs/>
          <w:sz w:val="26"/>
          <w:szCs w:val="26"/>
        </w:rPr>
        <w:t>19</w:t>
      </w:r>
      <w:r w:rsidRPr="003C238B">
        <w:t xml:space="preserve"> </w:t>
      </w:r>
      <w:proofErr w:type="gramStart"/>
      <w:r w:rsidRPr="003C238B">
        <w:t xml:space="preserve">{ </w:t>
      </w:r>
      <w:r>
        <w:t>Timothée</w:t>
      </w:r>
      <w:proofErr w:type="gramEnd"/>
      <w:r>
        <w:t xml:space="preserve"> Parrique, Centre for Studies and Research in International Development (CERDI), University of Clermont Auvergne, France; Stockholm Resilience Centre (SRC), Stockholm University, Sweden </w:t>
      </w:r>
      <w:r w:rsidRPr="003C238B">
        <w:t xml:space="preserve">} - ("," No Publication, published </w:t>
      </w:r>
      <w:r>
        <w:t>07-2019</w:t>
      </w:r>
      <w:r w:rsidRPr="003C238B">
        <w:t>, accessed 7-20-2023, https://eeb.org/wp-content/uploads/2019/07/Decoupling-Debunked.pdf)//penelope/</w:t>
      </w:r>
    </w:p>
    <w:p w14:paraId="09BE863E" w14:textId="77777777" w:rsidR="0088395D" w:rsidRPr="009F06CB" w:rsidRDefault="0088395D" w:rsidP="0088395D">
      <w:pPr>
        <w:rPr>
          <w:u w:val="single"/>
        </w:rPr>
      </w:pPr>
      <w:r w:rsidRPr="005D7E10">
        <w:t xml:space="preserve">&gt; </w:t>
      </w:r>
      <w:r w:rsidRPr="003C238B">
        <w:rPr>
          <w:rStyle w:val="StyleUnderline"/>
        </w:rPr>
        <w:t xml:space="preserve">The validity of the </w:t>
      </w:r>
      <w:r w:rsidRPr="00231E3F">
        <w:rPr>
          <w:rStyle w:val="StyleUnderline"/>
          <w:highlight w:val="yellow"/>
        </w:rPr>
        <w:t>green growth discourse relies on the assumption of</w:t>
      </w:r>
      <w:r w:rsidRPr="003C238B">
        <w:rPr>
          <w:rStyle w:val="StyleUnderline"/>
        </w:rPr>
        <w:t xml:space="preserve"> an absolute, </w:t>
      </w:r>
      <w:proofErr w:type="gramStart"/>
      <w:r w:rsidRPr="003C238B">
        <w:rPr>
          <w:rStyle w:val="StyleUnderline"/>
        </w:rPr>
        <w:t>permanent,</w:t>
      </w:r>
      <w:r w:rsidRPr="005D7E10">
        <w:rPr>
          <w:rStyle w:val="StyleUnderline"/>
          <w:sz w:val="12"/>
        </w:rPr>
        <w:t>∂</w:t>
      </w:r>
      <w:proofErr w:type="gramEnd"/>
      <w:r w:rsidRPr="005D7E10">
        <w:rPr>
          <w:rStyle w:val="StyleUnderline"/>
          <w:sz w:val="12"/>
        </w:rPr>
        <w:t xml:space="preserve"> </w:t>
      </w:r>
      <w:r w:rsidRPr="003C238B">
        <w:rPr>
          <w:rStyle w:val="StyleUnderline"/>
        </w:rPr>
        <w:t xml:space="preserve">global, </w:t>
      </w:r>
      <w:r w:rsidRPr="00231E3F">
        <w:rPr>
          <w:rStyle w:val="StyleUnderline"/>
          <w:highlight w:val="yellow"/>
        </w:rPr>
        <w:t>large and fast enough decoupling of economic growth from all critical environmental</w:t>
      </w:r>
      <w:r w:rsidRPr="00231E3F">
        <w:rPr>
          <w:rStyle w:val="StyleUnderline"/>
          <w:sz w:val="12"/>
          <w:highlight w:val="yellow"/>
        </w:rPr>
        <w:t xml:space="preserve">∂ </w:t>
      </w:r>
      <w:r w:rsidRPr="00231E3F">
        <w:rPr>
          <w:rStyle w:val="StyleUnderline"/>
          <w:highlight w:val="yellow"/>
        </w:rPr>
        <w:t>pressures.</w:t>
      </w:r>
      <w:r w:rsidRPr="005D7E10">
        <w:t xml:space="preserve"> The literature reviewed clearly shows that </w:t>
      </w:r>
      <w:r w:rsidRPr="00231E3F">
        <w:rPr>
          <w:rStyle w:val="StyleUnderline"/>
          <w:highlight w:val="yellow"/>
        </w:rPr>
        <w:t>there is no empirical evidence for such</w:t>
      </w:r>
      <w:r w:rsidRPr="00231E3F">
        <w:rPr>
          <w:rStyle w:val="StyleUnderline"/>
          <w:sz w:val="12"/>
          <w:highlight w:val="yellow"/>
        </w:rPr>
        <w:t xml:space="preserve">∂ </w:t>
      </w:r>
      <w:r w:rsidRPr="00231E3F">
        <w:rPr>
          <w:rStyle w:val="StyleUnderline"/>
          <w:highlight w:val="yellow"/>
        </w:rPr>
        <w:t>a decoupling</w:t>
      </w:r>
      <w:r w:rsidRPr="003C238B">
        <w:rPr>
          <w:rStyle w:val="StyleUnderline"/>
        </w:rPr>
        <w:t xml:space="preserve"> </w:t>
      </w:r>
      <w:r w:rsidRPr="005D7E10">
        <w:t xml:space="preserve">currently happening. </w:t>
      </w:r>
      <w:r w:rsidRPr="003C238B">
        <w:rPr>
          <w:rStyle w:val="StyleUnderline"/>
        </w:rPr>
        <w:t>This is the case for materials, energy, water, greenhouse</w:t>
      </w:r>
      <w:r w:rsidRPr="005D7E10">
        <w:rPr>
          <w:rStyle w:val="StyleUnderline"/>
          <w:sz w:val="12"/>
        </w:rPr>
        <w:t xml:space="preserve">∂ </w:t>
      </w:r>
      <w:r w:rsidRPr="003C238B">
        <w:rPr>
          <w:rStyle w:val="StyleUnderline"/>
        </w:rPr>
        <w:t xml:space="preserve">gases, land, water pollutants, and biodiversity loss for which </w:t>
      </w:r>
      <w:r w:rsidRPr="00231E3F">
        <w:rPr>
          <w:rStyle w:val="StyleUnderline"/>
          <w:highlight w:val="yellow"/>
        </w:rPr>
        <w:t xml:space="preserve">decoupling is either only </w:t>
      </w:r>
      <w:proofErr w:type="gramStart"/>
      <w:r w:rsidRPr="00231E3F">
        <w:rPr>
          <w:rStyle w:val="StyleUnderline"/>
          <w:highlight w:val="yellow"/>
        </w:rPr>
        <w:t>relative,</w:t>
      </w:r>
      <w:r w:rsidRPr="00231E3F">
        <w:rPr>
          <w:rStyle w:val="StyleUnderline"/>
          <w:sz w:val="12"/>
          <w:highlight w:val="yellow"/>
        </w:rPr>
        <w:t>∂</w:t>
      </w:r>
      <w:proofErr w:type="gramEnd"/>
      <w:r w:rsidRPr="00231E3F">
        <w:rPr>
          <w:rStyle w:val="StyleUnderline"/>
          <w:sz w:val="12"/>
          <w:highlight w:val="yellow"/>
        </w:rPr>
        <w:t xml:space="preserve"> </w:t>
      </w:r>
      <w:r w:rsidRPr="00231E3F">
        <w:rPr>
          <w:rStyle w:val="StyleUnderline"/>
          <w:highlight w:val="yellow"/>
        </w:rPr>
        <w:t>and/or observed only temporarily, and/or only locally.</w:t>
      </w:r>
      <w:r w:rsidRPr="003C238B">
        <w:rPr>
          <w:rStyle w:val="StyleUnderline"/>
        </w:rPr>
        <w:t xml:space="preserve"> In most cases, decoupling is relative</w:t>
      </w:r>
      <w:r w:rsidRPr="005D7E10">
        <w:t>. When</w:t>
      </w:r>
      <w:r w:rsidRPr="005D7E10">
        <w:rPr>
          <w:sz w:val="12"/>
        </w:rPr>
        <w:t xml:space="preserve">∂ </w:t>
      </w:r>
      <w:r w:rsidRPr="005D7E10">
        <w:t>absolute decoupling occurs, it is observed only during rather short periods of time, concerning</w:t>
      </w:r>
      <w:r w:rsidRPr="005D7E10">
        <w:rPr>
          <w:sz w:val="12"/>
        </w:rPr>
        <w:t xml:space="preserve">∂ </w:t>
      </w:r>
      <w:r w:rsidRPr="005D7E10">
        <w:t>only certain resources or forms of impact, for specific locations, and with very small rates of</w:t>
      </w:r>
      <w:r w:rsidRPr="005D7E10">
        <w:rPr>
          <w:sz w:val="12"/>
        </w:rPr>
        <w:t xml:space="preserve">∂ </w:t>
      </w:r>
      <w:proofErr w:type="gramStart"/>
      <w:r w:rsidRPr="005D7E10">
        <w:t>mitigation.</w:t>
      </w:r>
      <w:r w:rsidRPr="005D7E10">
        <w:rPr>
          <w:sz w:val="12"/>
        </w:rPr>
        <w:t>∂</w:t>
      </w:r>
      <w:proofErr w:type="gramEnd"/>
      <w:r w:rsidRPr="005D7E10">
        <w:rPr>
          <w:sz w:val="12"/>
        </w:rPr>
        <w:t xml:space="preserve"> </w:t>
      </w:r>
      <w:r w:rsidRPr="005D7E10">
        <w:t xml:space="preserve">&gt; </w:t>
      </w:r>
      <w:r w:rsidRPr="005B3BC6">
        <w:rPr>
          <w:rStyle w:val="StyleUnderline"/>
        </w:rPr>
        <w:t xml:space="preserve">There are at least seven </w:t>
      </w:r>
      <w:r w:rsidRPr="00231E3F">
        <w:rPr>
          <w:rStyle w:val="StyleUnderline"/>
          <w:highlight w:val="yellow"/>
        </w:rPr>
        <w:t>reasons to be sceptical about</w:t>
      </w:r>
      <w:r w:rsidRPr="003C238B">
        <w:rPr>
          <w:rStyle w:val="StyleUnderline"/>
        </w:rPr>
        <w:t xml:space="preserve"> </w:t>
      </w:r>
      <w:r w:rsidRPr="005D7E10">
        <w:t xml:space="preserve">the occurrence of sufficient </w:t>
      </w:r>
      <w:r w:rsidRPr="00231E3F">
        <w:rPr>
          <w:rStyle w:val="StyleUnderline"/>
          <w:highlight w:val="yellow"/>
        </w:rPr>
        <w:t>decoupling</w:t>
      </w:r>
      <w:r w:rsidRPr="005D7E10">
        <w:rPr>
          <w:sz w:val="12"/>
        </w:rPr>
        <w:t xml:space="preserve">∂ </w:t>
      </w:r>
      <w:r w:rsidRPr="005D7E10">
        <w:t>in the future. Each of them taken individually casts doubt on the possibility for sufficient</w:t>
      </w:r>
      <w:r w:rsidRPr="005D7E10">
        <w:rPr>
          <w:sz w:val="12"/>
        </w:rPr>
        <w:t xml:space="preserve">∂ </w:t>
      </w:r>
      <w:r w:rsidRPr="005D7E10">
        <w:t xml:space="preserve">decoupling and, thus, the feasibility of “green growth.” Considered all together, </w:t>
      </w:r>
      <w:r w:rsidRPr="00231E3F">
        <w:rPr>
          <w:rStyle w:val="StyleUnderline"/>
          <w:highlight w:val="yellow"/>
        </w:rPr>
        <w:t>the hypothesis</w:t>
      </w:r>
      <w:r w:rsidRPr="00231E3F">
        <w:rPr>
          <w:rStyle w:val="StyleUnderline"/>
          <w:sz w:val="12"/>
          <w:highlight w:val="yellow"/>
        </w:rPr>
        <w:t xml:space="preserve">∂ </w:t>
      </w:r>
      <w:r w:rsidRPr="00231E3F">
        <w:rPr>
          <w:rStyle w:val="StyleUnderline"/>
          <w:highlight w:val="yellow"/>
        </w:rPr>
        <w:t>that decoupling will allow economic growth to continue without a rise in environmental</w:t>
      </w:r>
      <w:r w:rsidRPr="00231E3F">
        <w:rPr>
          <w:rStyle w:val="StyleUnderline"/>
          <w:sz w:val="12"/>
          <w:highlight w:val="yellow"/>
        </w:rPr>
        <w:t xml:space="preserve">∂ </w:t>
      </w:r>
      <w:r w:rsidRPr="00231E3F">
        <w:rPr>
          <w:rStyle w:val="StyleUnderline"/>
          <w:highlight w:val="yellow"/>
        </w:rPr>
        <w:t xml:space="preserve">pressures appears highly compromised, if not clearly </w:t>
      </w:r>
      <w:proofErr w:type="gramStart"/>
      <w:r w:rsidRPr="00231E3F">
        <w:rPr>
          <w:rStyle w:val="StyleUnderline"/>
          <w:highlight w:val="yellow"/>
        </w:rPr>
        <w:t>unrealistic</w:t>
      </w:r>
      <w:r w:rsidRPr="003C238B">
        <w:rPr>
          <w:rStyle w:val="StyleUnderline"/>
        </w:rPr>
        <w:t>.</w:t>
      </w:r>
      <w:r w:rsidRPr="005D7E10">
        <w:rPr>
          <w:rStyle w:val="StyleUnderline"/>
          <w:sz w:val="12"/>
        </w:rPr>
        <w:t>∂</w:t>
      </w:r>
      <w:proofErr w:type="gramEnd"/>
      <w:r w:rsidRPr="005D7E10">
        <w:rPr>
          <w:rStyle w:val="StyleUnderline"/>
          <w:sz w:val="12"/>
        </w:rPr>
        <w:t xml:space="preserve"> </w:t>
      </w:r>
      <w:r w:rsidRPr="005D7E10">
        <w:t xml:space="preserve">1 Rising energy expenditures. </w:t>
      </w:r>
      <w:r w:rsidRPr="00231E3F">
        <w:rPr>
          <w:rStyle w:val="StyleUnderline"/>
          <w:highlight w:val="yellow"/>
        </w:rPr>
        <w:t>When extracting</w:t>
      </w:r>
      <w:r w:rsidRPr="003C238B">
        <w:rPr>
          <w:rStyle w:val="StyleUnderline"/>
        </w:rPr>
        <w:t xml:space="preserve"> a resource, </w:t>
      </w:r>
      <w:r w:rsidRPr="00231E3F">
        <w:rPr>
          <w:rStyle w:val="StyleUnderline"/>
          <w:highlight w:val="yellow"/>
        </w:rPr>
        <w:t>cheaper options</w:t>
      </w:r>
      <w:r w:rsidRPr="00231E3F">
        <w:rPr>
          <w:rStyle w:val="StyleUnderline"/>
          <w:sz w:val="12"/>
          <w:highlight w:val="yellow"/>
        </w:rPr>
        <w:t xml:space="preserve">∂ </w:t>
      </w:r>
      <w:r w:rsidRPr="00231E3F">
        <w:rPr>
          <w:rStyle w:val="StyleUnderline"/>
          <w:highlight w:val="yellow"/>
        </w:rPr>
        <w:t xml:space="preserve">are </w:t>
      </w:r>
      <w:r w:rsidRPr="005B3BC6">
        <w:rPr>
          <w:rStyle w:val="StyleUnderline"/>
        </w:rPr>
        <w:t xml:space="preserve">generally </w:t>
      </w:r>
      <w:r w:rsidRPr="00231E3F">
        <w:rPr>
          <w:rStyle w:val="StyleUnderline"/>
          <w:highlight w:val="yellow"/>
        </w:rPr>
        <w:t>used first,</w:t>
      </w:r>
      <w:r w:rsidRPr="003C238B">
        <w:rPr>
          <w:rStyle w:val="StyleUnderline"/>
        </w:rPr>
        <w:t xml:space="preserve"> the </w:t>
      </w:r>
      <w:r w:rsidRPr="00231E3F">
        <w:rPr>
          <w:rStyle w:val="StyleUnderline"/>
          <w:highlight w:val="yellow"/>
        </w:rPr>
        <w:t>extraction</w:t>
      </w:r>
      <w:r w:rsidRPr="003C238B">
        <w:rPr>
          <w:rStyle w:val="StyleUnderline"/>
        </w:rPr>
        <w:t xml:space="preserve"> of remaining stocks </w:t>
      </w:r>
      <w:r w:rsidRPr="00231E3F">
        <w:rPr>
          <w:rStyle w:val="StyleUnderline"/>
          <w:highlight w:val="yellow"/>
        </w:rPr>
        <w:t>then becoming a</w:t>
      </w:r>
      <w:r w:rsidRPr="00231E3F">
        <w:rPr>
          <w:rStyle w:val="StyleUnderline"/>
          <w:sz w:val="12"/>
          <w:highlight w:val="yellow"/>
        </w:rPr>
        <w:t xml:space="preserve">∂ </w:t>
      </w:r>
      <w:r w:rsidRPr="00231E3F">
        <w:rPr>
          <w:rStyle w:val="StyleUnderline"/>
          <w:highlight w:val="yellow"/>
        </w:rPr>
        <w:t>more resource- and energy-intensive process</w:t>
      </w:r>
      <w:r w:rsidRPr="003C238B">
        <w:rPr>
          <w:rStyle w:val="StyleUnderline"/>
        </w:rPr>
        <w:t xml:space="preserve"> resulting in an increase in total</w:t>
      </w:r>
      <w:r w:rsidRPr="005D7E10">
        <w:rPr>
          <w:rStyle w:val="StyleUnderline"/>
          <w:sz w:val="12"/>
        </w:rPr>
        <w:t xml:space="preserve">∂ </w:t>
      </w:r>
      <w:r w:rsidRPr="003C238B">
        <w:rPr>
          <w:rStyle w:val="StyleUnderline"/>
        </w:rPr>
        <w:t xml:space="preserve">environmental degradation per unit of resource </w:t>
      </w:r>
      <w:proofErr w:type="gramStart"/>
      <w:r w:rsidRPr="003C238B">
        <w:rPr>
          <w:rStyle w:val="StyleUnderline"/>
        </w:rPr>
        <w:t>extracted.</w:t>
      </w:r>
      <w:r w:rsidRPr="005D7E10">
        <w:rPr>
          <w:rStyle w:val="StyleUnderline"/>
          <w:sz w:val="12"/>
        </w:rPr>
        <w:t>∂</w:t>
      </w:r>
      <w:proofErr w:type="gramEnd"/>
      <w:r w:rsidRPr="005D7E10">
        <w:rPr>
          <w:rStyle w:val="StyleUnderline"/>
          <w:sz w:val="12"/>
        </w:rPr>
        <w:t xml:space="preserve"> </w:t>
      </w:r>
      <w:r w:rsidRPr="005D7E10">
        <w:t xml:space="preserve">2 Rebound effects. </w:t>
      </w:r>
      <w:r w:rsidRPr="00231E3F">
        <w:rPr>
          <w:rStyle w:val="StyleUnderline"/>
          <w:highlight w:val="yellow"/>
        </w:rPr>
        <w:t>Efficiency improvements are often</w:t>
      </w:r>
      <w:r w:rsidRPr="003C238B">
        <w:rPr>
          <w:rStyle w:val="StyleUnderline"/>
        </w:rPr>
        <w:t xml:space="preserve"> partly or totally </w:t>
      </w:r>
      <w:r w:rsidRPr="00231E3F">
        <w:rPr>
          <w:rStyle w:val="StyleUnderline"/>
          <w:highlight w:val="yellow"/>
        </w:rPr>
        <w:t>compensated</w:t>
      </w:r>
      <w:r w:rsidRPr="00231E3F">
        <w:rPr>
          <w:rStyle w:val="StyleUnderline"/>
          <w:sz w:val="12"/>
          <w:highlight w:val="yellow"/>
        </w:rPr>
        <w:t xml:space="preserve">∂ </w:t>
      </w:r>
      <w:r w:rsidRPr="00231E3F">
        <w:rPr>
          <w:rStyle w:val="StyleUnderline"/>
          <w:highlight w:val="yellow"/>
        </w:rPr>
        <w:t>by a reallocation of saved resources and money to either more of the same</w:t>
      </w:r>
      <w:r w:rsidRPr="00231E3F">
        <w:rPr>
          <w:rStyle w:val="StyleUnderline"/>
          <w:sz w:val="12"/>
          <w:highlight w:val="yellow"/>
        </w:rPr>
        <w:t xml:space="preserve">∂ </w:t>
      </w:r>
      <w:r w:rsidRPr="00231E3F">
        <w:rPr>
          <w:rStyle w:val="StyleUnderline"/>
          <w:highlight w:val="yellow"/>
        </w:rPr>
        <w:t>consumption</w:t>
      </w:r>
      <w:r w:rsidRPr="003C238B">
        <w:rPr>
          <w:rStyle w:val="StyleUnderline"/>
        </w:rPr>
        <w:t xml:space="preserve"> </w:t>
      </w:r>
      <w:r w:rsidRPr="005D7E10">
        <w:t>(</w:t>
      </w:r>
      <w:proofErr w:type="gramStart"/>
      <w:r w:rsidRPr="005D7E10">
        <w:t>e.g.</w:t>
      </w:r>
      <w:proofErr w:type="gramEnd"/>
      <w:r w:rsidRPr="005D7E10">
        <w:t xml:space="preserve"> using a fuel-efficient car more often), or other impactful</w:t>
      </w:r>
      <w:r w:rsidRPr="005D7E10">
        <w:rPr>
          <w:sz w:val="12"/>
        </w:rPr>
        <w:t xml:space="preserve">∂ </w:t>
      </w:r>
      <w:r w:rsidRPr="005D7E10">
        <w:t>consumptions (e.g. buying plane tickets for remote holidays with the money saved</w:t>
      </w:r>
      <w:r w:rsidRPr="005D7E10">
        <w:rPr>
          <w:sz w:val="12"/>
        </w:rPr>
        <w:t xml:space="preserve">∂ </w:t>
      </w:r>
      <w:r w:rsidRPr="005D7E10">
        <w:t xml:space="preserve">from fuel economies). </w:t>
      </w:r>
      <w:r w:rsidRPr="003C238B">
        <w:rPr>
          <w:rStyle w:val="StyleUnderline"/>
        </w:rPr>
        <w:t>It can also generate structural changes</w:t>
      </w:r>
      <w:r w:rsidRPr="005D7E10">
        <w:t xml:space="preserve"> in the </w:t>
      </w:r>
      <w:r w:rsidRPr="003C238B">
        <w:rPr>
          <w:rStyle w:val="StyleUnderline"/>
        </w:rPr>
        <w:t>economy that</w:t>
      </w:r>
      <w:r w:rsidRPr="005D7E10">
        <w:rPr>
          <w:rStyle w:val="StyleUnderline"/>
          <w:sz w:val="12"/>
        </w:rPr>
        <w:t xml:space="preserve">∂ </w:t>
      </w:r>
      <w:r w:rsidRPr="003C238B">
        <w:rPr>
          <w:rStyle w:val="StyleUnderline"/>
        </w:rPr>
        <w:t>induce higher consumption</w:t>
      </w:r>
      <w:r w:rsidRPr="005D7E10">
        <w:t xml:space="preserve"> (</w:t>
      </w:r>
      <w:proofErr w:type="gramStart"/>
      <w:r w:rsidRPr="005D7E10">
        <w:t>e.g.</w:t>
      </w:r>
      <w:proofErr w:type="gramEnd"/>
      <w:r w:rsidRPr="005D7E10">
        <w:t xml:space="preserve"> more fuel-efficient cars reinforce a car-based</w:t>
      </w:r>
      <w:r w:rsidRPr="005D7E10">
        <w:rPr>
          <w:sz w:val="12"/>
        </w:rPr>
        <w:t xml:space="preserve">∂ </w:t>
      </w:r>
      <w:r w:rsidRPr="005D7E10">
        <w:t>transport system at the expense of greener alternatives, such as public transport</w:t>
      </w:r>
      <w:r w:rsidRPr="005D7E10">
        <w:rPr>
          <w:sz w:val="12"/>
        </w:rPr>
        <w:t xml:space="preserve">∂ </w:t>
      </w:r>
      <w:r w:rsidRPr="005D7E10">
        <w:t xml:space="preserve">and cycling). </w:t>
      </w:r>
      <w:r w:rsidRPr="005D7E10">
        <w:rPr>
          <w:sz w:val="12"/>
        </w:rPr>
        <w:t xml:space="preserve">∂ </w:t>
      </w:r>
      <w:r w:rsidRPr="005D7E10">
        <w:t>5</w:t>
      </w:r>
      <w:r w:rsidRPr="005D7E10">
        <w:rPr>
          <w:sz w:val="12"/>
        </w:rPr>
        <w:t xml:space="preserve">∂ </w:t>
      </w:r>
      <w:r w:rsidRPr="005D7E10">
        <w:t xml:space="preserve">3 Problem shifting. </w:t>
      </w:r>
      <w:r w:rsidRPr="00231E3F">
        <w:rPr>
          <w:rStyle w:val="StyleUnderline"/>
          <w:highlight w:val="yellow"/>
        </w:rPr>
        <w:t>Technological solutions to one environmental problem can create</w:t>
      </w:r>
      <w:r w:rsidRPr="00231E3F">
        <w:rPr>
          <w:rStyle w:val="StyleUnderline"/>
          <w:sz w:val="12"/>
          <w:highlight w:val="yellow"/>
        </w:rPr>
        <w:t xml:space="preserve">∂ </w:t>
      </w:r>
      <w:r w:rsidRPr="00231E3F">
        <w:rPr>
          <w:rStyle w:val="StyleUnderline"/>
          <w:highlight w:val="yellow"/>
        </w:rPr>
        <w:t>new ones and/or exacerbate others</w:t>
      </w:r>
      <w:r w:rsidRPr="005D7E10">
        <w:t xml:space="preserve">. For example, </w:t>
      </w:r>
      <w:r w:rsidRPr="003C238B">
        <w:rPr>
          <w:rStyle w:val="StyleUnderline"/>
        </w:rPr>
        <w:t xml:space="preserve">the </w:t>
      </w:r>
      <w:r w:rsidRPr="00231E3F">
        <w:rPr>
          <w:rStyle w:val="StyleUnderline"/>
          <w:highlight w:val="yellow"/>
        </w:rPr>
        <w:t>production of private electric</w:t>
      </w:r>
      <w:r w:rsidRPr="00231E3F">
        <w:rPr>
          <w:rStyle w:val="StyleUnderline"/>
          <w:sz w:val="12"/>
          <w:highlight w:val="yellow"/>
        </w:rPr>
        <w:t xml:space="preserve">∂ </w:t>
      </w:r>
      <w:r w:rsidRPr="00231E3F">
        <w:rPr>
          <w:rStyle w:val="StyleUnderline"/>
          <w:highlight w:val="yellow"/>
        </w:rPr>
        <w:t xml:space="preserve">vehicles puts pressure on lithium, copper, and cobalt </w:t>
      </w:r>
      <w:r w:rsidRPr="005B3BC6">
        <w:rPr>
          <w:rStyle w:val="StyleUnderline"/>
        </w:rPr>
        <w:t>resources</w:t>
      </w:r>
      <w:r w:rsidRPr="005D7E10">
        <w:t>; the production of</w:t>
      </w:r>
      <w:r w:rsidRPr="005D7E10">
        <w:rPr>
          <w:sz w:val="12"/>
        </w:rPr>
        <w:t xml:space="preserve">∂ </w:t>
      </w:r>
      <w:r w:rsidRPr="005D7E10">
        <w:t>biofuel raises concerns about land use; while nuclear power generation produces</w:t>
      </w:r>
      <w:r w:rsidRPr="005D7E10">
        <w:rPr>
          <w:sz w:val="12"/>
        </w:rPr>
        <w:t xml:space="preserve">∂ </w:t>
      </w:r>
      <w:r w:rsidRPr="005D7E10">
        <w:t xml:space="preserve">nuclear risks and logistic concerns regarding nuclear waste </w:t>
      </w:r>
      <w:proofErr w:type="gramStart"/>
      <w:r w:rsidRPr="005D7E10">
        <w:t>disposal.</w:t>
      </w:r>
      <w:r w:rsidRPr="005D7E10">
        <w:rPr>
          <w:sz w:val="12"/>
        </w:rPr>
        <w:t>∂</w:t>
      </w:r>
      <w:proofErr w:type="gramEnd"/>
      <w:r w:rsidRPr="005D7E10">
        <w:rPr>
          <w:sz w:val="12"/>
        </w:rPr>
        <w:t xml:space="preserve"> </w:t>
      </w:r>
      <w:r w:rsidRPr="005D7E10">
        <w:t xml:space="preserve">4 The underestimated impact of services. </w:t>
      </w:r>
      <w:r w:rsidRPr="003C238B">
        <w:rPr>
          <w:rStyle w:val="StyleUnderline"/>
        </w:rPr>
        <w:t xml:space="preserve">The </w:t>
      </w:r>
      <w:r w:rsidRPr="00231E3F">
        <w:rPr>
          <w:rStyle w:val="StyleUnderline"/>
          <w:highlight w:val="yellow"/>
        </w:rPr>
        <w:t>service economy can only exist on</w:t>
      </w:r>
      <w:r w:rsidRPr="00231E3F">
        <w:rPr>
          <w:rStyle w:val="StyleUnderline"/>
          <w:sz w:val="12"/>
          <w:highlight w:val="yellow"/>
        </w:rPr>
        <w:t xml:space="preserve">∂ </w:t>
      </w:r>
      <w:r w:rsidRPr="00231E3F">
        <w:rPr>
          <w:rStyle w:val="StyleUnderline"/>
          <w:highlight w:val="yellow"/>
        </w:rPr>
        <w:t>top of the material economy</w:t>
      </w:r>
      <w:r w:rsidRPr="003C238B">
        <w:rPr>
          <w:rStyle w:val="StyleUnderline"/>
        </w:rPr>
        <w:t>, not instead of it. Services have a significant footprint</w:t>
      </w:r>
      <w:r w:rsidRPr="005D7E10">
        <w:rPr>
          <w:rStyle w:val="StyleUnderline"/>
          <w:sz w:val="12"/>
        </w:rPr>
        <w:t xml:space="preserve">∂ </w:t>
      </w:r>
      <w:r w:rsidRPr="003C238B">
        <w:rPr>
          <w:rStyle w:val="StyleUnderline"/>
        </w:rPr>
        <w:t xml:space="preserve">that often adds to, rather than substitute, that of </w:t>
      </w:r>
      <w:proofErr w:type="gramStart"/>
      <w:r w:rsidRPr="003C238B">
        <w:rPr>
          <w:rStyle w:val="StyleUnderline"/>
        </w:rPr>
        <w:t>goods.</w:t>
      </w:r>
      <w:r w:rsidRPr="005D7E10">
        <w:rPr>
          <w:rStyle w:val="StyleUnderline"/>
          <w:sz w:val="12"/>
        </w:rPr>
        <w:t>∂</w:t>
      </w:r>
      <w:proofErr w:type="gramEnd"/>
      <w:r w:rsidRPr="005D7E10">
        <w:rPr>
          <w:rStyle w:val="StyleUnderline"/>
          <w:sz w:val="12"/>
        </w:rPr>
        <w:t xml:space="preserve"> </w:t>
      </w:r>
      <w:r w:rsidRPr="005D7E10">
        <w:t xml:space="preserve">5 Limited potential of recycling. </w:t>
      </w:r>
      <w:r w:rsidRPr="00231E3F">
        <w:rPr>
          <w:rStyle w:val="StyleUnderline"/>
          <w:highlight w:val="yellow"/>
        </w:rPr>
        <w:t>Recycling rates are currently low and only slowly</w:t>
      </w:r>
      <w:r w:rsidRPr="00231E3F">
        <w:rPr>
          <w:rStyle w:val="StyleUnderline"/>
          <w:sz w:val="12"/>
          <w:highlight w:val="yellow"/>
        </w:rPr>
        <w:t xml:space="preserve">∂ </w:t>
      </w:r>
      <w:r w:rsidRPr="00231E3F">
        <w:rPr>
          <w:rStyle w:val="StyleUnderline"/>
          <w:highlight w:val="yellow"/>
        </w:rPr>
        <w:t>increasing,</w:t>
      </w:r>
      <w:r w:rsidRPr="005D7E10">
        <w:t xml:space="preserve"> and recycling p</w:t>
      </w:r>
      <w:r w:rsidRPr="003C238B">
        <w:rPr>
          <w:rStyle w:val="StyleUnderline"/>
        </w:rPr>
        <w:t>rocesses generally still require a significant amount of</w:t>
      </w:r>
      <w:r w:rsidRPr="005D7E10">
        <w:rPr>
          <w:rStyle w:val="StyleUnderline"/>
          <w:sz w:val="12"/>
        </w:rPr>
        <w:t xml:space="preserve">∂ </w:t>
      </w:r>
      <w:r w:rsidRPr="003C238B">
        <w:rPr>
          <w:rStyle w:val="StyleUnderline"/>
        </w:rPr>
        <w:t xml:space="preserve">energy and virgin raw materials. </w:t>
      </w:r>
      <w:r w:rsidRPr="005D7E10">
        <w:t xml:space="preserve">Most importantly, </w:t>
      </w:r>
      <w:r w:rsidRPr="003C238B">
        <w:rPr>
          <w:rStyle w:val="StyleUnderline"/>
        </w:rPr>
        <w:t>recycling is strictly limited in its</w:t>
      </w:r>
      <w:r w:rsidRPr="005D7E10">
        <w:rPr>
          <w:rStyle w:val="StyleUnderline"/>
          <w:sz w:val="12"/>
        </w:rPr>
        <w:t xml:space="preserve">∂ </w:t>
      </w:r>
      <w:r w:rsidRPr="003C238B">
        <w:rPr>
          <w:rStyle w:val="StyleUnderline"/>
        </w:rPr>
        <w:t xml:space="preserve">ability to provide resources for an expanding material </w:t>
      </w:r>
      <w:proofErr w:type="gramStart"/>
      <w:r w:rsidRPr="003C238B">
        <w:rPr>
          <w:rStyle w:val="StyleUnderline"/>
        </w:rPr>
        <w:t>economy.</w:t>
      </w:r>
      <w:r w:rsidRPr="005D7E10">
        <w:rPr>
          <w:rStyle w:val="StyleUnderline"/>
          <w:sz w:val="12"/>
        </w:rPr>
        <w:t>∂</w:t>
      </w:r>
      <w:proofErr w:type="gramEnd"/>
      <w:r w:rsidRPr="005D7E10">
        <w:rPr>
          <w:rStyle w:val="StyleUnderline"/>
          <w:sz w:val="12"/>
        </w:rPr>
        <w:t xml:space="preserve"> </w:t>
      </w:r>
      <w:r w:rsidRPr="005D7E10">
        <w:t xml:space="preserve">6 Insufficient and inappropriate technological change. </w:t>
      </w:r>
      <w:r w:rsidRPr="00231E3F">
        <w:rPr>
          <w:rStyle w:val="StyleUnderline"/>
          <w:highlight w:val="yellow"/>
        </w:rPr>
        <w:t>Technological progress</w:t>
      </w:r>
      <w:r w:rsidRPr="00231E3F">
        <w:rPr>
          <w:rStyle w:val="StyleUnderline"/>
          <w:sz w:val="12"/>
          <w:highlight w:val="yellow"/>
        </w:rPr>
        <w:t xml:space="preserve">∂ </w:t>
      </w:r>
      <w:r w:rsidRPr="00231E3F">
        <w:rPr>
          <w:rStyle w:val="StyleUnderline"/>
          <w:highlight w:val="yellow"/>
        </w:rPr>
        <w:t>is not targeting the factors of production that matter for ecological sustainability</w:t>
      </w:r>
      <w:r w:rsidRPr="005D7E10">
        <w:t xml:space="preserve"> and</w:t>
      </w:r>
      <w:r w:rsidRPr="005D7E10">
        <w:rPr>
          <w:sz w:val="12"/>
        </w:rPr>
        <w:t xml:space="preserve">∂ </w:t>
      </w:r>
      <w:r w:rsidRPr="005D7E10">
        <w:t xml:space="preserve">not leading to the type of innovations that reduce environmental pressures; </w:t>
      </w:r>
      <w:r w:rsidRPr="003C238B">
        <w:rPr>
          <w:rStyle w:val="StyleUnderline"/>
        </w:rPr>
        <w:t>it is not</w:t>
      </w:r>
      <w:r w:rsidRPr="005D7E10">
        <w:rPr>
          <w:rStyle w:val="StyleUnderline"/>
          <w:sz w:val="12"/>
        </w:rPr>
        <w:t xml:space="preserve">∂ </w:t>
      </w:r>
      <w:r w:rsidRPr="003C238B">
        <w:rPr>
          <w:rStyle w:val="StyleUnderline"/>
        </w:rPr>
        <w:t>disruptive enough</w:t>
      </w:r>
      <w:r w:rsidRPr="005D7E10">
        <w:t xml:space="preserve"> as it fails to displace other undesirable technologies; and it is not</w:t>
      </w:r>
      <w:r w:rsidRPr="005D7E10">
        <w:rPr>
          <w:sz w:val="12"/>
        </w:rPr>
        <w:t xml:space="preserve">∂ </w:t>
      </w:r>
      <w:r w:rsidRPr="005D7E10">
        <w:t xml:space="preserve">in itself fast enough to enable a sufficient </w:t>
      </w:r>
      <w:proofErr w:type="gramStart"/>
      <w:r w:rsidRPr="005D7E10">
        <w:t>decoupling.</w:t>
      </w:r>
      <w:r w:rsidRPr="005D7E10">
        <w:rPr>
          <w:sz w:val="12"/>
        </w:rPr>
        <w:t>∂</w:t>
      </w:r>
      <w:proofErr w:type="gramEnd"/>
      <w:r w:rsidRPr="005D7E10">
        <w:rPr>
          <w:sz w:val="12"/>
        </w:rPr>
        <w:t xml:space="preserve"> </w:t>
      </w:r>
      <w:r w:rsidRPr="005D7E10">
        <w:t>7 Cost shifting. What has been observed and termed as decoupling in some local cases</w:t>
      </w:r>
      <w:r w:rsidRPr="005D7E10">
        <w:rPr>
          <w:sz w:val="12"/>
        </w:rPr>
        <w:t xml:space="preserve">∂ </w:t>
      </w:r>
      <w:r w:rsidRPr="005D7E10">
        <w:t xml:space="preserve">was generally only </w:t>
      </w:r>
      <w:r w:rsidRPr="00231E3F">
        <w:rPr>
          <w:rStyle w:val="StyleUnderline"/>
          <w:highlight w:val="yellow"/>
        </w:rPr>
        <w:t>apparent decoupling resulting mostly from an externalisation</w:t>
      </w:r>
      <w:r w:rsidRPr="00231E3F">
        <w:rPr>
          <w:rStyle w:val="StyleUnderline"/>
          <w:sz w:val="12"/>
          <w:highlight w:val="yellow"/>
        </w:rPr>
        <w:t xml:space="preserve">∂ </w:t>
      </w:r>
      <w:r w:rsidRPr="00231E3F">
        <w:rPr>
          <w:rStyle w:val="StyleUnderline"/>
          <w:highlight w:val="yellow"/>
        </w:rPr>
        <w:t>of environmental impact from high-consumption to low-consumption countries</w:t>
      </w:r>
      <w:r w:rsidRPr="00231E3F">
        <w:rPr>
          <w:rStyle w:val="StyleUnderline"/>
          <w:sz w:val="12"/>
          <w:highlight w:val="yellow"/>
        </w:rPr>
        <w:t xml:space="preserve">∂ </w:t>
      </w:r>
      <w:r w:rsidRPr="00231E3F">
        <w:rPr>
          <w:rStyle w:val="StyleUnderline"/>
          <w:highlight w:val="yellow"/>
        </w:rPr>
        <w:t>enabled by international trade</w:t>
      </w:r>
      <w:r w:rsidRPr="00231E3F">
        <w:rPr>
          <w:highlight w:val="yellow"/>
        </w:rPr>
        <w:t xml:space="preserve">. </w:t>
      </w:r>
      <w:r w:rsidRPr="00231E3F">
        <w:rPr>
          <w:rStyle w:val="StyleUnderline"/>
          <w:highlight w:val="yellow"/>
        </w:rPr>
        <w:t>Accounting on a footprint basis reveals a much</w:t>
      </w:r>
      <w:r w:rsidRPr="00231E3F">
        <w:rPr>
          <w:rStyle w:val="StyleUnderline"/>
          <w:sz w:val="12"/>
          <w:highlight w:val="yellow"/>
        </w:rPr>
        <w:t xml:space="preserve">∂ </w:t>
      </w:r>
      <w:r w:rsidRPr="00231E3F">
        <w:rPr>
          <w:rStyle w:val="StyleUnderline"/>
          <w:highlight w:val="yellow"/>
        </w:rPr>
        <w:t>less optimistic picture and casts further doubt on the possibility of a consistent</w:t>
      </w:r>
      <w:r w:rsidRPr="00231E3F">
        <w:rPr>
          <w:rStyle w:val="StyleUnderline"/>
          <w:sz w:val="12"/>
          <w:highlight w:val="yellow"/>
        </w:rPr>
        <w:t xml:space="preserve">∂ </w:t>
      </w:r>
      <w:r w:rsidRPr="00231E3F">
        <w:rPr>
          <w:rStyle w:val="StyleUnderline"/>
          <w:highlight w:val="yellow"/>
        </w:rPr>
        <w:t>decoupling</w:t>
      </w:r>
      <w:r w:rsidRPr="003C238B">
        <w:rPr>
          <w:rStyle w:val="StyleUnderline"/>
        </w:rPr>
        <w:t xml:space="preserve"> in the </w:t>
      </w:r>
      <w:proofErr w:type="gramStart"/>
      <w:r w:rsidRPr="003C238B">
        <w:rPr>
          <w:rStyle w:val="StyleUnderline"/>
        </w:rPr>
        <w:t>future.</w:t>
      </w:r>
      <w:r w:rsidRPr="005D7E10">
        <w:rPr>
          <w:rStyle w:val="StyleUnderline"/>
          <w:sz w:val="12"/>
        </w:rPr>
        <w:t>∂</w:t>
      </w:r>
      <w:proofErr w:type="gramEnd"/>
      <w:r w:rsidRPr="005D7E10">
        <w:rPr>
          <w:rStyle w:val="StyleUnderline"/>
          <w:sz w:val="12"/>
        </w:rPr>
        <w:t xml:space="preserve"> </w:t>
      </w:r>
      <w:r w:rsidRPr="005D7E10">
        <w:t>&gt; This report highlights the need for a new conceptual toolbox to inform and support the design and</w:t>
      </w:r>
      <w:r w:rsidRPr="005D7E10">
        <w:rPr>
          <w:sz w:val="12"/>
        </w:rPr>
        <w:t xml:space="preserve">∂ </w:t>
      </w:r>
      <w:r w:rsidRPr="005D7E10">
        <w:t xml:space="preserve">evaluation of environmental policies. </w:t>
      </w:r>
      <w:proofErr w:type="gramStart"/>
      <w:r w:rsidRPr="00231E3F">
        <w:rPr>
          <w:rStyle w:val="StyleUnderline"/>
          <w:highlight w:val="yellow"/>
        </w:rPr>
        <w:t>Policy-makers</w:t>
      </w:r>
      <w:proofErr w:type="gramEnd"/>
      <w:r w:rsidRPr="00231E3F">
        <w:rPr>
          <w:rStyle w:val="StyleUnderline"/>
          <w:highlight w:val="yellow"/>
        </w:rPr>
        <w:t xml:space="preserve"> have to acknowledge the fact that addressing</w:t>
      </w:r>
      <w:r w:rsidRPr="00231E3F">
        <w:rPr>
          <w:rStyle w:val="StyleUnderline"/>
          <w:sz w:val="12"/>
          <w:highlight w:val="yellow"/>
        </w:rPr>
        <w:t xml:space="preserve">∂ </w:t>
      </w:r>
      <w:r w:rsidRPr="00231E3F">
        <w:rPr>
          <w:rStyle w:val="StyleUnderline"/>
          <w:highlight w:val="yellow"/>
        </w:rPr>
        <w:t>environmental breakdown may require a direct downscaling of economic production</w:t>
      </w:r>
      <w:r w:rsidRPr="005D7E10">
        <w:t xml:space="preserve"> and</w:t>
      </w:r>
      <w:r w:rsidRPr="005D7E10">
        <w:rPr>
          <w:sz w:val="12"/>
        </w:rPr>
        <w:t xml:space="preserve">∂ </w:t>
      </w:r>
      <w:r w:rsidRPr="005D7E10">
        <w:t xml:space="preserve">consumption in the wealthiest countries. In other words, </w:t>
      </w:r>
      <w:r w:rsidRPr="005D7E10">
        <w:rPr>
          <w:rStyle w:val="StyleUnderline"/>
        </w:rPr>
        <w:t xml:space="preserve">we advocate complementing </w:t>
      </w:r>
      <w:proofErr w:type="gramStart"/>
      <w:r w:rsidRPr="005D7E10">
        <w:rPr>
          <w:rStyle w:val="StyleUnderline"/>
        </w:rPr>
        <w:t>efficiency oriented</w:t>
      </w:r>
      <w:proofErr w:type="gramEnd"/>
      <w:r w:rsidRPr="005D7E10">
        <w:rPr>
          <w:rStyle w:val="StyleUnderline"/>
        </w:rPr>
        <w:t xml:space="preserve"> policies with sufficiency policies, with a shift in priority and emphasis from the former</w:t>
      </w:r>
      <w:r w:rsidRPr="005D7E10">
        <w:rPr>
          <w:rStyle w:val="StyleUnderline"/>
          <w:sz w:val="12"/>
        </w:rPr>
        <w:t xml:space="preserve">∂ </w:t>
      </w:r>
      <w:r w:rsidRPr="005D7E10">
        <w:t xml:space="preserve">to the latter even though both have a role to play. From this perspective, </w:t>
      </w:r>
      <w:r w:rsidRPr="005D7E10">
        <w:rPr>
          <w:rStyle w:val="StyleUnderline"/>
        </w:rPr>
        <w:t xml:space="preserve">it appears </w:t>
      </w:r>
      <w:r w:rsidRPr="00231E3F">
        <w:rPr>
          <w:rStyle w:val="StyleUnderline"/>
          <w:highlight w:val="yellow"/>
        </w:rPr>
        <w:t>urgent</w:t>
      </w:r>
      <w:r w:rsidRPr="005D7E10">
        <w:t xml:space="preserve"> for</w:t>
      </w:r>
      <w:r w:rsidRPr="005D7E10">
        <w:rPr>
          <w:sz w:val="12"/>
        </w:rPr>
        <w:t xml:space="preserve">∂ </w:t>
      </w:r>
      <w:proofErr w:type="gramStart"/>
      <w:r w:rsidRPr="005D7E10">
        <w:t>policy-makers</w:t>
      </w:r>
      <w:proofErr w:type="gramEnd"/>
      <w:r w:rsidRPr="005D7E10">
        <w:t xml:space="preserve"> </w:t>
      </w:r>
      <w:r w:rsidRPr="00231E3F">
        <w:rPr>
          <w:rStyle w:val="StyleUnderline"/>
          <w:highlight w:val="yellow"/>
        </w:rPr>
        <w:t>to pay more attention to</w:t>
      </w:r>
      <w:r w:rsidRPr="005D7E10">
        <w:rPr>
          <w:rStyle w:val="StyleUnderline"/>
        </w:rPr>
        <w:t xml:space="preserve"> </w:t>
      </w:r>
      <w:r w:rsidRPr="005D7E10">
        <w:t xml:space="preserve">and support the developing diversity of </w:t>
      </w:r>
      <w:r w:rsidRPr="00231E3F">
        <w:rPr>
          <w:rStyle w:val="StyleUnderline"/>
          <w:highlight w:val="yellow"/>
        </w:rPr>
        <w:t>alternatives to</w:t>
      </w:r>
      <w:r w:rsidRPr="00231E3F">
        <w:rPr>
          <w:rStyle w:val="StyleUnderline"/>
          <w:sz w:val="12"/>
          <w:highlight w:val="yellow"/>
        </w:rPr>
        <w:t xml:space="preserve">∂ </w:t>
      </w:r>
      <w:r w:rsidRPr="00231E3F">
        <w:rPr>
          <w:rStyle w:val="StyleUnderline"/>
          <w:highlight w:val="yellow"/>
        </w:rPr>
        <w:t>green growth.</w:t>
      </w:r>
    </w:p>
    <w:p w14:paraId="6D309D03" w14:textId="77777777" w:rsidR="0088395D" w:rsidRDefault="0088395D" w:rsidP="0088395D">
      <w:pPr>
        <w:pStyle w:val="Heading4"/>
      </w:pPr>
      <w:r>
        <w:t xml:space="preserve">Growth orientation is catastrophic – misleading optimism distracts from the only real solution, </w:t>
      </w:r>
      <w:proofErr w:type="gramStart"/>
      <w:r>
        <w:t>degrowth</w:t>
      </w:r>
      <w:proofErr w:type="gramEnd"/>
      <w:r>
        <w:t xml:space="preserve"> </w:t>
      </w:r>
    </w:p>
    <w:p w14:paraId="7D046789" w14:textId="77777777" w:rsidR="0088395D" w:rsidRPr="003C238B" w:rsidRDefault="0088395D" w:rsidP="0088395D">
      <w:r w:rsidRPr="003C238B">
        <w:t xml:space="preserve">James D. </w:t>
      </w:r>
      <w:r w:rsidRPr="003C238B">
        <w:rPr>
          <w:rFonts w:eastAsiaTheme="majorEastAsia" w:cstheme="majorBidi"/>
          <w:b/>
          <w:bCs/>
          <w:sz w:val="26"/>
          <w:szCs w:val="26"/>
        </w:rPr>
        <w:t>Ward et al 16</w:t>
      </w:r>
      <w:r w:rsidRPr="003C238B">
        <w:t xml:space="preserve"> {School of Natural and Built Environments, University of South Australia</w:t>
      </w:r>
      <w:proofErr w:type="gramStart"/>
      <w:r w:rsidRPr="003C238B">
        <w:t>, }</w:t>
      </w:r>
      <w:proofErr w:type="gramEnd"/>
      <w:r w:rsidRPr="003C238B">
        <w:t xml:space="preserve"> - ("Is Decoupling GDP Growth from Environmental Impact Possible?," Plos, published 10-14-2016, accessed 7-20-2023</w:t>
      </w:r>
      <w:r w:rsidRPr="00A97AD7">
        <w:t xml:space="preserve"> https://journals.plos.org/plosone/article?id=10.1371/journal.pone.0164733</w:t>
      </w:r>
      <w:r>
        <w:t>//penelope/</w:t>
      </w:r>
    </w:p>
    <w:p w14:paraId="2D04DEE4" w14:textId="77777777" w:rsidR="0088395D" w:rsidRPr="00A97AD7" w:rsidRDefault="0088395D" w:rsidP="0088395D">
      <w:pPr>
        <w:rPr>
          <w:rStyle w:val="StyleUnderline"/>
        </w:rPr>
      </w:pPr>
      <w:r w:rsidRPr="00A97AD7">
        <w:t xml:space="preserve">Our model demonstrates that </w:t>
      </w:r>
      <w:r w:rsidRPr="00231E3F">
        <w:rPr>
          <w:rStyle w:val="StyleUnderline"/>
          <w:highlight w:val="yellow"/>
        </w:rPr>
        <w:t>growth in GDP</w:t>
      </w:r>
      <w:r w:rsidRPr="00A97AD7">
        <w:rPr>
          <w:rStyle w:val="StyleUnderline"/>
        </w:rPr>
        <w:t xml:space="preserve"> ultimately </w:t>
      </w:r>
      <w:r w:rsidRPr="00231E3F">
        <w:rPr>
          <w:rStyle w:val="StyleUnderline"/>
          <w:highlight w:val="yellow"/>
        </w:rPr>
        <w:t>cannot</w:t>
      </w:r>
      <w:r w:rsidRPr="00A97AD7">
        <w:rPr>
          <w:rStyle w:val="StyleUnderline"/>
        </w:rPr>
        <w:t xml:space="preserve"> plausibly </w:t>
      </w:r>
      <w:r w:rsidRPr="00231E3F">
        <w:rPr>
          <w:rStyle w:val="StyleUnderline"/>
          <w:highlight w:val="yellow"/>
        </w:rPr>
        <w:t>be decoupled from growth in material and energy use</w:t>
      </w:r>
      <w:r w:rsidRPr="00A97AD7">
        <w:t xml:space="preserve">, demonstrating categorically that </w:t>
      </w:r>
      <w:r w:rsidRPr="00231E3F">
        <w:rPr>
          <w:rStyle w:val="StyleUnderline"/>
          <w:highlight w:val="yellow"/>
        </w:rPr>
        <w:t>GDP</w:t>
      </w:r>
      <w:r w:rsidRPr="00A97AD7">
        <w:rPr>
          <w:rStyle w:val="StyleUnderline"/>
        </w:rPr>
        <w:t xml:space="preserve"> </w:t>
      </w:r>
      <w:r w:rsidRPr="00231E3F">
        <w:rPr>
          <w:rStyle w:val="StyleUnderline"/>
          <w:highlight w:val="yellow"/>
        </w:rPr>
        <w:t>growth</w:t>
      </w:r>
      <w:r w:rsidRPr="00A97AD7">
        <w:rPr>
          <w:rStyle w:val="StyleUnderline"/>
        </w:rPr>
        <w:t xml:space="preserve"> </w:t>
      </w:r>
      <w:r w:rsidRPr="00231E3F">
        <w:rPr>
          <w:rStyle w:val="StyleUnderline"/>
          <w:highlight w:val="yellow"/>
        </w:rPr>
        <w:t>cannot be sustained indefinitely</w:t>
      </w:r>
      <w:r w:rsidRPr="00A97AD7">
        <w:rPr>
          <w:rStyle w:val="StyleUnderline"/>
        </w:rPr>
        <w:t xml:space="preserve">. </w:t>
      </w:r>
      <w:r w:rsidRPr="00231E3F">
        <w:rPr>
          <w:rStyle w:val="StyleUnderline"/>
          <w:highlight w:val="yellow"/>
        </w:rPr>
        <w:t>It is</w:t>
      </w:r>
      <w:r w:rsidRPr="00A97AD7">
        <w:t xml:space="preserve"> therefore </w:t>
      </w:r>
      <w:r w:rsidRPr="00231E3F">
        <w:rPr>
          <w:rStyle w:val="StyleUnderline"/>
          <w:highlight w:val="yellow"/>
        </w:rPr>
        <w:t>misleading to develop growth-oriented policy</w:t>
      </w:r>
      <w:r w:rsidRPr="00A97AD7">
        <w:rPr>
          <w:rStyle w:val="StyleUnderline"/>
        </w:rPr>
        <w:t xml:space="preserve"> around the expectation that decoupling is possible.</w:t>
      </w:r>
      <w:r w:rsidRPr="00A97AD7">
        <w:t xml:space="preserve"> However, we also note that GDP has been shown to be [chart omitted] a poor proxy for societal wellbeing, something it was never designed to measure, and GDP growth is therefore a questionable long-term societal goal in any case. </w:t>
      </w:r>
      <w:r w:rsidRPr="00A97AD7">
        <w:rPr>
          <w:rStyle w:val="StyleUnderline"/>
        </w:rPr>
        <w:t xml:space="preserve">The </w:t>
      </w:r>
      <w:r w:rsidRPr="00231E3F">
        <w:rPr>
          <w:rStyle w:val="StyleUnderline"/>
          <w:highlight w:val="yellow"/>
        </w:rPr>
        <w:t>mounting costs of “uneconomic growth”</w:t>
      </w:r>
      <w:r w:rsidRPr="00A97AD7">
        <w:rPr>
          <w:rStyle w:val="StyleUnderline"/>
        </w:rPr>
        <w:t xml:space="preserve"> [43] </w:t>
      </w:r>
      <w:r w:rsidRPr="00231E3F">
        <w:rPr>
          <w:rStyle w:val="StyleUnderline"/>
          <w:highlight w:val="yellow"/>
        </w:rPr>
        <w:t>suggest that the pursuit of decoupling</w:t>
      </w:r>
      <w:r w:rsidRPr="00A97AD7">
        <w:rPr>
          <w:rStyle w:val="StyleUnderline"/>
        </w:rPr>
        <w:t>–if it were possible–</w:t>
      </w:r>
      <w:proofErr w:type="gramStart"/>
      <w:r w:rsidRPr="00A97AD7">
        <w:rPr>
          <w:rStyle w:val="StyleUnderline"/>
        </w:rPr>
        <w:t>in order to</w:t>
      </w:r>
      <w:proofErr w:type="gramEnd"/>
      <w:r w:rsidRPr="00A97AD7">
        <w:rPr>
          <w:rStyle w:val="StyleUnderline"/>
        </w:rPr>
        <w:t xml:space="preserve"> sustain GDP growth </w:t>
      </w:r>
      <w:r w:rsidRPr="00231E3F">
        <w:rPr>
          <w:rStyle w:val="StyleUnderline"/>
          <w:highlight w:val="yellow"/>
        </w:rPr>
        <w:t>would be</w:t>
      </w:r>
      <w:r w:rsidRPr="00A97AD7">
        <w:rPr>
          <w:rStyle w:val="StyleUnderline"/>
        </w:rPr>
        <w:t xml:space="preserve"> a </w:t>
      </w:r>
      <w:r w:rsidRPr="00231E3F">
        <w:rPr>
          <w:rStyle w:val="StyleUnderline"/>
          <w:highlight w:val="yellow"/>
        </w:rPr>
        <w:t>misguided</w:t>
      </w:r>
      <w:r w:rsidRPr="00A97AD7">
        <w:rPr>
          <w:rStyle w:val="StyleUnderline"/>
        </w:rPr>
        <w:t xml:space="preserve"> effort. </w:t>
      </w:r>
    </w:p>
    <w:p w14:paraId="2EE7AEDD" w14:textId="77777777" w:rsidR="0088395D" w:rsidRPr="00A97AD7" w:rsidRDefault="0088395D" w:rsidP="0088395D">
      <w:pPr>
        <w:rPr>
          <w:rStyle w:val="StyleUnderline"/>
        </w:rPr>
      </w:pPr>
      <w:r w:rsidRPr="00231E3F">
        <w:rPr>
          <w:rStyle w:val="StyleUnderline"/>
          <w:highlight w:val="yellow"/>
        </w:rPr>
        <w:t>Society can sustainably improve wellbeing, including the wellbeing of its natural assets</w:t>
      </w:r>
      <w:r w:rsidRPr="00A97AD7">
        <w:rPr>
          <w:rStyle w:val="StyleUnderline"/>
        </w:rPr>
        <w:t xml:space="preserve">, but </w:t>
      </w:r>
      <w:r w:rsidRPr="00231E3F">
        <w:rPr>
          <w:rStyle w:val="StyleUnderline"/>
          <w:highlight w:val="yellow"/>
        </w:rPr>
        <w:t>only by discarding the goal of GDP growth</w:t>
      </w:r>
      <w:r w:rsidRPr="00A97AD7">
        <w:rPr>
          <w:rStyle w:val="StyleUnderline"/>
        </w:rPr>
        <w:t xml:space="preserve"> in favor of more comprehensive measures of societal wellbeing</w:t>
      </w:r>
      <w:r w:rsidRPr="00A97AD7">
        <w:t xml:space="preserve"> [44]. The 17 UN Sustainable Development Goals (SDGs</w:t>
      </w:r>
      <w:proofErr w:type="gramStart"/>
      <w:r w:rsidRPr="00A97AD7">
        <w:t>),recently</w:t>
      </w:r>
      <w:proofErr w:type="gramEnd"/>
      <w:r w:rsidRPr="00A97AD7">
        <w:t xml:space="preserve"> agreed to by all UN countries, represent a much broader conception of the goals of society. These goals include </w:t>
      </w:r>
      <w:r w:rsidRPr="00A97AD7">
        <w:rPr>
          <w:rStyle w:val="StyleUnderline"/>
        </w:rPr>
        <w:t xml:space="preserve">eliminating poverty and hunger, reducing inequality, </w:t>
      </w:r>
      <w:proofErr w:type="gramStart"/>
      <w:r w:rsidRPr="00A97AD7">
        <w:rPr>
          <w:rStyle w:val="StyleUnderline"/>
        </w:rPr>
        <w:t>protecting</w:t>
      </w:r>
      <w:proofErr w:type="gramEnd"/>
      <w:r w:rsidRPr="00A97AD7">
        <w:rPr>
          <w:rStyle w:val="StyleUnderline"/>
        </w:rPr>
        <w:t xml:space="preserve"> and restoring the climate, and terrestrial and marine ecosystems.</w:t>
      </w:r>
      <w:r w:rsidRPr="00A97AD7">
        <w:t xml:space="preserve"> Only one of the 17 goals mentions GDP growth, but it is qualified as “inclusive and sustainable growth”. Certainly, GDP growth over the last several decades has not been </w:t>
      </w:r>
      <w:proofErr w:type="gramStart"/>
      <w:r w:rsidRPr="00A97AD7">
        <w:t>inclusive–inequality</w:t>
      </w:r>
      <w:proofErr w:type="gramEnd"/>
      <w:r w:rsidRPr="00A97AD7">
        <w:t xml:space="preserve"> is getting worse in most countries. For GDP growth to be sustainable it would have to be decoupled from energy and material use and environmental impacts. </w:t>
      </w:r>
      <w:r w:rsidRPr="00A97AD7">
        <w:rPr>
          <w:rStyle w:val="StyleUnderline"/>
        </w:rPr>
        <w:t xml:space="preserve">We have shown that </w:t>
      </w:r>
      <w:r w:rsidRPr="00231E3F">
        <w:rPr>
          <w:rStyle w:val="StyleUnderline"/>
          <w:highlight w:val="yellow"/>
        </w:rPr>
        <w:t>there is little evidence that GDP growth can be decoupled</w:t>
      </w:r>
      <w:r w:rsidRPr="00A97AD7">
        <w:rPr>
          <w:rStyle w:val="StyleUnderline"/>
        </w:rPr>
        <w:t xml:space="preserve"> in the long-term (</w:t>
      </w:r>
      <w:proofErr w:type="gramStart"/>
      <w:r w:rsidRPr="00A97AD7">
        <w:rPr>
          <w:rStyle w:val="StyleUnderline"/>
        </w:rPr>
        <w:t>i.e.</w:t>
      </w:r>
      <w:proofErr w:type="gramEnd"/>
      <w:r w:rsidRPr="00A97AD7">
        <w:rPr>
          <w:rStyle w:val="StyleUnderline"/>
        </w:rPr>
        <w:t xml:space="preserve"> it is not sustainable).</w:t>
      </w:r>
    </w:p>
    <w:p w14:paraId="092C2C8E" w14:textId="77777777" w:rsidR="0088395D" w:rsidRPr="00C55F84" w:rsidRDefault="0088395D" w:rsidP="0088395D">
      <w:r w:rsidRPr="00A97AD7">
        <w:t xml:space="preserve"> If GDP growth as a societal goal is unsustainable, then </w:t>
      </w:r>
      <w:r w:rsidRPr="00231E3F">
        <w:rPr>
          <w:rStyle w:val="StyleUnderline"/>
          <w:highlight w:val="yellow"/>
        </w:rPr>
        <w:t>it is</w:t>
      </w:r>
      <w:r w:rsidRPr="00A97AD7">
        <w:rPr>
          <w:rStyle w:val="StyleUnderline"/>
        </w:rPr>
        <w:t xml:space="preserve"> ultimately </w:t>
      </w:r>
      <w:r w:rsidRPr="00231E3F">
        <w:rPr>
          <w:rStyle w:val="StyleUnderline"/>
          <w:highlight w:val="yellow"/>
        </w:rPr>
        <w:t xml:space="preserve">necessary for </w:t>
      </w:r>
      <w:r w:rsidRPr="00A97AD7">
        <w:rPr>
          <w:rStyle w:val="StyleUnderline"/>
        </w:rPr>
        <w:t xml:space="preserve">nations and </w:t>
      </w:r>
      <w:r w:rsidRPr="00231E3F">
        <w:rPr>
          <w:rStyle w:val="StyleUnderline"/>
          <w:highlight w:val="yellow"/>
        </w:rPr>
        <w:t xml:space="preserve">the world to transition to a steady or declining GDP </w:t>
      </w:r>
      <w:r w:rsidRPr="00A97AD7">
        <w:rPr>
          <w:rStyle w:val="StyleUnderline"/>
        </w:rPr>
        <w:t>scenario.</w:t>
      </w:r>
      <w:r w:rsidRPr="00A97AD7">
        <w:t xml:space="preserve"> We contend that it will be easier to start this transition now while there is still capacity for technological gains, rather than go down the path of decoupling and be forced to make a transition post 2050 when we are closer to the theoretical limits to technological efficiency gains. We argue that </w:t>
      </w:r>
      <w:r w:rsidRPr="00231E3F">
        <w:rPr>
          <w:rStyle w:val="StyleUnderline"/>
          <w:highlight w:val="yellow"/>
        </w:rPr>
        <w:t>now is the time to recognize the biophysical limits</w:t>
      </w:r>
      <w:r w:rsidRPr="00A97AD7">
        <w:rPr>
          <w:rStyle w:val="StyleUnderline"/>
        </w:rPr>
        <w:t xml:space="preserve">, </w:t>
      </w:r>
      <w:r w:rsidRPr="00231E3F">
        <w:rPr>
          <w:rStyle w:val="StyleUnderline"/>
          <w:highlight w:val="yellow"/>
        </w:rPr>
        <w:t>and</w:t>
      </w:r>
      <w:r w:rsidRPr="00A97AD7">
        <w:rPr>
          <w:rStyle w:val="StyleUnderline"/>
        </w:rPr>
        <w:t xml:space="preserve"> to </w:t>
      </w:r>
      <w:r w:rsidRPr="00231E3F">
        <w:rPr>
          <w:rStyle w:val="StyleUnderline"/>
          <w:highlight w:val="yellow"/>
        </w:rPr>
        <w:t>begin</w:t>
      </w:r>
      <w:r w:rsidRPr="00A97AD7">
        <w:rPr>
          <w:rStyle w:val="StyleUnderline"/>
        </w:rPr>
        <w:t xml:space="preserve"> the overdue task of </w:t>
      </w:r>
      <w:r w:rsidRPr="00231E3F">
        <w:rPr>
          <w:rStyle w:val="StyleUnderline"/>
          <w:highlight w:val="yellow"/>
        </w:rPr>
        <w:t xml:space="preserve">re-orienting society around a more achievable </w:t>
      </w:r>
      <w:r w:rsidRPr="00A97AD7">
        <w:rPr>
          <w:rStyle w:val="StyleUnderline"/>
        </w:rPr>
        <w:t xml:space="preserve">and satisfying set of </w:t>
      </w:r>
      <w:r w:rsidRPr="00231E3F">
        <w:rPr>
          <w:rStyle w:val="StyleUnderline"/>
          <w:highlight w:val="yellow"/>
        </w:rPr>
        <w:t>goals than simply growing forever</w:t>
      </w:r>
      <w:r w:rsidRPr="00A97AD7">
        <w:t xml:space="preserve"> [44,45].</w:t>
      </w:r>
    </w:p>
    <w:p w14:paraId="7EB5F602" w14:textId="77777777" w:rsidR="0088395D" w:rsidRDefault="0088395D" w:rsidP="0088395D">
      <w:pPr>
        <w:pStyle w:val="Heading4"/>
      </w:pPr>
      <w:r>
        <w:t xml:space="preserve">Supposed progress is actually just outsourcing – we are failing </w:t>
      </w:r>
      <w:proofErr w:type="gramStart"/>
      <w:r>
        <w:t>miserably</w:t>
      </w:r>
      <w:proofErr w:type="gramEnd"/>
      <w:r>
        <w:t xml:space="preserve"> and outsourcing makes the numbers better but reality catastrophically worse</w:t>
      </w:r>
    </w:p>
    <w:p w14:paraId="25ABB44C" w14:textId="77777777" w:rsidR="0088395D" w:rsidRDefault="0088395D" w:rsidP="0088395D">
      <w:r w:rsidRPr="009412B0">
        <w:t xml:space="preserve">Brad </w:t>
      </w:r>
      <w:r w:rsidRPr="009412B0">
        <w:rPr>
          <w:rFonts w:eastAsiaTheme="majorEastAsia" w:cstheme="majorBidi"/>
          <w:b/>
          <w:bCs/>
          <w:sz w:val="26"/>
          <w:szCs w:val="26"/>
        </w:rPr>
        <w:t>Plumer 18</w:t>
      </w:r>
      <w:r w:rsidRPr="009412B0">
        <w:t xml:space="preserve"> {Brad Plumer is a reporter covering climate change, energy policy and other environmental issues for The Times's climate team</w:t>
      </w:r>
      <w:proofErr w:type="gramStart"/>
      <w:r w:rsidRPr="009412B0">
        <w:t>, }</w:t>
      </w:r>
      <w:proofErr w:type="gramEnd"/>
      <w:r w:rsidRPr="009412B0">
        <w:t xml:space="preserve"> - ("You’ve Heard of Outsourced Jobs, but Outsourced Pollution? It’s Real, and Tough to Tally </w:t>
      </w:r>
      <w:proofErr w:type="gramStart"/>
      <w:r w:rsidRPr="009412B0">
        <w:t>Up  (</w:t>
      </w:r>
      <w:proofErr w:type="gramEnd"/>
      <w:r w:rsidRPr="009412B0">
        <w:t>Published 2018)," No Publication, published 9-4-2018, accessed 7-21-2023, https://www.nytimes.com/2018/09/04/climate/outsourcing-carbon-emissions.html)//penelope/</w:t>
      </w:r>
    </w:p>
    <w:p w14:paraId="47308DF8" w14:textId="77777777" w:rsidR="0088395D" w:rsidRPr="00F91731" w:rsidRDefault="0088395D" w:rsidP="0088395D">
      <w:r w:rsidRPr="00F91731">
        <w:t>Over the past decade, both the United States and Europe have made major strides in reducing their greenhouse gas emissions at home. That trend is often held up as a sign of progress in the fight against climate change.</w:t>
      </w:r>
    </w:p>
    <w:p w14:paraId="2CC32C13" w14:textId="77777777" w:rsidR="0088395D" w:rsidRPr="00F91731" w:rsidRDefault="0088395D" w:rsidP="0088395D">
      <w:r w:rsidRPr="00F91731">
        <w:t xml:space="preserve">But those efforts look a lot less impressive once you take trade into account. </w:t>
      </w:r>
      <w:r w:rsidRPr="00F91731">
        <w:rPr>
          <w:rStyle w:val="StyleUnderline"/>
        </w:rPr>
        <w:t>Many wealthy countries have effectively “outsourced” a big chunk of their carbon pollution overseas</w:t>
      </w:r>
      <w:r w:rsidRPr="00F91731">
        <w:t xml:space="preserve">, by importing more steel, </w:t>
      </w:r>
      <w:proofErr w:type="gramStart"/>
      <w:r w:rsidRPr="00F91731">
        <w:t>cement</w:t>
      </w:r>
      <w:proofErr w:type="gramEnd"/>
      <w:r w:rsidRPr="00F91731">
        <w:t xml:space="preserve"> and other goods from factories in China and other places, rather than producing it domestically.</w:t>
      </w:r>
    </w:p>
    <w:p w14:paraId="567EAB98" w14:textId="77777777" w:rsidR="0088395D" w:rsidRPr="00F91731" w:rsidRDefault="0088395D" w:rsidP="0088395D">
      <w:pPr>
        <w:rPr>
          <w:rStyle w:val="StyleUnderline"/>
        </w:rPr>
      </w:pPr>
      <w:r w:rsidRPr="00F91731">
        <w:rPr>
          <w:rStyle w:val="StyleUnderline"/>
        </w:rPr>
        <w:t>Britain</w:t>
      </w:r>
      <w:r w:rsidRPr="00F91731">
        <w:t xml:space="preserve">, for instance, </w:t>
      </w:r>
      <w:r w:rsidRPr="00F91731">
        <w:rPr>
          <w:rStyle w:val="StyleUnderline"/>
        </w:rPr>
        <w:t>slashed domestic emissions within its own borders by one-third between 1990 and 2015.</w:t>
      </w:r>
      <w:r w:rsidRPr="00F91731">
        <w:t xml:space="preserve"> But it has done </w:t>
      </w:r>
      <w:r w:rsidRPr="00F91731">
        <w:rPr>
          <w:rStyle w:val="StyleUnderline"/>
        </w:rPr>
        <w:t>so as energy-intensive industries have migrated abroad.</w:t>
      </w:r>
      <w:r w:rsidRPr="00F91731">
        <w:t xml:space="preserve"> If you </w:t>
      </w:r>
      <w:r w:rsidRPr="00F91731">
        <w:rPr>
          <w:rStyle w:val="StyleUnderline"/>
        </w:rPr>
        <w:t>included</w:t>
      </w:r>
      <w:r w:rsidRPr="00F91731">
        <w:t xml:space="preserve"> all the </w:t>
      </w:r>
      <w:r w:rsidRPr="00F91731">
        <w:rPr>
          <w:rStyle w:val="StyleUnderline"/>
        </w:rPr>
        <w:t>global emissions</w:t>
      </w:r>
      <w:r w:rsidRPr="00F91731">
        <w:t xml:space="preserve"> produced </w:t>
      </w:r>
      <w:proofErr w:type="gramStart"/>
      <w:r w:rsidRPr="00F91731">
        <w:t>in the course of</w:t>
      </w:r>
      <w:proofErr w:type="gramEnd"/>
      <w:r w:rsidRPr="00F91731">
        <w:t xml:space="preserve"> making things like the imported steel used in London’s skyscrapers and cars, then </w:t>
      </w:r>
      <w:r w:rsidRPr="00F91731">
        <w:rPr>
          <w:rStyle w:val="StyleUnderline"/>
        </w:rPr>
        <w:t>Britain’s total carbon footprint has actually increased slightly over that time.</w:t>
      </w:r>
    </w:p>
    <w:p w14:paraId="5489C620" w14:textId="77777777" w:rsidR="0088395D" w:rsidRPr="00F91731" w:rsidRDefault="0088395D" w:rsidP="0088395D">
      <w:pPr>
        <w:rPr>
          <w:rStyle w:val="StyleUnderline"/>
        </w:rPr>
      </w:pPr>
      <w:r w:rsidRPr="00F91731">
        <w:t>“It’s a huge problem,” said Ali Hasanbeigi, a research scientist and chief executive of Global Efficiency Intelligence, an energy and environmental consulting firm. “</w:t>
      </w:r>
      <w:r w:rsidRPr="00F91731">
        <w:rPr>
          <w:rStyle w:val="StyleUnderline"/>
        </w:rPr>
        <w:t>If a country is meeting its climate goals by outsourcing emissions elsewhere, then we’re not making as much progress as we thought.”</w:t>
      </w:r>
    </w:p>
    <w:p w14:paraId="4482A6A5" w14:textId="77777777" w:rsidR="0088395D" w:rsidRPr="00F91731" w:rsidRDefault="0088395D" w:rsidP="0088395D">
      <w:r w:rsidRPr="00F91731">
        <w:t>Dr. Hasanbeigi is an author of a new report on the global carbon trade, which estimates that 25 percent of the world’s total emissions are now being outsourced in this manner. The report, written with the consulting firm KGM &amp; Associates and ClimateWorks, calls this a “carbon loophole,” since countries rarely scrutinize the carbon footprint of the goods they import.</w:t>
      </w:r>
    </w:p>
    <w:p w14:paraId="633FECCB" w14:textId="77777777" w:rsidR="0088395D" w:rsidRPr="00F91731" w:rsidRDefault="0088395D" w:rsidP="0088395D">
      <w:r w:rsidRPr="00F91731">
        <w:t>That may be changing. Last fall, California’s lawmakers took an early stab at confronting the issue by setting new low-carbon standards on the steel the state buys for its infrastructure projects. But dealing with imported emissions remains a thorny problem.</w:t>
      </w:r>
    </w:p>
    <w:p w14:paraId="266C1452" w14:textId="77777777" w:rsidR="0088395D" w:rsidRPr="00F91731" w:rsidRDefault="0088395D" w:rsidP="0088395D">
      <w:r w:rsidRPr="00F91731">
        <w:t>Some environmentalists see it as the next frontier of climate policy.</w:t>
      </w:r>
    </w:p>
    <w:p w14:paraId="1B5448D6" w14:textId="77777777" w:rsidR="0088395D" w:rsidRPr="00F91731" w:rsidRDefault="0088395D" w:rsidP="0088395D">
      <w:r w:rsidRPr="00F91731">
        <w:t>‘Game of Whack-a-Mole’</w:t>
      </w:r>
    </w:p>
    <w:p w14:paraId="0B7AF251" w14:textId="77777777" w:rsidR="0088395D" w:rsidRPr="00F91731" w:rsidRDefault="0088395D" w:rsidP="0088395D">
      <w:r w:rsidRPr="00F91731">
        <w:t>The new report, which analyzes global trade from 15,000 different sectors — from toys and office equipment to glass and aluminum — builds on previous academic research to provide one of the most detailed pictures yet of the global carbon trade.</w:t>
      </w:r>
    </w:p>
    <w:p w14:paraId="06AEC63A" w14:textId="77777777" w:rsidR="0088395D" w:rsidRPr="00F91731" w:rsidRDefault="0088395D" w:rsidP="0088395D">
      <w:r w:rsidRPr="00F91731">
        <w:t>Not surprisingly, China, which has become the world’s largest emitter of carbon dioxide, remains the world’s factory. About 13 percent of China’s emissions in 2015 came from making stuff for other countries. In India, another fast-growing emitter, the figure is 20 percent.</w:t>
      </w:r>
    </w:p>
    <w:p w14:paraId="79F74668" w14:textId="77777777" w:rsidR="0088395D" w:rsidRPr="00F91731" w:rsidRDefault="0088395D" w:rsidP="0088395D">
      <w:r w:rsidRPr="00F91731">
        <w:t xml:space="preserve">The United States, for its part, remains the world’s leading importer of what the researchers call “embodied carbon.” If the United States were held responsible for all the pollution worldwide that resulted from manufacturing the cars, </w:t>
      </w:r>
      <w:proofErr w:type="gramStart"/>
      <w:r w:rsidRPr="00F91731">
        <w:t>clothing</w:t>
      </w:r>
      <w:proofErr w:type="gramEnd"/>
      <w:r w:rsidRPr="00F91731">
        <w:t xml:space="preserve"> and other goods that Americans use, the nation’s carbon dioxide emissions would be 14 percent bigger than its domestic-only numbers suggest.</w:t>
      </w:r>
    </w:p>
    <w:p w14:paraId="1E54EB7C" w14:textId="77777777" w:rsidR="0088395D" w:rsidRPr="00F91731" w:rsidRDefault="0088395D" w:rsidP="0088395D">
      <w:r w:rsidRPr="00F91731">
        <w:t>Between 1995 and 2015, the report found, as wealthier countries like Japan and Germany were cutting their own emissions, they were also doubling or tripling the amount of carbon dioxide they outsourced to China.</w:t>
      </w:r>
    </w:p>
    <w:p w14:paraId="3ADAB682" w14:textId="77777777" w:rsidR="0088395D" w:rsidRPr="00F91731" w:rsidRDefault="0088395D" w:rsidP="0088395D">
      <w:r w:rsidRPr="00F91731">
        <w:t>U</w:t>
      </w:r>
      <w:r w:rsidRPr="00F91731">
        <w:rPr>
          <w:rStyle w:val="StyleUnderline"/>
        </w:rPr>
        <w:t>nder the Paris climate agreement, countries are held responsible only for the emissions produced within their own borders.</w:t>
      </w:r>
      <w:r w:rsidRPr="00F91731">
        <w:t xml:space="preserve"> Experts have long debated whether that makes sense. Is it unfair that </w:t>
      </w:r>
      <w:r w:rsidRPr="00F91731">
        <w:rPr>
          <w:rStyle w:val="StyleUnderline"/>
        </w:rPr>
        <w:t>China and India are blamed for emissions that occur because they’re making goods for richer nations</w:t>
      </w:r>
      <w:r w:rsidRPr="00F91731">
        <w:t>? What about the fact that they also benefit from having those factories and jobs?</w:t>
      </w:r>
    </w:p>
    <w:p w14:paraId="7398777C" w14:textId="77777777" w:rsidR="0088395D" w:rsidRPr="00F91731" w:rsidRDefault="0088395D" w:rsidP="0088395D">
      <w:r w:rsidRPr="00F91731">
        <w:t xml:space="preserve">The </w:t>
      </w:r>
      <w:r w:rsidRPr="00F91731">
        <w:rPr>
          <w:rStyle w:val="StyleUnderline"/>
        </w:rPr>
        <w:t xml:space="preserve">migration of industries </w:t>
      </w:r>
      <w:r w:rsidRPr="00F91731">
        <w:t xml:space="preserve">like cement and steel overseas </w:t>
      </w:r>
      <w:r w:rsidRPr="00F91731">
        <w:rPr>
          <w:rStyle w:val="StyleUnderline"/>
        </w:rPr>
        <w:t>can</w:t>
      </w:r>
      <w:r w:rsidRPr="00F91731">
        <w:t xml:space="preserve"> also </w:t>
      </w:r>
      <w:r w:rsidRPr="00F91731">
        <w:rPr>
          <w:rStyle w:val="StyleUnderline"/>
        </w:rPr>
        <w:t>shift production to less-efficient factories governed by looser pollution rules.</w:t>
      </w:r>
      <w:r w:rsidRPr="00F91731">
        <w:t xml:space="preserve"> An earlier study that Dr. Hasanbeigi led at Lawrence Berkeley National Laboratory found that </w:t>
      </w:r>
      <w:r w:rsidRPr="00F91731">
        <w:rPr>
          <w:rStyle w:val="StyleUnderline"/>
        </w:rPr>
        <w:t xml:space="preserve">China’s steel industry, on average, emits 23 percent more carbon dioxide per ton of steel produced than American and German manufacturers do. </w:t>
      </w:r>
      <w:r w:rsidRPr="00F91731">
        <w:t>One big reason? China’s power grid relies more heavily on coal.</w:t>
      </w:r>
    </w:p>
    <w:p w14:paraId="3B2CBD38" w14:textId="77777777" w:rsidR="0088395D" w:rsidRPr="00F91731" w:rsidRDefault="0088395D" w:rsidP="0088395D">
      <w:r w:rsidRPr="00F91731">
        <w:t>Since the financial crisis in 2008, however, the outsourcing of emissions from wealthy countries to developing countries has started to slow. More recently, much of the growth in carbon outsourcing is occurring between developing countries, according to a recent study in Nature Communications.</w:t>
      </w:r>
    </w:p>
    <w:p w14:paraId="3E63D9D9" w14:textId="77777777" w:rsidR="0088395D" w:rsidRPr="00F91731" w:rsidRDefault="0088395D" w:rsidP="0088395D">
      <w:r w:rsidRPr="00F91731">
        <w:t>“</w:t>
      </w:r>
      <w:r w:rsidRPr="00F91731">
        <w:rPr>
          <w:rStyle w:val="StyleUnderline"/>
        </w:rPr>
        <w:t>Just as China’s starting to deal with its emissions, it’s been pushing some of its more carbon-intensive activities into countries like Cambodia, Vietnam and India</w:t>
      </w:r>
      <w:r w:rsidRPr="00F91731">
        <w:t xml:space="preserve">,” said Steven J. Davis, a scientist at the University of California, </w:t>
      </w:r>
      <w:proofErr w:type="gramStart"/>
      <w:r w:rsidRPr="00F91731">
        <w:t>Irvine</w:t>
      </w:r>
      <w:proofErr w:type="gramEnd"/>
      <w:r w:rsidRPr="00F91731">
        <w:t xml:space="preserve"> and co-author of that study.</w:t>
      </w:r>
    </w:p>
    <w:p w14:paraId="17A91EC5" w14:textId="77777777" w:rsidR="0088395D" w:rsidRPr="00F91731" w:rsidRDefault="0088395D" w:rsidP="0088395D">
      <w:pPr>
        <w:rPr>
          <w:rStyle w:val="StyleUnderline"/>
        </w:rPr>
      </w:pPr>
      <w:r w:rsidRPr="00F91731">
        <w:rPr>
          <w:rStyle w:val="StyleUnderline"/>
        </w:rPr>
        <w:t>“From a climate policy context,” he added, “it’s like a game of whack-a-mole.”</w:t>
      </w:r>
    </w:p>
    <w:p w14:paraId="4E0E233D" w14:textId="77777777" w:rsidR="0088395D" w:rsidRPr="009A4BD6" w:rsidRDefault="0088395D" w:rsidP="0088395D">
      <w:pPr>
        <w:pStyle w:val="Heading4"/>
        <w:rPr>
          <w:rStyle w:val="Style13ptBold"/>
          <w:b/>
          <w:bCs w:val="0"/>
          <w:color w:val="000000" w:themeColor="text1"/>
        </w:rPr>
      </w:pPr>
      <w:r>
        <w:rPr>
          <w:rStyle w:val="Style13ptBold"/>
          <w:color w:val="000000" w:themeColor="text1"/>
        </w:rPr>
        <w:t xml:space="preserve">Decoupling fails—only degrowth can </w:t>
      </w:r>
      <w:proofErr w:type="gramStart"/>
      <w:r>
        <w:rPr>
          <w:rStyle w:val="Style13ptBold"/>
          <w:color w:val="000000" w:themeColor="text1"/>
        </w:rPr>
        <w:t>solve</w:t>
      </w:r>
      <w:proofErr w:type="gramEnd"/>
    </w:p>
    <w:p w14:paraId="0F6AB36E" w14:textId="77777777" w:rsidR="0088395D" w:rsidRPr="009A4BD6" w:rsidRDefault="0088395D" w:rsidP="0088395D">
      <w:pPr>
        <w:rPr>
          <w:rStyle w:val="Style13ptBold"/>
          <w:color w:val="000000" w:themeColor="text1"/>
        </w:rPr>
      </w:pPr>
      <w:r w:rsidRPr="009A4BD6">
        <w:rPr>
          <w:rStyle w:val="Style13ptBold"/>
          <w:color w:val="000000" w:themeColor="text1"/>
        </w:rPr>
        <w:t xml:space="preserve">Wiedmann 23 </w:t>
      </w:r>
      <w:r w:rsidRPr="009A4BD6">
        <w:rPr>
          <w:rStyle w:val="Style13ptBold"/>
          <w:color w:val="000000" w:themeColor="text1"/>
          <w:sz w:val="20"/>
          <w:szCs w:val="20"/>
        </w:rPr>
        <w:t xml:space="preserve">– (Thomas Wiedmann is a </w:t>
      </w:r>
      <w:proofErr w:type="gramStart"/>
      <w:r w:rsidRPr="009A4BD6">
        <w:rPr>
          <w:rStyle w:val="Style13ptBold"/>
          <w:color w:val="000000" w:themeColor="text1"/>
          <w:sz w:val="20"/>
          <w:szCs w:val="20"/>
        </w:rPr>
        <w:t>Professor</w:t>
      </w:r>
      <w:proofErr w:type="gramEnd"/>
      <w:r w:rsidRPr="009A4BD6">
        <w:rPr>
          <w:rStyle w:val="Style13ptBold"/>
          <w:color w:val="000000" w:themeColor="text1"/>
          <w:sz w:val="20"/>
          <w:szCs w:val="20"/>
        </w:rPr>
        <w:t xml:space="preserve"> of sustainability research in the School of Civil and Environmental Engineering, UNSW Sydney, Australia and holds a PhD, University of Ulm, Germany, Department of Analytical and Environmental Chemistry); "Degrowth critiques of the circular economy," Australian Circular Economy Hub, https://acehub.org.au/news/degrowth-critiques-of-the-circular-economy</w:t>
      </w:r>
      <w:r>
        <w:rPr>
          <w:rStyle w:val="Style13ptBold"/>
          <w:color w:val="000000" w:themeColor="text1"/>
          <w:sz w:val="20"/>
          <w:szCs w:val="20"/>
        </w:rPr>
        <w:t>//penelope/</w:t>
      </w:r>
    </w:p>
    <w:p w14:paraId="0B723564" w14:textId="77777777" w:rsidR="0088395D" w:rsidRPr="005B3BC6" w:rsidRDefault="0088395D" w:rsidP="0088395D">
      <w:pPr>
        <w:rPr>
          <w:rStyle w:val="StyleUnderline"/>
        </w:rPr>
      </w:pPr>
      <w:r w:rsidRPr="005B3BC6">
        <w:t>Recently, several academic articles have questioned the circular economy (CE) concept on the grounds that it will not be able to decisively reduce environmental impacts as it operates in and supports economic growth. These “</w:t>
      </w:r>
      <w:r w:rsidRPr="005B3BC6">
        <w:rPr>
          <w:rStyle w:val="StyleUnderline"/>
        </w:rPr>
        <w:t xml:space="preserve">degrowth critiques of circular economy” argue that we need to change the way we utilise energy and materials </w:t>
      </w:r>
      <w:r w:rsidRPr="005B3BC6">
        <w:t xml:space="preserve">more </w:t>
      </w:r>
      <w:r w:rsidRPr="005B3BC6">
        <w:rPr>
          <w:rStyle w:val="StyleUnderline"/>
        </w:rPr>
        <w:t>fundamentally</w:t>
      </w:r>
      <w:r w:rsidRPr="005B3BC6">
        <w:t xml:space="preserve"> to achieve necessary transformations. WHAT IS THE PROBLEM? In short</w:t>
      </w:r>
      <w:r w:rsidRPr="005B3BC6">
        <w:rPr>
          <w:rStyle w:val="StyleUnderline"/>
        </w:rPr>
        <w:t xml:space="preserve">: It is not possible to “circle” an economy out of growth </w:t>
      </w:r>
      <w:r w:rsidRPr="005B3BC6">
        <w:t xml:space="preserve">(George et al., 2015). Both </w:t>
      </w:r>
      <w:r w:rsidRPr="005B3BC6">
        <w:rPr>
          <w:rStyle w:val="StyleUnderline"/>
        </w:rPr>
        <w:t>energy and material consumption are</w:t>
      </w:r>
      <w:r w:rsidRPr="005B3BC6">
        <w:t xml:space="preserve"> so </w:t>
      </w:r>
      <w:r w:rsidRPr="005B3BC6">
        <w:rPr>
          <w:rStyle w:val="StyleUnderline"/>
        </w:rPr>
        <w:t>tightly linked to economic activity</w:t>
      </w:r>
      <w:r w:rsidRPr="005B3BC6">
        <w:t xml:space="preserve"> (Wiedmann et al., 2015) that CE in its current form is not likely to be able to decouple this link. </w:t>
      </w:r>
      <w:r w:rsidRPr="005B3BC6">
        <w:rPr>
          <w:rStyle w:val="StyleUnderline"/>
        </w:rPr>
        <w:t>Efforts to increase resource efficiency have in the past not led to the desired reduction</w:t>
      </w:r>
      <w:r w:rsidRPr="005B3BC6">
        <w:t xml:space="preserve">. This is because </w:t>
      </w:r>
      <w:r w:rsidRPr="005B3BC6">
        <w:rPr>
          <w:rStyle w:val="StyleUnderline"/>
        </w:rPr>
        <w:t>gains in efficiency tend to lead to the paradox situation that they increase consumption</w:t>
      </w:r>
      <w:r w:rsidRPr="005B3BC6">
        <w:t xml:space="preserve">. This has been true for more than 150 years and is known as Jeavons’ Paradox (Bauwens, 2021). CE principally fails in preventing or mitigating this rebound effect (Corvellec et al., 2022). For example, </w:t>
      </w:r>
      <w:r w:rsidRPr="005B3BC6">
        <w:rPr>
          <w:rStyle w:val="StyleUnderline"/>
        </w:rPr>
        <w:t xml:space="preserve">money saved on leasing, renting, sharing, or pooling a product is likely to be spent on other, potentially more environmentally damaging activities </w:t>
      </w:r>
      <w:r w:rsidRPr="005B3BC6">
        <w:t xml:space="preserve">(Hofmann, 2019). A panel data analysis of CE in 28 European countries indeed confirmed that economic growth in these countries was responsible for increasing resource extraction four times more than CE practices helped to reduce it (Bianchi and Cordella, 2023). </w:t>
      </w:r>
      <w:r w:rsidRPr="005B3BC6">
        <w:rPr>
          <w:rStyle w:val="StyleUnderline"/>
        </w:rPr>
        <w:t>As long as the stock of materials in buildings and infrastructure is growing, the extraction of primary resources will remain necessary</w:t>
      </w:r>
      <w:r w:rsidRPr="005B3BC6">
        <w:t xml:space="preserve">, as the </w:t>
      </w:r>
      <w:r w:rsidRPr="005B3BC6">
        <w:rPr>
          <w:rStyle w:val="StyleUnderline"/>
        </w:rPr>
        <w:t xml:space="preserve">supply of recycled material will not be sufficient </w:t>
      </w:r>
      <w:r w:rsidRPr="005B3BC6">
        <w:t xml:space="preserve">(Bianchi and Cordella, 2023). And even if an equilibrium could be achieved, </w:t>
      </w:r>
      <w:proofErr w:type="gramStart"/>
      <w:r w:rsidRPr="005B3BC6">
        <w:t>i.e.</w:t>
      </w:r>
      <w:proofErr w:type="gramEnd"/>
      <w:r w:rsidRPr="005B3BC6">
        <w:t xml:space="preserve"> a zero net-addition to stock situation where all new construction material demand is satisfied with secondary materials, non-recyclable materials such as fossil fuels and some biomass will still need to be extracted. </w:t>
      </w:r>
      <w:r w:rsidRPr="005B3BC6">
        <w:rPr>
          <w:rStyle w:val="StyleUnderline"/>
        </w:rPr>
        <w:t xml:space="preserve">This holds true for replacing fossil with renewable energy, since this requires an increased </w:t>
      </w:r>
      <w:proofErr w:type="gramStart"/>
      <w:r w:rsidRPr="005B3BC6">
        <w:rPr>
          <w:rStyle w:val="StyleUnderline"/>
        </w:rPr>
        <w:t>amount</w:t>
      </w:r>
      <w:proofErr w:type="gramEnd"/>
      <w:r w:rsidRPr="005B3BC6">
        <w:rPr>
          <w:rStyle w:val="StyleUnderline"/>
        </w:rPr>
        <w:t xml:space="preserve"> of metals and other materials, all of which will need to be extracted first</w:t>
      </w:r>
      <w:r w:rsidRPr="005B3BC6">
        <w:t xml:space="preserve">. Due to the laws of thermodynamics, completely closed material loops will never be possible, </w:t>
      </w:r>
      <w:proofErr w:type="gramStart"/>
      <w:r w:rsidRPr="005B3BC6">
        <w:t>i.e.</w:t>
      </w:r>
      <w:proofErr w:type="gramEnd"/>
      <w:r w:rsidRPr="005B3BC6">
        <w:t xml:space="preserve"> virgin raw materials will always be needed, even to just keep the status quo, let alone grow economies (Corvellec et al., 2022). A </w:t>
      </w:r>
      <w:r w:rsidRPr="005B3BC6">
        <w:rPr>
          <w:rStyle w:val="StyleUnderline"/>
        </w:rPr>
        <w:t xml:space="preserve">complete substitution of conventional linear products is not only unlikely, </w:t>
      </w:r>
      <w:proofErr w:type="gramStart"/>
      <w:r w:rsidRPr="005B3BC6">
        <w:rPr>
          <w:rStyle w:val="StyleUnderline"/>
        </w:rPr>
        <w:t>it is</w:t>
      </w:r>
      <w:proofErr w:type="gramEnd"/>
      <w:r w:rsidRPr="005B3BC6">
        <w:rPr>
          <w:rStyle w:val="StyleUnderline"/>
        </w:rPr>
        <w:t xml:space="preserve"> impossible in</w:t>
      </w:r>
      <w:r w:rsidRPr="005B3BC6">
        <w:t xml:space="preserve"> principle. Hence </w:t>
      </w:r>
      <w:r w:rsidRPr="005B3BC6">
        <w:rPr>
          <w:rStyle w:val="StyleUnderline"/>
        </w:rPr>
        <w:t>what is needed is a deliberate downscaling of the linear economy and a redesigning of the circular economy to focus on the prevention of material use in the first place.</w:t>
      </w:r>
    </w:p>
    <w:p w14:paraId="3776FA2C" w14:textId="0A73632D" w:rsidR="0088395D" w:rsidRPr="00B52535" w:rsidRDefault="0088395D" w:rsidP="0088395D">
      <w:pPr>
        <w:pStyle w:val="Heading3"/>
      </w:pPr>
      <w:r>
        <w:t>K Extensions on Case</w:t>
      </w:r>
    </w:p>
    <w:p w14:paraId="6A683057" w14:textId="77777777" w:rsidR="0088395D" w:rsidRDefault="0088395D" w:rsidP="0088395D">
      <w:pPr>
        <w:pStyle w:val="Heading4"/>
      </w:pPr>
      <w:r w:rsidRPr="00B52535">
        <w:t xml:space="preserve">1NC card - Maintaining high energy use in the Global North and increasing aggregate production makes extinction </w:t>
      </w:r>
      <w:proofErr w:type="gramStart"/>
      <w:r w:rsidRPr="00B52535">
        <w:t>inevitable, and</w:t>
      </w:r>
      <w:proofErr w:type="gramEnd"/>
      <w:r w:rsidRPr="00B52535">
        <w:t xml:space="preserve"> necessitates unjust colonial extraction from the Global South on a massive scale.</w:t>
      </w:r>
    </w:p>
    <w:p w14:paraId="3A1368F3"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15AE08F9" w14:textId="77777777" w:rsidR="0088395D" w:rsidRPr="00B52535" w:rsidRDefault="0088395D" w:rsidP="0088395D">
      <w:pPr>
        <w:rPr>
          <w:rStyle w:val="StyleUnderline"/>
        </w:rPr>
      </w:pPr>
      <w:r w:rsidRPr="009A7C4E">
        <w:t>F</w:t>
      </w:r>
      <w:r w:rsidRPr="00B52535">
        <w:t xml:space="preserve">inally, </w:t>
      </w:r>
      <w:r w:rsidRPr="00B52535">
        <w:rPr>
          <w:rStyle w:val="StyleUnderline"/>
        </w:rPr>
        <w:t>green growth scenarios maintain high levels of energy use in high-income countries by constraining energy use</w:t>
      </w:r>
      <w:r w:rsidRPr="00B52535">
        <w:t xml:space="preserve">, and therefore devel- opment, in the Global South—in some cases to levels that are below what is required for even basic needs.6 This approach is obviously immoral and unjust (the term ecofascist comes to mind), and clearly unacceptable to Global South negotiators. It is worth noting here, furthermore, that </w:t>
      </w:r>
      <w:r w:rsidRPr="00B52535">
        <w:rPr>
          <w:rStyle w:val="StyleUnderline"/>
        </w:rPr>
        <w:t>achieving and maintaining a decarbonized economy for high-income countries with their existing levels of energy use (and automobile use) would require extraordinary levels of material extraction for all the ener- gy infrastructure and batteries</w:t>
      </w:r>
      <w:r w:rsidRPr="00B52535">
        <w:t xml:space="preserve">, most of which will be </w:t>
      </w:r>
      <w:r w:rsidRPr="00B52535">
        <w:rPr>
          <w:rStyle w:val="StyleUnderline"/>
        </w:rPr>
        <w:t>obtained from the Global South</w:t>
      </w:r>
      <w:r w:rsidRPr="00B52535">
        <w:t xml:space="preserve"> through supply chains that are already in many cases social- ly and ecologically destructive. </w:t>
      </w:r>
      <w:r w:rsidRPr="00B52535">
        <w:rPr>
          <w:rStyle w:val="StyleUnderline"/>
        </w:rPr>
        <w:t xml:space="preserve">Yes, we need renewable energy transition. But needlessly high energy use in rich countries means this transition will be slower and the social and ecological costs will be higher. </w:t>
      </w:r>
    </w:p>
    <w:p w14:paraId="509AF200" w14:textId="77777777" w:rsidR="0088395D" w:rsidRPr="00B52535" w:rsidRDefault="0088395D" w:rsidP="0088395D">
      <w:pPr>
        <w:rPr>
          <w:rStyle w:val="StyleUnderline"/>
        </w:rPr>
      </w:pPr>
      <w:r w:rsidRPr="00B52535">
        <w:t>In sum</w:t>
      </w:r>
      <w:r w:rsidRPr="00B52535">
        <w:rPr>
          <w:rStyle w:val="StyleUnderline"/>
        </w:rPr>
        <w:t>, green growth scenarios play loose with science</w:t>
      </w:r>
      <w:r w:rsidRPr="00B52535">
        <w:t xml:space="preserve">, assume in- credibly unjust arrangements, </w:t>
      </w:r>
      <w:r w:rsidRPr="00B52535">
        <w:rPr>
          <w:rStyle w:val="StyleUnderline"/>
        </w:rPr>
        <w:t>and gamble with the future of humani- ty</w:t>
      </w:r>
      <w:r w:rsidRPr="00B52535">
        <w:t>—and all of life on Earth—</w:t>
      </w:r>
      <w:r w:rsidRPr="00B52535">
        <w:rPr>
          <w:rStyle w:val="StyleUnderline"/>
        </w:rPr>
        <w:t>simply to maintain ever-increasing levels of aggregate output in high-income countries</w:t>
      </w:r>
      <w:r w:rsidRPr="00B52535">
        <w:t xml:space="preserve">, </w:t>
      </w:r>
      <w:r w:rsidRPr="00B52535">
        <w:rPr>
          <w:rStyle w:val="StyleUnderline"/>
        </w:rPr>
        <w:t>which</w:t>
      </w:r>
      <w:r w:rsidRPr="00B52535">
        <w:t xml:space="preserve">, as we will see, </w:t>
      </w:r>
      <w:r w:rsidRPr="00B52535">
        <w:rPr>
          <w:rStyle w:val="StyleUnderline"/>
        </w:rPr>
        <w:t xml:space="preserve">is not even needed. </w:t>
      </w:r>
    </w:p>
    <w:p w14:paraId="6342D705" w14:textId="77777777" w:rsidR="0088395D" w:rsidRPr="00B52535" w:rsidRDefault="0088395D" w:rsidP="0088395D">
      <w:pPr>
        <w:rPr>
          <w:rStyle w:val="StyleUnderline"/>
        </w:rPr>
      </w:pPr>
      <w:r w:rsidRPr="00B52535">
        <w:t xml:space="preserve">Ecological economists point out that </w:t>
      </w:r>
      <w:r w:rsidRPr="00B52535">
        <w:rPr>
          <w:rStyle w:val="StyleUnderline"/>
        </w:rPr>
        <w:t>when we scale back our assump- tions about technological change to levels that are</w:t>
      </w:r>
      <w:r w:rsidRPr="00B52535">
        <w:t>, to quote the physicist and ecological economist Julia Steinberger, “</w:t>
      </w:r>
      <w:r w:rsidRPr="00B52535">
        <w:rPr>
          <w:rStyle w:val="StyleUnderline"/>
        </w:rPr>
        <w:t>non-insane</w:t>
      </w:r>
      <w:r w:rsidRPr="00B52535">
        <w:t xml:space="preserve">,” and when we reject the idea that growth in rich countries should be maintained at the expense of the Global South, it becomes clear that </w:t>
      </w:r>
      <w:r w:rsidRPr="00B52535">
        <w:rPr>
          <w:rStyle w:val="StyleUnderline"/>
        </w:rPr>
        <w:t>relying on technologi- cal change is not enough</w:t>
      </w:r>
      <w:r w:rsidRPr="00B52535">
        <w:t xml:space="preserve">, in and of itself, to solve the ecological crisis. Yes, we need fast renewable energy deployment, efficiency improvements, and dissemination of advanced technology (induction stoves, efficient ap- pliances, heat pumps, electric trains, and so on). But </w:t>
      </w:r>
      <w:r w:rsidRPr="00B52535">
        <w:rPr>
          <w:rStyle w:val="StyleUnderline"/>
        </w:rPr>
        <w:t xml:space="preserve">we </w:t>
      </w:r>
      <w:r w:rsidRPr="00B52535">
        <w:t xml:space="preserve">also </w:t>
      </w:r>
      <w:r w:rsidRPr="00B52535">
        <w:rPr>
          <w:rStyle w:val="StyleUnderline"/>
        </w:rPr>
        <w:t>need high-in- come countries dramatically to reduce aggregate energy and material use</w:t>
      </w:r>
      <w:r w:rsidRPr="00B52535">
        <w:t xml:space="preserve">, at a speed </w:t>
      </w:r>
      <w:r w:rsidRPr="00B52535">
        <w:rPr>
          <w:rStyle w:val="StyleUnderline"/>
        </w:rPr>
        <w:t>faster than what efficiency improvements alone could possibly hope to deliver</w:t>
      </w:r>
      <w:r w:rsidRPr="00B52535">
        <w:t xml:space="preserve">. To achieve this, </w:t>
      </w:r>
      <w:r w:rsidRPr="00B52535">
        <w:rPr>
          <w:rStyle w:val="StyleUnderline"/>
        </w:rPr>
        <w:t xml:space="preserve">high-income countries need to abandon growth as an objective and actively scale down </w:t>
      </w:r>
      <w:proofErr w:type="gramStart"/>
      <w:r w:rsidRPr="00B52535">
        <w:rPr>
          <w:rStyle w:val="StyleUnderline"/>
        </w:rPr>
        <w:t>less</w:t>
      </w:r>
      <w:proofErr w:type="gramEnd"/>
      <w:r w:rsidRPr="00B52535">
        <w:rPr>
          <w:rStyle w:val="StyleUnderline"/>
        </w:rPr>
        <w:t xml:space="preserve"> necessary forms of production, to reduce excess energy and material use directly.7 </w:t>
      </w:r>
    </w:p>
    <w:p w14:paraId="163FBFAC" w14:textId="77777777" w:rsidR="0088395D" w:rsidRPr="009A7C4E" w:rsidRDefault="0088395D" w:rsidP="0088395D">
      <w:r w:rsidRPr="00B52535">
        <w:t xml:space="preserve">This brings us to a critically important point. We must be clear about what </w:t>
      </w:r>
      <w:r w:rsidRPr="00B52535">
        <w:rPr>
          <w:rStyle w:val="StyleUnderline"/>
        </w:rPr>
        <w:t>growth</w:t>
      </w:r>
      <w:r w:rsidRPr="00B52535">
        <w:t xml:space="preserve"> </w:t>
      </w:r>
      <w:proofErr w:type="gramStart"/>
      <w:r w:rsidRPr="00B52535">
        <w:t xml:space="preserve">actually </w:t>
      </w:r>
      <w:r w:rsidRPr="00B52535">
        <w:rPr>
          <w:rStyle w:val="StyleUnderline"/>
        </w:rPr>
        <w:t>is</w:t>
      </w:r>
      <w:proofErr w:type="gramEnd"/>
      <w:r w:rsidRPr="00B52535">
        <w:t xml:space="preserve">. It is </w:t>
      </w:r>
      <w:r w:rsidRPr="00B52535">
        <w:rPr>
          <w:rStyle w:val="StyleUnderline"/>
        </w:rPr>
        <w:t>not innovation, or social progress, or im- provements in well-being.</w:t>
      </w:r>
      <w:r w:rsidRPr="00B52535">
        <w:t xml:space="preserve"> </w:t>
      </w:r>
      <w:r w:rsidRPr="00B52535">
        <w:rPr>
          <w:rStyle w:val="StyleUnderline"/>
        </w:rPr>
        <w:t>It is very narrowly defined as an increase in aggregate production</w:t>
      </w:r>
      <w:r w:rsidRPr="00B52535">
        <w:t>, as measured in market prices (</w:t>
      </w:r>
      <w:r w:rsidRPr="00B52535">
        <w:rPr>
          <w:rStyle w:val="StyleUnderline"/>
        </w:rPr>
        <w:t>GDP</w:t>
      </w:r>
      <w:r w:rsidRPr="00B52535">
        <w:t xml:space="preserve">). </w:t>
      </w:r>
      <w:r w:rsidRPr="00B52535">
        <w:rPr>
          <w:rStyle w:val="StyleUnderline"/>
        </w:rPr>
        <w:t>GDP makes no distinction between $100 worth of tear gas and $100 worth of health car</w:t>
      </w:r>
      <w:r w:rsidRPr="00B52535">
        <w:t xml:space="preserve">e. This metric is not intended to measure what is important for people, but rather what is important for capitalism. Of course, </w:t>
      </w:r>
      <w:r w:rsidRPr="00B52535">
        <w:rPr>
          <w:rStyle w:val="StyleUnderline"/>
        </w:rPr>
        <w:t>what is important for capitalism is</w:t>
      </w:r>
      <w:r w:rsidRPr="00B52535">
        <w:t xml:space="preserve"> not to meet human needs, or achieve social progress, but rather </w:t>
      </w:r>
      <w:r w:rsidRPr="00B52535">
        <w:rPr>
          <w:rStyle w:val="StyleUnderline"/>
        </w:rPr>
        <w:t>to maximize and accumulate capital</w:t>
      </w:r>
      <w:r w:rsidRPr="00B52535">
        <w:t xml:space="preserve">. If social progress and well-being are our goals, </w:t>
      </w:r>
      <w:r w:rsidRPr="00B52535">
        <w:rPr>
          <w:rStyle w:val="StyleUnderline"/>
        </w:rPr>
        <w:t xml:space="preserve">it is not the market value of aggregate production that matters but rather what we are producing </w:t>
      </w:r>
      <w:r w:rsidRPr="00B52535">
        <w:t xml:space="preserve">(tear gas or health care?), </w:t>
      </w:r>
      <w:r w:rsidRPr="00B52535">
        <w:rPr>
          <w:rStyle w:val="StyleUnderline"/>
        </w:rPr>
        <w:t>and whether people have access to essential goods and services</w:t>
      </w:r>
      <w:r w:rsidRPr="00B52535">
        <w:t xml:space="preserve"> (is the health care privatized or universal?). This is basic to socialist thought. </w:t>
      </w:r>
    </w:p>
    <w:p w14:paraId="26A8EFB2" w14:textId="77777777" w:rsidR="0088395D" w:rsidRDefault="0088395D" w:rsidP="0088395D">
      <w:pPr>
        <w:pStyle w:val="Heading4"/>
      </w:pPr>
      <w:r w:rsidRPr="00B52535">
        <w:t>1NC on the case - Capitalism is the root cause of inequality and poverty and the plan can't solve it. The telos of our politics should not be to upgrade the economy and expand aggregate production by adding jobs, but rather to radically alter the structure of society. We already have more than enough.</w:t>
      </w:r>
    </w:p>
    <w:p w14:paraId="3A003AB5"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35D910B0" w14:textId="77777777" w:rsidR="0088395D" w:rsidRPr="009A7C4E" w:rsidRDefault="0088395D" w:rsidP="0088395D">
      <w:r w:rsidRPr="00B52535">
        <w:rPr>
          <w:rStyle w:val="StyleUnderline"/>
        </w:rPr>
        <w:t xml:space="preserve">Under capitalism, essential goods are either underproduced </w:t>
      </w:r>
      <w:r w:rsidRPr="00B52535">
        <w:t xml:space="preserve">(public transit) </w:t>
      </w:r>
      <w:r w:rsidRPr="00B52535">
        <w:rPr>
          <w:rStyle w:val="StyleUnderline"/>
        </w:rPr>
        <w:t>or commodified and priced out of reach</w:t>
      </w:r>
      <w:r w:rsidRPr="00B52535">
        <w:t xml:space="preserve"> of working-class house- holds (housing, health care, higher education, and so on). This explains why </w:t>
      </w:r>
      <w:r w:rsidRPr="00B52535">
        <w:rPr>
          <w:rStyle w:val="StyleUnderline"/>
        </w:rPr>
        <w:t>even in rich countries, despite their high levels of aggregate produc- tion, many people cannot make ends meet.</w:t>
      </w:r>
      <w:r w:rsidRPr="00B52535">
        <w:t xml:space="preserve"> In the United States, a quarter of the population lives in substandard housing and nearly half cannot afford health care. In the United Kingdom, 4.3 million children live in poverty. Why? </w:t>
      </w:r>
      <w:r w:rsidRPr="00B52535">
        <w:rPr>
          <w:rStyle w:val="StyleUnderline"/>
        </w:rPr>
        <w:t>Because the productive forces are organized around the interests of capital rather than around the interests of people</w:t>
      </w:r>
      <w:r w:rsidRPr="00B52535">
        <w:t xml:space="preserve">. </w:t>
      </w:r>
    </w:p>
    <w:p w14:paraId="63620F18" w14:textId="77777777" w:rsidR="0088395D" w:rsidRPr="00866F31" w:rsidRDefault="0088395D" w:rsidP="0088395D">
      <w:pPr>
        <w:pStyle w:val="Heading4"/>
      </w:pPr>
      <w:r>
        <w:t xml:space="preserve">No, cap does not “solve poverty” – that is just what you are trained to believe – means reject such damaging ideological misconceptions and vote </w:t>
      </w:r>
      <w:proofErr w:type="gramStart"/>
      <w:r>
        <w:t>neg</w:t>
      </w:r>
      <w:proofErr w:type="gramEnd"/>
    </w:p>
    <w:p w14:paraId="43E9FFC8" w14:textId="77777777" w:rsidR="0088395D" w:rsidRPr="006A06CB"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12" w:history="1">
        <w:r w:rsidRPr="008D754F">
          <w:rPr>
            <w:rStyle w:val="Hyperlink"/>
          </w:rPr>
          <w:t>https://monthlyreview.org/2023/07/01/capitalism-global-poverty-and-the-case-for-democratic-socialism/)//penelope/</w:t>
        </w:r>
      </w:hyperlink>
      <w:r w:rsidRPr="00B52535">
        <w:rPr>
          <w:rFonts w:eastAsiaTheme="majorEastAsia" w:cstheme="majorBidi"/>
          <w:b/>
          <w:bCs/>
          <w:sz w:val="26"/>
          <w:szCs w:val="26"/>
        </w:rPr>
        <w:br/>
      </w:r>
      <w:r w:rsidRPr="006A06CB">
        <w:t>Progress Today Should Be Measured Against Decent Living Standards</w:t>
      </w:r>
    </w:p>
    <w:p w14:paraId="0306835C" w14:textId="77777777" w:rsidR="0088395D" w:rsidRPr="006A06CB" w:rsidRDefault="0088395D" w:rsidP="0088395D">
      <w:r w:rsidRPr="006A06CB">
        <w:t>Noting that extreme poverty was not the normal condition of human- ity prior to the rise of capitalism is not to say that life was great at that time. Clearly nobody then had access to the higher welfare standards that are available today. This is where industrialization and technologi- cal development become so important. Industrialization has brought the capacity to produce new goods that did not exist in the past: electricity, modern health care, public transit, clean cooking fuel, higher education, communication technology, household durables, and so on, which make it possible to achieve high life expectancies and decent lives for all. By these standards, obviously most everyone was poor prior to industrializa- tion, as these goods did not exist or were very rare.</w:t>
      </w:r>
    </w:p>
    <w:p w14:paraId="2BEA22E3" w14:textId="77777777" w:rsidR="0088395D" w:rsidRPr="006A06CB" w:rsidRDefault="0088395D" w:rsidP="0088395D">
      <w:r w:rsidRPr="006A06CB">
        <w:t xml:space="preserve">We have already established that </w:t>
      </w:r>
      <w:r w:rsidRPr="006A06CB">
        <w:rPr>
          <w:rStyle w:val="StyleUnderline"/>
        </w:rPr>
        <w:t>extreme poverty is not a legitimate benchmark against which to measure progress at any time.</w:t>
      </w:r>
      <w:r w:rsidRPr="006A06CB">
        <w:t xml:space="preserve"> But </w:t>
      </w:r>
      <w:r w:rsidRPr="006A06CB">
        <w:rPr>
          <w:rStyle w:val="StyleUnderline"/>
        </w:rPr>
        <w:t>it certainly should not be used as a threshold for human welfare</w:t>
      </w:r>
      <w:r w:rsidRPr="006A06CB">
        <w:t xml:space="preserve"> today. The </w:t>
      </w:r>
      <w:r w:rsidRPr="006A06CB">
        <w:rPr>
          <w:rStyle w:val="StyleUnderline"/>
        </w:rPr>
        <w:t>higher-or- der goods that exist today are essential to decent living and should be available to everyone.</w:t>
      </w:r>
      <w:r w:rsidRPr="006A06CB">
        <w:t xml:space="preserve"> As a share of global productive capacity, this does not require much (as with basic goods like food and shelter in the pre-in- dustrial period). </w:t>
      </w:r>
      <w:r w:rsidRPr="006A06CB">
        <w:rPr>
          <w:rStyle w:val="StyleUnderline"/>
        </w:rPr>
        <w:t>Yet the scale of decent-living poverty is astonishing:</w:t>
      </w:r>
      <w:r w:rsidRPr="006A06CB">
        <w:t xml:space="preserve"> 2.4 billion people lack food security; 3.2 billion cannot afford a healthy diet; 3.2 billion do not have a clean cooking stove; 3.6 billion do not have safely managed sanitation facilities; 3.8 to 5 billion people do not have access to essential health services.13</w:t>
      </w:r>
    </w:p>
    <w:p w14:paraId="5049165D" w14:textId="77777777" w:rsidR="0088395D" w:rsidRPr="006A06CB" w:rsidRDefault="0088395D" w:rsidP="0088395D">
      <w:pPr>
        <w:rPr>
          <w:rStyle w:val="StyleUnderline"/>
        </w:rPr>
      </w:pPr>
      <w:r w:rsidRPr="006A06CB">
        <w:rPr>
          <w:rStyle w:val="StyleUnderline"/>
        </w:rPr>
        <w:t xml:space="preserve">This is not because there is a deficit of productive capacity (on the con- trary, these goods could be provided for everyone on the planet quite eas- ily), but because production remains overwhelmingly organized around capital accumulation and profit maximization rather than around hu- man needs and well-being. </w:t>
      </w:r>
      <w:r w:rsidRPr="006A06CB">
        <w:t xml:space="preserve">Even the core economies have decent-living deprivation, </w:t>
      </w:r>
      <w:r w:rsidRPr="006A06CB">
        <w:rPr>
          <w:rStyle w:val="StyleUnderline"/>
        </w:rPr>
        <w:t>despite high levels of production</w:t>
      </w:r>
      <w:r w:rsidRPr="006A06CB">
        <w:t xml:space="preserve">, with </w:t>
      </w:r>
      <w:r w:rsidRPr="006A06CB">
        <w:rPr>
          <w:rStyle w:val="Emphasis"/>
        </w:rPr>
        <w:t>millions unable to access decent housing, health care, and nutrition</w:t>
      </w:r>
      <w:r w:rsidRPr="006A06CB">
        <w:t xml:space="preserve">. While progressive so- cial movements have won a great deal over the past century, </w:t>
      </w:r>
      <w:r w:rsidRPr="006A06CB">
        <w:rPr>
          <w:rStyle w:val="StyleUnderline"/>
        </w:rPr>
        <w:t>in terms of securing fair wages, public services, and economic rights, the struggle must continue to deliver a truly just economy.</w:t>
      </w:r>
    </w:p>
    <w:p w14:paraId="1EEBCB99" w14:textId="77777777" w:rsidR="0088395D" w:rsidRPr="006A06CB" w:rsidRDefault="0088395D" w:rsidP="0088395D">
      <w:pPr>
        <w:rPr>
          <w:rStyle w:val="StyleUnderline"/>
        </w:rPr>
      </w:pPr>
      <w:r w:rsidRPr="006A06CB">
        <w:t xml:space="preserve">The massive prevalence of decent-living deprivation in the twenty-first century underscores an important fact: </w:t>
      </w:r>
      <w:r w:rsidRPr="006A06CB">
        <w:rPr>
          <w:rStyle w:val="StyleUnderline"/>
        </w:rPr>
        <w:t>industrialization does not guar- antee that the living standards of ordinary people will improve.</w:t>
      </w:r>
      <w:r w:rsidRPr="006A06CB">
        <w:t xml:space="preserve"> As al- ways, the key questions are: </w:t>
      </w:r>
      <w:r w:rsidRPr="006A06CB">
        <w:rPr>
          <w:rStyle w:val="StyleUnderline"/>
        </w:rPr>
        <w:t>How is industrial capacity used</w:t>
      </w:r>
      <w:r w:rsidRPr="006A06CB">
        <w:t xml:space="preserve">? Is it used </w:t>
      </w:r>
      <w:r w:rsidRPr="006A06CB">
        <w:rPr>
          <w:rStyle w:val="StyleUnderline"/>
        </w:rPr>
        <w:t>to secure decent lives for all, or to service capital accumulation</w:t>
      </w:r>
      <w:r w:rsidRPr="006A06CB">
        <w:t xml:space="preserve">? How is the division of labor organized? </w:t>
      </w:r>
      <w:r w:rsidRPr="006A06CB">
        <w:rPr>
          <w:rStyle w:val="StyleUnderline"/>
        </w:rPr>
        <w:t>Are all regions given an equal role in industrial production, or are some regions made to play the role of sub- servient suppliers in global commodity chains</w:t>
      </w:r>
      <w:r w:rsidRPr="006A06CB">
        <w:t xml:space="preserve">? How are workers treated? Do they have control over the means of production, and secure access to essential goods and services? All of this depends on the political system, the provisioning system, and the balance of class power. </w:t>
      </w:r>
      <w:r w:rsidRPr="006A06CB">
        <w:rPr>
          <w:rStyle w:val="StyleUnderline"/>
        </w:rPr>
        <w:t>Industrialization is a necessary but not sufficient condition for achieving decent lives for all. Human development depends on the strength of progressive social movements that push to organize production around human needs rath- er than elite accumulation.</w:t>
      </w:r>
    </w:p>
    <w:p w14:paraId="56EE6FF1" w14:textId="77777777" w:rsidR="0088395D" w:rsidRPr="001410CF" w:rsidRDefault="0088395D" w:rsidP="0088395D">
      <w:pPr>
        <w:pStyle w:val="Heading4"/>
      </w:pPr>
      <w:r w:rsidRPr="001410CF">
        <w:t xml:space="preserve">try or </w:t>
      </w:r>
      <w:r>
        <w:t>die aff is</w:t>
      </w:r>
      <w:r w:rsidRPr="001410CF">
        <w:t xml:space="preserve"> backwards</w:t>
      </w:r>
      <w:r>
        <w:t>, this is our last shot BEFORE tipping points are reached</w:t>
      </w:r>
      <w:hyperlink r:id="rId13" w:tgtFrame="_blank" w:history="1"/>
    </w:p>
    <w:p w14:paraId="144955B5" w14:textId="77777777" w:rsidR="0088395D" w:rsidRDefault="0088395D" w:rsidP="0088395D">
      <w:r w:rsidRPr="001410CF">
        <w:t xml:space="preserve">Tadzio </w:t>
      </w:r>
      <w:r w:rsidRPr="001410CF">
        <w:rPr>
          <w:rFonts w:eastAsiaTheme="majorEastAsia" w:cstheme="majorBidi"/>
          <w:b/>
          <w:bCs/>
          <w:sz w:val="26"/>
          <w:szCs w:val="26"/>
        </w:rPr>
        <w:t>Mueller 12</w:t>
      </w:r>
      <w:r w:rsidRPr="001410CF">
        <w:t xml:space="preserve"> {Frieder Otto Wolf is an eco-socialist and an early member (1982) of the German Green Party. Between 1984 and 1999 he represented the party in the European Parliament; he was defeated in the 1999 election. He has also been active as a political philosopher and has concentrated on teaching philosophy and working within political networks since 2000. Further details see, </w:t>
      </w:r>
      <w:hyperlink r:id="rId14" w:history="1">
        <w:r w:rsidRPr="001410CF">
          <w:rPr>
            <w:rStyle w:val="Hyperlink"/>
          </w:rPr>
          <w:t>www.friederottowolf.de</w:t>
        </w:r>
      </w:hyperlink>
      <w:r w:rsidRPr="001410CF">
        <w:t xml:space="preserve"> Tadzio Mueller is active in Climate Justice Action (www.climate-justice-action.org) and author of several articles on green capitalism and the Green New Deal, including ‘Another Capitalism is Possible?’ (in Abramsky, K., </w:t>
      </w:r>
      <w:proofErr w:type="gramStart"/>
      <w:r w:rsidRPr="001410CF">
        <w:t>ed.,&amp;</w:t>
      </w:r>
      <w:proofErr w:type="gramEnd"/>
      <w:r w:rsidRPr="001410CF">
        <w:t xml:space="preserve">nbsp;Sparking a World-wide Energy Revolution: Social Struggles in the Transition to a Post-Petrol World.). He is an editor of Turbulence., } - ("Green New Deal: Dead end or pathway beyond capitalism? : turbulence," published </w:t>
      </w:r>
      <w:r>
        <w:t>2012</w:t>
      </w:r>
      <w:r w:rsidRPr="001410CF">
        <w:t xml:space="preserve">, accessed 7-24-2023, </w:t>
      </w:r>
      <w:hyperlink r:id="rId15" w:history="1">
        <w:r w:rsidRPr="008D754F">
          <w:rPr>
            <w:rStyle w:val="Hyperlink"/>
          </w:rPr>
          <w:t>http://www.turbulence.org.uk/turbulence-5/green-new-deal/index.html)//penelope/</w:t>
        </w:r>
      </w:hyperlink>
    </w:p>
    <w:p w14:paraId="5C69BC78" w14:textId="77777777" w:rsidR="0088395D" w:rsidRPr="00715843" w:rsidRDefault="0088395D" w:rsidP="0088395D">
      <w:r w:rsidRPr="00715843">
        <w:rPr>
          <w:rFonts w:ascii="Arial" w:hAnsi="Arial" w:cs="Arial"/>
          <w:color w:val="1D1C1D"/>
          <w:szCs w:val="23"/>
        </w:rPr>
        <w:br/>
      </w:r>
      <w:r w:rsidRPr="00715843">
        <w:t xml:space="preserve">TM: By focussing on the question of capitalism and capitalist growth, I am not at all denying the fact that the climate crisis – and more generally the biocrisis – has its own internal dynamics that are not reducible to the dynamics of capital accumulation. Obviously, </w:t>
      </w:r>
      <w:r w:rsidRPr="00715843">
        <w:rPr>
          <w:rStyle w:val="StyleUnderline"/>
        </w:rPr>
        <w:t>climate change is forcing the radical left to rethink the timeframe of its political practices</w:t>
      </w:r>
      <w:r w:rsidRPr="00715843">
        <w:t xml:space="preserve">. Humanity, however much it is exploited, </w:t>
      </w:r>
      <w:proofErr w:type="gramStart"/>
      <w:r w:rsidRPr="00715843">
        <w:t>oppressed</w:t>
      </w:r>
      <w:proofErr w:type="gramEnd"/>
      <w:r w:rsidRPr="00715843">
        <w:t xml:space="preserve"> and trodden upon, has an amazing capacity to (almost) always regenerate itself. Add to that a pinch of Hegelian conceptions of history, and you get a teleology where Communists knew that ultimate victory would be theirs. </w:t>
      </w:r>
      <w:r w:rsidRPr="00715843">
        <w:rPr>
          <w:rStyle w:val="StyleUnderline"/>
        </w:rPr>
        <w:t>Once the climate system is pushed beyond its current stable state</w:t>
      </w:r>
      <w:r w:rsidRPr="00715843">
        <w:t xml:space="preserve">, however, </w:t>
      </w:r>
      <w:r w:rsidRPr="00715843">
        <w:rPr>
          <w:rStyle w:val="StyleUnderline"/>
        </w:rPr>
        <w:t>returning to that state will be impossible</w:t>
      </w:r>
      <w:r w:rsidRPr="00715843">
        <w:t xml:space="preserve"> – so </w:t>
      </w:r>
      <w:r w:rsidRPr="00715843">
        <w:rPr>
          <w:rStyle w:val="StyleUnderline"/>
        </w:rPr>
        <w:t>waiting for some ‘victory’ in some ‘final battle’ simply won’t do.</w:t>
      </w:r>
      <w:r w:rsidRPr="00715843">
        <w:t xml:space="preserve"> In short: yes, </w:t>
      </w:r>
      <w:r w:rsidRPr="00715843">
        <w:rPr>
          <w:rStyle w:val="StyleUnderline"/>
        </w:rPr>
        <w:t>there is an urgency surrounding ecological crises</w:t>
      </w:r>
      <w:r w:rsidRPr="00715843">
        <w:t xml:space="preserve">, and </w:t>
      </w:r>
      <w:r w:rsidRPr="00715843">
        <w:rPr>
          <w:rStyle w:val="StyleUnderline"/>
        </w:rPr>
        <w:t>this</w:t>
      </w:r>
      <w:r w:rsidRPr="00715843">
        <w:t xml:space="preserve"> urgency </w:t>
      </w:r>
      <w:r w:rsidRPr="00715843">
        <w:rPr>
          <w:rStyle w:val="StyleUnderline"/>
        </w:rPr>
        <w:t>requires us to rethink</w:t>
      </w:r>
      <w:r w:rsidRPr="00715843">
        <w:t xml:space="preserve"> some things. But where we disagree is the question of what it is that needs to be rethought.</w:t>
      </w:r>
    </w:p>
    <w:p w14:paraId="5F703EE1" w14:textId="77777777" w:rsidR="0088395D" w:rsidRPr="00715843" w:rsidRDefault="0088395D" w:rsidP="0088395D">
      <w:pPr>
        <w:rPr>
          <w:rStyle w:val="StyleUnderline"/>
        </w:rPr>
      </w:pPr>
      <w:r w:rsidRPr="00715843">
        <w:t xml:space="preserve">To start with, </w:t>
      </w:r>
      <w:r w:rsidRPr="00715843">
        <w:rPr>
          <w:rStyle w:val="StyleUnderline"/>
        </w:rPr>
        <w:t>invoking urgency is essentially a politically indeterminate move</w:t>
      </w:r>
      <w:r w:rsidRPr="00715843">
        <w:t xml:space="preserve">. By this I mean that </w:t>
      </w:r>
      <w:r w:rsidRPr="00715843">
        <w:rPr>
          <w:rStyle w:val="StyleUnderline"/>
        </w:rPr>
        <w:t xml:space="preserve">anyone who invokes urgency generally does so to explain why their </w:t>
      </w:r>
      <w:proofErr w:type="gramStart"/>
      <w:r w:rsidRPr="00715843">
        <w:rPr>
          <w:rStyle w:val="StyleUnderline"/>
        </w:rPr>
        <w:t>particular programme</w:t>
      </w:r>
      <w:proofErr w:type="gramEnd"/>
      <w:r w:rsidRPr="00715843">
        <w:rPr>
          <w:rStyle w:val="StyleUnderline"/>
        </w:rPr>
        <w:t xml:space="preserve"> should take precedence over others</w:t>
      </w:r>
      <w:r w:rsidRPr="00715843">
        <w:t>, over the ‘normal’ course of things. As a result</w:t>
      </w:r>
      <w:r w:rsidRPr="00715843">
        <w:rPr>
          <w:rStyle w:val="StyleUnderline"/>
        </w:rPr>
        <w:t>, calls for ‘urgent’ action should not be dismissed, but treated with a healthy degree of skepticism.</w:t>
      </w:r>
    </w:p>
    <w:p w14:paraId="70291E2B" w14:textId="77777777" w:rsidR="0088395D" w:rsidRPr="00715843" w:rsidRDefault="0088395D" w:rsidP="0088395D">
      <w:r w:rsidRPr="00715843">
        <w:t>Next, Frieder is suggesting that by conflating the climate crisis with the crisis of capitalism I am avoiding the complex chain of mediation that stands between the two phenomena. This, he implies, allows me to focus on capitalism at the expense of steps that could realistically, and in ‘good time’, address the enormity of the climate crisis. However, the fact that, to date, o</w:t>
      </w:r>
      <w:r w:rsidRPr="00715843">
        <w:rPr>
          <w:rStyle w:val="StyleUnderline"/>
        </w:rPr>
        <w:t xml:space="preserve">nly reductions in economic growth have led to noticeable reductions in greenhouse gas emissions shows that capitalism is the enemy of nature not just in some mythical ‘last instance’, but </w:t>
      </w:r>
      <w:proofErr w:type="gramStart"/>
      <w:r w:rsidRPr="00715843">
        <w:rPr>
          <w:rStyle w:val="StyleUnderline"/>
        </w:rPr>
        <w:t>each and every</w:t>
      </w:r>
      <w:proofErr w:type="gramEnd"/>
      <w:r w:rsidRPr="00715843">
        <w:rPr>
          <w:rStyle w:val="StyleUnderline"/>
        </w:rPr>
        <w:t xml:space="preserve"> day, very immediately</w:t>
      </w:r>
      <w:r w:rsidRPr="00715843">
        <w:t>. And how complex can the chain of mediation really be if, to take one example, a 40% collapse in the Soviet economy led to a 40% reduction in greenhouse gas emissions over the course of the 1990s?</w:t>
      </w:r>
    </w:p>
    <w:p w14:paraId="74774F0E" w14:textId="77777777" w:rsidR="0088395D" w:rsidRPr="00715843" w:rsidRDefault="0088395D" w:rsidP="0088395D">
      <w:pPr>
        <w:rPr>
          <w:rStyle w:val="StyleUnderline"/>
        </w:rPr>
      </w:pPr>
      <w:r w:rsidRPr="00715843">
        <w:t xml:space="preserve">Finally, from a pragmatic perspective, </w:t>
      </w:r>
      <w:r w:rsidRPr="00715843">
        <w:rPr>
          <w:rStyle w:val="StyleUnderline"/>
        </w:rPr>
        <w:t>why spend lots of time looking for ways to reduce emissions</w:t>
      </w:r>
      <w:r w:rsidRPr="00715843">
        <w:t xml:space="preserve"> (witness the amazing attempts to make carbon trading ‘work’) that are unproven </w:t>
      </w:r>
      <w:r w:rsidRPr="00715843">
        <w:rPr>
          <w:rStyle w:val="StyleUnderline"/>
        </w:rPr>
        <w:t>if we already know that there is a way</w:t>
      </w:r>
      <w:r w:rsidRPr="00715843">
        <w:t xml:space="preserve">? </w:t>
      </w:r>
      <w:proofErr w:type="gramStart"/>
      <w:r w:rsidRPr="00715843">
        <w:t>So</w:t>
      </w:r>
      <w:proofErr w:type="gramEnd"/>
      <w:r w:rsidRPr="00715843">
        <w:t xml:space="preserve"> for me, </w:t>
      </w:r>
      <w:r w:rsidRPr="00715843">
        <w:rPr>
          <w:rStyle w:val="StyleUnderline"/>
        </w:rPr>
        <w:t>urgency points towards rejecting a Green New Deal</w:t>
      </w:r>
      <w:r w:rsidRPr="00715843">
        <w:t xml:space="preserve">, as </w:t>
      </w:r>
      <w:r w:rsidRPr="00715843">
        <w:rPr>
          <w:rStyle w:val="StyleUnderline"/>
        </w:rPr>
        <w:t>it is fundamentally a project for restoring necessarily destructive capitalist growth.</w:t>
      </w:r>
      <w:r w:rsidRPr="00715843">
        <w:t xml:space="preserve"> On this question, it is the anti-capitalist ‘radicals’ that have realism on their side, while it is the moderates whose position is mere wishful thinking. </w:t>
      </w:r>
      <w:r w:rsidRPr="00715843">
        <w:rPr>
          <w:rStyle w:val="StyleUnderline"/>
        </w:rPr>
        <w:t>In the world of actually-existing green capitalism, what we are likely to get is more carbon trading</w:t>
      </w:r>
      <w:r w:rsidRPr="00715843">
        <w:t xml:space="preserve"> (which some are already predicting will bring us the next subprime bubble) </w:t>
      </w:r>
      <w:r w:rsidRPr="00715843">
        <w:rPr>
          <w:rStyle w:val="StyleUnderline"/>
        </w:rPr>
        <w:t>and more carbon ‘offsets’</w:t>
      </w:r>
      <w:r w:rsidRPr="00715843">
        <w:t xml:space="preserve">, i.e. the ability to pay dodgy companies to generate emissions reductions </w:t>
      </w:r>
      <w:r w:rsidRPr="00715843">
        <w:rPr>
          <w:rStyle w:val="StyleUnderline"/>
        </w:rPr>
        <w:t>that allow the North to continue to pollute – a process that has often entailed the destruction of indigenous communities, while having almost no positive environmental impact.</w:t>
      </w:r>
      <w:r w:rsidRPr="00715843">
        <w:t xml:space="preserve"> To provide ‘immediate </w:t>
      </w:r>
      <w:r w:rsidRPr="00715843">
        <w:rPr>
          <w:rStyle w:val="StyleUnderline"/>
        </w:rPr>
        <w:t>relief’</w:t>
      </w:r>
      <w:r w:rsidRPr="00715843">
        <w:t xml:space="preserve"> in terms of the climate means to start leaving fossil fuels in the ground, </w:t>
      </w:r>
      <w:r w:rsidRPr="00715843">
        <w:rPr>
          <w:rStyle w:val="StyleUnderline"/>
        </w:rPr>
        <w:t>means starting to move towards a global system of food sovereignty, means breaking intellectual property rights, means transforming the global trade and transport system, means maintaining a zero-growth economy.</w:t>
      </w:r>
    </w:p>
    <w:p w14:paraId="2020BA9C" w14:textId="32EDF7E9" w:rsidR="0088395D" w:rsidRPr="00B759DB" w:rsidRDefault="0088395D" w:rsidP="0088395D">
      <w:pPr>
        <w:pStyle w:val="Heading3"/>
      </w:pPr>
      <w:r>
        <w:t>AT</w:t>
      </w:r>
      <w:r>
        <w:t>: Jobs Solve the Link</w:t>
      </w:r>
    </w:p>
    <w:p w14:paraId="22A3A327" w14:textId="77777777" w:rsidR="0088395D" w:rsidRDefault="0088395D" w:rsidP="0088395D">
      <w:pPr>
        <w:pStyle w:val="Heading4"/>
      </w:pPr>
      <w:r w:rsidRPr="00B759DB">
        <w:t xml:space="preserve">No, </w:t>
      </w:r>
      <w:proofErr w:type="gramStart"/>
      <w:r w:rsidRPr="00B759DB">
        <w:t>low-wage</w:t>
      </w:r>
      <w:proofErr w:type="gramEnd"/>
      <w:r w:rsidRPr="00B759DB">
        <w:t xml:space="preserve"> means it retains that disciplining effect, just obscures and naturalizes it. (And they MUST be low-wage </w:t>
      </w:r>
      <w:proofErr w:type="gramStart"/>
      <w:r w:rsidRPr="00B759DB">
        <w:t>in order for</w:t>
      </w:r>
      <w:proofErr w:type="gramEnd"/>
      <w:r w:rsidRPr="00B759DB">
        <w:t xml:space="preserve"> it to exert their desired inflation-control!)</w:t>
      </w:r>
    </w:p>
    <w:p w14:paraId="7AB6D6A5" w14:textId="77777777" w:rsidR="0088395D" w:rsidRDefault="0088395D" w:rsidP="0088395D">
      <w:r w:rsidRPr="00A871A3">
        <w:rPr>
          <w:rStyle w:val="Style13ptBold"/>
        </w:rPr>
        <w:t>Klein’19</w:t>
      </w:r>
      <w:r>
        <w:t>[</w:t>
      </w:r>
      <w:r w:rsidRPr="00A871A3">
        <w:t xml:space="preserve">Founder of THE OVERSHOOT and co-author of TRADE WARS ARE CLASS </w:t>
      </w:r>
      <w:proofErr w:type="gramStart"/>
      <w:r w:rsidRPr="00A871A3">
        <w:t>WARS</w:t>
      </w:r>
      <w:r>
        <w:t>]</w:t>
      </w:r>
      <w:r w:rsidRPr="00B759DB">
        <w:t>Matthew</w:t>
      </w:r>
      <w:proofErr w:type="gramEnd"/>
      <w:r w:rsidRPr="00B759DB">
        <w:t xml:space="preserve"> C. Klein</w:t>
      </w:r>
      <w:r>
        <w:t xml:space="preserve">, Debating Modern Monetary Theory, </w:t>
      </w:r>
      <w:r w:rsidRPr="00A871A3">
        <w:t>June 10, 2019</w:t>
      </w:r>
      <w:r>
        <w:t xml:space="preserve">, </w:t>
      </w:r>
      <w:r w:rsidRPr="00A871A3">
        <w:t>https://acrobat.adobe.com/link/review?uri=urn:aaid:scds:US:a40518b4-115a-37b4-b8fc-4d72e3c73f25</w:t>
      </w:r>
      <w:r>
        <w:t>/HZ</w:t>
      </w:r>
    </w:p>
    <w:p w14:paraId="53558315" w14:textId="77777777" w:rsidR="0088395D" w:rsidRPr="00AD54CC" w:rsidRDefault="0088395D" w:rsidP="0088395D">
      <w:pPr>
        <w:rPr>
          <w:sz w:val="14"/>
        </w:rPr>
      </w:pPr>
      <w:r w:rsidRPr="00AC7388">
        <w:rPr>
          <w:sz w:val="14"/>
        </w:rPr>
        <w:t xml:space="preserve">For the past few decades, </w:t>
      </w:r>
      <w:r w:rsidRPr="00231E3F">
        <w:rPr>
          <w:rStyle w:val="StyleUnderline"/>
          <w:highlight w:val="yellow"/>
        </w:rPr>
        <w:t>MMT think</w:t>
      </w:r>
      <w:r w:rsidRPr="00A871A3">
        <w:rPr>
          <w:rStyle w:val="StyleUnderline"/>
        </w:rPr>
        <w:t xml:space="preserve">ers have been focused on those “additional institutional modifications.” In their view, </w:t>
      </w:r>
      <w:r w:rsidRPr="00231E3F">
        <w:rPr>
          <w:rStyle w:val="StyleUnderline"/>
          <w:highlight w:val="yellow"/>
        </w:rPr>
        <w:t xml:space="preserve">the </w:t>
      </w:r>
      <w:r w:rsidRPr="00A871A3">
        <w:rPr>
          <w:rStyle w:val="StyleUnderline"/>
        </w:rPr>
        <w:t xml:space="preserve">most straightforward </w:t>
      </w:r>
      <w:r w:rsidRPr="00231E3F">
        <w:rPr>
          <w:rStyle w:val="StyleUnderline"/>
          <w:highlight w:val="yellow"/>
        </w:rPr>
        <w:t xml:space="preserve">solution is to have </w:t>
      </w:r>
      <w:r w:rsidRPr="00A871A3">
        <w:rPr>
          <w:rStyle w:val="StyleUnderline"/>
        </w:rPr>
        <w:t>the</w:t>
      </w:r>
      <w:r w:rsidRPr="00231E3F">
        <w:rPr>
          <w:rStyle w:val="StyleUnderline"/>
          <w:highlight w:val="yellow"/>
        </w:rPr>
        <w:t xml:space="preserve"> government offer jobs </w:t>
      </w:r>
      <w:r w:rsidRPr="00A871A3">
        <w:rPr>
          <w:rStyle w:val="StyleUnderline"/>
        </w:rPr>
        <w:t xml:space="preserve">directly </w:t>
      </w:r>
      <w:r w:rsidRPr="00231E3F">
        <w:rPr>
          <w:rStyle w:val="StyleUnderline"/>
          <w:highlight w:val="yellow"/>
        </w:rPr>
        <w:t>to anyone who wants one</w:t>
      </w:r>
      <w:r w:rsidRPr="00A871A3">
        <w:rPr>
          <w:rStyle w:val="StyleUnderline"/>
        </w:rPr>
        <w:t xml:space="preserve">. Anyone who failed to get a job in the private sector would be paid by the government </w:t>
      </w:r>
      <w:r w:rsidRPr="00AC7388">
        <w:rPr>
          <w:rStyle w:val="StyleUnderline"/>
        </w:rPr>
        <w:t>to plant trees, clean streets, or perform other tasks for which there are few prerequisites</w:t>
      </w:r>
      <w:r w:rsidRPr="00A871A3">
        <w:rPr>
          <w:rStyle w:val="StyleUnderline"/>
        </w:rPr>
        <w:t xml:space="preserve">. </w:t>
      </w:r>
      <w:proofErr w:type="gramStart"/>
      <w:r w:rsidRPr="00A871A3">
        <w:rPr>
          <w:rStyle w:val="StyleUnderline"/>
        </w:rPr>
        <w:t>By definition, unemployment</w:t>
      </w:r>
      <w:proofErr w:type="gramEnd"/>
      <w:r w:rsidRPr="00A871A3">
        <w:rPr>
          <w:rStyle w:val="StyleUnderline"/>
        </w:rPr>
        <w:t xml:space="preserve"> would disappear. </w:t>
      </w:r>
      <w:r w:rsidRPr="00231E3F">
        <w:rPr>
          <w:rStyle w:val="StyleUnderline"/>
          <w:highlight w:val="yellow"/>
        </w:rPr>
        <w:t>This “j</w:t>
      </w:r>
      <w:r w:rsidRPr="00A871A3">
        <w:rPr>
          <w:rStyle w:val="StyleUnderline"/>
        </w:rPr>
        <w:t xml:space="preserve">ob </w:t>
      </w:r>
      <w:r w:rsidRPr="00231E3F">
        <w:rPr>
          <w:rStyle w:val="StyleUnderline"/>
          <w:highlight w:val="yellow"/>
        </w:rPr>
        <w:t>g</w:t>
      </w:r>
      <w:r w:rsidRPr="00A871A3">
        <w:rPr>
          <w:rStyle w:val="StyleUnderline"/>
        </w:rPr>
        <w:t xml:space="preserve">uarantee” </w:t>
      </w:r>
      <w:r w:rsidRPr="00231E3F">
        <w:rPr>
          <w:rStyle w:val="StyleUnderline"/>
          <w:highlight w:val="yellow"/>
        </w:rPr>
        <w:t xml:space="preserve">would </w:t>
      </w:r>
      <w:r w:rsidRPr="00231E3F">
        <w:rPr>
          <w:rStyle w:val="Emphasis"/>
          <w:highlight w:val="yellow"/>
        </w:rPr>
        <w:t>not be as generous as it might seem</w:t>
      </w:r>
      <w:r w:rsidRPr="00231E3F">
        <w:rPr>
          <w:rStyle w:val="StyleUnderline"/>
          <w:highlight w:val="yellow"/>
        </w:rPr>
        <w:t xml:space="preserve"> because </w:t>
      </w:r>
      <w:r w:rsidRPr="00231E3F">
        <w:rPr>
          <w:rStyle w:val="Emphasis"/>
          <w:highlight w:val="yellow"/>
        </w:rPr>
        <w:t>it would also be used to help keep inflation under control</w:t>
      </w:r>
      <w:r w:rsidRPr="00231E3F">
        <w:rPr>
          <w:rStyle w:val="StyleUnderline"/>
          <w:highlight w:val="yellow"/>
        </w:rPr>
        <w:t>.</w:t>
      </w:r>
      <w:r w:rsidRPr="00A871A3">
        <w:rPr>
          <w:rStyle w:val="StyleUnderline"/>
        </w:rPr>
        <w:t xml:space="preserve"> </w:t>
      </w:r>
      <w:r w:rsidRPr="00AC7388">
        <w:rPr>
          <w:sz w:val="14"/>
        </w:rPr>
        <w:t xml:space="preserve">Mitchell has explained </w:t>
      </w:r>
      <w:r w:rsidRPr="00AC7388">
        <w:rPr>
          <w:rStyle w:val="StyleUnderline"/>
        </w:rPr>
        <w:t>t</w:t>
      </w:r>
      <w:r w:rsidRPr="00231E3F">
        <w:rPr>
          <w:rStyle w:val="StyleUnderline"/>
          <w:highlight w:val="yellow"/>
        </w:rPr>
        <w:t>he new jobs</w:t>
      </w:r>
      <w:r w:rsidRPr="00AC7388">
        <w:rPr>
          <w:rStyle w:val="StyleUnderline"/>
        </w:rPr>
        <w:t xml:space="preserve"> would </w:t>
      </w:r>
      <w:r w:rsidRPr="00231E3F">
        <w:rPr>
          <w:rStyle w:val="StyleUnderline"/>
          <w:highlight w:val="yellow"/>
        </w:rPr>
        <w:t xml:space="preserve">pay only </w:t>
      </w:r>
      <w:r w:rsidRPr="00AC7388">
        <w:rPr>
          <w:rStyle w:val="StyleUnderline"/>
        </w:rPr>
        <w:t>enough to guarantee a “</w:t>
      </w:r>
      <w:r w:rsidRPr="00231E3F">
        <w:rPr>
          <w:rStyle w:val="StyleUnderline"/>
          <w:highlight w:val="yellow"/>
        </w:rPr>
        <w:t>minimum acceptable living standard</w:t>
      </w:r>
      <w:r w:rsidRPr="00AC7388">
        <w:rPr>
          <w:rStyle w:val="StyleUnderline"/>
        </w:rPr>
        <w:t xml:space="preserve">” </w:t>
      </w:r>
      <w:r w:rsidRPr="00231E3F">
        <w:rPr>
          <w:rStyle w:val="StyleUnderline"/>
          <w:highlight w:val="yellow"/>
        </w:rPr>
        <w:t>at</w:t>
      </w:r>
      <w:r w:rsidRPr="00AC7388">
        <w:rPr>
          <w:rStyle w:val="StyleUnderline"/>
        </w:rPr>
        <w:t xml:space="preserve"> a </w:t>
      </w:r>
      <w:r w:rsidRPr="00231E3F">
        <w:rPr>
          <w:rStyle w:val="StyleUnderline"/>
          <w:highlight w:val="yellow"/>
        </w:rPr>
        <w:t>fixed pay rate</w:t>
      </w:r>
      <w:r w:rsidRPr="00AC7388">
        <w:rPr>
          <w:sz w:val="14"/>
        </w:rPr>
        <w:t xml:space="preserve">. If prices rise, real incomes will fall. </w:t>
      </w:r>
      <w:r w:rsidRPr="00231E3F">
        <w:rPr>
          <w:rStyle w:val="StyleUnderline"/>
          <w:highlight w:val="yellow"/>
        </w:rPr>
        <w:t>The threat of</w:t>
      </w:r>
      <w:r w:rsidRPr="00AC7388">
        <w:rPr>
          <w:rStyle w:val="StyleUnderline"/>
        </w:rPr>
        <w:t xml:space="preserve"> being </w:t>
      </w:r>
      <w:r w:rsidRPr="00231E3F">
        <w:rPr>
          <w:rStyle w:val="StyleUnderline"/>
          <w:highlight w:val="yellow"/>
        </w:rPr>
        <w:t>forced to take a “low-wage and</w:t>
      </w:r>
      <w:r w:rsidRPr="00AC7388">
        <w:rPr>
          <w:rStyle w:val="StyleUnderline"/>
        </w:rPr>
        <w:t xml:space="preserve"> possibly </w:t>
      </w:r>
      <w:r w:rsidRPr="00231E3F">
        <w:rPr>
          <w:rStyle w:val="StyleUnderline"/>
          <w:highlight w:val="yellow"/>
        </w:rPr>
        <w:t>stigmatized”</w:t>
      </w:r>
      <w:r w:rsidRPr="00AC7388">
        <w:rPr>
          <w:rStyle w:val="StyleUnderline"/>
        </w:rPr>
        <w:t xml:space="preserve"> </w:t>
      </w:r>
      <w:r w:rsidRPr="00231E3F">
        <w:rPr>
          <w:rStyle w:val="StyleUnderline"/>
          <w:highlight w:val="yellow"/>
        </w:rPr>
        <w:t>gov</w:t>
      </w:r>
      <w:r w:rsidRPr="00AC7388">
        <w:rPr>
          <w:rStyle w:val="StyleUnderline"/>
        </w:rPr>
        <w:t xml:space="preserve">ernment </w:t>
      </w:r>
      <w:r w:rsidRPr="00231E3F">
        <w:rPr>
          <w:rStyle w:val="StyleUnderline"/>
          <w:highlight w:val="yellow"/>
        </w:rPr>
        <w:t>job is supposed to</w:t>
      </w:r>
      <w:r w:rsidRPr="00AC7388">
        <w:rPr>
          <w:rStyle w:val="StyleUnderline"/>
        </w:rPr>
        <w:t xml:space="preserve"> “discipline the distributional struggle” and </w:t>
      </w:r>
      <w:r w:rsidRPr="00231E3F">
        <w:rPr>
          <w:rStyle w:val="Emphasis"/>
          <w:highlight w:val="yellow"/>
        </w:rPr>
        <w:t>prevent overall wages from rising too rapidly,</w:t>
      </w:r>
      <w:r w:rsidRPr="00AC7388">
        <w:rPr>
          <w:rStyle w:val="Emphasis"/>
        </w:rPr>
        <w:t xml:space="preserve"> </w:t>
      </w:r>
      <w:r w:rsidRPr="00AC7388">
        <w:rPr>
          <w:rStyle w:val="StyleUnderline"/>
        </w:rPr>
        <w:t xml:space="preserve">he notes. </w:t>
      </w:r>
      <w:r w:rsidRPr="00AC7388">
        <w:rPr>
          <w:sz w:val="14"/>
        </w:rPr>
        <w:t xml:space="preserve">The least appreciated—but most important— aspect of the political economy of MMT is its treatment of inflation. The standard view embraced by the world’s central banks is that prices rise when “aggregate demand” for goods and services exceeds an economy’s productive capacity. MMT economists reject this approach. They argue that most inflation is caused by “bottlenecks” in specific sectors. As Stephanie Kelton of Stony Brook University put it in a recent interview with CNBC, policy makers </w:t>
      </w:r>
      <w:proofErr w:type="gramStart"/>
      <w:r w:rsidRPr="00AC7388">
        <w:rPr>
          <w:sz w:val="14"/>
        </w:rPr>
        <w:t>have to</w:t>
      </w:r>
      <w:proofErr w:type="gramEnd"/>
      <w:r w:rsidRPr="00AC7388">
        <w:rPr>
          <w:sz w:val="14"/>
        </w:rPr>
        <w:t xml:space="preserve"> “understand what the source of the inflationary pressure is” and then craft a “policy tool that you think is going to help you get at that inflation.” </w:t>
      </w:r>
    </w:p>
    <w:p w14:paraId="1E6976D6" w14:textId="208E8CC9" w:rsidR="0088395D" w:rsidRDefault="0088395D" w:rsidP="0088395D">
      <w:pPr>
        <w:pStyle w:val="Heading3"/>
      </w:pPr>
      <w:r>
        <w:t>Framework</w:t>
      </w:r>
      <w:r>
        <w:t xml:space="preserve"> – 2NC</w:t>
      </w:r>
    </w:p>
    <w:p w14:paraId="2780B4DC" w14:textId="77777777" w:rsidR="0088395D" w:rsidRDefault="0088395D" w:rsidP="0088395D">
      <w:pPr>
        <w:pStyle w:val="Heading4"/>
        <w:rPr>
          <w:rFonts w:ascii="Arial" w:hAnsi="Arial" w:cs="Arial"/>
          <w:color w:val="1D1C1D"/>
          <w:sz w:val="23"/>
          <w:szCs w:val="23"/>
        </w:rPr>
      </w:pPr>
      <w:r>
        <w:t xml:space="preserve">Ideology first or we never solve – just like all the generations before us that only made the problem </w:t>
      </w:r>
      <w:proofErr w:type="gramStart"/>
      <w:r>
        <w:t>worse</w:t>
      </w:r>
      <w:proofErr w:type="gramEnd"/>
      <w:r>
        <w:t xml:space="preserve"> </w:t>
      </w:r>
    </w:p>
    <w:p w14:paraId="26D05AF8" w14:textId="569183F8" w:rsidR="0088395D" w:rsidRDefault="0088395D" w:rsidP="0088395D">
      <w:pPr>
        <w:rPr>
          <w:rFonts w:ascii="Arial" w:hAnsi="Arial" w:cs="Arial"/>
          <w:color w:val="1D1C1D"/>
          <w:sz w:val="23"/>
          <w:szCs w:val="23"/>
          <w:shd w:val="clear" w:color="auto" w:fill="F8F8F8"/>
        </w:rPr>
      </w:pPr>
      <w:r w:rsidRPr="00F67350">
        <w:rPr>
          <w:rFonts w:eastAsiaTheme="majorEastAsia" w:cstheme="majorBidi"/>
          <w:b/>
          <w:bCs/>
          <w:sz w:val="26"/>
          <w:szCs w:val="26"/>
        </w:rPr>
        <w:t>Huessmann 11</w:t>
      </w:r>
      <w:r w:rsidRPr="00F67350">
        <w:t xml:space="preserve"> – Joyce Huessmann, Ph.D. in statistics from Rice University and M.A. in anthropology. Michael Huessmann, Ph.D., M.S., Biochemical Engineering, Rice University, staff research engineer at Pacific Northwest National Laboratory</w:t>
      </w:r>
      <w:r>
        <w:t xml:space="preserve"> </w:t>
      </w:r>
      <w:r w:rsidRPr="00F67350">
        <w:t>Joyce Huessmann, Michael Huessmann, 2011, Techno-Fix: Why Technology Won’t Save Us or the Environment. New Society Publishers</w:t>
      </w:r>
      <w:r>
        <w:t xml:space="preserve"> //Penelope/</w:t>
      </w:r>
    </w:p>
    <w:p w14:paraId="223EAD51" w14:textId="77777777" w:rsidR="0088395D" w:rsidRPr="00F67350" w:rsidRDefault="0088395D" w:rsidP="0088395D">
      <w:pPr>
        <w:rPr>
          <w:rFonts w:ascii="Arial" w:hAnsi="Arial" w:cs="Arial"/>
          <w:color w:val="1D1C1D"/>
          <w:sz w:val="16"/>
          <w:szCs w:val="23"/>
          <w:shd w:val="clear" w:color="auto" w:fill="F8F8F8"/>
        </w:rPr>
      </w:pPr>
    </w:p>
    <w:p w14:paraId="598BD25E" w14:textId="77777777" w:rsidR="0088395D" w:rsidRPr="00F67350" w:rsidRDefault="0088395D" w:rsidP="0088395D">
      <w:pPr>
        <w:rPr>
          <w:sz w:val="16"/>
        </w:rPr>
      </w:pPr>
      <w:r w:rsidRPr="00F67350">
        <w:rPr>
          <w:sz w:val="16"/>
        </w:rPr>
        <w:t>The Power of Worldviews and Paradigms</w:t>
      </w:r>
    </w:p>
    <w:p w14:paraId="64124719" w14:textId="77777777" w:rsidR="0088395D" w:rsidRPr="00F67350" w:rsidRDefault="0088395D" w:rsidP="0088395D">
      <w:pPr>
        <w:rPr>
          <w:rStyle w:val="StyleUnderline"/>
        </w:rPr>
      </w:pPr>
      <w:r w:rsidRPr="00F67350">
        <w:rPr>
          <w:rStyle w:val="StyleUnderline"/>
        </w:rPr>
        <w:t xml:space="preserve">Because of its enormous complexity, the nature of reality cannot </w:t>
      </w:r>
      <w:proofErr w:type="gramStart"/>
      <w:r w:rsidRPr="00F67350">
        <w:rPr>
          <w:rStyle w:val="StyleUnderline"/>
        </w:rPr>
        <w:t>be</w:t>
      </w:r>
      <w:proofErr w:type="gramEnd"/>
    </w:p>
    <w:p w14:paraId="2C3E79F4" w14:textId="77777777" w:rsidR="0088395D" w:rsidRPr="00F67350" w:rsidRDefault="0088395D" w:rsidP="0088395D">
      <w:pPr>
        <w:rPr>
          <w:sz w:val="16"/>
        </w:rPr>
      </w:pPr>
      <w:r w:rsidRPr="00F67350">
        <w:rPr>
          <w:rStyle w:val="StyleUnderline"/>
        </w:rPr>
        <w:t>comprehended in its totality.</w:t>
      </w:r>
      <w:r w:rsidRPr="00F67350">
        <w:rPr>
          <w:sz w:val="16"/>
        </w:rPr>
        <w:t xml:space="preserve"> </w:t>
      </w:r>
      <w:r w:rsidRPr="00F67350">
        <w:rPr>
          <w:rStyle w:val="StyleUnderline"/>
        </w:rPr>
        <w:t>Instead</w:t>
      </w:r>
      <w:r w:rsidRPr="00F67350">
        <w:rPr>
          <w:sz w:val="16"/>
        </w:rPr>
        <w:t>, to make sense of the world and to provide guidance for personal action</w:t>
      </w:r>
      <w:r w:rsidRPr="00F67350">
        <w:rPr>
          <w:rStyle w:val="StyleUnderline"/>
        </w:rPr>
        <w:t>, humans construct mental maps that include only certain selected aspects of this complex reality</w:t>
      </w:r>
      <w:r w:rsidRPr="00F67350">
        <w:rPr>
          <w:sz w:val="16"/>
        </w:rPr>
        <w:t>. These mental models are deeply held internal images of how the world works. These paradigms constitute a person’s worldview.967 The construction of a specific worldview is guided by “the set of experiences, beliefs, and</w:t>
      </w:r>
    </w:p>
    <w:p w14:paraId="73D94062" w14:textId="77777777" w:rsidR="0088395D" w:rsidRPr="00F67350" w:rsidRDefault="0088395D" w:rsidP="0088395D">
      <w:pPr>
        <w:rPr>
          <w:sz w:val="16"/>
        </w:rPr>
      </w:pPr>
      <w:r w:rsidRPr="00F67350">
        <w:rPr>
          <w:sz w:val="16"/>
        </w:rPr>
        <w:t>values that affect the way an individual perceives reality and responds to that perception.”968 These consist of very fundamental background as- sumptions of which most people are not consciously aware. As a result, the validity of the underlying beliefs and assumptions is usually not questioned.</w:t>
      </w:r>
    </w:p>
    <w:p w14:paraId="7087D906" w14:textId="77777777" w:rsidR="0088395D" w:rsidRPr="00F67350" w:rsidRDefault="0088395D" w:rsidP="0088395D">
      <w:pPr>
        <w:rPr>
          <w:sz w:val="16"/>
        </w:rPr>
      </w:pPr>
      <w:r w:rsidRPr="00F67350">
        <w:rPr>
          <w:sz w:val="16"/>
        </w:rPr>
        <w:t>Most commonly, worldviews are shared social constructs inculcated by and consistent with the prevailing culture whose dominant values, beliefs and traditions serve as a lens through which the individual per- ceives reality.969 As Donella Meadows and colleagues write,</w:t>
      </w:r>
    </w:p>
    <w:p w14:paraId="269DAAE6" w14:textId="77777777" w:rsidR="0088395D" w:rsidRPr="00F67350" w:rsidRDefault="0088395D" w:rsidP="0088395D">
      <w:pPr>
        <w:rPr>
          <w:sz w:val="16"/>
        </w:rPr>
      </w:pPr>
      <w:r w:rsidRPr="00F67350">
        <w:rPr>
          <w:rStyle w:val="StyleUnderline"/>
        </w:rPr>
        <w:t>Everybody has a worldview; it influences where they look and what they see.</w:t>
      </w:r>
      <w:r w:rsidRPr="00F67350">
        <w:rPr>
          <w:sz w:val="16"/>
        </w:rPr>
        <w:t xml:space="preserve"> It functions as </w:t>
      </w:r>
      <w:r w:rsidRPr="00F67350">
        <w:rPr>
          <w:rStyle w:val="StyleUnderline"/>
        </w:rPr>
        <w:t>a filter</w:t>
      </w:r>
      <w:r w:rsidRPr="00F67350">
        <w:rPr>
          <w:sz w:val="16"/>
        </w:rPr>
        <w:t xml:space="preserve">; it </w:t>
      </w:r>
      <w:r w:rsidRPr="00F67350">
        <w:rPr>
          <w:rStyle w:val="StyleUnderline"/>
        </w:rPr>
        <w:t>admits information con- sistent with their</w:t>
      </w:r>
      <w:r w:rsidRPr="00F67350">
        <w:rPr>
          <w:sz w:val="16"/>
        </w:rPr>
        <w:t xml:space="preserve"> (often subconscious) </w:t>
      </w:r>
      <w:r w:rsidRPr="00F67350">
        <w:rPr>
          <w:rStyle w:val="StyleUnderline"/>
        </w:rPr>
        <w:t>expectations about the nature of the world</w:t>
      </w:r>
      <w:r w:rsidRPr="00F67350">
        <w:rPr>
          <w:sz w:val="16"/>
        </w:rPr>
        <w:t xml:space="preserve">; it </w:t>
      </w:r>
      <w:r w:rsidRPr="00F67350">
        <w:rPr>
          <w:rStyle w:val="StyleUnderline"/>
        </w:rPr>
        <w:t xml:space="preserve">leads them to disregard information that challenges or disconfirms those expectations. </w:t>
      </w:r>
      <w:r w:rsidRPr="00F67350">
        <w:rPr>
          <w:sz w:val="16"/>
        </w:rPr>
        <w:t xml:space="preserve">When people look out through a filter, such as a pane of colored glass, they usually see through it, rather than seeing it — and so, too, with worldviews. </w:t>
      </w:r>
      <w:r w:rsidRPr="00F67350">
        <w:rPr>
          <w:rStyle w:val="StyleUnderline"/>
        </w:rPr>
        <w:t>A worldview doesn’t need to be described to people who already share it, and it is difficult to describe to people who don’t.</w:t>
      </w:r>
      <w:r w:rsidRPr="00F67350">
        <w:rPr>
          <w:sz w:val="16"/>
        </w:rPr>
        <w:t>970</w:t>
      </w:r>
    </w:p>
    <w:p w14:paraId="09B20CCE" w14:textId="77777777" w:rsidR="0088395D" w:rsidRPr="00F67350" w:rsidRDefault="0088395D" w:rsidP="0088395D">
      <w:pPr>
        <w:rPr>
          <w:sz w:val="16"/>
        </w:rPr>
      </w:pPr>
      <w:r w:rsidRPr="00F67350">
        <w:rPr>
          <w:rStyle w:val="StyleUnderline"/>
        </w:rPr>
        <w:t xml:space="preserve">Because of their self-validating nature, </w:t>
      </w:r>
      <w:proofErr w:type="gramStart"/>
      <w:r w:rsidRPr="00F67350">
        <w:rPr>
          <w:rStyle w:val="StyleUnderline"/>
        </w:rPr>
        <w:t>paradigms</w:t>
      </w:r>
      <w:proofErr w:type="gramEnd"/>
      <w:r w:rsidRPr="00F67350">
        <w:rPr>
          <w:rStyle w:val="StyleUnderline"/>
        </w:rPr>
        <w:t xml:space="preserve"> and overall world- views are transmitted virtually unchanged from generation to genera- tion, </w:t>
      </w:r>
      <w:r w:rsidRPr="00F67350">
        <w:rPr>
          <w:sz w:val="16"/>
        </w:rPr>
        <w:t xml:space="preserve">unless a conscious effort is made to examine them in an objective way. At the very core of a particular </w:t>
      </w:r>
      <w:proofErr w:type="gramStart"/>
      <w:r w:rsidRPr="00F67350">
        <w:rPr>
          <w:sz w:val="16"/>
        </w:rPr>
        <w:t>worldview</w:t>
      </w:r>
      <w:proofErr w:type="gramEnd"/>
      <w:r w:rsidRPr="00F67350">
        <w:rPr>
          <w:sz w:val="16"/>
        </w:rPr>
        <w:t xml:space="preserve"> </w:t>
      </w:r>
      <w:r w:rsidRPr="00F67350">
        <w:rPr>
          <w:rStyle w:val="StyleUnderline"/>
        </w:rPr>
        <w:t>one always finds a set of dominant values and norms that give people meaning and guide their actions and behavior.</w:t>
      </w:r>
      <w:r w:rsidRPr="00F67350">
        <w:rPr>
          <w:sz w:val="16"/>
        </w:rPr>
        <w:t xml:space="preserve"> A worldview provides the necessary normative and cognitive framework for defining problems and finding the cor- responding solutions. Because this necessarily offers an inherently limited view of reality,</w:t>
      </w:r>
      <w:r w:rsidRPr="00F67350">
        <w:rPr>
          <w:rStyle w:val="StyleUnderline"/>
        </w:rPr>
        <w:t xml:space="preserve"> it is common that the realities and very real dangers that lie outside the boundaries of the </w:t>
      </w:r>
      <w:proofErr w:type="gramStart"/>
      <w:r w:rsidRPr="00F67350">
        <w:rPr>
          <w:rStyle w:val="StyleUnderline"/>
        </w:rPr>
        <w:t>particular worldview</w:t>
      </w:r>
      <w:proofErr w:type="gramEnd"/>
      <w:r w:rsidRPr="00F67350">
        <w:rPr>
          <w:rStyle w:val="StyleUnderline"/>
        </w:rPr>
        <w:t xml:space="preserve"> are ignored. </w:t>
      </w:r>
      <w:r w:rsidRPr="00F67350">
        <w:rPr>
          <w:sz w:val="16"/>
        </w:rPr>
        <w:t xml:space="preserve">For example, </w:t>
      </w:r>
      <w:r w:rsidRPr="00F67350">
        <w:rPr>
          <w:rStyle w:val="StyleUnderline"/>
        </w:rPr>
        <w:t>prior to the rise of the environmental movement, the concept of “environment” was not an integral part of the dominant</w:t>
      </w:r>
    </w:p>
    <w:p w14:paraId="0EA1E6BF" w14:textId="77777777" w:rsidR="0088395D" w:rsidRPr="00F67350" w:rsidRDefault="0088395D" w:rsidP="0088395D">
      <w:pPr>
        <w:rPr>
          <w:rStyle w:val="StyleUnderline"/>
        </w:rPr>
      </w:pPr>
      <w:r w:rsidRPr="00F67350">
        <w:rPr>
          <w:rStyle w:val="StyleUnderline"/>
        </w:rPr>
        <w:t>worldview</w:t>
      </w:r>
      <w:r w:rsidRPr="00F67350">
        <w:rPr>
          <w:sz w:val="16"/>
        </w:rPr>
        <w:t xml:space="preserve">. As a result, </w:t>
      </w:r>
      <w:r w:rsidRPr="00F67350">
        <w:rPr>
          <w:rStyle w:val="StyleUnderline"/>
        </w:rPr>
        <w:t>environmental pollution was not recognized as a problem that required attention.</w:t>
      </w:r>
    </w:p>
    <w:p w14:paraId="741DF1CB" w14:textId="77777777" w:rsidR="0088395D" w:rsidRPr="00F67350" w:rsidRDefault="0088395D" w:rsidP="0088395D">
      <w:pPr>
        <w:rPr>
          <w:sz w:val="16"/>
        </w:rPr>
      </w:pPr>
      <w:r w:rsidRPr="00F67350">
        <w:rPr>
          <w:sz w:val="16"/>
        </w:rPr>
        <w:t xml:space="preserve">Despite the inherent shortcomings of any worldview, </w:t>
      </w:r>
      <w:r w:rsidRPr="00F67350">
        <w:rPr>
          <w:rStyle w:val="StyleUnderline"/>
        </w:rPr>
        <w:t xml:space="preserve">no society can effectively function without being guided by some worldview and its </w:t>
      </w:r>
      <w:proofErr w:type="gramStart"/>
      <w:r w:rsidRPr="00F67350">
        <w:rPr>
          <w:rStyle w:val="StyleUnderline"/>
        </w:rPr>
        <w:t>more or less consistent</w:t>
      </w:r>
      <w:proofErr w:type="gramEnd"/>
      <w:r w:rsidRPr="00F67350">
        <w:rPr>
          <w:rStyle w:val="StyleUnderline"/>
        </w:rPr>
        <w:t xml:space="preserve"> paradigms.</w:t>
      </w:r>
      <w:r w:rsidRPr="00F67350">
        <w:rPr>
          <w:sz w:val="16"/>
        </w:rPr>
        <w:t xml:space="preserve"> As Kenneth Stunkel and Saliba Sarsar point out,</w:t>
      </w:r>
    </w:p>
    <w:p w14:paraId="3BD1F2BB" w14:textId="77777777" w:rsidR="0088395D" w:rsidRPr="00F67350" w:rsidRDefault="0088395D" w:rsidP="0088395D">
      <w:pPr>
        <w:rPr>
          <w:sz w:val="16"/>
        </w:rPr>
      </w:pPr>
      <w:r w:rsidRPr="00F67350">
        <w:rPr>
          <w:sz w:val="16"/>
        </w:rPr>
        <w:t xml:space="preserve">On either level, individual or social, </w:t>
      </w:r>
      <w:r w:rsidRPr="00F67350">
        <w:rPr>
          <w:rStyle w:val="StyleUnderline"/>
        </w:rPr>
        <w:t xml:space="preserve">it is not possible for human beings to live without standards or ideas of meaning and purpose to guide decisions about what is believed, said, or done. </w:t>
      </w:r>
      <w:r w:rsidRPr="00F67350">
        <w:rPr>
          <w:sz w:val="16"/>
        </w:rPr>
        <w:t>All soci- eties have standards and ideas embodied in traditions, rituals, theologies, philosophies, folkways, mores, and public policies.</w:t>
      </w:r>
    </w:p>
    <w:p w14:paraId="0059BEB0" w14:textId="77777777" w:rsidR="0088395D" w:rsidRPr="009F06CB" w:rsidRDefault="0088395D" w:rsidP="0088395D">
      <w:pPr>
        <w:rPr>
          <w:u w:val="single"/>
        </w:rPr>
      </w:pPr>
      <w:r w:rsidRPr="00F67350">
        <w:rPr>
          <w:sz w:val="16"/>
        </w:rPr>
        <w:t xml:space="preserve">Many, if not the majority, of the most </w:t>
      </w:r>
      <w:r w:rsidRPr="00F67350">
        <w:rPr>
          <w:rStyle w:val="StyleUnderline"/>
        </w:rPr>
        <w:t xml:space="preserve">intractable social and political conflicts are caused by underlying differences in worldviews, </w:t>
      </w:r>
      <w:proofErr w:type="gramStart"/>
      <w:r w:rsidRPr="00F67350">
        <w:rPr>
          <w:rStyle w:val="StyleUnderline"/>
        </w:rPr>
        <w:t>paradigms</w:t>
      </w:r>
      <w:proofErr w:type="gramEnd"/>
      <w:r w:rsidRPr="00F67350">
        <w:rPr>
          <w:rStyle w:val="StyleUnderline"/>
        </w:rPr>
        <w:t xml:space="preserve"> and values</w:t>
      </w:r>
      <w:r w:rsidRPr="00F67350">
        <w:rPr>
          <w:sz w:val="16"/>
        </w:rPr>
        <w:t xml:space="preserve">. The worldview of a segment of society is often called an ide- ology. Being a worldview, </w:t>
      </w:r>
      <w:r w:rsidRPr="00F67350">
        <w:rPr>
          <w:rStyle w:val="StyleUnderline"/>
        </w:rPr>
        <w:t xml:space="preserve">an ideology is a unique view of reality and a complex set of values, rationales and rationalizations that serve to guide and justify the actions of a particular social group, </w:t>
      </w:r>
      <w:proofErr w:type="gramStart"/>
      <w:r w:rsidRPr="00F67350">
        <w:rPr>
          <w:rStyle w:val="StyleUnderline"/>
        </w:rPr>
        <w:t>class</w:t>
      </w:r>
      <w:proofErr w:type="gramEnd"/>
      <w:r w:rsidRPr="00F67350">
        <w:rPr>
          <w:rStyle w:val="StyleUnderline"/>
        </w:rPr>
        <w:t xml:space="preserve"> or nation</w:t>
      </w:r>
      <w:r w:rsidRPr="00F67350">
        <w:rPr>
          <w:sz w:val="16"/>
        </w:rPr>
        <w:t xml:space="preserve">.972 In many cases, an ideology serves to legitimize and justify the actions of the socially dominant group or class. There is some truth to the historical proclamation: “The ruling ideas of any particular age have ever been only the ideas of its ruling class.”973 An </w:t>
      </w:r>
      <w:r w:rsidRPr="00F67350">
        <w:rPr>
          <w:rStyle w:val="StyleUnderline"/>
        </w:rPr>
        <w:t>ideology is often used to camou- flage illegitimate policies and injustices perpetrated by the dominant social class against the less powerful</w:t>
      </w:r>
      <w:r w:rsidRPr="00F67350">
        <w:rPr>
          <w:sz w:val="16"/>
        </w:rPr>
        <w:t xml:space="preserve">, whether other humans, animals or the environment.974 Thus, ideologies may become systematic attempts to offer plausible explanations and justifications for social behavior that might otherwise be subject to severe criticism.975 </w:t>
      </w:r>
      <w:r w:rsidRPr="00F67350">
        <w:rPr>
          <w:rStyle w:val="StyleUnderline"/>
        </w:rPr>
        <w:t>Ideologies are maintained by repeatedly subjecting the public to narratives that offer simplistic explanations as to how the world works, while carefully omit- ting anything that might lead to inconvenient questions.</w:t>
      </w:r>
    </w:p>
    <w:p w14:paraId="0DF515BF" w14:textId="77777777" w:rsidR="0088395D" w:rsidRPr="00BC7D62" w:rsidRDefault="0088395D" w:rsidP="0088395D"/>
    <w:p w14:paraId="0E4FEF85" w14:textId="6E2A4BAE" w:rsidR="0088395D" w:rsidRDefault="0088395D" w:rsidP="0088395D">
      <w:pPr>
        <w:pStyle w:val="Heading3"/>
      </w:pPr>
      <w:r>
        <w:t xml:space="preserve">AT: </w:t>
      </w:r>
      <w:r>
        <w:t>P</w:t>
      </w:r>
      <w:r>
        <w:t>erm</w:t>
      </w:r>
      <w:r>
        <w:t xml:space="preserve"> </w:t>
      </w:r>
    </w:p>
    <w:p w14:paraId="2BA48CD4" w14:textId="67A63617" w:rsidR="0088395D" w:rsidRPr="00074A33" w:rsidRDefault="0088395D" w:rsidP="0088395D">
      <w:pPr>
        <w:pStyle w:val="Heading4"/>
      </w:pPr>
      <w:r w:rsidRPr="001410CF">
        <w:t>The question is not the narrow desirability of any specific policy, but rather "how these policies are articulated into a wider politico-economic project that can fill the space left by the implosion of neoliberalism." "Even the most progressive version of a Green New Deal" has objectionable political aims: first, to focus on the destruction wrought by neoliberalism in the narrow sense, which actively obscures the impossibility of infinite growth; and second, to reconcile rather than struggle, which uniquely enables "proponents to once again tell the fairytale of a capitalism that is somehow able to harmoniously integrate all its internal contradictions, producing a win-win-win situation."</w:t>
      </w:r>
    </w:p>
    <w:p w14:paraId="62BB5FEF" w14:textId="77777777" w:rsidR="0088395D" w:rsidRPr="001410CF" w:rsidRDefault="0088395D" w:rsidP="0088395D">
      <w:r w:rsidRPr="001410CF">
        <w:t xml:space="preserve">Tadzio </w:t>
      </w:r>
      <w:r w:rsidRPr="001410CF">
        <w:rPr>
          <w:rFonts w:eastAsiaTheme="majorEastAsia" w:cstheme="majorBidi"/>
          <w:b/>
          <w:bCs/>
          <w:sz w:val="26"/>
          <w:szCs w:val="26"/>
        </w:rPr>
        <w:t>Mueller 12</w:t>
      </w:r>
      <w:r w:rsidRPr="001410CF">
        <w:t xml:space="preserve"> {Frieder Otto Wolf is an eco-socialist and an early member (1982) of the German Green Party. Between 1984 and 1999 he represented the party in the European Parliament; he was defeated in the 1999 election. He has also been active as a political philosopher and has concentrated on teaching philosophy and working within political networks since 2000. Further details see, </w:t>
      </w:r>
      <w:hyperlink r:id="rId16" w:history="1">
        <w:r w:rsidRPr="001410CF">
          <w:rPr>
            <w:rStyle w:val="Hyperlink"/>
          </w:rPr>
          <w:t>www.friederottowolf.de</w:t>
        </w:r>
      </w:hyperlink>
      <w:r w:rsidRPr="001410CF">
        <w:t xml:space="preserve"> Tadzio Mueller is active in Climate Justice Action (www.climate-justice-action.org) and author of several articles on green capitalism and the Green New Deal, including ‘Another Capitalism is Possible?’ (in Abramsky, K., </w:t>
      </w:r>
      <w:proofErr w:type="gramStart"/>
      <w:r w:rsidRPr="001410CF">
        <w:t>ed.,&amp;</w:t>
      </w:r>
      <w:proofErr w:type="gramEnd"/>
      <w:r w:rsidRPr="001410CF">
        <w:t xml:space="preserve">nbsp;Sparking a World-wide Energy Revolution: Social Struggles in the Transition to a Post-Petrol World.). He is an editor of Turbulence., } - ("Green New Deal: Dead end or pathway beyond capitalism? : turbulence," published </w:t>
      </w:r>
      <w:r>
        <w:t>2012</w:t>
      </w:r>
      <w:r w:rsidRPr="001410CF">
        <w:t xml:space="preserve">, accessed 7-24-2023, </w:t>
      </w:r>
      <w:hyperlink r:id="rId17" w:history="1">
        <w:r w:rsidRPr="008D754F">
          <w:rPr>
            <w:rStyle w:val="Hyperlink"/>
          </w:rPr>
          <w:t>http://www.turbulence.org.uk/turbulence-5/green-new-deal/index.html)//penelope/</w:t>
        </w:r>
      </w:hyperlink>
    </w:p>
    <w:p w14:paraId="495C4BB6" w14:textId="77777777" w:rsidR="0088395D" w:rsidRPr="00074A33" w:rsidRDefault="0088395D" w:rsidP="0088395D"/>
    <w:p w14:paraId="74D15091" w14:textId="77777777" w:rsidR="0088395D" w:rsidRPr="00074A33" w:rsidRDefault="0088395D" w:rsidP="0088395D">
      <w:r w:rsidRPr="00074A33">
        <w:t xml:space="preserve">TM: But the question is not whether we support or reject this or that specific policy in any of the multiple proposals currently making the rounds. The question is how these specific policies are articulated into a wider politico-economic project that can fill the space left by the at least ideological implosion of neoliberalism. Any such project </w:t>
      </w:r>
      <w:proofErr w:type="gramStart"/>
      <w:r w:rsidRPr="00074A33">
        <w:t>has to</w:t>
      </w:r>
      <w:proofErr w:type="gramEnd"/>
      <w:r w:rsidRPr="00074A33">
        <w:t xml:space="preserve"> make a reasonably credible claim to addressing the crises that brought the old era to its knees. And in this situation, the function of the Green New Deal is to allow the ‘need’ to restart capitalist growth to be reconciled with the reality of the biocrisis. Why else would the Financial Times Deutschland have endorsed the German Green Party before the 2009 European elections, describing the party’s Green New Deal-project as a ‘market-friendly engine of innovation’?</w:t>
      </w:r>
    </w:p>
    <w:p w14:paraId="1D0CC782" w14:textId="77777777" w:rsidR="0088395D" w:rsidRPr="00074A33" w:rsidRDefault="0088395D" w:rsidP="0088395D">
      <w:r w:rsidRPr="00074A33">
        <w:t>Even the most progressive version of the Green New Deal, that of the Green New Deal Group, is guilty of two crucial omissions. First, it misrepresents the ‘old’ New Deal as a technocratic gentlemen’s agreement between the ‘genius’ economist Keynes and the ‘can-do’ politician Roosevelt. In fact, that deal was fought for by a powerful workers’ movement that forced the US-government’s hand on many socially progressive measures – the New Deal was the outcome of bitter and frequently violent struggles. Second, it misrepresents (surely against the authors’ better intellectual judgement) the relationship between capitalism and the biocrisis. According to the Green New Deal Group, it is not industrial, or fossilistic, capitalism that is to blame, but ‘the current [</w:t>
      </w:r>
      <w:proofErr w:type="gramStart"/>
      <w:r w:rsidRPr="00074A33">
        <w:t>i.e.</w:t>
      </w:r>
      <w:proofErr w:type="gramEnd"/>
      <w:r w:rsidRPr="00074A33">
        <w:t xml:space="preserve"> neoliberal] model of globalisation’. Forgotten is the environmental destruction wrought by Fordism/Taylorism; ignored is the fact that the environmental movement that arose to fight this devastation predates neoliberal globalisation.</w:t>
      </w:r>
    </w:p>
    <w:p w14:paraId="0E4E9162" w14:textId="77777777" w:rsidR="0088395D" w:rsidRDefault="0088395D" w:rsidP="0088395D">
      <w:r w:rsidRPr="00074A33">
        <w:t>These omissions are far from accidental: they are symptomatic of the political aims of the project. First, to focus on the environmental devastation wrought by neoliberalism obscures the irreconcilable antagonism between the need for infinite growth, and the fact that we live on a finite planet. As a result, restarting capitalist growth suddenly seems like a good idea. Second, the absence of struggle in this account allows its proponents to once again tell the fairytale of a capitalism that is somehow able to harmoniously integrate all its internal contradictions, producing a win-win-win-win situation: for capital (which can turn a profit), the state (which gains legitimacy), labour (which gets good, ‘green’ jobs), and the environment (which is ‘saved’). But when Roosevelt’s New Deal temporarily stabilised the class antagonism, it was the environment (which was destroyed), the Global South (whose resources were siphoned off), and women (whose domestic labour and bodies were ever more tightly controlled) who had to pay. The Green New Deal obscures the fact that, in capitalism, there is always someone or something that is exploited.</w:t>
      </w:r>
    </w:p>
    <w:p w14:paraId="772C1731" w14:textId="77777777" w:rsidR="0088395D" w:rsidRDefault="0088395D" w:rsidP="0088395D">
      <w:pPr>
        <w:rPr>
          <w:rFonts w:eastAsiaTheme="majorEastAsia" w:cstheme="majorBidi"/>
          <w:b/>
          <w:bCs/>
          <w:sz w:val="26"/>
          <w:szCs w:val="26"/>
        </w:rPr>
      </w:pPr>
      <w:r>
        <w:rPr>
          <w:rFonts w:eastAsiaTheme="majorEastAsia" w:cstheme="majorBidi"/>
          <w:b/>
          <w:bCs/>
          <w:sz w:val="26"/>
          <w:szCs w:val="26"/>
        </w:rPr>
        <w:t xml:space="preserve">Alt is key --- the perm moots </w:t>
      </w:r>
      <w:proofErr w:type="gramStart"/>
      <w:r>
        <w:rPr>
          <w:rFonts w:eastAsiaTheme="majorEastAsia" w:cstheme="majorBidi"/>
          <w:b/>
          <w:bCs/>
          <w:sz w:val="26"/>
          <w:szCs w:val="26"/>
        </w:rPr>
        <w:t>solvency</w:t>
      </w:r>
      <w:proofErr w:type="gramEnd"/>
    </w:p>
    <w:p w14:paraId="7182B4A6" w14:textId="77777777" w:rsidR="0088395D" w:rsidRPr="00866F31"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18" w:history="1">
        <w:r w:rsidRPr="008D754F">
          <w:rPr>
            <w:rStyle w:val="Hyperlink"/>
          </w:rPr>
          <w:t>https://monthlyreview.org/2023/07/01/capitalism-global-poverty-and-the-case-for-democratic-socialism/)//penelope/</w:t>
        </w:r>
      </w:hyperlink>
      <w:r w:rsidRPr="00B52535">
        <w:br/>
      </w:r>
      <w:r w:rsidRPr="00866F31">
        <w:rPr>
          <w:sz w:val="16"/>
        </w:rPr>
        <w:t>Successful Development Requires Public Planning</w:t>
      </w:r>
    </w:p>
    <w:p w14:paraId="3E593C44" w14:textId="77777777" w:rsidR="0088395D" w:rsidRPr="00866F31" w:rsidRDefault="0088395D" w:rsidP="0088395D">
      <w:pPr>
        <w:rPr>
          <w:rStyle w:val="StyleUnderline"/>
        </w:rPr>
      </w:pPr>
      <w:r w:rsidRPr="00866F31">
        <w:rPr>
          <w:sz w:val="16"/>
        </w:rPr>
        <w:t xml:space="preserve">The </w:t>
      </w:r>
      <w:r w:rsidRPr="00866F31">
        <w:rPr>
          <w:rStyle w:val="StyleUnderline"/>
        </w:rPr>
        <w:t>existing arrangement of the world economy cannot deliver mean- ingful development in the Global South</w:t>
      </w:r>
      <w:r w:rsidRPr="00866F31">
        <w:rPr>
          <w:sz w:val="16"/>
        </w:rPr>
        <w:t xml:space="preserve">. As we have seen, imperialist dy- namics and the profit-orientation of national capital and foreign invest- ment militate against this possibility. The </w:t>
      </w:r>
      <w:r w:rsidRPr="00866F31">
        <w:rPr>
          <w:rStyle w:val="StyleUnderline"/>
        </w:rPr>
        <w:t>anticolonial movements of the mid-twentieth century understood this</w:t>
      </w:r>
      <w:r w:rsidRPr="00866F31">
        <w:rPr>
          <w:sz w:val="16"/>
        </w:rPr>
        <w:t xml:space="preserve"> fact. They knew that </w:t>
      </w:r>
      <w:r w:rsidRPr="00866F31">
        <w:rPr>
          <w:rStyle w:val="StyleUnderline"/>
        </w:rPr>
        <w:t>achieving development would require directly mobilizing production to increase the output of key products</w:t>
      </w:r>
      <w:r w:rsidRPr="00866F31">
        <w:rPr>
          <w:sz w:val="16"/>
        </w:rPr>
        <w:t xml:space="preserve">, </w:t>
      </w:r>
      <w:r w:rsidRPr="00866F31">
        <w:rPr>
          <w:rStyle w:val="StyleUnderline"/>
        </w:rPr>
        <w:t>develop necessary tech</w:t>
      </w:r>
      <w:r w:rsidRPr="00866F31">
        <w:rPr>
          <w:sz w:val="16"/>
        </w:rPr>
        <w:t xml:space="preserve">nologies, </w:t>
      </w:r>
      <w:r w:rsidRPr="00866F31">
        <w:rPr>
          <w:rStyle w:val="StyleUnderline"/>
        </w:rPr>
        <w:t>and deliver essential goods and services.</w:t>
      </w:r>
    </w:p>
    <w:p w14:paraId="0069CF34" w14:textId="77777777" w:rsidR="0088395D" w:rsidRPr="00866F31" w:rsidRDefault="0088395D" w:rsidP="0088395D">
      <w:pPr>
        <w:rPr>
          <w:sz w:val="16"/>
        </w:rPr>
      </w:pPr>
      <w:r w:rsidRPr="00866F31">
        <w:rPr>
          <w:rStyle w:val="StyleUnderline"/>
        </w:rPr>
        <w:t>Most of these movements were inspired by socialist principles, to varying degrees, which they saw as necessary for economic sovereignty and social progress</w:t>
      </w:r>
      <w:r w:rsidRPr="00866F31">
        <w:rPr>
          <w:sz w:val="16"/>
        </w:rPr>
        <w:t>. Many were influenced by the achievements of the Russian Revolution.28 Prior to 1917, Russia had been a low-wage agrar- ian hinterland exporting cheap raw materials (grain, hemp, flax, etc.) to western Europe.29 In 1899, the Russian Finance Minister Sergei Witte noted that “The economic relations of Russia with western Europe are fully comparable to the relations of colonial countries with their me- tropolises.”30 The communist revolution, and the transition to planning</w:t>
      </w:r>
    </w:p>
    <w:p w14:paraId="763EB0D7" w14:textId="77777777" w:rsidR="0088395D" w:rsidRPr="00866F31" w:rsidRDefault="0088395D" w:rsidP="0088395D">
      <w:pPr>
        <w:rPr>
          <w:sz w:val="16"/>
        </w:rPr>
      </w:pPr>
      <w:r w:rsidRPr="00866F31">
        <w:rPr>
          <w:sz w:val="16"/>
        </w:rPr>
        <w:t>in 1928, transformed this arrangement.31 By setting output targets for machinery, factories, and other producer goods</w:t>
      </w:r>
      <w:r w:rsidRPr="00866F31">
        <w:rPr>
          <w:rStyle w:val="StyleUnderline"/>
        </w:rPr>
        <w:t>, the USSR was able to increase production in sectors that are usually neglected under condi- tions of peripheral capitalism.</w:t>
      </w:r>
      <w:r w:rsidRPr="00866F31">
        <w:rPr>
          <w:sz w:val="16"/>
        </w:rPr>
        <w:t xml:space="preserve"> Soviet industrial output expanded rapidly over the next thirteen years: material output of pig iron increased by 352 percent; electric power by 857 percent; the number of machine tools by 1,997 percent; and the number of motor vehicles by 28,457 percent.32 By the 1950s—within a single generation—</w:t>
      </w:r>
      <w:r w:rsidRPr="00866F31">
        <w:rPr>
          <w:rStyle w:val="StyleUnderline"/>
        </w:rPr>
        <w:t>the USSR had become a modern industrial economy, and the first country to achieve several major land- marks in aerospace engineering—including putting the first person into space and establishing the first space station.</w:t>
      </w:r>
    </w:p>
    <w:p w14:paraId="5E1315BA" w14:textId="77777777" w:rsidR="0088395D" w:rsidRPr="00866F31" w:rsidRDefault="0088395D" w:rsidP="0088395D">
      <w:pPr>
        <w:rPr>
          <w:sz w:val="16"/>
        </w:rPr>
      </w:pPr>
      <w:r w:rsidRPr="00866F31">
        <w:rPr>
          <w:rStyle w:val="StyleUnderline"/>
        </w:rPr>
        <w:t>Several countries in the Global South incorporated similar planning strategies in the mid-twentieth century</w:t>
      </w:r>
      <w:r w:rsidRPr="00866F31">
        <w:rPr>
          <w:sz w:val="16"/>
        </w:rPr>
        <w:t xml:space="preserve">. Others took a more mixed “de- velopmentalist” approach, relying on industrial policy within a market economy. </w:t>
      </w:r>
      <w:r w:rsidRPr="00866F31">
        <w:rPr>
          <w:rStyle w:val="StyleUnderline"/>
        </w:rPr>
        <w:t>Most used tariffs and subsidies to support national industry, plus land reform</w:t>
      </w:r>
      <w:r w:rsidRPr="00866F31">
        <w:rPr>
          <w:sz w:val="16"/>
        </w:rPr>
        <w:t xml:space="preserve">, </w:t>
      </w:r>
      <w:r w:rsidRPr="00866F31">
        <w:rPr>
          <w:rStyle w:val="StyleUnderline"/>
        </w:rPr>
        <w:t>nationalization, capital controls, and public finance to mobilize investment for neglected sectors and public services. This</w:t>
      </w:r>
      <w:r w:rsidRPr="00866F31">
        <w:rPr>
          <w:sz w:val="16"/>
        </w:rPr>
        <w:t xml:space="preserve"> ap- proach </w:t>
      </w:r>
      <w:r w:rsidRPr="00866F31">
        <w:rPr>
          <w:rStyle w:val="StyleUnderline"/>
        </w:rPr>
        <w:t>succeeded in delivering rapid development and improvements</w:t>
      </w:r>
      <w:r w:rsidRPr="00866F31">
        <w:rPr>
          <w:sz w:val="16"/>
        </w:rPr>
        <w:t xml:space="preserve"> in social outcomes during the 1950s through the ’70s, </w:t>
      </w:r>
      <w:r w:rsidRPr="00866F31">
        <w:rPr>
          <w:rStyle w:val="StyleUnderline"/>
        </w:rPr>
        <w:t>overcoming centuries of stagnation or decline.</w:t>
      </w:r>
      <w:r w:rsidRPr="00866F31">
        <w:rPr>
          <w:sz w:val="16"/>
        </w:rPr>
        <w:t xml:space="preserve"> The evidence we reviewed in World Development demonstrates this progress in cases across Latin America, sub-Saharan Africa, South Asia, and China.</w:t>
      </w:r>
    </w:p>
    <w:p w14:paraId="1D355EE8" w14:textId="77777777" w:rsidR="0088395D" w:rsidRPr="00866F31" w:rsidRDefault="0088395D" w:rsidP="0088395D">
      <w:pPr>
        <w:rPr>
          <w:sz w:val="16"/>
        </w:rPr>
      </w:pPr>
      <w:r w:rsidRPr="00866F31">
        <w:rPr>
          <w:sz w:val="16"/>
        </w:rPr>
        <w:t>The success of these strategies should not come as a surprise. After all, even under capitalism, the</w:t>
      </w:r>
      <w:r w:rsidRPr="00866F31">
        <w:rPr>
          <w:rStyle w:val="StyleUnderline"/>
        </w:rPr>
        <w:t xml:space="preserve"> core economies have always relied upon public planning to facilitate technological development</w:t>
      </w:r>
      <w:r w:rsidRPr="00866F31">
        <w:rPr>
          <w:sz w:val="16"/>
        </w:rPr>
        <w:t>. During the so- called first industrial revolution (circa 1750 to circa 1840), England was one of the most strongly interventionist states in the world, using highly protectionist tariffs, high tax rates, and public deficit spending to build and direct industrial capacity.33 Germany, Japan, and the United States used similar interventionist policies to “catch up” with England from the 1850s on.34 More recently, we know that public investment has been re- sponsible for many of the major innovations of the IT revolution, includ- ing the internet, GPS, touch screens, cellular technology, lithium-ion bat- teries, micro hard drives, liquid-crystal display, and Siri, among others.35</w:t>
      </w:r>
    </w:p>
    <w:p w14:paraId="2386B80F" w14:textId="77777777" w:rsidR="0088395D" w:rsidRPr="00866F31" w:rsidRDefault="0088395D" w:rsidP="0088395D">
      <w:pPr>
        <w:rPr>
          <w:sz w:val="16"/>
        </w:rPr>
      </w:pPr>
      <w:r w:rsidRPr="00866F31">
        <w:rPr>
          <w:rStyle w:val="StyleUnderline"/>
        </w:rPr>
        <w:t>For the communist countries in the periphery, the goal was not only</w:t>
      </w:r>
      <w:r w:rsidRPr="00866F31">
        <w:rPr>
          <w:sz w:val="16"/>
        </w:rPr>
        <w:t xml:space="preserve"> </w:t>
      </w:r>
      <w:r w:rsidRPr="00866F31">
        <w:rPr>
          <w:rStyle w:val="StyleUnderline"/>
        </w:rPr>
        <w:t>to mobilize resources for industrialization, but to organize production around public services and human needs in ways that were neglected or even im- possible under capitalism</w:t>
      </w:r>
      <w:r w:rsidRPr="00866F31">
        <w:rPr>
          <w:sz w:val="16"/>
        </w:rPr>
        <w:t xml:space="preserve">. Empirical studies demonstrate that </w:t>
      </w:r>
      <w:r w:rsidRPr="00866F31">
        <w:rPr>
          <w:rStyle w:val="StyleUnderline"/>
        </w:rPr>
        <w:t>they achieved better social outcomes than their capitalist counterparts at any given level of national production</w:t>
      </w:r>
      <w:r w:rsidRPr="00866F31">
        <w:rPr>
          <w:sz w:val="16"/>
        </w:rPr>
        <w:t xml:space="preserve">, including </w:t>
      </w:r>
      <w:r w:rsidRPr="00866F31">
        <w:rPr>
          <w:rStyle w:val="StyleUnderline"/>
        </w:rPr>
        <w:t>higher life expectancy, better education</w:t>
      </w:r>
      <w:r w:rsidRPr="00866F31">
        <w:rPr>
          <w:sz w:val="16"/>
        </w:rPr>
        <w:t xml:space="preserve"> attainment, </w:t>
      </w:r>
      <w:r w:rsidRPr="00866F31">
        <w:rPr>
          <w:rStyle w:val="StyleUnderline"/>
        </w:rPr>
        <w:t>and lower child mortality</w:t>
      </w:r>
      <w:r w:rsidRPr="00866F31">
        <w:rPr>
          <w:sz w:val="16"/>
        </w:rPr>
        <w:t xml:space="preserve">.36 They also delivered </w:t>
      </w:r>
      <w:r w:rsidRPr="00866F31">
        <w:rPr>
          <w:rStyle w:val="StyleUnderline"/>
        </w:rPr>
        <w:t>strong progress against extreme poverty</w:t>
      </w:r>
      <w:r w:rsidRPr="00866F31">
        <w:rPr>
          <w:sz w:val="16"/>
        </w:rPr>
        <w:t>: by the 1980s, the prevalence of basic-needs poverty was near zero in both China and Russia.37 As the economist Amartya Sen remarked in his 1981 study of health and literacy achievements around the world: “One thought that is bound to occur is that communism is good for poverty removal.”38 Sen took particular note of the dramatic mortality dif- ferences between China and India, arguing that India suffered more than thirty-one million excess deaths every eight years compared to the mortality rate in China—deaths that could have been prevented with simple policies to ensure universal access to food and health care.39</w:t>
      </w:r>
    </w:p>
    <w:p w14:paraId="024FDFC2" w14:textId="77777777" w:rsidR="0088395D" w:rsidRPr="00866F31" w:rsidRDefault="0088395D" w:rsidP="0088395D">
      <w:pPr>
        <w:rPr>
          <w:sz w:val="16"/>
        </w:rPr>
      </w:pPr>
      <w:r w:rsidRPr="00866F31">
        <w:rPr>
          <w:sz w:val="16"/>
        </w:rPr>
        <w:t xml:space="preserve">But of course </w:t>
      </w:r>
      <w:r w:rsidRPr="00866F31">
        <w:rPr>
          <w:rStyle w:val="StyleUnderline"/>
        </w:rPr>
        <w:t>this approach—</w:t>
      </w:r>
      <w:r w:rsidRPr="00866F31">
        <w:rPr>
          <w:sz w:val="16"/>
        </w:rPr>
        <w:t>and the era of economic sovereignty in the periphery—</w:t>
      </w:r>
      <w:r w:rsidRPr="00866F31">
        <w:rPr>
          <w:rStyle w:val="StyleUnderline"/>
        </w:rPr>
        <w:t>did not last long</w:t>
      </w:r>
      <w:r w:rsidRPr="00866F31">
        <w:rPr>
          <w:sz w:val="16"/>
        </w:rPr>
        <w:t xml:space="preserve">. </w:t>
      </w:r>
      <w:r w:rsidRPr="00866F31">
        <w:rPr>
          <w:rStyle w:val="StyleUnderline"/>
        </w:rPr>
        <w:t>Socialist and state-led development pol- icy constrained Northern access to cheap labor and resources</w:t>
      </w:r>
      <w:r w:rsidRPr="00866F31">
        <w:rPr>
          <w:sz w:val="16"/>
        </w:rPr>
        <w:t xml:space="preserve">, so the core states intervened, in some cases by deposing progressive and nationalist governments through coups (in the Democratic Republic of Congo, In- donesia, Brazil, Ghana, Chile, and so on), in others by imposing struc- tural adjustment programs that reversed the policies of the anticolonial movements (abolishing protective tariffs and subsidies, cutting public production and public services, and privatizing national assets).40 Data presented in our World Development paper indicates that these </w:t>
      </w:r>
      <w:r w:rsidRPr="00866F31">
        <w:rPr>
          <w:rStyle w:val="StyleUnderline"/>
        </w:rPr>
        <w:t>neocolonial interventions reversed the progress made during the developmentalist period, with real wages in many cases declining to below the level of the seventeenth or eighteenth centuries.</w:t>
      </w:r>
      <w:r w:rsidRPr="00866F31">
        <w:rPr>
          <w:sz w:val="16"/>
        </w:rPr>
        <w:t xml:space="preserve"> Structural adjustment in China and Russia in the early 1990s caused a dramatic increase in basic-needs pover- ty, which shot from near zero to 68 percent and 24 percent, respectively.41</w:t>
      </w:r>
    </w:p>
    <w:p w14:paraId="4D47D3D1" w14:textId="77777777" w:rsidR="0088395D" w:rsidRPr="00866F31" w:rsidRDefault="0088395D" w:rsidP="0088395D">
      <w:pPr>
        <w:rPr>
          <w:sz w:val="16"/>
        </w:rPr>
      </w:pPr>
      <w:r w:rsidRPr="00866F31">
        <w:rPr>
          <w:sz w:val="16"/>
        </w:rPr>
        <w:t>There were exceptions, of course. The United States and its allies al- lowed and indeed actively supported Taiwan and South Korea to continue using state-led development policy, building them up as a cordon sanitaire around revolutionary China. China, despite the basic-needs deprivation induced by structural adjustment, has managed to continue investing in public objectives with considerable success.42 Cuba avoided structural ad- justment altogether, maintained a socialist economy, and today outper- forms most of the periphery in terms of welfare ratios, life expectancy, infant mortality, and nutrition.43 Cuba’s government has also fostered a thriving public biotech industry, which has developed cutting-edge med- ical innovations including drugs for diabetic foot ulcers and at least two vaccines against COVID-19, despite being subject to an illegal U.S.-imposed blockade that prevents the import of medical technologies.44</w:t>
      </w:r>
    </w:p>
    <w:p w14:paraId="5795D790" w14:textId="77777777" w:rsidR="0088395D" w:rsidRPr="00866F31" w:rsidRDefault="0088395D" w:rsidP="0088395D">
      <w:pPr>
        <w:rPr>
          <w:rStyle w:val="StyleUnderline"/>
        </w:rPr>
      </w:pPr>
      <w:r w:rsidRPr="00866F31">
        <w:rPr>
          <w:rStyle w:val="StyleUnderline"/>
        </w:rPr>
        <w:t xml:space="preserve">This history </w:t>
      </w:r>
      <w:proofErr w:type="gramStart"/>
      <w:r w:rsidRPr="00866F31">
        <w:rPr>
          <w:rStyle w:val="StyleUnderline"/>
        </w:rPr>
        <w:t>illuminates</w:t>
      </w:r>
      <w:proofErr w:type="gramEnd"/>
      <w:r w:rsidRPr="00866F31">
        <w:rPr>
          <w:rStyle w:val="StyleUnderline"/>
        </w:rPr>
        <w:t xml:space="preserve"> possibilities for escaping underdevelopment within the imperialist world economy</w:t>
      </w:r>
      <w:r w:rsidRPr="00866F31">
        <w:rPr>
          <w:sz w:val="16"/>
        </w:rPr>
        <w:t xml:space="preserve">. But </w:t>
      </w:r>
      <w:r w:rsidRPr="00866F31">
        <w:rPr>
          <w:rStyle w:val="StyleUnderline"/>
        </w:rPr>
        <w:t>it also comes with warnings. Developmentalism without socialist policy may fail to address basic prob- lems of inequality and precarity, as the South Korea case makes clear.</w:t>
      </w:r>
    </w:p>
    <w:p w14:paraId="2A7B899A" w14:textId="77777777" w:rsidR="0088395D" w:rsidRDefault="0088395D" w:rsidP="0088395D">
      <w:pPr>
        <w:rPr>
          <w:rStyle w:val="StyleUnderline"/>
        </w:rPr>
      </w:pPr>
      <w:r w:rsidRPr="00866F31">
        <w:rPr>
          <w:rStyle w:val="StyleUnderline"/>
        </w:rPr>
        <w:t>Continued capital accumulation may create pressures for cheapening labour, including through subimperialist appropriation</w:t>
      </w:r>
      <w:r w:rsidRPr="00866F31">
        <w:rPr>
          <w:sz w:val="16"/>
        </w:rPr>
        <w:t xml:space="preserve">, which works against the goals of human development. This approach cannot deliver economic democracy and well-being for all. </w:t>
      </w:r>
      <w:r w:rsidRPr="00866F31">
        <w:rPr>
          <w:rStyle w:val="StyleUnderline"/>
        </w:rPr>
        <w:t>Top-down planning, as in the Soviet Union and China in the Mao Zedong period, may allow managers to pursue policies that run against the interests of the population</w:t>
      </w:r>
      <w:r w:rsidRPr="00866F31">
        <w:rPr>
          <w:sz w:val="16"/>
        </w:rPr>
        <w:t xml:space="preserve">—for instance, the </w:t>
      </w:r>
      <w:r w:rsidRPr="00866F31">
        <w:rPr>
          <w:rStyle w:val="StyleUnderline"/>
        </w:rPr>
        <w:t>agricultural policies that caused the Soviet famine</w:t>
      </w:r>
      <w:r w:rsidRPr="00866F31">
        <w:rPr>
          <w:sz w:val="16"/>
        </w:rPr>
        <w:t xml:space="preserve"> of 1932– 33.45 This is at odds with the socialist goals of workers’ self-management and democratic control over production.46 </w:t>
      </w:r>
      <w:r w:rsidRPr="00866F31">
        <w:rPr>
          <w:rStyle w:val="StyleUnderline"/>
        </w:rPr>
        <w:t>To overcome these problems, we need a socialist strategy in the twenty-first century that is radically democratic, extending democracy to production itself.47</w:t>
      </w:r>
    </w:p>
    <w:p w14:paraId="605AAE10" w14:textId="77777777" w:rsidR="0088395D" w:rsidRDefault="0088395D" w:rsidP="0088395D">
      <w:pPr>
        <w:rPr>
          <w:rFonts w:eastAsiaTheme="majorEastAsia" w:cstheme="majorBidi"/>
          <w:b/>
          <w:bCs/>
          <w:sz w:val="26"/>
          <w:szCs w:val="26"/>
        </w:rPr>
      </w:pPr>
      <w:r w:rsidRPr="00B52535">
        <w:rPr>
          <w:rFonts w:eastAsiaTheme="majorEastAsia" w:cstheme="majorBidi"/>
          <w:b/>
          <w:bCs/>
          <w:sz w:val="26"/>
          <w:szCs w:val="26"/>
        </w:rPr>
        <w:t>2NC AT: Perm - Imperial extraction link: welfare state concessions like the plan necessitate imperial extraction. Historically, revolutionary movements have posed a real threat to the capitalist core; the reason they have not succeeded is because of the ability to make limited reformist concessions to working-class demands in the core wh</w:t>
      </w:r>
      <w:r>
        <w:rPr>
          <w:rFonts w:eastAsiaTheme="majorEastAsia" w:cstheme="majorBidi"/>
          <w:b/>
          <w:bCs/>
          <w:sz w:val="26"/>
          <w:szCs w:val="26"/>
        </w:rPr>
        <w:t>i</w:t>
      </w:r>
      <w:r w:rsidRPr="00B52535">
        <w:rPr>
          <w:rFonts w:eastAsiaTheme="majorEastAsia" w:cstheme="majorBidi"/>
          <w:b/>
          <w:bCs/>
          <w:sz w:val="26"/>
          <w:szCs w:val="26"/>
        </w:rPr>
        <w:t>le employing a spatial fix by sourcing cheap labor and resources from the periphery.</w:t>
      </w:r>
    </w:p>
    <w:p w14:paraId="11D482D8" w14:textId="77777777" w:rsidR="0088395D" w:rsidRPr="00B52535" w:rsidRDefault="0088395D" w:rsidP="0088395D">
      <w:pPr>
        <w:rPr>
          <w:rFonts w:eastAsiaTheme="majorEastAsia" w:cstheme="majorBidi"/>
          <w:b/>
          <w:bCs/>
          <w:sz w:val="26"/>
          <w:szCs w:val="26"/>
        </w:rPr>
      </w:pPr>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19" w:history="1">
        <w:r w:rsidRPr="008D754F">
          <w:rPr>
            <w:rStyle w:val="Hyperlink"/>
          </w:rPr>
          <w:t>https://monthlyreview.org/2023/07/01/capitalism-global-poverty-and-the-case-for-democratic-socialism/)//penelope/</w:t>
        </w:r>
      </w:hyperlink>
    </w:p>
    <w:p w14:paraId="20AC4295" w14:textId="77777777" w:rsidR="0088395D" w:rsidRPr="00C91A6F" w:rsidRDefault="0088395D" w:rsidP="0088395D">
      <w:pPr>
        <w:rPr>
          <w:sz w:val="16"/>
        </w:rPr>
      </w:pPr>
      <w:r w:rsidRPr="00C91A6F">
        <w:rPr>
          <w:sz w:val="16"/>
        </w:rPr>
        <w:t>Within Capitalism, Progress in the North Has Depended on Imperialism</w:t>
      </w:r>
    </w:p>
    <w:p w14:paraId="0B8304C1" w14:textId="77777777" w:rsidR="0088395D" w:rsidRPr="00C91A6F" w:rsidRDefault="0088395D" w:rsidP="0088395D">
      <w:pPr>
        <w:rPr>
          <w:sz w:val="16"/>
        </w:rPr>
      </w:pPr>
      <w:r w:rsidRPr="00C91A6F">
        <w:rPr>
          <w:sz w:val="16"/>
        </w:rPr>
        <w:t xml:space="preserve">The historical record demonstrates that </w:t>
      </w:r>
      <w:r w:rsidRPr="00C91A6F">
        <w:rPr>
          <w:rStyle w:val="StyleUnderline"/>
        </w:rPr>
        <w:t>dramatic progress on welfare indicators occurred in the core economies after 1880</w:t>
      </w:r>
      <w:r w:rsidRPr="00C91A6F">
        <w:rPr>
          <w:sz w:val="16"/>
        </w:rPr>
        <w:t xml:space="preserve">, </w:t>
      </w:r>
      <w:r w:rsidRPr="00C91A6F">
        <w:rPr>
          <w:rStyle w:val="StyleUnderline"/>
        </w:rPr>
        <w:t>with the rise of the labor movement</w:t>
      </w:r>
      <w:r w:rsidRPr="00C91A6F">
        <w:rPr>
          <w:sz w:val="16"/>
        </w:rPr>
        <w:t xml:space="preserve">, </w:t>
      </w:r>
      <w:r w:rsidRPr="00C91A6F">
        <w:rPr>
          <w:rStyle w:val="StyleUnderline"/>
        </w:rPr>
        <w:t>social democratic parties, and movements that secured suffrage</w:t>
      </w:r>
      <w:r w:rsidRPr="00C91A6F">
        <w:rPr>
          <w:sz w:val="16"/>
        </w:rPr>
        <w:t xml:space="preserve"> for working men and, later, for women. These gains accelerat- ed in the early/mid-twentieth century, delivering extremely high welfare ratios. It is crucial to understand that the </w:t>
      </w:r>
      <w:r w:rsidRPr="00C91A6F">
        <w:rPr>
          <w:rStyle w:val="StyleUnderline"/>
        </w:rPr>
        <w:t>gains</w:t>
      </w:r>
      <w:r w:rsidRPr="00C91A6F">
        <w:rPr>
          <w:sz w:val="16"/>
        </w:rPr>
        <w:t xml:space="preserve"> during this latter period w</w:t>
      </w:r>
      <w:r w:rsidRPr="00C91A6F">
        <w:rPr>
          <w:rStyle w:val="StyleUnderline"/>
        </w:rPr>
        <w:t>ere due not only to progressive movements within the core, but also to socialist movements in the periphery</w:t>
      </w:r>
      <w:r w:rsidRPr="00C91A6F">
        <w:rPr>
          <w:sz w:val="16"/>
        </w:rPr>
        <w:t xml:space="preserve">, which were (especially in the case of the USSR) </w:t>
      </w:r>
      <w:r w:rsidRPr="00C91A6F">
        <w:rPr>
          <w:rStyle w:val="StyleUnderline"/>
        </w:rPr>
        <w:t>demonstrating</w:t>
      </w:r>
      <w:r w:rsidRPr="00C91A6F">
        <w:rPr>
          <w:sz w:val="16"/>
        </w:rPr>
        <w:t xml:space="preserve"> that </w:t>
      </w:r>
      <w:r w:rsidRPr="00C91A6F">
        <w:rPr>
          <w:rStyle w:val="StyleUnderline"/>
        </w:rPr>
        <w:t>socialist and communist alternatives were possible</w:t>
      </w:r>
      <w:r w:rsidRPr="00C91A6F">
        <w:rPr>
          <w:sz w:val="16"/>
        </w:rPr>
        <w:t xml:space="preserve">. The rise of socialism in the East inspired socialist movements in the West (most famously in Germany, which came to the brink of a socialist revolution during the Spartacist and Ruhr uprisings of 1919–20). These </w:t>
      </w:r>
      <w:r w:rsidRPr="00C91A6F">
        <w:rPr>
          <w:rStyle w:val="StyleUnderline"/>
        </w:rPr>
        <w:t>revolutionary movements posed a real threat to capitalism in the core</w:t>
      </w:r>
      <w:r w:rsidRPr="00C91A6F">
        <w:rPr>
          <w:sz w:val="16"/>
        </w:rPr>
        <w:t xml:space="preserve">. </w:t>
      </w:r>
      <w:r w:rsidRPr="00C91A6F">
        <w:rPr>
          <w:rStyle w:val="StyleUnderline"/>
        </w:rPr>
        <w:t>Capitalism survived in part by crushing these movements</w:t>
      </w:r>
      <w:r w:rsidRPr="00C91A6F">
        <w:rPr>
          <w:sz w:val="16"/>
        </w:rPr>
        <w:t xml:space="preserve">—quite of- ten violently, </w:t>
      </w:r>
      <w:r w:rsidRPr="00C91A6F">
        <w:rPr>
          <w:rStyle w:val="StyleUnderline"/>
        </w:rPr>
        <w:t>but also by making concessions to working-class demands</w:t>
      </w:r>
      <w:r w:rsidRPr="00C91A6F">
        <w:rPr>
          <w:sz w:val="16"/>
        </w:rPr>
        <w:t xml:space="preserve">, including </w:t>
      </w:r>
      <w:r w:rsidRPr="00C91A6F">
        <w:rPr>
          <w:rStyle w:val="StyleUnderline"/>
        </w:rPr>
        <w:t>wage improvements</w:t>
      </w:r>
      <w:r w:rsidRPr="00C91A6F">
        <w:rPr>
          <w:sz w:val="16"/>
        </w:rPr>
        <w:t xml:space="preserve"> and </w:t>
      </w:r>
      <w:r w:rsidRPr="00C91A6F">
        <w:rPr>
          <w:rStyle w:val="StyleUnderline"/>
        </w:rPr>
        <w:t>some public services</w:t>
      </w:r>
      <w:r w:rsidRPr="00C91A6F">
        <w:rPr>
          <w:sz w:val="16"/>
        </w:rPr>
        <w:t>, although n</w:t>
      </w:r>
      <w:r w:rsidRPr="00C91A6F">
        <w:rPr>
          <w:rStyle w:val="StyleUnderline"/>
        </w:rPr>
        <w:t>ever conceding to the core demands for decommodification and economic de- mocracy.</w:t>
      </w:r>
      <w:r w:rsidRPr="00C91A6F">
        <w:rPr>
          <w:sz w:val="16"/>
        </w:rPr>
        <w:t xml:space="preserve"> </w:t>
      </w:r>
      <w:r w:rsidRPr="00C91A6F">
        <w:rPr>
          <w:rStyle w:val="StyleUnderline"/>
        </w:rPr>
        <w:t>Thus, the rise of the social democratic welfare state</w:t>
      </w:r>
      <w:r w:rsidRPr="00C91A6F">
        <w:rPr>
          <w:sz w:val="16"/>
        </w:rPr>
        <w:t>.</w:t>
      </w:r>
    </w:p>
    <w:p w14:paraId="3C5A238D" w14:textId="77777777" w:rsidR="0088395D" w:rsidRPr="00C91A6F" w:rsidRDefault="0088395D" w:rsidP="0088395D">
      <w:pPr>
        <w:rPr>
          <w:rStyle w:val="StyleUnderline"/>
        </w:rPr>
      </w:pPr>
      <w:r w:rsidRPr="00C91A6F">
        <w:rPr>
          <w:rStyle w:val="StyleUnderline"/>
        </w:rPr>
        <w:t>Capital accumulation requires cheap labor,</w:t>
      </w:r>
      <w:r w:rsidRPr="00C91A6F">
        <w:rPr>
          <w:sz w:val="16"/>
        </w:rPr>
        <w:t xml:space="preserve"> however, and these conces- sions would have brought capitalism in the core to its knees were it not for the fact that capitalists were able to obtain cheap labor instead in the periphery, through colonial and neocolonial forms of appropriation, which continue to this day.10 </w:t>
      </w:r>
      <w:r w:rsidRPr="00C91A6F">
        <w:rPr>
          <w:rStyle w:val="StyleUnderline"/>
        </w:rPr>
        <w:t>The unique privilege of imperialism allowed capital in the core to maintain accumulation despite concessions to its working classes</w:t>
      </w:r>
      <w:r w:rsidRPr="00C91A6F">
        <w:rPr>
          <w:sz w:val="16"/>
        </w:rPr>
        <w:t xml:space="preserve">—a privilege that is not available to most states in the periphery.11 This is what explains the extreme disparity that persists be- tween social indicators in the capitalist core (where the average welfare ratio of an unskilled laborer is 10–20) versus those in the capitalist periph- ery, where the average welfare ratio is less than 2, and where in many cases wages and/or heights have not recovered from the immiseration caused during the period of capitalist integration.12 </w:t>
      </w:r>
      <w:r w:rsidRPr="00C91A6F">
        <w:rPr>
          <w:rStyle w:val="StyleUnderline"/>
        </w:rPr>
        <w:t>To understand the relationship between capitalism and human welfare today, we must look at living conditions in the capitalist periphery.</w:t>
      </w:r>
    </w:p>
    <w:p w14:paraId="69129DFB" w14:textId="77777777" w:rsidR="0088395D" w:rsidRPr="00BC7D62" w:rsidRDefault="0088395D" w:rsidP="0088395D">
      <w:pPr>
        <w:rPr>
          <w:u w:val="single"/>
        </w:rPr>
      </w:pPr>
      <w:r w:rsidRPr="00C91A6F">
        <w:rPr>
          <w:sz w:val="16"/>
        </w:rPr>
        <w:t xml:space="preserve">Of course, </w:t>
      </w:r>
      <w:r w:rsidRPr="00C91A6F">
        <w:rPr>
          <w:rStyle w:val="StyleUnderline"/>
        </w:rPr>
        <w:t xml:space="preserve">the core could have </w:t>
      </w:r>
      <w:r w:rsidRPr="00C91A6F">
        <w:rPr>
          <w:sz w:val="16"/>
        </w:rPr>
        <w:t xml:space="preserve">taken a different direction. It could have </w:t>
      </w:r>
      <w:r w:rsidRPr="00C91A6F">
        <w:rPr>
          <w:rStyle w:val="StyleUnderline"/>
        </w:rPr>
        <w:t>accepted the demands of workers and anti-imperialist movements, abandoned the imperatives of capital accumulation, and transitioned to a postcapitalist system—thus achieving social progress without imperial- ism. Social progress does not require imperialism. Capitalism does.</w:t>
      </w:r>
    </w:p>
    <w:p w14:paraId="5B3150BD" w14:textId="23DA74D4" w:rsidR="0088395D" w:rsidRDefault="0088395D" w:rsidP="0088395D">
      <w:pPr>
        <w:pStyle w:val="Heading3"/>
      </w:pPr>
      <w:r>
        <w:t>AT: Tech Solves</w:t>
      </w:r>
    </w:p>
    <w:p w14:paraId="048A25E0" w14:textId="77777777" w:rsidR="0088395D" w:rsidRDefault="0088395D" w:rsidP="0088395D">
      <w:pPr>
        <w:pStyle w:val="Heading4"/>
      </w:pPr>
      <w:r w:rsidRPr="00B52535">
        <w:t xml:space="preserve">2NC AT: "degrowth bad bc tech is good" - Our arg is not "tech </w:t>
      </w:r>
      <w:proofErr w:type="gramStart"/>
      <w:r w:rsidRPr="00B52535">
        <w:t>bad</w:t>
      </w:r>
      <w:proofErr w:type="gramEnd"/>
      <w:r w:rsidRPr="00B52535">
        <w:t>"</w:t>
      </w:r>
    </w:p>
    <w:p w14:paraId="0DF33F93" w14:textId="56548BF5" w:rsidR="0088395D" w:rsidRPr="00B52535" w:rsidRDefault="0088395D" w:rsidP="0088395D">
      <w:r w:rsidRPr="00B52535">
        <w:t xml:space="preserve">Jason </w:t>
      </w:r>
      <w:r w:rsidRPr="0088395D">
        <w:rPr>
          <w:rStyle w:val="Style13ptBold"/>
        </w:rPr>
        <w:t>Hickel 23</w:t>
      </w:r>
      <w:r w:rsidRPr="00B52535">
        <w:t xml:space="preserve">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47DAA6DF" w14:textId="77777777" w:rsidR="0088395D" w:rsidRPr="00E228D2" w:rsidRDefault="0088395D" w:rsidP="0088395D">
      <w:pPr>
        <w:rPr>
          <w:rStyle w:val="StyleUnderline"/>
        </w:rPr>
      </w:pPr>
      <w:r w:rsidRPr="00E228D2">
        <w:rPr>
          <w:rStyle w:val="StyleUnderline"/>
        </w:rPr>
        <w:t>Degrowth does not call for all forms of production to be reduced</w:t>
      </w:r>
      <w:r w:rsidRPr="00C91A6F">
        <w:rPr>
          <w:sz w:val="16"/>
        </w:rPr>
        <w:t xml:space="preserve">. Rather, </w:t>
      </w:r>
      <w:r w:rsidRPr="00E228D2">
        <w:rPr>
          <w:rStyle w:val="StyleUnderline"/>
        </w:rPr>
        <w:t xml:space="preserve">it calls for reducing ecologically destructive and socially </w:t>
      </w:r>
      <w:proofErr w:type="gramStart"/>
      <w:r w:rsidRPr="00E228D2">
        <w:rPr>
          <w:rStyle w:val="StyleUnderline"/>
        </w:rPr>
        <w:t>less</w:t>
      </w:r>
      <w:proofErr w:type="gramEnd"/>
      <w:r w:rsidRPr="00E228D2">
        <w:rPr>
          <w:rStyle w:val="StyleUnderline"/>
        </w:rPr>
        <w:t xml:space="preserve"> necessary forms of production</w:t>
      </w:r>
      <w:r w:rsidRPr="00C91A6F">
        <w:rPr>
          <w:sz w:val="16"/>
        </w:rPr>
        <w:t xml:space="preserve">, like </w:t>
      </w:r>
      <w:r w:rsidRPr="00E228D2">
        <w:rPr>
          <w:rStyle w:val="StyleUnderline"/>
        </w:rPr>
        <w:t>sport utility vehicles, private jets, mansions, fast fash- ion, arms, industrial beef, cruises, commercial air travel, etc</w:t>
      </w:r>
      <w:r w:rsidRPr="00C91A6F">
        <w:rPr>
          <w:sz w:val="16"/>
        </w:rPr>
        <w:t xml:space="preserve">., while cutting advertising, extending product lifespans (banning planned obsolescence and introducing mandatory long-term warranties and rights to repair), </w:t>
      </w:r>
      <w:r w:rsidRPr="00E228D2">
        <w:rPr>
          <w:rStyle w:val="StyleUnderline"/>
        </w:rPr>
        <w:t>and dramatically reducing the purchasing power of the rich.</w:t>
      </w:r>
      <w:r w:rsidRPr="00C91A6F">
        <w:rPr>
          <w:sz w:val="16"/>
        </w:rPr>
        <w:t xml:space="preserve"> In other words, </w:t>
      </w:r>
      <w:r w:rsidRPr="00E228D2">
        <w:rPr>
          <w:rStyle w:val="Emphasis"/>
        </w:rPr>
        <w:t>it targets forms of production that are organized mostly around capital accu- mulation and elite consumption.</w:t>
      </w:r>
      <w:r w:rsidRPr="00C91A6F">
        <w:rPr>
          <w:sz w:val="16"/>
        </w:rPr>
        <w:t xml:space="preserve"> </w:t>
      </w:r>
      <w:r w:rsidRPr="00E228D2">
        <w:rPr>
          <w:rStyle w:val="StyleUnderline"/>
        </w:rPr>
        <w:t>In the middle of an ecological emergency, should we be producing sport utility vehicles and mansions</w:t>
      </w:r>
      <w:r w:rsidRPr="00C91A6F">
        <w:rPr>
          <w:sz w:val="16"/>
        </w:rPr>
        <w:t xml:space="preserve">? Should we be diverting energy to support the obscene consumption and accumulation of the ruling class? </w:t>
      </w:r>
      <w:r w:rsidRPr="00E228D2">
        <w:rPr>
          <w:rStyle w:val="StyleUnderline"/>
        </w:rPr>
        <w:t>No. That is an irrationality that only capitalism can love.</w:t>
      </w:r>
    </w:p>
    <w:p w14:paraId="2A4082E5" w14:textId="77777777" w:rsidR="0088395D" w:rsidRPr="00C91A6F" w:rsidRDefault="0088395D" w:rsidP="0088395D">
      <w:pPr>
        <w:rPr>
          <w:sz w:val="16"/>
        </w:rPr>
      </w:pPr>
      <w:r w:rsidRPr="00C91A6F">
        <w:rPr>
          <w:sz w:val="16"/>
        </w:rPr>
        <w:t xml:space="preserve">At the same time, </w:t>
      </w:r>
      <w:r w:rsidRPr="00E228D2">
        <w:rPr>
          <w:rStyle w:val="StyleUnderline"/>
        </w:rPr>
        <w:t>degrowth scholarship insists on strong social policy to secure human needs and well-being</w:t>
      </w:r>
      <w:r w:rsidRPr="00C91A6F">
        <w:rPr>
          <w:sz w:val="16"/>
        </w:rPr>
        <w:t xml:space="preserve">, with </w:t>
      </w:r>
      <w:r w:rsidRPr="00E228D2">
        <w:rPr>
          <w:rStyle w:val="StyleUnderline"/>
        </w:rPr>
        <w:t>universal public services, living wages, a public job guarantee, working time reduction, economic democracy, and radically reduced inequality</w:t>
      </w:r>
      <w:r w:rsidRPr="00C91A6F">
        <w:rPr>
          <w:sz w:val="16"/>
        </w:rPr>
        <w:t xml:space="preserve">.8 These measures abolish un- employment and economic insecurity and ensure the material conditions for a universal decent living—again, basic socialist principles. This </w:t>
      </w:r>
      <w:r w:rsidRPr="00E228D2">
        <w:rPr>
          <w:rStyle w:val="StyleUnderline"/>
        </w:rPr>
        <w:t>schol- arship calls for efficiency improvements, yes, but also a transition toward sufficiency, equity, and a democratic postcapitalist economy, where pro- duction is organized around well-being for all</w:t>
      </w:r>
      <w:r w:rsidRPr="00C91A6F">
        <w:rPr>
          <w:sz w:val="16"/>
        </w:rPr>
        <w:t xml:space="preserve">, as Peter Kropotkin famous- ly put it, </w:t>
      </w:r>
      <w:r w:rsidRPr="00E228D2">
        <w:rPr>
          <w:rStyle w:val="StyleUnderline"/>
        </w:rPr>
        <w:t>rather than around capital accumulation</w:t>
      </w:r>
      <w:r w:rsidRPr="00C91A6F">
        <w:rPr>
          <w:sz w:val="16"/>
        </w:rPr>
        <w:t>.</w:t>
      </w:r>
    </w:p>
    <w:p w14:paraId="07EA426B" w14:textId="77777777" w:rsidR="0088395D" w:rsidRPr="00E228D2" w:rsidRDefault="0088395D" w:rsidP="0088395D">
      <w:pPr>
        <w:rPr>
          <w:rStyle w:val="StyleUnderline"/>
        </w:rPr>
      </w:pPr>
      <w:r w:rsidRPr="00C91A6F">
        <w:rPr>
          <w:sz w:val="16"/>
        </w:rPr>
        <w:t xml:space="preserve">The virtue of this approach should be immediately clear to socialists. So- cialism insists on grounding its analysis in the material reality of the world economy. It insists on science and justice. Yes, </w:t>
      </w:r>
      <w:r w:rsidRPr="00E228D2">
        <w:rPr>
          <w:rStyle w:val="StyleUnderline"/>
        </w:rPr>
        <w:t>socialism embraces technolo- gy—and credibly promises to manage technology better than capitalism</w:t>
      </w:r>
      <w:r w:rsidRPr="00C91A6F">
        <w:rPr>
          <w:sz w:val="16"/>
        </w:rPr>
        <w:t xml:space="preserve">— but </w:t>
      </w:r>
      <w:r w:rsidRPr="00E228D2">
        <w:rPr>
          <w:rStyle w:val="StyleUnderline"/>
        </w:rPr>
        <w:t xml:space="preserve">socialist visions of technology should be empirically grounded, eco- logically coherent, and socially just. </w:t>
      </w:r>
      <w:r w:rsidRPr="00C91A6F">
        <w:rPr>
          <w:sz w:val="16"/>
        </w:rPr>
        <w:t xml:space="preserve">They should emphatically not rely on speculation or magical thinking, much less the perpetuation of colonial inequalities. </w:t>
      </w:r>
      <w:r w:rsidRPr="00E228D2">
        <w:rPr>
          <w:rStyle w:val="StyleUnderline"/>
        </w:rPr>
        <w:t>Green growth visions fall foul of these core socialist values.</w:t>
      </w:r>
    </w:p>
    <w:p w14:paraId="4102B154" w14:textId="77777777" w:rsidR="0088395D" w:rsidRPr="00C91A6F" w:rsidRDefault="0088395D" w:rsidP="0088395D">
      <w:pPr>
        <w:rPr>
          <w:sz w:val="16"/>
        </w:rPr>
      </w:pPr>
      <w:r w:rsidRPr="00C91A6F">
        <w:rPr>
          <w:sz w:val="16"/>
        </w:rPr>
        <w:t xml:space="preserve">We can see the double movement of efficiency plus sufficiency clear- ly in the published postgrowth and degrowth macro-economic scenarios. The </w:t>
      </w:r>
      <w:r w:rsidRPr="00C91A6F">
        <w:rPr>
          <w:rStyle w:val="StyleUnderline"/>
        </w:rPr>
        <w:t>Eurogreen degrowth model</w:t>
      </w:r>
      <w:r w:rsidRPr="00C91A6F">
        <w:rPr>
          <w:sz w:val="16"/>
        </w:rPr>
        <w:t>, for example,</w:t>
      </w:r>
      <w:r w:rsidRPr="00C91A6F">
        <w:rPr>
          <w:rStyle w:val="StyleUnderline"/>
        </w:rPr>
        <w:t xml:space="preserve"> starts with a baseline busi- ness-as-usual scenario, and then first adds efficiency measures</w:t>
      </w:r>
      <w:r w:rsidRPr="00C91A6F">
        <w:rPr>
          <w:sz w:val="16"/>
        </w:rPr>
        <w:t xml:space="preserve"> (including things like carbon pricing, efficiency improvements, innovation, electrifi- cation, renewable energy transition, and so on), and </w:t>
      </w:r>
      <w:r w:rsidRPr="00C91A6F">
        <w:rPr>
          <w:rStyle w:val="StyleUnderline"/>
        </w:rPr>
        <w:t xml:space="preserve">then on top </w:t>
      </w:r>
      <w:r w:rsidRPr="00C91A6F">
        <w:rPr>
          <w:sz w:val="16"/>
        </w:rPr>
        <w:t xml:space="preserve">of this </w:t>
      </w:r>
      <w:r w:rsidRPr="00C91A6F">
        <w:rPr>
          <w:rStyle w:val="StyleUnderline"/>
        </w:rPr>
        <w:t xml:space="preserve">adds transformative economic and social policies </w:t>
      </w:r>
      <w:r w:rsidRPr="00C91A6F">
        <w:rPr>
          <w:sz w:val="16"/>
        </w:rPr>
        <w:t>(</w:t>
      </w:r>
      <w:r w:rsidRPr="00C91A6F">
        <w:rPr>
          <w:rStyle w:val="StyleUnderline"/>
        </w:rPr>
        <w:t>reduction in less necessary production, shorter working week, a job guarantee, wealth taxes, etc</w:t>
      </w:r>
      <w:r w:rsidRPr="00C91A6F">
        <w:rPr>
          <w:sz w:val="16"/>
        </w:rPr>
        <w:t>.), to deliver the results.9 This same two-part approach is taken by the LowGrow model.10 In fact, this is true even of the original MIT World3 “stabilization scenario” from the 1970s: it first deploys the measures from the “compre- hensive technology” scenario and then adds output stabilization on top.</w:t>
      </w:r>
    </w:p>
    <w:p w14:paraId="1F59AEAC" w14:textId="77777777" w:rsidR="0088395D" w:rsidRPr="00C91A6F" w:rsidRDefault="0088395D" w:rsidP="0088395D">
      <w:pPr>
        <w:rPr>
          <w:sz w:val="16"/>
        </w:rPr>
      </w:pPr>
      <w:r w:rsidRPr="00C91A6F">
        <w:rPr>
          <w:sz w:val="16"/>
        </w:rPr>
        <w:t>We can see the same principles in a recent study on transport-sector decar- bonization in high-income countries published in Nature. The authors write: “We conclude that, as well as implementation of emission-reducing changes in vehicle design, a rapid and large-scale reduction in car use is necessary to</w:t>
      </w:r>
    </w:p>
    <w:p w14:paraId="4E8EB714" w14:textId="77777777" w:rsidR="0088395D" w:rsidRPr="00C91A6F" w:rsidRDefault="0088395D" w:rsidP="0088395D">
      <w:pPr>
        <w:rPr>
          <w:sz w:val="16"/>
        </w:rPr>
      </w:pPr>
      <w:r w:rsidRPr="00C91A6F">
        <w:rPr>
          <w:sz w:val="16"/>
        </w:rPr>
        <w:t xml:space="preserve">meet stringent carbon budgets and avoid high energy demand.”11 In other words, </w:t>
      </w:r>
      <w:proofErr w:type="gramStart"/>
      <w:r w:rsidRPr="00C91A6F">
        <w:rPr>
          <w:sz w:val="16"/>
        </w:rPr>
        <w:t>yes</w:t>
      </w:r>
      <w:proofErr w:type="gramEnd"/>
      <w:r w:rsidRPr="00C91A6F">
        <w:rPr>
          <w:sz w:val="16"/>
        </w:rPr>
        <w:t xml:space="preserve"> we need to transition to electric vehicles—but we also need to scale down the automobile industry at the same time, while improving and expanding public transit options to ensure mobility for all. Efficiency, yes. Technological innovation, yes. But sufficiency and equity too.</w:t>
      </w:r>
    </w:p>
    <w:p w14:paraId="541255C1" w14:textId="77777777" w:rsidR="0088395D" w:rsidRPr="00C91A6F" w:rsidRDefault="0088395D" w:rsidP="0088395D">
      <w:pPr>
        <w:rPr>
          <w:sz w:val="16"/>
        </w:rPr>
      </w:pPr>
      <w:r w:rsidRPr="00C91A6F">
        <w:rPr>
          <w:rStyle w:val="StyleUnderline"/>
        </w:rPr>
        <w:t xml:space="preserve">This approach is also taken in the recent “decent living energy” mod- el scenarios, </w:t>
      </w:r>
      <w:r w:rsidRPr="00C91A6F">
        <w:rPr>
          <w:sz w:val="16"/>
        </w:rPr>
        <w:t xml:space="preserve">which have become </w:t>
      </w:r>
      <w:r w:rsidRPr="00C91A6F">
        <w:rPr>
          <w:rStyle w:val="StyleUnderline"/>
        </w:rPr>
        <w:t>a touchstone in degrowth research</w:t>
      </w:r>
      <w:r w:rsidRPr="00C91A6F">
        <w:rPr>
          <w:sz w:val="16"/>
        </w:rPr>
        <w:t xml:space="preserve">.12 These scenarios assume strong efficiency improvements and advanced technology, while also organizing production around sufficiency and hu- man needs, and dramatically reducing inequality.13 The results indicate </w:t>
      </w:r>
      <w:r w:rsidRPr="00C91A6F">
        <w:rPr>
          <w:rStyle w:val="StyleUnderline"/>
        </w:rPr>
        <w:t>that if we take this two-part approach (technological innovation and suffi- ciency), it would be possible to ensure decent living standards for a global population of ten billion people</w:t>
      </w:r>
      <w:r w:rsidRPr="00C91A6F">
        <w:rPr>
          <w:sz w:val="16"/>
        </w:rPr>
        <w:t>—more than the projected midcentury peak—</w:t>
      </w:r>
      <w:r w:rsidRPr="00C91A6F">
        <w:rPr>
          <w:rStyle w:val="Emphasis"/>
        </w:rPr>
        <w:t>while reducing energy use and decarbonizing fast enough to lim- it temperature rise to less than 1.5°C by the end of the century</w:t>
      </w:r>
      <w:r w:rsidRPr="00C91A6F">
        <w:rPr>
          <w:sz w:val="16"/>
        </w:rPr>
        <w:t xml:space="preserve">. A brief note: </w:t>
      </w:r>
      <w:proofErr w:type="gramStart"/>
      <w:r w:rsidRPr="00C91A6F">
        <w:rPr>
          <w:sz w:val="16"/>
        </w:rPr>
        <w:t>all of</w:t>
      </w:r>
      <w:proofErr w:type="gramEnd"/>
      <w:r w:rsidRPr="00C91A6F">
        <w:rPr>
          <w:sz w:val="16"/>
        </w:rPr>
        <w:t xml:space="preserve"> these models have their weaknesses, and researchers are de- veloping a new generation to account for a more comprehensive range of degrowth policies, including strategies of decolonization and radical North-South convergence in the world economy.14</w:t>
      </w:r>
    </w:p>
    <w:p w14:paraId="5E709EA2" w14:textId="77777777" w:rsidR="0088395D" w:rsidRDefault="0088395D" w:rsidP="0088395D">
      <w:pPr>
        <w:rPr>
          <w:rStyle w:val="StyleUnderline"/>
        </w:rPr>
      </w:pPr>
      <w:r w:rsidRPr="00C91A6F">
        <w:rPr>
          <w:sz w:val="16"/>
        </w:rPr>
        <w:t xml:space="preserve">So, the public debate about degrowth founders on a false dichotomy. </w:t>
      </w:r>
      <w:r w:rsidRPr="00C91A6F">
        <w:rPr>
          <w:rStyle w:val="Emphasis"/>
        </w:rPr>
        <w:t>The real conflict is not between technology and anti-technology. It is about how technology is imagined and the conditions under which it is deployed</w:t>
      </w:r>
      <w:r w:rsidRPr="00C91A6F">
        <w:rPr>
          <w:sz w:val="16"/>
        </w:rPr>
        <w:t xml:space="preserve">. </w:t>
      </w:r>
      <w:r w:rsidRPr="00C91A6F">
        <w:rPr>
          <w:rStyle w:val="StyleUnderline"/>
        </w:rPr>
        <w:t>Degrowth research makes a strong claim to having a more scientific (and more just) approach to technological visions.</w:t>
      </w:r>
    </w:p>
    <w:p w14:paraId="21829EAB" w14:textId="77777777" w:rsidR="0088395D" w:rsidRPr="006C239D" w:rsidRDefault="0088395D" w:rsidP="0088395D">
      <w:r w:rsidRPr="006C239D">
        <w:rPr>
          <w:rFonts w:eastAsiaTheme="majorEastAsia" w:cstheme="majorBidi"/>
          <w:b/>
          <w:bCs/>
          <w:sz w:val="26"/>
          <w:szCs w:val="26"/>
        </w:rPr>
        <w:t>Even if they are right, it CANNOT happen fast enough</w:t>
      </w:r>
      <w:r>
        <w:rPr>
          <w:rFonts w:eastAsiaTheme="majorEastAsia" w:cstheme="majorBidi"/>
          <w:b/>
          <w:bCs/>
          <w:sz w:val="26"/>
          <w:szCs w:val="26"/>
        </w:rPr>
        <w:t xml:space="preserve"> – green growth is only attempting to reduce our catastrophic damage on the planet, claims that tech can undo harms are unsubstantiated – we are simply not there yet and we will not be in time</w:t>
      </w:r>
      <w:r>
        <w:rPr>
          <w:rFonts w:ascii="Arial" w:hAnsi="Arial" w:cs="Arial"/>
          <w:color w:val="1D1C1D"/>
          <w:sz w:val="23"/>
          <w:szCs w:val="23"/>
        </w:rPr>
        <w:br/>
      </w:r>
      <w:r w:rsidRPr="006C239D">
        <w:rPr>
          <w:rFonts w:eastAsiaTheme="majorEastAsia" w:cstheme="majorBidi"/>
          <w:b/>
          <w:bCs/>
          <w:sz w:val="26"/>
          <w:szCs w:val="26"/>
        </w:rPr>
        <w:t>Allwood 18</w:t>
      </w:r>
      <w:r w:rsidRPr="006C239D">
        <w:t xml:space="preserve"> (Julian, Professor of Engineering and the Environment at University of Cambridge, “Unrealistic techno-optimism is holding back progress on resource efficiency,” 23 November 2018, Nature Materials Volume 17, </w:t>
      </w:r>
      <w:hyperlink r:id="rId20" w:tgtFrame="_blank" w:history="1">
        <w:r w:rsidRPr="006C239D">
          <w:rPr>
            <w:rStyle w:val="Hyperlink"/>
          </w:rPr>
          <w:t>https://www.nature.com/articles/s41563-018-0229-8.pdf</w:t>
        </w:r>
      </w:hyperlink>
      <w:r w:rsidRPr="006C239D">
        <w:t>)//penelope/</w:t>
      </w:r>
    </w:p>
    <w:p w14:paraId="2B0DDC97" w14:textId="77777777" w:rsidR="0088395D" w:rsidRPr="006C239D" w:rsidRDefault="0088395D" w:rsidP="0088395D">
      <w:pPr>
        <w:rPr>
          <w:rStyle w:val="StyleUnderline"/>
        </w:rPr>
      </w:pPr>
      <w:r w:rsidRPr="006C239D">
        <w:rPr>
          <w:sz w:val="16"/>
        </w:rPr>
        <w:t xml:space="preserve">To the Editor — </w:t>
      </w:r>
      <w:r w:rsidRPr="006C239D">
        <w:rPr>
          <w:rStyle w:val="StyleUnderline"/>
        </w:rPr>
        <w:t>The recent rate of growth in publications on resource efficiency1–</w:t>
      </w:r>
      <w:proofErr w:type="gramStart"/>
      <w:r w:rsidRPr="006C239D">
        <w:rPr>
          <w:rStyle w:val="StyleUnderline"/>
        </w:rPr>
        <w:t>4  seems</w:t>
      </w:r>
      <w:proofErr w:type="gramEnd"/>
      <w:r w:rsidRPr="006C239D">
        <w:rPr>
          <w:rStyle w:val="StyleUnderline"/>
        </w:rPr>
        <w:t xml:space="preserve"> to be matched only by the rate at which our use of materials keeps growing</w:t>
      </w:r>
      <w:r w:rsidRPr="006C239D">
        <w:rPr>
          <w:sz w:val="16"/>
        </w:rPr>
        <w:t xml:space="preserve">: political interest in discussing the topic is not translating to meaningful action. Yet resource efficiency matters. It does not matter because we are running out of key resources — critical minerals become ‘critical’ due to a short-term misalignment of supply and demand that can be resolved following investment or political realignment. But it does matter because of climate change. Already, </w:t>
      </w:r>
      <w:r w:rsidRPr="006C239D">
        <w:rPr>
          <w:rStyle w:val="StyleUnderline"/>
        </w:rPr>
        <w:t>most industrial greenhouse gas (GHG) emissions, which contribute a third of the world’s non-agricultural emissions, arise in the extraction and production of bulk materials</w:t>
      </w:r>
      <w:proofErr w:type="gramStart"/>
      <w:r w:rsidRPr="006C239D">
        <w:rPr>
          <w:rStyle w:val="StyleUnderline"/>
        </w:rPr>
        <w:t>5</w:t>
      </w:r>
      <w:r w:rsidRPr="006C239D">
        <w:rPr>
          <w:sz w:val="16"/>
        </w:rPr>
        <w:t xml:space="preserve"> .</w:t>
      </w:r>
      <w:proofErr w:type="gramEnd"/>
      <w:r w:rsidRPr="006C239D">
        <w:rPr>
          <w:sz w:val="16"/>
        </w:rPr>
        <w:t xml:space="preserve"> However, as </w:t>
      </w:r>
      <w:r w:rsidRPr="006C239D">
        <w:rPr>
          <w:rStyle w:val="StyleUnderline"/>
        </w:rPr>
        <w:t xml:space="preserve">our response to resource shortages is to use more energy — whether in desalinating and moving water, processing lower grade ores or in more intensive agriculture — and as, on a global scale, most energy comes from fossil fuels, this response acts to accelerate climate change. </w:t>
      </w:r>
    </w:p>
    <w:p w14:paraId="4DD457DC" w14:textId="77777777" w:rsidR="0088395D" w:rsidRPr="006C239D" w:rsidRDefault="0088395D" w:rsidP="0088395D">
      <w:pPr>
        <w:rPr>
          <w:sz w:val="16"/>
        </w:rPr>
      </w:pPr>
      <w:r w:rsidRPr="006C239D">
        <w:rPr>
          <w:sz w:val="16"/>
        </w:rPr>
        <w:t xml:space="preserve">Figure 1 illustrates the flow of resources from mine to use and its consequences for industrial energy and emissions. </w:t>
      </w:r>
      <w:r w:rsidRPr="006C239D">
        <w:rPr>
          <w:rStyle w:val="StyleUnderline"/>
        </w:rPr>
        <w:t>Political and corporate rhetoric about delivering resource efficiency is primarily focused on</w:t>
      </w:r>
      <w:r w:rsidRPr="006C239D">
        <w:rPr>
          <w:sz w:val="16"/>
        </w:rPr>
        <w:t xml:space="preserve"> the four </w:t>
      </w:r>
      <w:r w:rsidRPr="006C239D">
        <w:rPr>
          <w:rStyle w:val="StyleUnderline"/>
        </w:rPr>
        <w:t xml:space="preserve">comfortable options </w:t>
      </w:r>
      <w:r w:rsidRPr="006C239D">
        <w:rPr>
          <w:sz w:val="16"/>
        </w:rPr>
        <w:t xml:space="preserve">in the upper half of the figure </w:t>
      </w:r>
      <w:r w:rsidRPr="006C239D">
        <w:rPr>
          <w:rStyle w:val="StyleUnderline"/>
        </w:rPr>
        <w:t xml:space="preserve">that apparently allow economic growth to continue unhindered by the environmental inconvenience of climate change. However, these techno-optimistic options cannot deliver rapidly enough and at sufficient scale to provide </w:t>
      </w:r>
      <w:r w:rsidRPr="006C239D">
        <w:rPr>
          <w:sz w:val="16"/>
        </w:rPr>
        <w:t>the</w:t>
      </w:r>
      <w:r w:rsidRPr="006C239D">
        <w:rPr>
          <w:rStyle w:val="StyleUnderline"/>
        </w:rPr>
        <w:t xml:space="preserve"> levels of mitigation</w:t>
      </w:r>
      <w:r w:rsidRPr="006C239D">
        <w:rPr>
          <w:sz w:val="16"/>
        </w:rPr>
        <w:t xml:space="preserve"> agreed by national laws and international declarations. </w:t>
      </w:r>
    </w:p>
    <w:p w14:paraId="663B65F1" w14:textId="77777777" w:rsidR="0088395D" w:rsidRPr="006C239D" w:rsidRDefault="0088395D" w:rsidP="0088395D">
      <w:pPr>
        <w:rPr>
          <w:rStyle w:val="StyleUnderline"/>
        </w:rPr>
      </w:pPr>
      <w:r w:rsidRPr="006C239D">
        <w:rPr>
          <w:sz w:val="16"/>
        </w:rPr>
        <w:t>Reviewing the four options in turn</w:t>
      </w:r>
      <w:r w:rsidRPr="006C239D">
        <w:rPr>
          <w:rStyle w:val="StyleUnderline"/>
        </w:rPr>
        <w:t>, we currently produce ~1,500 Mt yr–1 of steel and ~4,200 Mt yr–1 of cement and there are no plausible substitutes available at this scale</w:t>
      </w:r>
      <w:r w:rsidRPr="006C239D">
        <w:rPr>
          <w:sz w:val="16"/>
        </w:rPr>
        <w:t xml:space="preserve"> (option 1</w:t>
      </w:r>
      <w:r w:rsidRPr="006C239D">
        <w:rPr>
          <w:rStyle w:val="StyleUnderline"/>
        </w:rPr>
        <w:t>). Global competition for biomass excludes the replacement of steel with timber and stone does not deliver the advantages of concrete.</w:t>
      </w:r>
      <w:r w:rsidRPr="006C239D">
        <w:rPr>
          <w:sz w:val="16"/>
        </w:rPr>
        <w:t xml:space="preserve"> Substituting gas for coal (option 2) reduces electricity emissions by 50% but renewable generation scales badly as it must be deployed over massive areas</w:t>
      </w:r>
      <w:proofErr w:type="gramStart"/>
      <w:r w:rsidRPr="006C239D">
        <w:rPr>
          <w:sz w:val="16"/>
        </w:rPr>
        <w:t>6 .</w:t>
      </w:r>
      <w:proofErr w:type="gramEnd"/>
      <w:r w:rsidRPr="006C239D">
        <w:rPr>
          <w:sz w:val="16"/>
        </w:rPr>
        <w:t xml:space="preserve"> Furthermore, </w:t>
      </w:r>
      <w:r w:rsidRPr="006C239D">
        <w:rPr>
          <w:rStyle w:val="StyleUnderline"/>
        </w:rPr>
        <w:t xml:space="preserve">deployment rates for renewables are constrained by legal, </w:t>
      </w:r>
      <w:proofErr w:type="gramStart"/>
      <w:r w:rsidRPr="006C239D">
        <w:rPr>
          <w:rStyle w:val="StyleUnderline"/>
        </w:rPr>
        <w:t>contracting</w:t>
      </w:r>
      <w:proofErr w:type="gramEnd"/>
      <w:r w:rsidRPr="006C239D">
        <w:rPr>
          <w:rStyle w:val="StyleUnderline"/>
        </w:rPr>
        <w:t xml:space="preserve"> and infrastructural issues. </w:t>
      </w:r>
      <w:r w:rsidRPr="006C239D">
        <w:rPr>
          <w:sz w:val="16"/>
        </w:rPr>
        <w:t xml:space="preserve">For example, the maximum rate at which new renewable generation has been added to the UK grid (expansion of wind and solar power from 2003–2016) is 0.5 GW yr–1 against a total UK power requirement (across all energy sources) of around 260 GW (ref. </w:t>
      </w:r>
      <w:proofErr w:type="gramStart"/>
      <w:r w:rsidRPr="006C239D">
        <w:rPr>
          <w:sz w:val="16"/>
        </w:rPr>
        <w:t xml:space="preserve">7 </w:t>
      </w:r>
      <w:r w:rsidRPr="006C239D">
        <w:rPr>
          <w:rStyle w:val="StyleUnderline"/>
        </w:rPr>
        <w:t>)</w:t>
      </w:r>
      <w:proofErr w:type="gramEnd"/>
      <w:r w:rsidRPr="006C239D">
        <w:rPr>
          <w:rStyle w:val="StyleUnderline"/>
        </w:rPr>
        <w:t xml:space="preserve">. Carbon capture and storage or utilization </w:t>
      </w:r>
      <w:r w:rsidRPr="006C239D">
        <w:rPr>
          <w:sz w:val="16"/>
        </w:rPr>
        <w:t>(option 3)</w:t>
      </w:r>
      <w:r w:rsidRPr="006C239D">
        <w:rPr>
          <w:rStyle w:val="StyleUnderline"/>
        </w:rPr>
        <w:t xml:space="preserve"> has long been hailed as the technology to allow continued use of fossil fuels without emissions, yet total global capacity</w:t>
      </w:r>
      <w:r w:rsidRPr="006C239D">
        <w:rPr>
          <w:sz w:val="16"/>
        </w:rPr>
        <w:t xml:space="preserve"> (meaning the potential for storage, not actual storage) is currently 37 MtCO2e yr–1 (ref. 8) against total anthropogenic emissions of ~50,000 MtCO2e yr–1. Finally</w:t>
      </w:r>
      <w:r w:rsidRPr="006C239D">
        <w:rPr>
          <w:rStyle w:val="StyleUnderline"/>
        </w:rPr>
        <w:t>, recycling end-of-life materials in a ‘circular economy’</w:t>
      </w:r>
      <w:r w:rsidRPr="006C239D">
        <w:rPr>
          <w:sz w:val="16"/>
        </w:rPr>
        <w:t xml:space="preserve"> (option 4) </w:t>
      </w:r>
      <w:r w:rsidRPr="006C239D">
        <w:rPr>
          <w:rStyle w:val="StyleUnderline"/>
        </w:rPr>
        <w:t>receives powerful marketing attention.</w:t>
      </w:r>
      <w:r w:rsidRPr="006C239D">
        <w:rPr>
          <w:sz w:val="16"/>
        </w:rPr>
        <w:t xml:space="preserve"> However, as shown in Table 1, </w:t>
      </w:r>
      <w:r w:rsidRPr="006C239D">
        <w:rPr>
          <w:rStyle w:val="StyleUnderline"/>
        </w:rPr>
        <w:t xml:space="preserve">only a few materials can be recycled. Doing so remains energy intensive and currently leads to downgrading of material quality. </w:t>
      </w:r>
    </w:p>
    <w:p w14:paraId="0FC2B249" w14:textId="77777777" w:rsidR="0088395D" w:rsidRPr="006C239D" w:rsidRDefault="0088395D" w:rsidP="0088395D">
      <w:pPr>
        <w:rPr>
          <w:sz w:val="16"/>
        </w:rPr>
      </w:pPr>
      <w:r w:rsidRPr="006C239D">
        <w:rPr>
          <w:rStyle w:val="StyleUnderline"/>
        </w:rPr>
        <w:t>The dream that new technologies will eliminate the harms of climate change is infinitely seductive</w:t>
      </w:r>
      <w:r w:rsidRPr="006C239D">
        <w:rPr>
          <w:sz w:val="16"/>
        </w:rPr>
        <w:t xml:space="preserve">, </w:t>
      </w:r>
      <w:r w:rsidRPr="006C239D">
        <w:rPr>
          <w:rStyle w:val="StyleUnderline"/>
        </w:rPr>
        <w:t xml:space="preserve">and conforms with existing </w:t>
      </w:r>
      <w:r w:rsidRPr="006C239D">
        <w:rPr>
          <w:sz w:val="16"/>
        </w:rPr>
        <w:t xml:space="preserve">political, economic, commercial and innovation </w:t>
      </w:r>
      <w:r w:rsidRPr="006C239D">
        <w:rPr>
          <w:rStyle w:val="StyleUnderline"/>
        </w:rPr>
        <w:t>models</w:t>
      </w:r>
      <w:r w:rsidRPr="006C239D">
        <w:rPr>
          <w:sz w:val="16"/>
        </w:rPr>
        <w:t>, but the dream</w:t>
      </w:r>
      <w:r w:rsidRPr="006C239D">
        <w:rPr>
          <w:rStyle w:val="StyleUnderline"/>
        </w:rPr>
        <w:t xml:space="preserve"> cannot be realized.</w:t>
      </w:r>
      <w:r w:rsidRPr="006C239D">
        <w:rPr>
          <w:sz w:val="16"/>
        </w:rPr>
        <w:t xml:space="preserve"> Technical development in these areas may in future allow demand to expand within environmentally acceptable limits. However, we cannot constrain the total atmospheric stock of greenhouse gases to what are predicted to be safe levels9 by deploying new </w:t>
      </w:r>
      <w:r w:rsidRPr="006C239D">
        <w:rPr>
          <w:rStyle w:val="StyleUnderline"/>
        </w:rPr>
        <w:t>technologies</w:t>
      </w:r>
      <w:r w:rsidRPr="006C239D">
        <w:rPr>
          <w:sz w:val="16"/>
        </w:rPr>
        <w:t xml:space="preserve"> because they </w:t>
      </w:r>
      <w:r w:rsidRPr="006C239D">
        <w:rPr>
          <w:rStyle w:val="StyleUnderline"/>
        </w:rPr>
        <w:t>cannot have a large enough effect rapidly enough</w:t>
      </w:r>
      <w:r w:rsidRPr="006C239D">
        <w:rPr>
          <w:sz w:val="16"/>
        </w:rPr>
        <w:t xml:space="preserve">. </w:t>
      </w:r>
    </w:p>
    <w:p w14:paraId="3B3E44EE" w14:textId="77777777" w:rsidR="0088395D" w:rsidRPr="006C239D" w:rsidRDefault="0088395D" w:rsidP="0088395D">
      <w:pPr>
        <w:rPr>
          <w:rStyle w:val="StyleUnderline"/>
        </w:rPr>
      </w:pPr>
      <w:r w:rsidRPr="006C239D">
        <w:rPr>
          <w:sz w:val="16"/>
        </w:rPr>
        <w:t xml:space="preserve">The </w:t>
      </w:r>
      <w:r w:rsidRPr="006C239D">
        <w:rPr>
          <w:rStyle w:val="StyleUnderline"/>
        </w:rPr>
        <w:t xml:space="preserve">implementation of resource efficiency must </w:t>
      </w:r>
      <w:r w:rsidRPr="006C239D">
        <w:rPr>
          <w:sz w:val="16"/>
        </w:rPr>
        <w:t>therefore</w:t>
      </w:r>
      <w:r w:rsidRPr="006C239D">
        <w:rPr>
          <w:rStyle w:val="StyleUnderline"/>
        </w:rPr>
        <w:t xml:space="preserve"> be about the efficient use of material resources and not their manner of production. </w:t>
      </w:r>
      <w:r w:rsidRPr="006C239D">
        <w:rPr>
          <w:sz w:val="16"/>
        </w:rPr>
        <w:t xml:space="preserve">The lower half of Fig. 1 illustrates </w:t>
      </w:r>
      <w:r w:rsidRPr="006C239D">
        <w:rPr>
          <w:rStyle w:val="StyleUnderline"/>
        </w:rPr>
        <w:t>that today’s demand</w:t>
      </w:r>
      <w:r w:rsidRPr="006C239D">
        <w:rPr>
          <w:sz w:val="16"/>
        </w:rPr>
        <w:t xml:space="preserve"> for services from our stock of resource-intensive capital goods </w:t>
      </w:r>
      <w:r w:rsidRPr="006C239D">
        <w:rPr>
          <w:rStyle w:val="StyleUnderline"/>
        </w:rPr>
        <w:t>could</w:t>
      </w:r>
      <w:proofErr w:type="gramStart"/>
      <w:r w:rsidRPr="006C239D">
        <w:rPr>
          <w:sz w:val="16"/>
        </w:rPr>
        <w:t xml:space="preserve">, in reality, </w:t>
      </w:r>
      <w:r w:rsidRPr="006C239D">
        <w:rPr>
          <w:rStyle w:val="StyleUnderline"/>
        </w:rPr>
        <w:t>be</w:t>
      </w:r>
      <w:proofErr w:type="gramEnd"/>
      <w:r w:rsidRPr="006C239D">
        <w:rPr>
          <w:rStyle w:val="StyleUnderline"/>
        </w:rPr>
        <w:t xml:space="preserve"> delivered with a greatly reduced annual production of new materials without requiring significant technical innovation.</w:t>
      </w:r>
    </w:p>
    <w:p w14:paraId="5EE730F5" w14:textId="77777777" w:rsidR="0088395D" w:rsidRDefault="0088395D" w:rsidP="0088395D">
      <w:pPr>
        <w:rPr>
          <w:rFonts w:ascii="Arial" w:hAnsi="Arial" w:cs="Arial"/>
          <w:b/>
          <w:bCs/>
          <w:color w:val="1D1C1D"/>
          <w:sz w:val="23"/>
          <w:szCs w:val="23"/>
          <w:shd w:val="clear" w:color="auto" w:fill="F8F8F8"/>
        </w:rPr>
      </w:pPr>
      <w:r>
        <w:rPr>
          <w:rFonts w:ascii="Arial" w:hAnsi="Arial" w:cs="Arial"/>
          <w:b/>
          <w:bCs/>
          <w:noProof/>
          <w:color w:val="1D1C1D"/>
          <w:sz w:val="23"/>
          <w:szCs w:val="23"/>
          <w:shd w:val="clear" w:color="auto" w:fill="F8F8F8"/>
        </w:rPr>
        <w:drawing>
          <wp:inline distT="0" distB="0" distL="0" distR="0" wp14:anchorId="0AA5F471" wp14:editId="1B9F3F09">
            <wp:extent cx="5206702" cy="1785368"/>
            <wp:effectExtent l="0" t="0" r="635" b="5715"/>
            <wp:docPr id="1535164098" name="Picture 1" descr="A diagram of a manufactu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64098" name="Picture 1" descr="A diagram of a manufacturing process&#10;&#10;Description automatically generated"/>
                    <pic:cNvPicPr/>
                  </pic:nvPicPr>
                  <pic:blipFill>
                    <a:blip r:embed="rId21"/>
                    <a:stretch>
                      <a:fillRect/>
                    </a:stretch>
                  </pic:blipFill>
                  <pic:spPr>
                    <a:xfrm>
                      <a:off x="0" y="0"/>
                      <a:ext cx="5219726" cy="1789834"/>
                    </a:xfrm>
                    <a:prstGeom prst="rect">
                      <a:avLst/>
                    </a:prstGeom>
                  </pic:spPr>
                </pic:pic>
              </a:graphicData>
            </a:graphic>
          </wp:inline>
        </w:drawing>
      </w:r>
    </w:p>
    <w:p w14:paraId="664E0051" w14:textId="77777777" w:rsidR="0088395D" w:rsidRPr="006C239D" w:rsidRDefault="0088395D" w:rsidP="0088395D">
      <w:pPr>
        <w:pStyle w:val="Heading4"/>
      </w:pPr>
      <w:r w:rsidRPr="006C239D">
        <w:t xml:space="preserve">CCS insufficient, and doing it within a paradigm of capitalism guarantees the bad version of it, AND independently it actively defers other vital </w:t>
      </w:r>
      <w:proofErr w:type="gramStart"/>
      <w:r w:rsidRPr="006C239D">
        <w:t>actions</w:t>
      </w:r>
      <w:proofErr w:type="gramEnd"/>
    </w:p>
    <w:p w14:paraId="596F110B" w14:textId="77777777" w:rsidR="0088395D" w:rsidRPr="006C239D" w:rsidRDefault="0088395D" w:rsidP="0088395D">
      <w:r w:rsidRPr="006C239D">
        <w:t xml:space="preserve">Wim </w:t>
      </w:r>
      <w:r w:rsidRPr="006C239D">
        <w:rPr>
          <w:rFonts w:eastAsiaTheme="majorEastAsia" w:cstheme="majorBidi"/>
          <w:b/>
          <w:bCs/>
          <w:sz w:val="26"/>
          <w:szCs w:val="26"/>
        </w:rPr>
        <w:t>Carton 19</w:t>
      </w:r>
      <w:r w:rsidRPr="006C239D">
        <w:t xml:space="preserve"> {Associate Senior Lecturer at the Lund University Centre for Sustainability Studies. Carton’s research areas include political ecology, climate change mitigation, carbon forestry, carbon sequestration, perennial agriculture, carbon dioxide removal, negative emissions, political economy, socio-ecological theory, environmental geography, and environmental justice} - ("“Fixing” Climate Change by Mortgaging the Future: Negative Emissions, Spatiotemporal Fixes, and the Political Economy of Delay," Wiley Online Library, published 3-22-2019, accessed 7-19-2023, https://onlinelibrary.wiley.com/doi/full/10.1111/anti.12532)//penelope/</w:t>
      </w:r>
    </w:p>
    <w:p w14:paraId="14EDC93C" w14:textId="77777777" w:rsidR="0088395D" w:rsidRPr="006C239D" w:rsidRDefault="0088395D" w:rsidP="0088395D">
      <w:pPr>
        <w:rPr>
          <w:rStyle w:val="StyleUnderline"/>
        </w:rPr>
      </w:pPr>
      <w:r w:rsidRPr="006C239D">
        <w:rPr>
          <w:sz w:val="16"/>
        </w:rPr>
        <w:t xml:space="preserve">This essentially means that </w:t>
      </w:r>
      <w:r w:rsidRPr="006C239D">
        <w:rPr>
          <w:rStyle w:val="StyleUnderline"/>
        </w:rPr>
        <w:t>vast amounts of fossil fuel assets risk becoming stranded on the road to climate change mitigatio</w:t>
      </w:r>
      <w:r w:rsidRPr="006C239D">
        <w:rPr>
          <w:sz w:val="16"/>
        </w:rPr>
        <w:t xml:space="preserve">n (Surprise 2018). This would entail a fixed capital devaluation of epic proportions and can rightly be seen as the capitalist crisis that commentators have described it as. But note that </w:t>
      </w:r>
      <w:r w:rsidRPr="006C239D">
        <w:rPr>
          <w:rStyle w:val="StyleUnderline"/>
        </w:rPr>
        <w:t>this crisis for capital does not follow directly from the biophysical conditions associated with a changing climate</w:t>
      </w:r>
      <w:r w:rsidRPr="006C239D">
        <w:rPr>
          <w:sz w:val="16"/>
        </w:rPr>
        <w:t xml:space="preserve">. </w:t>
      </w:r>
      <w:r w:rsidRPr="006C239D">
        <w:rPr>
          <w:rStyle w:val="StyleUnderline"/>
        </w:rPr>
        <w:t>It</w:t>
      </w:r>
      <w:r w:rsidRPr="006C239D">
        <w:rPr>
          <w:sz w:val="16"/>
        </w:rPr>
        <w:t xml:space="preserve"> is a crisis that first and foremost </w:t>
      </w:r>
      <w:r w:rsidRPr="006C239D">
        <w:rPr>
          <w:rStyle w:val="StyleUnderline"/>
        </w:rPr>
        <w:t>exists in socially mediated form, meaning that the direct “threat” comes from increasing social demands for mitigation and the political drive towards regulation rather than from increasing temperatures or rising sea levels.</w:t>
      </w:r>
      <w:r w:rsidRPr="006C239D">
        <w:rPr>
          <w:sz w:val="16"/>
        </w:rPr>
        <w:t xml:space="preserve"> This is directly reflected in the way fossil fuel companies articulate the problem. </w:t>
      </w:r>
      <w:r w:rsidRPr="006C239D">
        <w:rPr>
          <w:rStyle w:val="StyleUnderline"/>
        </w:rPr>
        <w:t>Shell, for example, one of the world’s largest oil and gas companies</w:t>
      </w:r>
      <w:r w:rsidRPr="006C239D">
        <w:rPr>
          <w:sz w:val="16"/>
        </w:rPr>
        <w:t xml:space="preserve">, in its 2017 annual report for the first time </w:t>
      </w:r>
      <w:r w:rsidRPr="006C239D">
        <w:rPr>
          <w:rStyle w:val="StyleUnderline"/>
        </w:rPr>
        <w:t xml:space="preserve">acknowledged that climate change poses a risk </w:t>
      </w:r>
      <w:r w:rsidRPr="006C239D">
        <w:rPr>
          <w:sz w:val="16"/>
        </w:rPr>
        <w:t>to its operations (Shell 2018a).</w:t>
      </w:r>
      <w:r w:rsidRPr="006C239D">
        <w:rPr>
          <w:rStyle w:val="StyleUnderline"/>
        </w:rPr>
        <w:t>Yet</w:t>
      </w:r>
      <w:r w:rsidRPr="006C239D">
        <w:rPr>
          <w:sz w:val="16"/>
        </w:rPr>
        <w:t xml:space="preserve"> it </w:t>
      </w:r>
      <w:r w:rsidRPr="006C239D">
        <w:rPr>
          <w:rStyle w:val="StyleUnderline"/>
        </w:rPr>
        <w:t>nowhere mentions actual climate change as a problem</w:t>
      </w:r>
      <w:r w:rsidRPr="006C239D">
        <w:rPr>
          <w:sz w:val="16"/>
        </w:rPr>
        <w:t xml:space="preserve">; </w:t>
      </w:r>
      <w:r w:rsidRPr="006C239D">
        <w:rPr>
          <w:rStyle w:val="StyleUnderline"/>
        </w:rPr>
        <w:t>rather, it is “rising climate change concerns” that are the issue,</w:t>
      </w:r>
      <w:r w:rsidRPr="006C239D">
        <w:rPr>
          <w:sz w:val="16"/>
        </w:rPr>
        <w:t xml:space="preserve"> </w:t>
      </w:r>
      <w:r w:rsidRPr="006C239D">
        <w:rPr>
          <w:rStyle w:val="StyleUnderline"/>
        </w:rPr>
        <w:t xml:space="preserve">because they “have led and could lead to additional legal and/or regulatory measures which could result in project delays or cancellations, a decrease in demand for fossil fuels, potential litigation and additional compliance obligations” </w:t>
      </w:r>
      <w:r w:rsidRPr="006C239D">
        <w:rPr>
          <w:sz w:val="16"/>
        </w:rPr>
        <w:t>(Shell 2018a:13).</w:t>
      </w:r>
    </w:p>
    <w:p w14:paraId="014DCE67" w14:textId="77777777" w:rsidR="0088395D" w:rsidRPr="006C239D" w:rsidRDefault="0088395D" w:rsidP="0088395D">
      <w:pPr>
        <w:rPr>
          <w:u w:val="single"/>
        </w:rPr>
      </w:pPr>
      <w:r w:rsidRPr="006C239D">
        <w:rPr>
          <w:sz w:val="16"/>
        </w:rPr>
        <w:t xml:space="preserve"> As I discussed above, it is well worth taking seriously </w:t>
      </w:r>
      <w:r w:rsidRPr="006C239D">
        <w:rPr>
          <w:rStyle w:val="StyleUnderline"/>
        </w:rPr>
        <w:t>this distinction between the social articulation of climate change and its biophysical basis</w:t>
      </w:r>
      <w:r w:rsidRPr="006C239D">
        <w:rPr>
          <w:sz w:val="16"/>
        </w:rPr>
        <w:t xml:space="preserve">, given how it </w:t>
      </w:r>
      <w:r w:rsidRPr="006C239D">
        <w:rPr>
          <w:rStyle w:val="StyleUnderline"/>
        </w:rPr>
        <w:t xml:space="preserve">speaks directly to the different fixes that are, and can be pursued. </w:t>
      </w:r>
      <w:r w:rsidRPr="006C239D">
        <w:rPr>
          <w:sz w:val="16"/>
        </w:rPr>
        <w:t xml:space="preserve">Among others it suggests that </w:t>
      </w:r>
      <w:r w:rsidRPr="006C239D">
        <w:rPr>
          <w:rStyle w:val="StyleUnderline"/>
        </w:rPr>
        <w:t>one does not necessarily need to mitigate climate change at all in order to fix</w:t>
      </w:r>
      <w:r w:rsidRPr="006C239D">
        <w:rPr>
          <w:sz w:val="16"/>
        </w:rPr>
        <w:t xml:space="preserve"> (</w:t>
      </w:r>
      <w:proofErr w:type="gramStart"/>
      <w:r w:rsidRPr="006C239D">
        <w:rPr>
          <w:sz w:val="16"/>
        </w:rPr>
        <w:t>i.e.</w:t>
      </w:r>
      <w:proofErr w:type="gramEnd"/>
      <w:r w:rsidRPr="006C239D">
        <w:rPr>
          <w:sz w:val="16"/>
        </w:rPr>
        <w:t xml:space="preserve"> displace and defer) </w:t>
      </w:r>
      <w:r w:rsidRPr="006C239D">
        <w:rPr>
          <w:rStyle w:val="StyleUnderline"/>
        </w:rPr>
        <w:t>the crisis of legitimacy that it produces</w:t>
      </w:r>
      <w:r w:rsidRPr="006C239D">
        <w:rPr>
          <w:sz w:val="16"/>
        </w:rPr>
        <w:t xml:space="preserve">. The negative emissions concept illustrates this. </w:t>
      </w:r>
      <w:r w:rsidRPr="006C239D">
        <w:rPr>
          <w:rStyle w:val="StyleUnderline"/>
        </w:rPr>
        <w:t>Negative emissions take the carbon budget concept to its inevitable conclusion</w:t>
      </w:r>
      <w:r w:rsidRPr="006C239D">
        <w:rPr>
          <w:sz w:val="16"/>
        </w:rPr>
        <w:t>, by accounting not just for carbon “expenditures” (</w:t>
      </w:r>
      <w:proofErr w:type="gramStart"/>
      <w:r w:rsidRPr="006C239D">
        <w:rPr>
          <w:sz w:val="16"/>
        </w:rPr>
        <w:t>i.e.</w:t>
      </w:r>
      <w:proofErr w:type="gramEnd"/>
      <w:r w:rsidRPr="006C239D">
        <w:rPr>
          <w:sz w:val="16"/>
        </w:rPr>
        <w:t xml:space="preserve"> emissions), but also a range of proposed carbon “incomes”. This idea takes its inspiration from a number of biological (</w:t>
      </w:r>
      <w:proofErr w:type="gramStart"/>
      <w:r w:rsidRPr="006C239D">
        <w:rPr>
          <w:sz w:val="16"/>
        </w:rPr>
        <w:t>e.g.</w:t>
      </w:r>
      <w:proofErr w:type="gramEnd"/>
      <w:r w:rsidRPr="006C239D">
        <w:rPr>
          <w:sz w:val="16"/>
        </w:rPr>
        <w:t xml:space="preserve"> photosynthesis) and chemical (e.g. weathering of rocks) processes that remove CO2 from the atmosphere, and imagines that these could be deployed at a massive scale in order to make a limited carbon budget stretch further. The </w:t>
      </w:r>
      <w:proofErr w:type="gramStart"/>
      <w:r w:rsidRPr="006C239D">
        <w:rPr>
          <w:sz w:val="16"/>
        </w:rPr>
        <w:t>aforementioned BECCS</w:t>
      </w:r>
      <w:proofErr w:type="gramEnd"/>
      <w:r w:rsidRPr="006C239D">
        <w:rPr>
          <w:sz w:val="16"/>
        </w:rPr>
        <w:t xml:space="preserve"> is one example of such negative emissions technology (NET), but there are many others, </w:t>
      </w:r>
      <w:r w:rsidRPr="006C239D">
        <w:rPr>
          <w:rStyle w:val="StyleUnderline"/>
        </w:rPr>
        <w:t>including afforestation, soil carbon sequestration, direct air capture, enhanced weathering of rocks, etc</w:t>
      </w:r>
      <w:r w:rsidRPr="006C239D">
        <w:rPr>
          <w:sz w:val="16"/>
        </w:rPr>
        <w:t xml:space="preserve">. </w:t>
      </w:r>
      <w:r w:rsidRPr="006C239D">
        <w:rPr>
          <w:rStyle w:val="StyleUnderline"/>
        </w:rPr>
        <w:t>Because of the scale at which these technologies would need to be implemented, and the fact that their commercial and technological viability is in many cases unknown, models assume that NETs will only be operational at scale in the second half of the century.</w:t>
      </w:r>
      <w:r w:rsidRPr="006C239D">
        <w:rPr>
          <w:sz w:val="16"/>
        </w:rPr>
        <w:t xml:space="preserve"> Essentially, this means that </w:t>
      </w:r>
      <w:r w:rsidRPr="006C239D">
        <w:rPr>
          <w:rStyle w:val="StyleUnderline"/>
        </w:rPr>
        <w:t xml:space="preserve">the negative emissions concept acts as a debt mechanism: the carbon budget for the first half of the 21st century can be extended </w:t>
      </w:r>
      <w:proofErr w:type="gramStart"/>
      <w:r w:rsidRPr="006C239D">
        <w:rPr>
          <w:rStyle w:val="StyleUnderline"/>
        </w:rPr>
        <w:t>on the basis of</w:t>
      </w:r>
      <w:proofErr w:type="gramEnd"/>
      <w:r w:rsidRPr="006C239D">
        <w:rPr>
          <w:rStyle w:val="StyleUnderline"/>
        </w:rPr>
        <w:t xml:space="preserve"> the assumption that large amounts of carbon will be removed in the second half</w:t>
      </w:r>
      <w:r w:rsidRPr="006C239D">
        <w:rPr>
          <w:sz w:val="16"/>
        </w:rPr>
        <w:t xml:space="preserve"> (Geden 2016, 2018; Parson 2017). As Geden (2018:381) puts it, integrated assessment modellers have in this way “adopted the standard approach pursued by most governments instead of disciplining them: run huge deficits, betting on payback by future generations”. The significant, negative social and environmental consequences that one could expect with the actual implementation of some NETs have already been alluded to in the introduction. The negative emissions concept—as modelled in IAMs— however has concrete implications already now (Beck and Mahony 2018). </w:t>
      </w:r>
      <w:r w:rsidRPr="006C239D">
        <w:rPr>
          <w:rStyle w:val="StyleUnderline"/>
        </w:rPr>
        <w:t>By enabling a pathway to the 2°C target in the face of a tight carbon budget, it helps preserve a sense of normality in climate policy, fostering the notion that current policy commitments are appropriate and sufficient, that ambitious climate targets are still within reach and that governments are putting in place adequate measures to achieve them</w:t>
      </w:r>
      <w:r w:rsidRPr="006C239D">
        <w:rPr>
          <w:sz w:val="16"/>
        </w:rPr>
        <w:t xml:space="preserve"> (Anderson and Peters 2016; Beck and Mahony 2017; Geden 2016; Pielke 2018). As Larkin et al. (2018:692) note, “</w:t>
      </w:r>
      <w:r w:rsidRPr="006C239D">
        <w:rPr>
          <w:rStyle w:val="StyleUnderline"/>
        </w:rPr>
        <w:t>IAM outputs risk delivering overly optimistic, unrealistic and potentially flawed message about future change</w:t>
      </w:r>
      <w:r w:rsidRPr="006C239D">
        <w:rPr>
          <w:sz w:val="16"/>
        </w:rPr>
        <w:t xml:space="preserve"> </w:t>
      </w:r>
      <w:r w:rsidRPr="006C239D">
        <w:rPr>
          <w:rStyle w:val="StyleUnderline"/>
        </w:rPr>
        <w:t>[in which] challenging, but incremental energy policy is sufficient to deliver on the Paris Agreement</w:t>
      </w:r>
      <w:r w:rsidRPr="006C239D">
        <w:rPr>
          <w:sz w:val="16"/>
        </w:rPr>
        <w:t xml:space="preserve">”. The negative emissions concept in </w:t>
      </w:r>
      <w:r w:rsidRPr="006C239D">
        <w:rPr>
          <w:rStyle w:val="StyleUnderline"/>
        </w:rPr>
        <w:t>this</w:t>
      </w:r>
      <w:r w:rsidRPr="006C239D">
        <w:rPr>
          <w:sz w:val="16"/>
        </w:rPr>
        <w:t xml:space="preserve"> way </w:t>
      </w:r>
      <w:r w:rsidRPr="006C239D">
        <w:rPr>
          <w:rStyle w:val="StyleUnderline"/>
        </w:rPr>
        <w:t>helps</w:t>
      </w:r>
      <w:r w:rsidRPr="006C239D">
        <w:rPr>
          <w:sz w:val="16"/>
        </w:rPr>
        <w:t xml:space="preserve"> in </w:t>
      </w:r>
      <w:r w:rsidRPr="006C239D">
        <w:rPr>
          <w:rStyle w:val="StyleUnderline"/>
        </w:rPr>
        <w:t xml:space="preserve">“masking political inaction” </w:t>
      </w:r>
      <w:r w:rsidRPr="006C239D">
        <w:rPr>
          <w:sz w:val="16"/>
        </w:rPr>
        <w:t>(Geden 2016:794) and serves to legitimize mainstream climate policy in the face of 30 years of institutionalised delay</w:t>
      </w:r>
      <w:r w:rsidRPr="006C239D">
        <w:rPr>
          <w:rStyle w:val="StyleUnderline"/>
        </w:rPr>
        <w:t xml:space="preserve">. It does this without any NETs </w:t>
      </w:r>
      <w:proofErr w:type="gramStart"/>
      <w:r w:rsidRPr="006C239D">
        <w:rPr>
          <w:rStyle w:val="StyleUnderline"/>
        </w:rPr>
        <w:t>actually being</w:t>
      </w:r>
      <w:proofErr w:type="gramEnd"/>
      <w:r w:rsidRPr="006C239D">
        <w:rPr>
          <w:rStyle w:val="StyleUnderline"/>
        </w:rPr>
        <w:t xml:space="preserve"> implemented, indeed, irrespective of whether they will ever be implemented at all, but merely on the basis of its promised future arrival by climate models</w:t>
      </w:r>
      <w:r w:rsidRPr="006C239D">
        <w:rPr>
          <w:sz w:val="16"/>
        </w:rPr>
        <w:t xml:space="preserve"> (Geden 2016; see also Markusson et al. 2017). Despite their so-far immaterial form, </w:t>
      </w:r>
      <w:r w:rsidRPr="006C239D">
        <w:rPr>
          <w:rStyle w:val="StyleUnderline"/>
        </w:rPr>
        <w:t>negative emissions help to pre-empt a crisis of political legitimacy by seemingly answering calls for ambitious climate action, all the while deferring the most difficult questions to the future.</w:t>
      </w:r>
    </w:p>
    <w:p w14:paraId="20F40376" w14:textId="77777777" w:rsidR="0088395D" w:rsidRPr="009A4BD6" w:rsidRDefault="0088395D" w:rsidP="0088395D">
      <w:pPr>
        <w:pStyle w:val="Heading4"/>
      </w:pPr>
      <w:r w:rsidRPr="009A4BD6">
        <w:t xml:space="preserve">Ev is just not there yet — despite money and time the planet is </w:t>
      </w:r>
      <w:proofErr w:type="gramStart"/>
      <w:r w:rsidRPr="009A4BD6">
        <w:t>dying</w:t>
      </w:r>
      <w:proofErr w:type="gramEnd"/>
      <w:r w:rsidRPr="009A4BD6">
        <w:t xml:space="preserve"> and CCS isn’t working</w:t>
      </w:r>
    </w:p>
    <w:p w14:paraId="4C3588A1" w14:textId="77777777" w:rsidR="0088395D" w:rsidRPr="006C239D" w:rsidRDefault="0088395D" w:rsidP="0088395D">
      <w:pPr>
        <w:rPr>
          <w:color w:val="000000" w:themeColor="text1"/>
        </w:rPr>
      </w:pPr>
      <w:r w:rsidRPr="009A4BD6">
        <w:rPr>
          <w:color w:val="000000" w:themeColor="text1"/>
        </w:rPr>
        <w:t xml:space="preserve">John Bellamy </w:t>
      </w:r>
      <w:r w:rsidRPr="009A4BD6">
        <w:rPr>
          <w:rFonts w:eastAsiaTheme="majorEastAsia" w:cstheme="majorBidi"/>
          <w:b/>
          <w:bCs/>
          <w:color w:val="000000" w:themeColor="text1"/>
          <w:sz w:val="26"/>
          <w:szCs w:val="26"/>
        </w:rPr>
        <w:t>Foster 23</w:t>
      </w:r>
      <w:r w:rsidRPr="009A4BD6">
        <w:rPr>
          <w:color w:val="000000" w:themeColor="text1"/>
        </w:rPr>
        <w:t xml:space="preserve"> - ("Monthly Review," Monthly Review, published 7-1-2023, accessed 7-11-2023, https://monthlyreview.org/2023/07/01/planned-degrowth/)//penelope/</w:t>
      </w:r>
    </w:p>
    <w:p w14:paraId="3CC767C3" w14:textId="77777777" w:rsidR="0088395D" w:rsidRPr="009A4BD6" w:rsidRDefault="0088395D" w:rsidP="0088395D">
      <w:pPr>
        <w:rPr>
          <w:color w:val="000000" w:themeColor="text1"/>
          <w:sz w:val="16"/>
        </w:rPr>
      </w:pPr>
      <w:r w:rsidRPr="009A4BD6">
        <w:rPr>
          <w:color w:val="000000" w:themeColor="text1"/>
          <w:sz w:val="16"/>
        </w:rPr>
        <w:t xml:space="preserve">The world scientific consensus, as represented by the UN Intergovernmental Panel on Climate Change (IPCC), has established that </w:t>
      </w:r>
      <w:r w:rsidRPr="009A4BD6">
        <w:rPr>
          <w:color w:val="000000" w:themeColor="text1"/>
          <w:u w:val="single"/>
        </w:rPr>
        <w:t>the global average temperature needs to be kept below a 1.5°C increase over pre-industrial levels this century</w:t>
      </w:r>
      <w:r w:rsidRPr="009A4BD6">
        <w:rPr>
          <w:color w:val="000000" w:themeColor="text1"/>
          <w:sz w:val="16"/>
        </w:rPr>
        <w:t>—or else, with a disproportionately higher level of risk, “well below” a 2°C increase—</w:t>
      </w:r>
      <w:r w:rsidRPr="009A4BD6">
        <w:rPr>
          <w:color w:val="000000" w:themeColor="text1"/>
          <w:u w:val="single"/>
        </w:rPr>
        <w:t>if climate destabilization is not to threaten absolute catastrophe as positive feedback mechanisms come into effect</w:t>
      </w:r>
      <w:r w:rsidRPr="009A4BD6">
        <w:rPr>
          <w:color w:val="000000" w:themeColor="text1"/>
          <w:sz w:val="16"/>
        </w:rPr>
        <w:t xml:space="preserve">. In the IPCC’s Sixth Assessment Report (AR6, released in its various parts over 2021–23), </w:t>
      </w:r>
      <w:r w:rsidRPr="009A4BD6">
        <w:rPr>
          <w:color w:val="000000" w:themeColor="text1"/>
          <w:u w:val="single"/>
        </w:rPr>
        <w:t>the most optimistic scenario</w:t>
      </w:r>
      <w:r w:rsidRPr="009A4BD6">
        <w:rPr>
          <w:color w:val="000000" w:themeColor="text1"/>
          <w:sz w:val="16"/>
        </w:rPr>
        <w:t xml:space="preserve">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9A4BD6">
        <w:rPr>
          <w:color w:val="000000" w:themeColor="text1"/>
          <w:u w:val="single"/>
        </w:rPr>
        <w:t xml:space="preserve">is predicated on reaching net zero </w:t>
      </w:r>
      <w:r w:rsidRPr="009A4BD6">
        <w:rPr>
          <w:color w:val="000000" w:themeColor="text1"/>
          <w:sz w:val="16"/>
        </w:rPr>
        <w:t>(in fact, real zero) carbon emissions by 2050, which gives a fifty-fifty chance that the climate-temperature boundary will not be exceeded.</w:t>
      </w:r>
      <w:hyperlink r:id="rId22" w:anchor="en12" w:history="1">
        <w:r w:rsidRPr="009A4BD6">
          <w:rPr>
            <w:rStyle w:val="Hyperlink"/>
            <w:rFonts w:eastAsiaTheme="majorEastAsia"/>
            <w:color w:val="000000" w:themeColor="text1"/>
            <w:sz w:val="16"/>
          </w:rPr>
          <w:t>12</w:t>
        </w:r>
      </w:hyperlink>
    </w:p>
    <w:p w14:paraId="48E468C6" w14:textId="77777777" w:rsidR="0088395D" w:rsidRPr="009A4BD6" w:rsidRDefault="0088395D" w:rsidP="0088395D">
      <w:pPr>
        <w:rPr>
          <w:color w:val="000000" w:themeColor="text1"/>
          <w:sz w:val="16"/>
        </w:rPr>
      </w:pPr>
      <w:r w:rsidRPr="009A4BD6">
        <w:rPr>
          <w:color w:val="000000" w:themeColor="text1"/>
          <w:u w:val="single"/>
        </w:rPr>
        <w:t>Yet</w:t>
      </w:r>
      <w:r w:rsidRPr="009A4BD6">
        <w:rPr>
          <w:color w:val="000000" w:themeColor="text1"/>
          <w:sz w:val="16"/>
        </w:rPr>
        <w:t>, according to leading climate scientist Kevin Anderson of the Tyndall Center for Climate Change Research, this scenario is already out of date.</w:t>
      </w:r>
      <w:r w:rsidRPr="009A4BD6">
        <w:rPr>
          <w:color w:val="000000" w:themeColor="text1"/>
          <w:u w:val="single"/>
        </w:rPr>
        <w:t xml:space="preserve"> It is now necessary</w:t>
      </w:r>
      <w:r w:rsidRPr="009A4BD6">
        <w:rPr>
          <w:color w:val="000000" w:themeColor="text1"/>
          <w:sz w:val="16"/>
        </w:rPr>
        <w:t xml:space="preserve">, based on the IPCC’s own figures, </w:t>
      </w:r>
      <w:r w:rsidRPr="009A4BD6">
        <w:rPr>
          <w:color w:val="000000" w:themeColor="text1"/>
          <w:u w:val="single"/>
        </w:rPr>
        <w:t xml:space="preserve">to reach the zero-carbon dioxide emissions point by 2040, </w:t>
      </w:r>
      <w:proofErr w:type="gramStart"/>
      <w:r w:rsidRPr="009A4BD6">
        <w:rPr>
          <w:color w:val="000000" w:themeColor="text1"/>
          <w:u w:val="single"/>
        </w:rPr>
        <w:t>in order to</w:t>
      </w:r>
      <w:proofErr w:type="gramEnd"/>
      <w:r w:rsidRPr="009A4BD6">
        <w:rPr>
          <w:color w:val="000000" w:themeColor="text1"/>
          <w:u w:val="single"/>
        </w:rPr>
        <w:t xml:space="preserve"> have the same 50 percent chance of avoiding a 1.5°C increase</w:t>
      </w:r>
      <w:r w:rsidRPr="009A4BD6">
        <w:rPr>
          <w:color w:val="000000" w:themeColor="text1"/>
          <w:sz w:val="16"/>
        </w:rPr>
        <w:t xml:space="preserve">. “Starting now,” Anderson wrote in March 2023, </w:t>
      </w:r>
      <w:r w:rsidRPr="009A4BD6">
        <w:rPr>
          <w:color w:val="000000" w:themeColor="text1"/>
          <w:u w:val="single"/>
        </w:rPr>
        <w:t>to not exceed 1.5°C of warming requires 11% year-on-year cuts in emissions</w:t>
      </w:r>
      <w:r w:rsidRPr="009A4BD6">
        <w:rPr>
          <w:color w:val="000000" w:themeColor="text1"/>
          <w:sz w:val="16"/>
        </w:rPr>
        <w:t xml:space="preserve">, falling to nearer 5% for 2°C. However, these global average rates ignore the core concept of equity, central to all UN climate negotiations, which gives “developing country parties” a little longer to decarbonise. Include equity and most “developed” nations need to reach zero CO2 emissions between 2030 and 2035, with developing nations following suit up to a decade later. </w:t>
      </w:r>
      <w:r w:rsidRPr="009A4BD6">
        <w:rPr>
          <w:color w:val="000000" w:themeColor="text1"/>
          <w:u w:val="single"/>
        </w:rPr>
        <w:t>Any delay will shrink these timelines still further</w:t>
      </w:r>
      <w:r w:rsidRPr="009A4BD6">
        <w:rPr>
          <w:color w:val="000000" w:themeColor="text1"/>
          <w:sz w:val="16"/>
        </w:rPr>
        <w:t>.</w:t>
      </w:r>
      <w:hyperlink r:id="rId23" w:anchor="en13" w:history="1">
        <w:r w:rsidRPr="009A4BD6">
          <w:rPr>
            <w:rStyle w:val="Hyperlink"/>
            <w:rFonts w:eastAsiaTheme="majorEastAsia"/>
            <w:color w:val="000000" w:themeColor="text1"/>
            <w:sz w:val="16"/>
          </w:rPr>
          <w:t>13</w:t>
        </w:r>
      </w:hyperlink>
    </w:p>
    <w:p w14:paraId="7D9451F6" w14:textId="77777777" w:rsidR="0088395D" w:rsidRPr="009A4BD6" w:rsidRDefault="0088395D" w:rsidP="0088395D">
      <w:pPr>
        <w:rPr>
          <w:color w:val="000000" w:themeColor="text1"/>
          <w:sz w:val="16"/>
        </w:rPr>
      </w:pPr>
      <w:r w:rsidRPr="009A4BD6">
        <w:rPr>
          <w:color w:val="000000" w:themeColor="text1"/>
          <w:sz w:val="16"/>
        </w:rPr>
        <w:t>The World Meteorological Organization indicated in May 2023 that there is a 66 percent chance that the annual average near-surface global temperature will temporarily exceed a 1.5°C increase over pre-industrial levels during “at least” one year by 2027.</w:t>
      </w:r>
      <w:hyperlink r:id="rId24" w:anchor="en14" w:history="1">
        <w:r w:rsidRPr="009A4BD6">
          <w:rPr>
            <w:rStyle w:val="Hyperlink"/>
            <w:rFonts w:eastAsiaTheme="majorEastAsia"/>
            <w:color w:val="000000" w:themeColor="text1"/>
            <w:sz w:val="16"/>
          </w:rPr>
          <w:t>14</w:t>
        </w:r>
      </w:hyperlink>
    </w:p>
    <w:p w14:paraId="3E1948FF" w14:textId="77777777" w:rsidR="0088395D" w:rsidRPr="009A4BD6" w:rsidRDefault="0088395D" w:rsidP="0088395D">
      <w:pPr>
        <w:rPr>
          <w:color w:val="000000" w:themeColor="text1"/>
          <w:sz w:val="16"/>
        </w:rPr>
      </w:pPr>
      <w:r w:rsidRPr="009A4BD6">
        <w:rPr>
          <w:color w:val="000000" w:themeColor="text1"/>
          <w:sz w:val="16"/>
        </w:rPr>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w:t>
      </w:r>
      <w:r w:rsidRPr="009A4BD6">
        <w:rPr>
          <w:color w:val="000000" w:themeColor="text1"/>
          <w:u w:val="single"/>
        </w:rPr>
        <w:t>Existing scenarios thus necessarily rely heavily on negative emissions technologies</w:t>
      </w:r>
      <w:r w:rsidRPr="009A4BD6">
        <w:rPr>
          <w:color w:val="000000" w:themeColor="text1"/>
          <w:sz w:val="16"/>
        </w:rPr>
        <w:t xml:space="preserve">, such as Bioenergy and Carbon Capture and Sequestration (BECCS) and Direct Carbon Air Capture (DAC), </w:t>
      </w:r>
      <w:r w:rsidRPr="009A4BD6">
        <w:rPr>
          <w:color w:val="000000" w:themeColor="text1"/>
          <w:u w:val="single"/>
        </w:rPr>
        <w:t>that do not presently exist</w:t>
      </w:r>
      <w:r w:rsidRPr="009A4BD6">
        <w:rPr>
          <w:color w:val="000000" w:themeColor="text1"/>
          <w:sz w:val="16"/>
        </w:rPr>
        <w:t xml:space="preserve"> at scale and cannot be instituted within the prescribed timeline, while also presenting enormous ecological hazards in themselves. This emphasis on essentially nonexistent technologies that are themselves environmentally destructive (given their enormous land, water, and energy requirements) has been challenged by scientists within the IPCC itself. Thus, in the original Summary for Policymakers for the mitigation report, part 3 of AR6, the scientists authoring the report agreed that such technologies are not viable in a reasonable time frame and suggested that low-energy solutions based on popular mobilization might offer the best hope of carrying out the massive ecological transformations now required. All of this, however, was excluded from the final published Summary for Policymakers as determined by governments, as part of the normal IPCC process, which allows for censorship of the scientists.</w:t>
      </w:r>
      <w:hyperlink r:id="rId25" w:anchor="en15" w:history="1">
        <w:r w:rsidRPr="009A4BD6">
          <w:rPr>
            <w:rStyle w:val="Hyperlink"/>
            <w:rFonts w:eastAsiaTheme="majorEastAsia"/>
            <w:color w:val="000000" w:themeColor="text1"/>
            <w:sz w:val="16"/>
          </w:rPr>
          <w:t>15</w:t>
        </w:r>
      </w:hyperlink>
    </w:p>
    <w:p w14:paraId="6B123793" w14:textId="77777777" w:rsidR="0088395D" w:rsidRPr="009A4BD6" w:rsidRDefault="0088395D" w:rsidP="0088395D">
      <w:pPr>
        <w:rPr>
          <w:color w:val="000000" w:themeColor="text1"/>
          <w:sz w:val="16"/>
        </w:rPr>
      </w:pPr>
      <w:r w:rsidRPr="009A4BD6">
        <w:rPr>
          <w:color w:val="000000" w:themeColor="text1"/>
          <w:sz w:val="16"/>
        </w:rPr>
        <w:t xml:space="preserve">Price-induced technological solutions, which would allow continued economic growth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technology on its own cannot now cut emissions fast enough.” </w:t>
      </w:r>
      <w:r w:rsidRPr="009A4BD6">
        <w:rPr>
          <w:color w:val="000000" w:themeColor="text1"/>
          <w:u w:val="single"/>
        </w:rPr>
        <w:t>There is thus a drastic need for low-energy solutions based on changes in relations of production and consumption</w:t>
      </w:r>
      <w:r w:rsidRPr="009A4BD6">
        <w:rPr>
          <w:color w:val="000000" w:themeColor="text1"/>
          <w:sz w:val="16"/>
        </w:rPr>
        <w:t xml:space="preserve"> that also address deep inequalities. The necessary reductions in emissions are “</w:t>
      </w:r>
      <w:r w:rsidRPr="009A4BD6">
        <w:rPr>
          <w:color w:val="000000" w:themeColor="text1"/>
          <w:u w:val="single"/>
        </w:rPr>
        <w:t>only possible by re-allocating society’s productive capacity</w:t>
      </w:r>
      <w:r w:rsidRPr="009A4BD6">
        <w:rPr>
          <w:color w:val="000000" w:themeColor="text1"/>
          <w:sz w:val="16"/>
        </w:rPr>
        <w:t xml:space="preserve"> away from enabling the private luxury of a few and austerity for everyone else, and toward wider public prosperity and private sufficiency.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w:t>
      </w:r>
      <w:hyperlink r:id="rId26" w:anchor="en16" w:history="1">
        <w:r w:rsidRPr="009A4BD6">
          <w:rPr>
            <w:rStyle w:val="Hyperlink"/>
            <w:rFonts w:eastAsiaTheme="majorEastAsia"/>
            <w:color w:val="000000" w:themeColor="text1"/>
            <w:sz w:val="16"/>
          </w:rPr>
          <w:t>16</w:t>
        </w:r>
      </w:hyperlink>
    </w:p>
    <w:p w14:paraId="34EAF38C" w14:textId="77777777" w:rsidR="0088395D" w:rsidRPr="009A4BD6" w:rsidRDefault="0088395D" w:rsidP="0088395D">
      <w:pPr>
        <w:rPr>
          <w:color w:val="000000" w:themeColor="text1"/>
          <w:sz w:val="16"/>
        </w:rPr>
      </w:pPr>
    </w:p>
    <w:p w14:paraId="348E0020" w14:textId="77777777" w:rsidR="0088395D" w:rsidRPr="009A4BD6" w:rsidRDefault="0088395D" w:rsidP="0088395D">
      <w:pPr>
        <w:rPr>
          <w:color w:val="000000" w:themeColor="text1"/>
          <w:sz w:val="16"/>
        </w:rPr>
      </w:pPr>
      <w:r w:rsidRPr="009A4BD6">
        <w:rPr>
          <w:color w:val="000000" w:themeColor="text1"/>
          <w:u w:val="single"/>
        </w:rPr>
        <w:t xml:space="preserve">A degrowth/deaccumulation approach </w:t>
      </w:r>
      <w:r w:rsidRPr="009A4BD6">
        <w:rPr>
          <w:color w:val="000000" w:themeColor="text1"/>
          <w:sz w:val="16"/>
        </w:rPr>
        <w:t xml:space="preserve">that challenges accumulative </w:t>
      </w:r>
      <w:proofErr w:type="gramStart"/>
      <w:r w:rsidRPr="009A4BD6">
        <w:rPr>
          <w:color w:val="000000" w:themeColor="text1"/>
          <w:sz w:val="16"/>
        </w:rPr>
        <w:t>society</w:t>
      </w:r>
      <w:proofErr w:type="gramEnd"/>
      <w:r w:rsidRPr="009A4BD6">
        <w:rPr>
          <w:color w:val="000000" w:themeColor="text1"/>
          <w:sz w:val="16"/>
        </w:rPr>
        <w:t xml:space="preserve"> and the primacy of economic growth</w:t>
      </w:r>
      <w:r w:rsidRPr="009A4BD6">
        <w:rPr>
          <w:color w:val="000000" w:themeColor="text1"/>
          <w:u w:val="single"/>
        </w:rPr>
        <w:t xml:space="preserve"> is crucial </w:t>
      </w:r>
      <w:r w:rsidRPr="009A4BD6">
        <w:rPr>
          <w:color w:val="000000" w:themeColor="text1"/>
          <w:sz w:val="16"/>
        </w:rPr>
        <w:t xml:space="preserve">here. Social </w:t>
      </w:r>
      <w:r w:rsidRPr="009A4BD6">
        <w:rPr>
          <w:color w:val="000000" w:themeColor="text1"/>
          <w:u w:val="single"/>
        </w:rPr>
        <w:t>provisioning</w:t>
      </w:r>
      <w:r w:rsidRPr="009A4BD6">
        <w:rPr>
          <w:color w:val="000000" w:themeColor="text1"/>
          <w:sz w:val="16"/>
        </w:rPr>
        <w:t xml:space="preserve"> for human needs </w:t>
      </w:r>
      <w:r w:rsidRPr="009A4BD6">
        <w:rPr>
          <w:color w:val="000000" w:themeColor="text1"/>
          <w:u w:val="single"/>
        </w:rPr>
        <w:t xml:space="preserve">and sharp reductions </w:t>
      </w:r>
      <w:r w:rsidRPr="009A4BD6">
        <w:rPr>
          <w:color w:val="000000" w:themeColor="text1"/>
          <w:sz w:val="16"/>
        </w:rPr>
        <w:t xml:space="preserve">in inequality </w:t>
      </w:r>
      <w:r w:rsidRPr="009A4BD6">
        <w:rPr>
          <w:color w:val="000000" w:themeColor="text1"/>
          <w:u w:val="single"/>
        </w:rPr>
        <w:t>are essential</w:t>
      </w:r>
      <w:r w:rsidRPr="009A4BD6">
        <w:rPr>
          <w:color w:val="000000" w:themeColor="text1"/>
          <w:sz w:val="16"/>
        </w:rPr>
        <w:t xml:space="preserve"> parts of a shift to a low-energy transformation </w:t>
      </w:r>
      <w:r w:rsidRPr="009A4BD6">
        <w:rPr>
          <w:color w:val="000000" w:themeColor="text1"/>
          <w:u w:val="single"/>
        </w:rPr>
        <w:t xml:space="preserve">in </w:t>
      </w:r>
      <w:r w:rsidRPr="009A4BD6">
        <w:rPr>
          <w:color w:val="000000" w:themeColor="text1"/>
          <w:sz w:val="16"/>
        </w:rPr>
        <w:t xml:space="preserve">the economy and </w:t>
      </w:r>
      <w:r w:rsidRPr="009A4BD6">
        <w:rPr>
          <w:color w:val="000000" w:themeColor="text1"/>
          <w:u w:val="single"/>
        </w:rPr>
        <w:t>the elimination of ecologically destructive forms and scales of output</w:t>
      </w:r>
      <w:r w:rsidRPr="009A4BD6">
        <w:rPr>
          <w:color w:val="000000" w:themeColor="text1"/>
          <w:sz w:val="16"/>
        </w:rPr>
        <w:t xml:space="preserve">. In this way, the </w:t>
      </w:r>
      <w:r w:rsidRPr="009A4BD6">
        <w:rPr>
          <w:color w:val="000000" w:themeColor="text1"/>
          <w:u w:val="single"/>
        </w:rPr>
        <w:t>lives</w:t>
      </w:r>
      <w:r w:rsidRPr="009A4BD6">
        <w:rPr>
          <w:color w:val="000000" w:themeColor="text1"/>
          <w:sz w:val="16"/>
        </w:rPr>
        <w:t xml:space="preserve"> of most people </w:t>
      </w:r>
      <w:r w:rsidRPr="009A4BD6">
        <w:rPr>
          <w:color w:val="000000" w:themeColor="text1"/>
          <w:u w:val="single"/>
        </w:rPr>
        <w:t>can be improved both economically and ecologically</w:t>
      </w:r>
      <w:r w:rsidRPr="009A4BD6">
        <w:rPr>
          <w:color w:val="000000" w:themeColor="text1"/>
          <w:sz w:val="16"/>
        </w:rPr>
        <w:t xml:space="preserve">. Accomplishing </w:t>
      </w:r>
      <w:r w:rsidRPr="009A4BD6">
        <w:rPr>
          <w:color w:val="000000" w:themeColor="text1"/>
          <w:u w:val="single"/>
        </w:rPr>
        <w:t>this</w:t>
      </w:r>
      <w:r w:rsidRPr="009A4BD6">
        <w:rPr>
          <w:color w:val="000000" w:themeColor="text1"/>
          <w:sz w:val="16"/>
        </w:rPr>
        <w:t xml:space="preserve">, however, requires going against the logic of capitalism and the mythology of a self-regulating market system. Such a radical transformation </w:t>
      </w:r>
      <w:r w:rsidRPr="009A4BD6">
        <w:rPr>
          <w:color w:val="000000" w:themeColor="text1"/>
          <w:u w:val="single"/>
        </w:rPr>
        <w:t>can only be achieved by introducing significant levels of economic and social planning</w:t>
      </w:r>
      <w:r w:rsidRPr="009A4BD6">
        <w:rPr>
          <w:color w:val="000000" w:themeColor="text1"/>
          <w:sz w:val="16"/>
        </w:rPr>
        <w:t xml:space="preserve">, through which, if carried to its fullest, the associated producers would work together in a rational way </w:t>
      </w:r>
      <w:r w:rsidRPr="009A4BD6">
        <w:rPr>
          <w:color w:val="000000" w:themeColor="text1"/>
          <w:u w:val="single"/>
        </w:rPr>
        <w:t>to regulate the labor and production</w:t>
      </w:r>
      <w:r w:rsidRPr="009A4BD6">
        <w:rPr>
          <w:color w:val="000000" w:themeColor="text1"/>
          <w:sz w:val="16"/>
        </w:rPr>
        <w:t xml:space="preserve"> process governing the social metabolism of humanity and </w:t>
      </w:r>
      <w:proofErr w:type="gramStart"/>
      <w:r w:rsidRPr="009A4BD6">
        <w:rPr>
          <w:color w:val="000000" w:themeColor="text1"/>
          <w:sz w:val="16"/>
        </w:rPr>
        <w:t>nature as a whole</w:t>
      </w:r>
      <w:proofErr w:type="gramEnd"/>
      <w:r w:rsidRPr="009A4BD6">
        <w:rPr>
          <w:color w:val="000000" w:themeColor="text1"/>
          <w:sz w:val="16"/>
        </w:rPr>
        <w:t>.</w:t>
      </w:r>
    </w:p>
    <w:p w14:paraId="46A7A34B" w14:textId="77777777" w:rsidR="0088395D" w:rsidRPr="009A4BD6" w:rsidRDefault="0088395D" w:rsidP="0088395D">
      <w:pPr>
        <w:rPr>
          <w:color w:val="000000" w:themeColor="text1"/>
          <w:sz w:val="16"/>
        </w:rPr>
      </w:pPr>
      <w:r w:rsidRPr="009A4BD6">
        <w:rPr>
          <w:color w:val="000000" w:themeColor="text1"/>
          <w:sz w:val="16"/>
        </w:rPr>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28303BA8" w14:textId="77777777" w:rsidR="0088395D" w:rsidRPr="009A4BD6" w:rsidRDefault="0088395D" w:rsidP="0088395D">
      <w:pPr>
        <w:rPr>
          <w:color w:val="000000" w:themeColor="text1"/>
          <w:sz w:val="16"/>
        </w:rPr>
      </w:pPr>
      <w:r w:rsidRPr="009A4BD6">
        <w:rPr>
          <w:color w:val="000000" w:themeColor="text1"/>
          <w:sz w:val="16"/>
        </w:rPr>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27" w:anchor="en17" w:history="1">
        <w:r w:rsidRPr="009A4BD6">
          <w:rPr>
            <w:rStyle w:val="Hyperlink"/>
            <w:rFonts w:eastAsiaTheme="majorEastAsia"/>
            <w:color w:val="000000" w:themeColor="text1"/>
            <w:sz w:val="16"/>
          </w:rPr>
          <w:t>17</w:t>
        </w:r>
      </w:hyperlink>
      <w:r w:rsidRPr="009A4BD6">
        <w:rPr>
          <w:color w:val="000000" w:themeColor="text1"/>
          <w:sz w:val="16"/>
        </w:rPr>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5D6D537A" w14:textId="77777777" w:rsidR="0088395D" w:rsidRDefault="0088395D" w:rsidP="0088395D">
      <w:pPr>
        <w:rPr>
          <w:color w:val="000000" w:themeColor="text1"/>
          <w:u w:val="single"/>
        </w:rPr>
      </w:pPr>
      <w:r w:rsidRPr="009A4BD6">
        <w:rPr>
          <w:color w:val="000000" w:themeColor="text1"/>
          <w:sz w:val="16"/>
        </w:rPr>
        <w:t>This is now rapidly changing. As French economist Jacques Sapir recently noted, “plan and planning are back in fashion,” due to the internal and external contradictions of the capitalist market system.</w:t>
      </w:r>
      <w:hyperlink r:id="rId28" w:anchor="en18" w:history="1">
        <w:r w:rsidRPr="009A4BD6">
          <w:rPr>
            <w:rStyle w:val="Hyperlink"/>
            <w:rFonts w:eastAsiaTheme="majorEastAsia"/>
            <w:color w:val="000000" w:themeColor="text1"/>
            <w:sz w:val="16"/>
          </w:rPr>
          <w:t>18</w:t>
        </w:r>
      </w:hyperlink>
      <w:r w:rsidRPr="009A4BD6">
        <w:rPr>
          <w:color w:val="000000" w:themeColor="text1"/>
          <w:sz w:val="16"/>
        </w:rPr>
        <w:t xml:space="preserve"> It is now clear that, </w:t>
      </w:r>
      <w:r w:rsidRPr="009A4BD6">
        <w:rPr>
          <w:color w:val="000000" w:themeColor="text1"/>
          <w:u w:val="single"/>
        </w:rPr>
        <w:t xml:space="preserve">without the return of planning and environmental-state regulation of the economy in a context of the degrowth/deaccumulation of capital, there is zero possibility of </w:t>
      </w:r>
      <w:r w:rsidRPr="009A4BD6">
        <w:rPr>
          <w:color w:val="000000" w:themeColor="text1"/>
          <w:sz w:val="16"/>
        </w:rPr>
        <w:t>successfully addressing the present planetary emergency and</w:t>
      </w:r>
      <w:r w:rsidRPr="009A4BD6">
        <w:rPr>
          <w:color w:val="000000" w:themeColor="text1"/>
          <w:u w:val="single"/>
        </w:rPr>
        <w:t xml:space="preserve"> ensuring </w:t>
      </w:r>
      <w:r w:rsidRPr="009A4BD6">
        <w:rPr>
          <w:color w:val="000000" w:themeColor="text1"/>
          <w:sz w:val="16"/>
        </w:rPr>
        <w:t>the continuation of industrialized society and the</w:t>
      </w:r>
      <w:r w:rsidRPr="009A4BD6">
        <w:rPr>
          <w:color w:val="000000" w:themeColor="text1"/>
          <w:u w:val="single"/>
        </w:rPr>
        <w:t xml:space="preserve"> survival of the human population.</w:t>
      </w:r>
    </w:p>
    <w:p w14:paraId="4628590B" w14:textId="75BA74FA" w:rsidR="0088395D" w:rsidRPr="009A4BD6" w:rsidRDefault="0088395D" w:rsidP="0088395D">
      <w:pPr>
        <w:pStyle w:val="Heading3"/>
        <w:rPr>
          <w:color w:val="000000" w:themeColor="text1"/>
        </w:rPr>
      </w:pPr>
      <w:r>
        <w:rPr>
          <w:color w:val="000000" w:themeColor="text1"/>
        </w:rPr>
        <w:t>G</w:t>
      </w:r>
      <w:r w:rsidRPr="009A4BD6">
        <w:rPr>
          <w:color w:val="000000" w:themeColor="text1"/>
        </w:rPr>
        <w:t xml:space="preserve">reen </w:t>
      </w:r>
      <w:r>
        <w:rPr>
          <w:color w:val="000000" w:themeColor="text1"/>
        </w:rPr>
        <w:t>G</w:t>
      </w:r>
      <w:r w:rsidRPr="009A4BD6">
        <w:rPr>
          <w:color w:val="000000" w:themeColor="text1"/>
        </w:rPr>
        <w:t xml:space="preserve">rowth </w:t>
      </w:r>
      <w:r>
        <w:rPr>
          <w:color w:val="000000" w:themeColor="text1"/>
        </w:rPr>
        <w:t>Fails</w:t>
      </w:r>
    </w:p>
    <w:p w14:paraId="14ECE027" w14:textId="77777777" w:rsidR="0088395D" w:rsidRPr="009A4BD6" w:rsidRDefault="0088395D" w:rsidP="0088395D">
      <w:pPr>
        <w:pStyle w:val="Heading4"/>
      </w:pPr>
      <w:r w:rsidRPr="009A4BD6">
        <w:t>— is a myth, it can occur in relative terms but not absolute (we can reduce emissions per unit but not grow without emissions increasing) — never gonna happen/not fast enough (there are also good methodological critiques about how not only is it not enough, but the stuff we are seeing already is just offshoring — just an accounting trick) (2NC has a card on decoupling is fake, a card on absolute v relative, a card on it takes too long, a card on offshoring — Optimally, when we have all this evidence, it is helpful to get narrow and deep in the negative block</w:t>
      </w:r>
    </w:p>
    <w:p w14:paraId="5E5FF3E2" w14:textId="77777777" w:rsidR="0088395D" w:rsidRPr="009A4BD6" w:rsidRDefault="0088395D" w:rsidP="0088395D">
      <w:pPr>
        <w:pStyle w:val="Heading4"/>
      </w:pPr>
      <w:r w:rsidRPr="009A4BD6">
        <w:t>Green Growth Fails – resource depletion, jevon’s paradox, and unreliable ‘green’ tech.</w:t>
      </w:r>
    </w:p>
    <w:p w14:paraId="221C1C64" w14:textId="77777777" w:rsidR="0088395D" w:rsidRPr="009A4BD6" w:rsidRDefault="0088395D" w:rsidP="0088395D">
      <w:pPr>
        <w:rPr>
          <w:color w:val="000000" w:themeColor="text1"/>
        </w:rPr>
      </w:pPr>
      <w:r w:rsidRPr="009A4BD6">
        <w:rPr>
          <w:color w:val="000000" w:themeColor="text1"/>
        </w:rPr>
        <w:t xml:space="preserve">Richard </w:t>
      </w:r>
      <w:r w:rsidRPr="009A4BD6">
        <w:rPr>
          <w:rFonts w:eastAsiaTheme="majorEastAsia" w:cstheme="majorBidi"/>
          <w:b/>
          <w:bCs/>
          <w:color w:val="000000" w:themeColor="text1"/>
          <w:sz w:val="26"/>
          <w:szCs w:val="26"/>
        </w:rPr>
        <w:t>Smith 7-4</w:t>
      </w:r>
      <w:r w:rsidRPr="009A4BD6">
        <w:rPr>
          <w:color w:val="000000" w:themeColor="text1"/>
        </w:rPr>
        <w:t xml:space="preserve"> </w:t>
      </w:r>
      <w:proofErr w:type="gramStart"/>
      <w:r w:rsidRPr="009A4BD6">
        <w:rPr>
          <w:color w:val="000000" w:themeColor="text1"/>
        </w:rPr>
        <w:t>{ chair</w:t>
      </w:r>
      <w:proofErr w:type="gramEnd"/>
      <w:r w:rsidRPr="009A4BD6">
        <w:rPr>
          <w:color w:val="000000" w:themeColor="text1"/>
        </w:rPr>
        <w:t xml:space="preserve"> of the UK Health Alliance on Climate Change (UKHACC). } - ("Perhaps only degrowth can save us," BMJ, published 7-4-2023, accessed 7-11-2023, https://www.bmj.com/content/382/bmj.p1545)//marlborough-HL</w:t>
      </w:r>
    </w:p>
    <w:p w14:paraId="2B79E266" w14:textId="77777777" w:rsidR="0088395D" w:rsidRPr="009A4BD6" w:rsidRDefault="0088395D" w:rsidP="0088395D">
      <w:pPr>
        <w:rPr>
          <w:rStyle w:val="StyleUnderline"/>
          <w:color w:val="000000" w:themeColor="text1"/>
        </w:rPr>
      </w:pPr>
      <w:r w:rsidRPr="009A4BD6">
        <w:rPr>
          <w:color w:val="000000" w:themeColor="text1"/>
          <w:sz w:val="16"/>
        </w:rPr>
        <w:t xml:space="preserve">Hickel identifies the </w:t>
      </w:r>
      <w:r w:rsidRPr="009A4BD6">
        <w:rPr>
          <w:rStyle w:val="StyleUnderline"/>
          <w:color w:val="000000" w:themeColor="text1"/>
        </w:rPr>
        <w:t>four major problems with green growth</w:t>
      </w:r>
      <w:r w:rsidRPr="009A4BD6">
        <w:rPr>
          <w:color w:val="000000" w:themeColor="text1"/>
          <w:sz w:val="16"/>
        </w:rPr>
        <w:t xml:space="preserve">. Firstly, </w:t>
      </w:r>
      <w:r w:rsidRPr="009A4BD6">
        <w:rPr>
          <w:rStyle w:val="StyleUnderline"/>
          <w:color w:val="000000" w:themeColor="text1"/>
        </w:rPr>
        <w:t>despite</w:t>
      </w:r>
      <w:r w:rsidRPr="009A4BD6">
        <w:rPr>
          <w:color w:val="000000" w:themeColor="text1"/>
          <w:sz w:val="16"/>
        </w:rPr>
        <w:t xml:space="preserve"> huge and admirable </w:t>
      </w:r>
      <w:r w:rsidRPr="009A4BD6">
        <w:rPr>
          <w:rStyle w:val="StyleUnderline"/>
          <w:color w:val="000000" w:themeColor="text1"/>
        </w:rPr>
        <w:t>progress with renewable energy we can never keep up with a growing economy, meaning we will continue to depend on fossil fuels.</w:t>
      </w:r>
      <w:r w:rsidRPr="009A4BD6">
        <w:rPr>
          <w:color w:val="000000" w:themeColor="text1"/>
          <w:sz w:val="16"/>
        </w:rPr>
        <w:t xml:space="preserve"> </w:t>
      </w:r>
      <w:r w:rsidRPr="009A4BD6">
        <w:rPr>
          <w:rStyle w:val="StyleUnderline"/>
          <w:color w:val="000000" w:themeColor="text1"/>
        </w:rPr>
        <w:t>Secondly, solar panels, wind turbines, batteries, and electric cars depend on metals and rare earths, and mining on the scale required to feed a growing economy will create massive and growing environmental damage.</w:t>
      </w:r>
      <w:r w:rsidRPr="009A4BD6">
        <w:rPr>
          <w:color w:val="000000" w:themeColor="text1"/>
          <w:sz w:val="16"/>
        </w:rPr>
        <w:t xml:space="preserve"> </w:t>
      </w:r>
      <w:r w:rsidRPr="009A4BD6">
        <w:rPr>
          <w:rStyle w:val="StyleUnderline"/>
          <w:color w:val="000000" w:themeColor="text1"/>
        </w:rPr>
        <w:t>Nuclear power</w:t>
      </w:r>
      <w:r w:rsidRPr="009A4BD6">
        <w:rPr>
          <w:color w:val="000000" w:themeColor="text1"/>
          <w:sz w:val="16"/>
        </w:rPr>
        <w:t xml:space="preserve"> from either fission or fusion cannot develop fast enough to meet the energy requirements of economies that continue to grow. Similarly, </w:t>
      </w:r>
      <w:r w:rsidRPr="009A4BD6">
        <w:rPr>
          <w:rStyle w:val="StyleUnderline"/>
          <w:color w:val="000000" w:themeColor="text1"/>
        </w:rPr>
        <w:t>carbon capture</w:t>
      </w:r>
      <w:r w:rsidRPr="009A4BD6">
        <w:rPr>
          <w:color w:val="000000" w:themeColor="text1"/>
          <w:sz w:val="16"/>
        </w:rPr>
        <w:t xml:space="preserve"> technologies are not maturing fast enough, and ironically </w:t>
      </w:r>
      <w:r w:rsidRPr="009A4BD6">
        <w:rPr>
          <w:rStyle w:val="StyleUnderline"/>
          <w:color w:val="000000" w:themeColor="text1"/>
        </w:rPr>
        <w:t>depend on energy to work</w:t>
      </w:r>
      <w:r w:rsidRPr="009A4BD6">
        <w:rPr>
          <w:color w:val="000000" w:themeColor="text1"/>
          <w:sz w:val="16"/>
        </w:rPr>
        <w:t xml:space="preserve">; </w:t>
      </w:r>
      <w:proofErr w:type="gramStart"/>
      <w:r w:rsidRPr="009A4BD6">
        <w:rPr>
          <w:color w:val="000000" w:themeColor="text1"/>
          <w:sz w:val="16"/>
        </w:rPr>
        <w:t>plus</w:t>
      </w:r>
      <w:proofErr w:type="gramEnd"/>
      <w:r w:rsidRPr="009A4BD6">
        <w:rPr>
          <w:color w:val="000000" w:themeColor="text1"/>
          <w:sz w:val="16"/>
        </w:rPr>
        <w:t xml:space="preserve"> they are </w:t>
      </w:r>
      <w:r w:rsidRPr="009A4BD6">
        <w:rPr>
          <w:rStyle w:val="StyleUnderline"/>
          <w:color w:val="000000" w:themeColor="text1"/>
        </w:rPr>
        <w:t>a response to only one of our environmental problems</w:t>
      </w:r>
      <w:r w:rsidRPr="009A4BD6">
        <w:rPr>
          <w:color w:val="000000" w:themeColor="text1"/>
          <w:sz w:val="16"/>
        </w:rPr>
        <w:t xml:space="preserve">. Thirdly, </w:t>
      </w:r>
      <w:r w:rsidRPr="009A4BD6">
        <w:rPr>
          <w:rStyle w:val="StyleUnderline"/>
          <w:color w:val="000000" w:themeColor="text1"/>
        </w:rPr>
        <w:t xml:space="preserve">geoengineering projects </w:t>
      </w:r>
      <w:r w:rsidRPr="009A4BD6">
        <w:rPr>
          <w:color w:val="000000" w:themeColor="text1"/>
          <w:sz w:val="16"/>
        </w:rPr>
        <w:t xml:space="preserve">like injecting the upper atmosphere with particles to create a veil to reflect sunlight, which the European Union is already considering, </w:t>
      </w:r>
      <w:r w:rsidRPr="009A4BD6">
        <w:rPr>
          <w:rStyle w:val="StyleUnderline"/>
          <w:color w:val="000000" w:themeColor="text1"/>
        </w:rPr>
        <w:t>are extraordinarily risky</w:t>
      </w:r>
      <w:r w:rsidRPr="009A4BD6">
        <w:rPr>
          <w:color w:val="000000" w:themeColor="text1"/>
          <w:sz w:val="16"/>
        </w:rPr>
        <w:t xml:space="preserve">. Fourthly, our </w:t>
      </w:r>
      <w:r w:rsidRPr="009A4BD6">
        <w:rPr>
          <w:rStyle w:val="StyleUnderline"/>
          <w:color w:val="000000" w:themeColor="text1"/>
        </w:rPr>
        <w:t>problem is not confronted simply with rising temperatures but with a damaged planet</w:t>
      </w:r>
      <w:r w:rsidRPr="009A4BD6">
        <w:rPr>
          <w:color w:val="000000" w:themeColor="text1"/>
          <w:sz w:val="16"/>
        </w:rPr>
        <w:t xml:space="preserve">, </w:t>
      </w:r>
      <w:r w:rsidRPr="009A4BD6">
        <w:rPr>
          <w:rStyle w:val="StyleUnderline"/>
          <w:color w:val="000000" w:themeColor="text1"/>
        </w:rPr>
        <w:t>and if we had 100% clean energy we would “raze more forests, trawl more fish, mine more mountains, build more roads, expand industrial farming, and send more waste to landfil</w:t>
      </w:r>
      <w:r w:rsidRPr="009A4BD6">
        <w:rPr>
          <w:color w:val="000000" w:themeColor="text1"/>
          <w:sz w:val="16"/>
        </w:rPr>
        <w:t xml:space="preserve">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w:t>
      </w:r>
      <w:r w:rsidRPr="009A4BD6">
        <w:rPr>
          <w:rStyle w:val="StyleUnderline"/>
          <w:color w:val="000000" w:themeColor="text1"/>
        </w:rPr>
        <w:t>companies use the savings to reinvest in more production and the growth swamps the efficiency improvements.</w:t>
      </w:r>
    </w:p>
    <w:p w14:paraId="7DEF3420" w14:textId="77777777" w:rsidR="0088395D" w:rsidRPr="009A4BD6" w:rsidRDefault="0088395D" w:rsidP="0088395D">
      <w:pPr>
        <w:pStyle w:val="Heading4"/>
      </w:pPr>
      <w:r w:rsidRPr="009A4BD6">
        <w:t>P</w:t>
      </w:r>
      <w:r>
        <w:t>r</w:t>
      </w:r>
      <w:r w:rsidRPr="009A4BD6">
        <w:t xml:space="preserve">ofit Motive means ‘Green Growth’ can never achieve climate </w:t>
      </w:r>
      <w:proofErr w:type="gramStart"/>
      <w:r w:rsidRPr="009A4BD6">
        <w:t>sustainability</w:t>
      </w:r>
      <w:proofErr w:type="gramEnd"/>
    </w:p>
    <w:p w14:paraId="5CAF9DFE" w14:textId="77777777" w:rsidR="0088395D" w:rsidRPr="009A4BD6" w:rsidRDefault="0088395D" w:rsidP="0088395D">
      <w:pPr>
        <w:rPr>
          <w:color w:val="000000" w:themeColor="text1"/>
        </w:rPr>
      </w:pPr>
      <w:r w:rsidRPr="009A4BD6">
        <w:rPr>
          <w:color w:val="000000" w:themeColor="text1"/>
        </w:rPr>
        <w:t xml:space="preserve">George </w:t>
      </w:r>
      <w:r w:rsidRPr="009A4BD6">
        <w:rPr>
          <w:rStyle w:val="Style13ptBold"/>
          <w:color w:val="000000" w:themeColor="text1"/>
        </w:rPr>
        <w:t>Tsakraklides 23</w:t>
      </w:r>
      <w:r w:rsidRPr="009A4BD6">
        <w:rPr>
          <w:color w:val="000000" w:themeColor="text1"/>
        </w:rPr>
        <w:t xml:space="preserve"> </w:t>
      </w:r>
      <w:proofErr w:type="gramStart"/>
      <w:r w:rsidRPr="009A4BD6">
        <w:rPr>
          <w:color w:val="000000" w:themeColor="text1"/>
        </w:rPr>
        <w:t>{ Rutgers</w:t>
      </w:r>
      <w:proofErr w:type="gramEnd"/>
      <w:r w:rsidRPr="009A4BD6">
        <w:rPr>
          <w:color w:val="000000" w:themeColor="text1"/>
        </w:rPr>
        <w:t>, The State University of New Jersey-New Brunswick - CONSUMER, GOVERNMENT, B2B RESEARCHER (12 yrs.): Policy, sustainability, energy and climate change. Telecommunications, FMCG, food and beverage, financial and professional services, defense, gaming</w:t>
      </w:r>
      <w:proofErr w:type="gramStart"/>
      <w:r w:rsidRPr="009A4BD6">
        <w:rPr>
          <w:color w:val="000000" w:themeColor="text1"/>
        </w:rPr>
        <w:t>. }</w:t>
      </w:r>
      <w:proofErr w:type="gramEnd"/>
      <w:r w:rsidRPr="009A4BD6">
        <w:rPr>
          <w:color w:val="000000" w:themeColor="text1"/>
        </w:rPr>
        <w:t xml:space="preserve"> - ("The Never, Never, Neverland of Degrowth," published 5-14-2023, accessed 7-14-2023, https://tsakraklides.com/2023/05/14/the-never-never-neverland-of-degrowth/)//marlborough-HL</w:t>
      </w:r>
    </w:p>
    <w:p w14:paraId="584D088A" w14:textId="77777777" w:rsidR="0088395D" w:rsidRPr="009A4BD6" w:rsidRDefault="0088395D" w:rsidP="0088395D">
      <w:pPr>
        <w:rPr>
          <w:color w:val="000000" w:themeColor="text1"/>
          <w:sz w:val="10"/>
        </w:rPr>
      </w:pPr>
      <w:r w:rsidRPr="009A4BD6">
        <w:rPr>
          <w:rStyle w:val="StyleUnderline"/>
          <w:color w:val="000000" w:themeColor="text1"/>
        </w:rPr>
        <w:t xml:space="preserve">The entirety of humanity is against degrowth, for the simple reason that degrowth means no economic profit, despite the fact that degrowth would, for the first time in millions of years, begin to replenish the BOE’s (Bank </w:t>
      </w:r>
      <w:proofErr w:type="gramStart"/>
      <w:r w:rsidRPr="009A4BD6">
        <w:rPr>
          <w:rStyle w:val="StyleUnderline"/>
          <w:color w:val="000000" w:themeColor="text1"/>
        </w:rPr>
        <w:t>Of</w:t>
      </w:r>
      <w:proofErr w:type="gramEnd"/>
      <w:r w:rsidRPr="009A4BD6">
        <w:rPr>
          <w:rStyle w:val="StyleUnderline"/>
          <w:color w:val="000000" w:themeColor="text1"/>
        </w:rPr>
        <w:t xml:space="preserve"> Earth) balance sheet of natural resource capacity</w:t>
      </w:r>
      <w:r w:rsidRPr="009A4BD6">
        <w:rPr>
          <w:color w:val="000000" w:themeColor="text1"/>
          <w:sz w:val="10"/>
        </w:rPr>
        <w:t xml:space="preserve">. By today’s toxic economic paradigm, degrowth is as close to a utopia as Never Never Land is to an adult human. We are lacking both the stakeholders and </w:t>
      </w:r>
      <w:proofErr w:type="gramStart"/>
      <w:r w:rsidRPr="009A4BD6">
        <w:rPr>
          <w:color w:val="000000" w:themeColor="text1"/>
          <w:sz w:val="10"/>
        </w:rPr>
        <w:t>champions, because</w:t>
      </w:r>
      <w:proofErr w:type="gramEnd"/>
      <w:r w:rsidRPr="009A4BD6">
        <w:rPr>
          <w:color w:val="000000" w:themeColor="text1"/>
          <w:sz w:val="10"/>
        </w:rPr>
        <w:t xml:space="preserve"> there is no immediate profit to be made. </w:t>
      </w:r>
      <w:r w:rsidRPr="009A4BD6">
        <w:rPr>
          <w:rStyle w:val="StyleUnderline"/>
          <w:color w:val="000000" w:themeColor="text1"/>
        </w:rPr>
        <w:t>This means that solution number four, renewable technologies, is also not a solution, given that it is based on growth. Renewable technologies are not a degrowth solution as they have so far only catered to meeting an increasing demand for energy, rather than addressing the problem of escalating demand itself</w:t>
      </w:r>
      <w:r w:rsidRPr="009A4BD6">
        <w:rPr>
          <w:color w:val="000000" w:themeColor="text1"/>
          <w:sz w:val="10"/>
        </w:rPr>
        <w:t xml:space="preserve">. </w:t>
      </w:r>
      <w:r w:rsidRPr="009A4BD6">
        <w:rPr>
          <w:rStyle w:val="StyleUnderline"/>
          <w:color w:val="000000" w:themeColor="text1"/>
        </w:rPr>
        <w:t xml:space="preserve">Moreover, they are profit-motivated, </w:t>
      </w:r>
      <w:r w:rsidRPr="009A4BD6">
        <w:rPr>
          <w:color w:val="000000" w:themeColor="text1"/>
          <w:sz w:val="10"/>
        </w:rPr>
        <w:t>and this is why they do in fact have plenty of stakeholders and champions, who belong in the list of usual suspects and criminals mentioned earlier.</w:t>
      </w:r>
      <w:r w:rsidRPr="009A4BD6">
        <w:rPr>
          <w:rStyle w:val="StyleUnderline"/>
          <w:color w:val="000000" w:themeColor="text1"/>
        </w:rPr>
        <w:t xml:space="preserve"> These stakeholders are in it for the money, and they do not represent Earth’s biome, or future humans. </w:t>
      </w:r>
      <w:r w:rsidRPr="009A4BD6">
        <w:rPr>
          <w:color w:val="000000" w:themeColor="text1"/>
          <w:sz w:val="10"/>
        </w:rPr>
        <w:t>The renewables industry is necrocapitalism all over again, and this is why these oligarchs are trying to sell it to us, along with the promise of jobs and a life of luxury, as these are the only messages the public wants to hear.</w:t>
      </w:r>
      <w:r w:rsidRPr="009A4BD6">
        <w:rPr>
          <w:rStyle w:val="StyleUnderline"/>
          <w:color w:val="000000" w:themeColor="text1"/>
        </w:rPr>
        <w:t xml:space="preserve"> </w:t>
      </w:r>
      <w:r w:rsidRPr="009A4BD6">
        <w:rPr>
          <w:color w:val="000000" w:themeColor="text1"/>
          <w:sz w:val="10"/>
        </w:rPr>
        <w:t xml:space="preserve">Imagine what would happen if one morning suddenly people woke up realised that the Green New </w:t>
      </w:r>
      <w:proofErr w:type="gramStart"/>
      <w:r w:rsidRPr="009A4BD6">
        <w:rPr>
          <w:color w:val="000000" w:themeColor="text1"/>
          <w:sz w:val="10"/>
        </w:rPr>
        <w:t>Deal</w:t>
      </w:r>
      <w:proofErr w:type="gramEnd"/>
      <w:r w:rsidRPr="009A4BD6">
        <w:rPr>
          <w:color w:val="000000" w:themeColor="text1"/>
          <w:sz w:val="10"/>
        </w:rPr>
        <w:t xml:space="preserve"> they had been sold was an investor fairy tale, and that Earth was in fact doomed unless we scaled down literally everything, starting with our own use of resources. It wouldn’t go down very well. But our only choice is to have this honest conversation, finally.</w:t>
      </w:r>
      <w:r w:rsidRPr="009A4BD6">
        <w:rPr>
          <w:rStyle w:val="StyleUnderline"/>
          <w:color w:val="000000" w:themeColor="text1"/>
        </w:rPr>
        <w:t xml:space="preserve"> </w:t>
      </w:r>
      <w:r w:rsidRPr="009A4BD6">
        <w:rPr>
          <w:rStyle w:val="Emphasis"/>
          <w:color w:val="000000" w:themeColor="text1"/>
        </w:rPr>
        <w:t>It is clear from this that any solution that relies on profit, and on stakeholders who are only interested in profit, is not a solution.</w:t>
      </w:r>
      <w:r w:rsidRPr="009A4BD6">
        <w:rPr>
          <w:color w:val="000000" w:themeColor="text1"/>
          <w:sz w:val="10"/>
        </w:rPr>
        <w:t xml:space="preserve"> Yet at the same time, it is evident that there is no immediate money in degrowth, and it will never be implemented by an economic and political system which only puts forward ideas which exclusively aim in boosting GDP and the pockets of oligarchs. </w:t>
      </w:r>
      <w:r w:rsidRPr="009A4BD6">
        <w:rPr>
          <w:rStyle w:val="Emphasis"/>
          <w:color w:val="000000" w:themeColor="text1"/>
        </w:rPr>
        <w:t>The problem therefore is profit itself, the very notion of money, and an economic system which keeps humanity hostage to its own incoming Armageddon. We are addicted to profit. At every turn, this civilization consciously opts for meaningless short-term lifestyle benefits, at the expense of existentially disastrous future consequences.</w:t>
      </w:r>
      <w:r w:rsidRPr="009A4BD6">
        <w:rPr>
          <w:color w:val="000000" w:themeColor="text1"/>
          <w:sz w:val="10"/>
        </w:rPr>
        <w:t xml:space="preserve"> These are the exact same priorities as those of a drug addict. Our system of necrocapitalism is indeed the thief, the oligarch who still operates at large, and who never got caught. It has been running a negative balance for centuries, living on credit from the BOE. Humanity aggressively took over the formerly sustainable company called Earth, ascending into CEO with the sole purpose of devouring capital, ripping off stakeholders, and liquidating what’s left. The Leadership Board, composed entirely of humans, is a criminal organization. </w:t>
      </w:r>
      <w:r w:rsidRPr="009A4BD6">
        <w:rPr>
          <w:rStyle w:val="StyleUnderline"/>
          <w:color w:val="000000" w:themeColor="text1"/>
        </w:rPr>
        <w:t xml:space="preserve">Technologies that can help us do exist, and our problem is not their implementation, but who implements them, and how. There are many truly renewable and sustainable solutions, such as trees, including some which are human-invented technologies. They all immediately become un-sustainable and un-renewable however, when implemented with growth, </w:t>
      </w:r>
      <w:proofErr w:type="gramStart"/>
      <w:r w:rsidRPr="009A4BD6">
        <w:rPr>
          <w:rStyle w:val="StyleUnderline"/>
          <w:color w:val="000000" w:themeColor="text1"/>
        </w:rPr>
        <w:t>profit</w:t>
      </w:r>
      <w:proofErr w:type="gramEnd"/>
      <w:r w:rsidRPr="009A4BD6">
        <w:rPr>
          <w:rStyle w:val="StyleUnderline"/>
          <w:color w:val="000000" w:themeColor="text1"/>
        </w:rPr>
        <w:t xml:space="preserve"> and investment in mind, by people who have absolutely zero interest in saving this planet. </w:t>
      </w:r>
      <w:r w:rsidRPr="009A4BD6">
        <w:rPr>
          <w:color w:val="000000" w:themeColor="text1"/>
          <w:sz w:val="10"/>
        </w:rPr>
        <w:t xml:space="preserve">At the same time there is an incredible amount of naivety in the business world regarding sustainability. Most feel it is a case of ticking a few boxes, rather than a massive sacrifice and transformation, which no growth-driven business today is prepared to sustain. </w:t>
      </w:r>
      <w:r w:rsidRPr="009A4BD6">
        <w:rPr>
          <w:rStyle w:val="StyleUnderline"/>
          <w:color w:val="000000" w:themeColor="text1"/>
        </w:rPr>
        <w:t xml:space="preserve">Rather than emulating the sustainable ebb and flow of “profit” witnessed in the natural world, global corporate cultures are pretending to be sustainable while still delusionally fixating on the futility of growth, and unrealistically hyper-performing employees. </w:t>
      </w:r>
      <w:r w:rsidRPr="009A4BD6">
        <w:rPr>
          <w:color w:val="000000" w:themeColor="text1"/>
          <w:sz w:val="10"/>
        </w:rPr>
        <w:t xml:space="preserve">If this civilization had any chance of continuing, it would need to stop laying foundations for a new, bigger empire, and start learning the lessons from mourning the one which is currently already collapsing. The first such lesson is that </w:t>
      </w:r>
      <w:r w:rsidRPr="009A4BD6">
        <w:rPr>
          <w:rStyle w:val="StyleUnderline"/>
          <w:color w:val="000000" w:themeColor="text1"/>
        </w:rPr>
        <w:t xml:space="preserve">profit is toxic, and we cannot grow ourselves out of problems. As tragic and unlikely as civilizational collapse may sound, it has happened before to every single human civilization. It is the most natural, </w:t>
      </w:r>
      <w:proofErr w:type="gramStart"/>
      <w:r w:rsidRPr="009A4BD6">
        <w:rPr>
          <w:rStyle w:val="StyleUnderline"/>
          <w:color w:val="000000" w:themeColor="text1"/>
        </w:rPr>
        <w:t>predictable</w:t>
      </w:r>
      <w:proofErr w:type="gramEnd"/>
      <w:r w:rsidRPr="009A4BD6">
        <w:rPr>
          <w:rStyle w:val="StyleUnderline"/>
          <w:color w:val="000000" w:themeColor="text1"/>
        </w:rPr>
        <w:t xml:space="preserve"> and most probable outcome for an exponentially overgrown economic system simply being brought back down to size by its own physics. But scaling back our presence on the planet is an action contrarian to everything our civilization has stood for, during the entirety of our history</w:t>
      </w:r>
      <w:r w:rsidRPr="009A4BD6">
        <w:rPr>
          <w:color w:val="000000" w:themeColor="text1"/>
          <w:sz w:val="10"/>
        </w:rPr>
        <w:t xml:space="preserve">. Unless we realize the immensity of this challenge, degrowth will become another greenwashing term adopted and weaponized by the renewable energy industrial complex to mask all the greed underneath. The huge problem with degrowth is that it is a principle, not a technology. Humans are great with technologies, not so much with principles. The latter become distorted and corrupted. However complex and sophisticated our civilisation becomes, it cannot escape the parasite of corruption dwelling in its flesh. The second lesson is that true degrowth means reducing all aspects of our presence on Earth. This includes the most important one of all, and the most carbon-heavy, which is our population. The idea of 8 billion planet-eating humanoids continuing in a world of diminishing resources is yet another ludicrous religious and economic fantasy. True environmentalists and economists should talk about the monster of overpopulation. Earth’s system did not evolve to cater for a single species at this size. Scaling back our impact on this planet goes against everything this civilization was founded </w:t>
      </w:r>
      <w:proofErr w:type="gramStart"/>
      <w:r w:rsidRPr="009A4BD6">
        <w:rPr>
          <w:color w:val="000000" w:themeColor="text1"/>
          <w:sz w:val="10"/>
        </w:rPr>
        <w:t>upon:</w:t>
      </w:r>
      <w:proofErr w:type="gramEnd"/>
      <w:r w:rsidRPr="009A4BD6">
        <w:rPr>
          <w:color w:val="000000" w:themeColor="text1"/>
          <w:sz w:val="10"/>
        </w:rPr>
        <w:t xml:space="preserve"> scaling up greed, scaling up population, scaling up natural destruction. Degrowth is only possible if we de-criminalize contraction, </w:t>
      </w:r>
      <w:proofErr w:type="gramStart"/>
      <w:r w:rsidRPr="009A4BD6">
        <w:rPr>
          <w:color w:val="000000" w:themeColor="text1"/>
          <w:sz w:val="10"/>
        </w:rPr>
        <w:t>simplification</w:t>
      </w:r>
      <w:proofErr w:type="gramEnd"/>
      <w:r w:rsidRPr="009A4BD6">
        <w:rPr>
          <w:color w:val="000000" w:themeColor="text1"/>
          <w:sz w:val="10"/>
        </w:rPr>
        <w:t xml:space="preserve"> and ecological restoration. For an ecologist, scaling down our consumption, energy use and population growth means finally living in balance with the planet and the climate. For most politicians as well as the public who vote for them, these critical steps will be labelled as a gross infringement on human rights. Those who support these steps simply won’t get the votes. Today’s politicians after all mirror today’s humans: they lack </w:t>
      </w:r>
      <w:proofErr w:type="gramStart"/>
      <w:r w:rsidRPr="009A4BD6">
        <w:rPr>
          <w:color w:val="000000" w:themeColor="text1"/>
          <w:sz w:val="10"/>
        </w:rPr>
        <w:t>all of</w:t>
      </w:r>
      <w:proofErr w:type="gramEnd"/>
      <w:r w:rsidRPr="009A4BD6">
        <w:rPr>
          <w:color w:val="000000" w:themeColor="text1"/>
          <w:sz w:val="10"/>
        </w:rPr>
        <w:t xml:space="preserve"> the qualities that our economic system has successfully exterminated: empathy, critical thinking, and above all, a conscience. How can degrowth be implemented under these circumstances? It would require everyone having to “wake up” simultaneously. Contrary to much of the activism, the world is not only being led astray by “elites”, “corporations” or a handful of “bad guys”. The world is enslaved to a system of unsustainable greed in which each of us is an essential participant, whether we benefit from it or not. </w:t>
      </w:r>
      <w:r w:rsidRPr="009A4BD6">
        <w:rPr>
          <w:rStyle w:val="StyleUnderline"/>
          <w:color w:val="000000" w:themeColor="text1"/>
        </w:rPr>
        <w:t xml:space="preserve">What will likely never be communicated to us by politicians is that true degrowth involves no investors, job creation, </w:t>
      </w:r>
      <w:proofErr w:type="gramStart"/>
      <w:r w:rsidRPr="009A4BD6">
        <w:rPr>
          <w:rStyle w:val="StyleUnderline"/>
          <w:color w:val="000000" w:themeColor="text1"/>
        </w:rPr>
        <w:t>green new</w:t>
      </w:r>
      <w:proofErr w:type="gramEnd"/>
      <w:r w:rsidRPr="009A4BD6">
        <w:rPr>
          <w:rStyle w:val="StyleUnderline"/>
          <w:color w:val="000000" w:themeColor="text1"/>
        </w:rPr>
        <w:t xml:space="preserve"> deals or fancy EVs. It is a sacrifice, which cannot be and should not be sugar-coated to the voters. But we will never hear the truth. In the 80s the food industry lied to us, replacing fat with sugar rather than advising us to eat less overall. In the 2020s, the renewables industry lied to us, replacing fossil fuels with Tesla cars, rather than telling us to drive less overall.</w:t>
      </w:r>
      <w:r w:rsidRPr="009A4BD6">
        <w:rPr>
          <w:color w:val="000000" w:themeColor="text1"/>
          <w:sz w:val="10"/>
        </w:rPr>
        <w:t xml:space="preserve"> I laugh at economists and politicians who still think they can plan, who think they will have access to budgets </w:t>
      </w:r>
      <w:proofErr w:type="gramStart"/>
      <w:r w:rsidRPr="009A4BD6">
        <w:rPr>
          <w:color w:val="000000" w:themeColor="text1"/>
          <w:sz w:val="10"/>
        </w:rPr>
        <w:t>in the midst of</w:t>
      </w:r>
      <w:proofErr w:type="gramEnd"/>
      <w:r w:rsidRPr="009A4BD6">
        <w:rPr>
          <w:color w:val="000000" w:themeColor="text1"/>
          <w:sz w:val="10"/>
        </w:rPr>
        <w:t xml:space="preserve"> natural disasters, massive global migration, social unrest, hunger and nuclear war. They will be lucky to simply have a </w:t>
      </w:r>
      <w:proofErr w:type="gramStart"/>
      <w:r w:rsidRPr="009A4BD6">
        <w:rPr>
          <w:color w:val="000000" w:themeColor="text1"/>
          <w:sz w:val="10"/>
        </w:rPr>
        <w:t>job, if</w:t>
      </w:r>
      <w:proofErr w:type="gramEnd"/>
      <w:r w:rsidRPr="009A4BD6">
        <w:rPr>
          <w:color w:val="000000" w:themeColor="text1"/>
          <w:sz w:val="10"/>
        </w:rPr>
        <w:t xml:space="preserve"> governments still exist. They have already become peons of the renewable energy industrial complex: rather than coming clean to voters about the gravity of the situation, they are trying to sell the beautiful golden sunsets of a Green New Deal, sponsored by the same oligarchs and psychopaths that have been running the world for the last few hundred years. Meanwhile there are authors and academics so desperate to justify humanity’s parasitic existence, all they can come up with is that our purpose on Earth is to become wisdom keepers and stewards. This is a typical hallucinating narcissist trying to save </w:t>
      </w:r>
      <w:proofErr w:type="gramStart"/>
      <w:r w:rsidRPr="009A4BD6">
        <w:rPr>
          <w:color w:val="000000" w:themeColor="text1"/>
          <w:sz w:val="10"/>
        </w:rPr>
        <w:t>face, and</w:t>
      </w:r>
      <w:proofErr w:type="gramEnd"/>
      <w:r w:rsidRPr="009A4BD6">
        <w:rPr>
          <w:color w:val="000000" w:themeColor="text1"/>
          <w:sz w:val="10"/>
        </w:rPr>
        <w:t xml:space="preserve"> refusing to concede failure. But none of this should be a surprise. It should be deeply worrying that the very species responsible for the decimation of Earth has also arrogantly put itself in charge of rescuing it. If I was the planet, humans would be the last species I would trust to bring me back to health. </w:t>
      </w:r>
      <w:r w:rsidRPr="009A4BD6">
        <w:rPr>
          <w:rStyle w:val="StyleUnderline"/>
          <w:color w:val="000000" w:themeColor="text1"/>
        </w:rPr>
        <w:t>Degrowth is not a series of boxes to untick. It requires a fundamental change in how we define happiness. It requires the burying and mourning of a lifestyle and colorful vision of our civilization that we all falsely thought was normal, and sustainable.</w:t>
      </w:r>
      <w:r w:rsidRPr="009A4BD6">
        <w:rPr>
          <w:color w:val="000000" w:themeColor="text1"/>
          <w:sz w:val="10"/>
        </w:rPr>
        <w:t xml:space="preserve"> A controlled dismantling of the most wasteful and destructive pieces of our civilization is the bare minimum we ought to do to slow down the climate crisis and ecological overshoot. The alternative is to suffer the most cataclysmic apocalypse that all four traditional solutions presented here would result in, and which would surely erase everything we hold dear. </w:t>
      </w:r>
      <w:r w:rsidRPr="009A4BD6">
        <w:rPr>
          <w:rStyle w:val="Emphasis"/>
          <w:color w:val="000000" w:themeColor="text1"/>
        </w:rPr>
        <w:t>Mitigating the climate crisis is not a technology fix.</w:t>
      </w:r>
      <w:r w:rsidRPr="009A4BD6">
        <w:rPr>
          <w:color w:val="000000" w:themeColor="text1"/>
          <w:sz w:val="10"/>
        </w:rPr>
        <w:t xml:space="preserve"> </w:t>
      </w:r>
      <w:r w:rsidRPr="009A4BD6">
        <w:rPr>
          <w:rStyle w:val="StyleUnderline"/>
          <w:color w:val="000000" w:themeColor="text1"/>
        </w:rPr>
        <w:t xml:space="preserve">There are 8 billion humans living parasitic lifestyles. We would need to bravely accept upfront an immense amount of pain, and voluntarily demolish the ecocidal system this entire civilisation is based upon. </w:t>
      </w:r>
      <w:r w:rsidRPr="009A4BD6">
        <w:rPr>
          <w:color w:val="000000" w:themeColor="text1"/>
          <w:sz w:val="10"/>
        </w:rPr>
        <w:t xml:space="preserve">Or it crashes down on us. Will the media and politicians treat the public as adults, and tell them the truth? And upon hearing the truth, will the public react as adults? We may never find out. Human civilization is like a brilliant firework. It may take a lot of science, patience, love, technology, </w:t>
      </w:r>
      <w:proofErr w:type="gramStart"/>
      <w:r w:rsidRPr="009A4BD6">
        <w:rPr>
          <w:color w:val="000000" w:themeColor="text1"/>
          <w:sz w:val="10"/>
        </w:rPr>
        <w:t>cooperation</w:t>
      </w:r>
      <w:proofErr w:type="gramEnd"/>
      <w:r w:rsidRPr="009A4BD6">
        <w:rPr>
          <w:color w:val="000000" w:themeColor="text1"/>
          <w:sz w:val="10"/>
        </w:rPr>
        <w:t xml:space="preserve"> and hard work to set it up, but this doesn’t mean it can’t immediately go off in one, split second.</w:t>
      </w:r>
    </w:p>
    <w:p w14:paraId="1E4D8C39" w14:textId="77777777" w:rsidR="0088395D" w:rsidRPr="009A4BD6" w:rsidRDefault="0088395D" w:rsidP="0088395D">
      <w:pPr>
        <w:pStyle w:val="Heading4"/>
      </w:pPr>
      <w:r w:rsidRPr="009A4BD6">
        <w:t xml:space="preserve">Sustainable Growth Impossible – laundry list </w:t>
      </w:r>
    </w:p>
    <w:p w14:paraId="20092460" w14:textId="77777777" w:rsidR="0088395D" w:rsidRPr="009A4BD6" w:rsidRDefault="0088395D" w:rsidP="0088395D">
      <w:pPr>
        <w:rPr>
          <w:color w:val="000000" w:themeColor="text1"/>
        </w:rPr>
      </w:pPr>
      <w:r w:rsidRPr="009A4BD6">
        <w:rPr>
          <w:color w:val="000000" w:themeColor="text1"/>
        </w:rPr>
        <w:t xml:space="preserve">Alevgul H. </w:t>
      </w:r>
      <w:r w:rsidRPr="009A4BD6">
        <w:rPr>
          <w:rFonts w:eastAsiaTheme="majorEastAsia" w:cstheme="majorBidi"/>
          <w:b/>
          <w:bCs/>
          <w:color w:val="000000" w:themeColor="text1"/>
          <w:sz w:val="26"/>
          <w:szCs w:val="26"/>
        </w:rPr>
        <w:t>Sorman 23</w:t>
      </w:r>
      <w:r w:rsidRPr="009A4BD6">
        <w:rPr>
          <w:color w:val="000000" w:themeColor="text1"/>
        </w:rPr>
        <w:t xml:space="preserve"> {Ikerbasque Research Fellow at the Basque Centre for Climate Change (BC3)</w:t>
      </w:r>
      <w:proofErr w:type="gramStart"/>
      <w:r w:rsidRPr="009A4BD6">
        <w:rPr>
          <w:color w:val="000000" w:themeColor="text1"/>
        </w:rPr>
        <w:t>. }</w:t>
      </w:r>
      <w:proofErr w:type="gramEnd"/>
      <w:r w:rsidRPr="009A4BD6">
        <w:rPr>
          <w:color w:val="000000" w:themeColor="text1"/>
        </w:rPr>
        <w:t xml:space="preserve"> - ("Deceitful Decoupling: Misconceptions of a Persistent Myth," SpringerLink, published 3-1-2023, accessed 7-12-2023, </w:t>
      </w:r>
      <w:hyperlink r:id="rId29" w:history="1">
        <w:r w:rsidRPr="009A4BD6">
          <w:rPr>
            <w:rStyle w:val="Hyperlink"/>
            <w:color w:val="000000" w:themeColor="text1"/>
          </w:rPr>
          <w:t>https://link.springer.com/chapter/10.1007/978-3-031-22566-6_15)//marlborough-HL</w:t>
        </w:r>
      </w:hyperlink>
    </w:p>
    <w:p w14:paraId="19C53D29" w14:textId="77777777" w:rsidR="0088395D" w:rsidRPr="009A4BD6" w:rsidRDefault="0088395D" w:rsidP="0088395D">
      <w:pPr>
        <w:rPr>
          <w:color w:val="000000" w:themeColor="text1"/>
          <w:u w:val="single"/>
        </w:rPr>
      </w:pPr>
      <w:r w:rsidRPr="009A4BD6">
        <w:rPr>
          <w:rStyle w:val="StyleUnderline"/>
          <w:color w:val="000000" w:themeColor="text1"/>
        </w:rPr>
        <w:t xml:space="preserve">In 1987, the UN World Commission on Development and the Environment </w:t>
      </w:r>
      <w:r w:rsidRPr="009A4BD6">
        <w:rPr>
          <w:color w:val="000000" w:themeColor="text1"/>
          <w:sz w:val="10"/>
        </w:rPr>
        <w:t>presented the report Our Common Future, better known as the Brundtland report</w:t>
      </w:r>
      <w:r w:rsidRPr="009A4BD6">
        <w:rPr>
          <w:rStyle w:val="StyleUnderline"/>
          <w:color w:val="000000" w:themeColor="text1"/>
        </w:rPr>
        <w:t xml:space="preserve">, coining the concept of ‘sustainable </w:t>
      </w:r>
      <w:proofErr w:type="gramStart"/>
      <w:r w:rsidRPr="009A4BD6">
        <w:rPr>
          <w:rStyle w:val="StyleUnderline"/>
          <w:color w:val="000000" w:themeColor="text1"/>
        </w:rPr>
        <w:t>development‘</w:t>
      </w:r>
      <w:proofErr w:type="gramEnd"/>
      <w:r w:rsidRPr="009A4BD6">
        <w:rPr>
          <w:rStyle w:val="StyleUnderline"/>
          <w:color w:val="000000" w:themeColor="text1"/>
        </w:rPr>
        <w:t>,</w:t>
      </w:r>
      <w:r w:rsidRPr="009A4BD6">
        <w:rPr>
          <w:color w:val="000000" w:themeColor="text1"/>
          <w:sz w:val="10"/>
        </w:rPr>
        <w:t xml:space="preserve"> then launching it at the Rio Summit on Environment and Development in 1992 – Principle 12 of the Declaration. Within such a framing, the push towards growth and economic liberalization was taken further at subsequent global events relating to sustainable development, though partially concealed behind the rhetoric of environmental sustainability. Compared to the United Nations Conference on Environment and Development in Stockholm 1972, the later conferences involved reframing both the diagnosis and prognosis in relation to the ecological crisis. The focus supposedly became poverty in developing countries, instead of affuence in developed countries, along the lines of the post-materialist thesis of Inglehart. This idea that ‘you frst need to be rich, in order to be an environmentalist’ has been critiqued by Martinez-Alier with his famous concept of environmentalism of the poor (Inglehart, 1990</w:t>
      </w:r>
      <w:r w:rsidRPr="009A4BD6">
        <w:rPr>
          <w:rStyle w:val="StyleUnderline"/>
          <w:color w:val="000000" w:themeColor="text1"/>
        </w:rPr>
        <w:t>). Economic growth was freed of stigma and redefned as a necessary step towards the solution of environmental problems.</w:t>
      </w:r>
      <w:r w:rsidRPr="009A4BD6">
        <w:rPr>
          <w:color w:val="000000" w:themeColor="text1"/>
          <w:sz w:val="10"/>
        </w:rPr>
        <w:t xml:space="preserve"> (Gómez-Baggethun &amp; Naredo, 2015) </w:t>
      </w:r>
      <w:r w:rsidRPr="009A4BD6">
        <w:rPr>
          <w:rStyle w:val="StyleUnderline"/>
          <w:color w:val="000000" w:themeColor="text1"/>
        </w:rPr>
        <w:t>This watering down of the initial debates of the 1970s infuenced by the Limits to Growth report (Meadows et al., 1972) constitutes the core of the ‘green economy</w:t>
      </w:r>
      <w:r w:rsidRPr="009A4BD6">
        <w:rPr>
          <w:color w:val="000000" w:themeColor="text1"/>
          <w:sz w:val="10"/>
        </w:rPr>
        <w:t>’, a kind of Green Keynesianism with reformist new millennium proposals, such as a Green New Deal, and the 2030 Agenda for Sustainable Development. At the UN Conference for Sustainable Development in 2012, the so-called Rio + 20 Summit</w:t>
      </w:r>
      <w:r w:rsidRPr="009A4BD6">
        <w:rPr>
          <w:rStyle w:val="StyleUnderline"/>
          <w:color w:val="000000" w:themeColor="text1"/>
        </w:rPr>
        <w:t xml:space="preserve">, </w:t>
      </w:r>
      <w:r w:rsidRPr="009A4BD6">
        <w:rPr>
          <w:color w:val="000000" w:themeColor="text1"/>
          <w:sz w:val="10"/>
        </w:rPr>
        <w:t>the ‘green economy’ concept played a key role as the guiding framework of the multilateral discussions, although resistance from many southern nations meant it was not as central as its proponents may have wished. In preparation for the summit, The United Nations Environmental Programme (UNEP) published a report on ‘green economy’, defning it ‘as one that results in improved human well-being and social equity, while signifcantly reducing environmental risks and ecological scarcities’ (UNEP, 2011).</w:t>
      </w:r>
      <w:r w:rsidRPr="009A4BD6">
        <w:rPr>
          <w:rStyle w:val="StyleUnderline"/>
          <w:color w:val="000000" w:themeColor="text1"/>
        </w:rPr>
        <w:t xml:space="preserve"> In consonance with the pro-growth approach of sustainable development, the report bypassed any trade-off between economic growth and environmental conservation and conceptualized ‘</w:t>
      </w:r>
      <w:proofErr w:type="gramStart"/>
      <w:r w:rsidRPr="009A4BD6">
        <w:rPr>
          <w:rStyle w:val="StyleUnderline"/>
          <w:color w:val="000000" w:themeColor="text1"/>
        </w:rPr>
        <w:t>nature‘</w:t>
      </w:r>
      <w:proofErr w:type="gramEnd"/>
      <w:r w:rsidRPr="009A4BD6">
        <w:rPr>
          <w:rStyle w:val="StyleUnderline"/>
          <w:color w:val="000000" w:themeColor="text1"/>
        </w:rPr>
        <w:t xml:space="preserve">as natural capital, a ‘critical economic asset’ opening the doors for commodifcation. In fact, it clearly stated that ‘the key aim for a transition to a green economy is to enable economic growth and investment while increasing environmental quality and social inclusiveness (UNEP, 2011).’ </w:t>
      </w:r>
      <w:r w:rsidRPr="009A4BD6">
        <w:rPr>
          <w:color w:val="000000" w:themeColor="text1"/>
          <w:sz w:val="10"/>
        </w:rPr>
        <w:t>6 Post-development: From the Critique of Development to a Pluriverse of Alternatives 64 This environmental economics approach is based on neoclassical economic theory and a belief that economic growth will de-link or decouple itself from its environmental base through dematerialization and de-pollution because of the improvement in eco-effciency, viz. increased resource productivity and decreased pollution. In this conceptual framework, market prices are considered the appropriate means for solving environmental issues and exogenous rates of technological progress are expected to counterbalance the effects of resource exhaustion</w:t>
      </w:r>
      <w:r w:rsidRPr="009A4BD6">
        <w:rPr>
          <w:rStyle w:val="Emphasis"/>
          <w:color w:val="000000" w:themeColor="text1"/>
        </w:rPr>
        <w:t xml:space="preserve">. However, the confict between a growth-dominated economy and environmental protection cannot be solved with appeals to ‘sustainable </w:t>
      </w:r>
      <w:proofErr w:type="gramStart"/>
      <w:r w:rsidRPr="009A4BD6">
        <w:rPr>
          <w:rStyle w:val="Emphasis"/>
          <w:color w:val="000000" w:themeColor="text1"/>
        </w:rPr>
        <w:t>development</w:t>
      </w:r>
      <w:r w:rsidRPr="009A4BD6">
        <w:rPr>
          <w:color w:val="000000" w:themeColor="text1"/>
          <w:sz w:val="10"/>
        </w:rPr>
        <w:t>‘</w:t>
      </w:r>
      <w:proofErr w:type="gramEnd"/>
      <w:r w:rsidRPr="009A4BD6">
        <w:rPr>
          <w:color w:val="000000" w:themeColor="text1"/>
          <w:sz w:val="10"/>
        </w:rPr>
        <w:t xml:space="preserve">, ‘eco-effciency’, ‘ecological modernisation’, ‘geo-engineering’, ‘smart agricultures’ or ‘cities’, ‘circular’ </w:t>
      </w:r>
      <w:r w:rsidRPr="009A4BD6">
        <w:rPr>
          <w:rStyle w:val="Emphasis"/>
          <w:color w:val="000000" w:themeColor="text1"/>
        </w:rPr>
        <w:t xml:space="preserve">or ‘green economy’. These are false solutions. </w:t>
      </w:r>
      <w:r w:rsidRPr="009A4BD6">
        <w:rPr>
          <w:color w:val="000000" w:themeColor="text1"/>
          <w:sz w:val="10"/>
        </w:rPr>
        <w:t xml:space="preserve">The sustainable development approach remains fundamentally fawed on </w:t>
      </w:r>
      <w:proofErr w:type="gramStart"/>
      <w:r w:rsidRPr="009A4BD6">
        <w:rPr>
          <w:color w:val="000000" w:themeColor="text1"/>
          <w:sz w:val="10"/>
        </w:rPr>
        <w:t>a number of</w:t>
      </w:r>
      <w:proofErr w:type="gramEnd"/>
      <w:r w:rsidRPr="009A4BD6">
        <w:rPr>
          <w:color w:val="000000" w:themeColor="text1"/>
          <w:sz w:val="10"/>
        </w:rPr>
        <w:t xml:space="preserve"> counts.</w:t>
      </w:r>
      <w:r w:rsidRPr="009A4BD6">
        <w:rPr>
          <w:rStyle w:val="StyleUnderline"/>
          <w:color w:val="000000" w:themeColor="text1"/>
        </w:rPr>
        <w:t xml:space="preserve"> For instance, the fnal objective for a New Green Deal is the creation of ‘resilient low carbon economies, rich in jobs and based on independent sources of energy supply</w:t>
      </w:r>
      <w:r w:rsidRPr="009A4BD6">
        <w:rPr>
          <w:color w:val="000000" w:themeColor="text1"/>
          <w:sz w:val="10"/>
        </w:rPr>
        <w:t xml:space="preserve">’ (UNEP, 2011; NEF, 2008). While on this end there might general agreement, the controversy remains on the means. </w:t>
      </w:r>
      <w:r w:rsidRPr="009A4BD6">
        <w:rPr>
          <w:rStyle w:val="StyleUnderline"/>
          <w:color w:val="000000" w:themeColor="text1"/>
        </w:rPr>
        <w:t>Among the flaws or weaknesses of the sustainable development</w:t>
      </w:r>
      <w:r w:rsidRPr="009A4BD6">
        <w:rPr>
          <w:color w:val="000000" w:themeColor="text1"/>
          <w:sz w:val="10"/>
        </w:rPr>
        <w:t xml:space="preserve"> approach as articulated thus far in various UN-sponsored documents, including the declaration Transforming our world: The 2030 Agenda for Sustainable Development, (UNEP, 2011; United Nations, 2013; SDSN, 2013; United Nations, 2015; United Nations Secretary-General’s High-level Panel on Global Sustainability, 2012) </w:t>
      </w:r>
      <w:r w:rsidRPr="009A4BD6">
        <w:rPr>
          <w:rStyle w:val="StyleUnderline"/>
          <w:color w:val="000000" w:themeColor="text1"/>
        </w:rPr>
        <w:t>are the following</w:t>
      </w:r>
      <w:r w:rsidRPr="009A4BD6">
        <w:rPr>
          <w:color w:val="000000" w:themeColor="text1"/>
          <w:sz w:val="10"/>
        </w:rPr>
        <w:t xml:space="preserve"> (Kothari, 2013): </w:t>
      </w:r>
      <w:r w:rsidRPr="009A4BD6">
        <w:rPr>
          <w:rStyle w:val="StyleUnderline"/>
          <w:color w:val="000000" w:themeColor="text1"/>
        </w:rPr>
        <w:t>1. ‘Absence of an analysis of the historical and structural roots of poverty, hunger, unsustainability and inequities, which include centralization of state power and capitalist monopolies; 2. Inadequate focus on direct democratic governance (decision-making by citizens and communities in face-to-face settings), beyond the stress on accountability and transparency; 3. Inability to recognize the biophysical limits to economic growth; 4. Continued subservience to private capital, and inability or unwillingness to democratise the economy; 5. Modern science and technology held up as panacea, ignoring their limits and marginalising other forms of knowledge; 6. Culture, ethics and spirituality side-lined; 7. Unbridled consumerism not tackled head-on; 8. Global relations built on localization and self-reliance missing; and, 9. No new architecture of global governance, with a continued reliance on the centrality of nation-states, denying true democratisation’.</w:t>
      </w:r>
    </w:p>
    <w:p w14:paraId="3EC80FE8" w14:textId="77777777" w:rsidR="0088395D" w:rsidRPr="009A4BD6" w:rsidRDefault="0088395D" w:rsidP="0088395D">
      <w:pPr>
        <w:pStyle w:val="Heading4"/>
      </w:pPr>
      <w:r w:rsidRPr="009A4BD6">
        <w:t xml:space="preserve">Green growth is an impossible </w:t>
      </w:r>
      <w:proofErr w:type="gramStart"/>
      <w:r w:rsidRPr="009A4BD6">
        <w:t>lie</w:t>
      </w:r>
      <w:proofErr w:type="gramEnd"/>
      <w:r w:rsidRPr="009A4BD6">
        <w:t xml:space="preserve"> </w:t>
      </w:r>
    </w:p>
    <w:p w14:paraId="1C171219" w14:textId="77777777" w:rsidR="0088395D" w:rsidRPr="009A4BD6" w:rsidRDefault="0088395D" w:rsidP="0088395D">
      <w:pPr>
        <w:rPr>
          <w:color w:val="000000" w:themeColor="text1"/>
        </w:rPr>
      </w:pPr>
      <w:r w:rsidRPr="009A4BD6">
        <w:rPr>
          <w:color w:val="000000" w:themeColor="text1"/>
        </w:rPr>
        <w:t xml:space="preserve">Alevgul H. </w:t>
      </w:r>
      <w:r w:rsidRPr="009A4BD6">
        <w:rPr>
          <w:rFonts w:eastAsiaTheme="majorEastAsia" w:cstheme="majorBidi"/>
          <w:b/>
          <w:bCs/>
          <w:color w:val="000000" w:themeColor="text1"/>
          <w:sz w:val="26"/>
          <w:szCs w:val="26"/>
        </w:rPr>
        <w:t>Sorman 23</w:t>
      </w:r>
      <w:r w:rsidRPr="009A4BD6">
        <w:rPr>
          <w:color w:val="000000" w:themeColor="text1"/>
        </w:rPr>
        <w:t xml:space="preserve"> {Ikerbasque Research Fellow at the Basque Centre for Climate Change (BC3)</w:t>
      </w:r>
      <w:proofErr w:type="gramStart"/>
      <w:r w:rsidRPr="009A4BD6">
        <w:rPr>
          <w:color w:val="000000" w:themeColor="text1"/>
        </w:rPr>
        <w:t>. }</w:t>
      </w:r>
      <w:proofErr w:type="gramEnd"/>
      <w:r w:rsidRPr="009A4BD6">
        <w:rPr>
          <w:color w:val="000000" w:themeColor="text1"/>
        </w:rPr>
        <w:t xml:space="preserve"> - ("Deceitful Decoupling: Misconceptions of a Persistent Myth," SpringerLink, published 3-1-2023, accessed 7-12-2023, </w:t>
      </w:r>
      <w:hyperlink r:id="rId30" w:history="1">
        <w:r w:rsidRPr="009A4BD6">
          <w:rPr>
            <w:rStyle w:val="Hyperlink"/>
            <w:color w:val="000000" w:themeColor="text1"/>
          </w:rPr>
          <w:t>https://link.springer.com/chapter/10.1007/978-3-031-22566-6_15)//marlborough-HL</w:t>
        </w:r>
      </w:hyperlink>
    </w:p>
    <w:p w14:paraId="3C1E0241" w14:textId="77777777" w:rsidR="0088395D" w:rsidRPr="009A4BD6" w:rsidRDefault="0088395D" w:rsidP="0088395D">
      <w:pPr>
        <w:rPr>
          <w:rStyle w:val="StyleUnderline"/>
          <w:color w:val="000000" w:themeColor="text1"/>
        </w:rPr>
      </w:pPr>
      <w:r w:rsidRPr="009A4BD6">
        <w:rPr>
          <w:rStyle w:val="StyleUnderline"/>
          <w:color w:val="000000" w:themeColor="text1"/>
        </w:rPr>
        <w:t xml:space="preserve">In 1987, the UN World Commission on Development and the Environment </w:t>
      </w:r>
      <w:r w:rsidRPr="009A4BD6">
        <w:rPr>
          <w:color w:val="000000" w:themeColor="text1"/>
          <w:sz w:val="12"/>
        </w:rPr>
        <w:t>presented the report Our Common Future, better known as the Brundtland report</w:t>
      </w:r>
      <w:r w:rsidRPr="009A4BD6">
        <w:rPr>
          <w:rStyle w:val="StyleUnderline"/>
          <w:color w:val="000000" w:themeColor="text1"/>
        </w:rPr>
        <w:t xml:space="preserve">, coining the concept of ‘sustainable </w:t>
      </w:r>
      <w:proofErr w:type="gramStart"/>
      <w:r w:rsidRPr="009A4BD6">
        <w:rPr>
          <w:rStyle w:val="StyleUnderline"/>
          <w:color w:val="000000" w:themeColor="text1"/>
        </w:rPr>
        <w:t>development‘</w:t>
      </w:r>
      <w:proofErr w:type="gramEnd"/>
      <w:r w:rsidRPr="009A4BD6">
        <w:rPr>
          <w:rStyle w:val="StyleUnderline"/>
          <w:color w:val="000000" w:themeColor="text1"/>
        </w:rPr>
        <w:t>,</w:t>
      </w:r>
      <w:r w:rsidRPr="009A4BD6">
        <w:rPr>
          <w:color w:val="000000" w:themeColor="text1"/>
          <w:sz w:val="12"/>
        </w:rPr>
        <w:t xml:space="preserve"> then launching it at the Rio Summit on Environment and Development in 1992 – Principle 12 of the Declaration. </w:t>
      </w:r>
      <w:r w:rsidRPr="009A4BD6">
        <w:rPr>
          <w:rStyle w:val="StyleUnderline"/>
          <w:color w:val="000000" w:themeColor="text1"/>
        </w:rPr>
        <w:t>Within such a framing, the push towards growth and economic liberalization was taken further at subsequent global events relating to sustainable development, though partially concealed behind the rhetoric of environmental sustainability</w:t>
      </w:r>
      <w:r w:rsidRPr="009A4BD6">
        <w:rPr>
          <w:color w:val="000000" w:themeColor="text1"/>
          <w:sz w:val="12"/>
        </w:rPr>
        <w:t>. Compared to the United Nations Conference on Environment and Development in Stockholm 1972, the later conferences involved reframing both the diagnosis and prognosis in relation to the ecological crisis. The focus supposedly became poverty in developing countries, instead of affuence in developed countries, along the lines of the post-materialist thesis of Inglehart. This idea that ‘you frst need to be rich, in order to be an environmentalist’ has been critiqued by Martinez-Alier with his famous concept of environmentalism of the poor (Inglehart, 1990</w:t>
      </w:r>
      <w:r w:rsidRPr="009A4BD6">
        <w:rPr>
          <w:color w:val="000000" w:themeColor="text1"/>
          <w:sz w:val="12"/>
          <w:szCs w:val="12"/>
        </w:rPr>
        <w:t xml:space="preserve">). </w:t>
      </w:r>
      <w:r w:rsidRPr="009A4BD6">
        <w:rPr>
          <w:rStyle w:val="StyleUnderline"/>
          <w:color w:val="000000" w:themeColor="text1"/>
        </w:rPr>
        <w:t>Economic growth was freed of stigma and redefned as a necessary step towards the solution of environmental problems.</w:t>
      </w:r>
      <w:r w:rsidRPr="009A4BD6">
        <w:rPr>
          <w:color w:val="000000" w:themeColor="text1"/>
          <w:sz w:val="12"/>
        </w:rPr>
        <w:t xml:space="preserve"> (Gómez-Baggethun &amp; Naredo, 2015) </w:t>
      </w:r>
      <w:r w:rsidRPr="009A4BD6">
        <w:rPr>
          <w:rStyle w:val="StyleUnderline"/>
          <w:color w:val="000000" w:themeColor="text1"/>
        </w:rPr>
        <w:t>This watering down of the initial debates of the 1970s infuenced by the Limits to Growth report (Meadows et al., 1972) constitutes the core of the ‘green economy</w:t>
      </w:r>
      <w:r w:rsidRPr="009A4BD6">
        <w:rPr>
          <w:color w:val="000000" w:themeColor="text1"/>
          <w:sz w:val="12"/>
        </w:rPr>
        <w:t>’</w:t>
      </w:r>
      <w:r w:rsidRPr="009A4BD6">
        <w:rPr>
          <w:rStyle w:val="StyleUnderline"/>
          <w:color w:val="000000" w:themeColor="text1"/>
        </w:rPr>
        <w:t>, a kind of Green Keynesianism with reformist new millennium proposals, such as a Green New Deal, and the 2030 Agenda for Sustainable Development. At the UN Conference for Sustainable Development in 2012, the so-called Rio + 20 Summit, the ‘green economy’ concept played a key role as the guiding framework of the multilateral discussions, although resistance from many southern nations meant it was not as central as its proponents may have wished</w:t>
      </w:r>
      <w:r w:rsidRPr="009A4BD6">
        <w:rPr>
          <w:color w:val="000000" w:themeColor="text1"/>
          <w:sz w:val="12"/>
        </w:rPr>
        <w:t>. In preparation for the summit, The United Nations Environmental Programme (UNEP) published a report on ‘green economy’, defning it ‘as one that results in improved human well-being and social equity, while signifcantly reducing environmental risks and ecological scarcities’ (UNEP, 2011</w:t>
      </w:r>
      <w:r w:rsidRPr="009A4BD6">
        <w:rPr>
          <w:rStyle w:val="StyleUnderline"/>
          <w:color w:val="000000" w:themeColor="text1"/>
        </w:rPr>
        <w:t>). In consonance with the pro-growth approach of sustainable development, the report bypassed any trade-off between economic growth and environmental conservation and conceptualized ‘</w:t>
      </w:r>
      <w:proofErr w:type="gramStart"/>
      <w:r w:rsidRPr="009A4BD6">
        <w:rPr>
          <w:rStyle w:val="StyleUnderline"/>
          <w:color w:val="000000" w:themeColor="text1"/>
        </w:rPr>
        <w:t>nature‘</w:t>
      </w:r>
      <w:proofErr w:type="gramEnd"/>
      <w:r w:rsidRPr="009A4BD6">
        <w:rPr>
          <w:rStyle w:val="StyleUnderline"/>
          <w:color w:val="000000" w:themeColor="text1"/>
        </w:rPr>
        <w:t xml:space="preserve">as natural capital, a ‘critical economic asset’ opening the doors for commodifcation. In fact, it clearly stated that ‘the key aim for a transition to a green economy is to enable economic growth and investment while increasing environmental quality and social inclusiveness (UNEP, 2011).’ </w:t>
      </w:r>
      <w:r w:rsidRPr="009A4BD6">
        <w:rPr>
          <w:color w:val="000000" w:themeColor="text1"/>
          <w:sz w:val="12"/>
        </w:rPr>
        <w:t>6 Post-development: From the Critique of Development to a Pluriverse of Alternatives 64 This environmental economics approach is based on neoclassical economic theory and a belief that economic growth will de-link or decouple itself from its environmental base through dematerialization and de-pollution because of the improvement in eco-effciency, viz. increased resource productivity and decreased pollution. In this conceptual framework, market prices are considered the appropriate means for solving environmental issues and exogenous rates of technological progress are expected to counterbalance the effects of resource exhaustion</w:t>
      </w:r>
      <w:r w:rsidRPr="009A4BD6">
        <w:rPr>
          <w:rStyle w:val="Emphasis"/>
          <w:color w:val="000000" w:themeColor="text1"/>
        </w:rPr>
        <w:t xml:space="preserve">. However, the confict between a growth-dominated economy and environmental protection cannot be solved with appeals to ‘sustainable </w:t>
      </w:r>
      <w:proofErr w:type="gramStart"/>
      <w:r w:rsidRPr="009A4BD6">
        <w:rPr>
          <w:rStyle w:val="Emphasis"/>
          <w:color w:val="000000" w:themeColor="text1"/>
        </w:rPr>
        <w:t>development‘</w:t>
      </w:r>
      <w:proofErr w:type="gramEnd"/>
      <w:r w:rsidRPr="009A4BD6">
        <w:rPr>
          <w:rStyle w:val="Emphasis"/>
          <w:color w:val="000000" w:themeColor="text1"/>
        </w:rPr>
        <w:t xml:space="preserve">, ‘eco-effciency’, ‘ecological modernisation’, ‘geo-engineering’, ‘smart agricultures’ or ‘cities’, ‘circular’ or ‘green economy’. These are false solutions. </w:t>
      </w:r>
      <w:r w:rsidRPr="009A4BD6">
        <w:rPr>
          <w:rStyle w:val="StyleUnderline"/>
          <w:color w:val="000000" w:themeColor="text1"/>
        </w:rPr>
        <w:t xml:space="preserve">The sustainable development approach remains fundamentally fawed on </w:t>
      </w:r>
      <w:proofErr w:type="gramStart"/>
      <w:r w:rsidRPr="009A4BD6">
        <w:rPr>
          <w:rStyle w:val="StyleUnderline"/>
          <w:color w:val="000000" w:themeColor="text1"/>
        </w:rPr>
        <w:t>a number of</w:t>
      </w:r>
      <w:proofErr w:type="gramEnd"/>
      <w:r w:rsidRPr="009A4BD6">
        <w:rPr>
          <w:rStyle w:val="StyleUnderline"/>
          <w:color w:val="000000" w:themeColor="text1"/>
        </w:rPr>
        <w:t xml:space="preserve"> counts. For instance, the fnal objective for a New Green Deal is the creation of ‘resilient low carbon economies, rich in jobs and based on independent sources of energy supply</w:t>
      </w:r>
      <w:r w:rsidRPr="009A4BD6">
        <w:rPr>
          <w:color w:val="000000" w:themeColor="text1"/>
          <w:sz w:val="12"/>
        </w:rPr>
        <w:t xml:space="preserve">’ (UNEP, 2011; NEF, 2008). While on this end there might general agreement, the controversy remains on the means. </w:t>
      </w:r>
      <w:r w:rsidRPr="009A4BD6">
        <w:rPr>
          <w:rStyle w:val="StyleUnderline"/>
          <w:color w:val="000000" w:themeColor="text1"/>
        </w:rPr>
        <w:t>Among the faws or weaknesses of the sustainable development</w:t>
      </w:r>
      <w:r w:rsidRPr="009A4BD6">
        <w:rPr>
          <w:color w:val="000000" w:themeColor="text1"/>
          <w:sz w:val="12"/>
        </w:rPr>
        <w:t xml:space="preserve"> approach as articulated thus far in various UN-sponsored documents, including the declaration Transforming our world: The 2030 Agenda for Sustainable Development, (UNEP, 2011; United Nations, 2013; SDSN, 2013; United Nations, 2015; United Nations Secretary-General’s High-level Panel on Global Sustainability, 2012) </w:t>
      </w:r>
      <w:r w:rsidRPr="009A4BD6">
        <w:rPr>
          <w:rStyle w:val="StyleUnderline"/>
          <w:color w:val="000000" w:themeColor="text1"/>
        </w:rPr>
        <w:t>are the following</w:t>
      </w:r>
      <w:r w:rsidRPr="009A4BD6">
        <w:rPr>
          <w:color w:val="000000" w:themeColor="text1"/>
          <w:sz w:val="12"/>
        </w:rPr>
        <w:t xml:space="preserve"> (Kothari, 2013): </w:t>
      </w:r>
      <w:r w:rsidRPr="009A4BD6">
        <w:rPr>
          <w:rStyle w:val="StyleUnderline"/>
          <w:color w:val="000000" w:themeColor="text1"/>
        </w:rPr>
        <w:t>1. ‘Absence of an analysis of the historical and structural roots of poverty, hunger, unsustainability and inequities, which include centralization of state power and capitalist monopolies; 2. Inadequate focus on direct democratic governance (decision-making by citizens and communities in face-to-face settings), beyond the stress on accountability and transparency; 3. Inability to recognize the biophysical limits to economic growth; 4. Continued subservience to private capital, and inability or unwillingness to democratise the economy; 5. Modern science and technology held up as panacea, ignoring their limits and marginalising other forms of knowledge; 6. Culture, ethics and spirituality side-lined; 7. Unbridled consumerism not tackled head-on; 8. Global relations built on localization and self-reliance missing; and, 9. No new architecture of global governance, with a continued reliance on the centrality of nation-states, denying true democratisation’.</w:t>
      </w:r>
    </w:p>
    <w:p w14:paraId="664941CA" w14:textId="77777777" w:rsidR="0088395D" w:rsidRPr="009A4BD6" w:rsidRDefault="0088395D" w:rsidP="0088395D">
      <w:pPr>
        <w:pStyle w:val="Heading4"/>
      </w:pPr>
      <w:r w:rsidRPr="009A4BD6">
        <w:t xml:space="preserve">Science proves green growth is unsustainable and </w:t>
      </w:r>
      <w:proofErr w:type="gramStart"/>
      <w:r w:rsidRPr="009A4BD6">
        <w:t>impossible</w:t>
      </w:r>
      <w:proofErr w:type="gramEnd"/>
      <w:r w:rsidRPr="009A4BD6">
        <w:t xml:space="preserve"> </w:t>
      </w:r>
    </w:p>
    <w:p w14:paraId="236DDBD8" w14:textId="77777777" w:rsidR="0088395D" w:rsidRPr="009A4BD6" w:rsidRDefault="0088395D" w:rsidP="0088395D">
      <w:pPr>
        <w:rPr>
          <w:color w:val="000000" w:themeColor="text1"/>
        </w:rPr>
      </w:pPr>
      <w:r w:rsidRPr="009A4BD6">
        <w:rPr>
          <w:rStyle w:val="Style13ptBold"/>
          <w:color w:val="000000" w:themeColor="text1"/>
        </w:rPr>
        <w:t>Naude 23</w:t>
      </w:r>
      <w:r w:rsidRPr="009A4BD6">
        <w:rPr>
          <w:color w:val="000000" w:themeColor="text1"/>
        </w:rPr>
        <w:t xml:space="preserve"> [Wim Naude is a </w:t>
      </w:r>
      <w:hyperlink r:id="rId31" w:history="1">
        <w:r w:rsidRPr="009A4BD6">
          <w:rPr>
            <w:rStyle w:val="Hyperlink"/>
            <w:color w:val="000000" w:themeColor="text1"/>
          </w:rPr>
          <w:t>Visiting Professor</w:t>
        </w:r>
      </w:hyperlink>
      <w:r w:rsidRPr="009A4BD6">
        <w:rPr>
          <w:color w:val="000000" w:themeColor="text1"/>
        </w:rPr>
        <w:t xml:space="preserve"> in Technology, Innovation, Marketing and Entrepreneurship at RWTH Aachen University, Germany and </w:t>
      </w:r>
      <w:hyperlink r:id="rId32" w:history="1">
        <w:r w:rsidRPr="009A4BD6">
          <w:rPr>
            <w:rStyle w:val="Hyperlink"/>
            <w:color w:val="000000" w:themeColor="text1"/>
          </w:rPr>
          <w:t>Distinguished Visiting Professor</w:t>
        </w:r>
      </w:hyperlink>
      <w:r w:rsidRPr="009A4BD6">
        <w:rPr>
          <w:color w:val="000000" w:themeColor="text1"/>
        </w:rPr>
        <w:t xml:space="preserve"> at the University of Johannesburg, South Africa. He is also </w:t>
      </w:r>
      <w:hyperlink r:id="rId33" w:history="1">
        <w:r w:rsidRPr="009A4BD6">
          <w:rPr>
            <w:rStyle w:val="Hyperlink"/>
            <w:color w:val="000000" w:themeColor="text1"/>
          </w:rPr>
          <w:t>Fellow</w:t>
        </w:r>
      </w:hyperlink>
      <w:r w:rsidRPr="009A4BD6">
        <w:rPr>
          <w:color w:val="000000" w:themeColor="text1"/>
        </w:rPr>
        <w:t xml:space="preserve"> of the African Studies Centre at the University of Leiden, The Netherlands; </w:t>
      </w:r>
      <w:hyperlink r:id="rId34" w:history="1">
        <w:r w:rsidRPr="009A4BD6">
          <w:rPr>
            <w:rStyle w:val="Hyperlink"/>
            <w:color w:val="000000" w:themeColor="text1"/>
          </w:rPr>
          <w:t>Research Affiliate</w:t>
        </w:r>
      </w:hyperlink>
      <w:r w:rsidRPr="009A4BD6">
        <w:rPr>
          <w:color w:val="000000" w:themeColor="text1"/>
        </w:rPr>
        <w:t xml:space="preserve"> at the International Security and Development Center, Berlin, Germany, and </w:t>
      </w:r>
      <w:hyperlink r:id="rId35" w:history="1">
        <w:r w:rsidRPr="009A4BD6">
          <w:rPr>
            <w:rStyle w:val="Hyperlink"/>
            <w:color w:val="000000" w:themeColor="text1"/>
          </w:rPr>
          <w:t>Research Fellow</w:t>
        </w:r>
      </w:hyperlink>
      <w:r w:rsidRPr="009A4BD6">
        <w:rPr>
          <w:color w:val="000000" w:themeColor="text1"/>
        </w:rPr>
        <w:t xml:space="preserve"> at the IZA Institute of Labor Economics, Germany., 5-2023, Institute of Labor Economics, </w:t>
      </w:r>
      <w:hyperlink r:id="rId36" w:history="1">
        <w:r w:rsidRPr="009A4BD6">
          <w:rPr>
            <w:rStyle w:val="Hyperlink"/>
            <w:color w:val="000000" w:themeColor="text1"/>
          </w:rPr>
          <w:t>https://deliverypdf.ssrn.com/delivery.php?ID=499084127102076118065064106104027028004054068006069016124058017030028054071082065087096017123091029004105018101002097066107028030125081009075099096090024024120002001113077112085107&amp;EXT=pdf&amp;INDEX=TRUE</w:t>
        </w:r>
      </w:hyperlink>
      <w:r w:rsidRPr="009A4BD6">
        <w:rPr>
          <w:color w:val="000000" w:themeColor="text1"/>
        </w:rPr>
        <w:t>] VL</w:t>
      </w:r>
    </w:p>
    <w:p w14:paraId="4897B1CE" w14:textId="77777777" w:rsidR="0088395D" w:rsidRPr="009A4BD6" w:rsidRDefault="0088395D" w:rsidP="0088395D">
      <w:pPr>
        <w:rPr>
          <w:color w:val="000000" w:themeColor="text1"/>
          <w:u w:val="single"/>
        </w:rPr>
      </w:pPr>
      <w:r w:rsidRPr="009F06CB">
        <w:rPr>
          <w:color w:val="000000" w:themeColor="text1"/>
          <w:sz w:val="16"/>
        </w:rPr>
        <w:t xml:space="preserve">The fundamental criticism against </w:t>
      </w:r>
      <w:r w:rsidRPr="009A4BD6">
        <w:rPr>
          <w:color w:val="000000" w:themeColor="text1"/>
          <w:u w:val="single"/>
        </w:rPr>
        <w:t xml:space="preserve">green growth that emerges from the preceding discussion is that green growth has not yet, </w:t>
      </w:r>
      <w:proofErr w:type="gramStart"/>
      <w:r w:rsidRPr="009A4BD6">
        <w:rPr>
          <w:color w:val="000000" w:themeColor="text1"/>
          <w:u w:val="single"/>
        </w:rPr>
        <w:t>and also</w:t>
      </w:r>
      <w:proofErr w:type="gramEnd"/>
      <w:r w:rsidRPr="009A4BD6">
        <w:rPr>
          <w:color w:val="000000" w:themeColor="text1"/>
          <w:u w:val="single"/>
        </w:rPr>
        <w:t xml:space="preserve"> does not seem able in future to achieve absolute decoupling between GDP growth and material inputs (resource uses) and carbon emissions (growth impacts).</w:t>
      </w:r>
      <w:r w:rsidRPr="009F06CB">
        <w:rPr>
          <w:color w:val="000000" w:themeColor="text1"/>
          <w:sz w:val="16"/>
        </w:rPr>
        <w:t xml:space="preserve"> It will therefore not able to prevent, or roll back, the overshooting of planetary systems. Relative decoupling is possible, can extend the availability of resources, and reduce the impact of emissions by a small magnitude, but even these </w:t>
      </w:r>
      <w:r w:rsidRPr="009A4BD6">
        <w:rPr>
          <w:color w:val="000000" w:themeColor="text1"/>
          <w:u w:val="single"/>
        </w:rPr>
        <w:t>efficiency gains may end up increase total energy use due to rebound (Jevons Paradox) effects.</w:t>
      </w:r>
      <w:r w:rsidRPr="009F06CB">
        <w:rPr>
          <w:color w:val="000000" w:themeColor="text1"/>
          <w:sz w:val="16"/>
        </w:rPr>
        <w:t xml:space="preserve"> In addition to this devastating criticism, there are also other criticisms of green growth. These will be briefly introduced. </w:t>
      </w:r>
      <w:r w:rsidRPr="009A4BD6">
        <w:rPr>
          <w:color w:val="000000" w:themeColor="text1"/>
          <w:u w:val="single"/>
        </w:rPr>
        <w:t xml:space="preserve">One further criticism is that green growth is economically </w:t>
      </w:r>
      <w:proofErr w:type="gramStart"/>
      <w:r w:rsidRPr="009A4BD6">
        <w:rPr>
          <w:color w:val="000000" w:themeColor="text1"/>
          <w:u w:val="single"/>
        </w:rPr>
        <w:t>costly, and</w:t>
      </w:r>
      <w:proofErr w:type="gramEnd"/>
      <w:r w:rsidRPr="009A4BD6">
        <w:rPr>
          <w:color w:val="000000" w:themeColor="text1"/>
          <w:u w:val="single"/>
        </w:rPr>
        <w:t xml:space="preserve"> may make poverty reduction more difficult (Resnick et al., 2012; Dercon, 2014). This has raised the issue of climate justice as </w:t>
      </w:r>
      <w:proofErr w:type="gramStart"/>
      <w:r w:rsidRPr="009A4BD6">
        <w:rPr>
          <w:color w:val="000000" w:themeColor="text1"/>
          <w:u w:val="single"/>
        </w:rPr>
        <w:t>a</w:t>
      </w:r>
      <w:proofErr w:type="gramEnd"/>
      <w:r w:rsidRPr="009A4BD6">
        <w:rPr>
          <w:color w:val="000000" w:themeColor="text1"/>
          <w:u w:val="single"/>
        </w:rPr>
        <w:t xml:space="preserve"> ancillary to global green growth initiatives, reflecting concerns that developing countries who may suffer the worse impacts of climate change</w:t>
      </w:r>
      <w:r w:rsidRPr="009F06CB">
        <w:rPr>
          <w:color w:val="000000" w:themeColor="text1"/>
          <w:sz w:val="16"/>
        </w:rPr>
        <w:t xml:space="preserve">, have contributed the least to the current stocks of human emitted CO2 in the atmosphere. In exchange for subscribing to green growth, developing countries are therefore demanding substantial financial24 and know-how transfers from advanced economies - who have pledged US$ 100 billion in financial resources for developing countries to fight climate change, but has failed to live up to this commitment (Diffenbaugh and Burke, 2019; Ehresman and Okereke, 2015; Robinson and Shine, 2018; Timperley, 2021). </w:t>
      </w:r>
      <w:r w:rsidRPr="009A4BD6">
        <w:rPr>
          <w:color w:val="000000" w:themeColor="text1"/>
          <w:u w:val="single"/>
        </w:rPr>
        <w:t xml:space="preserve">Another criticism of green growth is that green growth places undue hope in the energy transition, </w:t>
      </w:r>
      <w:proofErr w:type="gramStart"/>
      <w:r w:rsidRPr="009A4BD6">
        <w:rPr>
          <w:color w:val="000000" w:themeColor="text1"/>
          <w:u w:val="single"/>
        </w:rPr>
        <w:t>i.e.</w:t>
      </w:r>
      <w:proofErr w:type="gramEnd"/>
      <w:r w:rsidRPr="009A4BD6">
        <w:rPr>
          <w:color w:val="000000" w:themeColor="text1"/>
          <w:u w:val="single"/>
        </w:rPr>
        <w:t xml:space="preserve"> the phasing out of fossil fuels, and replacing these with renewable energy sources.</w:t>
      </w:r>
      <w:r w:rsidRPr="009F06CB">
        <w:rPr>
          <w:color w:val="000000" w:themeColor="text1"/>
          <w:sz w:val="16"/>
        </w:rPr>
        <w:t xml:space="preserve"> The first problem is that replacing fossil fuels with renewable energy is not feasible: all renewable energy technologies need fossil fuel energy to be manufactured and renewable energy systems need back-up from fossil fuel or nuclear energy (Hagens, 2020; Rees, 2021). And second problem is that </w:t>
      </w:r>
      <w:r w:rsidRPr="009A4BD6">
        <w:rPr>
          <w:color w:val="000000" w:themeColor="text1"/>
          <w:u w:val="single"/>
        </w:rPr>
        <w:t>promotion of renewable energy will stimulate the re-materialization of world production - due to the need for various mineral resources as inputs for renewable energy systems.</w:t>
      </w:r>
      <w:r w:rsidRPr="009F06CB">
        <w:rPr>
          <w:color w:val="000000" w:themeColor="text1"/>
          <w:sz w:val="16"/>
        </w:rPr>
        <w:t xml:space="preserve"> Bleischwitz (2010) and Zeihan (2022) lists some of the critical mineral resources needed for renewable energies, which include copper, lithium, gallium, aluminium, tantalum, nickel, cobalt, silicon, chromium, graphite, zinc, manganese, molybdenum, gold, </w:t>
      </w:r>
      <w:proofErr w:type="gramStart"/>
      <w:r w:rsidRPr="009F06CB">
        <w:rPr>
          <w:color w:val="000000" w:themeColor="text1"/>
          <w:sz w:val="16"/>
        </w:rPr>
        <w:t>silver</w:t>
      </w:r>
      <w:proofErr w:type="gramEnd"/>
      <w:r w:rsidRPr="009F06CB">
        <w:rPr>
          <w:color w:val="000000" w:themeColor="text1"/>
          <w:sz w:val="16"/>
        </w:rPr>
        <w:t xml:space="preserve"> and platinum. In addition to the re-materialization of the world economy that this would stimulate, many of these minerals are found in countries with poor institutional development, meaning that the exploitation of these resources could lead to significant human rights abuses.25 Kara (2023) documents such human rights abuses, which he calls a human rights and environmental catastrophe, in cobalt26 mines in the Democratic Republic of Congo. </w:t>
      </w:r>
      <w:r w:rsidRPr="009A4BD6">
        <w:rPr>
          <w:color w:val="000000" w:themeColor="text1"/>
          <w:u w:val="single"/>
        </w:rPr>
        <w:t xml:space="preserve">A final </w:t>
      </w:r>
      <w:proofErr w:type="gramStart"/>
      <w:r w:rsidRPr="009A4BD6">
        <w:rPr>
          <w:color w:val="000000" w:themeColor="text1"/>
          <w:u w:val="single"/>
        </w:rPr>
        <w:t>and also</w:t>
      </w:r>
      <w:proofErr w:type="gramEnd"/>
      <w:r w:rsidRPr="009A4BD6">
        <w:rPr>
          <w:color w:val="000000" w:themeColor="text1"/>
          <w:u w:val="single"/>
        </w:rPr>
        <w:t xml:space="preserve"> devastating criticism of the hope that green economic growth is possible, and could moreover be sustained indefinitely, is provided by the laws of physics. This suggest that even if in a science fiction world full absolute decoupling from physical inputs could be obtained, then there would still be the waste heat, an outcome of the 2nd Law of Thermodynamics, that will eventually stop growth.</w:t>
      </w:r>
      <w:r w:rsidRPr="009F06CB">
        <w:rPr>
          <w:color w:val="000000" w:themeColor="text1"/>
          <w:sz w:val="16"/>
        </w:rPr>
        <w:t xml:space="preserve"> For instance, If the world GDP continues to expand at its current rate of around 2% per annum, it will double every 35 years in size. By 2037 the world GDP would be US$500 trillion after which it “explodes” to $30.7 quadrillion in 2046 and to $1.9 quintillion a year later (Roodman, 2020). In just over 8,000 years it would be 3 × 1070 its current size, which would be a physical </w:t>
      </w:r>
      <w:proofErr w:type="gramStart"/>
      <w:r w:rsidRPr="009F06CB">
        <w:rPr>
          <w:color w:val="000000" w:themeColor="text1"/>
          <w:sz w:val="16"/>
        </w:rPr>
        <w:t>impossibility(</w:t>
      </w:r>
      <w:proofErr w:type="gramEnd"/>
      <w:r w:rsidRPr="009F06CB">
        <w:rPr>
          <w:color w:val="000000" w:themeColor="text1"/>
          <w:sz w:val="16"/>
        </w:rPr>
        <w:t xml:space="preserve">Karnofsky, 2021c). Even if growth slowed and the world economy doubled in size only every 100 years, then after a million years (a very brief period on cosmic timescale) </w:t>
      </w:r>
      <w:r w:rsidRPr="009A4BD6">
        <w:rPr>
          <w:color w:val="000000" w:themeColor="text1"/>
          <w:u w:val="single"/>
        </w:rPr>
        <w:t>the economy would be 103010 times larger, which implies that if there are around 1080 atoms in the galaxy27, that “each atom would have to support an average of around 102950 people”</w:t>
      </w:r>
      <w:r w:rsidRPr="009F06CB">
        <w:rPr>
          <w:color w:val="000000" w:themeColor="text1"/>
          <w:sz w:val="16"/>
        </w:rPr>
        <w:t xml:space="preserve"> (Hanson, 2009). One </w:t>
      </w:r>
      <w:proofErr w:type="gramStart"/>
      <w:r w:rsidRPr="009F06CB">
        <w:rPr>
          <w:color w:val="000000" w:themeColor="text1"/>
          <w:sz w:val="16"/>
        </w:rPr>
        <w:t>particular constraint</w:t>
      </w:r>
      <w:proofErr w:type="gramEnd"/>
      <w:r w:rsidRPr="009F06CB">
        <w:rPr>
          <w:color w:val="000000" w:themeColor="text1"/>
          <w:sz w:val="16"/>
        </w:rPr>
        <w:t xml:space="preserve"> which would limit growth long before these time scales is that </w:t>
      </w:r>
      <w:r w:rsidRPr="009A4BD6">
        <w:rPr>
          <w:color w:val="000000" w:themeColor="text1"/>
          <w:u w:val="single"/>
        </w:rPr>
        <w:t>even if the global economy would be able to increase energy efficiency and be able to decouple much growth from physical resources, it would still need significant amounts of energy to run its soft-and-hardware.</w:t>
      </w:r>
      <w:r w:rsidRPr="009F06CB">
        <w:rPr>
          <w:color w:val="000000" w:themeColor="text1"/>
          <w:sz w:val="16"/>
        </w:rPr>
        <w:t xml:space="preserve"> The share of the economy that can be non-physical (and that can thus be de-materialized) is ultimately bounded. The economic growth implied in Figure 1 has been due to an annual average growth in energy consumption of around 2,3% per annum (Murphy, 2022b). If one assumes that a Cornucopian economy would eventually be able to generate economic growth which doubles the world economy every month as discussed in the section 2.2 (see also Hanson (2018)) but with such energy efficiency that energy use continues to grow at only 2,3% then energy use on the planet will grow from its current (2019) level of 18 Terawatt (TW) to 100 TW in 2100 and 1,000 TW in 2200. Murphy (2022b) calculates that </w:t>
      </w:r>
      <w:r w:rsidRPr="009A4BD6">
        <w:rPr>
          <w:color w:val="000000" w:themeColor="text1"/>
          <w:u w:val="single"/>
        </w:rPr>
        <w:t xml:space="preserve">at such a rate the economy would use up all the solar power that reaches the earth in 400 years and in 1700 years </w:t>
      </w:r>
      <w:proofErr w:type="gramStart"/>
      <w:r w:rsidRPr="009A4BD6">
        <w:rPr>
          <w:color w:val="000000" w:themeColor="text1"/>
          <w:u w:val="single"/>
        </w:rPr>
        <w:t>all of</w:t>
      </w:r>
      <w:proofErr w:type="gramEnd"/>
      <w:r w:rsidRPr="009A4BD6">
        <w:rPr>
          <w:color w:val="000000" w:themeColor="text1"/>
          <w:u w:val="single"/>
        </w:rPr>
        <w:t xml:space="preserve"> the energy of the sun. The use of so much energy would generate tremendous waste heat independent of any future smart green-energy technology. It would be so hot as to boil the surface of the Earth in about 400 years (Murphy, 2022b).</w:t>
      </w:r>
      <w:r w:rsidRPr="009F06CB">
        <w:rPr>
          <w:color w:val="000000" w:themeColor="text1"/>
          <w:sz w:val="16"/>
        </w:rPr>
        <w:t xml:space="preserve"> The upshot is that even if the optimistic Cornucopian green economy scenarios could be realised, any acceleration in economic growth will ultimately be a transient event - if it ever happens. As Murphy (2022b, p.847) has warned, </w:t>
      </w:r>
      <w:r w:rsidRPr="009A4BD6">
        <w:rPr>
          <w:color w:val="000000" w:themeColor="text1"/>
          <w:u w:val="single"/>
        </w:rPr>
        <w:t>“we would be wise to plan for a post-growth world.”</w:t>
      </w:r>
    </w:p>
    <w:p w14:paraId="7E8CF87C" w14:textId="77777777" w:rsidR="0088395D" w:rsidRPr="009A4BD6" w:rsidRDefault="0088395D" w:rsidP="0088395D">
      <w:pPr>
        <w:pStyle w:val="Heading4"/>
      </w:pPr>
      <w:r w:rsidRPr="009A4BD6">
        <w:t>Green Growth Fails</w:t>
      </w:r>
    </w:p>
    <w:p w14:paraId="0125A649" w14:textId="77777777" w:rsidR="0088395D" w:rsidRPr="009A4BD6" w:rsidRDefault="0088395D" w:rsidP="0088395D">
      <w:pPr>
        <w:rPr>
          <w:color w:val="000000" w:themeColor="text1"/>
        </w:rPr>
      </w:pPr>
      <w:r w:rsidRPr="009A4BD6">
        <w:rPr>
          <w:color w:val="000000" w:themeColor="text1"/>
        </w:rPr>
        <w:t xml:space="preserve">Richard </w:t>
      </w:r>
      <w:r w:rsidRPr="009A4BD6">
        <w:rPr>
          <w:rFonts w:eastAsiaTheme="majorEastAsia" w:cstheme="majorBidi"/>
          <w:b/>
          <w:bCs/>
          <w:color w:val="000000" w:themeColor="text1"/>
          <w:sz w:val="26"/>
          <w:szCs w:val="26"/>
        </w:rPr>
        <w:t>Smith 7-4</w:t>
      </w:r>
      <w:r w:rsidRPr="009A4BD6">
        <w:rPr>
          <w:color w:val="000000" w:themeColor="text1"/>
        </w:rPr>
        <w:t xml:space="preserve"> </w:t>
      </w:r>
      <w:proofErr w:type="gramStart"/>
      <w:r w:rsidRPr="009A4BD6">
        <w:rPr>
          <w:color w:val="000000" w:themeColor="text1"/>
        </w:rPr>
        <w:t>{ chair</w:t>
      </w:r>
      <w:proofErr w:type="gramEnd"/>
      <w:r w:rsidRPr="009A4BD6">
        <w:rPr>
          <w:color w:val="000000" w:themeColor="text1"/>
        </w:rPr>
        <w:t xml:space="preserve"> of the UK Health Alliance on Climate Change (UKHACC). } - ("Perhaps only degrowth can save us," BMJ, published 7-4-2023, accessed 7-11-2023, https://www.bmj.com/content/382/bmj.p1545)//marlborough-HL</w:t>
      </w:r>
    </w:p>
    <w:p w14:paraId="1C68EE1A" w14:textId="77777777" w:rsidR="0088395D" w:rsidRPr="009A4BD6" w:rsidRDefault="0088395D" w:rsidP="0088395D">
      <w:pPr>
        <w:rPr>
          <w:rStyle w:val="StyleUnderline"/>
          <w:color w:val="000000" w:themeColor="text1"/>
        </w:rPr>
      </w:pPr>
      <w:r w:rsidRPr="009A4BD6">
        <w:rPr>
          <w:color w:val="000000" w:themeColor="text1"/>
          <w:sz w:val="16"/>
        </w:rPr>
        <w:t xml:space="preserve">Hickel identifies the </w:t>
      </w:r>
      <w:r w:rsidRPr="009A4BD6">
        <w:rPr>
          <w:rStyle w:val="StyleUnderline"/>
          <w:color w:val="000000" w:themeColor="text1"/>
        </w:rPr>
        <w:t>four major problems with green growth</w:t>
      </w:r>
      <w:r w:rsidRPr="009A4BD6">
        <w:rPr>
          <w:color w:val="000000" w:themeColor="text1"/>
          <w:sz w:val="16"/>
        </w:rPr>
        <w:t xml:space="preserve">. Firstly, </w:t>
      </w:r>
      <w:r w:rsidRPr="009A4BD6">
        <w:rPr>
          <w:rStyle w:val="StyleUnderline"/>
          <w:color w:val="000000" w:themeColor="text1"/>
        </w:rPr>
        <w:t>despite</w:t>
      </w:r>
      <w:r w:rsidRPr="009A4BD6">
        <w:rPr>
          <w:color w:val="000000" w:themeColor="text1"/>
          <w:sz w:val="16"/>
        </w:rPr>
        <w:t xml:space="preserve"> huge and admirable </w:t>
      </w:r>
      <w:r w:rsidRPr="009A4BD6">
        <w:rPr>
          <w:rStyle w:val="StyleUnderline"/>
          <w:color w:val="000000" w:themeColor="text1"/>
        </w:rPr>
        <w:t>progress with renewable energy we can never keep up with a growing economy, meaning we will continue to depend on fossil fuels.</w:t>
      </w:r>
      <w:r w:rsidRPr="009A4BD6">
        <w:rPr>
          <w:color w:val="000000" w:themeColor="text1"/>
          <w:sz w:val="16"/>
        </w:rPr>
        <w:t xml:space="preserve"> </w:t>
      </w:r>
      <w:r w:rsidRPr="009A4BD6">
        <w:rPr>
          <w:rStyle w:val="StyleUnderline"/>
          <w:color w:val="000000" w:themeColor="text1"/>
        </w:rPr>
        <w:t>Secondly, solar panels, wind turbines, batteries, and electric cars depend on metals and rare earths, and mining on the scale required to feed a growing economy will create massive and growing environmental damage.</w:t>
      </w:r>
      <w:r w:rsidRPr="009A4BD6">
        <w:rPr>
          <w:color w:val="000000" w:themeColor="text1"/>
          <w:sz w:val="16"/>
        </w:rPr>
        <w:t xml:space="preserve"> </w:t>
      </w:r>
      <w:r w:rsidRPr="009A4BD6">
        <w:rPr>
          <w:rStyle w:val="StyleUnderline"/>
          <w:color w:val="000000" w:themeColor="text1"/>
        </w:rPr>
        <w:t>Nuclear power</w:t>
      </w:r>
      <w:r w:rsidRPr="009A4BD6">
        <w:rPr>
          <w:color w:val="000000" w:themeColor="text1"/>
          <w:sz w:val="16"/>
        </w:rPr>
        <w:t xml:space="preserve"> from either fission or fusion cannot develop fast enough to meet the energy requirements of economies that continue to grow. Similarly, </w:t>
      </w:r>
      <w:r w:rsidRPr="009A4BD6">
        <w:rPr>
          <w:rStyle w:val="StyleUnderline"/>
          <w:color w:val="000000" w:themeColor="text1"/>
        </w:rPr>
        <w:t>carbon capture</w:t>
      </w:r>
      <w:r w:rsidRPr="009A4BD6">
        <w:rPr>
          <w:color w:val="000000" w:themeColor="text1"/>
          <w:sz w:val="16"/>
        </w:rPr>
        <w:t xml:space="preserve"> technologies are not maturing fast enough, and ironically </w:t>
      </w:r>
      <w:r w:rsidRPr="009A4BD6">
        <w:rPr>
          <w:rStyle w:val="StyleUnderline"/>
          <w:color w:val="000000" w:themeColor="text1"/>
        </w:rPr>
        <w:t>depend on energy to work</w:t>
      </w:r>
      <w:r w:rsidRPr="009A4BD6">
        <w:rPr>
          <w:color w:val="000000" w:themeColor="text1"/>
          <w:sz w:val="16"/>
        </w:rPr>
        <w:t xml:space="preserve">; </w:t>
      </w:r>
      <w:proofErr w:type="gramStart"/>
      <w:r w:rsidRPr="009A4BD6">
        <w:rPr>
          <w:color w:val="000000" w:themeColor="text1"/>
          <w:sz w:val="16"/>
        </w:rPr>
        <w:t>plus</w:t>
      </w:r>
      <w:proofErr w:type="gramEnd"/>
      <w:r w:rsidRPr="009A4BD6">
        <w:rPr>
          <w:color w:val="000000" w:themeColor="text1"/>
          <w:sz w:val="16"/>
        </w:rPr>
        <w:t xml:space="preserve"> they are </w:t>
      </w:r>
      <w:r w:rsidRPr="009A4BD6">
        <w:rPr>
          <w:rStyle w:val="StyleUnderline"/>
          <w:color w:val="000000" w:themeColor="text1"/>
        </w:rPr>
        <w:t>a response to only one of our environmental problems</w:t>
      </w:r>
      <w:r w:rsidRPr="009A4BD6">
        <w:rPr>
          <w:color w:val="000000" w:themeColor="text1"/>
          <w:sz w:val="16"/>
        </w:rPr>
        <w:t xml:space="preserve">. Thirdly, </w:t>
      </w:r>
      <w:r w:rsidRPr="009A4BD6">
        <w:rPr>
          <w:rStyle w:val="StyleUnderline"/>
          <w:color w:val="000000" w:themeColor="text1"/>
        </w:rPr>
        <w:t xml:space="preserve">geoengineering projects </w:t>
      </w:r>
      <w:r w:rsidRPr="009A4BD6">
        <w:rPr>
          <w:color w:val="000000" w:themeColor="text1"/>
          <w:sz w:val="16"/>
        </w:rPr>
        <w:t xml:space="preserve">like injecting the upper atmosphere with particles to create a veil to reflect sunlight, which the European Union is already considering, </w:t>
      </w:r>
      <w:r w:rsidRPr="009A4BD6">
        <w:rPr>
          <w:rStyle w:val="StyleUnderline"/>
          <w:color w:val="000000" w:themeColor="text1"/>
        </w:rPr>
        <w:t>are extraordinarily risky</w:t>
      </w:r>
      <w:r w:rsidRPr="009A4BD6">
        <w:rPr>
          <w:color w:val="000000" w:themeColor="text1"/>
          <w:sz w:val="16"/>
        </w:rPr>
        <w:t xml:space="preserve">. Fourthly, our </w:t>
      </w:r>
      <w:r w:rsidRPr="009A4BD6">
        <w:rPr>
          <w:rStyle w:val="StyleUnderline"/>
          <w:color w:val="000000" w:themeColor="text1"/>
        </w:rPr>
        <w:t>problem is not confronted simply with rising temperatures but with a damaged planet</w:t>
      </w:r>
      <w:r w:rsidRPr="009A4BD6">
        <w:rPr>
          <w:color w:val="000000" w:themeColor="text1"/>
          <w:sz w:val="16"/>
        </w:rPr>
        <w:t xml:space="preserve">, </w:t>
      </w:r>
      <w:r w:rsidRPr="009A4BD6">
        <w:rPr>
          <w:rStyle w:val="StyleUnderline"/>
          <w:color w:val="000000" w:themeColor="text1"/>
        </w:rPr>
        <w:t>and if we had 100% clean energy we would “raze more forests, trawl more fish, mine more mountains, build more roads, expand industrial farming, and send more waste to landfil</w:t>
      </w:r>
      <w:r w:rsidRPr="009A4BD6">
        <w:rPr>
          <w:color w:val="000000" w:themeColor="text1"/>
          <w:sz w:val="16"/>
        </w:rPr>
        <w:t xml:space="preserve">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w:t>
      </w:r>
      <w:r w:rsidRPr="009A4BD6">
        <w:rPr>
          <w:rStyle w:val="StyleUnderline"/>
          <w:color w:val="000000" w:themeColor="text1"/>
        </w:rPr>
        <w:t>companies use the savings to reinvest in more production and the growth swamps the efficiency improvements.</w:t>
      </w:r>
    </w:p>
    <w:p w14:paraId="00831C0A" w14:textId="77777777" w:rsidR="0088395D" w:rsidRPr="009A4BD6" w:rsidRDefault="0088395D" w:rsidP="0088395D">
      <w:pPr>
        <w:pStyle w:val="Heading4"/>
      </w:pPr>
      <w:r w:rsidRPr="009A4BD6">
        <w:t>Green growth? No</w:t>
      </w:r>
    </w:p>
    <w:p w14:paraId="40D75A47" w14:textId="77777777" w:rsidR="0088395D" w:rsidRPr="009A4BD6" w:rsidRDefault="0088395D" w:rsidP="0088395D">
      <w:pPr>
        <w:rPr>
          <w:color w:val="000000" w:themeColor="text1"/>
        </w:rPr>
      </w:pPr>
      <w:r w:rsidRPr="009A4BD6">
        <w:rPr>
          <w:color w:val="000000" w:themeColor="text1"/>
        </w:rPr>
        <w:t xml:space="preserve">Matthias </w:t>
      </w:r>
      <w:r w:rsidRPr="009A4BD6">
        <w:rPr>
          <w:rFonts w:eastAsiaTheme="majorEastAsia" w:cstheme="majorBidi"/>
          <w:b/>
          <w:bCs/>
          <w:color w:val="000000" w:themeColor="text1"/>
          <w:sz w:val="26"/>
          <w:szCs w:val="26"/>
        </w:rPr>
        <w:t>Schmelzer 23</w:t>
      </w:r>
      <w:r w:rsidRPr="009A4BD6">
        <w:rPr>
          <w:color w:val="000000" w:themeColor="text1"/>
        </w:rPr>
        <w:t xml:space="preserve"> - ("Monthly Review," Monthly Review, published 7-1-2023, accessed 7-13-2023, https://monthlyreview.org/2023/07/01/democratic-planning-for-degrowth/)//penelope/</w:t>
      </w:r>
    </w:p>
    <w:p w14:paraId="20AF1F30" w14:textId="77777777" w:rsidR="0088395D" w:rsidRDefault="0088395D" w:rsidP="0088395D">
      <w:pPr>
        <w:rPr>
          <w:color w:val="000000" w:themeColor="text1"/>
          <w:sz w:val="16"/>
        </w:rPr>
      </w:pPr>
      <w:r w:rsidRPr="009A4BD6">
        <w:rPr>
          <w:color w:val="000000" w:themeColor="text1"/>
          <w:sz w:val="16"/>
        </w:rPr>
        <w:t xml:space="preserve">In fact, an increasingly robust body of scientific literature shows that </w:t>
      </w:r>
      <w:r w:rsidRPr="009A4BD6">
        <w:rPr>
          <w:rStyle w:val="StyleUnderline"/>
          <w:color w:val="000000" w:themeColor="text1"/>
        </w:rPr>
        <w:t>green growth cannot be sustainable</w:t>
      </w:r>
      <w:r w:rsidRPr="009A4BD6">
        <w:rPr>
          <w:color w:val="000000" w:themeColor="text1"/>
          <w:sz w:val="16"/>
        </w:rPr>
        <w:t>—but also, that a different form of organizing society is possible.</w:t>
      </w:r>
      <w:hyperlink r:id="rId37" w:anchor="en2" w:history="1">
        <w:r w:rsidRPr="009A4BD6">
          <w:rPr>
            <w:rStyle w:val="Hyperlink"/>
            <w:rFonts w:eastAsiaTheme="majorEastAsia"/>
            <w:color w:val="000000" w:themeColor="text1"/>
            <w:sz w:val="16"/>
          </w:rPr>
          <w:t>2</w:t>
        </w:r>
      </w:hyperlink>
      <w:r w:rsidRPr="009A4BD6">
        <w:rPr>
          <w:color w:val="000000" w:themeColor="text1"/>
          <w:sz w:val="16"/>
        </w:rPr>
        <w:t> To achieve sustainability, so-called developed countries need to abandon the objective of GDP growth and scale down less necessary and destructive forms of production to reduce energy and material use. We need a planned and selective contraction of economic activity aimed at increasing well-being and equality.</w:t>
      </w:r>
      <w:hyperlink r:id="rId38" w:anchor="en3" w:history="1">
        <w:r w:rsidRPr="009A4BD6">
          <w:rPr>
            <w:rStyle w:val="Hyperlink"/>
            <w:rFonts w:eastAsiaTheme="majorEastAsia"/>
            <w:color w:val="000000" w:themeColor="text1"/>
            <w:sz w:val="16"/>
          </w:rPr>
          <w:t>3</w:t>
        </w:r>
      </w:hyperlink>
      <w:r w:rsidRPr="009A4BD6">
        <w:rPr>
          <w:color w:val="000000" w:themeColor="text1"/>
          <w:sz w:val="16"/>
        </w:rPr>
        <w:t xml:space="preserve"> Or, as recently argued in this journal, </w:t>
      </w:r>
      <w:r w:rsidRPr="009A4BD6">
        <w:rPr>
          <w:rStyle w:val="StyleUnderline"/>
          <w:color w:val="000000" w:themeColor="text1"/>
        </w:rPr>
        <w:t>we need “ecosocialist degrowth.</w:t>
      </w:r>
      <w:r w:rsidRPr="009A4BD6">
        <w:rPr>
          <w:color w:val="000000" w:themeColor="text1"/>
          <w:sz w:val="16"/>
        </w:rPr>
        <w:t>”</w:t>
      </w:r>
      <w:hyperlink r:id="rId39" w:anchor="en4" w:history="1">
        <w:r w:rsidRPr="009A4BD6">
          <w:rPr>
            <w:rStyle w:val="Hyperlink"/>
            <w:rFonts w:eastAsiaTheme="majorEastAsia"/>
            <w:color w:val="000000" w:themeColor="text1"/>
            <w:sz w:val="16"/>
          </w:rPr>
          <w:t>4</w:t>
        </w:r>
      </w:hyperlink>
      <w:r w:rsidRPr="009A4BD6">
        <w:rPr>
          <w:color w:val="000000" w:themeColor="text1"/>
          <w:sz w:val="16"/>
        </w:rPr>
        <w:t xml:space="preserve"> Degrowth is </w:t>
      </w:r>
      <w:r w:rsidRPr="009A4BD6">
        <w:rPr>
          <w:rStyle w:val="StyleUnderline"/>
          <w:color w:val="000000" w:themeColor="text1"/>
        </w:rPr>
        <w:t>founded on and justified by a solid critique of market instruments,</w:t>
      </w:r>
      <w:r w:rsidRPr="009A4BD6">
        <w:rPr>
          <w:color w:val="000000" w:themeColor="text1"/>
          <w:sz w:val="16"/>
        </w:rPr>
        <w:t xml:space="preserve"> the optimistic reliance on </w:t>
      </w:r>
      <w:r w:rsidRPr="009A4BD6">
        <w:rPr>
          <w:rStyle w:val="StyleUnderline"/>
          <w:color w:val="000000" w:themeColor="text1"/>
        </w:rPr>
        <w:t>price mechanisms and private-sector solutions</w:t>
      </w:r>
      <w:r w:rsidRPr="009A4BD6">
        <w:rPr>
          <w:color w:val="000000" w:themeColor="text1"/>
          <w:sz w:val="16"/>
        </w:rPr>
        <w:t xml:space="preserve">, which </w:t>
      </w:r>
      <w:r w:rsidRPr="009A4BD6">
        <w:rPr>
          <w:rStyle w:val="StyleUnderline"/>
          <w:color w:val="000000" w:themeColor="text1"/>
        </w:rPr>
        <w:t>are central to so-called “green economy</w:t>
      </w:r>
      <w:r w:rsidRPr="009A4BD6">
        <w:rPr>
          <w:color w:val="000000" w:themeColor="text1"/>
          <w:sz w:val="16"/>
        </w:rPr>
        <w:t xml:space="preserve">” approaches. Indeed, </w:t>
      </w:r>
      <w:r w:rsidRPr="009A4BD6">
        <w:rPr>
          <w:rStyle w:val="StyleUnderline"/>
          <w:color w:val="000000" w:themeColor="text1"/>
        </w:rPr>
        <w:t>the lack of social-ecological planning and the reliance on socially unjust</w:t>
      </w:r>
      <w:r w:rsidRPr="009A4BD6">
        <w:rPr>
          <w:color w:val="000000" w:themeColor="text1"/>
          <w:sz w:val="16"/>
        </w:rPr>
        <w:t xml:space="preserve"> </w:t>
      </w:r>
      <w:r w:rsidRPr="009A4BD6">
        <w:rPr>
          <w:color w:val="000000" w:themeColor="text1"/>
          <w:u w:val="single"/>
        </w:rPr>
        <w:t>and</w:t>
      </w:r>
      <w:r w:rsidRPr="009A4BD6">
        <w:rPr>
          <w:color w:val="000000" w:themeColor="text1"/>
          <w:sz w:val="16"/>
        </w:rPr>
        <w:t xml:space="preserve"> often </w:t>
      </w:r>
      <w:r w:rsidRPr="009A4BD6">
        <w:rPr>
          <w:color w:val="000000" w:themeColor="text1"/>
          <w:u w:val="single"/>
        </w:rPr>
        <w:t>ineffective market instruments</w:t>
      </w:r>
      <w:r w:rsidRPr="009A4BD6">
        <w:rPr>
          <w:color w:val="000000" w:themeColor="text1"/>
          <w:sz w:val="16"/>
        </w:rPr>
        <w:t xml:space="preserve"> is precisely what has </w:t>
      </w:r>
      <w:r w:rsidRPr="009A4BD6">
        <w:rPr>
          <w:color w:val="000000" w:themeColor="text1"/>
          <w:u w:val="single"/>
        </w:rPr>
        <w:t>led us into this mess</w:t>
      </w:r>
      <w:r w:rsidRPr="009A4BD6">
        <w:rPr>
          <w:color w:val="000000" w:themeColor="text1"/>
          <w:sz w:val="16"/>
        </w:rPr>
        <w:t xml:space="preserve"> in the first place.</w:t>
      </w:r>
    </w:p>
    <w:p w14:paraId="7033B354" w14:textId="77777777" w:rsidR="0088395D" w:rsidRDefault="0088395D" w:rsidP="0088395D">
      <w:pPr>
        <w:pStyle w:val="Heading3"/>
      </w:pPr>
      <w:r>
        <w:t>Poverty</w:t>
      </w:r>
    </w:p>
    <w:p w14:paraId="0A739B8C" w14:textId="77777777" w:rsidR="0088395D" w:rsidRPr="00866F31" w:rsidRDefault="0088395D" w:rsidP="0088395D">
      <w:pPr>
        <w:pStyle w:val="Heading4"/>
      </w:pPr>
      <w:r>
        <w:t xml:space="preserve">No, cap does not “solve poverty” – that is just what you are trained to believe – means reject such damaging ideological misconceptions and vote </w:t>
      </w:r>
      <w:proofErr w:type="gramStart"/>
      <w:r>
        <w:t>neg</w:t>
      </w:r>
      <w:proofErr w:type="gramEnd"/>
    </w:p>
    <w:p w14:paraId="1023116B" w14:textId="77777777" w:rsidR="0088395D" w:rsidRPr="006A06CB"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40" w:history="1">
        <w:r w:rsidRPr="008D754F">
          <w:rPr>
            <w:rStyle w:val="Hyperlink"/>
          </w:rPr>
          <w:t>https://monthlyreview.org/2023/07/01/capitalism-global-poverty-and-the-case-for-democratic-socialism/)//penelope/</w:t>
        </w:r>
      </w:hyperlink>
      <w:r w:rsidRPr="00B52535">
        <w:rPr>
          <w:rFonts w:eastAsiaTheme="majorEastAsia" w:cstheme="majorBidi"/>
          <w:b/>
          <w:bCs/>
          <w:sz w:val="26"/>
          <w:szCs w:val="26"/>
        </w:rPr>
        <w:br/>
      </w:r>
      <w:r w:rsidRPr="006A06CB">
        <w:rPr>
          <w:sz w:val="16"/>
        </w:rPr>
        <w:t>Progress Today Should Be Measured Against Decent Living Standards</w:t>
      </w:r>
    </w:p>
    <w:p w14:paraId="2C5FFB42" w14:textId="77777777" w:rsidR="0088395D" w:rsidRPr="006A06CB" w:rsidRDefault="0088395D" w:rsidP="0088395D">
      <w:pPr>
        <w:rPr>
          <w:sz w:val="16"/>
        </w:rPr>
      </w:pPr>
      <w:r w:rsidRPr="006A06CB">
        <w:rPr>
          <w:sz w:val="16"/>
        </w:rPr>
        <w:t>Noting that extreme poverty was not the normal condition of human- ity prior to the rise of capitalism is not to say that life was great at that time. Clearly nobody then had access to the higher welfare standards that are available today. This is where industrialization and technologi- cal development become so important. Industrialization has brought the capacity to produce new goods that did not exist in the past: electricity, modern health care, public transit, clean cooking fuel, higher education, communication technology, household durables, and so on, which make it possible to achieve high life expectancies and decent lives for all. By these standards, obviously most everyone was poor prior to industrializa- tion, as these goods did not exist or were very rare.</w:t>
      </w:r>
    </w:p>
    <w:p w14:paraId="7936CE18" w14:textId="77777777" w:rsidR="0088395D" w:rsidRPr="006A06CB" w:rsidRDefault="0088395D" w:rsidP="0088395D">
      <w:pPr>
        <w:rPr>
          <w:sz w:val="16"/>
        </w:rPr>
      </w:pPr>
      <w:r w:rsidRPr="006A06CB">
        <w:rPr>
          <w:sz w:val="16"/>
        </w:rPr>
        <w:t xml:space="preserve">We have already established that </w:t>
      </w:r>
      <w:r w:rsidRPr="006A06CB">
        <w:rPr>
          <w:rStyle w:val="StyleUnderline"/>
        </w:rPr>
        <w:t>extreme poverty is not a legitimate benchmark against which to measure progress at any time.</w:t>
      </w:r>
      <w:r w:rsidRPr="006A06CB">
        <w:rPr>
          <w:sz w:val="16"/>
        </w:rPr>
        <w:t xml:space="preserve"> But </w:t>
      </w:r>
      <w:r w:rsidRPr="006A06CB">
        <w:rPr>
          <w:rStyle w:val="StyleUnderline"/>
        </w:rPr>
        <w:t>it certainly should not be used as a threshold for human welfare</w:t>
      </w:r>
      <w:r w:rsidRPr="006A06CB">
        <w:rPr>
          <w:sz w:val="16"/>
        </w:rPr>
        <w:t xml:space="preserve"> today. The </w:t>
      </w:r>
      <w:r w:rsidRPr="006A06CB">
        <w:rPr>
          <w:rStyle w:val="StyleUnderline"/>
        </w:rPr>
        <w:t>higher-or- der goods that exist today are essential to decent living and should be available to everyone.</w:t>
      </w:r>
      <w:r w:rsidRPr="006A06CB">
        <w:rPr>
          <w:sz w:val="16"/>
        </w:rPr>
        <w:t xml:space="preserve"> As a share of global productive capacity, this does not require much (as with basic goods like food and shelter in the pre-in- dustrial period). </w:t>
      </w:r>
      <w:r w:rsidRPr="006A06CB">
        <w:rPr>
          <w:rStyle w:val="StyleUnderline"/>
        </w:rPr>
        <w:t>Yet the scale of decent-living poverty is astonishing:</w:t>
      </w:r>
      <w:r w:rsidRPr="006A06CB">
        <w:rPr>
          <w:sz w:val="16"/>
        </w:rPr>
        <w:t xml:space="preserve"> 2.4 billion people lack food security; 3.2 billion cannot afford a healthy diet; 3.2 billion do not have a clean cooking stove; 3.6 billion do not have safely managed sanitation facilities; 3.8 to 5 billion people do not have access to essential health services.13</w:t>
      </w:r>
    </w:p>
    <w:p w14:paraId="468D549F" w14:textId="77777777" w:rsidR="0088395D" w:rsidRPr="006A06CB" w:rsidRDefault="0088395D" w:rsidP="0088395D">
      <w:pPr>
        <w:rPr>
          <w:rStyle w:val="StyleUnderline"/>
        </w:rPr>
      </w:pPr>
      <w:r w:rsidRPr="006A06CB">
        <w:rPr>
          <w:rStyle w:val="StyleUnderline"/>
        </w:rPr>
        <w:t xml:space="preserve">This is not because there is a deficit of productive capacity (on the con- trary, these goods could be provided for everyone on the planet quite eas- ily), but because production remains overwhelmingly organized around capital accumulation and profit maximization rather than around hu- man needs and well-being. </w:t>
      </w:r>
      <w:r w:rsidRPr="006A06CB">
        <w:rPr>
          <w:sz w:val="16"/>
        </w:rPr>
        <w:t xml:space="preserve">Even the core economies have decent-living deprivation, </w:t>
      </w:r>
      <w:r w:rsidRPr="006A06CB">
        <w:rPr>
          <w:rStyle w:val="StyleUnderline"/>
        </w:rPr>
        <w:t>despite high levels of production</w:t>
      </w:r>
      <w:r w:rsidRPr="006A06CB">
        <w:rPr>
          <w:sz w:val="16"/>
        </w:rPr>
        <w:t xml:space="preserve">, with </w:t>
      </w:r>
      <w:r w:rsidRPr="006A06CB">
        <w:rPr>
          <w:rStyle w:val="Emphasis"/>
        </w:rPr>
        <w:t>millions unable to access decent housing, health care, and nutrition</w:t>
      </w:r>
      <w:r w:rsidRPr="006A06CB">
        <w:rPr>
          <w:sz w:val="16"/>
        </w:rPr>
        <w:t xml:space="preserve">. While progressive so- cial movements have won a great deal over the past century, </w:t>
      </w:r>
      <w:r w:rsidRPr="006A06CB">
        <w:rPr>
          <w:rStyle w:val="StyleUnderline"/>
        </w:rPr>
        <w:t>in terms of securing fair wages, public services, and economic rights, the struggle must continue to deliver a truly just economy.</w:t>
      </w:r>
    </w:p>
    <w:p w14:paraId="36F432CD" w14:textId="77777777" w:rsidR="0088395D" w:rsidRDefault="0088395D" w:rsidP="0088395D">
      <w:pPr>
        <w:rPr>
          <w:rStyle w:val="StyleUnderline"/>
        </w:rPr>
      </w:pPr>
      <w:r w:rsidRPr="006A06CB">
        <w:rPr>
          <w:sz w:val="16"/>
        </w:rPr>
        <w:t xml:space="preserve">The massive prevalence of decent-living deprivation in the twenty-first century underscores an important fact: </w:t>
      </w:r>
      <w:r w:rsidRPr="006A06CB">
        <w:rPr>
          <w:rStyle w:val="StyleUnderline"/>
        </w:rPr>
        <w:t>industrialization does not guar- antee that the living standards of ordinary people will improve.</w:t>
      </w:r>
      <w:r w:rsidRPr="006A06CB">
        <w:rPr>
          <w:sz w:val="16"/>
        </w:rPr>
        <w:t xml:space="preserve"> As al- ways, the key questions are: </w:t>
      </w:r>
      <w:r w:rsidRPr="006A06CB">
        <w:rPr>
          <w:rStyle w:val="StyleUnderline"/>
        </w:rPr>
        <w:t>How is industrial capacity used</w:t>
      </w:r>
      <w:r w:rsidRPr="006A06CB">
        <w:rPr>
          <w:sz w:val="16"/>
        </w:rPr>
        <w:t xml:space="preserve">? Is it used </w:t>
      </w:r>
      <w:r w:rsidRPr="006A06CB">
        <w:rPr>
          <w:rStyle w:val="StyleUnderline"/>
        </w:rPr>
        <w:t>to secure decent lives for all, or to service capital accumulation</w:t>
      </w:r>
      <w:r w:rsidRPr="006A06CB">
        <w:rPr>
          <w:sz w:val="16"/>
        </w:rPr>
        <w:t xml:space="preserve">? How is the division of labor organized? </w:t>
      </w:r>
      <w:r w:rsidRPr="006A06CB">
        <w:rPr>
          <w:rStyle w:val="StyleUnderline"/>
        </w:rPr>
        <w:t>Are all regions given an equal role in industrial production, or are some regions made to play the role of sub- servient suppliers in global commodity chains</w:t>
      </w:r>
      <w:r w:rsidRPr="006A06CB">
        <w:rPr>
          <w:sz w:val="16"/>
        </w:rPr>
        <w:t xml:space="preserve">? How are workers treated? Do they have control over the means of production, and secure access to essential goods and services? All of this depends on the political system, the provisioning system, and the balance of class power. </w:t>
      </w:r>
      <w:r w:rsidRPr="006A06CB">
        <w:rPr>
          <w:rStyle w:val="StyleUnderline"/>
        </w:rPr>
        <w:t>Industrialization is a necessary but not sufficient condition for achieving decent lives for all. Human development depends on the strength of progressive social movements that push to organize production around human needs rath- er than elite accumulation.</w:t>
      </w:r>
    </w:p>
    <w:p w14:paraId="514DB08C" w14:textId="77777777" w:rsidR="0088395D" w:rsidRDefault="0088395D" w:rsidP="0088395D">
      <w:pPr>
        <w:rPr>
          <w:rFonts w:eastAsiaTheme="majorEastAsia" w:cstheme="majorBidi"/>
          <w:b/>
          <w:bCs/>
          <w:sz w:val="26"/>
          <w:szCs w:val="26"/>
        </w:rPr>
      </w:pPr>
      <w:r w:rsidRPr="00B52535">
        <w:rPr>
          <w:rFonts w:eastAsiaTheme="majorEastAsia" w:cstheme="majorBidi"/>
          <w:b/>
          <w:bCs/>
          <w:sz w:val="26"/>
          <w:szCs w:val="26"/>
        </w:rPr>
        <w:t>independently link-turns any Aff offense about why development is good--</w:t>
      </w:r>
      <w:proofErr w:type="gramStart"/>
      <w:r w:rsidRPr="00B52535">
        <w:rPr>
          <w:rFonts w:eastAsiaTheme="majorEastAsia" w:cstheme="majorBidi"/>
          <w:b/>
          <w:bCs/>
          <w:sz w:val="26"/>
          <w:szCs w:val="26"/>
        </w:rPr>
        <w:t>e.g.</w:t>
      </w:r>
      <w:proofErr w:type="gramEnd"/>
      <w:r w:rsidRPr="00B52535">
        <w:rPr>
          <w:rFonts w:eastAsiaTheme="majorEastAsia" w:cstheme="majorBidi"/>
          <w:b/>
          <w:bCs/>
          <w:sz w:val="26"/>
          <w:szCs w:val="26"/>
        </w:rPr>
        <w:t xml:space="preserve"> "world getting better," "inequality bad," "decarbonization good," "tech innovation good," and so on--because imperial extractivism forecloses development in the Global South. At the same time, it necessitates and sanctions hyper-exploitation and massive violence--such as forced tunneling at gunpoint by U.S.-backed militias so that Microsoft has cheap minerals for their next battery.</w:t>
      </w:r>
    </w:p>
    <w:p w14:paraId="2C7ACF0A" w14:textId="77777777" w:rsidR="0088395D"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41" w:history="1">
        <w:r w:rsidRPr="008D754F">
          <w:rPr>
            <w:rStyle w:val="Hyperlink"/>
          </w:rPr>
          <w:t>https://monthlyreview.org/2023/07/01/capitalism-global-poverty-and-the-case-for-democratic-socialism/)//penelope/</w:t>
        </w:r>
      </w:hyperlink>
    </w:p>
    <w:p w14:paraId="7E6586D9" w14:textId="77777777" w:rsidR="0088395D" w:rsidRPr="00C91A6F" w:rsidRDefault="0088395D" w:rsidP="0088395D">
      <w:pPr>
        <w:rPr>
          <w:sz w:val="16"/>
        </w:rPr>
      </w:pPr>
      <w:r w:rsidRPr="00C91A6F">
        <w:rPr>
          <w:sz w:val="16"/>
        </w:rPr>
        <w:br/>
        <w:t>In the global South, Capitalism Constrains Technological Development</w:t>
      </w:r>
    </w:p>
    <w:p w14:paraId="17F33955" w14:textId="77777777" w:rsidR="0088395D" w:rsidRPr="00C91A6F" w:rsidRDefault="0088395D" w:rsidP="0088395D">
      <w:pPr>
        <w:rPr>
          <w:rStyle w:val="StyleUnderline"/>
        </w:rPr>
      </w:pPr>
      <w:r w:rsidRPr="00C91A6F">
        <w:rPr>
          <w:sz w:val="16"/>
        </w:rPr>
        <w:t xml:space="preserve">This raises the question: if industrial production is necessary to meet decent-living standards today, then perhaps capitalism—notwithstand- ing its negative impact on social indicators over the past five hundred years—is necessary to develop the industrial capacity to meet these high- er-order goals. This has been the dominant assumption in development economics for the past half century. But it does not withstand empirical scrutiny. For </w:t>
      </w:r>
      <w:proofErr w:type="gramStart"/>
      <w:r w:rsidRPr="00C91A6F">
        <w:rPr>
          <w:sz w:val="16"/>
        </w:rPr>
        <w:t>the majority of</w:t>
      </w:r>
      <w:proofErr w:type="gramEnd"/>
      <w:r w:rsidRPr="00C91A6F">
        <w:rPr>
          <w:sz w:val="16"/>
        </w:rPr>
        <w:t xml:space="preserve"> the world, </w:t>
      </w:r>
      <w:r w:rsidRPr="00C91A6F">
        <w:rPr>
          <w:rStyle w:val="StyleUnderline"/>
        </w:rPr>
        <w:t>capitalism has historically con- strained, rather than enabled, technological development—and this dy- namic remains a major problem today.</w:t>
      </w:r>
    </w:p>
    <w:p w14:paraId="68EB2727" w14:textId="77777777" w:rsidR="0088395D" w:rsidRPr="00C91A6F" w:rsidRDefault="0088395D" w:rsidP="0088395D">
      <w:pPr>
        <w:rPr>
          <w:sz w:val="16"/>
        </w:rPr>
      </w:pPr>
      <w:r w:rsidRPr="00C91A6F">
        <w:rPr>
          <w:sz w:val="16"/>
        </w:rPr>
        <w:t>It has long been recognized by liberals and Marxists alike that the rise of capitalism in the core economies was associated with rapid industrial expansion, on a scale with no precedent under feudalism or other precap- italist class structures.14 What is less widely understood is that this very same system produced the opposite effect in the periphery and semi-pe- riphery. Indeed, the forced integration of peripheral regions into the capi- talist world-system during the period circa 1492 to 1914 was characterized by widespread deindustrialization and agrarianization, with countries compelled to specialize in agricultural and other primary commodities, often under “pre-modern” and ostensibly “feudal” conditions.</w:t>
      </w:r>
    </w:p>
    <w:p w14:paraId="2049E2A1" w14:textId="77777777" w:rsidR="0088395D" w:rsidRPr="00C91A6F" w:rsidRDefault="0088395D" w:rsidP="0088395D">
      <w:pPr>
        <w:rPr>
          <w:sz w:val="16"/>
        </w:rPr>
      </w:pPr>
      <w:r w:rsidRPr="00C91A6F">
        <w:rPr>
          <w:sz w:val="16"/>
        </w:rPr>
        <w:t xml:space="preserve">In Eastern Europe, for instance, the number of people living in cities declined by almost one-third during the seventeenth century, as the re- gion became an agrarian serf-economy exporting cheap grain and timber to Western Europe.15 At the same time, Spanish and Portuguese coloniz- ers were transforming the American continents into suppliers of precious metals and agricultural goods, with urban manufacturing suppressed by the state.16 </w:t>
      </w:r>
      <w:r w:rsidRPr="00C91A6F">
        <w:rPr>
          <w:rStyle w:val="StyleUnderline"/>
        </w:rPr>
        <w:t>When the capitalist world-system expanded into Africa in the eighteenth and nineteenth centuries, imports of British cloth and steel destroyed Indigenous textile production and iron smelting, while Africans were instead made to specialize in palm oil, peanuts, and other cheap cash crops produced with enslaved labor</w:t>
      </w:r>
      <w:r w:rsidRPr="00C91A6F">
        <w:rPr>
          <w:sz w:val="16"/>
        </w:rPr>
        <w:t>.17 India—once the great manufacturing hub of the world—suffered a similar fate after coloni- zation by Britain in 1757.18 By 1840, British colonizers boasted that they had “succeeded in converting India from a manufacturing country into a country exporting raw produce.”19 Much the same story unfolded in</w:t>
      </w:r>
    </w:p>
    <w:p w14:paraId="4D87FDB3" w14:textId="77777777" w:rsidR="0088395D" w:rsidRPr="00C91A6F" w:rsidRDefault="0088395D" w:rsidP="0088395D">
      <w:pPr>
        <w:rPr>
          <w:sz w:val="16"/>
        </w:rPr>
      </w:pPr>
      <w:r w:rsidRPr="00C91A6F">
        <w:rPr>
          <w:sz w:val="16"/>
        </w:rPr>
        <w:t>China after it was forced to open its domestic economy to capitalist trade during the British invasion of 1839–42. According to historians, the influx of European textiles, soap, and other manufactured goods “destroyed ru- ral handicraft industries in the villages, causing unemployment and hard- ship for the Chinese peasantry.”</w:t>
      </w:r>
      <w:proofErr w:type="gramStart"/>
      <w:r w:rsidRPr="00C91A6F">
        <w:rPr>
          <w:sz w:val="16"/>
        </w:rPr>
        <w:t>20</w:t>
      </w:r>
      <w:proofErr w:type="gramEnd"/>
    </w:p>
    <w:p w14:paraId="751C933E" w14:textId="77777777" w:rsidR="0088395D" w:rsidRPr="00C91A6F" w:rsidRDefault="0088395D" w:rsidP="0088395D">
      <w:pPr>
        <w:rPr>
          <w:sz w:val="16"/>
        </w:rPr>
      </w:pPr>
      <w:r w:rsidRPr="00C91A6F">
        <w:rPr>
          <w:rStyle w:val="StyleUnderline"/>
        </w:rPr>
        <w:t>The great deindustrialization of the periphery was achieved in part through policy interventions by the core states</w:t>
      </w:r>
      <w:r w:rsidRPr="00C91A6F">
        <w:rPr>
          <w:sz w:val="16"/>
        </w:rPr>
        <w:t>, such as through the im- position of colonial prohibitions on manufacturing and through “unequal treaties,” which were intended to destroy industrial competition from Southern producers, establish captive markets for Western industrial out- put, and position Southern economies as providers of cheap labor and re- sources. But these d</w:t>
      </w:r>
      <w:r w:rsidRPr="00C91A6F">
        <w:rPr>
          <w:rStyle w:val="StyleUnderline"/>
        </w:rPr>
        <w:t>ynamics were also reinforced by structural features of profit-oriented markets</w:t>
      </w:r>
      <w:r w:rsidRPr="00C91A6F">
        <w:rPr>
          <w:sz w:val="16"/>
        </w:rPr>
        <w:t xml:space="preserve">. </w:t>
      </w:r>
      <w:r w:rsidRPr="00C91A6F">
        <w:rPr>
          <w:rStyle w:val="StyleUnderline"/>
        </w:rPr>
        <w:t>Capitalists only employ new technologies to the extent that it is profitable for them to do so</w:t>
      </w:r>
      <w:r w:rsidRPr="00C91A6F">
        <w:rPr>
          <w:sz w:val="16"/>
        </w:rPr>
        <w:t xml:space="preserve">. </w:t>
      </w:r>
      <w:r w:rsidRPr="00C91A6F">
        <w:rPr>
          <w:rStyle w:val="StyleUnderline"/>
        </w:rPr>
        <w:t>This can present an obstacle to economic development</w:t>
      </w:r>
      <w:r w:rsidRPr="00C91A6F">
        <w:rPr>
          <w:sz w:val="16"/>
        </w:rPr>
        <w:t xml:space="preserve"> if there is little demand for domestic industrial production (due to low incomes, foreign competition, etc.), or if the costs of innovation are high.</w:t>
      </w:r>
    </w:p>
    <w:p w14:paraId="64499BD8" w14:textId="77777777" w:rsidR="0088395D" w:rsidRPr="00C91A6F" w:rsidRDefault="0088395D" w:rsidP="0088395D">
      <w:pPr>
        <w:rPr>
          <w:sz w:val="16"/>
        </w:rPr>
      </w:pPr>
      <w:r w:rsidRPr="00C91A6F">
        <w:rPr>
          <w:rStyle w:val="StyleUnderline"/>
        </w:rPr>
        <w:t>Capitalists in the Global North overcame these problems because the state intervened extensively in the economy by setting high tariffs, provid- ing public subsidies, assuming the costs of research and development, and ensuring adequate consumer demand through government spending.</w:t>
      </w:r>
      <w:r w:rsidRPr="00C91A6F">
        <w:rPr>
          <w:sz w:val="16"/>
        </w:rPr>
        <w:t xml:space="preserve">21 But in </w:t>
      </w:r>
      <w:r w:rsidRPr="00C91A6F">
        <w:rPr>
          <w:rStyle w:val="StyleUnderline"/>
        </w:rPr>
        <w:t>the Global South</w:t>
      </w:r>
      <w:r w:rsidRPr="00C91A6F">
        <w:rPr>
          <w:sz w:val="16"/>
        </w:rPr>
        <w:t xml:space="preserve">, where state support for industry was foreclosed by centuries of formal and informal colonialism, it </w:t>
      </w:r>
      <w:r w:rsidRPr="00C91A6F">
        <w:rPr>
          <w:rStyle w:val="StyleUnderline"/>
        </w:rPr>
        <w:t>has been more prof- itable for capitalists to export cheap agricultural goods than to invest in high-technology manufacturing</w:t>
      </w:r>
      <w:r w:rsidRPr="00C91A6F">
        <w:rPr>
          <w:sz w:val="16"/>
        </w:rPr>
        <w:t xml:space="preserve">.22 The profitability of new technologies also depends on the cost of labor. </w:t>
      </w:r>
      <w:r w:rsidRPr="00C91A6F">
        <w:rPr>
          <w:rStyle w:val="StyleUnderline"/>
        </w:rPr>
        <w:t>In the North</w:t>
      </w:r>
      <w:r w:rsidRPr="00C91A6F">
        <w:rPr>
          <w:sz w:val="16"/>
        </w:rPr>
        <w:t xml:space="preserve">, where wages are com- paratively high, </w:t>
      </w:r>
      <w:r w:rsidRPr="00C91A6F">
        <w:rPr>
          <w:rStyle w:val="StyleUnderline"/>
        </w:rPr>
        <w:t>capitalists have historically found it profitable to employ labor-saving tech</w:t>
      </w:r>
      <w:r w:rsidRPr="00C91A6F">
        <w:rPr>
          <w:sz w:val="16"/>
        </w:rPr>
        <w:t xml:space="preserve">nologies.23 </w:t>
      </w:r>
      <w:r w:rsidRPr="00C91A6F">
        <w:rPr>
          <w:rStyle w:val="StyleUnderline"/>
        </w:rPr>
        <w:t>But in the peripheral economies</w:t>
      </w:r>
      <w:r w:rsidRPr="00C91A6F">
        <w:rPr>
          <w:sz w:val="16"/>
        </w:rPr>
        <w:t xml:space="preserve">, where wages have been heavily compressed, </w:t>
      </w:r>
      <w:r w:rsidRPr="00C91A6F">
        <w:rPr>
          <w:rStyle w:val="StyleUnderline"/>
        </w:rPr>
        <w:t>it has</w:t>
      </w:r>
      <w:r w:rsidRPr="00C91A6F">
        <w:rPr>
          <w:sz w:val="16"/>
        </w:rPr>
        <w:t xml:space="preserve"> often been </w:t>
      </w:r>
      <w:r w:rsidRPr="00C91A6F">
        <w:rPr>
          <w:rStyle w:val="StyleUnderline"/>
        </w:rPr>
        <w:t>cheaper to use labor-in- tensive production techniques</w:t>
      </w:r>
      <w:r w:rsidRPr="00C91A6F">
        <w:rPr>
          <w:sz w:val="16"/>
        </w:rPr>
        <w:t xml:space="preserve"> than to pay for expensive machinery.24</w:t>
      </w:r>
    </w:p>
    <w:p w14:paraId="76ECA414" w14:textId="77777777" w:rsidR="0088395D" w:rsidRPr="00C91A6F" w:rsidRDefault="0088395D" w:rsidP="0088395D">
      <w:pPr>
        <w:rPr>
          <w:rStyle w:val="StyleUnderline"/>
        </w:rPr>
      </w:pPr>
      <w:r w:rsidRPr="00C91A6F">
        <w:rPr>
          <w:sz w:val="16"/>
        </w:rPr>
        <w:t xml:space="preserve">Of course, the </w:t>
      </w:r>
      <w:r w:rsidRPr="00C91A6F">
        <w:rPr>
          <w:rStyle w:val="StyleUnderline"/>
        </w:rPr>
        <w:t xml:space="preserve">global division of labor has changed </w:t>
      </w:r>
      <w:r w:rsidRPr="00C91A6F">
        <w:rPr>
          <w:sz w:val="16"/>
        </w:rPr>
        <w:t xml:space="preserve">since the late nine- teenth century. </w:t>
      </w:r>
      <w:r w:rsidRPr="00C91A6F">
        <w:rPr>
          <w:rStyle w:val="StyleUnderline"/>
        </w:rPr>
        <w:t>Many</w:t>
      </w:r>
      <w:r w:rsidRPr="00C91A6F">
        <w:rPr>
          <w:sz w:val="16"/>
        </w:rPr>
        <w:t xml:space="preserve"> of the </w:t>
      </w:r>
      <w:r w:rsidRPr="00C91A6F">
        <w:rPr>
          <w:rStyle w:val="StyleUnderline"/>
        </w:rPr>
        <w:t>leading</w:t>
      </w:r>
      <w:r w:rsidRPr="00C91A6F">
        <w:rPr>
          <w:sz w:val="16"/>
        </w:rPr>
        <w:t xml:space="preserve"> </w:t>
      </w:r>
      <w:r w:rsidRPr="00C91A6F">
        <w:rPr>
          <w:rStyle w:val="StyleUnderline"/>
        </w:rPr>
        <w:t>industries</w:t>
      </w:r>
      <w:r w:rsidRPr="00C91A6F">
        <w:rPr>
          <w:sz w:val="16"/>
        </w:rPr>
        <w:t xml:space="preserve"> of that time, including textiles, steel, and assembly line processes, </w:t>
      </w:r>
      <w:r w:rsidRPr="00C91A6F">
        <w:rPr>
          <w:rStyle w:val="StyleUnderline"/>
        </w:rPr>
        <w:t>have now been outsourced to low-wage peripheral economies like India and China</w:t>
      </w:r>
      <w:r w:rsidRPr="00C91A6F">
        <w:rPr>
          <w:sz w:val="16"/>
        </w:rPr>
        <w:t xml:space="preserve">, while the core states have moved to innovation activities, high-technology aerospace and biotech engineering, information technology, and capital-intensive agriculture.25 Yet still the basic problem remains. </w:t>
      </w:r>
      <w:r w:rsidRPr="00C91A6F">
        <w:rPr>
          <w:rStyle w:val="StyleUnderline"/>
        </w:rPr>
        <w:t>Under neoliberal global- izatio</w:t>
      </w:r>
      <w:r w:rsidRPr="00C91A6F">
        <w:rPr>
          <w:sz w:val="16"/>
        </w:rPr>
        <w:t xml:space="preserve">n (structural adjustment programs and WTO rules), </w:t>
      </w:r>
      <w:r w:rsidRPr="00C91A6F">
        <w:rPr>
          <w:rStyle w:val="StyleUnderline"/>
        </w:rPr>
        <w:t>governments in the periphery are generally precluded from using tariffs, subsidies, and other forms of industrial policy to achieve meaningful development and economic sovereignty, while labor market deregulation and global labor arbitrage have kept wages extremely low</w:t>
      </w:r>
      <w:r w:rsidRPr="00C91A6F">
        <w:rPr>
          <w:sz w:val="16"/>
        </w:rPr>
        <w:t xml:space="preserve">. In this context, the </w:t>
      </w:r>
      <w:r w:rsidRPr="00C91A6F">
        <w:rPr>
          <w:rStyle w:val="StyleUnderline"/>
        </w:rPr>
        <w:t>drive to maximize profit leads Southern capitalists and foreign investors to pour resources into relatively low-technology export sectors, at the expense of more modern lines of industry.</w:t>
      </w:r>
    </w:p>
    <w:p w14:paraId="6F5F81B5" w14:textId="77777777" w:rsidR="0088395D" w:rsidRPr="00C91A6F" w:rsidRDefault="0088395D" w:rsidP="0088395D">
      <w:pPr>
        <w:rPr>
          <w:sz w:val="16"/>
        </w:rPr>
      </w:pPr>
      <w:r w:rsidRPr="00C91A6F">
        <w:rPr>
          <w:sz w:val="16"/>
        </w:rPr>
        <w:t xml:space="preserve">Moreover, </w:t>
      </w:r>
      <w:r w:rsidRPr="00C91A6F">
        <w:rPr>
          <w:rStyle w:val="StyleUnderline"/>
        </w:rPr>
        <w:t xml:space="preserve">for those parts of the periphery </w:t>
      </w:r>
      <w:r w:rsidRPr="00C91A6F">
        <w:rPr>
          <w:sz w:val="16"/>
        </w:rPr>
        <w:t xml:space="preserve">that occupy the lowest rungs in global commodity chains, </w:t>
      </w:r>
      <w:r w:rsidRPr="00C91A6F">
        <w:rPr>
          <w:rStyle w:val="StyleUnderline"/>
        </w:rPr>
        <w:t>production continues to be organized along so-called pre-modern lines,</w:t>
      </w:r>
      <w:r w:rsidRPr="00C91A6F">
        <w:rPr>
          <w:sz w:val="16"/>
        </w:rPr>
        <w:t xml:space="preserve"> even under the new division of labor. </w:t>
      </w:r>
      <w:r w:rsidRPr="00C91A6F">
        <w:rPr>
          <w:rStyle w:val="StyleUnderline"/>
        </w:rPr>
        <w:t>In the Congo</w:t>
      </w:r>
      <w:r w:rsidRPr="00C91A6F">
        <w:rPr>
          <w:sz w:val="16"/>
        </w:rPr>
        <w:t xml:space="preserve">, for instance, </w:t>
      </w:r>
      <w:r w:rsidRPr="00C91A6F">
        <w:rPr>
          <w:rStyle w:val="StyleUnderline"/>
        </w:rPr>
        <w:t>workers are sent into dangerous mineshafts with- out any modern safety equipment</w:t>
      </w:r>
      <w:r w:rsidRPr="00C91A6F">
        <w:rPr>
          <w:sz w:val="16"/>
        </w:rPr>
        <w:t>, tunneling deep into the ground with nothing but shovels, often coerced at gunpoint by U.S.-backed militias, so that Microsoft and Apple can secure cheap coltan for their electronics devices.</w:t>
      </w:r>
      <w:r w:rsidRPr="00C91A6F">
        <w:rPr>
          <w:rStyle w:val="StyleUnderline"/>
        </w:rPr>
        <w:t>26 Pre-modern production processes predicated on the “technol- ogy” of labor coercion are also found in the cocoa plantations of Ghana and Côte d’Ivoire, where enslaved children labor in brutal conditions for corporations like Cadbury</w:t>
      </w:r>
      <w:r w:rsidRPr="00C91A6F">
        <w:rPr>
          <w:sz w:val="16"/>
        </w:rPr>
        <w:t>, or Colombia’s banana export sector, where a hyper-exploited peasantry is kept in line by a regime of rural terror and extrajudicial killings overseen by private death squads.27</w:t>
      </w:r>
    </w:p>
    <w:p w14:paraId="3DFFF311" w14:textId="77777777" w:rsidR="0088395D" w:rsidRDefault="0088395D" w:rsidP="0088395D">
      <w:pPr>
        <w:rPr>
          <w:rStyle w:val="StyleUnderline"/>
        </w:rPr>
      </w:pPr>
      <w:r w:rsidRPr="00C91A6F">
        <w:rPr>
          <w:rStyle w:val="StyleUnderline"/>
        </w:rPr>
        <w:t>Uneven global development, including the endurance of ostensibly “feudal” relations of production, is not inevitable. It is an effect of capital- ist dynamics</w:t>
      </w:r>
      <w:r w:rsidRPr="00C91A6F">
        <w:rPr>
          <w:sz w:val="16"/>
        </w:rPr>
        <w:t xml:space="preserve">. </w:t>
      </w:r>
      <w:r w:rsidRPr="00C91A6F">
        <w:rPr>
          <w:rStyle w:val="StyleUnderline"/>
        </w:rPr>
        <w:t>Capitalists in the periphery find it more profitable to employ cheap labor subject to conditions of slavery or other forms of coercion than they do to invest in modern industry.</w:t>
      </w:r>
    </w:p>
    <w:p w14:paraId="1F1CA5D3" w14:textId="77777777" w:rsidR="0088395D" w:rsidRDefault="0088395D" w:rsidP="0088395D">
      <w:pPr>
        <w:pStyle w:val="Heading4"/>
      </w:pPr>
      <w:r w:rsidRPr="00B52535">
        <w:t>1NC on the case - Capitalism is the root cause of inequality and poverty and the plan can't solve it. The telos of our politics should not be to upgrade the economy and expand aggregate production by adding jobs, but rather to radically alter the structure of society. We already have more than enough.</w:t>
      </w:r>
    </w:p>
    <w:p w14:paraId="2912508B"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3EA8A383" w14:textId="77777777" w:rsidR="0088395D" w:rsidRPr="00BC7D62" w:rsidRDefault="0088395D" w:rsidP="0088395D">
      <w:pPr>
        <w:rPr>
          <w:rStyle w:val="StyleUnderline"/>
          <w:sz w:val="16"/>
        </w:rPr>
      </w:pPr>
      <w:r w:rsidRPr="00B52535">
        <w:rPr>
          <w:rStyle w:val="StyleUnderline"/>
        </w:rPr>
        <w:t xml:space="preserve">Under capitalism, essential goods are either underproduced </w:t>
      </w:r>
      <w:r w:rsidRPr="00B52535">
        <w:rPr>
          <w:sz w:val="16"/>
        </w:rPr>
        <w:t xml:space="preserve">(public transit) </w:t>
      </w:r>
      <w:r w:rsidRPr="00B52535">
        <w:rPr>
          <w:rStyle w:val="StyleUnderline"/>
        </w:rPr>
        <w:t>or commodified and priced out of reach</w:t>
      </w:r>
      <w:r w:rsidRPr="00B52535">
        <w:rPr>
          <w:sz w:val="16"/>
        </w:rPr>
        <w:t xml:space="preserve"> of working-class house- holds (housing, health care, higher education, and so on). This explains why </w:t>
      </w:r>
      <w:r w:rsidRPr="00B52535">
        <w:rPr>
          <w:rStyle w:val="StyleUnderline"/>
        </w:rPr>
        <w:t>even in rich countries, despite their high levels of aggregate produc- tion, many people cannot make ends meet.</w:t>
      </w:r>
      <w:r w:rsidRPr="00B52535">
        <w:rPr>
          <w:sz w:val="16"/>
        </w:rPr>
        <w:t xml:space="preserve"> In the United States, a quarter of the population lives in substandard housing and nearly half cannot afford health care. In the United Kingdom, 4.3 million children live in poverty. Why? </w:t>
      </w:r>
      <w:r w:rsidRPr="00B52535">
        <w:rPr>
          <w:rStyle w:val="StyleUnderline"/>
        </w:rPr>
        <w:t>Because the productive forces are organized around the interests of capital rather than around the interests of people</w:t>
      </w:r>
      <w:r w:rsidRPr="00B52535">
        <w:rPr>
          <w:sz w:val="16"/>
        </w:rPr>
        <w:t xml:space="preserve">. </w:t>
      </w:r>
    </w:p>
    <w:p w14:paraId="6695A936" w14:textId="77777777" w:rsidR="0088395D" w:rsidRPr="00BC7D62" w:rsidRDefault="0088395D" w:rsidP="0088395D"/>
    <w:p w14:paraId="1689678B" w14:textId="6531FB16" w:rsidR="0088395D" w:rsidRPr="009A4BD6" w:rsidRDefault="0088395D" w:rsidP="0088395D">
      <w:pPr>
        <w:pStyle w:val="Heading3"/>
      </w:pPr>
      <w:r w:rsidRPr="009A4BD6">
        <w:t xml:space="preserve">AT: </w:t>
      </w:r>
      <w:r>
        <w:t>S</w:t>
      </w:r>
      <w:r w:rsidRPr="009A4BD6">
        <w:t xml:space="preserve">pace </w:t>
      </w:r>
      <w:r>
        <w:t>C</w:t>
      </w:r>
      <w:r w:rsidRPr="009A4BD6">
        <w:t>ol</w:t>
      </w:r>
    </w:p>
    <w:p w14:paraId="3055FAB1" w14:textId="77777777" w:rsidR="0088395D" w:rsidRPr="009A4BD6" w:rsidRDefault="0088395D" w:rsidP="0088395D">
      <w:pPr>
        <w:pStyle w:val="Heading4"/>
      </w:pPr>
      <w:r w:rsidRPr="009A4BD6">
        <w:t xml:space="preserve">Humans developed for this earth, any attempt at life on another one is futile – this is our only </w:t>
      </w:r>
      <w:proofErr w:type="gramStart"/>
      <w:r w:rsidRPr="009A4BD6">
        <w:t>option</w:t>
      </w:r>
      <w:proofErr w:type="gramEnd"/>
      <w:r w:rsidRPr="009A4BD6">
        <w:t xml:space="preserve"> </w:t>
      </w:r>
    </w:p>
    <w:p w14:paraId="6D7F1ECE" w14:textId="77777777" w:rsidR="0088395D" w:rsidRPr="009A4BD6" w:rsidRDefault="0088395D" w:rsidP="0088395D">
      <w:pPr>
        <w:rPr>
          <w:color w:val="000000" w:themeColor="text1"/>
        </w:rPr>
      </w:pPr>
      <w:r w:rsidRPr="009A4BD6">
        <w:rPr>
          <w:color w:val="000000" w:themeColor="text1"/>
        </w:rPr>
        <w:t xml:space="preserve">Arwen E </w:t>
      </w:r>
      <w:r w:rsidRPr="009A4BD6">
        <w:rPr>
          <w:rFonts w:eastAsiaTheme="majorEastAsia" w:cstheme="majorBidi"/>
          <w:b/>
          <w:bCs/>
          <w:color w:val="000000" w:themeColor="text1"/>
          <w:sz w:val="26"/>
          <w:szCs w:val="26"/>
        </w:rPr>
        <w:t>Nicholson 23</w:t>
      </w:r>
      <w:r w:rsidRPr="009A4BD6">
        <w:rPr>
          <w:color w:val="000000" w:themeColor="text1"/>
        </w:rPr>
        <w:t xml:space="preserve"> {research fellow in physics and astronomy at the University of Exeter in the UK</w:t>
      </w:r>
      <w:proofErr w:type="gramStart"/>
      <w:r w:rsidRPr="009A4BD6">
        <w:rPr>
          <w:color w:val="000000" w:themeColor="text1"/>
        </w:rPr>
        <w:t>, }</w:t>
      </w:r>
      <w:proofErr w:type="gramEnd"/>
      <w:r w:rsidRPr="009A4BD6">
        <w:rPr>
          <w:color w:val="000000" w:themeColor="text1"/>
        </w:rPr>
        <w:t xml:space="preserve"> - ("We will never be able to live on another planet. Here’s why," Aeon, published 1-16-2023, accessed 7-13-2023, </w:t>
      </w:r>
      <w:hyperlink r:id="rId42" w:history="1">
        <w:r w:rsidRPr="009A4BD6">
          <w:rPr>
            <w:rStyle w:val="Hyperlink"/>
            <w:color w:val="000000" w:themeColor="text1"/>
          </w:rPr>
          <w:t>https://aeon.co/essays/we-will-never-be-able-to-live-on-another-planet-heres-why)//penelope/</w:t>
        </w:r>
      </w:hyperlink>
    </w:p>
    <w:p w14:paraId="40CDC21E" w14:textId="77777777" w:rsidR="0088395D" w:rsidRPr="009A4BD6" w:rsidRDefault="0088395D" w:rsidP="0088395D">
      <w:pPr>
        <w:rPr>
          <w:color w:val="000000" w:themeColor="text1"/>
        </w:rPr>
      </w:pPr>
    </w:p>
    <w:p w14:paraId="309CC75A" w14:textId="77777777" w:rsidR="0088395D" w:rsidRPr="009A4BD6" w:rsidRDefault="0088395D" w:rsidP="0088395D">
      <w:pPr>
        <w:rPr>
          <w:color w:val="000000" w:themeColor="text1"/>
          <w:sz w:val="16"/>
        </w:rPr>
      </w:pPr>
      <w:r w:rsidRPr="009A4BD6">
        <w:rPr>
          <w:color w:val="000000" w:themeColor="text1"/>
          <w:sz w:val="16"/>
        </w:rPr>
        <w:t xml:space="preserve">Earth is the home we know and love not because it is Earth-sized and temperate. No, </w:t>
      </w:r>
      <w:r w:rsidRPr="009A4BD6">
        <w:rPr>
          <w:color w:val="000000" w:themeColor="text1"/>
          <w:u w:val="single"/>
        </w:rPr>
        <w:t>we call this planet our home thanks to its billion-year-old </w:t>
      </w:r>
      <w:hyperlink r:id="rId43" w:tgtFrame="_blank" w:history="1">
        <w:r w:rsidRPr="009A4BD6">
          <w:rPr>
            <w:rStyle w:val="Hyperlink"/>
            <w:rFonts w:eastAsiaTheme="majorEastAsia"/>
            <w:color w:val="000000" w:themeColor="text1"/>
          </w:rPr>
          <w:t>relationship</w:t>
        </w:r>
      </w:hyperlink>
      <w:r w:rsidRPr="009A4BD6">
        <w:rPr>
          <w:color w:val="000000" w:themeColor="text1"/>
          <w:u w:val="single"/>
        </w:rPr>
        <w:t> with life</w:t>
      </w:r>
      <w:r w:rsidRPr="009A4BD6">
        <w:rPr>
          <w:color w:val="000000" w:themeColor="text1"/>
          <w:sz w:val="16"/>
        </w:rPr>
        <w:t xml:space="preserve">. Just as people are shaped not only by their genetics, but by their culture and relationships with others, </w:t>
      </w:r>
      <w:r w:rsidRPr="009A4BD6">
        <w:rPr>
          <w:color w:val="000000" w:themeColor="text1"/>
          <w:u w:val="single"/>
        </w:rPr>
        <w:t>planets are shaped by the living organisms that emerge and thrive on them</w:t>
      </w:r>
      <w:r w:rsidRPr="009A4BD6">
        <w:rPr>
          <w:color w:val="000000" w:themeColor="text1"/>
          <w:sz w:val="16"/>
        </w:rPr>
        <w:t xml:space="preserve">. Over time, </w:t>
      </w:r>
      <w:r w:rsidRPr="009A4BD6">
        <w:rPr>
          <w:color w:val="000000" w:themeColor="text1"/>
          <w:u w:val="single"/>
        </w:rPr>
        <w:t xml:space="preserve">Earth has been </w:t>
      </w:r>
      <w:r w:rsidRPr="009A4BD6">
        <w:rPr>
          <w:color w:val="000000" w:themeColor="text1"/>
          <w:sz w:val="16"/>
        </w:rPr>
        <w:t>dramatically</w:t>
      </w:r>
      <w:r w:rsidRPr="009A4BD6">
        <w:rPr>
          <w:color w:val="000000" w:themeColor="text1"/>
          <w:u w:val="single"/>
        </w:rPr>
        <w:t xml:space="preserve"> transformed </w:t>
      </w:r>
      <w:r w:rsidRPr="009A4BD6">
        <w:rPr>
          <w:color w:val="000000" w:themeColor="text1"/>
          <w:sz w:val="16"/>
        </w:rPr>
        <w:t xml:space="preserve">by life </w:t>
      </w:r>
      <w:r w:rsidRPr="009A4BD6">
        <w:rPr>
          <w:color w:val="000000" w:themeColor="text1"/>
          <w:u w:val="single"/>
        </w:rPr>
        <w:t xml:space="preserve">into a world where </w:t>
      </w:r>
      <w:r w:rsidRPr="009A4BD6">
        <w:rPr>
          <w:color w:val="000000" w:themeColor="text1"/>
          <w:sz w:val="16"/>
        </w:rPr>
        <w:t xml:space="preserve">we, </w:t>
      </w:r>
      <w:r w:rsidRPr="009A4BD6">
        <w:rPr>
          <w:color w:val="000000" w:themeColor="text1"/>
          <w:u w:val="single"/>
        </w:rPr>
        <w:t>humans, can prosper</w:t>
      </w:r>
      <w:r w:rsidRPr="009A4BD6">
        <w:rPr>
          <w:color w:val="000000" w:themeColor="text1"/>
          <w:sz w:val="16"/>
        </w:rPr>
        <w:t>. The relationship works both ways: while life shapes its planet, the planet shapes its life. Present-day Earth is our life-support system, and we cannot live without it.</w:t>
      </w:r>
    </w:p>
    <w:p w14:paraId="099881FE" w14:textId="77777777" w:rsidR="0088395D" w:rsidRPr="009A4BD6" w:rsidRDefault="0088395D" w:rsidP="0088395D">
      <w:pPr>
        <w:rPr>
          <w:color w:val="000000" w:themeColor="text1"/>
          <w:u w:val="single"/>
        </w:rPr>
      </w:pPr>
      <w:r w:rsidRPr="009A4BD6">
        <w:rPr>
          <w:color w:val="000000" w:themeColor="text1"/>
          <w:sz w:val="16"/>
        </w:rPr>
        <w:t>While Earth is currently our only example of a living planet, it is now within our technological reach to potentially find </w:t>
      </w:r>
      <w:hyperlink r:id="rId44" w:tgtFrame="_blank" w:history="1">
        <w:r w:rsidRPr="009A4BD6">
          <w:rPr>
            <w:rStyle w:val="Hyperlink"/>
            <w:rFonts w:eastAsiaTheme="majorEastAsia"/>
            <w:color w:val="000000" w:themeColor="text1"/>
            <w:sz w:val="16"/>
          </w:rPr>
          <w:t>signs of life</w:t>
        </w:r>
      </w:hyperlink>
      <w:r w:rsidRPr="009A4BD6">
        <w:rPr>
          <w:color w:val="000000" w:themeColor="text1"/>
          <w:sz w:val="16"/>
        </w:rPr>
        <w:t xml:space="preserve"> on other worlds. In the coming decades, we will likely answer the age-old question: are we alone in the Universe? </w:t>
      </w:r>
      <w:r w:rsidRPr="009A4BD6">
        <w:rPr>
          <w:color w:val="000000" w:themeColor="text1"/>
          <w:u w:val="single"/>
        </w:rPr>
        <w:t>Finding evidence for alien life promises to shake the foundations of our understanding of our own place in the cosmos.</w:t>
      </w:r>
      <w:r w:rsidRPr="009A4BD6">
        <w:rPr>
          <w:color w:val="000000" w:themeColor="text1"/>
          <w:sz w:val="16"/>
        </w:rPr>
        <w:t xml:space="preserve"> </w:t>
      </w:r>
      <w:r w:rsidRPr="009A4BD6">
        <w:rPr>
          <w:color w:val="000000" w:themeColor="text1"/>
          <w:u w:val="single"/>
        </w:rPr>
        <w:t>But</w:t>
      </w:r>
      <w:r w:rsidRPr="009A4BD6">
        <w:rPr>
          <w:color w:val="000000" w:themeColor="text1"/>
          <w:sz w:val="16"/>
        </w:rPr>
        <w:t xml:space="preserve"> finding alien life </w:t>
      </w:r>
      <w:r w:rsidRPr="009A4BD6">
        <w:rPr>
          <w:color w:val="000000" w:themeColor="text1"/>
          <w:u w:val="single"/>
        </w:rPr>
        <w:t>does not mean finding another planet that we can move to</w:t>
      </w:r>
      <w:r w:rsidRPr="009A4BD6">
        <w:rPr>
          <w:color w:val="000000" w:themeColor="text1"/>
          <w:sz w:val="16"/>
        </w:rPr>
        <w:t xml:space="preserve">. Just as life on Earth has evolved with our planet over billions of years, forming a deep, unique relationship that makes the world we see today, </w:t>
      </w:r>
      <w:r w:rsidRPr="009A4BD6">
        <w:rPr>
          <w:color w:val="000000" w:themeColor="text1"/>
          <w:u w:val="single"/>
        </w:rPr>
        <w:t>any alien life on a distant planet will have a</w:t>
      </w:r>
      <w:r w:rsidRPr="009A4BD6">
        <w:rPr>
          <w:color w:val="000000" w:themeColor="text1"/>
          <w:sz w:val="16"/>
        </w:rPr>
        <w:t xml:space="preserve"> similarly deep and </w:t>
      </w:r>
      <w:r w:rsidRPr="009A4BD6">
        <w:rPr>
          <w:color w:val="000000" w:themeColor="text1"/>
          <w:u w:val="single"/>
        </w:rPr>
        <w:t xml:space="preserve">unique bond with its </w:t>
      </w:r>
      <w:r w:rsidRPr="009A4BD6">
        <w:rPr>
          <w:color w:val="000000" w:themeColor="text1"/>
          <w:sz w:val="16"/>
        </w:rPr>
        <w:t>own</w:t>
      </w:r>
      <w:r w:rsidRPr="009A4BD6">
        <w:rPr>
          <w:color w:val="000000" w:themeColor="text1"/>
          <w:u w:val="single"/>
        </w:rPr>
        <w:t xml:space="preserve"> planet</w:t>
      </w:r>
      <w:r w:rsidRPr="009A4BD6">
        <w:rPr>
          <w:color w:val="000000" w:themeColor="text1"/>
          <w:sz w:val="16"/>
        </w:rPr>
        <w:t xml:space="preserve">. </w:t>
      </w:r>
      <w:r w:rsidRPr="009A4BD6">
        <w:rPr>
          <w:color w:val="000000" w:themeColor="text1"/>
          <w:u w:val="single"/>
        </w:rPr>
        <w:t>We </w:t>
      </w:r>
      <w:hyperlink r:id="rId45" w:tgtFrame="_blank" w:history="1">
        <w:r w:rsidRPr="009A4BD6">
          <w:rPr>
            <w:rStyle w:val="Hyperlink"/>
            <w:rFonts w:eastAsiaTheme="majorEastAsia"/>
            <w:color w:val="000000" w:themeColor="text1"/>
          </w:rPr>
          <w:t>can’t expect</w:t>
        </w:r>
      </w:hyperlink>
      <w:r w:rsidRPr="009A4BD6">
        <w:rPr>
          <w:color w:val="000000" w:themeColor="text1"/>
          <w:u w:val="single"/>
        </w:rPr>
        <w:t xml:space="preserve"> to </w:t>
      </w:r>
      <w:r w:rsidRPr="009A4BD6">
        <w:rPr>
          <w:color w:val="000000" w:themeColor="text1"/>
          <w:sz w:val="16"/>
        </w:rPr>
        <w:t>be able to</w:t>
      </w:r>
      <w:r w:rsidRPr="009A4BD6">
        <w:rPr>
          <w:color w:val="000000" w:themeColor="text1"/>
          <w:u w:val="single"/>
        </w:rPr>
        <w:t xml:space="preserve"> crash the party and find a warm welcome.</w:t>
      </w:r>
    </w:p>
    <w:p w14:paraId="3ABFACE3" w14:textId="77777777" w:rsidR="0088395D" w:rsidRPr="009A4BD6" w:rsidRDefault="0088395D" w:rsidP="0088395D">
      <w:pPr>
        <w:rPr>
          <w:color w:val="000000" w:themeColor="text1"/>
          <w:sz w:val="16"/>
        </w:rPr>
      </w:pPr>
      <w:r w:rsidRPr="009A4BD6">
        <w:rPr>
          <w:color w:val="000000" w:themeColor="text1"/>
          <w:sz w:val="16"/>
        </w:rPr>
        <w:t xml:space="preserve">Living on a </w:t>
      </w:r>
      <w:r w:rsidRPr="009A4BD6">
        <w:rPr>
          <w:color w:val="000000" w:themeColor="text1"/>
          <w:u w:val="single"/>
        </w:rPr>
        <w:t xml:space="preserve">warming Earth </w:t>
      </w:r>
      <w:r w:rsidRPr="009A4BD6">
        <w:rPr>
          <w:color w:val="000000" w:themeColor="text1"/>
          <w:sz w:val="16"/>
        </w:rPr>
        <w:t xml:space="preserve">presents many </w:t>
      </w:r>
      <w:r w:rsidRPr="009A4BD6">
        <w:rPr>
          <w:color w:val="000000" w:themeColor="text1"/>
          <w:u w:val="single"/>
        </w:rPr>
        <w:t>challenges</w:t>
      </w:r>
      <w:r w:rsidRPr="009A4BD6">
        <w:rPr>
          <w:color w:val="000000" w:themeColor="text1"/>
          <w:sz w:val="16"/>
        </w:rPr>
        <w:t xml:space="preserve">. But these </w:t>
      </w:r>
      <w:r w:rsidRPr="009A4BD6">
        <w:rPr>
          <w:color w:val="000000" w:themeColor="text1"/>
          <w:u w:val="single"/>
        </w:rPr>
        <w:t xml:space="preserve">pale in comparison with the challenges of converting </w:t>
      </w:r>
      <w:r w:rsidRPr="009A4BD6">
        <w:rPr>
          <w:color w:val="000000" w:themeColor="text1"/>
          <w:sz w:val="16"/>
        </w:rPr>
        <w:t>Mars, or</w:t>
      </w:r>
      <w:r w:rsidRPr="009A4BD6">
        <w:rPr>
          <w:color w:val="000000" w:themeColor="text1"/>
          <w:u w:val="single"/>
        </w:rPr>
        <w:t xml:space="preserve"> any </w:t>
      </w:r>
      <w:r w:rsidRPr="009A4BD6">
        <w:rPr>
          <w:color w:val="000000" w:themeColor="text1"/>
          <w:sz w:val="16"/>
        </w:rPr>
        <w:t>other</w:t>
      </w:r>
      <w:r w:rsidRPr="009A4BD6">
        <w:rPr>
          <w:color w:val="000000" w:themeColor="text1"/>
          <w:u w:val="single"/>
        </w:rPr>
        <w:t xml:space="preserve"> planet,</w:t>
      </w:r>
      <w:r w:rsidRPr="009A4BD6">
        <w:rPr>
          <w:color w:val="000000" w:themeColor="text1"/>
          <w:sz w:val="16"/>
        </w:rPr>
        <w:t xml:space="preserve"> </w:t>
      </w:r>
      <w:r w:rsidRPr="009A4BD6">
        <w:rPr>
          <w:color w:val="000000" w:themeColor="text1"/>
          <w:u w:val="single"/>
        </w:rPr>
        <w:t>into a viable alternative</w:t>
      </w:r>
      <w:r w:rsidRPr="009A4BD6">
        <w:rPr>
          <w:color w:val="000000" w:themeColor="text1"/>
          <w:sz w:val="16"/>
        </w:rPr>
        <w:t xml:space="preserve">. </w:t>
      </w:r>
      <w:r w:rsidRPr="009A4BD6">
        <w:rPr>
          <w:color w:val="000000" w:themeColor="text1"/>
          <w:u w:val="single"/>
        </w:rPr>
        <w:t>Scientists</w:t>
      </w:r>
      <w:r w:rsidRPr="009A4BD6">
        <w:rPr>
          <w:color w:val="000000" w:themeColor="text1"/>
          <w:sz w:val="16"/>
        </w:rPr>
        <w:t xml:space="preserve"> </w:t>
      </w:r>
      <w:r w:rsidRPr="009A4BD6">
        <w:rPr>
          <w:color w:val="000000" w:themeColor="text1"/>
          <w:u w:val="single"/>
        </w:rPr>
        <w:t>study</w:t>
      </w:r>
      <w:r w:rsidRPr="009A4BD6">
        <w:rPr>
          <w:color w:val="000000" w:themeColor="text1"/>
          <w:sz w:val="16"/>
        </w:rPr>
        <w:t xml:space="preserve"> Mars and </w:t>
      </w:r>
      <w:r w:rsidRPr="009A4BD6">
        <w:rPr>
          <w:color w:val="000000" w:themeColor="text1"/>
          <w:u w:val="single"/>
        </w:rPr>
        <w:t>other planets to better understand how Earth and life formed and evolved</w:t>
      </w:r>
      <w:r w:rsidRPr="009A4BD6">
        <w:rPr>
          <w:color w:val="000000" w:themeColor="text1"/>
          <w:sz w:val="16"/>
        </w:rPr>
        <w:t>, and </w:t>
      </w:r>
      <w:hyperlink r:id="rId46" w:tgtFrame="_blank" w:history="1">
        <w:r w:rsidRPr="009A4BD6">
          <w:rPr>
            <w:rStyle w:val="Hyperlink"/>
            <w:rFonts w:eastAsiaTheme="majorEastAsia"/>
            <w:color w:val="000000" w:themeColor="text1"/>
            <w:sz w:val="16"/>
          </w:rPr>
          <w:t>how they shape</w:t>
        </w:r>
      </w:hyperlink>
      <w:r w:rsidRPr="009A4BD6">
        <w:rPr>
          <w:color w:val="000000" w:themeColor="text1"/>
          <w:sz w:val="16"/>
        </w:rPr>
        <w:t xml:space="preserve"> each other. We look to worlds beyond our horizons to better understand ourselves. In searching the Universe, </w:t>
      </w:r>
      <w:r w:rsidRPr="009A4BD6">
        <w:rPr>
          <w:color w:val="000000" w:themeColor="text1"/>
          <w:u w:val="single"/>
        </w:rPr>
        <w:t>we are not looking for an escape to our problems</w:t>
      </w:r>
      <w:r w:rsidRPr="009A4BD6">
        <w:rPr>
          <w:color w:val="000000" w:themeColor="text1"/>
          <w:sz w:val="16"/>
        </w:rPr>
        <w:t>: Earth is our unique and only home in the cosmos. </w:t>
      </w:r>
      <w:r w:rsidRPr="009A4BD6">
        <w:rPr>
          <w:color w:val="000000" w:themeColor="text1"/>
          <w:u w:val="single"/>
        </w:rPr>
        <w:t>There is no planet B</w:t>
      </w:r>
      <w:r w:rsidRPr="009A4BD6">
        <w:rPr>
          <w:color w:val="000000" w:themeColor="text1"/>
          <w:sz w:val="16"/>
        </w:rPr>
        <w:t>.</w:t>
      </w:r>
    </w:p>
    <w:p w14:paraId="66586278" w14:textId="77777777" w:rsidR="0088395D" w:rsidRPr="009A4BD6" w:rsidRDefault="0088395D" w:rsidP="0088395D">
      <w:pPr>
        <w:pStyle w:val="Heading4"/>
      </w:pPr>
      <w:r w:rsidRPr="009A4BD6">
        <w:t xml:space="preserve">Space Col Impossible </w:t>
      </w:r>
    </w:p>
    <w:p w14:paraId="67C685E9" w14:textId="77777777" w:rsidR="0088395D" w:rsidRPr="00B52535" w:rsidRDefault="0088395D" w:rsidP="0088395D">
      <w:pPr>
        <w:rPr>
          <w:rStyle w:val="Style13ptBold"/>
          <w:color w:val="000000" w:themeColor="text1"/>
        </w:rPr>
      </w:pPr>
      <w:r w:rsidRPr="009A4BD6">
        <w:rPr>
          <w:rStyle w:val="Style13ptBold"/>
          <w:color w:val="000000" w:themeColor="text1"/>
        </w:rPr>
        <w:t xml:space="preserve"> Ozimek 17 </w:t>
      </w:r>
      <w:proofErr w:type="gramStart"/>
      <w:r w:rsidRPr="009A4BD6">
        <w:rPr>
          <w:rStyle w:val="Style13ptBold"/>
          <w:color w:val="000000" w:themeColor="text1"/>
          <w:sz w:val="20"/>
          <w:szCs w:val="16"/>
        </w:rPr>
        <w:t>( Adam</w:t>
      </w:r>
      <w:proofErr w:type="gramEnd"/>
      <w:r w:rsidRPr="009A4BD6">
        <w:rPr>
          <w:rStyle w:val="Style13ptBold"/>
          <w:color w:val="000000" w:themeColor="text1"/>
          <w:sz w:val="20"/>
          <w:szCs w:val="16"/>
        </w:rPr>
        <w:t xml:space="preserve"> Ozimek.  an economist at Moody's Analytics “Sorry Nerds, But Colonizing Other Planets Is Not </w:t>
      </w:r>
      <w:proofErr w:type="gramStart"/>
      <w:r w:rsidRPr="009A4BD6">
        <w:rPr>
          <w:rStyle w:val="Style13ptBold"/>
          <w:color w:val="000000" w:themeColor="text1"/>
          <w:sz w:val="20"/>
          <w:szCs w:val="16"/>
        </w:rPr>
        <w:t>A</w:t>
      </w:r>
      <w:proofErr w:type="gramEnd"/>
      <w:r w:rsidRPr="009A4BD6">
        <w:rPr>
          <w:rStyle w:val="Style13ptBold"/>
          <w:color w:val="000000" w:themeColor="text1"/>
          <w:sz w:val="20"/>
          <w:szCs w:val="16"/>
        </w:rPr>
        <w:t xml:space="preserve"> Good Plan.” Forbes. May 16th</w:t>
      </w:r>
      <w:proofErr w:type="gramStart"/>
      <w:r w:rsidRPr="009A4BD6">
        <w:rPr>
          <w:rStyle w:val="Style13ptBold"/>
          <w:color w:val="000000" w:themeColor="text1"/>
          <w:sz w:val="20"/>
          <w:szCs w:val="16"/>
        </w:rPr>
        <w:t xml:space="preserve"> 2017</w:t>
      </w:r>
      <w:proofErr w:type="gramEnd"/>
      <w:r w:rsidRPr="009A4BD6">
        <w:rPr>
          <w:rStyle w:val="Style13ptBold"/>
          <w:color w:val="000000" w:themeColor="text1"/>
          <w:sz w:val="20"/>
          <w:szCs w:val="16"/>
        </w:rPr>
        <w:t xml:space="preserve">. </w:t>
      </w:r>
      <w:hyperlink r:id="rId47" w:history="1">
        <w:r w:rsidRPr="009A4BD6">
          <w:rPr>
            <w:rStyle w:val="Style13ptBold"/>
            <w:color w:val="000000" w:themeColor="text1"/>
            <w:sz w:val="20"/>
            <w:szCs w:val="16"/>
          </w:rPr>
          <w:t>https://www.forbes.com/sites/modeledbehavior/people/adamozimek/?sh=2fa42d4d21a6</w:t>
        </w:r>
      </w:hyperlink>
      <w:r w:rsidRPr="009A4BD6">
        <w:rPr>
          <w:rStyle w:val="Style13ptBold"/>
          <w:color w:val="000000" w:themeColor="text1"/>
          <w:sz w:val="20"/>
          <w:szCs w:val="16"/>
        </w:rPr>
        <w:t xml:space="preserve">)//PWD </w:t>
      </w:r>
    </w:p>
    <w:p w14:paraId="460C2033" w14:textId="77777777" w:rsidR="0088395D" w:rsidRPr="00BC7D62" w:rsidRDefault="0088395D" w:rsidP="0088395D">
      <w:r w:rsidRPr="009A4BD6">
        <w:rPr>
          <w:color w:val="000000" w:themeColor="text1"/>
        </w:rPr>
        <w:t>. </w:t>
      </w:r>
      <w:r w:rsidRPr="009A4BD6">
        <w:rPr>
          <w:b/>
          <w:bCs/>
          <w:color w:val="000000" w:themeColor="text1"/>
        </w:rPr>
        <w:t>Subscribe to newsletters</w:t>
      </w:r>
      <w:r w:rsidRPr="009A4BD6">
        <w:rPr>
          <w:color w:val="000000" w:themeColor="text1"/>
        </w:rPr>
        <w:t xml:space="preserve"> In November, Stephen Hawking warned that humans needed to colonize another planet within 1,000 years. Now, </w:t>
      </w:r>
      <w:hyperlink r:id="rId48" w:tgtFrame="_blank" w:history="1">
        <w:r w:rsidRPr="009A4BD6">
          <w:rPr>
            <w:rStyle w:val="Hyperlink"/>
            <w:color w:val="000000" w:themeColor="text1"/>
          </w:rPr>
          <w:t>six months later</w:t>
        </w:r>
      </w:hyperlink>
      <w:r w:rsidRPr="009A4BD6">
        <w:rPr>
          <w:color w:val="000000" w:themeColor="text1"/>
        </w:rPr>
        <w:t xml:space="preserve">, he’s saying we have to do it within 100 years in order to avoid extinction. There’s a problem with this plan: </w:t>
      </w:r>
      <w:r w:rsidRPr="009A4BD6">
        <w:rPr>
          <w:rStyle w:val="Emphasis"/>
          <w:color w:val="000000" w:themeColor="text1"/>
        </w:rPr>
        <w:t xml:space="preserve">under almost no circumstances is colonizing another planet the best way to adapt to a problem on earth. </w:t>
      </w:r>
      <w:r w:rsidRPr="009A4BD6">
        <w:rPr>
          <w:color w:val="000000" w:themeColor="text1"/>
        </w:rPr>
        <w:t xml:space="preserve">Shutterstock Let’s start with Mars, which is a favorite planet for colonization scenarios, including for Elon Musk who </w:t>
      </w:r>
      <w:hyperlink r:id="rId49" w:tgtFrame="_blank" w:history="1">
        <w:r w:rsidRPr="009A4BD6">
          <w:rPr>
            <w:rStyle w:val="Hyperlink"/>
            <w:color w:val="000000" w:themeColor="text1"/>
          </w:rPr>
          <w:t>thinks</w:t>
        </w:r>
      </w:hyperlink>
      <w:r w:rsidRPr="009A4BD6">
        <w:rPr>
          <w:color w:val="000000" w:themeColor="text1"/>
        </w:rPr>
        <w:t xml:space="preserve"> we should colonize Mars because earth will eventually face a “doomsday scenario”. </w:t>
      </w:r>
      <w:r w:rsidRPr="009A4BD6">
        <w:rPr>
          <w:rStyle w:val="Emphasis"/>
          <w:color w:val="000000" w:themeColor="text1"/>
        </w:rPr>
        <w:t>The problem with this is that there is almost nothing that could happen to earth that would make it less hospitable than Mars. Whether it’s nuclear war or massive global warming, post disaster earth would be way more habitable than Mars</w:t>
      </w:r>
      <w:r w:rsidRPr="009A4BD6">
        <w:rPr>
          <w:color w:val="000000" w:themeColor="text1"/>
        </w:rPr>
        <w:t xml:space="preserve">. For example, we worry that the oceans on earth will get too polluted, or too acidified, or </w:t>
      </w:r>
      <w:proofErr w:type="gramStart"/>
      <w:r w:rsidRPr="009A4BD6">
        <w:rPr>
          <w:color w:val="000000" w:themeColor="text1"/>
        </w:rPr>
        <w:t>rise up</w:t>
      </w:r>
      <w:proofErr w:type="gramEnd"/>
      <w:r w:rsidRPr="009A4BD6">
        <w:rPr>
          <w:color w:val="000000" w:themeColor="text1"/>
        </w:rPr>
        <w:t xml:space="preserve"> too high. It’s true that could make life on earth very hard. But on Mars the only surface water is frozen in the polar ice caps. We would be hard pressed to ruin the water on earth so badly that it’s worse than what’s available on Mars. PROMOTED We also worry about the level of carbon dioxide we humans are creating. But there’s nothing we could do to earth’s atmosphere to make it as bad as Mars, which is both extremely thin and also </w:t>
      </w:r>
      <w:hyperlink r:id="rId50" w:tgtFrame="_blank" w:history="1">
        <w:r w:rsidRPr="009A4BD6">
          <w:rPr>
            <w:rStyle w:val="Hyperlink"/>
            <w:color w:val="000000" w:themeColor="text1"/>
          </w:rPr>
          <w:t>96% carbon dioxide</w:t>
        </w:r>
      </w:hyperlink>
      <w:r w:rsidRPr="009A4BD6">
        <w:rPr>
          <w:color w:val="000000" w:themeColor="text1"/>
        </w:rPr>
        <w:t xml:space="preserve">. Not to mention a significantly lower level of gravity. Whatever we’d have to do on Mars to make the atmosphere habitable would be more easily done on a very very ruined earth. </w:t>
      </w:r>
      <w:r w:rsidRPr="009A4BD6">
        <w:rPr>
          <w:rStyle w:val="Emphasis"/>
          <w:color w:val="000000" w:themeColor="text1"/>
        </w:rPr>
        <w:t>Even if an asteroid were to strike earth it would very likely remain more habitable than mars</w:t>
      </w:r>
      <w:r w:rsidRPr="009A4BD6">
        <w:rPr>
          <w:color w:val="000000" w:themeColor="text1"/>
        </w:rPr>
        <w:t xml:space="preserve">. For example, consider the asteroid that struck the earth 66 million years ago creating the </w:t>
      </w:r>
      <w:hyperlink r:id="rId51" w:tgtFrame="_blank" w:history="1">
        <w:r w:rsidRPr="009A4BD6">
          <w:rPr>
            <w:rStyle w:val="Hyperlink"/>
            <w:color w:val="000000" w:themeColor="text1"/>
          </w:rPr>
          <w:t>Chicxulub crater</w:t>
        </w:r>
      </w:hyperlink>
      <w:r w:rsidRPr="009A4BD6">
        <w:rPr>
          <w:color w:val="000000" w:themeColor="text1"/>
        </w:rPr>
        <w:t xml:space="preserve"> and wiping out 75% of plant and animal species on earth, including the dinosaurs. </w:t>
      </w:r>
      <w:proofErr w:type="gramStart"/>
      <w:r w:rsidRPr="009A4BD6">
        <w:rPr>
          <w:color w:val="000000" w:themeColor="text1"/>
        </w:rPr>
        <w:t>Well</w:t>
      </w:r>
      <w:proofErr w:type="gramEnd"/>
      <w:r w:rsidRPr="009A4BD6">
        <w:rPr>
          <w:color w:val="000000" w:themeColor="text1"/>
        </w:rPr>
        <w:t xml:space="preserve"> that disaster still left 25% of species that survived, all of whom would die instantly on the surface of Mars. If an asteroid like this was heading for the earth here’s what we would do instead of abandoning the planet. First, we’d try to deflect it. If we didn't know how to do that, everyone who lived on the part of the planet where it was going to land would move to safer parts of the planet. If need </w:t>
      </w:r>
      <w:proofErr w:type="gramStart"/>
      <w:r w:rsidRPr="009A4BD6">
        <w:rPr>
          <w:color w:val="000000" w:themeColor="text1"/>
        </w:rPr>
        <w:t>be</w:t>
      </w:r>
      <w:proofErr w:type="gramEnd"/>
      <w:r w:rsidRPr="009A4BD6">
        <w:rPr>
          <w:color w:val="000000" w:themeColor="text1"/>
        </w:rPr>
        <w:t xml:space="preserve"> we'd create biodomes and move into them, maybe even at the bottom of the ocean. “Impossible!” you say? “Technology and human behavior would never allow this!” you insist? It’s true it would be extremely </w:t>
      </w:r>
      <w:proofErr w:type="gramStart"/>
      <w:r w:rsidRPr="009A4BD6">
        <w:rPr>
          <w:color w:val="000000" w:themeColor="text1"/>
        </w:rPr>
        <w:t>hard</w:t>
      </w:r>
      <w:proofErr w:type="gramEnd"/>
      <w:r w:rsidRPr="009A4BD6">
        <w:rPr>
          <w:color w:val="000000" w:themeColor="text1"/>
        </w:rPr>
        <w:t xml:space="preserve"> and today's technology wouldn’t allow it. And yet it would still be way, way easier than colonizing another planet. If you think getting humans to abandon a continent peacefully is hard, try getting them to abandon the planet. </w:t>
      </w:r>
      <w:r w:rsidRPr="009A4BD6">
        <w:rPr>
          <w:b/>
          <w:bCs/>
          <w:color w:val="000000" w:themeColor="text1"/>
        </w:rPr>
        <w:t xml:space="preserve">Forbes Daily: Get our best stories, exclusive </w:t>
      </w:r>
      <w:proofErr w:type="gramStart"/>
      <w:r w:rsidRPr="009A4BD6">
        <w:rPr>
          <w:b/>
          <w:bCs/>
          <w:color w:val="000000" w:themeColor="text1"/>
        </w:rPr>
        <w:t>reporting</w:t>
      </w:r>
      <w:proofErr w:type="gramEnd"/>
      <w:r w:rsidRPr="009A4BD6">
        <w:rPr>
          <w:b/>
          <w:bCs/>
          <w:color w:val="000000" w:themeColor="text1"/>
        </w:rPr>
        <w:t xml:space="preserve"> and essential analysis of the day’s news in your inbox every weekday. </w:t>
      </w:r>
      <w:r w:rsidRPr="009A4BD6">
        <w:rPr>
          <w:color w:val="000000" w:themeColor="text1"/>
        </w:rPr>
        <w:t xml:space="preserve">Sign Up By signing up, you accept and agree to our </w:t>
      </w:r>
      <w:hyperlink r:id="rId52" w:tgtFrame="_blank" w:history="1">
        <w:r w:rsidRPr="009A4BD6">
          <w:rPr>
            <w:rStyle w:val="Hyperlink"/>
            <w:color w:val="000000" w:themeColor="text1"/>
          </w:rPr>
          <w:t>Terms of Service</w:t>
        </w:r>
      </w:hyperlink>
      <w:r w:rsidRPr="009A4BD6">
        <w:rPr>
          <w:color w:val="000000" w:themeColor="text1"/>
        </w:rPr>
        <w:t xml:space="preserve"> (including the class action waiver and arbitration provisions), and </w:t>
      </w:r>
      <w:hyperlink r:id="rId53" w:tgtFrame="_blank" w:history="1">
        <w:r w:rsidRPr="009A4BD6">
          <w:rPr>
            <w:rStyle w:val="Hyperlink"/>
            <w:color w:val="000000" w:themeColor="text1"/>
          </w:rPr>
          <w:t>Privacy Statement</w:t>
        </w:r>
      </w:hyperlink>
      <w:r w:rsidRPr="009A4BD6">
        <w:rPr>
          <w:color w:val="000000" w:themeColor="text1"/>
        </w:rPr>
        <w:t xml:space="preserve">. Perhaps we could focus on colonizing another planet then. One with an atmosphere closer to ours than Mars. </w:t>
      </w:r>
      <w:r w:rsidRPr="009A4BD6">
        <w:rPr>
          <w:rStyle w:val="Emphasis"/>
          <w:color w:val="000000" w:themeColor="text1"/>
        </w:rPr>
        <w:t>This may be possible, but the technology required to do this is a far bigger lift than the technology required to build habitable ecosystems on the bottom of the ocean, deflect asteroids, reverse global warming, or cure pandemics</w:t>
      </w:r>
      <w:r w:rsidRPr="009A4BD6">
        <w:rPr>
          <w:color w:val="000000" w:themeColor="text1"/>
        </w:rPr>
        <w:t xml:space="preserve">. The closest star system to us is Alpha Centauri, which is 4.3 light years away. At a </w:t>
      </w:r>
      <w:hyperlink r:id="rId54" w:tgtFrame="_blank" w:history="1">
        <w:r w:rsidRPr="009A4BD6">
          <w:rPr>
            <w:rStyle w:val="Hyperlink"/>
            <w:color w:val="000000" w:themeColor="text1"/>
          </w:rPr>
          <w:t>max speed</w:t>
        </w:r>
      </w:hyperlink>
      <w:r w:rsidRPr="009A4BD6">
        <w:rPr>
          <w:color w:val="000000" w:themeColor="text1"/>
        </w:rPr>
        <w:t xml:space="preserve"> of around 17,000 mph would take existing space shuttles 165,000 years to reach this. Even the faster New Horizon probe, the first to visit Pluto, would take 78,000 years. </w:t>
      </w:r>
      <w:r w:rsidRPr="009A4BD6">
        <w:rPr>
          <w:rStyle w:val="Emphasis"/>
          <w:color w:val="000000" w:themeColor="text1"/>
        </w:rPr>
        <w:t xml:space="preserve">The technology required to travel fast enough to get to other planets makes geoengineering to reverse climate change seem quaint. </w:t>
      </w:r>
      <w:r w:rsidRPr="009A4BD6">
        <w:rPr>
          <w:color w:val="000000" w:themeColor="text1"/>
        </w:rPr>
        <w:t xml:space="preserve">It is hard to come up with a scenario where evacuating the earth makes the most sense. So why do so many smart people obsess about it? I think the issue is that nerds find space travel and colonizing other planets extremely appealing because they love science fiction and find space exploration exciting. That’s fine, and if some nerd billionaires want to colonize Mars for </w:t>
      </w:r>
      <w:proofErr w:type="gramStart"/>
      <w:r w:rsidRPr="009A4BD6">
        <w:rPr>
          <w:color w:val="000000" w:themeColor="text1"/>
        </w:rPr>
        <w:t>fun</w:t>
      </w:r>
      <w:proofErr w:type="gramEnd"/>
      <w:r w:rsidRPr="009A4BD6">
        <w:rPr>
          <w:color w:val="000000" w:themeColor="text1"/>
        </w:rPr>
        <w:t xml:space="preserve"> I say go for it. But unfortunately, their nerd desires are biasing their assessment of how humanity should prepare for doomsday threats. Sorry nerds, we won’t be evacuating earth. If we are underestimating the risks of doomsday threats, lets instead invest in the technologies that will help protect earth from them or recover from them. </w:t>
      </w:r>
      <w:r w:rsidRPr="009A4BD6">
        <w:rPr>
          <w:rStyle w:val="Emphasis"/>
          <w:color w:val="000000" w:themeColor="text1"/>
        </w:rPr>
        <w:t xml:space="preserve">Even though I am not an expert on space, physical sciences, or basically any relevant field, I can tell that this is obviously true. Maybe just it takes an economist to see through the nerd fantasies. </w:t>
      </w:r>
      <w:r w:rsidRPr="009A4BD6">
        <w:rPr>
          <w:b/>
          <w:bCs/>
          <w:color w:val="000000" w:themeColor="text1"/>
        </w:rPr>
        <w:t>ADDENDUM</w:t>
      </w:r>
      <w:r w:rsidRPr="009A4BD6">
        <w:rPr>
          <w:color w:val="000000" w:themeColor="text1"/>
        </w:rPr>
        <w:t xml:space="preserve">: </w:t>
      </w:r>
      <w:r w:rsidRPr="009A4BD6">
        <w:rPr>
          <w:rStyle w:val="Emphasis"/>
          <w:color w:val="000000" w:themeColor="text1"/>
        </w:rPr>
        <w:t xml:space="preserve">The goal of colonizing to preserve the human species rather than evacuate all humans doesn't make sense either. If there are habitable planets within reach, then there must be many, many habitable planets that aren't within reach. In this case the </w:t>
      </w:r>
      <w:hyperlink r:id="rId55" w:tgtFrame="_blank" w:history="1">
        <w:r w:rsidRPr="009A4BD6">
          <w:rPr>
            <w:rStyle w:val="Emphasis"/>
            <w:color w:val="000000" w:themeColor="text1"/>
          </w:rPr>
          <w:t>Drake Equation</w:t>
        </w:r>
      </w:hyperlink>
      <w:r w:rsidRPr="009A4BD6">
        <w:rPr>
          <w:rStyle w:val="Emphasis"/>
          <w:color w:val="000000" w:themeColor="text1"/>
        </w:rPr>
        <w:t xml:space="preserve"> implies humans are not alone in the universe, and therefore our existence is far less special, lowering the benefit of preserving humanity. </w:t>
      </w:r>
      <w:r w:rsidRPr="009A4BD6">
        <w:rPr>
          <w:color w:val="000000" w:themeColor="text1"/>
        </w:rPr>
        <w:t xml:space="preserve">In a world of other habitable planets, saving the actual life on earth grows in importance compared to preserving the species somewhere in the universe. </w:t>
      </w:r>
    </w:p>
    <w:p w14:paraId="5A3C1539" w14:textId="358C2A94" w:rsidR="0088395D" w:rsidRDefault="0088395D" w:rsidP="0088395D">
      <w:pPr>
        <w:pStyle w:val="Heading3"/>
      </w:pPr>
      <w:r>
        <w:t>2NC Links</w:t>
      </w:r>
    </w:p>
    <w:p w14:paraId="4E071D99" w14:textId="77777777" w:rsidR="0088395D" w:rsidRPr="00AB1B79" w:rsidRDefault="0088395D" w:rsidP="0088395D">
      <w:pPr>
        <w:pStyle w:val="Heading4"/>
      </w:pPr>
      <w:r w:rsidRPr="00AB1B79">
        <w:t>MMT is another link, and starkly illustrates the capitalist trojan-horse nature of this 1AC. There is a reason that only the U.S. would be able to do this, and that is because the monetary sovereignty that would enable the U.S. to simply decide by fiat how much money exists and what its value is a direct function of, and thus requires, all other countries to be below it in the hierarchy and beholden to its economic interests by virtue of holding dollar-denominated assets. Without every other country lacking monetary sovereignty there could be no MMT!</w:t>
      </w:r>
    </w:p>
    <w:p w14:paraId="02075406" w14:textId="77777777" w:rsidR="0088395D" w:rsidRDefault="0088395D" w:rsidP="0088395D">
      <w:r w:rsidRPr="00AB1B79">
        <w:rPr>
          <w:rStyle w:val="Style13ptBold"/>
        </w:rPr>
        <w:t>Lapavitsas&amp;Aguila’20</w:t>
      </w:r>
      <w:r>
        <w:t>[Costas Lapavitsas is a professor at</w:t>
      </w:r>
      <w:r w:rsidRPr="00AB1B79">
        <w:t xml:space="preserve"> Department of Economics, SOAS University of London, London, United Kingdom of Great </w:t>
      </w:r>
      <w:proofErr w:type="gramStart"/>
      <w:r w:rsidRPr="00AB1B79">
        <w:t>Britain</w:t>
      </w:r>
      <w:proofErr w:type="gramEnd"/>
      <w:r w:rsidRPr="00AB1B79">
        <w:t xml:space="preserve"> and Northern Ireland</w:t>
      </w:r>
      <w:r>
        <w:t xml:space="preserve">. </w:t>
      </w:r>
      <w:r w:rsidRPr="00AB1B79">
        <w:t>Nicolás Aguila</w:t>
      </w:r>
      <w:r>
        <w:t xml:space="preserve"> is a researcher at</w:t>
      </w:r>
      <w:r w:rsidRPr="00AB1B79">
        <w:t xml:space="preserve"> Interdisciplinary Center for the Study of Public Policy, Buenos Aires, </w:t>
      </w:r>
      <w:proofErr w:type="gramStart"/>
      <w:r w:rsidRPr="00AB1B79">
        <w:t>Argentina</w:t>
      </w:r>
      <w:r>
        <w:t>]</w:t>
      </w:r>
      <w:r w:rsidRPr="00AB1B79">
        <w:t>Costas</w:t>
      </w:r>
      <w:proofErr w:type="gramEnd"/>
      <w:r w:rsidRPr="00AB1B79">
        <w:t xml:space="preserve"> Lapavitsas &amp; Nicolás Aguila</w:t>
      </w:r>
      <w:r>
        <w:t xml:space="preserve">, Modern monetary theory on money, sovereignty, and policy: A marxist critique with reference to the Eurozone and Greece, </w:t>
      </w:r>
      <w:r w:rsidRPr="00AB1B79">
        <w:t>09 Dec 2020</w:t>
      </w:r>
      <w:r>
        <w:t xml:space="preserve">, </w:t>
      </w:r>
      <w:r w:rsidRPr="00AB1B79">
        <w:t>https://doi.org/10.1080/2329194X.2020.1855593</w:t>
      </w:r>
      <w:r>
        <w:t>/HZ</w:t>
      </w:r>
    </w:p>
    <w:p w14:paraId="6E2F0AB2" w14:textId="77777777" w:rsidR="0088395D" w:rsidRDefault="0088395D" w:rsidP="0088395D">
      <w:pPr>
        <w:rPr>
          <w:sz w:val="16"/>
        </w:rPr>
      </w:pPr>
      <w:r w:rsidRPr="00DE461A">
        <w:rPr>
          <w:rStyle w:val="StyleUnderline"/>
        </w:rPr>
        <w:t xml:space="preserve">Perhaps the </w:t>
      </w:r>
      <w:r w:rsidRPr="00231E3F">
        <w:rPr>
          <w:rStyle w:val="StyleUnderline"/>
          <w:highlight w:val="yellow"/>
        </w:rPr>
        <w:t>most important constraint on state economic policy is</w:t>
      </w:r>
      <w:r w:rsidRPr="00DE461A">
        <w:rPr>
          <w:rStyle w:val="StyleUnderline"/>
        </w:rPr>
        <w:t xml:space="preserve"> the </w:t>
      </w:r>
      <w:r w:rsidRPr="00231E3F">
        <w:rPr>
          <w:rStyle w:val="StyleUnderline"/>
          <w:highlight w:val="yellow"/>
        </w:rPr>
        <w:t>international functioning of money,</w:t>
      </w:r>
      <w:r w:rsidRPr="00DE461A">
        <w:rPr>
          <w:rStyle w:val="StyleUnderline"/>
        </w:rPr>
        <w:t xml:space="preserve"> which is driven by commodity and capital flows and marked by exchange rate instability.</w:t>
      </w:r>
      <w:r w:rsidRPr="00F102A5">
        <w:rPr>
          <w:sz w:val="16"/>
        </w:rPr>
        <w:t xml:space="preserve"> </w:t>
      </w:r>
      <w:r w:rsidRPr="00DE461A">
        <w:rPr>
          <w:rStyle w:val="StyleUnderline"/>
        </w:rPr>
        <w:t xml:space="preserve">The constraint operates differentially across the world market, </w:t>
      </w:r>
      <w:r w:rsidRPr="00231E3F">
        <w:rPr>
          <w:rStyle w:val="StyleUnderline"/>
          <w:highlight w:val="yellow"/>
        </w:rPr>
        <w:t>reflecting a hierarchy among capitalist currencies and states.</w:t>
      </w:r>
      <w:r w:rsidRPr="00DE461A">
        <w:rPr>
          <w:rStyle w:val="StyleUnderline"/>
        </w:rPr>
        <w:t xml:space="preserve"> Neo-Chartalist authors rightly claim that mainstream economic theory ignores the anchoring of money in nation-states</w:t>
      </w:r>
      <w:r w:rsidRPr="00F102A5">
        <w:rPr>
          <w:sz w:val="16"/>
        </w:rPr>
        <w:t xml:space="preserve"> (Goodhart, 1998). Yet, an analogous charge could be leveled against them regarding world money. According to MMT, the hierarchy of money starts with instruments of credit created by households, followed by debts of firms, debts of banks, and finally debts of the state at the top (Bell, 2001). This sequence bears a resemblance to Marxist analyses of the forms of money and credit, starting with enterprise promises to pay, surpassed by bank credit, money market credit, and finally central bank credit.10 However, in Marxist theory, there is a still higher level, that of world money. </w:t>
      </w:r>
      <w:r w:rsidRPr="00231E3F">
        <w:rPr>
          <w:rStyle w:val="StyleUnderline"/>
          <w:highlight w:val="yellow"/>
        </w:rPr>
        <w:t>Money in</w:t>
      </w:r>
      <w:r w:rsidRPr="00B759DB">
        <w:rPr>
          <w:rStyle w:val="StyleUnderline"/>
        </w:rPr>
        <w:t xml:space="preserve"> the </w:t>
      </w:r>
      <w:r w:rsidRPr="00231E3F">
        <w:rPr>
          <w:rStyle w:val="StyleUnderline"/>
          <w:highlight w:val="yellow"/>
        </w:rPr>
        <w:t xml:space="preserve">world market loses </w:t>
      </w:r>
      <w:r w:rsidRPr="00B759DB">
        <w:rPr>
          <w:rStyle w:val="StyleUnderline"/>
        </w:rPr>
        <w:t>its</w:t>
      </w:r>
      <w:r w:rsidRPr="00231E3F">
        <w:rPr>
          <w:rStyle w:val="StyleUnderline"/>
          <w:highlight w:val="yellow"/>
        </w:rPr>
        <w:t xml:space="preserve"> local functions and returns to</w:t>
      </w:r>
      <w:r w:rsidRPr="00DE461A">
        <w:rPr>
          <w:rStyle w:val="StyleUnderline"/>
        </w:rPr>
        <w:t xml:space="preserve"> its original commodity form as the </w:t>
      </w:r>
      <w:r w:rsidRPr="00B759DB">
        <w:rPr>
          <w:rStyle w:val="Emphasis"/>
        </w:rPr>
        <w:t xml:space="preserve">direct </w:t>
      </w:r>
      <w:r w:rsidRPr="00231E3F">
        <w:rPr>
          <w:rStyle w:val="Emphasis"/>
          <w:highlight w:val="yellow"/>
        </w:rPr>
        <w:t>social embodiment of abstract labor</w:t>
      </w:r>
      <w:r w:rsidRPr="00F102A5">
        <w:rPr>
          <w:sz w:val="16"/>
        </w:rPr>
        <w:t xml:space="preserve"> (Ivanova, 2013). </w:t>
      </w:r>
      <w:r w:rsidRPr="00231E3F">
        <w:rPr>
          <w:rStyle w:val="StyleUnderline"/>
          <w:highlight w:val="yellow"/>
        </w:rPr>
        <w:t>This</w:t>
      </w:r>
      <w:r w:rsidRPr="00DE461A">
        <w:rPr>
          <w:rStyle w:val="StyleUnderline"/>
        </w:rPr>
        <w:t xml:space="preserve"> is broadly consistent with </w:t>
      </w:r>
      <w:r w:rsidRPr="00DE461A">
        <w:rPr>
          <w:rStyle w:val="Emphasis"/>
        </w:rPr>
        <w:t xml:space="preserve">Marx’s analysis of money’s ontology, </w:t>
      </w:r>
      <w:r w:rsidRPr="00231E3F">
        <w:rPr>
          <w:rStyle w:val="StyleUnderline"/>
          <w:highlight w:val="yellow"/>
        </w:rPr>
        <w:t xml:space="preserve">positing money as </w:t>
      </w:r>
      <w:r w:rsidRPr="00B759DB">
        <w:rPr>
          <w:rStyle w:val="StyleUnderline"/>
        </w:rPr>
        <w:t xml:space="preserve">an </w:t>
      </w:r>
      <w:r w:rsidRPr="00231E3F">
        <w:rPr>
          <w:rStyle w:val="Emphasis"/>
          <w:highlight w:val="yellow"/>
        </w:rPr>
        <w:t>inherently international economic entity that only subsequently becomes domestic</w:t>
      </w:r>
      <w:r w:rsidRPr="00DE461A">
        <w:rPr>
          <w:rStyle w:val="StyleUnderline"/>
        </w:rPr>
        <w:t>.</w:t>
      </w:r>
      <w:r w:rsidRPr="00F102A5">
        <w:rPr>
          <w:sz w:val="16"/>
        </w:rPr>
        <w:t xml:space="preserve"> It is also consistent with the Marxist understanding of capitalism as global in content and national only in form (Starosta, 2016). </w:t>
      </w:r>
      <w:r w:rsidRPr="00DE461A">
        <w:rPr>
          <w:rStyle w:val="StyleUnderline"/>
        </w:rPr>
        <w:t xml:space="preserve">Commodity value is universal and therefore the measure of value </w:t>
      </w:r>
      <w:proofErr w:type="gramStart"/>
      <w:r w:rsidRPr="00DE461A">
        <w:rPr>
          <w:rStyle w:val="StyleUnderline"/>
        </w:rPr>
        <w:t>has to</w:t>
      </w:r>
      <w:proofErr w:type="gramEnd"/>
      <w:r w:rsidRPr="00DE461A">
        <w:rPr>
          <w:rStyle w:val="StyleUnderline"/>
        </w:rPr>
        <w:t xml:space="preserve"> be global. In contrast, units of account and symbols of value can be national and regulated by national states. </w:t>
      </w:r>
      <w:r w:rsidRPr="00F102A5">
        <w:rPr>
          <w:sz w:val="16"/>
        </w:rPr>
        <w:t xml:space="preserve">This is the basis on which national currencies relate to each other through exchange rates. </w:t>
      </w:r>
      <w:r w:rsidRPr="00DE461A">
        <w:rPr>
          <w:rStyle w:val="StyleUnderline"/>
        </w:rPr>
        <w:t xml:space="preserve">In mature capitalism commodity money is replaced in domestic circulation by credit money, but the </w:t>
      </w:r>
      <w:r w:rsidRPr="00DE461A">
        <w:rPr>
          <w:rStyle w:val="Emphasis"/>
        </w:rPr>
        <w:t>international arena is far more complex and reflects power relations among nation states</w:t>
      </w:r>
      <w:r w:rsidRPr="00DE461A">
        <w:rPr>
          <w:rStyle w:val="StyleUnderline"/>
        </w:rPr>
        <w:t>.</w:t>
      </w:r>
      <w:r w:rsidRPr="00F102A5">
        <w:rPr>
          <w:sz w:val="16"/>
        </w:rPr>
        <w:t xml:space="preserve"> Gold has been the classic form of world money, retaining its key role as means of international payments and global reserve of value, even if national currencies, such as the British pound sterling and the US dollar, have also functioned internationally. </w:t>
      </w:r>
      <w:r w:rsidRPr="00231E3F">
        <w:rPr>
          <w:rStyle w:val="StyleUnderline"/>
          <w:highlight w:val="yellow"/>
        </w:rPr>
        <w:t>Since the collapse of Bretton Woods</w:t>
      </w:r>
      <w:r w:rsidRPr="00DE461A">
        <w:rPr>
          <w:rStyle w:val="StyleUnderline"/>
        </w:rPr>
        <w:t>, the US dollar has acted as inconvertible quasi-world-money subject to competition by other currencies</w:t>
      </w:r>
      <w:r w:rsidRPr="00F102A5">
        <w:rPr>
          <w:sz w:val="16"/>
        </w:rPr>
        <w:t xml:space="preserve">, including the euro (Lapavitsas, 2013; Labrinidis, 2014). </w:t>
      </w:r>
      <w:r w:rsidRPr="00231E3F">
        <w:rPr>
          <w:rStyle w:val="Emphasis"/>
          <w:highlight w:val="yellow"/>
        </w:rPr>
        <w:t>Countries other than</w:t>
      </w:r>
      <w:r w:rsidRPr="00DE461A">
        <w:rPr>
          <w:rStyle w:val="Emphasis"/>
        </w:rPr>
        <w:t xml:space="preserve"> the </w:t>
      </w:r>
      <w:r w:rsidRPr="00231E3F">
        <w:rPr>
          <w:rStyle w:val="Emphasis"/>
          <w:highlight w:val="yellow"/>
        </w:rPr>
        <w:t>US</w:t>
      </w:r>
      <w:r w:rsidRPr="00DE461A">
        <w:rPr>
          <w:rStyle w:val="Emphasis"/>
        </w:rPr>
        <w:t xml:space="preserve">A </w:t>
      </w:r>
      <w:r w:rsidRPr="00231E3F">
        <w:rPr>
          <w:rStyle w:val="Emphasis"/>
          <w:highlight w:val="yellow"/>
        </w:rPr>
        <w:t xml:space="preserve">are forced to acquire dollars as </w:t>
      </w:r>
      <w:r w:rsidRPr="00B759DB">
        <w:rPr>
          <w:rStyle w:val="Emphasis"/>
        </w:rPr>
        <w:t>the</w:t>
      </w:r>
      <w:r w:rsidRPr="00DE461A">
        <w:rPr>
          <w:rStyle w:val="Emphasis"/>
        </w:rPr>
        <w:t xml:space="preserve"> </w:t>
      </w:r>
      <w:r w:rsidRPr="00231E3F">
        <w:rPr>
          <w:rStyle w:val="Emphasis"/>
          <w:highlight w:val="yellow"/>
        </w:rPr>
        <w:t>international</w:t>
      </w:r>
      <w:r w:rsidRPr="00B759DB">
        <w:rPr>
          <w:rStyle w:val="Emphasis"/>
        </w:rPr>
        <w:t xml:space="preserve">ly accepted </w:t>
      </w:r>
      <w:r w:rsidRPr="00231E3F">
        <w:rPr>
          <w:rStyle w:val="Emphasis"/>
          <w:highlight w:val="yellow"/>
        </w:rPr>
        <w:t>means of payment</w:t>
      </w:r>
      <w:r w:rsidRPr="00DE461A">
        <w:rPr>
          <w:rStyle w:val="Emphasis"/>
        </w:rPr>
        <w:t xml:space="preserve"> and value reserve</w:t>
      </w:r>
      <w:r w:rsidRPr="00F102A5">
        <w:rPr>
          <w:sz w:val="16"/>
        </w:rPr>
        <w:t xml:space="preserve"> – they </w:t>
      </w:r>
      <w:proofErr w:type="gramStart"/>
      <w:r w:rsidRPr="00F102A5">
        <w:rPr>
          <w:sz w:val="16"/>
        </w:rPr>
        <w:t>have to</w:t>
      </w:r>
      <w:proofErr w:type="gramEnd"/>
      <w:r w:rsidRPr="00F102A5">
        <w:rPr>
          <w:sz w:val="16"/>
        </w:rPr>
        <w:t xml:space="preserve"> deliver someone else’s IOUs to settle their international obligations (Itoh &amp; Lapavitsas, 1999). The economic and political power that accrues to the state that issues quasiworld- money is enormous. </w:t>
      </w:r>
      <w:r w:rsidRPr="00DE461A">
        <w:rPr>
          <w:rStyle w:val="Emphasis"/>
        </w:rPr>
        <w:t xml:space="preserve">It seems that </w:t>
      </w:r>
      <w:r w:rsidRPr="00231E3F">
        <w:rPr>
          <w:rStyle w:val="Emphasis"/>
          <w:highlight w:val="yellow"/>
        </w:rPr>
        <w:t xml:space="preserve">MMT supporters consider this </w:t>
      </w:r>
      <w:proofErr w:type="gramStart"/>
      <w:r w:rsidRPr="00B759DB">
        <w:rPr>
          <w:rStyle w:val="Emphasis"/>
        </w:rPr>
        <w:t>state of affairs</w:t>
      </w:r>
      <w:proofErr w:type="gramEnd"/>
      <w:r w:rsidRPr="00B759DB">
        <w:rPr>
          <w:rStyle w:val="Emphasis"/>
        </w:rPr>
        <w:t xml:space="preserve"> to be </w:t>
      </w:r>
      <w:r w:rsidRPr="00231E3F">
        <w:rPr>
          <w:rStyle w:val="Emphasis"/>
          <w:highlight w:val="yellow"/>
        </w:rPr>
        <w:t>a self-imposed ordinance</w:t>
      </w:r>
      <w:r w:rsidRPr="00B759DB">
        <w:rPr>
          <w:rStyle w:val="Emphasis"/>
        </w:rPr>
        <w:t xml:space="preserve"> by nation states limiting their monetary sovereignty</w:t>
      </w:r>
      <w:r w:rsidRPr="00DE461A">
        <w:rPr>
          <w:rStyle w:val="Emphasis"/>
        </w:rPr>
        <w:t xml:space="preserve"> </w:t>
      </w:r>
      <w:r w:rsidRPr="00F102A5">
        <w:rPr>
          <w:sz w:val="16"/>
        </w:rPr>
        <w:t xml:space="preserve">(Tcherneva, 2016, Tymoigne, 2020). According to Wray (2019), </w:t>
      </w:r>
      <w:r w:rsidRPr="00DE461A">
        <w:rPr>
          <w:rStyle w:val="StyleUnderline"/>
        </w:rPr>
        <w:t xml:space="preserve">monetary sovereignty comprises of: i) the national government choosing a unit of account; ii) the national government imposing obligations denominated in that unit of account; iii) the national government issuing currency in that unit of account and accepting it in payment; iv) the national government issuing other obligations (say, debt) denominated and payable in national currency; and v) a flexible exchange rate.11 </w:t>
      </w:r>
      <w:r w:rsidRPr="00F102A5">
        <w:rPr>
          <w:sz w:val="16"/>
        </w:rPr>
        <w:t xml:space="preserve">Thus, </w:t>
      </w:r>
      <w:r w:rsidRPr="00DE461A">
        <w:rPr>
          <w:rStyle w:val="StyleUnderline"/>
        </w:rPr>
        <w:t>MMT writers often adopt a critical approach toward countries that lose sovereignty by abandoning their national currency</w:t>
      </w:r>
      <w:r w:rsidRPr="00F102A5">
        <w:rPr>
          <w:sz w:val="16"/>
        </w:rPr>
        <w:t xml:space="preserve"> (as in the case of the euro) or by establishing a currency board (as in Argentina). </w:t>
      </w:r>
      <w:r w:rsidRPr="00231E3F">
        <w:rPr>
          <w:rStyle w:val="StyleUnderline"/>
          <w:highlight w:val="yellow"/>
        </w:rPr>
        <w:t xml:space="preserve">For Marxist </w:t>
      </w:r>
      <w:r w:rsidRPr="00B759DB">
        <w:rPr>
          <w:rStyle w:val="StyleUnderline"/>
        </w:rPr>
        <w:t xml:space="preserve">political economy, </w:t>
      </w:r>
      <w:r w:rsidRPr="00231E3F">
        <w:rPr>
          <w:rStyle w:val="Emphasis"/>
          <w:highlight w:val="yellow"/>
        </w:rPr>
        <w:t>monetary sovereignty in the world market has a very different content</w:t>
      </w:r>
      <w:r w:rsidRPr="00231E3F">
        <w:rPr>
          <w:rStyle w:val="StyleUnderline"/>
          <w:highlight w:val="yellow"/>
        </w:rPr>
        <w:t>.</w:t>
      </w:r>
      <w:r w:rsidRPr="00DE461A">
        <w:rPr>
          <w:rStyle w:val="StyleUnderline"/>
        </w:rPr>
        <w:t xml:space="preserve"> The fundamental insight comes again from Steuart</w:t>
      </w:r>
      <w:r w:rsidRPr="00F102A5">
        <w:rPr>
          <w:sz w:val="16"/>
        </w:rPr>
        <w:t xml:space="preserve">, who considered international monetary payments to have an obligatory rather than a voluntary character, that is, </w:t>
      </w:r>
      <w:r w:rsidRPr="00231E3F">
        <w:rPr>
          <w:rStyle w:val="Emphasis"/>
          <w:highlight w:val="yellow"/>
        </w:rPr>
        <w:t>nations are obliged to deliver the prevailing form of world money</w:t>
      </w:r>
      <w:r w:rsidRPr="00DE461A">
        <w:rPr>
          <w:rStyle w:val="StyleUnderline"/>
        </w:rPr>
        <w:t>. This is ultimately the reason why the global monetary system is hierarchically structured, a point that is fully appreciated by development</w:t>
      </w:r>
      <w:r w:rsidRPr="00F102A5">
        <w:rPr>
          <w:sz w:val="16"/>
        </w:rPr>
        <w:t xml:space="preserve"> economists (Kaltenbrunner &amp; Painceira, 2018, Prates, 2020). </w:t>
      </w:r>
      <w:r w:rsidRPr="00231E3F">
        <w:rPr>
          <w:rStyle w:val="Emphasis"/>
          <w:highlight w:val="yellow"/>
        </w:rPr>
        <w:t>Lack of monetary sovereignty is the result of international structural constraints, rather than policy choices</w:t>
      </w:r>
      <w:r w:rsidRPr="00DE461A">
        <w:rPr>
          <w:rStyle w:val="Emphasis"/>
        </w:rPr>
        <w:t xml:space="preserve"> </w:t>
      </w:r>
      <w:r w:rsidRPr="00F102A5">
        <w:rPr>
          <w:sz w:val="16"/>
        </w:rPr>
        <w:t>(Bonizzi et al., 2019</w:t>
      </w:r>
      <w:r w:rsidRPr="00DE461A">
        <w:rPr>
          <w:rStyle w:val="StyleUnderline"/>
        </w:rPr>
        <w:t>). The constraints include exposure to flows of money capital that are not under the control of smaller countries and depend to a large extent on the global availability of credi</w:t>
      </w:r>
      <w:r w:rsidRPr="00F102A5">
        <w:rPr>
          <w:sz w:val="16"/>
        </w:rPr>
        <w:t xml:space="preserve">t. Critical development economists have frequently analyzed the destabilizing impact of capital flows on domestic monetary policy (Akyuz, 2014). Above all, the constraints are associated with accumulated foreign debt, which typically </w:t>
      </w:r>
      <w:proofErr w:type="gramStart"/>
      <w:r w:rsidRPr="00F102A5">
        <w:rPr>
          <w:sz w:val="16"/>
        </w:rPr>
        <w:t>has to</w:t>
      </w:r>
      <w:proofErr w:type="gramEnd"/>
      <w:r w:rsidRPr="00F102A5">
        <w:rPr>
          <w:sz w:val="16"/>
        </w:rPr>
        <w:t xml:space="preserve"> be settled in world money, or in currencies competing for the position of world money, and thus has an obligatory character. </w:t>
      </w:r>
      <w:r w:rsidRPr="00DE461A">
        <w:rPr>
          <w:rStyle w:val="StyleUnderline"/>
        </w:rPr>
        <w:t xml:space="preserve">In sum, developing countries occupy a subordinate position in the international financial system </w:t>
      </w:r>
      <w:r w:rsidRPr="00F102A5">
        <w:rPr>
          <w:sz w:val="16"/>
        </w:rPr>
        <w:t xml:space="preserve">(Bonizzi et al., 2020). In this connection, </w:t>
      </w:r>
      <w:r w:rsidRPr="00F102A5">
        <w:rPr>
          <w:rStyle w:val="StyleUnderline"/>
        </w:rPr>
        <w:t>even mainstream literature has proposed the notion of a global liquidity cycle, or global financial cycle, marked by common fluctuations of asset prices, capital flows, and leverage, all of which ultimately reflect changes in U.S. monetary policy</w:t>
      </w:r>
      <w:r w:rsidRPr="00F102A5">
        <w:rPr>
          <w:sz w:val="16"/>
        </w:rPr>
        <w:t xml:space="preserve"> (Rey, 2013). </w:t>
      </w:r>
      <w:r w:rsidRPr="00B759DB">
        <w:rPr>
          <w:rStyle w:val="Emphasis"/>
        </w:rPr>
        <w:t xml:space="preserve">The </w:t>
      </w:r>
      <w:r w:rsidRPr="00231E3F">
        <w:rPr>
          <w:rStyle w:val="Emphasis"/>
          <w:highlight w:val="yellow"/>
        </w:rPr>
        <w:t>monetary sovereignty of the US</w:t>
      </w:r>
      <w:r w:rsidRPr="00B759DB">
        <w:rPr>
          <w:rStyle w:val="Emphasis"/>
        </w:rPr>
        <w:t>A</w:t>
      </w:r>
      <w:r w:rsidRPr="00231E3F">
        <w:rPr>
          <w:rStyle w:val="Emphasis"/>
          <w:highlight w:val="yellow"/>
        </w:rPr>
        <w:t xml:space="preserve"> is </w:t>
      </w:r>
      <w:r w:rsidRPr="00B759DB">
        <w:rPr>
          <w:rStyle w:val="Emphasis"/>
        </w:rPr>
        <w:t xml:space="preserve">the </w:t>
      </w:r>
      <w:r w:rsidRPr="00231E3F">
        <w:rPr>
          <w:rStyle w:val="Emphasis"/>
          <w:highlight w:val="yellow"/>
        </w:rPr>
        <w:t>reason for</w:t>
      </w:r>
      <w:r w:rsidRPr="00B759DB">
        <w:rPr>
          <w:rStyle w:val="Emphasis"/>
        </w:rPr>
        <w:t xml:space="preserve"> the </w:t>
      </w:r>
      <w:r w:rsidRPr="00231E3F">
        <w:rPr>
          <w:rStyle w:val="Emphasis"/>
          <w:highlight w:val="yellow"/>
        </w:rPr>
        <w:t>lack of monetary sovereignty of developing countries.</w:t>
      </w:r>
      <w:r w:rsidRPr="00F102A5">
        <w:rPr>
          <w:sz w:val="16"/>
        </w:rPr>
        <w:t xml:space="preserve"> Neo-Chartalist theory is distinctly troubled by the passage from the national to the international realm, where there is no supranational state choosing units of account or having the power to tax</w:t>
      </w:r>
      <w:r w:rsidRPr="00F102A5">
        <w:rPr>
          <w:rStyle w:val="StyleUnderline"/>
        </w:rPr>
        <w:t xml:space="preserve">. </w:t>
      </w:r>
      <w:r w:rsidRPr="00231E3F">
        <w:rPr>
          <w:rStyle w:val="StyleUnderline"/>
          <w:highlight w:val="yellow"/>
        </w:rPr>
        <w:t>There is</w:t>
      </w:r>
      <w:r w:rsidRPr="00F102A5">
        <w:rPr>
          <w:rStyle w:val="StyleUnderline"/>
        </w:rPr>
        <w:t xml:space="preserve"> a </w:t>
      </w:r>
      <w:r w:rsidRPr="00231E3F">
        <w:rPr>
          <w:rStyle w:val="StyleUnderline"/>
          <w:highlight w:val="yellow"/>
        </w:rPr>
        <w:t>distinct paucity</w:t>
      </w:r>
      <w:r w:rsidRPr="00F102A5">
        <w:rPr>
          <w:rStyle w:val="StyleUnderline"/>
        </w:rPr>
        <w:t xml:space="preserve"> of analysis </w:t>
      </w:r>
      <w:r w:rsidRPr="00231E3F">
        <w:rPr>
          <w:rStyle w:val="StyleUnderline"/>
          <w:highlight w:val="yellow"/>
        </w:rPr>
        <w:t>of money at</w:t>
      </w:r>
      <w:r w:rsidRPr="00F102A5">
        <w:rPr>
          <w:rStyle w:val="StyleUnderline"/>
        </w:rPr>
        <w:t xml:space="preserve"> the </w:t>
      </w:r>
      <w:r w:rsidRPr="00231E3F">
        <w:rPr>
          <w:rStyle w:val="StyleUnderline"/>
          <w:highlight w:val="yellow"/>
        </w:rPr>
        <w:t>world level</w:t>
      </w:r>
      <w:r w:rsidRPr="00F102A5">
        <w:rPr>
          <w:rStyle w:val="StyleUnderline"/>
        </w:rPr>
        <w:t xml:space="preserve"> </w:t>
      </w:r>
      <w:r w:rsidRPr="00231E3F">
        <w:rPr>
          <w:rStyle w:val="StyleUnderline"/>
          <w:highlight w:val="yellow"/>
        </w:rPr>
        <w:t>compared to</w:t>
      </w:r>
      <w:r w:rsidRPr="00F102A5">
        <w:rPr>
          <w:rStyle w:val="StyleUnderline"/>
        </w:rPr>
        <w:t xml:space="preserve"> the sustained output on </w:t>
      </w:r>
      <w:r w:rsidRPr="00231E3F">
        <w:rPr>
          <w:rStyle w:val="StyleUnderline"/>
          <w:highlight w:val="yellow"/>
        </w:rPr>
        <w:t>domestic</w:t>
      </w:r>
      <w:r w:rsidRPr="00F102A5">
        <w:rPr>
          <w:rStyle w:val="StyleUnderline"/>
        </w:rPr>
        <w:t xml:space="preserve"> monetary </w:t>
      </w:r>
      <w:r w:rsidRPr="00231E3F">
        <w:rPr>
          <w:rStyle w:val="StyleUnderline"/>
          <w:highlight w:val="yellow"/>
        </w:rPr>
        <w:t>arrangements</w:t>
      </w:r>
      <w:r w:rsidRPr="00F102A5">
        <w:rPr>
          <w:rStyle w:val="StyleUnderline"/>
        </w:rPr>
        <w:t xml:space="preserve">, especially </w:t>
      </w:r>
      <w:r w:rsidRPr="00231E3F">
        <w:rPr>
          <w:rStyle w:val="StyleUnderline"/>
          <w:highlight w:val="yellow"/>
        </w:rPr>
        <w:t>for</w:t>
      </w:r>
      <w:r w:rsidRPr="00B759DB">
        <w:rPr>
          <w:rStyle w:val="StyleUnderline"/>
        </w:rPr>
        <w:t xml:space="preserve"> the </w:t>
      </w:r>
      <w:r w:rsidRPr="00231E3F">
        <w:rPr>
          <w:rStyle w:val="StyleUnderline"/>
          <w:highlight w:val="yellow"/>
        </w:rPr>
        <w:t>US</w:t>
      </w:r>
      <w:r w:rsidRPr="00B759DB">
        <w:rPr>
          <w:rStyle w:val="StyleUnderline"/>
        </w:rPr>
        <w:t>A</w:t>
      </w:r>
      <w:r w:rsidRPr="00F102A5">
        <w:rPr>
          <w:rStyle w:val="StyleUnderline"/>
        </w:rPr>
        <w:t xml:space="preserve"> (Epstein, 2019, ch. 4, 5). It is notable that </w:t>
      </w:r>
      <w:r w:rsidRPr="00231E3F">
        <w:rPr>
          <w:rStyle w:val="Emphasis"/>
          <w:highlight w:val="yellow"/>
        </w:rPr>
        <w:t>MMT finds it hard to analyze monetary policy in developing countries</w:t>
      </w:r>
      <w:r w:rsidRPr="00F102A5">
        <w:rPr>
          <w:sz w:val="16"/>
        </w:rPr>
        <w:t xml:space="preserve"> (Bonizzi et al., 2019; Vernengo &amp; Perez Caldentey, 2019; Prates, 2020).</w:t>
      </w:r>
    </w:p>
    <w:p w14:paraId="1DBA486D" w14:textId="77777777" w:rsidR="0088395D" w:rsidRDefault="0088395D" w:rsidP="0088395D">
      <w:pPr>
        <w:pStyle w:val="Heading4"/>
      </w:pPr>
      <w:r w:rsidRPr="00B52535">
        <w:t xml:space="preserve">2NC Link - Bicycles are a radical and effective green "technology." Their emphasis on renewable expansion proves our point that their technological imaginary is polluted by capitalist imperatives and takes </w:t>
      </w:r>
      <w:proofErr w:type="gramStart"/>
      <w:r w:rsidRPr="00B52535">
        <w:t>as-given</w:t>
      </w:r>
      <w:proofErr w:type="gramEnd"/>
      <w:r w:rsidRPr="00B52535">
        <w:t xml:space="preserve"> that more energy is what's required.</w:t>
      </w:r>
    </w:p>
    <w:p w14:paraId="0E794E73"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5EC344E0" w14:textId="77777777" w:rsidR="0088395D" w:rsidRPr="009A7C4E" w:rsidRDefault="0088395D" w:rsidP="0088395D">
      <w:pPr>
        <w:rPr>
          <w:sz w:val="16"/>
        </w:rPr>
      </w:pPr>
      <w:r w:rsidRPr="00B52535">
        <w:rPr>
          <w:sz w:val="16"/>
        </w:rPr>
        <w:t xml:space="preserve">Finally, it is worth pointing out that </w:t>
      </w:r>
      <w:r w:rsidRPr="00B52535">
        <w:rPr>
          <w:rStyle w:val="StyleUnderline"/>
        </w:rPr>
        <w:t>our understanding of what counts as technology should not be limited to complex machinery</w:t>
      </w:r>
      <w:r w:rsidRPr="00B52535">
        <w:rPr>
          <w:sz w:val="16"/>
        </w:rPr>
        <w:t xml:space="preserve">. Sometimes </w:t>
      </w:r>
      <w:r w:rsidRPr="00B52535">
        <w:rPr>
          <w:rStyle w:val="StyleUnderline"/>
        </w:rPr>
        <w:t>simpler technologies are more effective, more efficient, and more dem- ocratic</w:t>
      </w:r>
      <w:r w:rsidRPr="00B52535">
        <w:rPr>
          <w:sz w:val="16"/>
        </w:rPr>
        <w:t xml:space="preserve">: </w:t>
      </w:r>
      <w:r w:rsidRPr="00B52535">
        <w:rPr>
          <w:rStyle w:val="StyleUnderline"/>
        </w:rPr>
        <w:t>bicycles</w:t>
      </w:r>
      <w:r w:rsidRPr="00B52535">
        <w:rPr>
          <w:sz w:val="16"/>
        </w:rPr>
        <w:t xml:space="preserve">, for instance, </w:t>
      </w:r>
      <w:r w:rsidRPr="00B52535">
        <w:rPr>
          <w:rStyle w:val="StyleUnderline"/>
        </w:rPr>
        <w:t xml:space="preserve">are an incredibly powerful technology </w:t>
      </w:r>
      <w:r w:rsidRPr="00B52535">
        <w:rPr>
          <w:sz w:val="16"/>
        </w:rPr>
        <w:t xml:space="preserve">for helping </w:t>
      </w:r>
      <w:r w:rsidRPr="00B52535">
        <w:rPr>
          <w:rStyle w:val="StyleUnderline"/>
        </w:rPr>
        <w:t>to decarbonize urban transport</w:t>
      </w:r>
      <w:r w:rsidRPr="00B52535">
        <w:rPr>
          <w:sz w:val="16"/>
        </w:rPr>
        <w:t xml:space="preserve">, </w:t>
      </w:r>
      <w:r w:rsidRPr="00B52535">
        <w:rPr>
          <w:rStyle w:val="StyleUnderline"/>
        </w:rPr>
        <w:t>and agroecological methods are vital to restoring soil fertility</w:t>
      </w:r>
      <w:r w:rsidRPr="00B52535">
        <w:rPr>
          <w:sz w:val="16"/>
        </w:rPr>
        <w:t xml:space="preserve">. Furthermore, </w:t>
      </w:r>
      <w:r w:rsidRPr="00B52535">
        <w:rPr>
          <w:rStyle w:val="StyleUnderline"/>
        </w:rPr>
        <w:t>the power of social technol- ogies should not be underestimated</w:t>
      </w:r>
      <w:r w:rsidRPr="00B52535">
        <w:rPr>
          <w:sz w:val="16"/>
        </w:rPr>
        <w:t xml:space="preserve">. To cite a classic example from fem- inist socialist literature: </w:t>
      </w:r>
      <w:r w:rsidRPr="00B52535">
        <w:rPr>
          <w:rStyle w:val="StyleUnderline"/>
        </w:rPr>
        <w:t xml:space="preserve">dishwashers and washing machines are critical to liberating people </w:t>
      </w:r>
      <w:r w:rsidRPr="00B52535">
        <w:rPr>
          <w:sz w:val="16"/>
        </w:rPr>
        <w:t xml:space="preserve">(and particularly women) from labor, but </w:t>
      </w:r>
      <w:r w:rsidRPr="00B52535">
        <w:rPr>
          <w:rStyle w:val="StyleUnderline"/>
        </w:rPr>
        <w:t xml:space="preserve">so too are public </w:t>
      </w:r>
      <w:proofErr w:type="gramStart"/>
      <w:r w:rsidRPr="00B52535">
        <w:rPr>
          <w:rStyle w:val="StyleUnderline"/>
        </w:rPr>
        <w:t>child care</w:t>
      </w:r>
      <w:proofErr w:type="gramEnd"/>
      <w:r w:rsidRPr="00B52535">
        <w:rPr>
          <w:rStyle w:val="StyleUnderline"/>
        </w:rPr>
        <w:t xml:space="preserve"> and community kitchens</w:t>
      </w:r>
      <w:r w:rsidRPr="00B52535">
        <w:rPr>
          <w:sz w:val="16"/>
        </w:rPr>
        <w:t xml:space="preserve">. </w:t>
      </w:r>
      <w:r w:rsidRPr="00B52535">
        <w:rPr>
          <w:rStyle w:val="StyleUnderline"/>
        </w:rPr>
        <w:t>We must</w:t>
      </w:r>
      <w:r w:rsidRPr="00B52535">
        <w:rPr>
          <w:sz w:val="16"/>
        </w:rPr>
        <w:t xml:space="preserve"> take care to </w:t>
      </w:r>
      <w:r w:rsidRPr="00B52535">
        <w:rPr>
          <w:rStyle w:val="StyleUnderline"/>
        </w:rPr>
        <w:t>ensure</w:t>
      </w:r>
      <w:r w:rsidRPr="00B52535">
        <w:rPr>
          <w:sz w:val="16"/>
        </w:rPr>
        <w:t xml:space="preserve"> that </w:t>
      </w:r>
      <w:r w:rsidRPr="00B52535">
        <w:rPr>
          <w:rStyle w:val="StyleUnderline"/>
        </w:rPr>
        <w:t xml:space="preserve">our visions of technology are not polluted and constrained by capi- talist assumptions </w:t>
      </w:r>
      <w:r w:rsidRPr="00B52535">
        <w:rPr>
          <w:sz w:val="16"/>
        </w:rPr>
        <w:t xml:space="preserve">and worldviews. A </w:t>
      </w:r>
      <w:r w:rsidRPr="00B52535">
        <w:rPr>
          <w:rStyle w:val="StyleUnderline"/>
        </w:rPr>
        <w:t>better tech</w:t>
      </w:r>
      <w:r w:rsidRPr="00B52535">
        <w:rPr>
          <w:sz w:val="16"/>
        </w:rPr>
        <w:t xml:space="preserve">nology </w:t>
      </w:r>
      <w:r w:rsidRPr="00B52535">
        <w:rPr>
          <w:rStyle w:val="StyleUnderline"/>
        </w:rPr>
        <w:t>is possible</w:t>
      </w:r>
      <w:r w:rsidRPr="00B52535">
        <w:rPr>
          <w:sz w:val="16"/>
        </w:rPr>
        <w:t xml:space="preserve">. </w:t>
      </w:r>
    </w:p>
    <w:p w14:paraId="043640F0" w14:textId="77777777" w:rsidR="0088395D" w:rsidRDefault="0088395D" w:rsidP="0088395D">
      <w:pPr>
        <w:pStyle w:val="Heading4"/>
      </w:pPr>
      <w:r w:rsidRPr="00B52535">
        <w:t xml:space="preserve">1NC card - Maintaining high energy use in the Global North and increasing aggregate production makes extinction </w:t>
      </w:r>
      <w:proofErr w:type="gramStart"/>
      <w:r w:rsidRPr="00B52535">
        <w:t>inevitable, and</w:t>
      </w:r>
      <w:proofErr w:type="gramEnd"/>
      <w:r w:rsidRPr="00B52535">
        <w:t xml:space="preserve"> necessitates unjust colonial extraction from the Global South on a massive scale.</w:t>
      </w:r>
    </w:p>
    <w:p w14:paraId="3065D875" w14:textId="77777777" w:rsidR="0088395D" w:rsidRPr="00B52535" w:rsidRDefault="0088395D" w:rsidP="0088395D">
      <w:r w:rsidRPr="00B52535">
        <w:t>Jason Hickel 23 {</w:t>
      </w:r>
      <w:r>
        <w:rPr>
          <w:rFonts w:ascii="Roboto" w:hAnsi="Roboto"/>
          <w:color w:val="4D5156"/>
          <w:sz w:val="21"/>
          <w:szCs w:val="21"/>
          <w:shd w:val="clear" w:color="auto" w:fill="FFFFFF"/>
        </w:rPr>
        <w:t xml:space="preserve">Jason Edward Hickel is an economic anthropologist whose research focuses on ecological economics, global inequality, </w:t>
      </w:r>
      <w:proofErr w:type="gramStart"/>
      <w:r>
        <w:rPr>
          <w:rFonts w:ascii="Roboto" w:hAnsi="Roboto"/>
          <w:color w:val="4D5156"/>
          <w:sz w:val="21"/>
          <w:szCs w:val="21"/>
          <w:shd w:val="clear" w:color="auto" w:fill="FFFFFF"/>
        </w:rPr>
        <w:t>imperialism</w:t>
      </w:r>
      <w:proofErr w:type="gramEnd"/>
      <w:r>
        <w:rPr>
          <w:rFonts w:ascii="Roboto" w:hAnsi="Roboto"/>
          <w:color w:val="4D5156"/>
          <w:sz w:val="21"/>
          <w:szCs w:val="21"/>
          <w:shd w:val="clear" w:color="auto" w:fill="FFFFFF"/>
        </w:rPr>
        <w:t xml:space="preserve"> and political economy</w:t>
      </w:r>
      <w:r w:rsidRPr="00B52535">
        <w:t>} - ("Monthly Review," Monthly Review, published 7-1-2023, accessed 7-23-2023, https://monthlyreview.org/2023/07/01/on-technology-and-degrowth/)//penelope/</w:t>
      </w:r>
    </w:p>
    <w:p w14:paraId="4E2DCCDB" w14:textId="77777777" w:rsidR="0088395D" w:rsidRPr="00B52535" w:rsidRDefault="0088395D" w:rsidP="0088395D">
      <w:pPr>
        <w:rPr>
          <w:rStyle w:val="StyleUnderline"/>
        </w:rPr>
      </w:pPr>
      <w:r w:rsidRPr="009A7C4E">
        <w:rPr>
          <w:sz w:val="16"/>
        </w:rPr>
        <w:t>F</w:t>
      </w:r>
      <w:r w:rsidRPr="00B52535">
        <w:rPr>
          <w:sz w:val="16"/>
        </w:rPr>
        <w:t xml:space="preserve">inally, </w:t>
      </w:r>
      <w:r w:rsidRPr="00B52535">
        <w:rPr>
          <w:rStyle w:val="StyleUnderline"/>
        </w:rPr>
        <w:t>green growth scenarios maintain high levels of energy use in high-income countries by constraining energy use</w:t>
      </w:r>
      <w:r w:rsidRPr="00B52535">
        <w:rPr>
          <w:sz w:val="16"/>
        </w:rPr>
        <w:t xml:space="preserve">, and therefore devel- opment, in the Global South—in some cases to levels that are below what is required for even basic needs.6 This approach is obviously immoral and unjust (the term ecofascist comes to mind), and clearly unacceptable to Global South negotiators. It is worth noting here, furthermore, that </w:t>
      </w:r>
      <w:r w:rsidRPr="00B52535">
        <w:rPr>
          <w:rStyle w:val="StyleUnderline"/>
        </w:rPr>
        <w:t>achieving and maintaining a decarbonized economy for high-income countries with their existing levels of energy use (and automobile use) would require extraordinary levels of material extraction for all the ener- gy infrastructure and batteries</w:t>
      </w:r>
      <w:r w:rsidRPr="00B52535">
        <w:rPr>
          <w:sz w:val="16"/>
        </w:rPr>
        <w:t xml:space="preserve">, most of which will be </w:t>
      </w:r>
      <w:r w:rsidRPr="00B52535">
        <w:rPr>
          <w:rStyle w:val="StyleUnderline"/>
        </w:rPr>
        <w:t>obtained from the Global South</w:t>
      </w:r>
      <w:r w:rsidRPr="00B52535">
        <w:rPr>
          <w:sz w:val="16"/>
        </w:rPr>
        <w:t xml:space="preserve"> through supply chains that are already in many cases social- ly and ecologically destructive. </w:t>
      </w:r>
      <w:r w:rsidRPr="00B52535">
        <w:rPr>
          <w:rStyle w:val="StyleUnderline"/>
        </w:rPr>
        <w:t xml:space="preserve">Yes, we need renewable energy transition. But needlessly high energy use in rich countries means this transition will be slower and the social and ecological costs will be higher. </w:t>
      </w:r>
    </w:p>
    <w:p w14:paraId="4E18CAEB" w14:textId="77777777" w:rsidR="0088395D" w:rsidRPr="00B52535" w:rsidRDefault="0088395D" w:rsidP="0088395D">
      <w:pPr>
        <w:rPr>
          <w:rStyle w:val="StyleUnderline"/>
        </w:rPr>
      </w:pPr>
      <w:r w:rsidRPr="00B52535">
        <w:rPr>
          <w:sz w:val="16"/>
        </w:rPr>
        <w:t>In sum</w:t>
      </w:r>
      <w:r w:rsidRPr="00B52535">
        <w:rPr>
          <w:rStyle w:val="StyleUnderline"/>
        </w:rPr>
        <w:t>, green growth scenarios play loose with science</w:t>
      </w:r>
      <w:r w:rsidRPr="00B52535">
        <w:rPr>
          <w:sz w:val="16"/>
        </w:rPr>
        <w:t xml:space="preserve">, assume in- credibly unjust arrangements, </w:t>
      </w:r>
      <w:r w:rsidRPr="00B52535">
        <w:rPr>
          <w:rStyle w:val="StyleUnderline"/>
        </w:rPr>
        <w:t>and gamble with the future of humani- ty</w:t>
      </w:r>
      <w:r w:rsidRPr="00B52535">
        <w:rPr>
          <w:sz w:val="16"/>
        </w:rPr>
        <w:t>—and all of life on Earth—</w:t>
      </w:r>
      <w:r w:rsidRPr="00B52535">
        <w:rPr>
          <w:rStyle w:val="StyleUnderline"/>
        </w:rPr>
        <w:t>simply to maintain ever-increasing levels of aggregate output in high-income countries</w:t>
      </w:r>
      <w:r w:rsidRPr="00B52535">
        <w:rPr>
          <w:sz w:val="16"/>
        </w:rPr>
        <w:t xml:space="preserve">, </w:t>
      </w:r>
      <w:r w:rsidRPr="00B52535">
        <w:rPr>
          <w:rStyle w:val="StyleUnderline"/>
        </w:rPr>
        <w:t>which</w:t>
      </w:r>
      <w:r w:rsidRPr="00B52535">
        <w:rPr>
          <w:sz w:val="16"/>
        </w:rPr>
        <w:t xml:space="preserve">, as we will see, </w:t>
      </w:r>
      <w:r w:rsidRPr="00B52535">
        <w:rPr>
          <w:rStyle w:val="StyleUnderline"/>
        </w:rPr>
        <w:t xml:space="preserve">is not even needed. </w:t>
      </w:r>
    </w:p>
    <w:p w14:paraId="282D7FA6" w14:textId="77777777" w:rsidR="0088395D" w:rsidRPr="00B52535" w:rsidRDefault="0088395D" w:rsidP="0088395D">
      <w:pPr>
        <w:rPr>
          <w:rStyle w:val="StyleUnderline"/>
        </w:rPr>
      </w:pPr>
      <w:r w:rsidRPr="00B52535">
        <w:rPr>
          <w:sz w:val="16"/>
        </w:rPr>
        <w:t xml:space="preserve">Ecological economists point out that </w:t>
      </w:r>
      <w:r w:rsidRPr="00B52535">
        <w:rPr>
          <w:rStyle w:val="StyleUnderline"/>
        </w:rPr>
        <w:t>when we scale back our assump- tions about technological change to levels that are</w:t>
      </w:r>
      <w:r w:rsidRPr="00B52535">
        <w:rPr>
          <w:sz w:val="16"/>
        </w:rPr>
        <w:t>, to quote the physicist and ecological economist Julia Steinberger, “</w:t>
      </w:r>
      <w:r w:rsidRPr="00B52535">
        <w:rPr>
          <w:rStyle w:val="StyleUnderline"/>
        </w:rPr>
        <w:t>non-insane</w:t>
      </w:r>
      <w:r w:rsidRPr="00B52535">
        <w:rPr>
          <w:sz w:val="16"/>
        </w:rPr>
        <w:t xml:space="preserve">,” and when we reject the idea that growth in rich countries should be maintained at the expense of the Global South, it becomes clear that </w:t>
      </w:r>
      <w:r w:rsidRPr="00B52535">
        <w:rPr>
          <w:rStyle w:val="StyleUnderline"/>
        </w:rPr>
        <w:t>relying on technologi- cal change is not enough</w:t>
      </w:r>
      <w:r w:rsidRPr="00B52535">
        <w:rPr>
          <w:sz w:val="16"/>
        </w:rPr>
        <w:t xml:space="preserve">, in and of itself, to solve the ecological crisis. Yes, we need fast renewable energy deployment, efficiency improvements, and dissemination of advanced technology (induction stoves, efficient ap- pliances, heat pumps, electric trains, and so on). But </w:t>
      </w:r>
      <w:r w:rsidRPr="00B52535">
        <w:rPr>
          <w:rStyle w:val="StyleUnderline"/>
        </w:rPr>
        <w:t xml:space="preserve">we </w:t>
      </w:r>
      <w:r w:rsidRPr="00B52535">
        <w:rPr>
          <w:sz w:val="16"/>
        </w:rPr>
        <w:t xml:space="preserve">also </w:t>
      </w:r>
      <w:r w:rsidRPr="00B52535">
        <w:rPr>
          <w:rStyle w:val="StyleUnderline"/>
        </w:rPr>
        <w:t>need high-in- come countries dramatically to reduce aggregate energy and material use</w:t>
      </w:r>
      <w:r w:rsidRPr="00B52535">
        <w:rPr>
          <w:sz w:val="16"/>
        </w:rPr>
        <w:t xml:space="preserve">, at a speed </w:t>
      </w:r>
      <w:r w:rsidRPr="00B52535">
        <w:rPr>
          <w:rStyle w:val="StyleUnderline"/>
        </w:rPr>
        <w:t>faster than what efficiency improvements alone could possibly hope to deliver</w:t>
      </w:r>
      <w:r w:rsidRPr="00B52535">
        <w:rPr>
          <w:sz w:val="16"/>
        </w:rPr>
        <w:t xml:space="preserve">. To achieve this, </w:t>
      </w:r>
      <w:r w:rsidRPr="00B52535">
        <w:rPr>
          <w:rStyle w:val="StyleUnderline"/>
        </w:rPr>
        <w:t xml:space="preserve">high-income countries need to abandon growth as an objective and actively scale down </w:t>
      </w:r>
      <w:proofErr w:type="gramStart"/>
      <w:r w:rsidRPr="00B52535">
        <w:rPr>
          <w:rStyle w:val="StyleUnderline"/>
        </w:rPr>
        <w:t>less</w:t>
      </w:r>
      <w:proofErr w:type="gramEnd"/>
      <w:r w:rsidRPr="00B52535">
        <w:rPr>
          <w:rStyle w:val="StyleUnderline"/>
        </w:rPr>
        <w:t xml:space="preserve"> necessary forms of production, to reduce excess energy and material use directly.7 </w:t>
      </w:r>
    </w:p>
    <w:p w14:paraId="7486DAD1" w14:textId="77777777" w:rsidR="0088395D" w:rsidRDefault="0088395D" w:rsidP="0088395D">
      <w:pPr>
        <w:rPr>
          <w:sz w:val="16"/>
        </w:rPr>
      </w:pPr>
      <w:r w:rsidRPr="00B52535">
        <w:rPr>
          <w:sz w:val="16"/>
        </w:rPr>
        <w:t xml:space="preserve">This brings us to a critically important point. We must be clear about what </w:t>
      </w:r>
      <w:r w:rsidRPr="00B52535">
        <w:rPr>
          <w:rStyle w:val="StyleUnderline"/>
        </w:rPr>
        <w:t>growth</w:t>
      </w:r>
      <w:r w:rsidRPr="00B52535">
        <w:rPr>
          <w:sz w:val="16"/>
        </w:rPr>
        <w:t xml:space="preserve"> </w:t>
      </w:r>
      <w:proofErr w:type="gramStart"/>
      <w:r w:rsidRPr="00B52535">
        <w:rPr>
          <w:sz w:val="16"/>
        </w:rPr>
        <w:t xml:space="preserve">actually </w:t>
      </w:r>
      <w:r w:rsidRPr="00B52535">
        <w:rPr>
          <w:rStyle w:val="StyleUnderline"/>
        </w:rPr>
        <w:t>is</w:t>
      </w:r>
      <w:proofErr w:type="gramEnd"/>
      <w:r w:rsidRPr="00B52535">
        <w:rPr>
          <w:sz w:val="16"/>
        </w:rPr>
        <w:t xml:space="preserve">. It is </w:t>
      </w:r>
      <w:r w:rsidRPr="00B52535">
        <w:rPr>
          <w:rStyle w:val="StyleUnderline"/>
        </w:rPr>
        <w:t>not innovation, or social progress, or im- provements in well-being.</w:t>
      </w:r>
      <w:r w:rsidRPr="00B52535">
        <w:rPr>
          <w:sz w:val="16"/>
        </w:rPr>
        <w:t xml:space="preserve"> </w:t>
      </w:r>
      <w:r w:rsidRPr="00B52535">
        <w:rPr>
          <w:rStyle w:val="StyleUnderline"/>
        </w:rPr>
        <w:t>It is very narrowly defined as an increase in aggregate production</w:t>
      </w:r>
      <w:r w:rsidRPr="00B52535">
        <w:rPr>
          <w:sz w:val="16"/>
        </w:rPr>
        <w:t>, as measured in market prices (</w:t>
      </w:r>
      <w:r w:rsidRPr="00B52535">
        <w:rPr>
          <w:rStyle w:val="StyleUnderline"/>
        </w:rPr>
        <w:t>GDP</w:t>
      </w:r>
      <w:r w:rsidRPr="00B52535">
        <w:rPr>
          <w:sz w:val="16"/>
        </w:rPr>
        <w:t xml:space="preserve">). </w:t>
      </w:r>
      <w:r w:rsidRPr="00B52535">
        <w:rPr>
          <w:rStyle w:val="StyleUnderline"/>
        </w:rPr>
        <w:t>GDP makes no distinction between $100 worth of tear gas and $100 worth of health car</w:t>
      </w:r>
      <w:r w:rsidRPr="00B52535">
        <w:rPr>
          <w:sz w:val="16"/>
        </w:rPr>
        <w:t xml:space="preserve">e. This metric is not intended to measure what is important for people, but rather what is important for capitalism. Of course, </w:t>
      </w:r>
      <w:r w:rsidRPr="00B52535">
        <w:rPr>
          <w:rStyle w:val="StyleUnderline"/>
        </w:rPr>
        <w:t>what is important for capitalism is</w:t>
      </w:r>
      <w:r w:rsidRPr="00B52535">
        <w:rPr>
          <w:sz w:val="16"/>
        </w:rPr>
        <w:t xml:space="preserve"> not to meet human needs, or achieve social progress, but rather </w:t>
      </w:r>
      <w:r w:rsidRPr="00B52535">
        <w:rPr>
          <w:rStyle w:val="StyleUnderline"/>
        </w:rPr>
        <w:t>to maximize and accumulate capital</w:t>
      </w:r>
      <w:r w:rsidRPr="00B52535">
        <w:rPr>
          <w:sz w:val="16"/>
        </w:rPr>
        <w:t xml:space="preserve">. If social progress and well-being are our goals, </w:t>
      </w:r>
      <w:r w:rsidRPr="00B52535">
        <w:rPr>
          <w:rStyle w:val="StyleUnderline"/>
        </w:rPr>
        <w:t xml:space="preserve">it is not the market value of aggregate production that matters but rather what we are producing </w:t>
      </w:r>
      <w:r w:rsidRPr="00B52535">
        <w:rPr>
          <w:sz w:val="16"/>
        </w:rPr>
        <w:t xml:space="preserve">(tear gas or health care?), </w:t>
      </w:r>
      <w:r w:rsidRPr="00B52535">
        <w:rPr>
          <w:rStyle w:val="StyleUnderline"/>
        </w:rPr>
        <w:t>and whether people have access to essential goods and services</w:t>
      </w:r>
      <w:r w:rsidRPr="00B52535">
        <w:rPr>
          <w:sz w:val="16"/>
        </w:rPr>
        <w:t xml:space="preserve"> (is the health care privatized or universal?). This is basic to socialist thought. </w:t>
      </w:r>
    </w:p>
    <w:p w14:paraId="74858A1F" w14:textId="77777777" w:rsidR="0088395D" w:rsidRPr="006C239D" w:rsidRDefault="0088395D" w:rsidP="0088395D">
      <w:r w:rsidRPr="006C239D">
        <w:rPr>
          <w:rFonts w:eastAsiaTheme="majorEastAsia" w:cstheme="majorBidi"/>
          <w:b/>
          <w:bCs/>
          <w:sz w:val="26"/>
          <w:szCs w:val="26"/>
        </w:rPr>
        <w:t>“</w:t>
      </w:r>
      <w:proofErr w:type="gramStart"/>
      <w:r w:rsidRPr="006C239D">
        <w:rPr>
          <w:rFonts w:eastAsiaTheme="majorEastAsia" w:cstheme="majorBidi"/>
          <w:b/>
          <w:bCs/>
          <w:sz w:val="26"/>
          <w:szCs w:val="26"/>
        </w:rPr>
        <w:t>tech</w:t>
      </w:r>
      <w:proofErr w:type="gramEnd"/>
      <w:r w:rsidRPr="006C239D">
        <w:rPr>
          <w:rFonts w:eastAsiaTheme="majorEastAsia" w:cstheme="majorBidi"/>
          <w:b/>
          <w:bCs/>
          <w:sz w:val="26"/>
          <w:szCs w:val="26"/>
        </w:rPr>
        <w:t xml:space="preserve"> innovation solves” is a new link</w:t>
      </w:r>
      <w:r>
        <w:rPr>
          <w:rFonts w:eastAsiaTheme="majorEastAsia" w:cstheme="majorBidi"/>
          <w:b/>
          <w:bCs/>
          <w:sz w:val="26"/>
          <w:szCs w:val="26"/>
        </w:rPr>
        <w:t xml:space="preserve"> – maybe tech is theoretically able to solve, but under the framework of greengrowth, we ensure it never will</w:t>
      </w:r>
      <w:r>
        <w:rPr>
          <w:rFonts w:ascii="Arial" w:hAnsi="Arial" w:cs="Arial"/>
          <w:color w:val="1D1C1D"/>
          <w:sz w:val="23"/>
          <w:szCs w:val="23"/>
        </w:rPr>
        <w:br/>
      </w:r>
      <w:r w:rsidRPr="006C239D">
        <w:t xml:space="preserve">Tristan </w:t>
      </w:r>
      <w:r w:rsidRPr="006C239D">
        <w:rPr>
          <w:rFonts w:eastAsiaTheme="majorEastAsia" w:cstheme="majorBidi"/>
          <w:b/>
          <w:bCs/>
          <w:sz w:val="26"/>
          <w:szCs w:val="26"/>
        </w:rPr>
        <w:t>Bove 21</w:t>
      </w:r>
      <w:r w:rsidRPr="006C239D">
        <w:t xml:space="preserve"> {</w:t>
      </w:r>
      <w:r>
        <w:t>T</w:t>
      </w:r>
      <w:r w:rsidRPr="006C239D">
        <w:t>ristan is an International Studies and Chinese graduate of DePaul University. He has experience researching the impacts of humanity's relationship with the environment, and how states can successfully implement strategies for sustainable development. As Policy and Economics Editor, his current interests revolve around the developmental policies that can reconcile equitable economic growth with pathways to a net-zero future.</w:t>
      </w:r>
      <w:proofErr w:type="gramStart"/>
      <w:r w:rsidRPr="006C239D">
        <w:t>, }</w:t>
      </w:r>
      <w:proofErr w:type="gramEnd"/>
      <w:r w:rsidRPr="006C239D">
        <w:t xml:space="preserve"> - ("Techno-Optimism: Why Money and Technology Won't Save Us," Earth.Org, published 6-8-2021, accessed 7-19-2023, https://earth.org/techno-optimism/)//penelope/</w:t>
      </w:r>
    </w:p>
    <w:p w14:paraId="4210AD64" w14:textId="77777777" w:rsidR="0088395D" w:rsidRPr="006C239D" w:rsidRDefault="0088395D" w:rsidP="0088395D">
      <w:pPr>
        <w:rPr>
          <w:sz w:val="16"/>
        </w:rPr>
      </w:pPr>
      <w:r w:rsidRPr="006C239D">
        <w:rPr>
          <w:sz w:val="16"/>
        </w:rPr>
        <w:t>A Techno-Optimist World</w:t>
      </w:r>
    </w:p>
    <w:p w14:paraId="14D89EFC" w14:textId="77777777" w:rsidR="0088395D" w:rsidRPr="006C239D" w:rsidRDefault="0088395D" w:rsidP="0088395D">
      <w:pPr>
        <w:rPr>
          <w:sz w:val="16"/>
        </w:rPr>
      </w:pPr>
      <w:r w:rsidRPr="006C239D">
        <w:rPr>
          <w:sz w:val="16"/>
        </w:rPr>
        <w:t xml:space="preserve">If the techno-optimists were to have their way, what would the world look like, and what would the proposed climate change solutions be? </w:t>
      </w:r>
    </w:p>
    <w:p w14:paraId="5557F23A" w14:textId="77777777" w:rsidR="0088395D" w:rsidRPr="006C239D" w:rsidRDefault="0088395D" w:rsidP="0088395D">
      <w:pPr>
        <w:rPr>
          <w:sz w:val="16"/>
        </w:rPr>
      </w:pPr>
      <w:r w:rsidRPr="006C239D">
        <w:rPr>
          <w:sz w:val="16"/>
        </w:rPr>
        <w:t xml:space="preserve">Here, it is perhaps best to understand the policies advocated for by the aforementioned Breakthrough Institute, possibly the most </w:t>
      </w:r>
      <w:proofErr w:type="gramStart"/>
      <w:r w:rsidRPr="006C239D">
        <w:rPr>
          <w:sz w:val="16"/>
        </w:rPr>
        <w:t>well known</w:t>
      </w:r>
      <w:proofErr w:type="gramEnd"/>
      <w:r w:rsidRPr="006C239D">
        <w:rPr>
          <w:sz w:val="16"/>
        </w:rPr>
        <w:t xml:space="preserve"> environmental think tank that promotes technological solutions to environmental problems. The institute has in the past touted some controversial solutions to climate change, all of which are rooted in technology and the potential of innovation, including advanced nuclear, natural gas and geoengineering. </w:t>
      </w:r>
    </w:p>
    <w:p w14:paraId="29F47C41" w14:textId="77777777" w:rsidR="0088395D" w:rsidRPr="006C239D" w:rsidRDefault="0088395D" w:rsidP="0088395D">
      <w:pPr>
        <w:rPr>
          <w:rStyle w:val="StyleUnderline"/>
        </w:rPr>
      </w:pPr>
      <w:r w:rsidRPr="006C239D">
        <w:rPr>
          <w:sz w:val="16"/>
        </w:rPr>
        <w:t xml:space="preserve">None of the work that the BTI is doing is necessarily in bad faith, but </w:t>
      </w:r>
      <w:r w:rsidRPr="006C239D">
        <w:rPr>
          <w:rStyle w:val="StyleUnderline"/>
        </w:rPr>
        <w:t>promoting technological solutions to problems that require a concerted shift in how societies and economies are organised is a slippery slope</w:t>
      </w:r>
      <w:r w:rsidRPr="006C239D">
        <w:rPr>
          <w:sz w:val="16"/>
        </w:rPr>
        <w:t xml:space="preserve">. The </w:t>
      </w:r>
      <w:r w:rsidRPr="006C239D">
        <w:rPr>
          <w:rStyle w:val="StyleUnderline"/>
        </w:rPr>
        <w:t>appeal of innovation’s potential can make it easy for wealthy groups and financiers to put money into fringe and unproven technological ‘</w:t>
      </w:r>
      <w:proofErr w:type="gramStart"/>
      <w:r w:rsidRPr="006C239D">
        <w:rPr>
          <w:rStyle w:val="StyleUnderline"/>
        </w:rPr>
        <w:t>fixes’</w:t>
      </w:r>
      <w:proofErr w:type="gramEnd"/>
      <w:r w:rsidRPr="006C239D">
        <w:rPr>
          <w:rStyle w:val="StyleUnderline"/>
        </w:rPr>
        <w:t xml:space="preserve">. </w:t>
      </w:r>
    </w:p>
    <w:p w14:paraId="234F93A5" w14:textId="77777777" w:rsidR="0088395D" w:rsidRPr="006C239D" w:rsidRDefault="0088395D" w:rsidP="0088395D">
      <w:pPr>
        <w:rPr>
          <w:sz w:val="16"/>
        </w:rPr>
      </w:pPr>
      <w:r w:rsidRPr="006C239D">
        <w:rPr>
          <w:sz w:val="16"/>
        </w:rPr>
        <w:t xml:space="preserve">Many tech-enthusiast billionaires are enamoured with carbon capture technologies, a stopgap measure at best. Just as many </w:t>
      </w:r>
      <w:proofErr w:type="gramStart"/>
      <w:r w:rsidRPr="006C239D">
        <w:rPr>
          <w:sz w:val="16"/>
        </w:rPr>
        <w:t>finance</w:t>
      </w:r>
      <w:proofErr w:type="gramEnd"/>
      <w:r w:rsidRPr="006C239D">
        <w:rPr>
          <w:sz w:val="16"/>
        </w:rPr>
        <w:t xml:space="preserve"> new and expensive nuclear energy projects. Jeff </w:t>
      </w:r>
      <w:r w:rsidRPr="006C239D">
        <w:rPr>
          <w:rStyle w:val="StyleUnderline"/>
        </w:rPr>
        <w:t xml:space="preserve">Bezos created an energy startup to hopefully demonstrate the commercial viability of semi-mythical nuclear fusion energy. </w:t>
      </w:r>
      <w:r w:rsidRPr="006C239D">
        <w:rPr>
          <w:sz w:val="16"/>
        </w:rPr>
        <w:t xml:space="preserve">Bill </w:t>
      </w:r>
      <w:r w:rsidRPr="006C239D">
        <w:rPr>
          <w:rStyle w:val="StyleUnderline"/>
        </w:rPr>
        <w:t>Gates</w:t>
      </w:r>
      <w:r w:rsidRPr="006C239D">
        <w:rPr>
          <w:sz w:val="16"/>
        </w:rPr>
        <w:t xml:space="preserve"> has publicly </w:t>
      </w:r>
      <w:r w:rsidRPr="006C239D">
        <w:rPr>
          <w:rStyle w:val="StyleUnderline"/>
        </w:rPr>
        <w:t>backed unproven cloud seeding</w:t>
      </w:r>
      <w:r w:rsidRPr="006C239D">
        <w:rPr>
          <w:sz w:val="16"/>
        </w:rPr>
        <w:t xml:space="preserve"> </w:t>
      </w:r>
      <w:r w:rsidRPr="006C239D">
        <w:rPr>
          <w:rStyle w:val="StyleUnderline"/>
        </w:rPr>
        <w:t>and</w:t>
      </w:r>
      <w:r w:rsidRPr="006C239D">
        <w:rPr>
          <w:sz w:val="16"/>
        </w:rPr>
        <w:t xml:space="preserve"> solar </w:t>
      </w:r>
      <w:r w:rsidRPr="006C239D">
        <w:rPr>
          <w:rStyle w:val="StyleUnderline"/>
        </w:rPr>
        <w:t>geoengineering</w:t>
      </w:r>
      <w:r w:rsidRPr="006C239D">
        <w:rPr>
          <w:sz w:val="16"/>
        </w:rPr>
        <w:t xml:space="preserve"> experiments. And with perhaps the most over-the-top technological fix of all, Elon </w:t>
      </w:r>
      <w:r w:rsidRPr="006C239D">
        <w:rPr>
          <w:rStyle w:val="StyleUnderline"/>
        </w:rPr>
        <w:t>Musk wants</w:t>
      </w:r>
      <w:r w:rsidRPr="006C239D">
        <w:rPr>
          <w:sz w:val="16"/>
        </w:rPr>
        <w:t xml:space="preserve"> to place </w:t>
      </w:r>
      <w:r w:rsidRPr="006C239D">
        <w:rPr>
          <w:rStyle w:val="StyleUnderline"/>
        </w:rPr>
        <w:t>a</w:t>
      </w:r>
      <w:r w:rsidRPr="006C239D">
        <w:rPr>
          <w:sz w:val="16"/>
        </w:rPr>
        <w:t xml:space="preserve"> permanent </w:t>
      </w:r>
      <w:r w:rsidRPr="006C239D">
        <w:rPr>
          <w:rStyle w:val="StyleUnderline"/>
        </w:rPr>
        <w:t>colony</w:t>
      </w:r>
      <w:r w:rsidRPr="006C239D">
        <w:rPr>
          <w:sz w:val="16"/>
        </w:rPr>
        <w:t xml:space="preserve"> of 1 million people </w:t>
      </w:r>
      <w:r w:rsidRPr="006C239D">
        <w:rPr>
          <w:rStyle w:val="StyleUnderline"/>
        </w:rPr>
        <w:t xml:space="preserve">on Mars </w:t>
      </w:r>
      <w:r w:rsidRPr="006C239D">
        <w:rPr>
          <w:sz w:val="16"/>
        </w:rPr>
        <w:t>by 2050 so that humanity can survive future inescapable threats, such as climate change.</w:t>
      </w:r>
    </w:p>
    <w:p w14:paraId="3EDFE61A" w14:textId="77777777" w:rsidR="0088395D" w:rsidRPr="006C239D" w:rsidRDefault="0088395D" w:rsidP="0088395D">
      <w:pPr>
        <w:rPr>
          <w:rStyle w:val="StyleUnderline"/>
        </w:rPr>
      </w:pPr>
      <w:r w:rsidRPr="006C239D">
        <w:rPr>
          <w:sz w:val="16"/>
        </w:rPr>
        <w:t xml:space="preserve">Most of these technological fixes are not necessarily undesirable. </w:t>
      </w:r>
      <w:r w:rsidRPr="006C239D">
        <w:rPr>
          <w:rStyle w:val="StyleUnderline"/>
        </w:rPr>
        <w:t xml:space="preserve">If we could crack the code of nuclear fusion, for instance, we would have the literal power of stars in our </w:t>
      </w:r>
      <w:proofErr w:type="gramStart"/>
      <w:r w:rsidRPr="006C239D">
        <w:rPr>
          <w:rStyle w:val="StyleUnderline"/>
        </w:rPr>
        <w:t>hands</w:t>
      </w:r>
      <w:r w:rsidRPr="006C239D">
        <w:rPr>
          <w:sz w:val="16"/>
        </w:rPr>
        <w:t>, and</w:t>
      </w:r>
      <w:proofErr w:type="gramEnd"/>
      <w:r w:rsidRPr="006C239D">
        <w:rPr>
          <w:sz w:val="16"/>
        </w:rPr>
        <w:t xml:space="preserve"> be able to generate enough clean energy to supply all of humanity’s needs and more for generations to come. </w:t>
      </w:r>
      <w:r w:rsidRPr="006C239D">
        <w:rPr>
          <w:rStyle w:val="StyleUnderline"/>
        </w:rPr>
        <w:t>Unfortunately, commercially viable fusion technology is still decades away at least, and that is if it’s even achievable</w:t>
      </w:r>
      <w:r w:rsidRPr="006C239D">
        <w:rPr>
          <w:sz w:val="16"/>
        </w:rPr>
        <w:t xml:space="preserve"> in the first place. Other technologies such as </w:t>
      </w:r>
      <w:r w:rsidRPr="006C239D">
        <w:rPr>
          <w:rStyle w:val="StyleUnderline"/>
        </w:rPr>
        <w:t xml:space="preserve">carbon capture and geoengineering also </w:t>
      </w:r>
      <w:r w:rsidRPr="006C239D">
        <w:rPr>
          <w:sz w:val="16"/>
        </w:rPr>
        <w:t>deserve to be researched and understood, but they</w:t>
      </w:r>
      <w:r w:rsidRPr="006C239D">
        <w:rPr>
          <w:rStyle w:val="StyleUnderline"/>
        </w:rPr>
        <w:t xml:space="preserve"> should not be implemented at scale while so much uncertainty remains over their potentially disastrous consequences. </w:t>
      </w:r>
    </w:p>
    <w:p w14:paraId="2E8B4006" w14:textId="77777777" w:rsidR="0088395D" w:rsidRPr="006C239D" w:rsidRDefault="0088395D" w:rsidP="0088395D">
      <w:pPr>
        <w:rPr>
          <w:rStyle w:val="StyleUnderline"/>
        </w:rPr>
      </w:pPr>
      <w:r w:rsidRPr="006C239D">
        <w:rPr>
          <w:sz w:val="16"/>
        </w:rPr>
        <w:t xml:space="preserve">Even Elon Musk’s dreams of colonising the Red Planet should not be discarded. Overcoming the hurdles to becoming an interplanetary species would be a defining moment and achievement not only for science, but for </w:t>
      </w:r>
      <w:proofErr w:type="gramStart"/>
      <w:r w:rsidRPr="006C239D">
        <w:rPr>
          <w:sz w:val="16"/>
        </w:rPr>
        <w:t>humanity as a whole</w:t>
      </w:r>
      <w:proofErr w:type="gramEnd"/>
      <w:r w:rsidRPr="006C239D">
        <w:rPr>
          <w:sz w:val="16"/>
        </w:rPr>
        <w:t xml:space="preserve">. But </w:t>
      </w:r>
      <w:r w:rsidRPr="006C239D">
        <w:rPr>
          <w:rStyle w:val="StyleUnderline"/>
        </w:rPr>
        <w:t>Musk’s desire to go to Mars does not come from a place of earnest curiosity for humanity to explore the solar system</w:t>
      </w:r>
      <w:r w:rsidRPr="006C239D">
        <w:rPr>
          <w:sz w:val="16"/>
        </w:rPr>
        <w:t xml:space="preserve">, or because the expedition could yield scientific discoveries that would hugely benefit our entire </w:t>
      </w:r>
      <w:r w:rsidRPr="006C239D">
        <w:rPr>
          <w:rStyle w:val="StyleUnderline"/>
        </w:rPr>
        <w:t>species. Musk wants to go to Mars simply because he believes he can, and because he believes that he has the right to do so. The fact that his reasoning is rooted in a belief that the Earth is inevitably doomed is quite telling.</w:t>
      </w:r>
    </w:p>
    <w:p w14:paraId="2F23F215" w14:textId="77777777" w:rsidR="0088395D" w:rsidRPr="006C239D" w:rsidRDefault="0088395D" w:rsidP="0088395D">
      <w:pPr>
        <w:rPr>
          <w:rStyle w:val="StyleUnderline"/>
        </w:rPr>
      </w:pPr>
      <w:r w:rsidRPr="006C239D">
        <w:rPr>
          <w:rStyle w:val="StyleUnderline"/>
        </w:rPr>
        <w:t xml:space="preserve">Focusing on these fixes </w:t>
      </w:r>
      <w:r w:rsidRPr="006C239D">
        <w:rPr>
          <w:sz w:val="16"/>
        </w:rPr>
        <w:t xml:space="preserve">would be only marginally concerning, even harmless, if the individuals purveying them did not wield such influence in global affairs. They </w:t>
      </w:r>
      <w:r w:rsidRPr="006C239D">
        <w:rPr>
          <w:rStyle w:val="StyleUnderline"/>
        </w:rPr>
        <w:t>detract resources from both the public and private sector that could be directed towards implementing technologies that exist and have already been proven to work at scale</w:t>
      </w:r>
      <w:r w:rsidRPr="006C239D">
        <w:rPr>
          <w:sz w:val="16"/>
        </w:rPr>
        <w:t xml:space="preserve">, such as </w:t>
      </w:r>
      <w:r w:rsidRPr="006C239D">
        <w:rPr>
          <w:rStyle w:val="StyleUnderline"/>
        </w:rPr>
        <w:t>renewable energy and battery storage</w:t>
      </w:r>
      <w:r w:rsidRPr="006C239D">
        <w:rPr>
          <w:sz w:val="16"/>
        </w:rPr>
        <w:t xml:space="preserve">. And given that </w:t>
      </w:r>
      <w:r w:rsidRPr="006C239D">
        <w:rPr>
          <w:rStyle w:val="StyleUnderline"/>
        </w:rPr>
        <w:t>billionaire philanthropy is the main financing mechanism for the NGOs and startups</w:t>
      </w:r>
      <w:r w:rsidRPr="006C239D">
        <w:rPr>
          <w:sz w:val="16"/>
        </w:rPr>
        <w:t xml:space="preserve"> that are </w:t>
      </w:r>
      <w:proofErr w:type="gramStart"/>
      <w:r w:rsidRPr="006C239D">
        <w:rPr>
          <w:sz w:val="16"/>
        </w:rPr>
        <w:t>actually getting</w:t>
      </w:r>
      <w:proofErr w:type="gramEnd"/>
      <w:r w:rsidRPr="006C239D">
        <w:rPr>
          <w:sz w:val="16"/>
        </w:rPr>
        <w:t xml:space="preserve"> the work done on the ground, </w:t>
      </w:r>
      <w:r w:rsidRPr="006C239D">
        <w:rPr>
          <w:rStyle w:val="StyleUnderline"/>
        </w:rPr>
        <w:t>those who rely on their funding are reluctant to criticise or push back against the billionaires’ techno-optimist worldview.</w:t>
      </w:r>
    </w:p>
    <w:p w14:paraId="110AE98C" w14:textId="77777777" w:rsidR="0088395D" w:rsidRPr="006C239D" w:rsidRDefault="0088395D" w:rsidP="0088395D">
      <w:pPr>
        <w:rPr>
          <w:rStyle w:val="StyleUnderline"/>
        </w:rPr>
      </w:pPr>
      <w:r w:rsidRPr="006C239D">
        <w:rPr>
          <w:sz w:val="16"/>
        </w:rPr>
        <w:t xml:space="preserve">More importantly, </w:t>
      </w:r>
      <w:r w:rsidRPr="006C239D">
        <w:rPr>
          <w:rStyle w:val="StyleUnderline"/>
        </w:rPr>
        <w:t>the idolatry that has been granted to futurist thinkers</w:t>
      </w:r>
      <w:r w:rsidRPr="006C239D">
        <w:rPr>
          <w:sz w:val="16"/>
        </w:rPr>
        <w:t xml:space="preserve"> like Gates and Musk </w:t>
      </w:r>
      <w:r w:rsidRPr="006C239D">
        <w:rPr>
          <w:rStyle w:val="StyleUnderline"/>
        </w:rPr>
        <w:t>means that they have substantial sway over public opinion</w:t>
      </w:r>
      <w:r w:rsidRPr="006C239D">
        <w:rPr>
          <w:sz w:val="16"/>
        </w:rPr>
        <w:t>. The</w:t>
      </w:r>
      <w:r w:rsidRPr="006C239D">
        <w:rPr>
          <w:rStyle w:val="StyleUnderline"/>
        </w:rPr>
        <w:t xml:space="preserve"> techno-optimist views </w:t>
      </w:r>
      <w:r w:rsidRPr="006C239D">
        <w:rPr>
          <w:sz w:val="16"/>
        </w:rPr>
        <w:t xml:space="preserve">espoused by these individuals </w:t>
      </w:r>
      <w:r w:rsidRPr="006C239D">
        <w:rPr>
          <w:rStyle w:val="StyleUnderline"/>
        </w:rPr>
        <w:t>feed public support for technologies and solutions that, frankly, we don’t need and represent a waste of time and money.</w:t>
      </w:r>
      <w:r w:rsidRPr="006C239D">
        <w:rPr>
          <w:sz w:val="16"/>
        </w:rPr>
        <w:t xml:space="preserve"> The res</w:t>
      </w:r>
      <w:r>
        <w:rPr>
          <w:sz w:val="16"/>
        </w:rPr>
        <w:t>\</w:t>
      </w:r>
      <w:r w:rsidRPr="006C239D">
        <w:rPr>
          <w:sz w:val="16"/>
        </w:rPr>
        <w:t xml:space="preserve">ult is a </w:t>
      </w:r>
      <w:r w:rsidRPr="006C239D">
        <w:rPr>
          <w:rStyle w:val="StyleUnderline"/>
        </w:rPr>
        <w:t>stymying of the political willpower needed to enact the policies that would create real changes.</w:t>
      </w:r>
      <w:r w:rsidRPr="006C239D">
        <w:rPr>
          <w:sz w:val="16"/>
        </w:rPr>
        <w:t xml:space="preserve"> </w:t>
      </w:r>
      <w:r w:rsidRPr="006C239D">
        <w:rPr>
          <w:rStyle w:val="StyleUnderline"/>
        </w:rPr>
        <w:t>Throwing money at hopeful innovations</w:t>
      </w:r>
      <w:r w:rsidRPr="006C239D">
        <w:rPr>
          <w:sz w:val="16"/>
        </w:rPr>
        <w:t xml:space="preserve"> to maintain our current standards of living </w:t>
      </w:r>
      <w:r w:rsidRPr="006C239D">
        <w:rPr>
          <w:rStyle w:val="StyleUnderline"/>
        </w:rPr>
        <w:t>gets us nowhere</w:t>
      </w:r>
      <w:r w:rsidRPr="006C239D">
        <w:rPr>
          <w:sz w:val="16"/>
        </w:rPr>
        <w:t xml:space="preserve">; </w:t>
      </w:r>
      <w:r w:rsidRPr="006C239D">
        <w:rPr>
          <w:rStyle w:val="StyleUnderline"/>
        </w:rPr>
        <w:t xml:space="preserve">we need to adjust our economies to have them function more efficiently, and </w:t>
      </w:r>
      <w:r w:rsidRPr="006C239D">
        <w:rPr>
          <w:sz w:val="16"/>
        </w:rPr>
        <w:t>each human being</w:t>
      </w:r>
      <w:r w:rsidRPr="006C239D">
        <w:rPr>
          <w:rStyle w:val="StyleUnderline"/>
        </w:rPr>
        <w:t xml:space="preserve"> need</w:t>
      </w:r>
      <w:r w:rsidRPr="006C239D">
        <w:rPr>
          <w:sz w:val="16"/>
        </w:rPr>
        <w:t xml:space="preserve">s to adopt </w:t>
      </w:r>
      <w:r w:rsidRPr="006C239D">
        <w:rPr>
          <w:rStyle w:val="StyleUnderline"/>
        </w:rPr>
        <w:t>more sustainable lifestyles.</w:t>
      </w:r>
    </w:p>
    <w:p w14:paraId="6AAE5222" w14:textId="77777777" w:rsidR="0088395D" w:rsidRPr="006C239D" w:rsidRDefault="0088395D" w:rsidP="0088395D">
      <w:pPr>
        <w:rPr>
          <w:sz w:val="16"/>
        </w:rPr>
      </w:pPr>
      <w:r w:rsidRPr="006C239D">
        <w:rPr>
          <w:sz w:val="16"/>
        </w:rPr>
        <w:t xml:space="preserve">An inescapable quirk of technological fixes is </w:t>
      </w:r>
      <w:r w:rsidRPr="006C239D">
        <w:rPr>
          <w:rStyle w:val="StyleUnderline"/>
        </w:rPr>
        <w:t>the implication that adopting them will allow us to retain our lifestyles without having to sacrifice unsustainable behaviours</w:t>
      </w:r>
      <w:r w:rsidRPr="006C239D">
        <w:rPr>
          <w:sz w:val="16"/>
        </w:rPr>
        <w:t xml:space="preserve">. </w:t>
      </w:r>
      <w:r w:rsidRPr="006C239D">
        <w:rPr>
          <w:rStyle w:val="StyleUnderline"/>
        </w:rPr>
        <w:t>This is a big reason as to why the billionaire class is overwhelmingly techno-optimist</w:t>
      </w:r>
      <w:r w:rsidRPr="006C239D">
        <w:rPr>
          <w:sz w:val="16"/>
        </w:rPr>
        <w:t xml:space="preserve">, as </w:t>
      </w:r>
      <w:r w:rsidRPr="006C239D">
        <w:rPr>
          <w:rStyle w:val="StyleUnderline"/>
        </w:rPr>
        <w:t>they</w:t>
      </w:r>
      <w:r w:rsidRPr="006C239D">
        <w:rPr>
          <w:sz w:val="16"/>
        </w:rPr>
        <w:t xml:space="preserve"> are the ones who </w:t>
      </w:r>
      <w:r w:rsidRPr="006C239D">
        <w:rPr>
          <w:rStyle w:val="StyleUnderline"/>
        </w:rPr>
        <w:t>benefit the most from maintaining the status quo</w:t>
      </w:r>
      <w:r w:rsidRPr="006C239D">
        <w:rPr>
          <w:sz w:val="16"/>
        </w:rPr>
        <w:t xml:space="preserve">. But </w:t>
      </w:r>
      <w:r w:rsidRPr="006C239D">
        <w:rPr>
          <w:rStyle w:val="StyleUnderline"/>
        </w:rPr>
        <w:t>climate change will not be resolved by quick fixes</w:t>
      </w:r>
      <w:r w:rsidRPr="006C239D">
        <w:rPr>
          <w:sz w:val="16"/>
        </w:rPr>
        <w:t xml:space="preserve">. </w:t>
      </w:r>
      <w:r w:rsidRPr="006C239D">
        <w:rPr>
          <w:rStyle w:val="StyleUnderline"/>
        </w:rPr>
        <w:t>Billionaire philanthropy and a reliance on innovation comes at the expense of a democratic social transformation towards efficiency and sustainability</w:t>
      </w:r>
      <w:r w:rsidRPr="006C239D">
        <w:rPr>
          <w:sz w:val="16"/>
        </w:rPr>
        <w:t xml:space="preserve"> that is </w:t>
      </w:r>
      <w:r w:rsidRPr="006C239D">
        <w:rPr>
          <w:rStyle w:val="StyleUnderline"/>
        </w:rPr>
        <w:t>needed to adequately address climate change</w:t>
      </w:r>
      <w:r w:rsidRPr="006C239D">
        <w:rPr>
          <w:sz w:val="16"/>
        </w:rPr>
        <w:t xml:space="preserve"> </w:t>
      </w:r>
      <w:r w:rsidRPr="006C239D">
        <w:rPr>
          <w:rStyle w:val="StyleUnderline"/>
        </w:rPr>
        <w:t>and</w:t>
      </w:r>
      <w:r w:rsidRPr="006C239D">
        <w:rPr>
          <w:sz w:val="16"/>
        </w:rPr>
        <w:t xml:space="preserve"> the </w:t>
      </w:r>
      <w:r w:rsidRPr="006C239D">
        <w:rPr>
          <w:rStyle w:val="StyleUnderline"/>
        </w:rPr>
        <w:t>ecological crisis.</w:t>
      </w:r>
    </w:p>
    <w:p w14:paraId="3C91DDFC" w14:textId="77777777" w:rsidR="0088395D" w:rsidRPr="00BD1749" w:rsidRDefault="0088395D" w:rsidP="0088395D">
      <w:pPr>
        <w:rPr>
          <w:u w:val="single"/>
        </w:rPr>
      </w:pPr>
      <w:r w:rsidRPr="006C239D">
        <w:rPr>
          <w:sz w:val="16"/>
        </w:rPr>
        <w:t xml:space="preserve">True </w:t>
      </w:r>
      <w:r w:rsidRPr="006C239D">
        <w:rPr>
          <w:rStyle w:val="StyleUnderline"/>
        </w:rPr>
        <w:t>climate action will not be funded by billionaires and their technological fixes</w:t>
      </w:r>
      <w:r w:rsidRPr="006C239D">
        <w:rPr>
          <w:sz w:val="16"/>
        </w:rPr>
        <w:t xml:space="preserve">, because </w:t>
      </w:r>
      <w:r w:rsidRPr="006C239D">
        <w:rPr>
          <w:rStyle w:val="StyleUnderline"/>
        </w:rPr>
        <w:t>the world they live in that allows them to accrue such wealth is the very one that is playing a disproportionate role in causing the climate crisis.</w:t>
      </w:r>
      <w:r w:rsidRPr="006C239D">
        <w:rPr>
          <w:sz w:val="16"/>
        </w:rPr>
        <w:t xml:space="preserve"> New technologies might be flashier and easier for the public to get excited about, but </w:t>
      </w:r>
      <w:r w:rsidRPr="006C239D">
        <w:rPr>
          <w:rStyle w:val="StyleUnderline"/>
        </w:rPr>
        <w:t xml:space="preserve">real change will only come when people collectively realise the urgency of the </w:t>
      </w:r>
      <w:proofErr w:type="gramStart"/>
      <w:r w:rsidRPr="006C239D">
        <w:rPr>
          <w:rStyle w:val="StyleUnderline"/>
        </w:rPr>
        <w:t>crisis, and</w:t>
      </w:r>
      <w:proofErr w:type="gramEnd"/>
      <w:r w:rsidRPr="006C239D">
        <w:rPr>
          <w:rStyle w:val="StyleUnderline"/>
        </w:rPr>
        <w:t xml:space="preserve"> decide to face it as a unified movement.</w:t>
      </w:r>
    </w:p>
    <w:p w14:paraId="42FDDB26" w14:textId="4166468C" w:rsidR="0088395D" w:rsidRDefault="0088395D" w:rsidP="0088395D">
      <w:pPr>
        <w:pStyle w:val="Heading3"/>
      </w:pPr>
      <w:r>
        <w:t xml:space="preserve">Tipping </w:t>
      </w:r>
      <w:r>
        <w:t>P</w:t>
      </w:r>
      <w:r>
        <w:t xml:space="preserve">oints </w:t>
      </w:r>
    </w:p>
    <w:p w14:paraId="1FCD090A" w14:textId="77777777" w:rsidR="0088395D" w:rsidRPr="001410CF" w:rsidRDefault="0088395D" w:rsidP="0088395D">
      <w:pPr>
        <w:pStyle w:val="Heading4"/>
      </w:pPr>
      <w:r w:rsidRPr="001410CF">
        <w:t>AT: "try or die / urgency means vote aff / past the tipping points / etc." - That's backwards</w:t>
      </w:r>
      <w:r>
        <w:t>, this is our last shot BEFORE tipping points are reached</w:t>
      </w:r>
      <w:hyperlink r:id="rId56" w:tgtFrame="_blank" w:history="1"/>
    </w:p>
    <w:p w14:paraId="17E07C02" w14:textId="77777777" w:rsidR="0088395D" w:rsidRDefault="0088395D" w:rsidP="0088395D">
      <w:r w:rsidRPr="001410CF">
        <w:t xml:space="preserve">Tadzio </w:t>
      </w:r>
      <w:r w:rsidRPr="001410CF">
        <w:rPr>
          <w:rFonts w:eastAsiaTheme="majorEastAsia" w:cstheme="majorBidi"/>
          <w:b/>
          <w:bCs/>
          <w:sz w:val="26"/>
          <w:szCs w:val="26"/>
        </w:rPr>
        <w:t>Mueller 12</w:t>
      </w:r>
      <w:r w:rsidRPr="001410CF">
        <w:t xml:space="preserve"> {Frieder Otto Wolf is an eco-socialist and an early member (1982) of the German Green Party. Between 1984 and 1999 he represented the party in the European Parliament; he was defeated in the 1999 election. He has also been active as a political philosopher and has concentrated on teaching philosophy and working within political networks since 2000. Further details see, </w:t>
      </w:r>
      <w:hyperlink r:id="rId57" w:history="1">
        <w:r w:rsidRPr="001410CF">
          <w:rPr>
            <w:rStyle w:val="Hyperlink"/>
          </w:rPr>
          <w:t>www.friederottowolf.de</w:t>
        </w:r>
      </w:hyperlink>
      <w:r w:rsidRPr="001410CF">
        <w:t xml:space="preserve"> Tadzio Mueller is active in Climate Justice Action (www.climate-justice-action.org) and author of several articles on green capitalism and the Green New Deal, including ‘Another Capitalism is Possible?’ (in Abramsky, K., </w:t>
      </w:r>
      <w:proofErr w:type="gramStart"/>
      <w:r w:rsidRPr="001410CF">
        <w:t>ed.,&amp;</w:t>
      </w:r>
      <w:proofErr w:type="gramEnd"/>
      <w:r w:rsidRPr="001410CF">
        <w:t xml:space="preserve">nbsp;Sparking a World-wide Energy Revolution: Social Struggles in the Transition to a Post-Petrol World.). He is an editor of Turbulence., } - ("Green New Deal: Dead end or pathway beyond capitalism? : turbulence," published </w:t>
      </w:r>
      <w:r>
        <w:t>2012</w:t>
      </w:r>
      <w:r w:rsidRPr="001410CF">
        <w:t xml:space="preserve">, accessed 7-24-2023, </w:t>
      </w:r>
      <w:hyperlink r:id="rId58" w:history="1">
        <w:r w:rsidRPr="008D754F">
          <w:rPr>
            <w:rStyle w:val="Hyperlink"/>
          </w:rPr>
          <w:t>http://www.turbulence.org.uk/turbulence-5/green-new-deal/index.html)//penelope/</w:t>
        </w:r>
      </w:hyperlink>
    </w:p>
    <w:p w14:paraId="1A02151F" w14:textId="77777777" w:rsidR="0088395D" w:rsidRPr="00715843" w:rsidRDefault="0088395D" w:rsidP="0088395D">
      <w:pPr>
        <w:rPr>
          <w:sz w:val="16"/>
        </w:rPr>
      </w:pPr>
      <w:r w:rsidRPr="00715843">
        <w:rPr>
          <w:rFonts w:ascii="Arial" w:hAnsi="Arial" w:cs="Arial"/>
          <w:color w:val="1D1C1D"/>
          <w:sz w:val="16"/>
          <w:szCs w:val="23"/>
        </w:rPr>
        <w:br/>
      </w:r>
      <w:r w:rsidRPr="00715843">
        <w:rPr>
          <w:sz w:val="16"/>
        </w:rPr>
        <w:t xml:space="preserve">TM: By focussing on the question of capitalism and capitalist growth, I am not at all denying the fact that the climate crisis – and more generally the biocrisis – has its own internal dynamics that are not reducible to the dynamics of capital accumulation. Obviously, </w:t>
      </w:r>
      <w:r w:rsidRPr="00715843">
        <w:rPr>
          <w:rStyle w:val="StyleUnderline"/>
        </w:rPr>
        <w:t>climate change is forcing the radical left to rethink the timeframe of its political practices</w:t>
      </w:r>
      <w:r w:rsidRPr="00715843">
        <w:rPr>
          <w:sz w:val="16"/>
        </w:rPr>
        <w:t xml:space="preserve">. Humanity, however much it is exploited, </w:t>
      </w:r>
      <w:proofErr w:type="gramStart"/>
      <w:r w:rsidRPr="00715843">
        <w:rPr>
          <w:sz w:val="16"/>
        </w:rPr>
        <w:t>oppressed</w:t>
      </w:r>
      <w:proofErr w:type="gramEnd"/>
      <w:r w:rsidRPr="00715843">
        <w:rPr>
          <w:sz w:val="16"/>
        </w:rPr>
        <w:t xml:space="preserve"> and trodden upon, has an amazing capacity to (almost) always regenerate itself. Add to that a pinch of Hegelian conceptions of history, and you get a teleology where Communists knew that ultimate victory would be theirs. </w:t>
      </w:r>
      <w:r w:rsidRPr="00715843">
        <w:rPr>
          <w:rStyle w:val="StyleUnderline"/>
        </w:rPr>
        <w:t>Once the climate system is pushed beyond its current stable state</w:t>
      </w:r>
      <w:r w:rsidRPr="00715843">
        <w:rPr>
          <w:sz w:val="16"/>
        </w:rPr>
        <w:t xml:space="preserve">, however, </w:t>
      </w:r>
      <w:r w:rsidRPr="00715843">
        <w:rPr>
          <w:rStyle w:val="StyleUnderline"/>
        </w:rPr>
        <w:t>returning to that state will be impossible</w:t>
      </w:r>
      <w:r w:rsidRPr="00715843">
        <w:rPr>
          <w:sz w:val="16"/>
        </w:rPr>
        <w:t xml:space="preserve"> – so </w:t>
      </w:r>
      <w:r w:rsidRPr="00715843">
        <w:rPr>
          <w:rStyle w:val="StyleUnderline"/>
        </w:rPr>
        <w:t>waiting for some ‘victory’ in some ‘final battle’ simply won’t do.</w:t>
      </w:r>
      <w:r w:rsidRPr="00715843">
        <w:rPr>
          <w:sz w:val="16"/>
        </w:rPr>
        <w:t xml:space="preserve"> In short: yes, </w:t>
      </w:r>
      <w:r w:rsidRPr="00715843">
        <w:rPr>
          <w:rStyle w:val="StyleUnderline"/>
        </w:rPr>
        <w:t>there is an urgency surrounding ecological crises</w:t>
      </w:r>
      <w:r w:rsidRPr="00715843">
        <w:rPr>
          <w:sz w:val="16"/>
        </w:rPr>
        <w:t xml:space="preserve">, and </w:t>
      </w:r>
      <w:r w:rsidRPr="00715843">
        <w:rPr>
          <w:rStyle w:val="StyleUnderline"/>
        </w:rPr>
        <w:t>this</w:t>
      </w:r>
      <w:r w:rsidRPr="00715843">
        <w:rPr>
          <w:sz w:val="16"/>
        </w:rPr>
        <w:t xml:space="preserve"> urgency </w:t>
      </w:r>
      <w:r w:rsidRPr="00715843">
        <w:rPr>
          <w:rStyle w:val="StyleUnderline"/>
        </w:rPr>
        <w:t>requires us to rethink</w:t>
      </w:r>
      <w:r w:rsidRPr="00715843">
        <w:rPr>
          <w:sz w:val="16"/>
        </w:rPr>
        <w:t xml:space="preserve"> some things. But where we disagree is the question of what it is that needs to be rethought.</w:t>
      </w:r>
    </w:p>
    <w:p w14:paraId="5CF1092C" w14:textId="77777777" w:rsidR="0088395D" w:rsidRPr="00715843" w:rsidRDefault="0088395D" w:rsidP="0088395D">
      <w:pPr>
        <w:rPr>
          <w:rStyle w:val="StyleUnderline"/>
        </w:rPr>
      </w:pPr>
      <w:r w:rsidRPr="00715843">
        <w:rPr>
          <w:sz w:val="16"/>
        </w:rPr>
        <w:t xml:space="preserve">To start with, </w:t>
      </w:r>
      <w:r w:rsidRPr="00715843">
        <w:rPr>
          <w:rStyle w:val="StyleUnderline"/>
        </w:rPr>
        <w:t>invoking urgency is essentially a politically indeterminate move</w:t>
      </w:r>
      <w:r w:rsidRPr="00715843">
        <w:rPr>
          <w:sz w:val="16"/>
        </w:rPr>
        <w:t xml:space="preserve">. By this I mean that </w:t>
      </w:r>
      <w:r w:rsidRPr="00715843">
        <w:rPr>
          <w:rStyle w:val="StyleUnderline"/>
        </w:rPr>
        <w:t xml:space="preserve">anyone who invokes urgency generally does so to explain why their </w:t>
      </w:r>
      <w:proofErr w:type="gramStart"/>
      <w:r w:rsidRPr="00715843">
        <w:rPr>
          <w:rStyle w:val="StyleUnderline"/>
        </w:rPr>
        <w:t>particular programme</w:t>
      </w:r>
      <w:proofErr w:type="gramEnd"/>
      <w:r w:rsidRPr="00715843">
        <w:rPr>
          <w:rStyle w:val="StyleUnderline"/>
        </w:rPr>
        <w:t xml:space="preserve"> should take precedence over others</w:t>
      </w:r>
      <w:r w:rsidRPr="00715843">
        <w:rPr>
          <w:sz w:val="16"/>
        </w:rPr>
        <w:t>, over the ‘normal’ course of things. As a result</w:t>
      </w:r>
      <w:r w:rsidRPr="00715843">
        <w:rPr>
          <w:rStyle w:val="StyleUnderline"/>
        </w:rPr>
        <w:t>, calls for ‘urgent’ action should not be dismissed, but treated with a healthy degree of skepticism.</w:t>
      </w:r>
    </w:p>
    <w:p w14:paraId="25F9BEB1" w14:textId="77777777" w:rsidR="0088395D" w:rsidRPr="00715843" w:rsidRDefault="0088395D" w:rsidP="0088395D">
      <w:pPr>
        <w:rPr>
          <w:sz w:val="16"/>
        </w:rPr>
      </w:pPr>
      <w:r w:rsidRPr="00715843">
        <w:rPr>
          <w:sz w:val="16"/>
        </w:rPr>
        <w:t>Next, Frieder is suggesting that by conflating the climate crisis with the crisis of capitalism I am avoiding the complex chain of mediation that stands between the two phenomena. This, he implies, allows me to focus on capitalism at the expense of steps that could realistically, and in ‘good time’, address the enormity of the climate crisis. However, the fact that, to date, o</w:t>
      </w:r>
      <w:r w:rsidRPr="00715843">
        <w:rPr>
          <w:rStyle w:val="StyleUnderline"/>
        </w:rPr>
        <w:t xml:space="preserve">nly reductions in economic growth have led to noticeable reductions in greenhouse gas emissions shows that capitalism is the enemy of nature not just in some mythical ‘last instance’, but </w:t>
      </w:r>
      <w:proofErr w:type="gramStart"/>
      <w:r w:rsidRPr="00715843">
        <w:rPr>
          <w:rStyle w:val="StyleUnderline"/>
        </w:rPr>
        <w:t>each and every</w:t>
      </w:r>
      <w:proofErr w:type="gramEnd"/>
      <w:r w:rsidRPr="00715843">
        <w:rPr>
          <w:rStyle w:val="StyleUnderline"/>
        </w:rPr>
        <w:t xml:space="preserve"> day, very immediately</w:t>
      </w:r>
      <w:r w:rsidRPr="00715843">
        <w:rPr>
          <w:sz w:val="16"/>
        </w:rPr>
        <w:t>. And how complex can the chain of mediation really be if, to take one example, a 40% collapse in the Soviet economy led to a 40% reduction in greenhouse gas emissions over the course of the 1990s?</w:t>
      </w:r>
    </w:p>
    <w:p w14:paraId="791560BE" w14:textId="77777777" w:rsidR="0088395D" w:rsidRDefault="0088395D" w:rsidP="0088395D">
      <w:pPr>
        <w:rPr>
          <w:rStyle w:val="StyleUnderline"/>
        </w:rPr>
      </w:pPr>
      <w:r w:rsidRPr="00715843">
        <w:rPr>
          <w:sz w:val="16"/>
        </w:rPr>
        <w:t xml:space="preserve">Finally, from a pragmatic perspective, </w:t>
      </w:r>
      <w:r w:rsidRPr="00715843">
        <w:rPr>
          <w:rStyle w:val="StyleUnderline"/>
        </w:rPr>
        <w:t>why spend lots of time looking for ways to reduce emissions</w:t>
      </w:r>
      <w:r w:rsidRPr="00715843">
        <w:rPr>
          <w:sz w:val="16"/>
        </w:rPr>
        <w:t xml:space="preserve"> (witness the amazing attempts to make carbon trading ‘work’) that are unproven </w:t>
      </w:r>
      <w:r w:rsidRPr="00715843">
        <w:rPr>
          <w:rStyle w:val="StyleUnderline"/>
        </w:rPr>
        <w:t>if we already know that there is a way</w:t>
      </w:r>
      <w:r w:rsidRPr="00715843">
        <w:rPr>
          <w:sz w:val="16"/>
        </w:rPr>
        <w:t xml:space="preserve">? </w:t>
      </w:r>
      <w:proofErr w:type="gramStart"/>
      <w:r w:rsidRPr="00715843">
        <w:rPr>
          <w:sz w:val="16"/>
        </w:rPr>
        <w:t>So</w:t>
      </w:r>
      <w:proofErr w:type="gramEnd"/>
      <w:r w:rsidRPr="00715843">
        <w:rPr>
          <w:sz w:val="16"/>
        </w:rPr>
        <w:t xml:space="preserve"> for me, </w:t>
      </w:r>
      <w:r w:rsidRPr="00715843">
        <w:rPr>
          <w:rStyle w:val="StyleUnderline"/>
        </w:rPr>
        <w:t>urgency points towards rejecting a Green New Deal</w:t>
      </w:r>
      <w:r w:rsidRPr="00715843">
        <w:rPr>
          <w:sz w:val="16"/>
        </w:rPr>
        <w:t xml:space="preserve">, as </w:t>
      </w:r>
      <w:r w:rsidRPr="00715843">
        <w:rPr>
          <w:rStyle w:val="StyleUnderline"/>
        </w:rPr>
        <w:t>it is fundamentally a project for restoring necessarily destructive capitalist growth.</w:t>
      </w:r>
      <w:r w:rsidRPr="00715843">
        <w:rPr>
          <w:sz w:val="16"/>
        </w:rPr>
        <w:t xml:space="preserve"> On this question, it is the anti-capitalist ‘radicals’ that have realism on their side, while it is the moderates whose position is mere wishful thinking. </w:t>
      </w:r>
      <w:r w:rsidRPr="00715843">
        <w:rPr>
          <w:rStyle w:val="StyleUnderline"/>
        </w:rPr>
        <w:t>In the world of actually-existing green capitalism, what we are likely to get is more carbon trading</w:t>
      </w:r>
      <w:r w:rsidRPr="00715843">
        <w:rPr>
          <w:sz w:val="16"/>
        </w:rPr>
        <w:t xml:space="preserve"> (which some are already predicting will bring us the next subprime bubble) </w:t>
      </w:r>
      <w:r w:rsidRPr="00715843">
        <w:rPr>
          <w:rStyle w:val="StyleUnderline"/>
        </w:rPr>
        <w:t>and more carbon ‘offsets’</w:t>
      </w:r>
      <w:r w:rsidRPr="00715843">
        <w:rPr>
          <w:sz w:val="16"/>
        </w:rPr>
        <w:t xml:space="preserve">, i.e. the ability to pay dodgy companies to generate emissions reductions </w:t>
      </w:r>
      <w:r w:rsidRPr="00715843">
        <w:rPr>
          <w:rStyle w:val="StyleUnderline"/>
        </w:rPr>
        <w:t>that allow the North to continue to pollute – a process that has often entailed the destruction of indigenous communities, while having almost no positive environmental impact.</w:t>
      </w:r>
      <w:r w:rsidRPr="00715843">
        <w:rPr>
          <w:sz w:val="16"/>
        </w:rPr>
        <w:t xml:space="preserve"> To provide ‘immediate </w:t>
      </w:r>
      <w:r w:rsidRPr="00715843">
        <w:rPr>
          <w:rStyle w:val="StyleUnderline"/>
        </w:rPr>
        <w:t>relief’</w:t>
      </w:r>
      <w:r w:rsidRPr="00715843">
        <w:rPr>
          <w:sz w:val="16"/>
        </w:rPr>
        <w:t xml:space="preserve"> in terms of the climate means to start leaving fossil fuels in the ground, </w:t>
      </w:r>
      <w:r w:rsidRPr="00715843">
        <w:rPr>
          <w:rStyle w:val="StyleUnderline"/>
        </w:rPr>
        <w:t>means starting to move towards a global system of food sovereignty, means breaking intellectual property rights, means transforming the global trade and transport system, means maintaining a zero-growth economy.</w:t>
      </w:r>
    </w:p>
    <w:p w14:paraId="442D4E10" w14:textId="77777777" w:rsidR="0088395D" w:rsidRDefault="0088395D" w:rsidP="0088395D">
      <w:pPr>
        <w:pStyle w:val="Heading4"/>
      </w:pPr>
      <w:r>
        <w:t xml:space="preserve">The earth is spiraling towards total destruction and extinction – degrowth possible and necessary now in order to reverse the harms in </w:t>
      </w:r>
      <w:proofErr w:type="gramStart"/>
      <w:r>
        <w:t>time</w:t>
      </w:r>
      <w:proofErr w:type="gramEnd"/>
      <w:r>
        <w:t xml:space="preserve"> </w:t>
      </w:r>
    </w:p>
    <w:p w14:paraId="19188B2A" w14:textId="77777777" w:rsidR="0088395D" w:rsidRPr="00AF0F03" w:rsidRDefault="0088395D" w:rsidP="0088395D">
      <w:pPr>
        <w:rPr>
          <w:sz w:val="16"/>
        </w:rPr>
      </w:pPr>
      <w:r w:rsidRPr="006C04E5">
        <w:t xml:space="preserve">Augusta </w:t>
      </w:r>
      <w:r w:rsidRPr="00AF0F03">
        <w:rPr>
          <w:rFonts w:eastAsiaTheme="majorEastAsia" w:cstheme="majorBidi"/>
          <w:b/>
          <w:bCs/>
          <w:sz w:val="26"/>
          <w:szCs w:val="26"/>
        </w:rPr>
        <w:t>Dwyer 23</w:t>
      </w:r>
      <w:r w:rsidRPr="006C04E5">
        <w:t xml:space="preserve">  - ("Degrowth: The answer to all our ecological woes?," Landscape News, published 4-1-2023, accessed 7-12-2023, </w:t>
      </w:r>
      <w:hyperlink r:id="rId59" w:history="1">
        <w:r w:rsidRPr="008D754F">
          <w:rPr>
            <w:rStyle w:val="Hyperlink"/>
          </w:rPr>
          <w:t>https://news.globallandscapesforum.org/60248/can-degrowth-save-us-from-ecological-collapse/)//penelope/</w:t>
        </w:r>
      </w:hyperlink>
    </w:p>
    <w:p w14:paraId="5D9F8B72" w14:textId="77777777" w:rsidR="0088395D" w:rsidRDefault="0088395D" w:rsidP="0088395D">
      <w:pPr>
        <w:rPr>
          <w:sz w:val="16"/>
        </w:rPr>
      </w:pPr>
      <w:r w:rsidRPr="00AF0F03">
        <w:rPr>
          <w:sz w:val="12"/>
        </w:rPr>
        <w:t>∂</w:t>
      </w:r>
      <w:r w:rsidRPr="00AF0F03">
        <w:rPr>
          <w:sz w:val="16"/>
        </w:rPr>
        <w:t xml:space="preserve"> From the climate crisis to the </w:t>
      </w:r>
      <w:hyperlink r:id="rId60" w:tgtFrame="_blank" w:history="1">
        <w:r w:rsidRPr="00AF0F03">
          <w:rPr>
            <w:rStyle w:val="Hyperlink"/>
            <w:sz w:val="16"/>
          </w:rPr>
          <w:t>sixth mass extinction</w:t>
        </w:r>
      </w:hyperlink>
      <w:r w:rsidRPr="00AF0F03">
        <w:rPr>
          <w:sz w:val="16"/>
        </w:rPr>
        <w:t xml:space="preserve">, there’s growing evidence that </w:t>
      </w:r>
      <w:r w:rsidRPr="00231E3F">
        <w:rPr>
          <w:highlight w:val="yellow"/>
          <w:u w:val="single"/>
        </w:rPr>
        <w:t>humanity is on a trajectory toward environmental oblivion</w:t>
      </w:r>
      <w:r w:rsidRPr="00AF0F03">
        <w:rPr>
          <w:sz w:val="16"/>
        </w:rPr>
        <w:t>.</w:t>
      </w:r>
      <w:r w:rsidRPr="00AF0F03">
        <w:rPr>
          <w:sz w:val="12"/>
        </w:rPr>
        <w:t>∂</w:t>
      </w:r>
      <w:r w:rsidRPr="00AF0F03">
        <w:rPr>
          <w:sz w:val="16"/>
        </w:rPr>
        <w:t xml:space="preserve"> It’s no secret that </w:t>
      </w:r>
      <w:r w:rsidRPr="006C04E5">
        <w:rPr>
          <w:u w:val="single"/>
        </w:rPr>
        <w:t>we</w:t>
      </w:r>
      <w:r w:rsidRPr="00AF0F03">
        <w:rPr>
          <w:sz w:val="16"/>
        </w:rPr>
        <w:t xml:space="preserve"> urgently </w:t>
      </w:r>
      <w:r w:rsidRPr="006C04E5">
        <w:rPr>
          <w:u w:val="single"/>
        </w:rPr>
        <w:t xml:space="preserve">need a green transition to tackle the climate crisis, overconsumption and the destruction of biodiversity </w:t>
      </w:r>
      <w:r w:rsidRPr="00AF0F03">
        <w:rPr>
          <w:sz w:val="16"/>
        </w:rPr>
        <w:t xml:space="preserve">– all of which are </w:t>
      </w:r>
      <w:r w:rsidRPr="00231E3F">
        <w:rPr>
          <w:highlight w:val="yellow"/>
          <w:u w:val="single"/>
        </w:rPr>
        <w:t>rooted in</w:t>
      </w:r>
      <w:r w:rsidRPr="00AF0F03">
        <w:rPr>
          <w:sz w:val="16"/>
        </w:rPr>
        <w:t xml:space="preserve"> a global economy based on </w:t>
      </w:r>
      <w:r w:rsidRPr="00231E3F">
        <w:rPr>
          <w:highlight w:val="yellow"/>
          <w:u w:val="single"/>
        </w:rPr>
        <w:t>endless consumption</w:t>
      </w:r>
      <w:r w:rsidRPr="00AF0F03">
        <w:rPr>
          <w:sz w:val="16"/>
        </w:rPr>
        <w:t>.</w:t>
      </w:r>
      <w:r w:rsidRPr="00AF0F03">
        <w:rPr>
          <w:sz w:val="12"/>
        </w:rPr>
        <w:t>∂</w:t>
      </w:r>
      <w:r w:rsidRPr="00AF0F03">
        <w:rPr>
          <w:sz w:val="16"/>
        </w:rPr>
        <w:t xml:space="preserve"> Some experts believe </w:t>
      </w:r>
      <w:r w:rsidRPr="00231E3F">
        <w:rPr>
          <w:highlight w:val="yellow"/>
          <w:u w:val="single"/>
        </w:rPr>
        <w:t>the solution is</w:t>
      </w:r>
      <w:r w:rsidRPr="00AF0F03">
        <w:rPr>
          <w:sz w:val="16"/>
        </w:rPr>
        <w:t xml:space="preserve"> something known as ‘</w:t>
      </w:r>
      <w:hyperlink r:id="rId61" w:tgtFrame="_blank" w:history="1">
        <w:r w:rsidRPr="00231E3F">
          <w:rPr>
            <w:rStyle w:val="Hyperlink"/>
            <w:highlight w:val="yellow"/>
          </w:rPr>
          <w:t>green growth</w:t>
        </w:r>
      </w:hyperlink>
      <w:r w:rsidRPr="00231E3F">
        <w:rPr>
          <w:highlight w:val="yellow"/>
          <w:u w:val="single"/>
        </w:rPr>
        <w:t>,</w:t>
      </w:r>
      <w:r w:rsidRPr="006C04E5">
        <w:rPr>
          <w:u w:val="single"/>
        </w:rPr>
        <w:t>’</w:t>
      </w:r>
      <w:r w:rsidRPr="00AF0F03">
        <w:rPr>
          <w:sz w:val="16"/>
        </w:rPr>
        <w:t xml:space="preserve"> an approach that promotes economic growth and development while </w:t>
      </w:r>
      <w:r w:rsidRPr="00231E3F">
        <w:rPr>
          <w:highlight w:val="yellow"/>
          <w:u w:val="single"/>
        </w:rPr>
        <w:t>reducing humanity’s ecological footprint</w:t>
      </w:r>
      <w:r w:rsidRPr="006C04E5">
        <w:rPr>
          <w:u w:val="single"/>
        </w:rPr>
        <w:t>.</w:t>
      </w:r>
      <w:r w:rsidRPr="00AF0F03">
        <w:rPr>
          <w:sz w:val="12"/>
        </w:rPr>
        <w:t>∂</w:t>
      </w:r>
      <w:r w:rsidRPr="00AF0F03">
        <w:rPr>
          <w:sz w:val="12"/>
          <w:u w:val="single"/>
        </w:rPr>
        <w:t xml:space="preserve"> </w:t>
      </w:r>
      <w:r w:rsidRPr="00AF0F03">
        <w:rPr>
          <w:sz w:val="16"/>
        </w:rPr>
        <w:t xml:space="preserve">The main idea is that </w:t>
      </w:r>
      <w:r w:rsidRPr="00231E3F">
        <w:rPr>
          <w:highlight w:val="yellow"/>
          <w:u w:val="single"/>
        </w:rPr>
        <w:t xml:space="preserve">growth </w:t>
      </w:r>
      <w:r w:rsidRPr="00AF0F03">
        <w:rPr>
          <w:u w:val="single"/>
        </w:rPr>
        <w:t xml:space="preserve">can be </w:t>
      </w:r>
      <w:r w:rsidRPr="00231E3F">
        <w:rPr>
          <w:highlight w:val="yellow"/>
          <w:u w:val="single"/>
        </w:rPr>
        <w:t>‘decoupled’ from</w:t>
      </w:r>
      <w:r w:rsidRPr="006C04E5">
        <w:rPr>
          <w:u w:val="single"/>
        </w:rPr>
        <w:t xml:space="preserve"> </w:t>
      </w:r>
      <w:r w:rsidRPr="00231E3F">
        <w:rPr>
          <w:highlight w:val="yellow"/>
          <w:u w:val="single"/>
        </w:rPr>
        <w:t>resource use</w:t>
      </w:r>
      <w:r w:rsidRPr="00231E3F">
        <w:rPr>
          <w:sz w:val="16"/>
          <w:highlight w:val="yellow"/>
        </w:rPr>
        <w:t>,</w:t>
      </w:r>
      <w:r w:rsidRPr="00AF0F03">
        <w:rPr>
          <w:sz w:val="16"/>
        </w:rPr>
        <w:t xml:space="preserve"> reducing our impact on the planet as economic output increases. This can be done by </w:t>
      </w:r>
      <w:r w:rsidRPr="00231E3F">
        <w:rPr>
          <w:highlight w:val="yellow"/>
          <w:u w:val="single"/>
        </w:rPr>
        <w:t>investing in green</w:t>
      </w:r>
      <w:r w:rsidRPr="006C04E5">
        <w:rPr>
          <w:u w:val="single"/>
        </w:rPr>
        <w:t xml:space="preserve"> </w:t>
      </w:r>
      <w:r w:rsidRPr="00231E3F">
        <w:rPr>
          <w:highlight w:val="yellow"/>
          <w:u w:val="single"/>
        </w:rPr>
        <w:t>tech</w:t>
      </w:r>
      <w:r w:rsidRPr="006C04E5">
        <w:rPr>
          <w:u w:val="single"/>
        </w:rPr>
        <w:t>nologies and practices</w:t>
      </w:r>
      <w:r w:rsidRPr="00AF0F03">
        <w:rPr>
          <w:sz w:val="16"/>
        </w:rPr>
        <w:t>, such as renewable energy and sustainable agriculture and forestry.</w:t>
      </w:r>
      <w:r w:rsidRPr="00AF0F03">
        <w:rPr>
          <w:sz w:val="12"/>
        </w:rPr>
        <w:t>∂</w:t>
      </w:r>
      <w:r w:rsidRPr="00AF0F03">
        <w:rPr>
          <w:sz w:val="16"/>
        </w:rPr>
        <w:t xml:space="preserve"> Many international organizations such as </w:t>
      </w:r>
      <w:hyperlink r:id="rId62" w:tgtFrame="_blank" w:history="1">
        <w:r w:rsidRPr="00AF0F03">
          <w:rPr>
            <w:rStyle w:val="Hyperlink"/>
            <w:sz w:val="16"/>
          </w:rPr>
          <w:t>the UN</w:t>
        </w:r>
      </w:hyperlink>
      <w:r w:rsidRPr="00AF0F03">
        <w:rPr>
          <w:sz w:val="16"/>
        </w:rPr>
        <w:t xml:space="preserve">, </w:t>
      </w:r>
      <w:hyperlink r:id="rId63" w:tgtFrame="_blank" w:history="1">
        <w:r w:rsidRPr="00AF0F03">
          <w:rPr>
            <w:rStyle w:val="Hyperlink"/>
            <w:sz w:val="16"/>
          </w:rPr>
          <w:t>the E.U.</w:t>
        </w:r>
      </w:hyperlink>
      <w:r w:rsidRPr="00AF0F03">
        <w:rPr>
          <w:sz w:val="16"/>
        </w:rPr>
        <w:t xml:space="preserve"> and </w:t>
      </w:r>
      <w:hyperlink r:id="rId64" w:tgtFrame="_blank" w:history="1">
        <w:r w:rsidRPr="00AF0F03">
          <w:rPr>
            <w:rStyle w:val="Hyperlink"/>
            <w:sz w:val="16"/>
          </w:rPr>
          <w:t>the World Bank</w:t>
        </w:r>
      </w:hyperlink>
      <w:r w:rsidRPr="00AF0F03">
        <w:rPr>
          <w:sz w:val="16"/>
        </w:rPr>
        <w:t xml:space="preserve"> have already been promoting green growth for over a decade. But is such an optimistic idea even possible?</w:t>
      </w:r>
      <w:r w:rsidRPr="00AF0F03">
        <w:rPr>
          <w:sz w:val="12"/>
        </w:rPr>
        <w:t>∂</w:t>
      </w:r>
      <w:r w:rsidRPr="00AF0F03">
        <w:rPr>
          <w:sz w:val="16"/>
        </w:rPr>
        <w:t xml:space="preserve"> In 2019, the European Environment Bureau (EEB) </w:t>
      </w:r>
      <w:hyperlink r:id="rId65" w:tgtFrame="_blank" w:history="1">
        <w:r w:rsidRPr="00AF0F03">
          <w:rPr>
            <w:rStyle w:val="Hyperlink"/>
            <w:sz w:val="16"/>
          </w:rPr>
          <w:t>released a report</w:t>
        </w:r>
      </w:hyperlink>
      <w:r w:rsidRPr="00AF0F03">
        <w:rPr>
          <w:sz w:val="16"/>
        </w:rPr>
        <w:t xml:space="preserve"> throwing cold water on the idea of decoupling as a sufficient strategy.</w:t>
      </w:r>
      <w:r w:rsidRPr="00AF0F03">
        <w:rPr>
          <w:sz w:val="12"/>
        </w:rPr>
        <w:t>∂</w:t>
      </w:r>
      <w:r w:rsidRPr="00AF0F03">
        <w:rPr>
          <w:sz w:val="16"/>
        </w:rPr>
        <w:t xml:space="preserve"> “Although decoupling is useful and necessary and has occurred at certain times and places,” it states, “‘green growth’ cannot reduce resource use on anywhere near the scale required to deal with global environmental breakdown and to keep global warming below the target of 1.5 degrees Celsius above pre-industrial levels.”</w:t>
      </w:r>
      <w:r w:rsidRPr="00AF0F03">
        <w:rPr>
          <w:sz w:val="12"/>
        </w:rPr>
        <w:t>∂</w:t>
      </w:r>
      <w:r w:rsidRPr="00AF0F03">
        <w:rPr>
          <w:sz w:val="16"/>
        </w:rPr>
        <w:t xml:space="preserve"> Economic growth has long been the principle measure of prosperity – but is this changing? Aditya Vyas, </w:t>
      </w:r>
      <w:hyperlink r:id="rId66" w:tgtFrame="_blank" w:history="1">
        <w:r w:rsidRPr="00AF0F03">
          <w:rPr>
            <w:rStyle w:val="Hyperlink"/>
            <w:sz w:val="16"/>
          </w:rPr>
          <w:t>Unsplash</w:t>
        </w:r>
      </w:hyperlink>
      <w:r w:rsidRPr="00AF0F03">
        <w:rPr>
          <w:sz w:val="12"/>
        </w:rPr>
        <w:t>∂</w:t>
      </w:r>
      <w:r w:rsidRPr="00AF0F03">
        <w:rPr>
          <w:sz w:val="16"/>
        </w:rPr>
        <w:t xml:space="preserve"> What is degrowth?</w:t>
      </w:r>
      <w:r w:rsidRPr="00AF0F03">
        <w:rPr>
          <w:sz w:val="12"/>
        </w:rPr>
        <w:t>∂</w:t>
      </w:r>
      <w:r w:rsidRPr="00AF0F03">
        <w:rPr>
          <w:sz w:val="16"/>
        </w:rPr>
        <w:t xml:space="preserve"> Enter a radical alternative gaining traction among scientists, policymakers and grassroots social movements: </w:t>
      </w:r>
      <w:r w:rsidRPr="00231E3F">
        <w:rPr>
          <w:highlight w:val="yellow"/>
          <w:u w:val="single"/>
        </w:rPr>
        <w:t>degrowth</w:t>
      </w:r>
      <w:r w:rsidRPr="00AF0F03">
        <w:rPr>
          <w:sz w:val="16"/>
        </w:rPr>
        <w:t xml:space="preserve">, an approach that </w:t>
      </w:r>
      <w:r w:rsidRPr="00231E3F">
        <w:rPr>
          <w:highlight w:val="yellow"/>
          <w:u w:val="single"/>
        </w:rPr>
        <w:t>questions the</w:t>
      </w:r>
      <w:r w:rsidRPr="006C04E5">
        <w:rPr>
          <w:u w:val="single"/>
        </w:rPr>
        <w:t xml:space="preserve"> </w:t>
      </w:r>
      <w:r w:rsidRPr="00AF0F03">
        <w:rPr>
          <w:sz w:val="16"/>
        </w:rPr>
        <w:t xml:space="preserve">very </w:t>
      </w:r>
      <w:r w:rsidRPr="00231E3F">
        <w:rPr>
          <w:highlight w:val="yellow"/>
          <w:u w:val="single"/>
        </w:rPr>
        <w:t>notion</w:t>
      </w:r>
      <w:r w:rsidRPr="00231E3F">
        <w:rPr>
          <w:sz w:val="16"/>
          <w:highlight w:val="yellow"/>
        </w:rPr>
        <w:t xml:space="preserve"> </w:t>
      </w:r>
      <w:r w:rsidRPr="00231E3F">
        <w:rPr>
          <w:highlight w:val="yellow"/>
          <w:u w:val="single"/>
        </w:rPr>
        <w:t>that infinite economic growth is</w:t>
      </w:r>
      <w:r w:rsidRPr="006C04E5">
        <w:rPr>
          <w:u w:val="single"/>
        </w:rPr>
        <w:t xml:space="preserve"> an </w:t>
      </w:r>
      <w:r w:rsidRPr="00AF0F03">
        <w:rPr>
          <w:u w:val="single"/>
        </w:rPr>
        <w:t>appropriate</w:t>
      </w:r>
      <w:r w:rsidRPr="006C04E5">
        <w:rPr>
          <w:u w:val="single"/>
        </w:rPr>
        <w:t xml:space="preserve"> way to measure economic prosperity and reduce poverty, </w:t>
      </w:r>
      <w:r w:rsidRPr="00AF0F03">
        <w:rPr>
          <w:u w:val="single"/>
        </w:rPr>
        <w:t>or that it’s</w:t>
      </w:r>
      <w:r w:rsidRPr="006C04E5">
        <w:rPr>
          <w:u w:val="single"/>
        </w:rPr>
        <w:t xml:space="preserve"> </w:t>
      </w:r>
      <w:r w:rsidRPr="00AF0F03">
        <w:rPr>
          <w:sz w:val="16"/>
        </w:rPr>
        <w:t>even</w:t>
      </w:r>
      <w:r w:rsidRPr="006C04E5">
        <w:rPr>
          <w:u w:val="single"/>
        </w:rPr>
        <w:t xml:space="preserve"> </w:t>
      </w:r>
      <w:r w:rsidRPr="00231E3F">
        <w:rPr>
          <w:highlight w:val="yellow"/>
          <w:u w:val="single"/>
        </w:rPr>
        <w:t>possible</w:t>
      </w:r>
      <w:r w:rsidRPr="006C04E5">
        <w:rPr>
          <w:u w:val="single"/>
        </w:rPr>
        <w:t xml:space="preserve"> with </w:t>
      </w:r>
      <w:r w:rsidRPr="00AF0F03">
        <w:rPr>
          <w:sz w:val="16"/>
        </w:rPr>
        <w:t>the</w:t>
      </w:r>
      <w:r w:rsidRPr="006C04E5">
        <w:rPr>
          <w:u w:val="single"/>
        </w:rPr>
        <w:t xml:space="preserve"> finite resources</w:t>
      </w:r>
      <w:r w:rsidRPr="00AF0F03">
        <w:rPr>
          <w:sz w:val="16"/>
        </w:rPr>
        <w:t xml:space="preserve"> we have.</w:t>
      </w:r>
      <w:r w:rsidRPr="00AF0F03">
        <w:rPr>
          <w:sz w:val="12"/>
        </w:rPr>
        <w:t>∂</w:t>
      </w:r>
      <w:r w:rsidRPr="00AF0F03">
        <w:rPr>
          <w:sz w:val="16"/>
        </w:rPr>
        <w:t xml:space="preserve"> Proponents of degrowth say </w:t>
      </w:r>
      <w:r w:rsidRPr="00231E3F">
        <w:rPr>
          <w:highlight w:val="yellow"/>
          <w:u w:val="single"/>
        </w:rPr>
        <w:t>rich countries must scale down</w:t>
      </w:r>
      <w:r w:rsidRPr="00231E3F">
        <w:rPr>
          <w:sz w:val="16"/>
          <w:highlight w:val="yellow"/>
        </w:rPr>
        <w:t xml:space="preserve"> </w:t>
      </w:r>
      <w:r w:rsidRPr="00231E3F">
        <w:rPr>
          <w:highlight w:val="yellow"/>
          <w:u w:val="single"/>
        </w:rPr>
        <w:t>destructive and unnecessary forms of production</w:t>
      </w:r>
      <w:r w:rsidRPr="00AF0F03">
        <w:rPr>
          <w:sz w:val="16"/>
        </w:rPr>
        <w:t xml:space="preserve"> to </w:t>
      </w:r>
      <w:r w:rsidRPr="00231E3F">
        <w:rPr>
          <w:highlight w:val="yellow"/>
          <w:u w:val="single"/>
        </w:rPr>
        <w:t>reduce energy and material use</w:t>
      </w:r>
      <w:r w:rsidRPr="00AF0F03">
        <w:rPr>
          <w:sz w:val="16"/>
        </w:rPr>
        <w:t xml:space="preserve">, focus economic activity on securing human needs and well-being, and </w:t>
      </w:r>
      <w:r w:rsidRPr="00231E3F">
        <w:rPr>
          <w:highlight w:val="yellow"/>
          <w:u w:val="single"/>
        </w:rPr>
        <w:t>abandon the goal of economic growth</w:t>
      </w:r>
      <w:r w:rsidRPr="00AF0F03">
        <w:rPr>
          <w:sz w:val="16"/>
        </w:rPr>
        <w:t xml:space="preserve"> altogether.</w:t>
      </w:r>
      <w:r w:rsidRPr="00AF0F03">
        <w:rPr>
          <w:sz w:val="12"/>
        </w:rPr>
        <w:t>∂</w:t>
      </w:r>
      <w:r w:rsidRPr="00AF0F03">
        <w:rPr>
          <w:sz w:val="16"/>
        </w:rPr>
        <w:t xml:space="preserve"> “We’ve overshot the capacity of the planet to support us,” says Peter Victor, professor emeritus of Environmental Studies at York University in Toronto and author of </w:t>
      </w:r>
      <w:hyperlink r:id="rId67" w:tgtFrame="_blank" w:history="1">
        <w:r w:rsidRPr="00AF0F03">
          <w:rPr>
            <w:rStyle w:val="Hyperlink"/>
            <w:sz w:val="16"/>
          </w:rPr>
          <w:t>Escape from Overshoot: Economics for a Planet in Peril</w:t>
        </w:r>
      </w:hyperlink>
      <w:r w:rsidRPr="00AF0F03">
        <w:rPr>
          <w:sz w:val="16"/>
        </w:rPr>
        <w:t>.</w:t>
      </w:r>
      <w:r w:rsidRPr="00AF0F03">
        <w:rPr>
          <w:sz w:val="12"/>
        </w:rPr>
        <w:t>∂</w:t>
      </w:r>
      <w:r w:rsidRPr="00AF0F03">
        <w:rPr>
          <w:sz w:val="16"/>
        </w:rPr>
        <w:t xml:space="preserve"> As his book points out, </w:t>
      </w:r>
      <w:r w:rsidRPr="006C04E5">
        <w:rPr>
          <w:u w:val="single"/>
        </w:rPr>
        <w:t>we are demanding far more of the planet than it can provide</w:t>
      </w:r>
      <w:r w:rsidRPr="00AF0F03">
        <w:rPr>
          <w:sz w:val="16"/>
        </w:rPr>
        <w:t xml:space="preserve"> through its ability to regenerate – also known as overshoot. </w:t>
      </w:r>
      <w:r w:rsidRPr="006C04E5">
        <w:rPr>
          <w:u w:val="single"/>
        </w:rPr>
        <w:t>Last year</w:t>
      </w:r>
      <w:r w:rsidRPr="00AF0F03">
        <w:rPr>
          <w:sz w:val="16"/>
        </w:rPr>
        <w:t xml:space="preserve">, humanity’s ecological footprint exceeded global biocapacity by 71 percent. In other words, </w:t>
      </w:r>
      <w:r w:rsidRPr="00231E3F">
        <w:rPr>
          <w:highlight w:val="yellow"/>
          <w:u w:val="single"/>
        </w:rPr>
        <w:t>we used an entire year’s worth of bio</w:t>
      </w:r>
      <w:r w:rsidRPr="00AF0F03">
        <w:rPr>
          <w:u w:val="single"/>
        </w:rPr>
        <w:t>logical</w:t>
      </w:r>
      <w:r w:rsidRPr="00231E3F">
        <w:rPr>
          <w:highlight w:val="yellow"/>
          <w:u w:val="single"/>
        </w:rPr>
        <w:t xml:space="preserve"> resources in </w:t>
      </w:r>
      <w:r w:rsidRPr="00AF0F03">
        <w:rPr>
          <w:u w:val="single"/>
        </w:rPr>
        <w:t xml:space="preserve">just </w:t>
      </w:r>
      <w:r w:rsidRPr="006249F0">
        <w:rPr>
          <w:u w:val="single"/>
        </w:rPr>
        <w:t xml:space="preserve">seven </w:t>
      </w:r>
      <w:r w:rsidRPr="00231E3F">
        <w:rPr>
          <w:highlight w:val="yellow"/>
          <w:u w:val="single"/>
        </w:rPr>
        <w:t>months</w:t>
      </w:r>
      <w:r w:rsidRPr="00AF0F03">
        <w:rPr>
          <w:sz w:val="16"/>
        </w:rPr>
        <w:t>.</w:t>
      </w:r>
      <w:r w:rsidRPr="00AF0F03">
        <w:rPr>
          <w:sz w:val="12"/>
        </w:rPr>
        <w:t>∂</w:t>
      </w:r>
      <w:r w:rsidRPr="00AF0F03">
        <w:rPr>
          <w:sz w:val="16"/>
        </w:rPr>
        <w:t xml:space="preserve"> “Green growth assumes you can keep expanding GDP [gross domestic product] at the same time you are lightening the burden on the biosphere,” Victor explains.</w:t>
      </w:r>
      <w:r w:rsidRPr="00AF0F03">
        <w:rPr>
          <w:sz w:val="12"/>
        </w:rPr>
        <w:t>∂</w:t>
      </w:r>
      <w:r w:rsidRPr="00AF0F03">
        <w:rPr>
          <w:sz w:val="16"/>
        </w:rPr>
        <w:t xml:space="preserve"> “Degrowth says you can’t reduce this burden unless you reduce the materials and energy used in the economy, and this cannot happen fast enough – or at all – if increasing GDP remains the goal.”</w:t>
      </w:r>
      <w:r w:rsidRPr="00AF0F03">
        <w:rPr>
          <w:sz w:val="12"/>
        </w:rPr>
        <w:t>∂</w:t>
      </w:r>
      <w:r w:rsidRPr="00AF0F03">
        <w:rPr>
          <w:sz w:val="16"/>
        </w:rPr>
        <w:t xml:space="preserve"> Victor believes advocates of green growth don’t recognize that the economy is embedded in the biosphere: we extract raw materials from the earth, transform them into manufactured products, and then dump waste into the air, oceans and land. As the global economy grows, so too does our resource use and </w:t>
      </w:r>
      <w:proofErr w:type="gramStart"/>
      <w:r w:rsidRPr="00AF0F03">
        <w:rPr>
          <w:sz w:val="16"/>
        </w:rPr>
        <w:t>pollution.</w:t>
      </w:r>
      <w:r w:rsidRPr="00AF0F03">
        <w:rPr>
          <w:sz w:val="12"/>
        </w:rPr>
        <w:t>∂</w:t>
      </w:r>
      <w:proofErr w:type="gramEnd"/>
      <w:r w:rsidRPr="00AF0F03">
        <w:rPr>
          <w:sz w:val="16"/>
        </w:rPr>
        <w:t xml:space="preserve"> The richest 1 percent of humanity are responsible for more carbon emissions than the poorest 50 percent. Timothy Newman, </w:t>
      </w:r>
      <w:hyperlink r:id="rId68" w:tgtFrame="_blank" w:history="1">
        <w:r w:rsidRPr="00AF0F03">
          <w:rPr>
            <w:rStyle w:val="Hyperlink"/>
            <w:sz w:val="16"/>
          </w:rPr>
          <w:t>Unsplash</w:t>
        </w:r>
      </w:hyperlink>
      <w:r w:rsidRPr="00AF0F03">
        <w:rPr>
          <w:sz w:val="12"/>
        </w:rPr>
        <w:t>∂</w:t>
      </w:r>
      <w:r w:rsidRPr="00AF0F03">
        <w:rPr>
          <w:sz w:val="16"/>
        </w:rPr>
        <w:t xml:space="preserve"> A question of environmental justice</w:t>
      </w:r>
      <w:r w:rsidRPr="00AF0F03">
        <w:rPr>
          <w:sz w:val="12"/>
        </w:rPr>
        <w:t>∂</w:t>
      </w:r>
      <w:r w:rsidRPr="00AF0F03">
        <w:rPr>
          <w:sz w:val="16"/>
        </w:rPr>
        <w:t xml:space="preserve"> What’s more, economic output isn’t shared equally between countries or between people within individual countries. As a result, we overuse resources while still failing to meet many basic human needs.</w:t>
      </w:r>
      <w:r w:rsidRPr="00AF0F03">
        <w:rPr>
          <w:sz w:val="12"/>
        </w:rPr>
        <w:t>∂</w:t>
      </w:r>
      <w:r w:rsidRPr="00AF0F03">
        <w:rPr>
          <w:sz w:val="16"/>
        </w:rPr>
        <w:t xml:space="preserve"> As a prime example, the richest 1 percent of humanity cause more carbon emissions than the poorest 50 percent, according to a 2020 </w:t>
      </w:r>
      <w:hyperlink r:id="rId69" w:tgtFrame="_blank" w:history="1">
        <w:r w:rsidRPr="00AF0F03">
          <w:rPr>
            <w:rStyle w:val="Hyperlink"/>
            <w:sz w:val="16"/>
          </w:rPr>
          <w:t>study by Oxfam and the Stockholm Environment Institute</w:t>
        </w:r>
      </w:hyperlink>
      <w:r w:rsidRPr="00AF0F03">
        <w:rPr>
          <w:sz w:val="16"/>
        </w:rPr>
        <w:t>.</w:t>
      </w:r>
      <w:r w:rsidRPr="00AF0F03">
        <w:rPr>
          <w:sz w:val="12"/>
        </w:rPr>
        <w:t>∂</w:t>
      </w:r>
      <w:r w:rsidRPr="00AF0F03">
        <w:rPr>
          <w:sz w:val="16"/>
        </w:rPr>
        <w:t xml:space="preserve"> And if everyone on Earth lived the same lifestyle as the average person in the U.S., </w:t>
      </w:r>
      <w:hyperlink r:id="rId70" w:anchor="/countryTrends?cn=231&amp;type=earth" w:tgtFrame="_blank" w:history="1">
        <w:r w:rsidRPr="00AF0F03">
          <w:rPr>
            <w:rStyle w:val="Hyperlink"/>
            <w:sz w:val="16"/>
          </w:rPr>
          <w:t>we would need five planets’ worth of resources</w:t>
        </w:r>
      </w:hyperlink>
      <w:r w:rsidRPr="00AF0F03">
        <w:rPr>
          <w:sz w:val="16"/>
        </w:rPr>
        <w:t>.</w:t>
      </w:r>
      <w:r w:rsidRPr="00AF0F03">
        <w:rPr>
          <w:sz w:val="12"/>
        </w:rPr>
        <w:t>∂</w:t>
      </w:r>
      <w:r w:rsidRPr="00AF0F03">
        <w:rPr>
          <w:sz w:val="16"/>
        </w:rPr>
        <w:t xml:space="preserve"> “</w:t>
      </w:r>
      <w:r w:rsidRPr="00231E3F">
        <w:rPr>
          <w:highlight w:val="yellow"/>
          <w:u w:val="single"/>
        </w:rPr>
        <w:t>Escape</w:t>
      </w:r>
      <w:r w:rsidRPr="00AF0F03">
        <w:rPr>
          <w:sz w:val="16"/>
        </w:rPr>
        <w:t xml:space="preserve"> from overshoot </w:t>
      </w:r>
      <w:r w:rsidRPr="00231E3F">
        <w:rPr>
          <w:highlight w:val="yellow"/>
          <w:u w:val="single"/>
        </w:rPr>
        <w:t>requires</w:t>
      </w:r>
      <w:r w:rsidRPr="00AF0F03">
        <w:rPr>
          <w:sz w:val="16"/>
        </w:rPr>
        <w:t xml:space="preserve"> a much more comprehensive assessment of the situation than simply the reduction of greenhouse gas emissions,” Victor says.</w:t>
      </w:r>
      <w:r w:rsidRPr="00AF0F03">
        <w:rPr>
          <w:sz w:val="12"/>
        </w:rPr>
        <w:t>∂</w:t>
      </w:r>
      <w:r w:rsidRPr="00AF0F03">
        <w:rPr>
          <w:sz w:val="16"/>
        </w:rPr>
        <w:t xml:space="preserve"> That means </w:t>
      </w:r>
      <w:r w:rsidRPr="00231E3F">
        <w:rPr>
          <w:highlight w:val="yellow"/>
          <w:u w:val="single"/>
        </w:rPr>
        <w:t xml:space="preserve">de-commodifying </w:t>
      </w:r>
      <w:r w:rsidRPr="00F44C7E">
        <w:rPr>
          <w:u w:val="single"/>
        </w:rPr>
        <w:t xml:space="preserve">essential </w:t>
      </w:r>
      <w:r w:rsidRPr="00231E3F">
        <w:rPr>
          <w:highlight w:val="yellow"/>
          <w:u w:val="single"/>
        </w:rPr>
        <w:t>goods and services</w:t>
      </w:r>
      <w:r w:rsidRPr="006C04E5">
        <w:rPr>
          <w:u w:val="single"/>
        </w:rPr>
        <w:t xml:space="preserve"> such as housing, transportation, energy, and healthcare, </w:t>
      </w:r>
      <w:r w:rsidRPr="00231E3F">
        <w:rPr>
          <w:highlight w:val="yellow"/>
          <w:u w:val="single"/>
        </w:rPr>
        <w:t>which should</w:t>
      </w:r>
      <w:r w:rsidRPr="006C04E5">
        <w:rPr>
          <w:u w:val="single"/>
        </w:rPr>
        <w:t xml:space="preserve"> </w:t>
      </w:r>
      <w:r w:rsidRPr="00AF0F03">
        <w:rPr>
          <w:sz w:val="16"/>
        </w:rPr>
        <w:t xml:space="preserve">instead </w:t>
      </w:r>
      <w:r w:rsidRPr="00231E3F">
        <w:rPr>
          <w:highlight w:val="yellow"/>
          <w:u w:val="single"/>
        </w:rPr>
        <w:t>be funded through public financing</w:t>
      </w:r>
      <w:r w:rsidRPr="006C04E5">
        <w:rPr>
          <w:u w:val="single"/>
        </w:rPr>
        <w:t xml:space="preserve"> and based on resource-efficient technologies.</w:t>
      </w:r>
      <w:r w:rsidRPr="00AF0F03">
        <w:rPr>
          <w:sz w:val="12"/>
        </w:rPr>
        <w:t>∂</w:t>
      </w:r>
      <w:r w:rsidRPr="00AF0F03">
        <w:rPr>
          <w:sz w:val="12"/>
          <w:u w:val="single"/>
        </w:rPr>
        <w:t xml:space="preserve"> </w:t>
      </w:r>
      <w:r w:rsidRPr="00AF0F03">
        <w:rPr>
          <w:sz w:val="16"/>
        </w:rPr>
        <w:t xml:space="preserve">On the other hand, </w:t>
      </w:r>
      <w:r w:rsidRPr="00231E3F">
        <w:rPr>
          <w:highlight w:val="yellow"/>
          <w:u w:val="single"/>
        </w:rPr>
        <w:t>degrowth would mean</w:t>
      </w:r>
      <w:r w:rsidRPr="006C04E5">
        <w:rPr>
          <w:u w:val="single"/>
        </w:rPr>
        <w:t xml:space="preserve"> drastically </w:t>
      </w:r>
      <w:r w:rsidRPr="00231E3F">
        <w:rPr>
          <w:highlight w:val="yellow"/>
          <w:u w:val="single"/>
        </w:rPr>
        <w:t>cutting the production of goods</w:t>
      </w:r>
      <w:r w:rsidRPr="006C04E5">
        <w:rPr>
          <w:u w:val="single"/>
        </w:rPr>
        <w:t xml:space="preserve"> and services </w:t>
      </w:r>
      <w:r w:rsidRPr="00231E3F">
        <w:rPr>
          <w:highlight w:val="yellow"/>
          <w:u w:val="single"/>
        </w:rPr>
        <w:t xml:space="preserve">that are not </w:t>
      </w:r>
      <w:r w:rsidRPr="00AF0F03">
        <w:rPr>
          <w:u w:val="single"/>
        </w:rPr>
        <w:t xml:space="preserve">really </w:t>
      </w:r>
      <w:r w:rsidRPr="00231E3F">
        <w:rPr>
          <w:highlight w:val="yellow"/>
          <w:u w:val="single"/>
        </w:rPr>
        <w:t>necessary</w:t>
      </w:r>
      <w:r w:rsidRPr="00AF0F03">
        <w:rPr>
          <w:sz w:val="16"/>
        </w:rPr>
        <w:t xml:space="preserve"> and have huge environmental footprints – private </w:t>
      </w:r>
      <w:r w:rsidRPr="00231E3F">
        <w:rPr>
          <w:highlight w:val="yellow"/>
          <w:u w:val="single"/>
        </w:rPr>
        <w:t>jets</w:t>
      </w:r>
      <w:r w:rsidRPr="006C04E5">
        <w:rPr>
          <w:u w:val="single"/>
        </w:rPr>
        <w:t>,</w:t>
      </w:r>
      <w:r w:rsidRPr="00AF0F03">
        <w:rPr>
          <w:sz w:val="16"/>
        </w:rPr>
        <w:t xml:space="preserve"> fast </w:t>
      </w:r>
      <w:r w:rsidRPr="00231E3F">
        <w:rPr>
          <w:highlight w:val="yellow"/>
          <w:u w:val="single"/>
        </w:rPr>
        <w:t>fashion</w:t>
      </w:r>
      <w:r w:rsidRPr="00AF0F03">
        <w:rPr>
          <w:sz w:val="16"/>
        </w:rPr>
        <w:t xml:space="preserve">, </w:t>
      </w:r>
      <w:r w:rsidRPr="00231E3F">
        <w:rPr>
          <w:highlight w:val="yellow"/>
          <w:u w:val="single"/>
        </w:rPr>
        <w:t>advertising</w:t>
      </w:r>
      <w:r w:rsidRPr="00AF0F03">
        <w:rPr>
          <w:sz w:val="16"/>
        </w:rPr>
        <w:t xml:space="preserve"> and military hardware, just to name a few.</w:t>
      </w:r>
      <w:r w:rsidRPr="00AF0F03">
        <w:rPr>
          <w:sz w:val="12"/>
        </w:rPr>
        <w:t>∂</w:t>
      </w:r>
      <w:r w:rsidRPr="00AF0F03">
        <w:rPr>
          <w:sz w:val="16"/>
        </w:rPr>
        <w:t xml:space="preserve"> Some fear that this could lead to mass unemployment, but exponents of degrowth argue that what we need is a fundamental redesign of the global economy, including employment.</w:t>
      </w:r>
      <w:r w:rsidRPr="00AF0F03">
        <w:rPr>
          <w:sz w:val="12"/>
        </w:rPr>
        <w:t>∂</w:t>
      </w:r>
      <w:r w:rsidRPr="00AF0F03">
        <w:rPr>
          <w:sz w:val="16"/>
        </w:rPr>
        <w:t xml:space="preserve"> </w:t>
      </w:r>
      <w:r w:rsidRPr="00231E3F">
        <w:rPr>
          <w:highlight w:val="yellow"/>
          <w:u w:val="single"/>
        </w:rPr>
        <w:t>Gov</w:t>
      </w:r>
      <w:r w:rsidRPr="006C04E5">
        <w:rPr>
          <w:u w:val="single"/>
        </w:rPr>
        <w:t xml:space="preserve">ernment </w:t>
      </w:r>
      <w:r w:rsidRPr="00231E3F">
        <w:rPr>
          <w:highlight w:val="yellow"/>
          <w:u w:val="single"/>
        </w:rPr>
        <w:t>policies would</w:t>
      </w:r>
      <w:r w:rsidRPr="006C04E5">
        <w:rPr>
          <w:u w:val="single"/>
        </w:rPr>
        <w:t xml:space="preserve"> need to </w:t>
      </w:r>
      <w:r w:rsidRPr="00231E3F">
        <w:rPr>
          <w:highlight w:val="yellow"/>
          <w:u w:val="single"/>
        </w:rPr>
        <w:t>guarantee jobs</w:t>
      </w:r>
      <w:r w:rsidRPr="00AF0F03">
        <w:rPr>
          <w:sz w:val="16"/>
        </w:rPr>
        <w:t xml:space="preserve"> by providing opportunities </w:t>
      </w:r>
      <w:r w:rsidRPr="00231E3F">
        <w:rPr>
          <w:highlight w:val="yellow"/>
          <w:u w:val="single"/>
        </w:rPr>
        <w:t>in the green sector</w:t>
      </w:r>
      <w:r w:rsidRPr="00AF0F03">
        <w:rPr>
          <w:sz w:val="16"/>
        </w:rPr>
        <w:t xml:space="preserve">, such as installing </w:t>
      </w:r>
      <w:r w:rsidRPr="00231E3F">
        <w:rPr>
          <w:highlight w:val="yellow"/>
          <w:u w:val="single"/>
        </w:rPr>
        <w:t>renewables</w:t>
      </w:r>
      <w:r w:rsidRPr="00AF0F03">
        <w:rPr>
          <w:sz w:val="16"/>
        </w:rPr>
        <w:t xml:space="preserve"> and insulating </w:t>
      </w:r>
      <w:r w:rsidRPr="00231E3F">
        <w:rPr>
          <w:highlight w:val="yellow"/>
          <w:u w:val="single"/>
        </w:rPr>
        <w:t>buildings</w:t>
      </w:r>
      <w:r w:rsidRPr="00AF0F03">
        <w:rPr>
          <w:sz w:val="16"/>
        </w:rPr>
        <w:t xml:space="preserve">, regenerating </w:t>
      </w:r>
      <w:r w:rsidRPr="00231E3F">
        <w:rPr>
          <w:highlight w:val="yellow"/>
          <w:u w:val="single"/>
        </w:rPr>
        <w:t>ecosystems</w:t>
      </w:r>
      <w:r w:rsidRPr="00231E3F">
        <w:rPr>
          <w:sz w:val="16"/>
          <w:highlight w:val="yellow"/>
        </w:rPr>
        <w:t xml:space="preserve"> </w:t>
      </w:r>
      <w:r w:rsidRPr="00231E3F">
        <w:rPr>
          <w:highlight w:val="yellow"/>
          <w:u w:val="single"/>
        </w:rPr>
        <w:t>and</w:t>
      </w:r>
      <w:r w:rsidRPr="00AF0F03">
        <w:rPr>
          <w:sz w:val="16"/>
        </w:rPr>
        <w:t xml:space="preserve"> improving </w:t>
      </w:r>
      <w:r w:rsidRPr="00231E3F">
        <w:rPr>
          <w:highlight w:val="yellow"/>
          <w:u w:val="single"/>
        </w:rPr>
        <w:t>social care</w:t>
      </w:r>
      <w:r w:rsidRPr="00231E3F">
        <w:rPr>
          <w:sz w:val="16"/>
          <w:highlight w:val="yellow"/>
        </w:rPr>
        <w:t xml:space="preserve">. </w:t>
      </w:r>
      <w:r w:rsidRPr="00231E3F">
        <w:rPr>
          <w:highlight w:val="yellow"/>
          <w:u w:val="single"/>
        </w:rPr>
        <w:t>Demand</w:t>
      </w:r>
      <w:r w:rsidRPr="00231E3F">
        <w:rPr>
          <w:sz w:val="16"/>
          <w:highlight w:val="yellow"/>
        </w:rPr>
        <w:t xml:space="preserve"> </w:t>
      </w:r>
      <w:r w:rsidRPr="00231E3F">
        <w:rPr>
          <w:highlight w:val="yellow"/>
          <w:u w:val="single"/>
        </w:rPr>
        <w:t>for these jobs</w:t>
      </w:r>
      <w:r w:rsidRPr="00231E3F">
        <w:rPr>
          <w:sz w:val="16"/>
          <w:highlight w:val="yellow"/>
        </w:rPr>
        <w:t xml:space="preserve"> </w:t>
      </w:r>
      <w:r w:rsidRPr="00231E3F">
        <w:rPr>
          <w:highlight w:val="yellow"/>
          <w:u w:val="single"/>
        </w:rPr>
        <w:t>will grow as the economy is decarbonized</w:t>
      </w:r>
      <w:r w:rsidRPr="00231E3F">
        <w:rPr>
          <w:sz w:val="16"/>
          <w:highlight w:val="yellow"/>
        </w:rPr>
        <w:t>.</w:t>
      </w:r>
      <w:r w:rsidRPr="00AF0F03">
        <w:rPr>
          <w:sz w:val="16"/>
        </w:rPr>
        <w:t xml:space="preserve"> </w:t>
      </w:r>
    </w:p>
    <w:p w14:paraId="4CB56F4D" w14:textId="77777777" w:rsidR="0088395D" w:rsidRPr="005601ED" w:rsidRDefault="0088395D" w:rsidP="0088395D">
      <w:pPr>
        <w:pStyle w:val="Heading4"/>
      </w:pPr>
      <w:r>
        <w:t xml:space="preserve">Degrowth key now – econ growth and its destructive effects are compiling every day and green tech </w:t>
      </w:r>
      <w:r>
        <w:rPr>
          <w:u w:val="single"/>
        </w:rPr>
        <w:t xml:space="preserve">cannot </w:t>
      </w:r>
      <w:r>
        <w:t xml:space="preserve">keep </w:t>
      </w:r>
      <w:proofErr w:type="gramStart"/>
      <w:r>
        <w:t>up</w:t>
      </w:r>
      <w:proofErr w:type="gramEnd"/>
    </w:p>
    <w:p w14:paraId="677BC379" w14:textId="77777777" w:rsidR="0088395D" w:rsidRPr="009F06CB" w:rsidRDefault="0088395D" w:rsidP="0088395D">
      <w:pPr>
        <w:pStyle w:val="HTMLAddress"/>
        <w:shd w:val="clear" w:color="auto" w:fill="FFFFFF"/>
        <w:textAlignment w:val="baseline"/>
        <w:rPr>
          <w:rFonts w:ascii="inherit" w:hAnsi="inherit"/>
          <w:i w:val="0"/>
          <w:iCs w:val="0"/>
          <w:color w:val="333333"/>
          <w:sz w:val="21"/>
          <w:szCs w:val="21"/>
        </w:rPr>
      </w:pPr>
      <w:r w:rsidRPr="004B48BE">
        <w:rPr>
          <w:i w:val="0"/>
          <w:iCs w:val="0"/>
        </w:rPr>
        <w:t xml:space="preserve">Richard </w:t>
      </w:r>
      <w:r w:rsidRPr="00AD3751">
        <w:rPr>
          <w:rFonts w:eastAsiaTheme="majorEastAsia" w:cstheme="majorBidi"/>
          <w:b/>
          <w:bCs/>
          <w:i w:val="0"/>
          <w:iCs w:val="0"/>
          <w:sz w:val="26"/>
          <w:szCs w:val="26"/>
        </w:rPr>
        <w:t>Smith 23</w:t>
      </w:r>
      <w:r w:rsidRPr="004B48BE">
        <w:rPr>
          <w:i w:val="0"/>
          <w:iCs w:val="0"/>
        </w:rPr>
        <w:t xml:space="preserve"> {</w:t>
      </w:r>
      <w:r w:rsidRPr="004B48BE">
        <w:rPr>
          <w:rFonts w:ascii="inherit" w:hAnsi="inherit"/>
          <w:i w:val="0"/>
          <w:iCs w:val="0"/>
          <w:color w:val="333333"/>
          <w:sz w:val="21"/>
          <w:szCs w:val="21"/>
        </w:rPr>
        <w:t>UK Health Alliance on Climate Change</w:t>
      </w:r>
      <w:r w:rsidRPr="004B48BE">
        <w:rPr>
          <w:i w:val="0"/>
          <w:iCs w:val="0"/>
        </w:rPr>
        <w:t xml:space="preserve">} - ("Perhaps only degrowth can save us," BMJ, published 7-4-2023, accessed 7-12-2023, </w:t>
      </w:r>
      <w:hyperlink r:id="rId71" w:history="1">
        <w:r w:rsidRPr="004B48BE">
          <w:rPr>
            <w:rStyle w:val="Hyperlink"/>
            <w:i w:val="0"/>
            <w:iCs w:val="0"/>
          </w:rPr>
          <w:t>https://www.bmj.com/content/382/bmj.p1545)//penelope/</w:t>
        </w:r>
      </w:hyperlink>
    </w:p>
    <w:p w14:paraId="1206E562" w14:textId="77777777" w:rsidR="0088395D" w:rsidRPr="004B48BE" w:rsidRDefault="0088395D" w:rsidP="0088395D">
      <w:pPr>
        <w:rPr>
          <w:u w:val="single"/>
        </w:rPr>
      </w:pPr>
      <w:r w:rsidRPr="004B48BE">
        <w:rPr>
          <w:u w:val="single"/>
        </w:rPr>
        <w:t>One</w:t>
      </w:r>
      <w:r w:rsidRPr="005601ED">
        <w:rPr>
          <w:sz w:val="16"/>
        </w:rPr>
        <w:t xml:space="preserve"> big </w:t>
      </w:r>
      <w:r w:rsidRPr="004B48BE">
        <w:rPr>
          <w:u w:val="single"/>
        </w:rPr>
        <w:t xml:space="preserve">problem with capitalism is that </w:t>
      </w:r>
      <w:r w:rsidRPr="00231E3F">
        <w:rPr>
          <w:highlight w:val="yellow"/>
          <w:u w:val="single"/>
        </w:rPr>
        <w:t>compound</w:t>
      </w:r>
      <w:r w:rsidRPr="004B48BE">
        <w:rPr>
          <w:u w:val="single"/>
        </w:rPr>
        <w:t xml:space="preserve"> </w:t>
      </w:r>
      <w:r w:rsidRPr="00231E3F">
        <w:rPr>
          <w:highlight w:val="yellow"/>
          <w:u w:val="single"/>
        </w:rPr>
        <w:t>growth is exponential</w:t>
      </w:r>
      <w:r w:rsidRPr="005601ED">
        <w:rPr>
          <w:sz w:val="16"/>
        </w:rPr>
        <w:t xml:space="preserve">, growing faster than humans can imagine. The pandemic helped us understand a little more about exponential growth, but still the best understanding comes from the ancient story of the man who asks a king to pay him with one grain of rice on the first square of a chess board with the number of grains doubling with each subsequent square. After the first row he has fewer than 200 grains, but the 64th square he has 18 million trillion grains, enough to cover the whole of India with rice a metre thick. </w:t>
      </w:r>
      <w:r w:rsidRPr="00231E3F">
        <w:rPr>
          <w:highlight w:val="yellow"/>
          <w:u w:val="single"/>
        </w:rPr>
        <w:t>The graph of global economic growth is</w:t>
      </w:r>
      <w:r w:rsidRPr="004B48BE">
        <w:rPr>
          <w:u w:val="single"/>
        </w:rPr>
        <w:t xml:space="preserve"> </w:t>
      </w:r>
      <w:r w:rsidRPr="005601ED">
        <w:rPr>
          <w:sz w:val="16"/>
        </w:rPr>
        <w:t xml:space="preserve">the familiar “hockey-stick,” </w:t>
      </w:r>
      <w:r w:rsidRPr="00231E3F">
        <w:rPr>
          <w:highlight w:val="yellow"/>
          <w:u w:val="single"/>
        </w:rPr>
        <w:t>virtually flat until</w:t>
      </w:r>
      <w:r w:rsidRPr="004B48BE">
        <w:rPr>
          <w:u w:val="single"/>
        </w:rPr>
        <w:t xml:space="preserve"> </w:t>
      </w:r>
      <w:r w:rsidRPr="00231E3F">
        <w:rPr>
          <w:highlight w:val="yellow"/>
          <w:u w:val="single"/>
        </w:rPr>
        <w:t>the</w:t>
      </w:r>
      <w:r w:rsidRPr="004B48BE">
        <w:rPr>
          <w:u w:val="single"/>
        </w:rPr>
        <w:t xml:space="preserve"> </w:t>
      </w:r>
      <w:r w:rsidRPr="005601ED">
        <w:rPr>
          <w:sz w:val="16"/>
        </w:rPr>
        <w:t xml:space="preserve">beginning of the </w:t>
      </w:r>
      <w:r w:rsidRPr="00231E3F">
        <w:rPr>
          <w:highlight w:val="yellow"/>
          <w:u w:val="single"/>
        </w:rPr>
        <w:t>industrial rev</w:t>
      </w:r>
      <w:r w:rsidRPr="004B48BE">
        <w:rPr>
          <w:u w:val="single"/>
        </w:rPr>
        <w:t>olution</w:t>
      </w:r>
      <w:r w:rsidRPr="005601ED">
        <w:rPr>
          <w:sz w:val="16"/>
        </w:rPr>
        <w:t xml:space="preserve"> in the early 19th century, </w:t>
      </w:r>
      <w:r w:rsidRPr="004B48BE">
        <w:rPr>
          <w:u w:val="single"/>
        </w:rPr>
        <w:t xml:space="preserve">beginning to accelerate in about 1950, </w:t>
      </w:r>
      <w:r w:rsidRPr="00231E3F">
        <w:rPr>
          <w:highlight w:val="yellow"/>
          <w:u w:val="single"/>
        </w:rPr>
        <w:t>increasing 10-fold by 2015</w:t>
      </w:r>
      <w:r w:rsidRPr="005601ED">
        <w:rPr>
          <w:sz w:val="16"/>
        </w:rPr>
        <w:t>.</w:t>
      </w:r>
      <w:hyperlink r:id="rId72" w:anchor="ref-5" w:history="1">
        <w:r w:rsidRPr="005601ED">
          <w:rPr>
            <w:rStyle w:val="Hyperlink"/>
            <w:sz w:val="16"/>
          </w:rPr>
          <w:t>5</w:t>
        </w:r>
      </w:hyperlink>
      <w:r w:rsidRPr="005601ED">
        <w:rPr>
          <w:sz w:val="16"/>
        </w:rPr>
        <w:t xml:space="preserve"> As Hickel calculates, </w:t>
      </w:r>
      <w:r w:rsidRPr="00231E3F">
        <w:rPr>
          <w:highlight w:val="yellow"/>
          <w:u w:val="single"/>
        </w:rPr>
        <w:t>if the global economy grows</w:t>
      </w:r>
      <w:r w:rsidRPr="004B48BE">
        <w:rPr>
          <w:u w:val="single"/>
        </w:rPr>
        <w:t xml:space="preserve"> </w:t>
      </w:r>
      <w:r w:rsidRPr="00231E3F">
        <w:rPr>
          <w:highlight w:val="yellow"/>
          <w:u w:val="single"/>
        </w:rPr>
        <w:t>at even a moderate 3% it will double every 23 years</w:t>
      </w:r>
      <w:r w:rsidRPr="004B48BE">
        <w:rPr>
          <w:u w:val="single"/>
        </w:rPr>
        <w:t>, quadrupling before the middle of the century.</w:t>
      </w:r>
    </w:p>
    <w:p w14:paraId="2D9A8DB6" w14:textId="77777777" w:rsidR="0088395D" w:rsidRPr="004B48BE" w:rsidRDefault="0088395D" w:rsidP="0088395D">
      <w:pPr>
        <w:rPr>
          <w:u w:val="single"/>
        </w:rPr>
      </w:pPr>
      <w:r w:rsidRPr="005601ED">
        <w:rPr>
          <w:sz w:val="16"/>
        </w:rPr>
        <w:t xml:space="preserve">This might be acceptable—even desirable—but for a second problem with capitalism, that </w:t>
      </w:r>
      <w:r w:rsidRPr="004B48BE">
        <w:rPr>
          <w:u w:val="single"/>
        </w:rPr>
        <w:t xml:space="preserve">the </w:t>
      </w:r>
      <w:r w:rsidRPr="005601ED">
        <w:rPr>
          <w:u w:val="single"/>
        </w:rPr>
        <w:t>earth’s</w:t>
      </w:r>
      <w:r w:rsidRPr="004B48BE">
        <w:rPr>
          <w:u w:val="single"/>
        </w:rPr>
        <w:t xml:space="preserve"> </w:t>
      </w:r>
      <w:r w:rsidRPr="00231E3F">
        <w:rPr>
          <w:highlight w:val="yellow"/>
          <w:u w:val="single"/>
        </w:rPr>
        <w:t>resources</w:t>
      </w:r>
      <w:r w:rsidRPr="004B48BE">
        <w:rPr>
          <w:u w:val="single"/>
        </w:rPr>
        <w:t xml:space="preserve">—for example, </w:t>
      </w:r>
      <w:r w:rsidRPr="005601ED">
        <w:rPr>
          <w:u w:val="single"/>
        </w:rPr>
        <w:t>clean air, rivers, seas, and much of nature</w:t>
      </w:r>
      <w:r w:rsidRPr="004B48BE">
        <w:rPr>
          <w:u w:val="single"/>
        </w:rPr>
        <w:t>—</w:t>
      </w:r>
      <w:r w:rsidRPr="00231E3F">
        <w:rPr>
          <w:highlight w:val="yellow"/>
          <w:u w:val="single"/>
        </w:rPr>
        <w:t>are</w:t>
      </w:r>
      <w:r w:rsidRPr="004B48BE">
        <w:rPr>
          <w:u w:val="single"/>
        </w:rPr>
        <w:t xml:space="preserve"> </w:t>
      </w:r>
      <w:r w:rsidRPr="00231E3F">
        <w:rPr>
          <w:highlight w:val="yellow"/>
          <w:u w:val="single"/>
        </w:rPr>
        <w:t>seen as</w:t>
      </w:r>
      <w:r w:rsidRPr="004B48BE">
        <w:rPr>
          <w:u w:val="single"/>
        </w:rPr>
        <w:t xml:space="preserve"> </w:t>
      </w:r>
      <w:r w:rsidRPr="00231E3F">
        <w:rPr>
          <w:highlight w:val="yellow"/>
          <w:u w:val="single"/>
        </w:rPr>
        <w:t>“free goods</w:t>
      </w:r>
      <w:r w:rsidRPr="004B48BE">
        <w:rPr>
          <w:u w:val="single"/>
        </w:rPr>
        <w:t>,” externalities in economic jargon</w:t>
      </w:r>
      <w:r w:rsidRPr="005601ED">
        <w:rPr>
          <w:sz w:val="16"/>
        </w:rPr>
        <w:t>. Fossil fuel companies pay nothing for filling the air with pollutants</w:t>
      </w:r>
      <w:r w:rsidRPr="004B48BE">
        <w:rPr>
          <w:u w:val="single"/>
        </w:rPr>
        <w:t xml:space="preserve">. </w:t>
      </w:r>
      <w:r w:rsidRPr="00231E3F">
        <w:rPr>
          <w:highlight w:val="yellow"/>
          <w:u w:val="single"/>
        </w:rPr>
        <w:t>Infinite growth and a finite planet</w:t>
      </w:r>
      <w:r w:rsidRPr="004B48BE">
        <w:rPr>
          <w:u w:val="single"/>
        </w:rPr>
        <w:t xml:space="preserve"> are simply </w:t>
      </w:r>
      <w:r w:rsidRPr="00231E3F">
        <w:rPr>
          <w:highlight w:val="yellow"/>
          <w:u w:val="single"/>
        </w:rPr>
        <w:t>incompatible</w:t>
      </w:r>
      <w:r w:rsidRPr="004B48BE">
        <w:rPr>
          <w:u w:val="single"/>
        </w:rPr>
        <w:t>.</w:t>
      </w:r>
    </w:p>
    <w:p w14:paraId="1D3B3FEF" w14:textId="77777777" w:rsidR="0088395D" w:rsidRPr="005601ED" w:rsidRDefault="0088395D" w:rsidP="0088395D">
      <w:pPr>
        <w:rPr>
          <w:sz w:val="16"/>
        </w:rPr>
      </w:pPr>
      <w:r w:rsidRPr="005601ED">
        <w:rPr>
          <w:sz w:val="16"/>
        </w:rPr>
        <w:t xml:space="preserve">A further problem with </w:t>
      </w:r>
      <w:r w:rsidRPr="00231E3F">
        <w:rPr>
          <w:highlight w:val="yellow"/>
          <w:u w:val="single"/>
        </w:rPr>
        <w:t>capitalism</w:t>
      </w:r>
      <w:r w:rsidRPr="005601ED">
        <w:rPr>
          <w:sz w:val="16"/>
        </w:rPr>
        <w:t xml:space="preserve"> is that it </w:t>
      </w:r>
      <w:r w:rsidRPr="00231E3F">
        <w:rPr>
          <w:highlight w:val="yellow"/>
          <w:u w:val="single"/>
        </w:rPr>
        <w:t>creates</w:t>
      </w:r>
      <w:r w:rsidRPr="004B48BE">
        <w:rPr>
          <w:u w:val="single"/>
        </w:rPr>
        <w:t xml:space="preserve"> </w:t>
      </w:r>
      <w:r w:rsidRPr="00231E3F">
        <w:rPr>
          <w:highlight w:val="yellow"/>
          <w:u w:val="single"/>
        </w:rPr>
        <w:t>huge</w:t>
      </w:r>
      <w:r w:rsidRPr="004B48BE">
        <w:rPr>
          <w:u w:val="single"/>
        </w:rPr>
        <w:t xml:space="preserve"> </w:t>
      </w:r>
      <w:r w:rsidRPr="00231E3F">
        <w:rPr>
          <w:highlight w:val="yellow"/>
          <w:u w:val="single"/>
        </w:rPr>
        <w:t>inequalities</w:t>
      </w:r>
      <w:r w:rsidRPr="005601ED">
        <w:rPr>
          <w:sz w:val="16"/>
        </w:rPr>
        <w:t xml:space="preserve">. </w:t>
      </w:r>
      <w:r w:rsidRPr="004B48BE">
        <w:rPr>
          <w:u w:val="single"/>
        </w:rPr>
        <w:t xml:space="preserve">The wealthiest </w:t>
      </w:r>
      <w:r w:rsidRPr="00231E3F">
        <w:rPr>
          <w:highlight w:val="yellow"/>
          <w:u w:val="single"/>
        </w:rPr>
        <w:t>1%</w:t>
      </w:r>
      <w:r w:rsidRPr="005601ED">
        <w:rPr>
          <w:sz w:val="16"/>
        </w:rPr>
        <w:t xml:space="preserve"> of the global population </w:t>
      </w:r>
      <w:r w:rsidRPr="00231E3F">
        <w:rPr>
          <w:highlight w:val="yellow"/>
          <w:u w:val="single"/>
        </w:rPr>
        <w:t xml:space="preserve">owns half </w:t>
      </w:r>
      <w:r w:rsidRPr="005601ED">
        <w:rPr>
          <w:u w:val="single"/>
        </w:rPr>
        <w:t xml:space="preserve">of </w:t>
      </w:r>
      <w:r w:rsidRPr="00231E3F">
        <w:rPr>
          <w:highlight w:val="yellow"/>
          <w:u w:val="single"/>
        </w:rPr>
        <w:t>the world’s wealth</w:t>
      </w:r>
      <w:r w:rsidRPr="004B48BE">
        <w:rPr>
          <w:u w:val="single"/>
        </w:rPr>
        <w:t>,</w:t>
      </w:r>
      <w:r w:rsidRPr="005601ED">
        <w:rPr>
          <w:sz w:val="16"/>
        </w:rPr>
        <w:t xml:space="preserve"> whereas the poorest 3.5 billion adults own just 2.7% of the wealth. Hickel explains how </w:t>
      </w:r>
      <w:r w:rsidRPr="00231E3F">
        <w:rPr>
          <w:highlight w:val="yellow"/>
          <w:u w:val="single"/>
        </w:rPr>
        <w:t>capitalism has grown by enclosing common land and creating colonies</w:t>
      </w:r>
      <w:r w:rsidRPr="004B48BE">
        <w:rPr>
          <w:u w:val="single"/>
        </w:rPr>
        <w:t>.</w:t>
      </w:r>
      <w:r w:rsidRPr="005601ED">
        <w:rPr>
          <w:sz w:val="16"/>
        </w:rPr>
        <w:t xml:space="preserve"> “The South,” writes Hickel, “has suffered twice over: first from the appropriation of resources and labour that fuelled the North’s industrial rise, and now from the appropriation of atmospheric commons by the North’s industrial emissions… atmospheric colonisation.” And the end of colonialism did not end inequalities: “the real per capita income gap between the global North and global South is four times larger today than it was at the end of colonialism.”</w:t>
      </w:r>
    </w:p>
    <w:p w14:paraId="05106BE0" w14:textId="77777777" w:rsidR="0088395D" w:rsidRPr="005601ED" w:rsidRDefault="0088395D" w:rsidP="0088395D">
      <w:pPr>
        <w:rPr>
          <w:sz w:val="16"/>
        </w:rPr>
      </w:pPr>
      <w:r w:rsidRPr="005601ED">
        <w:rPr>
          <w:sz w:val="16"/>
        </w:rPr>
        <w:t>Despite the inescapable problem with capitalism, modern politicians of left and right cannot abandon the concept. The American philosopher Fredric Jameson once famously said that it is easier to imagine the end of the world than to imagine the end of capitalism. Most politicians have recognised that capitalism as it has proceeded until now is no longer possible and have created the concept of “green growth.”</w:t>
      </w:r>
    </w:p>
    <w:p w14:paraId="62071EC1" w14:textId="77777777" w:rsidR="0088395D" w:rsidRPr="005601ED" w:rsidRDefault="0088395D" w:rsidP="0088395D">
      <w:pPr>
        <w:rPr>
          <w:sz w:val="16"/>
        </w:rPr>
      </w:pPr>
      <w:r w:rsidRPr="005601ED">
        <w:rPr>
          <w:sz w:val="16"/>
        </w:rPr>
        <w:t xml:space="preserve">Hickel identifies the four major problems with green growth. Firstly, despite huge and admirable progress with renewable energy </w:t>
      </w:r>
      <w:r w:rsidRPr="00231E3F">
        <w:rPr>
          <w:highlight w:val="yellow"/>
          <w:u w:val="single"/>
        </w:rPr>
        <w:t>we can never keep up with a growing economy</w:t>
      </w:r>
      <w:r w:rsidRPr="004B48BE">
        <w:rPr>
          <w:u w:val="single"/>
        </w:rPr>
        <w:t>,</w:t>
      </w:r>
      <w:r w:rsidRPr="005601ED">
        <w:rPr>
          <w:sz w:val="16"/>
        </w:rPr>
        <w:t xml:space="preserve"> meaning </w:t>
      </w:r>
      <w:r w:rsidRPr="00231E3F">
        <w:rPr>
          <w:highlight w:val="yellow"/>
          <w:u w:val="single"/>
        </w:rPr>
        <w:t>we will</w:t>
      </w:r>
      <w:r w:rsidRPr="004B48BE">
        <w:rPr>
          <w:u w:val="single"/>
        </w:rPr>
        <w:t xml:space="preserve"> </w:t>
      </w:r>
      <w:r w:rsidRPr="00231E3F">
        <w:rPr>
          <w:highlight w:val="yellow"/>
          <w:u w:val="single"/>
        </w:rPr>
        <w:t>continue to depend on fossil fuels</w:t>
      </w:r>
      <w:r w:rsidRPr="004B48BE">
        <w:rPr>
          <w:u w:val="single"/>
        </w:rPr>
        <w:t>.</w:t>
      </w:r>
      <w:r w:rsidRPr="005601ED">
        <w:rPr>
          <w:sz w:val="16"/>
        </w:rPr>
        <w:t xml:space="preserve"> </w:t>
      </w:r>
      <w:r w:rsidRPr="004B48BE">
        <w:rPr>
          <w:u w:val="single"/>
        </w:rPr>
        <w:t xml:space="preserve">Secondly, </w:t>
      </w:r>
      <w:r w:rsidRPr="00231E3F">
        <w:rPr>
          <w:highlight w:val="yellow"/>
          <w:u w:val="single"/>
        </w:rPr>
        <w:t>solar</w:t>
      </w:r>
      <w:r w:rsidRPr="004B48BE">
        <w:rPr>
          <w:u w:val="single"/>
        </w:rPr>
        <w:t xml:space="preserve"> panels, </w:t>
      </w:r>
      <w:r w:rsidRPr="00231E3F">
        <w:rPr>
          <w:highlight w:val="yellow"/>
          <w:u w:val="single"/>
        </w:rPr>
        <w:t>wind</w:t>
      </w:r>
      <w:r w:rsidRPr="004B48BE">
        <w:rPr>
          <w:u w:val="single"/>
        </w:rPr>
        <w:t xml:space="preserve"> turbines, </w:t>
      </w:r>
      <w:r w:rsidRPr="00231E3F">
        <w:rPr>
          <w:highlight w:val="yellow"/>
          <w:u w:val="single"/>
        </w:rPr>
        <w:t>batteries</w:t>
      </w:r>
      <w:r w:rsidRPr="004B48BE">
        <w:rPr>
          <w:u w:val="single"/>
        </w:rPr>
        <w:t xml:space="preserve">, </w:t>
      </w:r>
      <w:r w:rsidRPr="00231E3F">
        <w:rPr>
          <w:highlight w:val="yellow"/>
          <w:u w:val="single"/>
        </w:rPr>
        <w:t>and</w:t>
      </w:r>
      <w:r w:rsidRPr="004B48BE">
        <w:rPr>
          <w:u w:val="single"/>
        </w:rPr>
        <w:t xml:space="preserve"> </w:t>
      </w:r>
      <w:r w:rsidRPr="00231E3F">
        <w:rPr>
          <w:highlight w:val="yellow"/>
          <w:u w:val="single"/>
        </w:rPr>
        <w:t>electric</w:t>
      </w:r>
      <w:r w:rsidRPr="004B48BE">
        <w:rPr>
          <w:u w:val="single"/>
        </w:rPr>
        <w:t xml:space="preserve"> </w:t>
      </w:r>
      <w:r w:rsidRPr="00231E3F">
        <w:rPr>
          <w:highlight w:val="yellow"/>
          <w:u w:val="single"/>
        </w:rPr>
        <w:t>cars</w:t>
      </w:r>
      <w:r w:rsidRPr="004B48BE">
        <w:rPr>
          <w:u w:val="single"/>
        </w:rPr>
        <w:t xml:space="preserve"> </w:t>
      </w:r>
      <w:r w:rsidRPr="00231E3F">
        <w:rPr>
          <w:highlight w:val="yellow"/>
          <w:u w:val="single"/>
        </w:rPr>
        <w:t>depend on metals and rare earths</w:t>
      </w:r>
      <w:r w:rsidRPr="005601ED">
        <w:rPr>
          <w:sz w:val="16"/>
        </w:rPr>
        <w:t xml:space="preserve">, and </w:t>
      </w:r>
      <w:r w:rsidRPr="00231E3F">
        <w:rPr>
          <w:highlight w:val="yellow"/>
          <w:u w:val="single"/>
        </w:rPr>
        <w:t>mining</w:t>
      </w:r>
      <w:r w:rsidRPr="004B48BE">
        <w:rPr>
          <w:u w:val="single"/>
        </w:rPr>
        <w:t xml:space="preserve"> on the scale required </w:t>
      </w:r>
      <w:r w:rsidRPr="005601ED">
        <w:rPr>
          <w:sz w:val="16"/>
        </w:rPr>
        <w:t xml:space="preserve">to feed a growing economy </w:t>
      </w:r>
      <w:r w:rsidRPr="00231E3F">
        <w:rPr>
          <w:highlight w:val="yellow"/>
          <w:u w:val="single"/>
        </w:rPr>
        <w:t xml:space="preserve">will create massive </w:t>
      </w:r>
      <w:r w:rsidRPr="005601ED">
        <w:rPr>
          <w:u w:val="single"/>
        </w:rPr>
        <w:t xml:space="preserve">and growing </w:t>
      </w:r>
      <w:r w:rsidRPr="00231E3F">
        <w:rPr>
          <w:highlight w:val="yellow"/>
          <w:u w:val="single"/>
        </w:rPr>
        <w:t>environmental damage</w:t>
      </w:r>
      <w:r w:rsidRPr="005601ED">
        <w:rPr>
          <w:sz w:val="16"/>
        </w:rPr>
        <w:t xml:space="preserve">. </w:t>
      </w:r>
      <w:r w:rsidRPr="00231E3F">
        <w:rPr>
          <w:highlight w:val="yellow"/>
          <w:u w:val="single"/>
        </w:rPr>
        <w:t>Nuclear power</w:t>
      </w:r>
      <w:r w:rsidRPr="004B48BE">
        <w:rPr>
          <w:u w:val="single"/>
        </w:rPr>
        <w:t xml:space="preserve"> from either fission or fusion </w:t>
      </w:r>
      <w:r w:rsidRPr="00231E3F">
        <w:rPr>
          <w:highlight w:val="yellow"/>
          <w:u w:val="single"/>
        </w:rPr>
        <w:t>cannot develop fast enough</w:t>
      </w:r>
      <w:r w:rsidRPr="004B48BE">
        <w:rPr>
          <w:u w:val="single"/>
        </w:rPr>
        <w:t xml:space="preserve"> to meet the energy requirements of economies that continue to grow. </w:t>
      </w:r>
      <w:r w:rsidRPr="005601ED">
        <w:rPr>
          <w:sz w:val="16"/>
        </w:rPr>
        <w:t xml:space="preserve">Similarly, carbon capture technologies are not maturing fast enough, and ironically depend on energy to work; </w:t>
      </w:r>
      <w:proofErr w:type="gramStart"/>
      <w:r w:rsidRPr="005601ED">
        <w:rPr>
          <w:sz w:val="16"/>
        </w:rPr>
        <w:t>plus</w:t>
      </w:r>
      <w:proofErr w:type="gramEnd"/>
      <w:r w:rsidRPr="005601ED">
        <w:rPr>
          <w:sz w:val="16"/>
        </w:rPr>
        <w:t xml:space="preserve"> they are a response to only one of our environmental problems. Thirdly, geoengineering projects like injecting the upper atmosphere with particles to create a veil to reflect sunlight, which the European Union is already considering, are extraordinarily risky. Fourthly, our problem is not confronted simply with rising temperatures but with a damaged planet, and if we had 100% clean energy we would “raze more forests, trawl more fish, mine more mountains, build more roads, expand industrial farming, and send more waste to landfill—all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companies use the savings to reinvest in more production and the growth swamps the efficiency improvements.</w:t>
      </w:r>
    </w:p>
    <w:p w14:paraId="4633BCA9" w14:textId="77777777" w:rsidR="0088395D" w:rsidRPr="005601ED" w:rsidRDefault="0088395D" w:rsidP="0088395D">
      <w:pPr>
        <w:rPr>
          <w:sz w:val="16"/>
        </w:rPr>
      </w:pPr>
      <w:r w:rsidRPr="00231E3F">
        <w:rPr>
          <w:highlight w:val="yellow"/>
          <w:u w:val="single"/>
        </w:rPr>
        <w:t>Degrowth depends on reducing energy and resource use</w:t>
      </w:r>
      <w:r w:rsidRPr="00231E3F">
        <w:rPr>
          <w:sz w:val="16"/>
          <w:highlight w:val="yellow"/>
        </w:rPr>
        <w:t xml:space="preserve"> </w:t>
      </w:r>
      <w:r w:rsidRPr="00231E3F">
        <w:rPr>
          <w:highlight w:val="yellow"/>
          <w:u w:val="single"/>
        </w:rPr>
        <w:t>to bring</w:t>
      </w:r>
      <w:r w:rsidRPr="005601ED">
        <w:rPr>
          <w:sz w:val="16"/>
        </w:rPr>
        <w:t xml:space="preserve"> the economy back into </w:t>
      </w:r>
      <w:r w:rsidRPr="00231E3F">
        <w:rPr>
          <w:highlight w:val="yellow"/>
          <w:u w:val="single"/>
        </w:rPr>
        <w:t>balance with the living world</w:t>
      </w:r>
      <w:r w:rsidRPr="005601ED">
        <w:rPr>
          <w:sz w:val="16"/>
        </w:rPr>
        <w:t xml:space="preserve"> in a safe, just, and equitable way. It means </w:t>
      </w:r>
      <w:r w:rsidRPr="00231E3F">
        <w:rPr>
          <w:highlight w:val="yellow"/>
          <w:u w:val="single"/>
        </w:rPr>
        <w:t>reducing inequality</w:t>
      </w:r>
      <w:r w:rsidRPr="005601ED">
        <w:rPr>
          <w:sz w:val="16"/>
        </w:rPr>
        <w:t xml:space="preserve">, investing in universal public goods, and </w:t>
      </w:r>
      <w:r w:rsidRPr="00231E3F">
        <w:rPr>
          <w:highlight w:val="yellow"/>
          <w:u w:val="single"/>
        </w:rPr>
        <w:t>distributing income and opportunity</w:t>
      </w:r>
      <w:r w:rsidRPr="005601ED">
        <w:rPr>
          <w:u w:val="single"/>
        </w:rPr>
        <w:t xml:space="preserve"> </w:t>
      </w:r>
      <w:r w:rsidRPr="005601ED">
        <w:rPr>
          <w:sz w:val="16"/>
        </w:rPr>
        <w:t>more fairly.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w:t>
      </w:r>
      <w:hyperlink r:id="rId73" w:anchor="ref-6" w:history="1">
        <w:r w:rsidRPr="005601ED">
          <w:rPr>
            <w:rStyle w:val="Hyperlink"/>
            <w:sz w:val="16"/>
          </w:rPr>
          <w:t>6</w:t>
        </w:r>
      </w:hyperlink>
      <w:r w:rsidRPr="005601ED">
        <w:rPr>
          <w:sz w:val="16"/>
        </w:rPr>
        <w:t xml:space="preserve"> The American ecologist Herman Daly recognised that </w:t>
      </w:r>
      <w:r w:rsidRPr="005601ED">
        <w:rPr>
          <w:u w:val="single"/>
        </w:rPr>
        <w:t xml:space="preserve">after a certain point </w:t>
      </w:r>
      <w:r w:rsidRPr="00231E3F">
        <w:rPr>
          <w:highlight w:val="yellow"/>
          <w:u w:val="single"/>
        </w:rPr>
        <w:t>growth begins to become “uneconomic</w:t>
      </w:r>
      <w:r w:rsidRPr="00231E3F">
        <w:rPr>
          <w:sz w:val="16"/>
          <w:highlight w:val="yellow"/>
        </w:rPr>
        <w:t>,”</w:t>
      </w:r>
      <w:r w:rsidRPr="005601ED">
        <w:rPr>
          <w:sz w:val="16"/>
        </w:rPr>
        <w:t xml:space="preserve"> creating more “illth” than wealth through polluted air, excessive consumption of unhealthy foods, using machines rather than our bodies, and overwork.</w:t>
      </w:r>
    </w:p>
    <w:p w14:paraId="49D98479" w14:textId="77777777" w:rsidR="0088395D" w:rsidRDefault="0088395D" w:rsidP="0088395D">
      <w:pPr>
        <w:rPr>
          <w:sz w:val="16"/>
        </w:rPr>
      </w:pPr>
      <w:r w:rsidRPr="005601ED">
        <w:rPr>
          <w:sz w:val="16"/>
        </w:rPr>
        <w:t xml:space="preserve">Making </w:t>
      </w:r>
      <w:r w:rsidRPr="00231E3F">
        <w:rPr>
          <w:highlight w:val="yellow"/>
          <w:u w:val="single"/>
        </w:rPr>
        <w:t>degrowth</w:t>
      </w:r>
      <w:r w:rsidRPr="005601ED">
        <w:rPr>
          <w:sz w:val="16"/>
        </w:rPr>
        <w:t xml:space="preserve"> happen </w:t>
      </w:r>
      <w:r w:rsidRPr="00231E3F">
        <w:rPr>
          <w:highlight w:val="yellow"/>
          <w:u w:val="single"/>
        </w:rPr>
        <w:t>will</w:t>
      </w:r>
      <w:r w:rsidRPr="005601ED">
        <w:rPr>
          <w:sz w:val="16"/>
        </w:rPr>
        <w:t>, Hickel writes, “</w:t>
      </w:r>
      <w:r w:rsidRPr="00231E3F">
        <w:rPr>
          <w:highlight w:val="yellow"/>
          <w:u w:val="single"/>
        </w:rPr>
        <w:t>require a movement</w:t>
      </w:r>
      <w:r w:rsidRPr="005601ED">
        <w:rPr>
          <w:sz w:val="16"/>
        </w:rPr>
        <w:t xml:space="preserve">, as with every struggle for social and ecological justice in history.” He has no </w:t>
      </w:r>
      <w:proofErr w:type="gramStart"/>
      <w:r w:rsidRPr="005601ED">
        <w:rPr>
          <w:sz w:val="16"/>
        </w:rPr>
        <w:t>ready made</w:t>
      </w:r>
      <w:proofErr w:type="gramEnd"/>
      <w:r w:rsidRPr="005601ED">
        <w:rPr>
          <w:sz w:val="16"/>
        </w:rPr>
        <w:t xml:space="preserve"> formula, but he identifies seven steps. </w:t>
      </w:r>
      <w:r w:rsidRPr="00231E3F">
        <w:rPr>
          <w:highlight w:val="yellow"/>
          <w:u w:val="single"/>
        </w:rPr>
        <w:t>End</w:t>
      </w:r>
      <w:r w:rsidRPr="005601ED">
        <w:rPr>
          <w:u w:val="single"/>
        </w:rPr>
        <w:t xml:space="preserve"> </w:t>
      </w:r>
      <w:r w:rsidRPr="00231E3F">
        <w:rPr>
          <w:highlight w:val="yellow"/>
          <w:u w:val="single"/>
        </w:rPr>
        <w:t>planned obsolescence</w:t>
      </w:r>
      <w:r w:rsidRPr="005601ED">
        <w:rPr>
          <w:sz w:val="16"/>
        </w:rPr>
        <w:t xml:space="preserve">. Smartphones are a good example: 13 billion were manufactured between 2010 and 2019 with 10 billion discarded. </w:t>
      </w:r>
      <w:r w:rsidRPr="00231E3F">
        <w:rPr>
          <w:highlight w:val="yellow"/>
          <w:u w:val="single"/>
        </w:rPr>
        <w:t>Cut advertising</w:t>
      </w:r>
      <w:r w:rsidRPr="005601ED">
        <w:rPr>
          <w:sz w:val="16"/>
        </w:rPr>
        <w:t xml:space="preserve">, most of which is persuading us to buy things we don’t need. </w:t>
      </w:r>
      <w:r w:rsidRPr="00231E3F">
        <w:rPr>
          <w:highlight w:val="yellow"/>
          <w:u w:val="single"/>
        </w:rPr>
        <w:t>Shift from ownership</w:t>
      </w:r>
      <w:r w:rsidRPr="005601ED">
        <w:rPr>
          <w:u w:val="single"/>
        </w:rPr>
        <w:t xml:space="preserve"> to usership</w:t>
      </w:r>
      <w:r w:rsidRPr="005601ED">
        <w:rPr>
          <w:sz w:val="16"/>
        </w:rPr>
        <w:t xml:space="preserve">; the future of cars is not everybody owning an electric car but people mostly using public transport and sharing cars when necessary. </w:t>
      </w:r>
      <w:r w:rsidRPr="005601ED">
        <w:rPr>
          <w:u w:val="single"/>
        </w:rPr>
        <w:t xml:space="preserve">End food waste </w:t>
      </w:r>
      <w:r w:rsidRPr="005601ED">
        <w:rPr>
          <w:sz w:val="16"/>
        </w:rPr>
        <w:t xml:space="preserve">seems obvious, but GDP, the aim of growth and a flawed, inhuman measure, rises not only by producing more food, but also by companies disposing of the waste. </w:t>
      </w:r>
      <w:r w:rsidRPr="00231E3F">
        <w:rPr>
          <w:highlight w:val="yellow"/>
          <w:u w:val="single"/>
        </w:rPr>
        <w:t xml:space="preserve">Scale down </w:t>
      </w:r>
      <w:r w:rsidRPr="005601ED">
        <w:rPr>
          <w:u w:val="single"/>
        </w:rPr>
        <w:t xml:space="preserve">ecologically </w:t>
      </w:r>
      <w:r w:rsidRPr="00231E3F">
        <w:rPr>
          <w:highlight w:val="yellow"/>
          <w:u w:val="single"/>
        </w:rPr>
        <w:t>destructive industries</w:t>
      </w:r>
      <w:r w:rsidRPr="005601ED">
        <w:rPr>
          <w:sz w:val="16"/>
        </w:rPr>
        <w:t xml:space="preserve"> like </w:t>
      </w:r>
      <w:r w:rsidRPr="00231E3F">
        <w:rPr>
          <w:highlight w:val="yellow"/>
          <w:u w:val="single"/>
        </w:rPr>
        <w:t>fossil fuels, beef farming, flying, and mining</w:t>
      </w:r>
      <w:r w:rsidRPr="005601ED">
        <w:rPr>
          <w:sz w:val="16"/>
        </w:rPr>
        <w:t xml:space="preserve">. </w:t>
      </w:r>
      <w:r w:rsidRPr="005601ED">
        <w:rPr>
          <w:u w:val="single"/>
        </w:rPr>
        <w:t>Work less in paid employment</w:t>
      </w:r>
      <w:r w:rsidRPr="005601ED">
        <w:rPr>
          <w:sz w:val="16"/>
        </w:rPr>
        <w:t>, which would mean better quality of life, lower unemployment, and less environmental destruction</w:t>
      </w:r>
      <w:r w:rsidRPr="00AE5F1F">
        <w:rPr>
          <w:sz w:val="16"/>
          <w:szCs w:val="16"/>
        </w:rPr>
        <w:t>. Cancel debts</w:t>
      </w:r>
      <w:r w:rsidRPr="005601ED">
        <w:rPr>
          <w:sz w:val="16"/>
        </w:rPr>
        <w:t>, particularly those of low-income countries. This anti-capitalist measure has religious roots in the Hebrew Law of Jubilee, whereby debts were automatically cancelled every seventh year. The law is associated with the Hebrew concept of redemption.</w:t>
      </w:r>
    </w:p>
    <w:p w14:paraId="38BBF112" w14:textId="77777777" w:rsidR="0088395D" w:rsidRPr="00BC2343" w:rsidRDefault="0088395D" w:rsidP="0088395D">
      <w:pPr>
        <w:pStyle w:val="Heading4"/>
        <w:rPr>
          <w:color w:val="FF0000"/>
        </w:rPr>
      </w:pPr>
      <w:r>
        <w:t xml:space="preserve">Our planet is </w:t>
      </w:r>
      <w:proofErr w:type="gramStart"/>
      <w:r>
        <w:t>dying</w:t>
      </w:r>
      <w:proofErr w:type="gramEnd"/>
      <w:r>
        <w:t xml:space="preserve"> and the clock has run out – we need to degrow now before it is too late </w:t>
      </w:r>
    </w:p>
    <w:p w14:paraId="1D1C1496" w14:textId="77777777" w:rsidR="0088395D" w:rsidRPr="009F06CB" w:rsidRDefault="0088395D" w:rsidP="0088395D">
      <w:r w:rsidRPr="00952A11">
        <w:t xml:space="preserve">John Bellamy </w:t>
      </w:r>
      <w:r w:rsidRPr="00952A11">
        <w:rPr>
          <w:rFonts w:eastAsiaTheme="majorEastAsia" w:cstheme="majorBidi"/>
          <w:b/>
          <w:bCs/>
          <w:sz w:val="26"/>
          <w:szCs w:val="26"/>
        </w:rPr>
        <w:t xml:space="preserve">Foster </w:t>
      </w:r>
      <w:r>
        <w:rPr>
          <w:rFonts w:eastAsiaTheme="majorEastAsia" w:cstheme="majorBidi"/>
          <w:b/>
          <w:bCs/>
          <w:sz w:val="26"/>
          <w:szCs w:val="26"/>
        </w:rPr>
        <w:t>7-1</w:t>
      </w:r>
      <w:r w:rsidRPr="00952A11">
        <w:t xml:space="preserve"> - ("Monthly Review," Monthly Review, published 7-1-2023, accessed 7-11-2023, https://monthlyreview.org/2023/07/01/planned-degrowth/)//penelope/</w:t>
      </w:r>
    </w:p>
    <w:p w14:paraId="594E7830" w14:textId="77777777" w:rsidR="0088395D" w:rsidRPr="00952A11" w:rsidRDefault="0088395D" w:rsidP="0088395D">
      <w:pPr>
        <w:rPr>
          <w:sz w:val="16"/>
        </w:rPr>
      </w:pPr>
      <w:r w:rsidRPr="00952A11">
        <w:rPr>
          <w:sz w:val="16"/>
        </w:rPr>
        <w:t xml:space="preserve">The world scientific consensus, as represented by the UN Intergovernmental Panel on Climate Change (IPCC), has established that </w:t>
      </w:r>
      <w:r w:rsidRPr="00952A11">
        <w:rPr>
          <w:u w:val="single"/>
        </w:rPr>
        <w:t xml:space="preserve">the global average </w:t>
      </w:r>
      <w:r w:rsidRPr="00231E3F">
        <w:rPr>
          <w:highlight w:val="yellow"/>
          <w:u w:val="single"/>
        </w:rPr>
        <w:t>temperature</w:t>
      </w:r>
      <w:r w:rsidRPr="00952A11">
        <w:rPr>
          <w:u w:val="single"/>
        </w:rPr>
        <w:t xml:space="preserve"> </w:t>
      </w:r>
      <w:r w:rsidRPr="00231E3F">
        <w:rPr>
          <w:highlight w:val="yellow"/>
          <w:u w:val="single"/>
        </w:rPr>
        <w:t>needs</w:t>
      </w:r>
      <w:r w:rsidRPr="00952A11">
        <w:rPr>
          <w:u w:val="single"/>
        </w:rPr>
        <w:t xml:space="preserve"> </w:t>
      </w:r>
      <w:r w:rsidRPr="00231E3F">
        <w:rPr>
          <w:highlight w:val="yellow"/>
          <w:u w:val="single"/>
        </w:rPr>
        <w:t>to be kept below a 1.5°C increase</w:t>
      </w:r>
      <w:r w:rsidRPr="00952A11">
        <w:rPr>
          <w:u w:val="single"/>
        </w:rPr>
        <w:t xml:space="preserve"> over pre-industrial levels this century</w:t>
      </w:r>
      <w:r w:rsidRPr="00952A11">
        <w:rPr>
          <w:sz w:val="16"/>
        </w:rPr>
        <w:t>—or else, with a disproportionately higher level of risk, “well below” a 2°C increase—</w:t>
      </w:r>
      <w:r w:rsidRPr="00231E3F">
        <w:rPr>
          <w:highlight w:val="yellow"/>
          <w:u w:val="single"/>
        </w:rPr>
        <w:t>if climate destabilization is not to threaten absolute catastrophe</w:t>
      </w:r>
      <w:r w:rsidRPr="00952A11">
        <w:rPr>
          <w:u w:val="single"/>
        </w:rPr>
        <w:t xml:space="preserve"> as positive feedback mechanisms come into effect</w:t>
      </w:r>
      <w:r w:rsidRPr="00952A11">
        <w:rPr>
          <w:sz w:val="16"/>
        </w:rPr>
        <w:t xml:space="preserve">. In the IPCC’s Sixth Assessment Report (AR6, released in its various parts over 2021–23), </w:t>
      </w:r>
      <w:r w:rsidRPr="00952A11">
        <w:rPr>
          <w:u w:val="single"/>
        </w:rPr>
        <w:t xml:space="preserve">the most </w:t>
      </w:r>
      <w:r w:rsidRPr="00231E3F">
        <w:rPr>
          <w:highlight w:val="yellow"/>
          <w:u w:val="single"/>
        </w:rPr>
        <w:t>optimistic scenario</w:t>
      </w:r>
      <w:r w:rsidRPr="00952A11">
        <w:rPr>
          <w:sz w:val="16"/>
        </w:rPr>
        <w:t xml:space="preserve">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231E3F">
        <w:rPr>
          <w:highlight w:val="yellow"/>
          <w:u w:val="single"/>
        </w:rPr>
        <w:t>is predicated on reaching net zero</w:t>
      </w:r>
      <w:r w:rsidRPr="00952A11">
        <w:rPr>
          <w:u w:val="single"/>
        </w:rPr>
        <w:t xml:space="preserve"> </w:t>
      </w:r>
      <w:r w:rsidRPr="00952A11">
        <w:rPr>
          <w:sz w:val="16"/>
        </w:rPr>
        <w:t>(in fact, real zero) carbon emissions by 2050, which gives a fifty-fifty chance that the climate-temperature boundary will not be exceeded.</w:t>
      </w:r>
      <w:hyperlink r:id="rId74" w:anchor="en12" w:history="1">
        <w:r w:rsidRPr="00952A11">
          <w:rPr>
            <w:rStyle w:val="Hyperlink"/>
            <w:rFonts w:eastAsiaTheme="majorEastAsia"/>
            <w:sz w:val="16"/>
          </w:rPr>
          <w:t>12</w:t>
        </w:r>
      </w:hyperlink>
    </w:p>
    <w:p w14:paraId="32659E08" w14:textId="77777777" w:rsidR="0088395D" w:rsidRPr="00952A11" w:rsidRDefault="0088395D" w:rsidP="0088395D">
      <w:pPr>
        <w:rPr>
          <w:sz w:val="16"/>
        </w:rPr>
      </w:pPr>
      <w:r w:rsidRPr="00952A11">
        <w:rPr>
          <w:u w:val="single"/>
        </w:rPr>
        <w:t>Yet</w:t>
      </w:r>
      <w:r w:rsidRPr="00952A11">
        <w:rPr>
          <w:sz w:val="16"/>
        </w:rPr>
        <w:t>, according to leading climate scientist Kevin Anderson of the Tyndall Center for Climate Change Research, this scenario is already out of date.</w:t>
      </w:r>
      <w:r w:rsidRPr="00952A11">
        <w:rPr>
          <w:u w:val="single"/>
        </w:rPr>
        <w:t xml:space="preserve"> </w:t>
      </w:r>
      <w:r w:rsidRPr="00231E3F">
        <w:rPr>
          <w:highlight w:val="yellow"/>
          <w:u w:val="single"/>
        </w:rPr>
        <w:t>It is now necessary</w:t>
      </w:r>
      <w:r w:rsidRPr="00952A11">
        <w:rPr>
          <w:sz w:val="16"/>
        </w:rPr>
        <w:t xml:space="preserve">, based on the IPCC’s own figures, </w:t>
      </w:r>
      <w:r w:rsidRPr="00231E3F">
        <w:rPr>
          <w:highlight w:val="yellow"/>
          <w:u w:val="single"/>
        </w:rPr>
        <w:t>to reach the zero-carbon dioxide emissions point by 2040</w:t>
      </w:r>
      <w:r w:rsidRPr="00952A11">
        <w:rPr>
          <w:u w:val="single"/>
        </w:rPr>
        <w:t xml:space="preserve">, </w:t>
      </w:r>
      <w:proofErr w:type="gramStart"/>
      <w:r w:rsidRPr="00952A11">
        <w:rPr>
          <w:u w:val="single"/>
        </w:rPr>
        <w:t>in order to</w:t>
      </w:r>
      <w:proofErr w:type="gramEnd"/>
      <w:r w:rsidRPr="00952A11">
        <w:rPr>
          <w:u w:val="single"/>
        </w:rPr>
        <w:t xml:space="preserve"> have the same 50 percent chance of avoiding a 1.5°C increase</w:t>
      </w:r>
      <w:r w:rsidRPr="00952A11">
        <w:rPr>
          <w:sz w:val="16"/>
        </w:rPr>
        <w:t xml:space="preserve">. “Starting now,” Anderson wrote in March 2023, </w:t>
      </w:r>
      <w:r w:rsidRPr="00952A11">
        <w:rPr>
          <w:u w:val="single"/>
        </w:rPr>
        <w:t>to not exceed 1.5°C of warming requires 11% year-on-year cuts in emissions</w:t>
      </w:r>
      <w:r w:rsidRPr="00952A11">
        <w:rPr>
          <w:sz w:val="16"/>
        </w:rPr>
        <w:t xml:space="preserve">, falling to nearer 5% for 2°C. However, these global average rates ignore the core concept of equity, central to all UN climate negotiations, which gives “developing country parties” a little longer to decarbonise. Include equity and most “developed” nations need to reach zero CO2 emissions between 2030 and 2035, with developing nations following suit up to a decade later. </w:t>
      </w:r>
      <w:r w:rsidRPr="00231E3F">
        <w:rPr>
          <w:highlight w:val="yellow"/>
          <w:u w:val="single"/>
        </w:rPr>
        <w:t>Any delay will shrink these timelines still further</w:t>
      </w:r>
      <w:r w:rsidRPr="00231E3F">
        <w:rPr>
          <w:sz w:val="16"/>
          <w:highlight w:val="yellow"/>
        </w:rPr>
        <w:t>.</w:t>
      </w:r>
      <w:hyperlink r:id="rId75" w:anchor="en13" w:history="1">
        <w:r w:rsidRPr="00231E3F">
          <w:rPr>
            <w:rStyle w:val="Hyperlink"/>
            <w:rFonts w:eastAsiaTheme="majorEastAsia"/>
            <w:sz w:val="16"/>
            <w:highlight w:val="yellow"/>
          </w:rPr>
          <w:t>13</w:t>
        </w:r>
      </w:hyperlink>
    </w:p>
    <w:p w14:paraId="7F6C7584" w14:textId="77777777" w:rsidR="0088395D" w:rsidRPr="00952A11" w:rsidRDefault="0088395D" w:rsidP="0088395D">
      <w:pPr>
        <w:rPr>
          <w:sz w:val="16"/>
        </w:rPr>
      </w:pPr>
      <w:r w:rsidRPr="00952A11">
        <w:rPr>
          <w:sz w:val="16"/>
        </w:rPr>
        <w:t>The World Meteorological Organization indicated in May 2023 that there is a 66 percent chance that the annual average near-surface global temperature will temporarily exceed a 1.5°C increase over pre-industrial levels during “at least” one year by 2027.</w:t>
      </w:r>
      <w:hyperlink r:id="rId76" w:anchor="en14" w:history="1">
        <w:r w:rsidRPr="00952A11">
          <w:rPr>
            <w:rStyle w:val="Hyperlink"/>
            <w:rFonts w:eastAsiaTheme="majorEastAsia"/>
            <w:sz w:val="16"/>
          </w:rPr>
          <w:t>14</w:t>
        </w:r>
      </w:hyperlink>
    </w:p>
    <w:p w14:paraId="7EE53645" w14:textId="77777777" w:rsidR="0088395D" w:rsidRPr="00952A11" w:rsidRDefault="0088395D" w:rsidP="0088395D">
      <w:pPr>
        <w:rPr>
          <w:sz w:val="16"/>
        </w:rPr>
      </w:pPr>
      <w:r w:rsidRPr="00952A11">
        <w:rPr>
          <w:sz w:val="16"/>
        </w:rPr>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w:t>
      </w:r>
      <w:r w:rsidRPr="00231E3F">
        <w:rPr>
          <w:highlight w:val="yellow"/>
          <w:u w:val="single"/>
        </w:rPr>
        <w:t>Existing scenarios thus necessarily rely heavily on negative emissions technologies</w:t>
      </w:r>
      <w:r w:rsidRPr="00952A11">
        <w:rPr>
          <w:sz w:val="16"/>
        </w:rPr>
        <w:t xml:space="preserve">, such as Bioenergy and Carbon Capture and Sequestration (BECCS) and Direct Carbon Air Capture (DAC), </w:t>
      </w:r>
      <w:r w:rsidRPr="00231E3F">
        <w:rPr>
          <w:highlight w:val="yellow"/>
          <w:u w:val="single"/>
        </w:rPr>
        <w:t>that do not</w:t>
      </w:r>
      <w:r w:rsidRPr="00952A11">
        <w:rPr>
          <w:u w:val="single"/>
        </w:rPr>
        <w:t xml:space="preserve"> presently </w:t>
      </w:r>
      <w:r w:rsidRPr="00231E3F">
        <w:rPr>
          <w:highlight w:val="yellow"/>
          <w:u w:val="single"/>
        </w:rPr>
        <w:t>exist</w:t>
      </w:r>
      <w:r w:rsidRPr="00952A11">
        <w:rPr>
          <w:sz w:val="16"/>
        </w:rPr>
        <w:t xml:space="preserve"> at scale and cannot be instituted within the prescribed timeline, while also presenting enormous ecological hazards in themselves. This emphasis on essentially nonexistent technologies that are themselves environmentally destructive (given their enormous land, water, and energy requirements) has been challenged by scientists within the IPCC itself. Thus, in the original Summary for Policymakers for the mitigation report, part 3 of AR6, the scientists authoring the report agreed that such technologies are not viable in a reasonable time frame and suggested that low-energy solutions based on popular mobilization might offer the best hope of carrying out the massive ecological transformations now required. All of this, however, was excluded from the final published Summary for Policymakers as determined by governments, as part of the normal IPCC process, which allows for censorship of the scientists.</w:t>
      </w:r>
      <w:hyperlink r:id="rId77" w:anchor="en15" w:history="1">
        <w:r w:rsidRPr="00952A11">
          <w:rPr>
            <w:rStyle w:val="Hyperlink"/>
            <w:rFonts w:eastAsiaTheme="majorEastAsia"/>
            <w:sz w:val="16"/>
          </w:rPr>
          <w:t>15</w:t>
        </w:r>
      </w:hyperlink>
    </w:p>
    <w:p w14:paraId="3A5FF5DE" w14:textId="77777777" w:rsidR="0088395D" w:rsidRPr="00952A11" w:rsidRDefault="0088395D" w:rsidP="0088395D">
      <w:pPr>
        <w:rPr>
          <w:sz w:val="16"/>
        </w:rPr>
      </w:pPr>
      <w:r w:rsidRPr="00952A11">
        <w:rPr>
          <w:sz w:val="16"/>
        </w:rPr>
        <w:t xml:space="preserve">Price-induced technological solutions, which would allow continued economic growth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technology on its own cannot now cut emissions fast enough.” </w:t>
      </w:r>
      <w:r w:rsidRPr="00231E3F">
        <w:rPr>
          <w:highlight w:val="yellow"/>
          <w:u w:val="single"/>
        </w:rPr>
        <w:t>There is thus a drastic need for low-energy solutions based on changes in relations of production and</w:t>
      </w:r>
      <w:r w:rsidRPr="00952A11">
        <w:rPr>
          <w:u w:val="single"/>
        </w:rPr>
        <w:t xml:space="preserve"> </w:t>
      </w:r>
      <w:r w:rsidRPr="00231E3F">
        <w:rPr>
          <w:highlight w:val="yellow"/>
          <w:u w:val="single"/>
        </w:rPr>
        <w:t>consumption</w:t>
      </w:r>
      <w:r w:rsidRPr="00952A11">
        <w:rPr>
          <w:sz w:val="16"/>
        </w:rPr>
        <w:t xml:space="preserve"> that also address deep inequalities. The necessary reductions in emissions are “</w:t>
      </w:r>
      <w:r w:rsidRPr="00231E3F">
        <w:rPr>
          <w:highlight w:val="yellow"/>
          <w:u w:val="single"/>
        </w:rPr>
        <w:t>only possible by re-allocating society’s productive capacity</w:t>
      </w:r>
      <w:r w:rsidRPr="00952A11">
        <w:rPr>
          <w:sz w:val="16"/>
        </w:rPr>
        <w:t xml:space="preserve"> away from enabling the private luxury of a few and austerity for everyone else, and toward wider public prosperity and private sufficiency.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w:t>
      </w:r>
      <w:hyperlink r:id="rId78" w:anchor="en16" w:history="1">
        <w:r w:rsidRPr="00952A11">
          <w:rPr>
            <w:rStyle w:val="Hyperlink"/>
            <w:rFonts w:eastAsiaTheme="majorEastAsia"/>
            <w:sz w:val="16"/>
          </w:rPr>
          <w:t>16</w:t>
        </w:r>
      </w:hyperlink>
    </w:p>
    <w:p w14:paraId="0E6828C8" w14:textId="77777777" w:rsidR="0088395D" w:rsidRPr="00952A11" w:rsidRDefault="0088395D" w:rsidP="0088395D">
      <w:pPr>
        <w:rPr>
          <w:sz w:val="16"/>
        </w:rPr>
      </w:pPr>
      <w:r w:rsidRPr="00231E3F">
        <w:rPr>
          <w:highlight w:val="yellow"/>
          <w:u w:val="single"/>
        </w:rPr>
        <w:t>A degrowth</w:t>
      </w:r>
      <w:r w:rsidRPr="00952A11">
        <w:rPr>
          <w:u w:val="single"/>
        </w:rPr>
        <w:t xml:space="preserve">/deaccumulation </w:t>
      </w:r>
      <w:r w:rsidRPr="00231E3F">
        <w:rPr>
          <w:highlight w:val="yellow"/>
          <w:u w:val="single"/>
        </w:rPr>
        <w:t>approach</w:t>
      </w:r>
      <w:r w:rsidRPr="00952A11">
        <w:rPr>
          <w:u w:val="single"/>
        </w:rPr>
        <w:t xml:space="preserve"> </w:t>
      </w:r>
      <w:r w:rsidRPr="00952A11">
        <w:rPr>
          <w:sz w:val="16"/>
        </w:rPr>
        <w:t xml:space="preserve">that challenges accumulative </w:t>
      </w:r>
      <w:proofErr w:type="gramStart"/>
      <w:r w:rsidRPr="00952A11">
        <w:rPr>
          <w:sz w:val="16"/>
        </w:rPr>
        <w:t>society</w:t>
      </w:r>
      <w:proofErr w:type="gramEnd"/>
      <w:r w:rsidRPr="00952A11">
        <w:rPr>
          <w:sz w:val="16"/>
        </w:rPr>
        <w:t xml:space="preserve"> and the primacy of economic growth</w:t>
      </w:r>
      <w:r w:rsidRPr="00952A11">
        <w:rPr>
          <w:u w:val="single"/>
        </w:rPr>
        <w:t xml:space="preserve"> </w:t>
      </w:r>
      <w:r w:rsidRPr="00231E3F">
        <w:rPr>
          <w:highlight w:val="yellow"/>
          <w:u w:val="single"/>
        </w:rPr>
        <w:t>is crucial</w:t>
      </w:r>
      <w:r w:rsidRPr="00952A11">
        <w:rPr>
          <w:u w:val="single"/>
        </w:rPr>
        <w:t xml:space="preserve"> </w:t>
      </w:r>
      <w:r w:rsidRPr="00952A11">
        <w:rPr>
          <w:sz w:val="16"/>
        </w:rPr>
        <w:t xml:space="preserve">here. Social </w:t>
      </w:r>
      <w:r w:rsidRPr="00231E3F">
        <w:rPr>
          <w:highlight w:val="yellow"/>
          <w:u w:val="single"/>
        </w:rPr>
        <w:t>provisioning</w:t>
      </w:r>
      <w:r w:rsidRPr="00952A11">
        <w:rPr>
          <w:sz w:val="16"/>
        </w:rPr>
        <w:t xml:space="preserve"> for human needs </w:t>
      </w:r>
      <w:r w:rsidRPr="00231E3F">
        <w:rPr>
          <w:highlight w:val="yellow"/>
          <w:u w:val="single"/>
        </w:rPr>
        <w:t>and sharp reductions in inequality</w:t>
      </w:r>
      <w:r w:rsidRPr="00852D90">
        <w:rPr>
          <w:u w:val="single"/>
        </w:rPr>
        <w:t xml:space="preserve"> </w:t>
      </w:r>
      <w:r w:rsidRPr="00231E3F">
        <w:rPr>
          <w:highlight w:val="yellow"/>
          <w:u w:val="single"/>
        </w:rPr>
        <w:t>are essential</w:t>
      </w:r>
      <w:r w:rsidRPr="00952A11">
        <w:rPr>
          <w:sz w:val="16"/>
        </w:rPr>
        <w:t xml:space="preserve"> parts of a shift to a low-energy transformation </w:t>
      </w:r>
      <w:r w:rsidRPr="00231E3F">
        <w:rPr>
          <w:highlight w:val="yellow"/>
          <w:u w:val="single"/>
        </w:rPr>
        <w:t>in</w:t>
      </w:r>
      <w:r w:rsidRPr="00952A11">
        <w:rPr>
          <w:u w:val="single"/>
        </w:rPr>
        <w:t xml:space="preserve"> </w:t>
      </w:r>
      <w:r w:rsidRPr="00952A11">
        <w:rPr>
          <w:sz w:val="16"/>
        </w:rPr>
        <w:t xml:space="preserve">the economy and </w:t>
      </w:r>
      <w:r w:rsidRPr="00231E3F">
        <w:rPr>
          <w:highlight w:val="yellow"/>
          <w:u w:val="single"/>
        </w:rPr>
        <w:t>the elimination of ecologically destructive forms and scales of output</w:t>
      </w:r>
      <w:r w:rsidRPr="00952A11">
        <w:rPr>
          <w:sz w:val="16"/>
        </w:rPr>
        <w:t xml:space="preserve">. In this way, the </w:t>
      </w:r>
      <w:r w:rsidRPr="00231E3F">
        <w:rPr>
          <w:highlight w:val="yellow"/>
          <w:u w:val="single"/>
        </w:rPr>
        <w:t>lives</w:t>
      </w:r>
      <w:r w:rsidRPr="00952A11">
        <w:rPr>
          <w:sz w:val="16"/>
        </w:rPr>
        <w:t xml:space="preserve"> of most people </w:t>
      </w:r>
      <w:r w:rsidRPr="00231E3F">
        <w:rPr>
          <w:highlight w:val="yellow"/>
          <w:u w:val="single"/>
        </w:rPr>
        <w:t>can be improved both economically and ecologically</w:t>
      </w:r>
      <w:r w:rsidRPr="00952A11">
        <w:rPr>
          <w:sz w:val="16"/>
        </w:rPr>
        <w:t xml:space="preserve">. Accomplishing </w:t>
      </w:r>
      <w:r w:rsidRPr="00231E3F">
        <w:rPr>
          <w:highlight w:val="yellow"/>
          <w:u w:val="single"/>
        </w:rPr>
        <w:t>this</w:t>
      </w:r>
      <w:r w:rsidRPr="00952A11">
        <w:rPr>
          <w:sz w:val="16"/>
        </w:rPr>
        <w:t xml:space="preserve">, however, requires going against the logic of capitalism and the mythology of a self-regulating market system. Such a radical transformation </w:t>
      </w:r>
      <w:r w:rsidRPr="00231E3F">
        <w:rPr>
          <w:highlight w:val="yellow"/>
          <w:u w:val="single"/>
        </w:rPr>
        <w:t>can only be achieved by introducing significant levels of economic and social planning</w:t>
      </w:r>
      <w:r w:rsidRPr="00952A11">
        <w:rPr>
          <w:sz w:val="16"/>
        </w:rPr>
        <w:t xml:space="preserve">, through which, if carried to its fullest, the associated producers would work together in a rational way </w:t>
      </w:r>
      <w:r w:rsidRPr="00231E3F">
        <w:rPr>
          <w:highlight w:val="yellow"/>
          <w:u w:val="single"/>
        </w:rPr>
        <w:t xml:space="preserve">to regulate </w:t>
      </w:r>
      <w:r w:rsidRPr="00852D90">
        <w:rPr>
          <w:u w:val="single"/>
        </w:rPr>
        <w:t xml:space="preserve">the </w:t>
      </w:r>
      <w:r w:rsidRPr="00231E3F">
        <w:rPr>
          <w:highlight w:val="yellow"/>
          <w:u w:val="single"/>
        </w:rPr>
        <w:t>labor and production</w:t>
      </w:r>
      <w:r w:rsidRPr="00952A11">
        <w:rPr>
          <w:sz w:val="16"/>
        </w:rPr>
        <w:t xml:space="preserve"> process governing the social metabolism of humanity and </w:t>
      </w:r>
      <w:proofErr w:type="gramStart"/>
      <w:r w:rsidRPr="00952A11">
        <w:rPr>
          <w:sz w:val="16"/>
        </w:rPr>
        <w:t>nature as a whole</w:t>
      </w:r>
      <w:proofErr w:type="gramEnd"/>
      <w:r w:rsidRPr="00952A11">
        <w:rPr>
          <w:sz w:val="16"/>
        </w:rPr>
        <w:t>.</w:t>
      </w:r>
    </w:p>
    <w:p w14:paraId="4CF1400C" w14:textId="77777777" w:rsidR="0088395D" w:rsidRPr="00952A11" w:rsidRDefault="0088395D" w:rsidP="0088395D">
      <w:pPr>
        <w:rPr>
          <w:sz w:val="16"/>
        </w:rPr>
      </w:pPr>
      <w:r w:rsidRPr="00952A11">
        <w:rPr>
          <w:sz w:val="16"/>
        </w:rPr>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5E32D976" w14:textId="77777777" w:rsidR="0088395D" w:rsidRPr="00952A11" w:rsidRDefault="0088395D" w:rsidP="0088395D">
      <w:pPr>
        <w:rPr>
          <w:sz w:val="16"/>
        </w:rPr>
      </w:pPr>
      <w:r w:rsidRPr="00952A11">
        <w:rPr>
          <w:sz w:val="16"/>
        </w:rPr>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79" w:anchor="en17" w:history="1">
        <w:r w:rsidRPr="00952A11">
          <w:rPr>
            <w:rStyle w:val="Hyperlink"/>
            <w:rFonts w:eastAsiaTheme="majorEastAsia"/>
            <w:sz w:val="16"/>
          </w:rPr>
          <w:t>17</w:t>
        </w:r>
      </w:hyperlink>
      <w:r w:rsidRPr="00952A11">
        <w:rPr>
          <w:sz w:val="16"/>
        </w:rPr>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5FCD5A2F" w14:textId="77777777" w:rsidR="0088395D" w:rsidRPr="009F06CB" w:rsidRDefault="0088395D" w:rsidP="0088395D">
      <w:pPr>
        <w:rPr>
          <w:u w:val="single"/>
        </w:rPr>
      </w:pPr>
      <w:r w:rsidRPr="00952A11">
        <w:rPr>
          <w:sz w:val="16"/>
        </w:rPr>
        <w:t>This is now rapidly changing. As French economist Jacques Sapir recently noted, “plan and planning are back in fashion,” due to the internal and external contradictions of the capitalist market system.</w:t>
      </w:r>
      <w:hyperlink r:id="rId80" w:anchor="en18" w:history="1">
        <w:r w:rsidRPr="00952A11">
          <w:rPr>
            <w:rStyle w:val="Hyperlink"/>
            <w:rFonts w:eastAsiaTheme="majorEastAsia"/>
            <w:sz w:val="16"/>
          </w:rPr>
          <w:t>18</w:t>
        </w:r>
      </w:hyperlink>
      <w:r w:rsidRPr="00952A11">
        <w:rPr>
          <w:sz w:val="16"/>
        </w:rPr>
        <w:t xml:space="preserve"> It is now clear that, </w:t>
      </w:r>
      <w:r w:rsidRPr="00231E3F">
        <w:rPr>
          <w:sz w:val="32"/>
          <w:szCs w:val="32"/>
          <w:highlight w:val="yellow"/>
          <w:u w:val="single"/>
        </w:rPr>
        <w:t xml:space="preserve">without </w:t>
      </w:r>
      <w:r w:rsidRPr="009839B5">
        <w:rPr>
          <w:sz w:val="20"/>
          <w:szCs w:val="20"/>
          <w:u w:val="single"/>
        </w:rPr>
        <w:t>the return of planning and environmental-state regulation of the economy in a context of the</w:t>
      </w:r>
      <w:r w:rsidRPr="009839B5">
        <w:rPr>
          <w:sz w:val="32"/>
          <w:szCs w:val="32"/>
          <w:u w:val="single"/>
        </w:rPr>
        <w:t xml:space="preserve"> </w:t>
      </w:r>
      <w:r w:rsidRPr="00231E3F">
        <w:rPr>
          <w:sz w:val="32"/>
          <w:szCs w:val="32"/>
          <w:highlight w:val="yellow"/>
          <w:u w:val="single"/>
        </w:rPr>
        <w:t>degrowth</w:t>
      </w:r>
      <w:r w:rsidRPr="009839B5">
        <w:rPr>
          <w:sz w:val="16"/>
          <w:szCs w:val="16"/>
          <w:u w:val="single"/>
        </w:rPr>
        <w:t>/deaccumulation of capital,</w:t>
      </w:r>
      <w:r w:rsidRPr="009839B5">
        <w:rPr>
          <w:sz w:val="32"/>
          <w:szCs w:val="32"/>
          <w:u w:val="single"/>
        </w:rPr>
        <w:t xml:space="preserve"> </w:t>
      </w:r>
      <w:r w:rsidRPr="00231E3F">
        <w:rPr>
          <w:sz w:val="32"/>
          <w:szCs w:val="32"/>
          <w:highlight w:val="yellow"/>
          <w:u w:val="single"/>
        </w:rPr>
        <w:t>there is zero possibility of</w:t>
      </w:r>
      <w:r w:rsidRPr="009839B5">
        <w:rPr>
          <w:sz w:val="32"/>
          <w:szCs w:val="32"/>
          <w:u w:val="single"/>
        </w:rPr>
        <w:t xml:space="preserve"> </w:t>
      </w:r>
      <w:r w:rsidRPr="009839B5">
        <w:rPr>
          <w:sz w:val="16"/>
          <w:szCs w:val="16"/>
        </w:rPr>
        <w:t>successfully addressing the present planetary emergency and</w:t>
      </w:r>
      <w:r w:rsidRPr="009839B5">
        <w:rPr>
          <w:sz w:val="16"/>
          <w:szCs w:val="16"/>
          <w:u w:val="single"/>
        </w:rPr>
        <w:t xml:space="preserve"> ensuring </w:t>
      </w:r>
      <w:r w:rsidRPr="009839B5">
        <w:rPr>
          <w:sz w:val="16"/>
          <w:szCs w:val="16"/>
        </w:rPr>
        <w:t>the continuation of industrialized society and the</w:t>
      </w:r>
      <w:r w:rsidRPr="009839B5">
        <w:rPr>
          <w:sz w:val="32"/>
          <w:szCs w:val="32"/>
          <w:u w:val="single"/>
        </w:rPr>
        <w:t xml:space="preserve"> </w:t>
      </w:r>
      <w:r w:rsidRPr="00231E3F">
        <w:rPr>
          <w:sz w:val="32"/>
          <w:szCs w:val="32"/>
          <w:highlight w:val="yellow"/>
          <w:u w:val="single"/>
        </w:rPr>
        <w:t>survival of the human population.</w:t>
      </w:r>
    </w:p>
    <w:p w14:paraId="6409A081" w14:textId="77777777" w:rsidR="0088395D" w:rsidRDefault="0088395D" w:rsidP="0088395D">
      <w:pPr>
        <w:pStyle w:val="Heading4"/>
      </w:pPr>
      <w:r>
        <w:t xml:space="preserve">Last change for climate change </w:t>
      </w:r>
    </w:p>
    <w:p w14:paraId="605F5020" w14:textId="77777777" w:rsidR="0088395D" w:rsidRDefault="0088395D" w:rsidP="0088395D">
      <w:pPr>
        <w:rPr>
          <w:rStyle w:val="Style13ptBold"/>
          <w:b w:val="0"/>
          <w:bCs w:val="0"/>
        </w:rPr>
      </w:pPr>
      <w:r>
        <w:rPr>
          <w:rStyle w:val="Style13ptBold"/>
        </w:rPr>
        <w:t xml:space="preserve">Borenstein and Jordans 23 </w:t>
      </w:r>
      <w:r w:rsidRPr="009F06CB">
        <w:t xml:space="preserve">(Seth is a science writer who covers climate change and other sciences Frank is the Berlin correspondent covering Germany, climate and science, “World on ‘thin ice’ as UN climate report gives stark warning”, AP, 03/20/23, </w:t>
      </w:r>
      <w:hyperlink r:id="rId81" w:history="1">
        <w:r w:rsidRPr="007218EE">
          <w:rPr>
            <w:rStyle w:val="Hyperlink"/>
          </w:rPr>
          <w:t>https://apnews.com/article/un-climate-change-report-ipcc-guterres-science-30d8451c0f3fb7b8a857e3ed4fd01172)hx</w:t>
        </w:r>
      </w:hyperlink>
    </w:p>
    <w:p w14:paraId="4391BE9B" w14:textId="77777777" w:rsidR="0088395D" w:rsidRPr="00BD1749" w:rsidRDefault="0088395D" w:rsidP="0088395D">
      <w:pPr>
        <w:rPr>
          <w:bCs/>
          <w:sz w:val="16"/>
        </w:rPr>
      </w:pPr>
      <w:r w:rsidRPr="00987440">
        <w:rPr>
          <w:rStyle w:val="Style13ptBold"/>
          <w:sz w:val="16"/>
        </w:rPr>
        <w:t xml:space="preserve">BERLIN (AP) — </w:t>
      </w:r>
      <w:r w:rsidRPr="00231E3F">
        <w:rPr>
          <w:rStyle w:val="StyleUnderline"/>
          <w:highlight w:val="yellow"/>
        </w:rPr>
        <w:t>Humanity</w:t>
      </w:r>
      <w:r w:rsidRPr="00987440">
        <w:rPr>
          <w:rStyle w:val="Style13ptBold"/>
          <w:sz w:val="16"/>
        </w:rPr>
        <w:t xml:space="preserve"> </w:t>
      </w:r>
      <w:r w:rsidRPr="000E0477">
        <w:rPr>
          <w:rStyle w:val="StyleUnderline"/>
        </w:rPr>
        <w:t xml:space="preserve">still </w:t>
      </w:r>
      <w:r w:rsidRPr="00231E3F">
        <w:rPr>
          <w:rStyle w:val="StyleUnderline"/>
          <w:highlight w:val="yellow"/>
        </w:rPr>
        <w:t xml:space="preserve">has a chance, </w:t>
      </w:r>
      <w:r w:rsidRPr="00231E3F">
        <w:rPr>
          <w:rStyle w:val="Emphasis"/>
          <w:highlight w:val="yellow"/>
        </w:rPr>
        <w:t>close to the last</w:t>
      </w:r>
      <w:r w:rsidRPr="00231E3F">
        <w:rPr>
          <w:rStyle w:val="StyleUnderline"/>
          <w:highlight w:val="yellow"/>
        </w:rPr>
        <w:t>,</w:t>
      </w:r>
      <w:r w:rsidRPr="000E0477">
        <w:rPr>
          <w:rStyle w:val="StyleUnderline"/>
        </w:rPr>
        <w:t xml:space="preserve"> </w:t>
      </w:r>
      <w:r w:rsidRPr="00231E3F">
        <w:rPr>
          <w:rStyle w:val="StyleUnderline"/>
          <w:highlight w:val="yellow"/>
        </w:rPr>
        <w:t>to prevent</w:t>
      </w:r>
      <w:r w:rsidRPr="000E0477">
        <w:rPr>
          <w:rStyle w:val="StyleUnderline"/>
        </w:rPr>
        <w:t xml:space="preserve"> the worst of </w:t>
      </w:r>
      <w:r w:rsidRPr="00231E3F">
        <w:rPr>
          <w:rStyle w:val="StyleUnderline"/>
          <w:highlight w:val="yellow"/>
        </w:rPr>
        <w:t>climate change’s</w:t>
      </w:r>
      <w:r w:rsidRPr="000E0477">
        <w:rPr>
          <w:rStyle w:val="StyleUnderline"/>
        </w:rPr>
        <w:t xml:space="preserve"> future </w:t>
      </w:r>
      <w:r w:rsidRPr="00231E3F">
        <w:rPr>
          <w:rStyle w:val="StyleUnderline"/>
          <w:highlight w:val="yellow"/>
        </w:rPr>
        <w:t>harms,</w:t>
      </w:r>
      <w:r w:rsidRPr="000E0477">
        <w:rPr>
          <w:rStyle w:val="StyleUnderline"/>
        </w:rPr>
        <w:t xml:space="preserve"> a top United Nations panel of scientists said Monday.</w:t>
      </w:r>
      <w:r>
        <w:rPr>
          <w:rStyle w:val="StyleUnderline"/>
        </w:rPr>
        <w:t xml:space="preserve"> </w:t>
      </w:r>
      <w:r w:rsidRPr="000E0477">
        <w:rPr>
          <w:rStyle w:val="StyleUnderline"/>
        </w:rPr>
        <w:t>But doing so requires quickly slashing nearly two-thirds of carbon pollution by 2035, the Intergovernmental Panel on Climate Change said. The United Nations chief said it more bluntly</w:t>
      </w:r>
      <w:r w:rsidRPr="00231E3F">
        <w:rPr>
          <w:rStyle w:val="StyleUnderline"/>
          <w:highlight w:val="yellow"/>
        </w:rPr>
        <w:t>, calling for an end to</w:t>
      </w:r>
      <w:r w:rsidRPr="000E0477">
        <w:rPr>
          <w:rStyle w:val="StyleUnderline"/>
        </w:rPr>
        <w:t xml:space="preserve"> new </w:t>
      </w:r>
      <w:r w:rsidRPr="00231E3F">
        <w:rPr>
          <w:rStyle w:val="StyleUnderline"/>
          <w:highlight w:val="yellow"/>
        </w:rPr>
        <w:t>fossil fuel exploration</w:t>
      </w:r>
      <w:r w:rsidRPr="000E0477">
        <w:rPr>
          <w:rStyle w:val="StyleUnderline"/>
        </w:rPr>
        <w:t xml:space="preserve"> and for rich countries to quit coal, </w:t>
      </w:r>
      <w:proofErr w:type="gramStart"/>
      <w:r w:rsidRPr="000E0477">
        <w:rPr>
          <w:rStyle w:val="StyleUnderline"/>
        </w:rPr>
        <w:t>oil</w:t>
      </w:r>
      <w:proofErr w:type="gramEnd"/>
      <w:r w:rsidRPr="000E0477">
        <w:rPr>
          <w:rStyle w:val="StyleUnderline"/>
        </w:rPr>
        <w:t xml:space="preserve"> and gas </w:t>
      </w:r>
      <w:r w:rsidRPr="00231E3F">
        <w:rPr>
          <w:rStyle w:val="StyleUnderline"/>
          <w:highlight w:val="yellow"/>
        </w:rPr>
        <w:t>by 2040</w:t>
      </w:r>
      <w:r w:rsidRPr="000E0477">
        <w:rPr>
          <w:rStyle w:val="StyleUnderline"/>
        </w:rPr>
        <w:t>.</w:t>
      </w:r>
      <w:r>
        <w:rPr>
          <w:rStyle w:val="StyleUnderline"/>
        </w:rPr>
        <w:t xml:space="preserve"> </w:t>
      </w:r>
      <w:r w:rsidRPr="00987440">
        <w:rPr>
          <w:rStyle w:val="Style13ptBold"/>
          <w:sz w:val="16"/>
        </w:rPr>
        <w:t>“</w:t>
      </w:r>
      <w:r w:rsidRPr="00231E3F">
        <w:rPr>
          <w:rStyle w:val="Emphasis"/>
          <w:highlight w:val="yellow"/>
        </w:rPr>
        <w:t>Humanity is on thin ice</w:t>
      </w:r>
      <w:r w:rsidRPr="00987440">
        <w:rPr>
          <w:rStyle w:val="Style13ptBold"/>
          <w:sz w:val="16"/>
        </w:rPr>
        <w:t xml:space="preserve"> — and that ice is melting fast,” United Nations Secretary-General Antonio Guterres said. “</w:t>
      </w:r>
      <w:r w:rsidRPr="000E0477">
        <w:rPr>
          <w:rStyle w:val="StyleUnderline"/>
        </w:rPr>
        <w:t>Our world needs climate action on all fronts — everything, everywhere, all at once.”</w:t>
      </w:r>
      <w:r>
        <w:rPr>
          <w:rStyle w:val="StyleUnderline"/>
        </w:rPr>
        <w:t xml:space="preserve"> </w:t>
      </w:r>
      <w:r w:rsidRPr="00987440">
        <w:rPr>
          <w:rStyle w:val="Style13ptBold"/>
          <w:sz w:val="16"/>
        </w:rPr>
        <w:t xml:space="preserve">Stepping up his pleas for action on fossil fuels, Guterres called for rich countries to accelerate their target for achieving net zero emissions to as early as </w:t>
      </w:r>
      <w:proofErr w:type="gramStart"/>
      <w:r w:rsidRPr="00987440">
        <w:rPr>
          <w:rStyle w:val="Style13ptBold"/>
          <w:sz w:val="16"/>
        </w:rPr>
        <w:t>2040, and</w:t>
      </w:r>
      <w:proofErr w:type="gramEnd"/>
      <w:r w:rsidRPr="00987440">
        <w:rPr>
          <w:rStyle w:val="Style13ptBold"/>
          <w:sz w:val="16"/>
        </w:rPr>
        <w:t xml:space="preserve"> developing nations to aim for 2050 — about a decade earlier than most current targets. He also called for them to stop using coal by 2030 and 2040, respectively, and ensure carbon-free electricity generation in the developed world by 2035, meaning no gas-fired power plants either. </w:t>
      </w:r>
      <w:r w:rsidRPr="000E0477">
        <w:rPr>
          <w:rStyle w:val="StyleUnderline"/>
        </w:rPr>
        <w:t xml:space="preserve">That date is key because nations soon </w:t>
      </w:r>
      <w:proofErr w:type="gramStart"/>
      <w:r w:rsidRPr="000E0477">
        <w:rPr>
          <w:rStyle w:val="StyleUnderline"/>
        </w:rPr>
        <w:t>have to</w:t>
      </w:r>
      <w:proofErr w:type="gramEnd"/>
      <w:r w:rsidRPr="000E0477">
        <w:rPr>
          <w:rStyle w:val="StyleUnderline"/>
        </w:rPr>
        <w:t xml:space="preserve"> come up with goals for pollution reduction by 2035, according to the Paris climate agreement. After contentious debate, the U.N. science report approved Sunday concluded that to stay under </w:t>
      </w:r>
      <w:r w:rsidRPr="00231E3F">
        <w:rPr>
          <w:rStyle w:val="StyleUnderline"/>
          <w:highlight w:val="yellow"/>
        </w:rPr>
        <w:t>the warming limit set</w:t>
      </w:r>
      <w:r w:rsidRPr="000E0477">
        <w:rPr>
          <w:rStyle w:val="StyleUnderline"/>
        </w:rPr>
        <w:t xml:space="preserve"> </w:t>
      </w:r>
      <w:r w:rsidRPr="00231E3F">
        <w:rPr>
          <w:rStyle w:val="StyleUnderline"/>
          <w:highlight w:val="yellow"/>
        </w:rPr>
        <w:t>in</w:t>
      </w:r>
      <w:r w:rsidRPr="000E0477">
        <w:rPr>
          <w:rStyle w:val="StyleUnderline"/>
        </w:rPr>
        <w:t xml:space="preserve"> Paris </w:t>
      </w:r>
      <w:r w:rsidRPr="00231E3F">
        <w:rPr>
          <w:rStyle w:val="StyleUnderline"/>
          <w:highlight w:val="yellow"/>
        </w:rPr>
        <w:t xml:space="preserve">the world needs to cut 60% of </w:t>
      </w:r>
      <w:r w:rsidRPr="00B26869">
        <w:rPr>
          <w:rStyle w:val="StyleUnderline"/>
        </w:rPr>
        <w:t xml:space="preserve">its </w:t>
      </w:r>
      <w:r w:rsidRPr="00231E3F">
        <w:rPr>
          <w:rStyle w:val="StyleUnderline"/>
          <w:highlight w:val="yellow"/>
        </w:rPr>
        <w:t>greenhouse gas</w:t>
      </w:r>
      <w:r w:rsidRPr="000E0477">
        <w:rPr>
          <w:rStyle w:val="StyleUnderline"/>
        </w:rPr>
        <w:t xml:space="preserve"> </w:t>
      </w:r>
      <w:r w:rsidRPr="00231E3F">
        <w:rPr>
          <w:rStyle w:val="StyleUnderline"/>
          <w:highlight w:val="yellow"/>
        </w:rPr>
        <w:t>emissions by 2035</w:t>
      </w:r>
      <w:r w:rsidRPr="000E0477">
        <w:rPr>
          <w:rStyle w:val="StyleUnderline"/>
        </w:rPr>
        <w:t>, compared with 2019</w:t>
      </w:r>
      <w:r w:rsidRPr="00987440">
        <w:rPr>
          <w:rStyle w:val="Style13ptBold"/>
          <w:sz w:val="16"/>
        </w:rPr>
        <w:t xml:space="preserve">, adding a new target not previously mentioned in six previous reports issued since 2018. </w:t>
      </w:r>
      <w:r w:rsidRPr="000E0477">
        <w:rPr>
          <w:rStyle w:val="StyleUnderline"/>
        </w:rPr>
        <w:t xml:space="preserve">“The choices and actions implemented in </w:t>
      </w:r>
      <w:r w:rsidRPr="00231E3F">
        <w:rPr>
          <w:rStyle w:val="StyleUnderline"/>
          <w:highlight w:val="yellow"/>
        </w:rPr>
        <w:t>this</w:t>
      </w:r>
      <w:r w:rsidRPr="000E0477">
        <w:rPr>
          <w:rStyle w:val="StyleUnderline"/>
        </w:rPr>
        <w:t xml:space="preserve"> decade </w:t>
      </w:r>
      <w:r w:rsidRPr="00231E3F">
        <w:rPr>
          <w:rStyle w:val="Emphasis"/>
          <w:highlight w:val="yellow"/>
        </w:rPr>
        <w:t>will have impacts for thousands of years</w:t>
      </w:r>
      <w:r w:rsidRPr="00987440">
        <w:rPr>
          <w:rStyle w:val="Style13ptBold"/>
          <w:sz w:val="16"/>
        </w:rPr>
        <w:t xml:space="preserve">,” the report said, calling </w:t>
      </w:r>
      <w:r w:rsidRPr="00231E3F">
        <w:rPr>
          <w:rStyle w:val="StyleUnderline"/>
          <w:highlight w:val="yellow"/>
        </w:rPr>
        <w:t>climate change “</w:t>
      </w:r>
      <w:r w:rsidRPr="00231E3F">
        <w:rPr>
          <w:rStyle w:val="Emphasis"/>
          <w:highlight w:val="yellow"/>
        </w:rPr>
        <w:t>a threat to human</w:t>
      </w:r>
      <w:r w:rsidRPr="000E0477">
        <w:rPr>
          <w:rStyle w:val="Emphasis"/>
        </w:rPr>
        <w:t xml:space="preserve"> well-being </w:t>
      </w:r>
      <w:r w:rsidRPr="00231E3F">
        <w:rPr>
          <w:rStyle w:val="Emphasis"/>
          <w:highlight w:val="yellow"/>
        </w:rPr>
        <w:t>and</w:t>
      </w:r>
      <w:r w:rsidRPr="000E0477">
        <w:rPr>
          <w:rStyle w:val="Emphasis"/>
        </w:rPr>
        <w:t xml:space="preserve"> </w:t>
      </w:r>
      <w:r w:rsidRPr="00231E3F">
        <w:rPr>
          <w:rStyle w:val="Emphasis"/>
          <w:highlight w:val="yellow"/>
        </w:rPr>
        <w:t>planetary health</w:t>
      </w:r>
      <w:r w:rsidRPr="000E0477">
        <w:rPr>
          <w:rStyle w:val="StyleUnderline"/>
        </w:rPr>
        <w:t>.”</w:t>
      </w:r>
      <w:r>
        <w:rPr>
          <w:rStyle w:val="StyleUnderline"/>
        </w:rPr>
        <w:t xml:space="preserve"> </w:t>
      </w:r>
      <w:r w:rsidRPr="00987440">
        <w:rPr>
          <w:rStyle w:val="Style13ptBold"/>
          <w:sz w:val="16"/>
        </w:rPr>
        <w:t xml:space="preserve">“We are not on the right track </w:t>
      </w:r>
      <w:r w:rsidRPr="000E0477">
        <w:rPr>
          <w:rStyle w:val="StyleUnderline"/>
        </w:rPr>
        <w:t xml:space="preserve">but </w:t>
      </w:r>
      <w:r w:rsidRPr="00231E3F">
        <w:rPr>
          <w:rStyle w:val="Emphasis"/>
          <w:highlight w:val="yellow"/>
        </w:rPr>
        <w:t>it’s not too late</w:t>
      </w:r>
      <w:r w:rsidRPr="00987440">
        <w:rPr>
          <w:rStyle w:val="Style13ptBold"/>
          <w:sz w:val="16"/>
        </w:rPr>
        <w:t xml:space="preserve">,’’ said report co-author and water scientist Aditi Mukherji. “Our intention is really a message of hope, and not that of doomsday.’’ </w:t>
      </w:r>
      <w:r w:rsidRPr="000E0477">
        <w:rPr>
          <w:rStyle w:val="StyleUnderline"/>
        </w:rPr>
        <w:t xml:space="preserve">With the world </w:t>
      </w:r>
      <w:r w:rsidRPr="00231E3F">
        <w:rPr>
          <w:rStyle w:val="StyleUnderline"/>
          <w:highlight w:val="yellow"/>
        </w:rPr>
        <w:t xml:space="preserve">only </w:t>
      </w:r>
      <w:r w:rsidRPr="00231E3F">
        <w:rPr>
          <w:rStyle w:val="Emphasis"/>
          <w:highlight w:val="yellow"/>
        </w:rPr>
        <w:t>a few tenths of a degree away from</w:t>
      </w:r>
      <w:r w:rsidRPr="000E0477">
        <w:rPr>
          <w:rStyle w:val="Emphasis"/>
        </w:rPr>
        <w:t xml:space="preserve"> the globally accepted goal of limiting warming to </w:t>
      </w:r>
      <w:r w:rsidRPr="00231E3F">
        <w:rPr>
          <w:rStyle w:val="Emphasis"/>
          <w:highlight w:val="yellow"/>
        </w:rPr>
        <w:t>1.5 degrees</w:t>
      </w:r>
      <w:r w:rsidRPr="000E0477">
        <w:rPr>
          <w:rStyle w:val="Emphasis"/>
        </w:rPr>
        <w:t xml:space="preserve"> Celsius</w:t>
      </w:r>
      <w:r w:rsidRPr="000E0477">
        <w:rPr>
          <w:rStyle w:val="StyleUnderline"/>
        </w:rPr>
        <w:t xml:space="preserve"> (2.7 degrees Fahrenheit) since pre-industrial times, </w:t>
      </w:r>
      <w:r w:rsidRPr="00231E3F">
        <w:rPr>
          <w:rStyle w:val="StyleUnderline"/>
          <w:highlight w:val="yellow"/>
        </w:rPr>
        <w:t>scientists stressed a sense of urgency</w:t>
      </w:r>
      <w:r w:rsidRPr="00987440">
        <w:rPr>
          <w:rStyle w:val="Style13ptBold"/>
          <w:sz w:val="16"/>
        </w:rPr>
        <w:t xml:space="preserve">. The goal was adopted as part of the 2015 Paris climate agreement and the world has already warmed 1.1 degrees Celsius (2 degrees Fahrenheit). </w:t>
      </w:r>
      <w:r w:rsidRPr="008D1FE0">
        <w:rPr>
          <w:rStyle w:val="StyleUnderline"/>
        </w:rPr>
        <w:t>This is likely the last warning the Nobel Peace Prize-winning collection of scientists will be able to make about the 1.5 mark because their next set of reports</w:t>
      </w:r>
      <w:r w:rsidRPr="00987440">
        <w:rPr>
          <w:rStyle w:val="Style13ptBold"/>
          <w:sz w:val="16"/>
        </w:rPr>
        <w:t xml:space="preserve"> may well come after Earth has either passed the mark or is locked into exceeding it soon, several scientists, including report authors, told The Associated Press. </w:t>
      </w:r>
      <w:r w:rsidRPr="00231E3F">
        <w:rPr>
          <w:rStyle w:val="Emphasis"/>
          <w:highlight w:val="yellow"/>
        </w:rPr>
        <w:t>After 1.5 degrees</w:t>
      </w:r>
      <w:r w:rsidRPr="008D1FE0">
        <w:rPr>
          <w:rStyle w:val="Emphasis"/>
        </w:rPr>
        <w:t xml:space="preserve"> “</w:t>
      </w:r>
      <w:r w:rsidRPr="00231E3F">
        <w:rPr>
          <w:rStyle w:val="Emphasis"/>
          <w:highlight w:val="yellow"/>
        </w:rPr>
        <w:t>the risks are</w:t>
      </w:r>
      <w:r w:rsidRPr="008D1FE0">
        <w:rPr>
          <w:rStyle w:val="Emphasis"/>
        </w:rPr>
        <w:t xml:space="preserve"> starting to pile on</w:t>
      </w:r>
      <w:r w:rsidRPr="008D1FE0">
        <w:rPr>
          <w:rStyle w:val="StyleUnderline"/>
        </w:rPr>
        <w:t>,”</w:t>
      </w:r>
      <w:r w:rsidRPr="00987440">
        <w:rPr>
          <w:rStyle w:val="Style13ptBold"/>
          <w:sz w:val="16"/>
        </w:rPr>
        <w:t xml:space="preserve"> said report co-author Francis X. Johnson, a climate, </w:t>
      </w:r>
      <w:proofErr w:type="gramStart"/>
      <w:r w:rsidRPr="00987440">
        <w:rPr>
          <w:rStyle w:val="Style13ptBold"/>
          <w:sz w:val="16"/>
        </w:rPr>
        <w:t>land</w:t>
      </w:r>
      <w:proofErr w:type="gramEnd"/>
      <w:r w:rsidRPr="00987440">
        <w:rPr>
          <w:rStyle w:val="Style13ptBold"/>
          <w:sz w:val="16"/>
        </w:rPr>
        <w:t xml:space="preserve"> and policy scientist at the Stockholm Environment Institute. </w:t>
      </w:r>
      <w:r w:rsidRPr="008D1FE0">
        <w:rPr>
          <w:rStyle w:val="StyleUnderline"/>
        </w:rPr>
        <w:t xml:space="preserve">The report mentions </w:t>
      </w:r>
      <w:r w:rsidRPr="008D1FE0">
        <w:rPr>
          <w:rStyle w:val="Emphasis"/>
        </w:rPr>
        <w:t>“</w:t>
      </w:r>
      <w:r w:rsidRPr="00231E3F">
        <w:rPr>
          <w:rStyle w:val="Emphasis"/>
          <w:highlight w:val="yellow"/>
        </w:rPr>
        <w:t>tipping points</w:t>
      </w:r>
      <w:r w:rsidRPr="00231E3F">
        <w:rPr>
          <w:rStyle w:val="StyleUnderline"/>
          <w:highlight w:val="yellow"/>
        </w:rPr>
        <w:t xml:space="preserve">” </w:t>
      </w:r>
      <w:r w:rsidRPr="00B26869">
        <w:rPr>
          <w:rStyle w:val="StyleUnderline"/>
        </w:rPr>
        <w:t>around</w:t>
      </w:r>
      <w:r w:rsidRPr="008D1FE0">
        <w:rPr>
          <w:rStyle w:val="StyleUnderline"/>
        </w:rPr>
        <w:t xml:space="preserve"> that temperature </w:t>
      </w:r>
      <w:r w:rsidRPr="00231E3F">
        <w:rPr>
          <w:rStyle w:val="StyleUnderline"/>
          <w:highlight w:val="yellow"/>
        </w:rPr>
        <w:t>of</w:t>
      </w:r>
      <w:r w:rsidRPr="008D1FE0">
        <w:rPr>
          <w:rStyle w:val="StyleUnderline"/>
        </w:rPr>
        <w:t xml:space="preserve"> species </w:t>
      </w:r>
      <w:r w:rsidRPr="00231E3F">
        <w:rPr>
          <w:rStyle w:val="StyleUnderline"/>
          <w:highlight w:val="yellow"/>
        </w:rPr>
        <w:t>extinction,</w:t>
      </w:r>
      <w:r w:rsidRPr="008D1FE0">
        <w:rPr>
          <w:rStyle w:val="StyleUnderline"/>
        </w:rPr>
        <w:t xml:space="preserve"> including coral reefs, irreversible melting of ice sheets and sea level rise of several meters (several yards).</w:t>
      </w:r>
      <w:r>
        <w:rPr>
          <w:rStyle w:val="StyleUnderline"/>
        </w:rPr>
        <w:t xml:space="preserve"> </w:t>
      </w:r>
      <w:r w:rsidRPr="008D1FE0">
        <w:rPr>
          <w:rStyle w:val="Emphasis"/>
        </w:rPr>
        <w:t>“1.5 is a critical critical limit,</w:t>
      </w:r>
      <w:r w:rsidRPr="00987440">
        <w:rPr>
          <w:rStyle w:val="Style13ptBold"/>
          <w:sz w:val="16"/>
        </w:rPr>
        <w:t xml:space="preserve"> particularly for small islands and mountain (communities) which depend on glaciers,” said Mukherji. “</w:t>
      </w:r>
      <w:r w:rsidRPr="00231E3F">
        <w:rPr>
          <w:rStyle w:val="Emphasis"/>
          <w:highlight w:val="yellow"/>
        </w:rPr>
        <w:t>The window is closing</w:t>
      </w:r>
      <w:r w:rsidRPr="008D1FE0">
        <w:rPr>
          <w:rStyle w:val="StyleUnderline"/>
        </w:rPr>
        <w:t xml:space="preserve"> if emissions are not reduced as quickly as possible</w:t>
      </w:r>
      <w:r w:rsidRPr="00987440">
        <w:rPr>
          <w:rStyle w:val="Style13ptBold"/>
          <w:sz w:val="16"/>
        </w:rPr>
        <w:t>,” Johnson said in an interview. “</w:t>
      </w:r>
      <w:r w:rsidRPr="00231E3F">
        <w:rPr>
          <w:rStyle w:val="Emphasis"/>
          <w:highlight w:val="yellow"/>
        </w:rPr>
        <w:t>Scientists are</w:t>
      </w:r>
      <w:r w:rsidRPr="008D1FE0">
        <w:rPr>
          <w:rStyle w:val="Emphasis"/>
        </w:rPr>
        <w:t xml:space="preserve"> rather </w:t>
      </w:r>
      <w:r w:rsidRPr="00231E3F">
        <w:rPr>
          <w:rStyle w:val="Emphasis"/>
          <w:highlight w:val="yellow"/>
        </w:rPr>
        <w:t>alarmed</w:t>
      </w:r>
      <w:r w:rsidRPr="00987440">
        <w:rPr>
          <w:rStyle w:val="Style13ptBold"/>
          <w:sz w:val="16"/>
        </w:rPr>
        <w:t xml:space="preserve">.” </w:t>
      </w:r>
    </w:p>
    <w:p w14:paraId="494A1820" w14:textId="0C2CCD2A" w:rsidR="0088395D" w:rsidRDefault="0088395D" w:rsidP="0088395D">
      <w:pPr>
        <w:pStyle w:val="Heading3"/>
      </w:pPr>
      <w:r>
        <w:t>---</w:t>
      </w:r>
      <w:r>
        <w:t>Alt</w:t>
      </w:r>
      <w:r>
        <w:t>---</w:t>
      </w:r>
    </w:p>
    <w:p w14:paraId="3A8C58F8" w14:textId="5BBE9123" w:rsidR="0088395D" w:rsidRDefault="0088395D" w:rsidP="0088395D">
      <w:pPr>
        <w:pStyle w:val="Heading3"/>
      </w:pPr>
      <w:r>
        <w:t>S</w:t>
      </w:r>
      <w:r>
        <w:t>olvency</w:t>
      </w:r>
    </w:p>
    <w:p w14:paraId="353DF7AA" w14:textId="77777777" w:rsidR="0088395D" w:rsidRDefault="0088395D" w:rsidP="0088395D">
      <w:pPr>
        <w:rPr>
          <w:rFonts w:eastAsiaTheme="majorEastAsia" w:cstheme="majorBidi"/>
          <w:b/>
          <w:bCs/>
          <w:sz w:val="26"/>
          <w:szCs w:val="26"/>
        </w:rPr>
      </w:pPr>
      <w:r w:rsidRPr="00B52535">
        <w:rPr>
          <w:rFonts w:eastAsiaTheme="majorEastAsia" w:cstheme="majorBidi"/>
          <w:b/>
          <w:bCs/>
          <w:sz w:val="26"/>
          <w:szCs w:val="26"/>
        </w:rPr>
        <w:t>2NC K turns &amp; solves the case - Alt solves energy and resource over-use and the plan and capitalism cannot: remaining within ecological limits doesn't just require massive decreases in fossil fuels, but rather requires massive decreases in energy use and material use by the capitalist core.</w:t>
      </w:r>
    </w:p>
    <w:p w14:paraId="2552F8DF" w14:textId="77777777" w:rsidR="0088395D"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82" w:history="1">
        <w:r w:rsidRPr="008D754F">
          <w:rPr>
            <w:rStyle w:val="Hyperlink"/>
          </w:rPr>
          <w:t>https://monthlyreview.org/2023/07/01/capitalism-global-poverty-and-the-case-for-democratic-socialism/)//penelope/</w:t>
        </w:r>
      </w:hyperlink>
    </w:p>
    <w:p w14:paraId="7B223AC1" w14:textId="77777777" w:rsidR="0088395D" w:rsidRPr="00C91A6F" w:rsidRDefault="0088395D" w:rsidP="0088395D">
      <w:pPr>
        <w:pStyle w:val="Heading4"/>
        <w:rPr>
          <w:rFonts w:eastAsiaTheme="minorEastAsia" w:cs="Calibri"/>
          <w:bCs/>
          <w:sz w:val="16"/>
          <w:szCs w:val="24"/>
        </w:rPr>
      </w:pPr>
      <w:r w:rsidRPr="00C91A6F">
        <w:rPr>
          <w:rFonts w:eastAsiaTheme="minorEastAsia" w:cs="Calibri"/>
          <w:sz w:val="16"/>
          <w:szCs w:val="24"/>
        </w:rPr>
        <w:t xml:space="preserve">As we have seen, the historical record is clear that </w:t>
      </w:r>
      <w:r w:rsidRPr="00C91A6F">
        <w:rPr>
          <w:rStyle w:val="StyleUnderline"/>
        </w:rPr>
        <w:t xml:space="preserve">public planning and socialist policy can be effective at delivering rapid economic, tech- nological, and social development. </w:t>
      </w:r>
      <w:r w:rsidRPr="00C91A6F">
        <w:rPr>
          <w:rFonts w:eastAsiaTheme="minorEastAsia" w:cs="Calibri"/>
          <w:sz w:val="16"/>
          <w:szCs w:val="24"/>
        </w:rPr>
        <w:t xml:space="preserve">Rediscovering </w:t>
      </w:r>
      <w:r w:rsidRPr="00C91A6F">
        <w:rPr>
          <w:rStyle w:val="StyleUnderline"/>
        </w:rPr>
        <w:t xml:space="preserve">the power of this ap- proach will be essential if Global South governments are to increase their economic sovereignty and mobilize production to ensure decent lives </w:t>
      </w:r>
      <w:r w:rsidRPr="00C91A6F">
        <w:rPr>
          <w:rFonts w:eastAsiaTheme="minorEastAsia" w:cs="Calibri"/>
          <w:sz w:val="16"/>
          <w:szCs w:val="24"/>
        </w:rPr>
        <w:t xml:space="preserve">for all.48 Achieving this objective requires </w:t>
      </w:r>
      <w:r w:rsidRPr="00C91A6F">
        <w:rPr>
          <w:rStyle w:val="StyleUnderline"/>
        </w:rPr>
        <w:t>building political move- ments of the Southern working classes and peasantries powerful enough to replace governments that currently are captured by political factions aligned with national or international capital</w:t>
      </w:r>
      <w:r w:rsidRPr="00C91A6F">
        <w:rPr>
          <w:rFonts w:eastAsiaTheme="minorEastAsia" w:cs="Calibri"/>
          <w:sz w:val="16"/>
          <w:szCs w:val="24"/>
        </w:rPr>
        <w:t>; reducing reliance on core creditors, currencies, and imports; and establishing South-South allianc- es capable of withstanding any retaliation. Progressive formations in the core should be prepared to support and defend these movements.</w:t>
      </w:r>
    </w:p>
    <w:p w14:paraId="6B3503B5" w14:textId="77777777" w:rsidR="0088395D" w:rsidRPr="00C91A6F" w:rsidRDefault="0088395D" w:rsidP="0088395D">
      <w:pPr>
        <w:pStyle w:val="Heading4"/>
        <w:rPr>
          <w:rStyle w:val="StyleUnderline"/>
          <w:b w:val="0"/>
          <w:bCs/>
        </w:rPr>
      </w:pPr>
      <w:r w:rsidRPr="00C91A6F">
        <w:rPr>
          <w:rStyle w:val="StyleUnderline"/>
        </w:rPr>
        <w:t xml:space="preserve">The case </w:t>
      </w:r>
      <w:r w:rsidRPr="00C91A6F">
        <w:rPr>
          <w:rFonts w:eastAsiaTheme="minorEastAsia"/>
        </w:rPr>
        <w:t xml:space="preserve">for socialist policy </w:t>
      </w:r>
      <w:r w:rsidRPr="00C91A6F">
        <w:rPr>
          <w:rStyle w:val="StyleUnderline"/>
        </w:rPr>
        <w:t>is particularly clear given the reality of the global ecological crisis</w:t>
      </w:r>
      <w:r w:rsidRPr="00C91A6F">
        <w:rPr>
          <w:rFonts w:eastAsiaTheme="minorEastAsia"/>
        </w:rPr>
        <w:t xml:space="preserve"> we face, which is being driven overwhelmingly by excess energy and material resource use in the core states, includ- ing through their net appropriation of resources from the periphery.49 We know that </w:t>
      </w:r>
      <w:r w:rsidRPr="00C91A6F">
        <w:rPr>
          <w:rStyle w:val="StyleUnderline"/>
        </w:rPr>
        <w:t>capitalist development is ecologically inefficient when it comes to meeting human needs</w:t>
      </w:r>
      <w:r w:rsidRPr="00C91A6F">
        <w:rPr>
          <w:rFonts w:eastAsiaTheme="minorEastAsia"/>
        </w:rPr>
        <w:t xml:space="preserve">. Because </w:t>
      </w:r>
      <w:r w:rsidRPr="00C91A6F">
        <w:rPr>
          <w:rStyle w:val="StyleUnderline"/>
        </w:rPr>
        <w:t>production under capitalism is organized around profit maximization, we end up with</w:t>
      </w:r>
      <w:r w:rsidRPr="00C91A6F">
        <w:rPr>
          <w:rFonts w:eastAsiaTheme="minorEastAsia"/>
        </w:rPr>
        <w:t xml:space="preserve"> ecologically per- verse forms of output: sport utility vehicles, fast fashion, armaments, and advertising instead of public transit, affordable housing, and nutritious food</w:t>
      </w:r>
      <w:r w:rsidRPr="00C91A6F">
        <w:rPr>
          <w:rStyle w:val="Emphasis"/>
          <w:b/>
        </w:rPr>
        <w:t>. The result is</w:t>
      </w:r>
      <w:r w:rsidRPr="00C91A6F">
        <w:rPr>
          <w:rStyle w:val="StyleUnderline"/>
        </w:rPr>
        <w:t xml:space="preserve"> a global economy where the core states dramatically overuse resources and energy and yet the system still fails to meet many basic human needs.</w:t>
      </w:r>
    </w:p>
    <w:p w14:paraId="6BDC31DC" w14:textId="77777777" w:rsidR="0088395D" w:rsidRPr="00C91A6F" w:rsidRDefault="0088395D" w:rsidP="0088395D">
      <w:pPr>
        <w:pStyle w:val="Heading4"/>
        <w:rPr>
          <w:bCs/>
          <w:sz w:val="22"/>
        </w:rPr>
      </w:pPr>
      <w:r w:rsidRPr="00C91A6F">
        <w:rPr>
          <w:rFonts w:eastAsiaTheme="minorEastAsia" w:cs="Calibri"/>
          <w:sz w:val="16"/>
          <w:szCs w:val="24"/>
        </w:rPr>
        <w:t xml:space="preserve">Recent modeling indicates that </w:t>
      </w:r>
      <w:r w:rsidRPr="00C91A6F">
        <w:rPr>
          <w:rStyle w:val="StyleUnderline"/>
        </w:rPr>
        <w:t>to decarbonize fast enough to stay under a 1.5°C increase in global average temperature at the end of the century will require substantial reductions in global energy and material use</w:t>
      </w:r>
      <w:r w:rsidRPr="00C91A6F">
        <w:rPr>
          <w:rFonts w:eastAsiaTheme="minorEastAsia" w:cs="Calibri"/>
          <w:sz w:val="16"/>
          <w:szCs w:val="24"/>
        </w:rPr>
        <w:t xml:space="preserve">, shouldered by the core economies.50 Such </w:t>
      </w:r>
      <w:r w:rsidRPr="00C91A6F">
        <w:rPr>
          <w:rStyle w:val="StyleUnderline"/>
        </w:rPr>
        <w:t>reductions can be achieved while at the same time ending poverty and delivering decent living stan- dards for a global population of ten billion</w:t>
      </w:r>
      <w:r w:rsidRPr="00C91A6F">
        <w:rPr>
          <w:rFonts w:eastAsiaTheme="minorEastAsia" w:cs="Calibri"/>
          <w:sz w:val="16"/>
          <w:szCs w:val="24"/>
        </w:rPr>
        <w:t xml:space="preserve">—including housing, electric- ity, heating/cooling, clean cooking, refrigeration, transit, health care, education, sanitation, mobile phones, and computing.51 But </w:t>
      </w:r>
      <w:r w:rsidRPr="00C91A6F">
        <w:rPr>
          <w:rStyle w:val="StyleUnderline"/>
        </w:rPr>
        <w:t>to achieve this requires democratic planning:</w:t>
      </w:r>
      <w:r w:rsidRPr="00C91A6F">
        <w:rPr>
          <w:rFonts w:eastAsiaTheme="minorEastAsia" w:cs="Calibri"/>
          <w:sz w:val="16"/>
          <w:szCs w:val="24"/>
        </w:rPr>
        <w:t xml:space="preserve"> (a) to </w:t>
      </w:r>
      <w:r w:rsidRPr="00C91A6F">
        <w:rPr>
          <w:rStyle w:val="StyleUnderline"/>
        </w:rPr>
        <w:t>ensure the production and rapid dispersion of efficient technologies</w:t>
      </w:r>
      <w:r w:rsidRPr="00C91A6F">
        <w:rPr>
          <w:rFonts w:eastAsiaTheme="minorEastAsia" w:cs="Calibri"/>
          <w:sz w:val="16"/>
          <w:szCs w:val="24"/>
        </w:rPr>
        <w:t xml:space="preserve">; (b) to reorganize production around meeting human needs rather than around capital accumulation; (c) </w:t>
      </w:r>
      <w:r w:rsidRPr="00C91A6F">
        <w:rPr>
          <w:rStyle w:val="StyleUnderline"/>
        </w:rPr>
        <w:t>to scale down ecologically destructive and less-necessary forms of produc- tion to reduce excess energy and material throughput in the core;</w:t>
      </w:r>
      <w:r w:rsidRPr="00C91A6F">
        <w:rPr>
          <w:rFonts w:eastAsiaTheme="minorEastAsia" w:cs="Calibri"/>
          <w:sz w:val="16"/>
          <w:szCs w:val="24"/>
        </w:rPr>
        <w:t xml:space="preserve"> and (d) </w:t>
      </w:r>
      <w:r w:rsidRPr="00C91A6F">
        <w:rPr>
          <w:rStyle w:val="StyleUnderline"/>
        </w:rPr>
        <w:t>to dramatically cut the purchasing power of the rich and distribute resources more evenly.52</w:t>
      </w:r>
    </w:p>
    <w:p w14:paraId="7971AF8B" w14:textId="77777777" w:rsidR="0088395D" w:rsidRDefault="0088395D" w:rsidP="0088395D">
      <w:pPr>
        <w:pStyle w:val="Heading4"/>
      </w:pPr>
      <w:r w:rsidRPr="00B52535">
        <w:t>2NC K turns &amp; solves the case - Alt solves poverty and inequality and the plan and capitalism cannot: "extreme poverty can and should be ended immediately, it does not require further increases in aggregate production."</w:t>
      </w:r>
    </w:p>
    <w:p w14:paraId="1968539F" w14:textId="77777777" w:rsidR="0088395D" w:rsidRDefault="0088395D" w:rsidP="0088395D">
      <w:r w:rsidRPr="00B52535">
        <w:t xml:space="preserve">Jason </w:t>
      </w:r>
      <w:r w:rsidRPr="00B52535">
        <w:rPr>
          <w:rFonts w:eastAsiaTheme="majorEastAsia" w:cstheme="majorBidi"/>
          <w:b/>
          <w:bCs/>
          <w:sz w:val="26"/>
          <w:szCs w:val="26"/>
        </w:rPr>
        <w:t>Hickel and</w:t>
      </w:r>
      <w:r w:rsidRPr="00B52535">
        <w:t xml:space="preserve"> Dylan </w:t>
      </w:r>
      <w:r w:rsidRPr="00B52535">
        <w:rPr>
          <w:rFonts w:eastAsiaTheme="majorEastAsia" w:cstheme="majorBidi"/>
          <w:b/>
          <w:bCs/>
          <w:sz w:val="26"/>
          <w:szCs w:val="26"/>
        </w:rPr>
        <w:t xml:space="preserve">Sullivan 23 </w:t>
      </w:r>
      <w:r w:rsidRPr="00B52535">
        <w:t xml:space="preserve">{Jason Hickel is professor at the Institute for Environmental Science and Technology (ICTA-UAB) and the Department of Social and Cultural Anthropology at the Autonomous University of Barcelona. He is the author of The Divide: A Brief Guide to Global Inequality and Its Solutions (Penguin, 2017) and Less Is More: How Degrowth Will Save the World (Penguin, 2020). ICTA-UAB is supported by the María de Maeztu Unit of Excellence grant from the Spanish Ministry of Science and Innovation (CEX2019-000940-M). Dylan Sullivan is adjunct fellow and PhD student in the School of Social Sciences, Macquarie University, Sydney, where he teaches in politics, sociology, and anthropology. His research focuses on global inequality, colonial history, and the economics of socialist planning., } - ("Monthly Review," Monthly Review, published 7-1-2023, accessed 7-23-2023, </w:t>
      </w:r>
      <w:hyperlink r:id="rId83" w:history="1">
        <w:r w:rsidRPr="008D754F">
          <w:rPr>
            <w:rStyle w:val="Hyperlink"/>
          </w:rPr>
          <w:t>https://monthlyreview.org/2023/07/01/capitalism-global-poverty-and-the-case-for-democratic-socialism/)//penelope/</w:t>
        </w:r>
      </w:hyperlink>
    </w:p>
    <w:p w14:paraId="525CB26F" w14:textId="77777777" w:rsidR="0088395D" w:rsidRPr="00C91A6F" w:rsidRDefault="0088395D" w:rsidP="0088395D">
      <w:pPr>
        <w:rPr>
          <w:rStyle w:val="Emphasis"/>
        </w:rPr>
      </w:pPr>
      <w:r w:rsidRPr="00C91A6F">
        <w:rPr>
          <w:sz w:val="16"/>
        </w:rPr>
        <w:br/>
        <w:t xml:space="preserve">It is important to clarify immediately that </w:t>
      </w:r>
      <w:r w:rsidRPr="00C91A6F">
        <w:rPr>
          <w:rStyle w:val="Emphasis"/>
        </w:rPr>
        <w:t>extreme poverty is defined in terms of subsistence goods</w:t>
      </w:r>
      <w:r w:rsidRPr="00C91A6F">
        <w:rPr>
          <w:sz w:val="16"/>
        </w:rPr>
        <w:t xml:space="preserve">. It refers to the </w:t>
      </w:r>
      <w:r w:rsidRPr="00C91A6F">
        <w:rPr>
          <w:rStyle w:val="StyleUnderline"/>
        </w:rPr>
        <w:t>inability to access basic food, shelter, clothing, and fuel</w:t>
      </w:r>
      <w:r w:rsidRPr="00C91A6F">
        <w:rPr>
          <w:sz w:val="16"/>
        </w:rPr>
        <w:t xml:space="preserve">; it does </w:t>
      </w:r>
      <w:r w:rsidRPr="00C91A6F">
        <w:rPr>
          <w:rStyle w:val="StyleUnderline"/>
        </w:rPr>
        <w:t>not</w:t>
      </w:r>
      <w:r w:rsidRPr="00C91A6F">
        <w:rPr>
          <w:sz w:val="16"/>
        </w:rPr>
        <w:t xml:space="preserve"> refer to higher welfare standards such as </w:t>
      </w:r>
      <w:r w:rsidRPr="00C91A6F">
        <w:rPr>
          <w:rStyle w:val="StyleUnderline"/>
        </w:rPr>
        <w:t>access to electricity, modern health care, refrigerators, and so on,</w:t>
      </w:r>
      <w:r w:rsidRPr="00C91A6F">
        <w:rPr>
          <w:sz w:val="16"/>
        </w:rPr>
        <w:t xml:space="preserve"> which are available today. It is not difficult to meet basic subsistence requirements, and </w:t>
      </w:r>
      <w:r w:rsidRPr="00C91A6F">
        <w:rPr>
          <w:rStyle w:val="StyleUnderline"/>
        </w:rPr>
        <w:t>historical data suggests that human communities are normally capable of doing so, even in pre-industrial contexts, with their own labor and with the resources available to them</w:t>
      </w:r>
      <w:r w:rsidRPr="00C91A6F">
        <w:rPr>
          <w:sz w:val="16"/>
        </w:rPr>
        <w:t xml:space="preserve"> in their environment or through exchange. The main exceptions to this are in cases of natural disaster, or under conditions in which people are cut off from land and commons, or when their labor, resources, and productive capacities are appropriated by a ruling class or an imperial power. </w:t>
      </w:r>
      <w:r w:rsidRPr="00C91A6F">
        <w:rPr>
          <w:rStyle w:val="Emphasis"/>
        </w:rPr>
        <w:t>The historical data we review shows that it was the process of colonization and capitalist integration that mainly pushed people into extreme poverty and caused social indicators to deteriorate.</w:t>
      </w:r>
    </w:p>
    <w:p w14:paraId="49362497" w14:textId="77777777" w:rsidR="0088395D" w:rsidRPr="00C91A6F" w:rsidRDefault="0088395D" w:rsidP="0088395D">
      <w:pPr>
        <w:rPr>
          <w:rStyle w:val="StyleUnderline"/>
        </w:rPr>
      </w:pPr>
      <w:r w:rsidRPr="00C91A6F">
        <w:rPr>
          <w:sz w:val="16"/>
        </w:rPr>
        <w:t xml:space="preserve">The crucial implication of this finding is that </w:t>
      </w:r>
      <w:r w:rsidRPr="00C91A6F">
        <w:rPr>
          <w:rStyle w:val="StyleUnderline"/>
        </w:rPr>
        <w:t xml:space="preserve">extreme poverty should not be used as a benchmark against which to measure progress. </w:t>
      </w:r>
      <w:r w:rsidRPr="00C91A6F">
        <w:rPr>
          <w:sz w:val="16"/>
        </w:rPr>
        <w:t xml:space="preserve">Extreme poverty should not exist, period. </w:t>
      </w:r>
      <w:r w:rsidRPr="00C91A6F">
        <w:rPr>
          <w:rStyle w:val="StyleUnderline"/>
        </w:rPr>
        <w:t>The fact that up to 17 percent of the world population lives in extreme poverty today</w:t>
      </w:r>
      <w:r w:rsidRPr="00C91A6F">
        <w:rPr>
          <w:sz w:val="16"/>
        </w:rPr>
        <w:t xml:space="preserve"> (according to Robert Allen’s data on cost-of-basic-needs poverty) </w:t>
      </w:r>
      <w:r w:rsidRPr="00C91A6F">
        <w:rPr>
          <w:rStyle w:val="StyleUnderline"/>
        </w:rPr>
        <w:t>should be understood as an indictment of our economic system</w:t>
      </w:r>
      <w:r w:rsidRPr="00C91A6F">
        <w:rPr>
          <w:sz w:val="16"/>
        </w:rPr>
        <w:t xml:space="preserve">.8 It is a sign that severe social dislocation remains institutionalized in the capitalist world economy. Yes, the prevalence of ex- treme poverty is lower today than it was at the height of the colonial peri- od, but this is not sufficient reason for celebration. </w:t>
      </w:r>
      <w:r w:rsidRPr="00C91A6F">
        <w:rPr>
          <w:rStyle w:val="StyleUnderline"/>
        </w:rPr>
        <w:t>The colonial high-water mark was an effect of capitalist policy and should never have existed.</w:t>
      </w:r>
    </w:p>
    <w:p w14:paraId="3D268DA5" w14:textId="77777777" w:rsidR="0088395D" w:rsidRPr="00BC7D62" w:rsidRDefault="0088395D" w:rsidP="0088395D">
      <w:pPr>
        <w:rPr>
          <w:u w:val="single"/>
        </w:rPr>
      </w:pPr>
      <w:r w:rsidRPr="00C91A6F">
        <w:rPr>
          <w:sz w:val="16"/>
        </w:rPr>
        <w:t xml:space="preserve">Furthermore, </w:t>
      </w:r>
      <w:r w:rsidRPr="00C91A6F">
        <w:rPr>
          <w:rStyle w:val="StyleUnderline"/>
        </w:rPr>
        <w:t>extreme poverty can and should be ended immediately. It does not require further increases in aggregate production, it does not re- quire a massive mobilization of charity</w:t>
      </w:r>
      <w:r w:rsidRPr="00C91A6F">
        <w:rPr>
          <w:sz w:val="16"/>
        </w:rPr>
        <w:t xml:space="preserve">; rather, it requires no more than restoring people’s access to the basic resources they need for survival. The existing world economy, despite its extraordinary output, appears incapable of achieving this basic objective: </w:t>
      </w:r>
      <w:r w:rsidRPr="00C91A6F">
        <w:rPr>
          <w:rStyle w:val="StyleUnderline"/>
        </w:rPr>
        <w:t>projections indicate that with existing trends it will take at least forty years to end extreme poverty</w:t>
      </w:r>
      <w:r w:rsidRPr="00C91A6F">
        <w:rPr>
          <w:sz w:val="16"/>
        </w:rPr>
        <w:t xml:space="preserve">, even according to the World Bank’s inadequate metric (three decades lat- er than promised by the sustainable development goals), and possibly as long as a century.9 This should be condemned as a failure. Instead, we are enjoined to accept as “normal” a form of suffering that need not exist and can be ended immediately. What is required? </w:t>
      </w:r>
      <w:r w:rsidRPr="00C91A6F">
        <w:rPr>
          <w:rStyle w:val="StyleUnderline"/>
        </w:rPr>
        <w:t>We must ensure peasants have access to productive land, workers have secure employment and living wages, and universal access to affordable housing and food. This is not complicated, it is basic.</w:t>
      </w:r>
    </w:p>
    <w:p w14:paraId="0B14D626" w14:textId="77777777" w:rsidR="0088395D" w:rsidRDefault="0088395D" w:rsidP="0088395D">
      <w:pPr>
        <w:pStyle w:val="Heading3"/>
      </w:pPr>
      <w:r>
        <w:t>Spillover</w:t>
      </w:r>
    </w:p>
    <w:p w14:paraId="6DF2B23C" w14:textId="77777777" w:rsidR="0088395D" w:rsidRDefault="0088395D" w:rsidP="0088395D">
      <w:pPr>
        <w:pStyle w:val="Heading4"/>
      </w:pPr>
      <w:r>
        <w:t xml:space="preserve">No global follow-on—solve inequality </w:t>
      </w:r>
      <w:proofErr w:type="gramStart"/>
      <w:r>
        <w:t>first</w:t>
      </w:r>
      <w:proofErr w:type="gramEnd"/>
    </w:p>
    <w:p w14:paraId="12ACA4DB" w14:textId="77777777" w:rsidR="0088395D" w:rsidRPr="00224F60" w:rsidRDefault="0088395D" w:rsidP="0088395D">
      <w:r w:rsidRPr="004A52A1">
        <w:rPr>
          <w:rStyle w:val="Style13ptBold"/>
        </w:rPr>
        <w:t>Roberts and Parks 6</w:t>
      </w:r>
      <w:r>
        <w:t xml:space="preserve"> [</w:t>
      </w:r>
      <w:r w:rsidRPr="00224F60">
        <w:t>Timmons Roberts is Ittleson Professor of Environmental Studies and Sociology at Brown University and the Executive Director of the Climate Social Science Network. He has taught in and directed environmental science and policy programs at Brown, the College of William and Mary, and Tulane University. Timmons was a James Martin 21st Century Professor at Oxford University's Environmental Change Institute in 2006-2007 and Non-Resident Senior Fellow at the Brookings Institution from 2012-2020. He completed his B.A. in Biology from Kenyon College and his Ph.D. at The Johns Hopkins University in the Sociology Department's Program in Comparative International Development, </w:t>
      </w:r>
      <w:r w:rsidRPr="004A52A1">
        <w:t>Dr. Brad Parks is Executive Director of AidData (http://aiddata.org/) and Research Faculty at the College of William and Mary’s Institute for the Theory and Practice of International Relations. His research on the allocation and impact of international development finance has been published in Science, World Development, the Journal of Development Studies, Global Environmental Politics, the Journal of Conflict Resolution, and China Economic Quarterly.  His book publications include Greening Aid? Understanding the Environmental Impact of Development Assistance (Oxford University Press, 2008) and A Climate of Injustice: Global Inequality, North-South Politics, and Climate Policy (MIT Press, 2006). From 2005-2010, Brad was part of the initial team that set up the U.S. Government's Millennium Challenge Corporation (MCC). Brad holds a Ph.D. in International Relations and an M.Sc. in Development Management from the London School of Economics and Political Science</w:t>
      </w:r>
      <w:r w:rsidRPr="00224F60">
        <w:t>. A Climate of Injustice: Global Inequality, North-South Politics, and Climate Policy. United Kingdom: MIT Press, 2006.</w:t>
      </w:r>
      <w:r>
        <w:t>] EAY</w:t>
      </w:r>
    </w:p>
    <w:p w14:paraId="043D1F2F" w14:textId="77777777" w:rsidR="0088395D" w:rsidRPr="00647DFB" w:rsidRDefault="0088395D" w:rsidP="0088395D">
      <w:pPr>
        <w:rPr>
          <w:sz w:val="16"/>
        </w:rPr>
      </w:pPr>
      <w:r w:rsidRPr="00647DFB">
        <w:rPr>
          <w:sz w:val="16"/>
        </w:rPr>
        <w:t xml:space="preserve">In this chapter, </w:t>
      </w:r>
      <w:r w:rsidRPr="00224F60">
        <w:rPr>
          <w:rStyle w:val="StyleUnderline"/>
        </w:rPr>
        <w:t>we introduce a new causal narrative about the role of global inequality in international environmental politics</w:t>
      </w:r>
      <w:r w:rsidRPr="00102C5E">
        <w:rPr>
          <w:rStyle w:val="StyleUnderline"/>
        </w:rPr>
        <w:t xml:space="preserve">. </w:t>
      </w:r>
      <w:r w:rsidRPr="00102C5E">
        <w:rPr>
          <w:rStyle w:val="Emphasis"/>
        </w:rPr>
        <w:t xml:space="preserve">We postulate that </w:t>
      </w:r>
      <w:r w:rsidRPr="00231E3F">
        <w:rPr>
          <w:rStyle w:val="Emphasis"/>
          <w:highlight w:val="yellow"/>
        </w:rPr>
        <w:t>global inequality makes it</w:t>
      </w:r>
      <w:r w:rsidRPr="00102C5E">
        <w:rPr>
          <w:rStyle w:val="Emphasis"/>
        </w:rPr>
        <w:t xml:space="preserve"> more </w:t>
      </w:r>
      <w:r w:rsidRPr="00231E3F">
        <w:rPr>
          <w:rStyle w:val="Emphasis"/>
          <w:highlight w:val="yellow"/>
        </w:rPr>
        <w:t>difficult for rich and poor nations to identify socially shared understandings of ‘‘fair’’ solutions</w:t>
      </w:r>
      <w:r w:rsidRPr="00102C5E">
        <w:rPr>
          <w:rStyle w:val="Emphasis"/>
        </w:rPr>
        <w:t xml:space="preserve">, </w:t>
      </w:r>
      <w:r w:rsidRPr="00231E3F">
        <w:rPr>
          <w:rStyle w:val="Emphasis"/>
          <w:highlight w:val="yellow"/>
        </w:rPr>
        <w:t>and</w:t>
      </w:r>
      <w:r w:rsidRPr="00102C5E">
        <w:rPr>
          <w:rStyle w:val="Emphasis"/>
        </w:rPr>
        <w:t xml:space="preserve"> even when rich and poor countries can agree on general fairness principles, the preference heterogeneity generated by global inequality </w:t>
      </w:r>
      <w:r w:rsidRPr="00231E3F">
        <w:rPr>
          <w:rStyle w:val="Emphasis"/>
          <w:highlight w:val="yellow"/>
        </w:rPr>
        <w:t>aggravates disagreements about how to make those principles operational</w:t>
      </w:r>
      <w:r w:rsidRPr="00102C5E">
        <w:rPr>
          <w:rStyle w:val="StyleUnderline"/>
        </w:rPr>
        <w:t xml:space="preserve">. Global inequality </w:t>
      </w:r>
      <w:r w:rsidRPr="00231E3F">
        <w:rPr>
          <w:rStyle w:val="StyleUnderline"/>
          <w:highlight w:val="yellow"/>
        </w:rPr>
        <w:t>also contributes to</w:t>
      </w:r>
      <w:r w:rsidRPr="00102C5E">
        <w:rPr>
          <w:rStyle w:val="StyleUnderline"/>
        </w:rPr>
        <w:t xml:space="preserve"> conditions of </w:t>
      </w:r>
      <w:r w:rsidRPr="00231E3F">
        <w:rPr>
          <w:rStyle w:val="StyleUnderline"/>
          <w:highlight w:val="yellow"/>
        </w:rPr>
        <w:t>generalized mistrust</w:t>
      </w:r>
      <w:r w:rsidRPr="00102C5E">
        <w:rPr>
          <w:rStyle w:val="StyleUnderline"/>
        </w:rPr>
        <w:t xml:space="preserve"> and weak reciprocity, which in turn makes </w:t>
      </w:r>
      <w:r w:rsidRPr="00231E3F">
        <w:rPr>
          <w:rStyle w:val="StyleUnderline"/>
          <w:highlight w:val="yellow"/>
        </w:rPr>
        <w:t>developing countries</w:t>
      </w:r>
      <w:r w:rsidRPr="00102C5E">
        <w:rPr>
          <w:rStyle w:val="StyleUnderline"/>
        </w:rPr>
        <w:t xml:space="preserve">—countries that possess strong preferences for ‘‘cheap’’ economic development and weak preferences for stringent environmental policies—more </w:t>
      </w:r>
      <w:r w:rsidRPr="00231E3F">
        <w:rPr>
          <w:rStyle w:val="StyleUnderline"/>
          <w:highlight w:val="yellow"/>
        </w:rPr>
        <w:t>inclined to take self-damaging action</w:t>
      </w:r>
      <w:r w:rsidRPr="00102C5E">
        <w:rPr>
          <w:rStyle w:val="StyleUnderline"/>
        </w:rPr>
        <w:t xml:space="preserve">s for their emotional satisfaction (e.g., </w:t>
      </w:r>
      <w:r w:rsidRPr="00231E3F">
        <w:rPr>
          <w:rStyle w:val="StyleUnderline"/>
          <w:highlight w:val="yellow"/>
        </w:rPr>
        <w:t>spite or retribution</w:t>
      </w:r>
      <w:r w:rsidRPr="00102C5E">
        <w:rPr>
          <w:rStyle w:val="StyleUnderline"/>
        </w:rPr>
        <w:t>). Southern nations’ suspicion of Northern behavior and their inability to constrain Northern opportunism als</w:t>
      </w:r>
      <w:r w:rsidRPr="00224F60">
        <w:rPr>
          <w:rStyle w:val="StyleUnderline"/>
        </w:rPr>
        <w:t xml:space="preserve">o </w:t>
      </w:r>
      <w:r w:rsidRPr="00231E3F">
        <w:rPr>
          <w:rStyle w:val="StyleUnderline"/>
          <w:highlight w:val="yellow"/>
        </w:rPr>
        <w:t>promotes risk-averse behavior and defensive negotiating strategies</w:t>
      </w:r>
      <w:r w:rsidRPr="00647DFB">
        <w:rPr>
          <w:sz w:val="16"/>
        </w:rPr>
        <w:t>. While we are only beginning to unravel a complex causal web, we believe these factors have particularly negative effects on global efforts to preserve the planet’s environment. Some of the causal linkages described in this chapter have been explored elsewhere. However, to our knowledge no one has yet attempted to pull these disparate arguments together into an integrated, multistep model. Rationalist authors, for example, have hypothesized that ethical norms and principles reduce the costs of negotiating, monitoring, and enforcing an international agreement (see Phase V of figure 2.1) by providing tacit or constructed ‘‘focal points’’ that prevent endless haggling, by cementing cooperative solutions that increase the willingness of domestic audiences to support agreements negotiated internationally, by weakening nations’ incentives to hide information and</w:t>
      </w:r>
    </w:p>
    <w:p w14:paraId="37E1F556" w14:textId="77777777" w:rsidR="0088395D" w:rsidRPr="00647DFB" w:rsidRDefault="0088395D" w:rsidP="0088395D">
      <w:pPr>
        <w:rPr>
          <w:sz w:val="16"/>
        </w:rPr>
      </w:pPr>
      <w:r w:rsidRPr="00647DFB">
        <w:rPr>
          <w:sz w:val="16"/>
        </w:rPr>
        <w:t>*Figure 2.1 omitted*</w:t>
      </w:r>
    </w:p>
    <w:p w14:paraId="728DC4F9" w14:textId="77777777" w:rsidR="0088395D" w:rsidRPr="009F06CB" w:rsidRDefault="0088395D" w:rsidP="0088395D">
      <w:pPr>
        <w:rPr>
          <w:sz w:val="16"/>
        </w:rPr>
      </w:pPr>
      <w:r w:rsidRPr="00647DFB">
        <w:rPr>
          <w:sz w:val="16"/>
        </w:rPr>
        <w:t xml:space="preserve">Figure 2.1 A model of international noncooperation: Direct causal pathway (A–B) and indirect causal pathway (C–D–E–F–G). misrepresent behavior, and by reducing the risk-averse and self-damaging emotional behavior of would-be cooperators.7 Conversely, the absence of socially shared understandings of fairness and justice can reinforce zero-sum worldviews and causal beliefs, erode conditions of mutual trust, promote risk aversion, and foster retaliatory attitudes. </w:t>
      </w:r>
      <w:r w:rsidRPr="00102C5E">
        <w:rPr>
          <w:rStyle w:val="StyleUnderline"/>
        </w:rPr>
        <w:t>However, the new institutional solutions that rationalists propose are</w:t>
      </w:r>
      <w:r>
        <w:rPr>
          <w:rStyle w:val="StyleUnderline"/>
        </w:rPr>
        <w:t xml:space="preserve"> </w:t>
      </w:r>
      <w:r w:rsidRPr="00102C5E">
        <w:rPr>
          <w:rStyle w:val="StyleUnderline"/>
        </w:rPr>
        <w:t>often ‘‘institutional bandage[s] applied to a structural hemorrhage</w:t>
      </w:r>
      <w:r w:rsidRPr="00647DFB">
        <w:rPr>
          <w:sz w:val="16"/>
        </w:rPr>
        <w:t xml:space="preserve">.’’8 </w:t>
      </w:r>
      <w:r w:rsidRPr="00102C5E">
        <w:rPr>
          <w:rStyle w:val="Emphasis"/>
        </w:rPr>
        <w:t xml:space="preserve">That is, their case-by-case, </w:t>
      </w:r>
      <w:r w:rsidRPr="00231E3F">
        <w:rPr>
          <w:rStyle w:val="Emphasis"/>
          <w:highlight w:val="yellow"/>
        </w:rPr>
        <w:t>problem-solving</w:t>
      </w:r>
      <w:r w:rsidRPr="00102C5E">
        <w:rPr>
          <w:rStyle w:val="Emphasis"/>
        </w:rPr>
        <w:t xml:space="preserve"> approach to global environmental problems </w:t>
      </w:r>
      <w:r w:rsidRPr="00231E3F">
        <w:rPr>
          <w:rStyle w:val="Emphasis"/>
          <w:highlight w:val="yellow"/>
        </w:rPr>
        <w:t>rarely focuses on why</w:t>
      </w:r>
      <w:r w:rsidRPr="00102C5E">
        <w:rPr>
          <w:rStyle w:val="Emphasis"/>
        </w:rPr>
        <w:t xml:space="preserve"> highly </w:t>
      </w:r>
      <w:r w:rsidRPr="00231E3F">
        <w:rPr>
          <w:rStyle w:val="Emphasis"/>
          <w:highlight w:val="yellow"/>
        </w:rPr>
        <w:t>asymmetric distributions arise</w:t>
      </w:r>
      <w:r w:rsidRPr="00102C5E">
        <w:rPr>
          <w:rStyle w:val="Emphasis"/>
        </w:rPr>
        <w:t xml:space="preserve"> in the first place and t</w:t>
      </w:r>
      <w:r w:rsidRPr="00231E3F">
        <w:rPr>
          <w:rStyle w:val="Emphasis"/>
          <w:highlight w:val="yellow"/>
        </w:rPr>
        <w:t>hus seldom addresses the root cause</w:t>
      </w:r>
      <w:r w:rsidRPr="00102C5E">
        <w:rPr>
          <w:rStyle w:val="Emphasis"/>
        </w:rPr>
        <w:t>s of</w:t>
      </w:r>
      <w:r>
        <w:rPr>
          <w:rStyle w:val="Emphasis"/>
        </w:rPr>
        <w:t xml:space="preserve"> </w:t>
      </w:r>
      <w:r w:rsidRPr="00102C5E">
        <w:rPr>
          <w:rStyle w:val="Emphasis"/>
        </w:rPr>
        <w:t>North-South conflict</w:t>
      </w:r>
      <w:r w:rsidRPr="00102C5E">
        <w:rPr>
          <w:rStyle w:val="StyleUnderline"/>
        </w:rPr>
        <w:t>. Inequality, in effect, is taken as given</w:t>
      </w:r>
      <w:r w:rsidRPr="00647DFB">
        <w:rPr>
          <w:sz w:val="16"/>
        </w:rPr>
        <w:t xml:space="preserve">.9 Some rationalists, for example, have emphasized the proximate need to address divergent social understandings of fairness without explaining the social production and reproduction of highly asymmetric distributions; </w:t>
      </w:r>
      <w:r w:rsidRPr="00102C5E">
        <w:rPr>
          <w:rStyle w:val="StyleUnderline"/>
        </w:rPr>
        <w:t>others have emphasized the importance of worldviews and causal</w:t>
      </w:r>
      <w:r>
        <w:rPr>
          <w:rStyle w:val="StyleUnderline"/>
        </w:rPr>
        <w:t xml:space="preserve"> </w:t>
      </w:r>
      <w:r w:rsidRPr="00102C5E">
        <w:rPr>
          <w:rStyle w:val="StyleUnderline"/>
        </w:rPr>
        <w:t>beliefs without explaining the origin of those ideas.10 We take a different</w:t>
      </w:r>
      <w:r>
        <w:rPr>
          <w:rStyle w:val="StyleUnderline"/>
        </w:rPr>
        <w:t xml:space="preserve"> </w:t>
      </w:r>
      <w:r w:rsidRPr="00102C5E">
        <w:rPr>
          <w:rStyle w:val="StyleUnderline"/>
        </w:rPr>
        <w:t xml:space="preserve">approach by measuring whether </w:t>
      </w:r>
      <w:r w:rsidRPr="00231E3F">
        <w:rPr>
          <w:rStyle w:val="StyleUnderline"/>
          <w:highlight w:val="yellow"/>
        </w:rPr>
        <w:t>Southern worldviews</w:t>
      </w:r>
      <w:r w:rsidRPr="00102C5E">
        <w:rPr>
          <w:rStyle w:val="StyleUnderline"/>
        </w:rPr>
        <w:t xml:space="preserve"> and causal beliefs</w:t>
      </w:r>
      <w:r>
        <w:rPr>
          <w:rStyle w:val="StyleUnderline"/>
        </w:rPr>
        <w:t xml:space="preserve"> </w:t>
      </w:r>
      <w:r w:rsidRPr="00231E3F">
        <w:rPr>
          <w:rStyle w:val="StyleUnderline"/>
          <w:highlight w:val="yellow"/>
        </w:rPr>
        <w:t>are based on observable empirical regularities</w:t>
      </w:r>
      <w:r w:rsidRPr="00102C5E">
        <w:rPr>
          <w:rStyle w:val="StyleUnderline"/>
        </w:rPr>
        <w:t>. The extant literature suggests that material and ideational preferences exert an influence on a</w:t>
      </w:r>
      <w:r>
        <w:rPr>
          <w:rStyle w:val="StyleUnderline"/>
        </w:rPr>
        <w:t xml:space="preserve"> </w:t>
      </w:r>
      <w:r w:rsidRPr="00102C5E">
        <w:rPr>
          <w:rStyle w:val="StyleUnderline"/>
        </w:rPr>
        <w:t>nation’s negotiating position; however, without understanding the origin</w:t>
      </w:r>
      <w:r>
        <w:rPr>
          <w:rStyle w:val="StyleUnderline"/>
        </w:rPr>
        <w:t xml:space="preserve"> </w:t>
      </w:r>
      <w:r w:rsidRPr="00102C5E">
        <w:rPr>
          <w:rStyle w:val="StyleUnderline"/>
        </w:rPr>
        <w:t>of those preferences, it is hard to say how stable they are or under what</w:t>
      </w:r>
      <w:r>
        <w:rPr>
          <w:rStyle w:val="StyleUnderline"/>
        </w:rPr>
        <w:t xml:space="preserve"> </w:t>
      </w:r>
      <w:r w:rsidRPr="00102C5E">
        <w:rPr>
          <w:rStyle w:val="StyleUnderline"/>
        </w:rPr>
        <w:t>conditions they might shift</w:t>
      </w:r>
      <w:r w:rsidRPr="00647DFB">
        <w:rPr>
          <w:sz w:val="16"/>
        </w:rPr>
        <w:t xml:space="preserve">. </w:t>
      </w:r>
      <w:r w:rsidRPr="00102C5E">
        <w:rPr>
          <w:rStyle w:val="StyleUnderline"/>
        </w:rPr>
        <w:t xml:space="preserve">For example, many climate policy analysts dismiss the </w:t>
      </w:r>
      <w:r w:rsidRPr="00231E3F">
        <w:rPr>
          <w:rStyle w:val="StyleUnderline"/>
          <w:highlight w:val="yellow"/>
        </w:rPr>
        <w:t>claims of ‘‘environmental imperialism,’’ ‘‘ecological debt,’’</w:t>
      </w:r>
      <w:r w:rsidRPr="00102C5E">
        <w:rPr>
          <w:rStyle w:val="StyleUnderline"/>
        </w:rPr>
        <w:t xml:space="preserve"> ‘‘ecologically unequal</w:t>
      </w:r>
      <w:r>
        <w:rPr>
          <w:rStyle w:val="StyleUnderline"/>
        </w:rPr>
        <w:t xml:space="preserve"> </w:t>
      </w:r>
      <w:r w:rsidRPr="00102C5E">
        <w:rPr>
          <w:rStyle w:val="StyleUnderline"/>
        </w:rPr>
        <w:t>exchange,’’ and ‘‘climate injustice’’ made by developing country negotiators as empty and distracting rhetoric used as a negotiating tactic. But</w:t>
      </w:r>
      <w:r>
        <w:rPr>
          <w:rStyle w:val="StyleUnderline"/>
        </w:rPr>
        <w:t xml:space="preserve"> </w:t>
      </w:r>
      <w:r w:rsidRPr="00102C5E">
        <w:rPr>
          <w:rStyle w:val="StyleUnderline"/>
        </w:rPr>
        <w:t xml:space="preserve">however irrational and uncooperative these claims may </w:t>
      </w:r>
      <w:proofErr w:type="gramStart"/>
      <w:r w:rsidRPr="00102C5E">
        <w:rPr>
          <w:rStyle w:val="StyleUnderline"/>
        </w:rPr>
        <w:t>seem,</w:t>
      </w:r>
      <w:proofErr w:type="gramEnd"/>
      <w:r w:rsidRPr="00102C5E">
        <w:rPr>
          <w:rStyle w:val="StyleUnderline"/>
        </w:rPr>
        <w:t xml:space="preserve"> we argue</w:t>
      </w:r>
      <w:r>
        <w:rPr>
          <w:rStyle w:val="StyleUnderline"/>
        </w:rPr>
        <w:t xml:space="preserve"> </w:t>
      </w:r>
      <w:r w:rsidRPr="00102C5E">
        <w:rPr>
          <w:rStyle w:val="StyleUnderline"/>
        </w:rPr>
        <w:t xml:space="preserve">that these are real perceptions and these perceptions </w:t>
      </w:r>
      <w:r w:rsidRPr="00231E3F">
        <w:rPr>
          <w:rStyle w:val="StyleUnderline"/>
          <w:highlight w:val="yellow"/>
        </w:rPr>
        <w:t>shape the way governments view their interests</w:t>
      </w:r>
      <w:r w:rsidRPr="00102C5E">
        <w:rPr>
          <w:rStyle w:val="StyleUnderline"/>
        </w:rPr>
        <w:t>. And importantly, a growing body of empirical evidence suggests that Southern worldviews and causal beliefs in</w:t>
      </w:r>
      <w:r>
        <w:rPr>
          <w:rStyle w:val="StyleUnderline"/>
        </w:rPr>
        <w:t xml:space="preserve"> </w:t>
      </w:r>
      <w:r w:rsidRPr="00102C5E">
        <w:rPr>
          <w:rStyle w:val="StyleUnderline"/>
        </w:rPr>
        <w:t>some cases cannot be dismissed as false constructs or erroneous mental</w:t>
      </w:r>
      <w:r>
        <w:rPr>
          <w:rStyle w:val="StyleUnderline"/>
        </w:rPr>
        <w:t xml:space="preserve"> </w:t>
      </w:r>
      <w:r w:rsidRPr="00102C5E">
        <w:rPr>
          <w:rStyle w:val="StyleUnderline"/>
        </w:rPr>
        <w:t>models used to justify poor performance. By almost any measure, for example, we can say with confidence that ecologically unequal exchange is</w:t>
      </w:r>
      <w:r>
        <w:rPr>
          <w:rStyle w:val="StyleUnderline"/>
        </w:rPr>
        <w:t xml:space="preserve"> </w:t>
      </w:r>
      <w:r w:rsidRPr="00102C5E">
        <w:rPr>
          <w:rStyle w:val="StyleUnderline"/>
        </w:rPr>
        <w:t xml:space="preserve">not just a perception; it is a social reality (see chapter </w:t>
      </w:r>
      <w:r w:rsidRPr="00224F60">
        <w:rPr>
          <w:rStyle w:val="StyleUnderline"/>
        </w:rPr>
        <w:t>5).</w:t>
      </w:r>
      <w:r w:rsidRPr="00102C5E">
        <w:rPr>
          <w:rStyle w:val="Emphasis"/>
        </w:rPr>
        <w:t xml:space="preserve"> Structuralist</w:t>
      </w:r>
      <w:r>
        <w:rPr>
          <w:rStyle w:val="Emphasis"/>
        </w:rPr>
        <w:t xml:space="preserve"> </w:t>
      </w:r>
      <w:r w:rsidRPr="00102C5E">
        <w:rPr>
          <w:rStyle w:val="Emphasis"/>
        </w:rPr>
        <w:t>mental models—understandings of world events based primarily on perceptions of inequality in global economic and political matters—will</w:t>
      </w:r>
      <w:r>
        <w:rPr>
          <w:rStyle w:val="Emphasis"/>
        </w:rPr>
        <w:t xml:space="preserve"> </w:t>
      </w:r>
      <w:r w:rsidRPr="00102C5E">
        <w:rPr>
          <w:rStyle w:val="Emphasis"/>
        </w:rPr>
        <w:t>therefore likely persist unless Western governments make efforts to reverse this inequality</w:t>
      </w:r>
      <w:r w:rsidRPr="00647DFB">
        <w:rPr>
          <w:sz w:val="16"/>
        </w:rPr>
        <w:t>. Much of the quantitative work in this book focuses on causal linkage C in figure 2.1: the determinants of Southern worldviews and causal beliefs. Regression analysis is also used to test the significance and strength of causal explanations G1, G2, G3, and G4, but evaluating the strength of the model as an integrated whole requires mixing methods (case study research, process tracing, etc.). These methods are complementary and mutually reinforcing, and we utilize all of them in the following chapters. However, we acknowledge that there are both observable and unobservable processes and outcomes, and that the evidence in this book supports some causal mechanisms more than others.</w:t>
      </w:r>
    </w:p>
    <w:p w14:paraId="43CA7167" w14:textId="77777777" w:rsidR="0088395D" w:rsidRPr="00EC00FF" w:rsidRDefault="0088395D" w:rsidP="0088395D">
      <w:pPr>
        <w:pStyle w:val="Heading4"/>
      </w:pPr>
      <w:r w:rsidRPr="00EC00FF">
        <w:t xml:space="preserve">Degrowth promote international solidarity--giving energy to grassroots in the global south to incentivize degrowth </w:t>
      </w:r>
      <w:proofErr w:type="gramStart"/>
      <w:r w:rsidRPr="00EC00FF">
        <w:t>globally</w:t>
      </w:r>
      <w:proofErr w:type="gramEnd"/>
    </w:p>
    <w:p w14:paraId="486D5A74" w14:textId="77777777" w:rsidR="0088395D" w:rsidRPr="00EC00FF" w:rsidRDefault="0088395D" w:rsidP="0088395D">
      <w:r w:rsidRPr="00EC00FF">
        <w:rPr>
          <w:rStyle w:val="Style13ptBold"/>
        </w:rPr>
        <w:t>Schmelzer</w:t>
      </w:r>
      <w:r>
        <w:rPr>
          <w:rStyle w:val="Style13ptBold"/>
        </w:rPr>
        <w:t xml:space="preserve"> et al</w:t>
      </w:r>
      <w:r w:rsidRPr="00EC00FF">
        <w:t>, M., Vetter, A., and Vansintjan</w:t>
      </w:r>
      <w:r w:rsidRPr="00EC00FF">
        <w:rPr>
          <w:rStyle w:val="Style13ptBold"/>
        </w:rPr>
        <w:t>,</w:t>
      </w:r>
      <w:r w:rsidRPr="00EC00FF">
        <w:t xml:space="preserve"> 20</w:t>
      </w:r>
      <w:r w:rsidRPr="00EC00FF">
        <w:rPr>
          <w:rStyle w:val="Style13ptBold"/>
        </w:rPr>
        <w:t>22</w:t>
      </w:r>
      <w:r w:rsidRPr="00EC00FF">
        <w:t xml:space="preserve">. [Matthias Schmelzer is a Berlin-based economic historian, social </w:t>
      </w:r>
      <w:proofErr w:type="gramStart"/>
      <w:r w:rsidRPr="00EC00FF">
        <w:t>theorist</w:t>
      </w:r>
      <w:proofErr w:type="gramEnd"/>
      <w:r w:rsidRPr="00EC00FF">
        <w:t xml:space="preserve"> and climate activist. He works at Friedrich-Schiller University of Jena and is active in various social-ecological networks and movements. He has published The Hegemony of Growth and edited Degrowth in Movement(s)</w:t>
      </w:r>
      <w:proofErr w:type="gramStart"/>
      <w:r w:rsidRPr="00EC00FF">
        <w:t>.]A.</w:t>
      </w:r>
      <w:proofErr w:type="gramEnd"/>
      <w:r w:rsidRPr="00EC00FF">
        <w:t>: The Future Is Degrowth: A Guide to a World Beyond Capitalism, London, New York, Verso, 320 pp., ISBN 9781839765841, EUR 23.95, HZ</w:t>
      </w:r>
    </w:p>
    <w:p w14:paraId="2633EC68" w14:textId="77777777" w:rsidR="0088395D" w:rsidRPr="00EC00FF" w:rsidRDefault="0088395D" w:rsidP="0088395D">
      <w:pPr>
        <w:rPr>
          <w:sz w:val="16"/>
        </w:rPr>
      </w:pPr>
      <w:r w:rsidRPr="00231E3F">
        <w:rPr>
          <w:rStyle w:val="StyleUnderline"/>
          <w:highlight w:val="yellow"/>
        </w:rPr>
        <w:t>Degrowth</w:t>
      </w:r>
      <w:r w:rsidRPr="00EC00FF">
        <w:rPr>
          <w:rStyle w:val="StyleUnderline"/>
        </w:rPr>
        <w:t xml:space="preserve"> in the wealthier world</w:t>
      </w:r>
      <w:r w:rsidRPr="00EC00FF">
        <w:rPr>
          <w:sz w:val="16"/>
        </w:rPr>
        <w:t xml:space="preserve">, which would reduce its material impact on the remainder of the planet, </w:t>
      </w:r>
      <w:r w:rsidRPr="00EC00FF">
        <w:rPr>
          <w:rStyle w:val="StyleUnderline"/>
        </w:rPr>
        <w:t xml:space="preserve">is </w:t>
      </w:r>
      <w:r w:rsidRPr="00231E3F">
        <w:rPr>
          <w:rStyle w:val="Emphasis"/>
          <w:highlight w:val="yellow"/>
        </w:rPr>
        <w:t>the most effective internationalism</w:t>
      </w:r>
      <w:r w:rsidRPr="00EC00FF">
        <w:rPr>
          <w:rStyle w:val="StyleUnderline"/>
        </w:rPr>
        <w:t>, leaving more space for others to live</w:t>
      </w:r>
      <w:r w:rsidRPr="00EC00FF">
        <w:rPr>
          <w:sz w:val="16"/>
        </w:rPr>
        <w:t xml:space="preserve">’; </w:t>
      </w:r>
      <w:proofErr w:type="gramStart"/>
      <w:r w:rsidRPr="00EC00FF">
        <w:rPr>
          <w:sz w:val="16"/>
        </w:rPr>
        <w:t>so</w:t>
      </w:r>
      <w:proofErr w:type="gramEnd"/>
      <w:r w:rsidRPr="00EC00FF">
        <w:rPr>
          <w:sz w:val="16"/>
        </w:rPr>
        <w:t xml:space="preserve"> goes the succinct summary of a widely held view within the degrowth spectrum, as described by Max Ajl. </w:t>
      </w:r>
      <w:r w:rsidRPr="00231E3F">
        <w:rPr>
          <w:rStyle w:val="StyleUnderline"/>
          <w:highlight w:val="yellow"/>
        </w:rPr>
        <w:t>By attempting to overcome the imperial mode of living, which is based on the neocolonial appropriation of Global South</w:t>
      </w:r>
      <w:r w:rsidRPr="00EC00FF">
        <w:rPr>
          <w:rStyle w:val="StyleUnderline"/>
        </w:rPr>
        <w:t xml:space="preserve"> resources and the externalization of its costs of living to others, </w:t>
      </w:r>
      <w:r w:rsidRPr="00231E3F">
        <w:rPr>
          <w:rStyle w:val="StyleUnderline"/>
          <w:highlight w:val="yellow"/>
        </w:rPr>
        <w:t>degrowth</w:t>
      </w:r>
      <w:r w:rsidRPr="00EC00FF">
        <w:rPr>
          <w:sz w:val="16"/>
        </w:rPr>
        <w:t xml:space="preserve"> – ‘a corrective prescription for the Global North’ – </w:t>
      </w:r>
      <w:r w:rsidRPr="00231E3F">
        <w:rPr>
          <w:rStyle w:val="StyleUnderline"/>
          <w:highlight w:val="yellow"/>
        </w:rPr>
        <w:t>is putting its own house in order</w:t>
      </w:r>
      <w:r w:rsidRPr="00EC00FF">
        <w:rPr>
          <w:sz w:val="16"/>
        </w:rPr>
        <w:t xml:space="preserve">, the reasoning goes. And yes, as we have argued </w:t>
      </w:r>
      <w:r w:rsidRPr="00EC00FF">
        <w:rPr>
          <w:rStyle w:val="StyleUnderline"/>
        </w:rPr>
        <w:t>by framing degrowth as an ecological global justice movement, degrowth is in this sense internationalist</w:t>
      </w:r>
      <w:r w:rsidRPr="00EC00FF">
        <w:rPr>
          <w:sz w:val="16"/>
        </w:rPr>
        <w:t>. However, as Ajl continues, ‘there is a thin line between modesty and myopia, an inwards-looking ostrich syndrome, in a country marked by imperial modes of living.’ Instead of confronting the complexities and conflicts of international solidarity, there might be the danger that degrowth becomes a self-sufficient but also self-centered movement</w:t>
      </w:r>
      <w:r w:rsidRPr="00EC00FF">
        <w:rPr>
          <w:rStyle w:val="StyleUnderline"/>
        </w:rPr>
        <w:t xml:space="preserve"> </w:t>
      </w:r>
      <w:r w:rsidRPr="00EC00FF">
        <w:rPr>
          <w:sz w:val="16"/>
        </w:rPr>
        <w:t xml:space="preserve">of localists that would ‘silence demands for climate </w:t>
      </w:r>
      <w:proofErr w:type="gramStart"/>
      <w:r w:rsidRPr="00EC00FF">
        <w:rPr>
          <w:sz w:val="16"/>
        </w:rPr>
        <w:t>reparations’</w:t>
      </w:r>
      <w:proofErr w:type="gramEnd"/>
      <w:r w:rsidRPr="00EC00FF">
        <w:rPr>
          <w:sz w:val="16"/>
        </w:rPr>
        <w:t xml:space="preserve">. Further, the common argument that degrowth is a movement only ‘for the North’ misses an opportunity </w:t>
      </w:r>
      <w:proofErr w:type="gramStart"/>
      <w:r w:rsidRPr="00EC00FF">
        <w:rPr>
          <w:sz w:val="16"/>
        </w:rPr>
        <w:t>to,</w:t>
      </w:r>
      <w:proofErr w:type="gramEnd"/>
      <w:r w:rsidRPr="00EC00FF">
        <w:rPr>
          <w:sz w:val="16"/>
        </w:rPr>
        <w:t xml:space="preserve"> first challenge the undisputably global desire for an imperial mode of living, and second, challenge the growth imperatives imposed on the Global South through, for example, structural adjustment, odious debt, or sanctions of countries that seek another path to development.</w:t>
      </w:r>
    </w:p>
    <w:p w14:paraId="31012A93" w14:textId="77777777" w:rsidR="0088395D" w:rsidRPr="00E91EE2" w:rsidRDefault="0088395D" w:rsidP="0088395D">
      <w:pPr>
        <w:rPr>
          <w:sz w:val="16"/>
        </w:rPr>
      </w:pPr>
      <w:r w:rsidRPr="00231E3F">
        <w:rPr>
          <w:rStyle w:val="StyleUnderline"/>
          <w:highlight w:val="yellow"/>
        </w:rPr>
        <w:t xml:space="preserve">This highlights the need </w:t>
      </w:r>
      <w:r w:rsidRPr="00EC00FF">
        <w:rPr>
          <w:rStyle w:val="StyleUnderline"/>
        </w:rPr>
        <w:t xml:space="preserve">not only to address issues of international social-ecological justice conceptually, but also </w:t>
      </w:r>
      <w:r w:rsidRPr="00231E3F">
        <w:rPr>
          <w:rStyle w:val="StyleUnderline"/>
          <w:highlight w:val="yellow"/>
        </w:rPr>
        <w:t>to build active alliances with actors</w:t>
      </w:r>
      <w:r w:rsidRPr="00EC00FF">
        <w:rPr>
          <w:rStyle w:val="StyleUnderline"/>
        </w:rPr>
        <w:t xml:space="preserve"> in and </w:t>
      </w:r>
      <w:r w:rsidRPr="00231E3F">
        <w:rPr>
          <w:rStyle w:val="StyleUnderline"/>
          <w:highlight w:val="yellow"/>
        </w:rPr>
        <w:t>from the Global South</w:t>
      </w:r>
      <w:r w:rsidRPr="00EC00FF">
        <w:rPr>
          <w:rStyle w:val="StyleUnderline"/>
        </w:rPr>
        <w:t xml:space="preserve">, </w:t>
      </w:r>
      <w:r w:rsidRPr="00231E3F">
        <w:rPr>
          <w:rStyle w:val="StyleUnderline"/>
          <w:highlight w:val="yellow"/>
        </w:rPr>
        <w:t>ranging from</w:t>
      </w:r>
      <w:r w:rsidRPr="00EC00FF">
        <w:rPr>
          <w:rStyle w:val="StyleUnderline"/>
        </w:rPr>
        <w:t xml:space="preserve"> movements within the pluriverse of ‘alternatives to development’ to </w:t>
      </w:r>
      <w:r w:rsidRPr="00231E3F">
        <w:rPr>
          <w:rStyle w:val="StyleUnderline"/>
          <w:highlight w:val="yellow"/>
        </w:rPr>
        <w:t xml:space="preserve">support for environmental justice struggles to solidarity with communities fighting for reparations </w:t>
      </w:r>
      <w:r w:rsidRPr="00EC00FF">
        <w:rPr>
          <w:rStyle w:val="StyleUnderline"/>
        </w:rPr>
        <w:t>and to refugees and migrants arguing: ‘We are here because you destroy our countries.’78</w:t>
      </w:r>
      <w:r w:rsidRPr="00EC00FF">
        <w:rPr>
          <w:sz w:val="16"/>
        </w:rPr>
        <w:t xml:space="preserve"> If, as we have argued, degrowth is at its core about global ecological justice,</w:t>
      </w:r>
      <w:r w:rsidRPr="00EC00FF">
        <w:rPr>
          <w:rStyle w:val="StyleUnderline"/>
        </w:rPr>
        <w:t xml:space="preserve"> </w:t>
      </w:r>
      <w:r w:rsidRPr="00231E3F">
        <w:rPr>
          <w:rStyle w:val="StyleUnderline"/>
          <w:highlight w:val="yellow"/>
        </w:rPr>
        <w:t>international solidarity is central to the degrowth agenda</w:t>
      </w:r>
      <w:r w:rsidRPr="00EC00FF">
        <w:rPr>
          <w:sz w:val="16"/>
        </w:rPr>
        <w:t xml:space="preserve">. And </w:t>
      </w:r>
      <w:r w:rsidRPr="00231E3F">
        <w:rPr>
          <w:rStyle w:val="StyleUnderline"/>
          <w:highlight w:val="yellow"/>
        </w:rPr>
        <w:t>this includes</w:t>
      </w:r>
      <w:r w:rsidRPr="00EC00FF">
        <w:rPr>
          <w:rStyle w:val="StyleUnderline"/>
        </w:rPr>
        <w:t xml:space="preserve"> not only policies of debt cancellation, support for territorially rooted struggles in the Global South, a strong </w:t>
      </w:r>
      <w:r w:rsidRPr="00231E3F">
        <w:rPr>
          <w:rStyle w:val="StyleUnderline"/>
          <w:highlight w:val="yellow"/>
        </w:rPr>
        <w:t>commitment to</w:t>
      </w:r>
      <w:r w:rsidRPr="00EC00FF">
        <w:rPr>
          <w:rStyle w:val="StyleUnderline"/>
        </w:rPr>
        <w:t xml:space="preserve"> ecological </w:t>
      </w:r>
      <w:r w:rsidRPr="00231E3F">
        <w:rPr>
          <w:rStyle w:val="StyleUnderline"/>
          <w:highlight w:val="yellow"/>
        </w:rPr>
        <w:t>reparations</w:t>
      </w:r>
      <w:r w:rsidRPr="00EC00FF">
        <w:rPr>
          <w:rStyle w:val="StyleUnderline"/>
        </w:rPr>
        <w:t xml:space="preserve"> and transfers of financial resources, </w:t>
      </w:r>
      <w:r w:rsidRPr="00231E3F">
        <w:rPr>
          <w:rStyle w:val="StyleUnderline"/>
          <w:highlight w:val="yellow"/>
        </w:rPr>
        <w:t xml:space="preserve">renewable </w:t>
      </w:r>
      <w:proofErr w:type="gramStart"/>
      <w:r w:rsidRPr="00231E3F">
        <w:rPr>
          <w:rStyle w:val="StyleUnderline"/>
          <w:highlight w:val="yellow"/>
        </w:rPr>
        <w:t>technology</w:t>
      </w:r>
      <w:proofErr w:type="gramEnd"/>
      <w:r w:rsidRPr="00EC00FF">
        <w:rPr>
          <w:rStyle w:val="StyleUnderline"/>
        </w:rPr>
        <w:t xml:space="preserve"> and knowledge (including patent waivers), </w:t>
      </w:r>
      <w:r w:rsidRPr="00231E3F">
        <w:rPr>
          <w:rStyle w:val="StyleUnderline"/>
          <w:highlight w:val="yellow"/>
        </w:rPr>
        <w:t>as well as strengthening Indigenous land rights</w:t>
      </w:r>
      <w:r w:rsidRPr="00EC00FF">
        <w:rPr>
          <w:rStyle w:val="StyleUnderline"/>
        </w:rPr>
        <w:t xml:space="preserve">. </w:t>
      </w:r>
      <w:r w:rsidRPr="00EC00FF">
        <w:rPr>
          <w:sz w:val="16"/>
        </w:rPr>
        <w:t>This also includes the broader constructive programme of reparations as ‘worldmaking’ to create the conditions for a truly just world.79</w:t>
      </w:r>
    </w:p>
    <w:p w14:paraId="14CB063F" w14:textId="77777777" w:rsidR="0088395D" w:rsidRPr="00E91EE2" w:rsidRDefault="0088395D" w:rsidP="0088395D">
      <w:pPr>
        <w:pStyle w:val="Heading4"/>
      </w:pPr>
      <w:r w:rsidRPr="00E91EE2">
        <w:t xml:space="preserve">Demonstrating success of the degrowth paradigm is likely to spur global </w:t>
      </w:r>
      <w:proofErr w:type="gramStart"/>
      <w:r w:rsidRPr="00E91EE2">
        <w:t>modeling</w:t>
      </w:r>
      <w:proofErr w:type="gramEnd"/>
    </w:p>
    <w:p w14:paraId="4BBB653E" w14:textId="77777777" w:rsidR="0088395D" w:rsidRDefault="0088395D" w:rsidP="0088395D">
      <w:r>
        <w:t>Alf</w:t>
      </w:r>
      <w:r w:rsidRPr="00E91EE2">
        <w:t xml:space="preserve">, </w:t>
      </w:r>
      <w:r>
        <w:rPr>
          <w:rFonts w:eastAsiaTheme="majorEastAsia" w:cstheme="majorBidi"/>
          <w:b/>
          <w:bCs/>
          <w:sz w:val="26"/>
          <w:szCs w:val="26"/>
        </w:rPr>
        <w:t>Hornborg</w:t>
      </w:r>
      <w:r w:rsidRPr="00E91EE2">
        <w:rPr>
          <w:rFonts w:eastAsiaTheme="majorEastAsia" w:cstheme="majorBidi"/>
          <w:b/>
          <w:bCs/>
          <w:sz w:val="26"/>
          <w:szCs w:val="26"/>
        </w:rPr>
        <w:t>. 16</w:t>
      </w:r>
      <w:r w:rsidRPr="00E91EE2">
        <w:t xml:space="preserve"> {} - ("A proposal for voluntary degrowth by redesigning money for sustainability, justice, and resilience," Lund University, published --2016, accessed 7-17-2023, </w:t>
      </w:r>
      <w:hyperlink r:id="rId84" w:history="1">
        <w:r w:rsidRPr="008D754F">
          <w:rPr>
            <w:rStyle w:val="Hyperlink"/>
          </w:rPr>
          <w:t>https://portal.research.lu.se/en/publications/a-proposal-for-voluntary-degrowth-by-redesigning-money-for-sustai)//penelope/</w:t>
        </w:r>
      </w:hyperlink>
    </w:p>
    <w:p w14:paraId="6F27EADD" w14:textId="77777777" w:rsidR="0088395D" w:rsidRDefault="0088395D" w:rsidP="0088395D">
      <w:pPr>
        <w:rPr>
          <w:rStyle w:val="StyleUnderline"/>
        </w:rPr>
      </w:pPr>
      <w:r w:rsidRPr="0026352B">
        <w:t xml:space="preserve">The </w:t>
      </w:r>
      <w:r w:rsidRPr="00231E3F">
        <w:rPr>
          <w:highlight w:val="yellow"/>
          <w:u w:val="single"/>
        </w:rPr>
        <w:t>nation state</w:t>
      </w:r>
      <w:r w:rsidRPr="0026352B">
        <w:t xml:space="preserve"> is currently the most encompassing political entity </w:t>
      </w:r>
      <w:r w:rsidRPr="00231E3F">
        <w:rPr>
          <w:highlight w:val="yellow"/>
          <w:u w:val="single"/>
        </w:rPr>
        <w:t>capable of administrating an economic reform of this nature</w:t>
      </w:r>
      <w:r w:rsidRPr="0026352B">
        <w:t>. Ideally it is also subservient to the democratic decisions of its population. The current</w:t>
      </w:r>
      <w:r w:rsidRPr="00E91EE2">
        <w:rPr>
          <w:sz w:val="16"/>
        </w:rPr>
        <w:t xml:space="preserve"> </w:t>
      </w:r>
      <w:r w:rsidRPr="0026352B">
        <w:rPr>
          <w:u w:val="single"/>
        </w:rPr>
        <w:t>proposal</w:t>
      </w:r>
      <w:r w:rsidRPr="00E91EE2">
        <w:rPr>
          <w:sz w:val="16"/>
        </w:rPr>
        <w:t xml:space="preserve"> is envisaged as an option for European nation </w:t>
      </w:r>
      <w:proofErr w:type="gramStart"/>
      <w:r w:rsidRPr="00E91EE2">
        <w:rPr>
          <w:sz w:val="16"/>
        </w:rPr>
        <w:t>states, but</w:t>
      </w:r>
      <w:proofErr w:type="gramEnd"/>
      <w:r w:rsidRPr="00E91EE2">
        <w:rPr>
          <w:sz w:val="16"/>
        </w:rPr>
        <w:t> </w:t>
      </w:r>
      <w:r w:rsidRPr="00231E3F">
        <w:rPr>
          <w:rStyle w:val="StyleUnderline"/>
          <w:highlight w:val="yellow"/>
        </w:rPr>
        <w:t>would seem equally advantageous for nation states anywhere. If successfully implemented within a particular nation or set of nations, the system can be expected to be emulated by others.</w:t>
      </w:r>
    </w:p>
    <w:p w14:paraId="696A1D57" w14:textId="77777777" w:rsidR="0088395D" w:rsidRPr="009A4BD6" w:rsidRDefault="0088395D" w:rsidP="0088395D">
      <w:pPr>
        <w:pStyle w:val="Heading3"/>
        <w:rPr>
          <w:color w:val="000000" w:themeColor="text1"/>
        </w:rPr>
      </w:pPr>
      <w:r w:rsidRPr="009A4BD6">
        <w:rPr>
          <w:color w:val="000000" w:themeColor="text1"/>
        </w:rPr>
        <w:t xml:space="preserve">Degrowth Key </w:t>
      </w:r>
    </w:p>
    <w:p w14:paraId="26F47297" w14:textId="77777777" w:rsidR="0088395D" w:rsidRPr="009A4BD6" w:rsidRDefault="0088395D" w:rsidP="0088395D">
      <w:pPr>
        <w:pStyle w:val="Heading4"/>
      </w:pPr>
      <w:r w:rsidRPr="009A4BD6">
        <w:t xml:space="preserve">The earth is spiraling towards total destruction and extinction – degrowth possible and necessary now in order to reverse the harms in </w:t>
      </w:r>
      <w:proofErr w:type="gramStart"/>
      <w:r w:rsidRPr="009A4BD6">
        <w:t>time</w:t>
      </w:r>
      <w:proofErr w:type="gramEnd"/>
      <w:r w:rsidRPr="009A4BD6">
        <w:t xml:space="preserve"> </w:t>
      </w:r>
    </w:p>
    <w:p w14:paraId="0ADCD87C" w14:textId="77777777" w:rsidR="0088395D" w:rsidRPr="009A4BD6" w:rsidRDefault="0088395D" w:rsidP="0088395D">
      <w:pPr>
        <w:rPr>
          <w:color w:val="000000" w:themeColor="text1"/>
          <w:sz w:val="16"/>
        </w:rPr>
      </w:pPr>
      <w:r w:rsidRPr="009A4BD6">
        <w:rPr>
          <w:color w:val="000000" w:themeColor="text1"/>
        </w:rPr>
        <w:t xml:space="preserve">Augusta </w:t>
      </w:r>
      <w:r w:rsidRPr="009A4BD6">
        <w:rPr>
          <w:rFonts w:eastAsiaTheme="majorEastAsia" w:cstheme="majorBidi"/>
          <w:b/>
          <w:bCs/>
          <w:color w:val="000000" w:themeColor="text1"/>
          <w:sz w:val="26"/>
          <w:szCs w:val="26"/>
        </w:rPr>
        <w:t>Dwyer 23</w:t>
      </w:r>
      <w:r w:rsidRPr="009A4BD6">
        <w:rPr>
          <w:color w:val="000000" w:themeColor="text1"/>
        </w:rPr>
        <w:t xml:space="preserve">  - ("Degrowth: The answer to all our ecological woes?," Landscape News, published 4-1-2023, accessed 7-12-2023, </w:t>
      </w:r>
      <w:hyperlink r:id="rId85" w:history="1">
        <w:r w:rsidRPr="009A4BD6">
          <w:rPr>
            <w:rStyle w:val="Hyperlink"/>
            <w:color w:val="000000" w:themeColor="text1"/>
          </w:rPr>
          <w:t>https://news.globallandscapesforum.org/60248/can-degrowth-save-us-from-ecological-collapse/)//penelope/</w:t>
        </w:r>
      </w:hyperlink>
    </w:p>
    <w:p w14:paraId="5569C76A" w14:textId="77777777" w:rsidR="0088395D" w:rsidRPr="009A4BD6" w:rsidRDefault="0088395D" w:rsidP="0088395D">
      <w:pPr>
        <w:rPr>
          <w:color w:val="000000" w:themeColor="text1"/>
          <w:sz w:val="16"/>
        </w:rPr>
      </w:pPr>
      <w:r w:rsidRPr="009A4BD6">
        <w:rPr>
          <w:color w:val="000000" w:themeColor="text1"/>
          <w:sz w:val="12"/>
        </w:rPr>
        <w:t>∂</w:t>
      </w:r>
      <w:r w:rsidRPr="009A4BD6">
        <w:rPr>
          <w:color w:val="000000" w:themeColor="text1"/>
          <w:sz w:val="16"/>
        </w:rPr>
        <w:t xml:space="preserve"> From the climate crisis to the </w:t>
      </w:r>
      <w:hyperlink r:id="rId86" w:tgtFrame="_blank" w:history="1">
        <w:r w:rsidRPr="009A4BD6">
          <w:rPr>
            <w:rStyle w:val="Hyperlink"/>
            <w:color w:val="000000" w:themeColor="text1"/>
            <w:sz w:val="16"/>
          </w:rPr>
          <w:t>sixth mass extinction</w:t>
        </w:r>
      </w:hyperlink>
      <w:r w:rsidRPr="009A4BD6">
        <w:rPr>
          <w:color w:val="000000" w:themeColor="text1"/>
          <w:sz w:val="16"/>
        </w:rPr>
        <w:t xml:space="preserve">, there’s growing evidence that </w:t>
      </w:r>
      <w:r w:rsidRPr="009A4BD6">
        <w:rPr>
          <w:color w:val="000000" w:themeColor="text1"/>
          <w:u w:val="single"/>
        </w:rPr>
        <w:t>humanity is on a trajectory toward environmental oblivion</w:t>
      </w:r>
      <w:r w:rsidRPr="009A4BD6">
        <w:rPr>
          <w:color w:val="000000" w:themeColor="text1"/>
          <w:sz w:val="16"/>
        </w:rPr>
        <w:t>.</w:t>
      </w:r>
      <w:r w:rsidRPr="009A4BD6">
        <w:rPr>
          <w:color w:val="000000" w:themeColor="text1"/>
          <w:sz w:val="12"/>
        </w:rPr>
        <w:t>∂</w:t>
      </w:r>
      <w:r w:rsidRPr="009A4BD6">
        <w:rPr>
          <w:color w:val="000000" w:themeColor="text1"/>
          <w:sz w:val="16"/>
        </w:rPr>
        <w:t xml:space="preserve"> It’s no secret that </w:t>
      </w:r>
      <w:r w:rsidRPr="009A4BD6">
        <w:rPr>
          <w:color w:val="000000" w:themeColor="text1"/>
          <w:u w:val="single"/>
        </w:rPr>
        <w:t>we</w:t>
      </w:r>
      <w:r w:rsidRPr="009A4BD6">
        <w:rPr>
          <w:color w:val="000000" w:themeColor="text1"/>
          <w:sz w:val="16"/>
        </w:rPr>
        <w:t xml:space="preserve"> urgently </w:t>
      </w:r>
      <w:r w:rsidRPr="009A4BD6">
        <w:rPr>
          <w:color w:val="000000" w:themeColor="text1"/>
          <w:u w:val="single"/>
        </w:rPr>
        <w:t xml:space="preserve">need a green transition to tackle the climate crisis, overconsumption and the destruction of biodiversity </w:t>
      </w:r>
      <w:r w:rsidRPr="009A4BD6">
        <w:rPr>
          <w:color w:val="000000" w:themeColor="text1"/>
          <w:sz w:val="16"/>
        </w:rPr>
        <w:t xml:space="preserve">– all of which are </w:t>
      </w:r>
      <w:r w:rsidRPr="009A4BD6">
        <w:rPr>
          <w:color w:val="000000" w:themeColor="text1"/>
          <w:u w:val="single"/>
        </w:rPr>
        <w:t>rooted in</w:t>
      </w:r>
      <w:r w:rsidRPr="009A4BD6">
        <w:rPr>
          <w:color w:val="000000" w:themeColor="text1"/>
          <w:sz w:val="16"/>
        </w:rPr>
        <w:t xml:space="preserve"> a global economy based on </w:t>
      </w:r>
      <w:r w:rsidRPr="009A4BD6">
        <w:rPr>
          <w:color w:val="000000" w:themeColor="text1"/>
          <w:u w:val="single"/>
        </w:rPr>
        <w:t>endless consumption</w:t>
      </w:r>
      <w:r w:rsidRPr="009A4BD6">
        <w:rPr>
          <w:color w:val="000000" w:themeColor="text1"/>
          <w:sz w:val="16"/>
        </w:rPr>
        <w:t>.</w:t>
      </w:r>
      <w:r w:rsidRPr="009A4BD6">
        <w:rPr>
          <w:color w:val="000000" w:themeColor="text1"/>
          <w:sz w:val="12"/>
        </w:rPr>
        <w:t>∂</w:t>
      </w:r>
      <w:r w:rsidRPr="009A4BD6">
        <w:rPr>
          <w:color w:val="000000" w:themeColor="text1"/>
          <w:sz w:val="16"/>
        </w:rPr>
        <w:t xml:space="preserve"> Some experts believe </w:t>
      </w:r>
      <w:r w:rsidRPr="009A4BD6">
        <w:rPr>
          <w:color w:val="000000" w:themeColor="text1"/>
          <w:u w:val="single"/>
        </w:rPr>
        <w:t>the solution is</w:t>
      </w:r>
      <w:r w:rsidRPr="009A4BD6">
        <w:rPr>
          <w:color w:val="000000" w:themeColor="text1"/>
          <w:sz w:val="16"/>
        </w:rPr>
        <w:t xml:space="preserve"> something known as ‘</w:t>
      </w:r>
      <w:hyperlink r:id="rId87" w:tgtFrame="_blank" w:history="1">
        <w:r w:rsidRPr="009A4BD6">
          <w:rPr>
            <w:rStyle w:val="Hyperlink"/>
            <w:color w:val="000000" w:themeColor="text1"/>
          </w:rPr>
          <w:t>green growth</w:t>
        </w:r>
      </w:hyperlink>
      <w:r w:rsidRPr="009A4BD6">
        <w:rPr>
          <w:color w:val="000000" w:themeColor="text1"/>
          <w:u w:val="single"/>
        </w:rPr>
        <w:t>,’</w:t>
      </w:r>
      <w:r w:rsidRPr="009A4BD6">
        <w:rPr>
          <w:color w:val="000000" w:themeColor="text1"/>
          <w:sz w:val="16"/>
        </w:rPr>
        <w:t xml:space="preserve"> an approach that promotes economic growth and development while </w:t>
      </w:r>
      <w:r w:rsidRPr="009A4BD6">
        <w:rPr>
          <w:color w:val="000000" w:themeColor="text1"/>
          <w:u w:val="single"/>
        </w:rPr>
        <w:t>reducing humanity’s ecological footprint.</w:t>
      </w:r>
      <w:r w:rsidRPr="009A4BD6">
        <w:rPr>
          <w:color w:val="000000" w:themeColor="text1"/>
          <w:sz w:val="12"/>
        </w:rPr>
        <w:t>∂</w:t>
      </w:r>
      <w:r w:rsidRPr="009A4BD6">
        <w:rPr>
          <w:color w:val="000000" w:themeColor="text1"/>
          <w:sz w:val="12"/>
          <w:u w:val="single"/>
        </w:rPr>
        <w:t xml:space="preserve"> </w:t>
      </w:r>
      <w:r w:rsidRPr="009A4BD6">
        <w:rPr>
          <w:color w:val="000000" w:themeColor="text1"/>
          <w:sz w:val="16"/>
        </w:rPr>
        <w:t xml:space="preserve">The main idea is that </w:t>
      </w:r>
      <w:r w:rsidRPr="009A4BD6">
        <w:rPr>
          <w:color w:val="000000" w:themeColor="text1"/>
          <w:u w:val="single"/>
        </w:rPr>
        <w:t>growth can be ‘decoupled’ from resource use</w:t>
      </w:r>
      <w:r w:rsidRPr="009A4BD6">
        <w:rPr>
          <w:color w:val="000000" w:themeColor="text1"/>
          <w:sz w:val="16"/>
        </w:rPr>
        <w:t xml:space="preserve">, reducing our impact on the planet as economic output increases. This can be done by </w:t>
      </w:r>
      <w:r w:rsidRPr="009A4BD6">
        <w:rPr>
          <w:color w:val="000000" w:themeColor="text1"/>
          <w:u w:val="single"/>
        </w:rPr>
        <w:t>investing in green technologies and practices</w:t>
      </w:r>
      <w:r w:rsidRPr="009A4BD6">
        <w:rPr>
          <w:color w:val="000000" w:themeColor="text1"/>
          <w:sz w:val="16"/>
        </w:rPr>
        <w:t>, such as renewable energy and sustainable agriculture and forestry.</w:t>
      </w:r>
      <w:r w:rsidRPr="009A4BD6">
        <w:rPr>
          <w:color w:val="000000" w:themeColor="text1"/>
          <w:sz w:val="12"/>
        </w:rPr>
        <w:t>∂</w:t>
      </w:r>
      <w:r w:rsidRPr="009A4BD6">
        <w:rPr>
          <w:color w:val="000000" w:themeColor="text1"/>
          <w:sz w:val="16"/>
        </w:rPr>
        <w:t xml:space="preserve"> Many international organizations such as </w:t>
      </w:r>
      <w:hyperlink r:id="rId88" w:tgtFrame="_blank" w:history="1">
        <w:r w:rsidRPr="009A4BD6">
          <w:rPr>
            <w:rStyle w:val="Hyperlink"/>
            <w:color w:val="000000" w:themeColor="text1"/>
            <w:sz w:val="16"/>
          </w:rPr>
          <w:t>the UN</w:t>
        </w:r>
      </w:hyperlink>
      <w:r w:rsidRPr="009A4BD6">
        <w:rPr>
          <w:color w:val="000000" w:themeColor="text1"/>
          <w:sz w:val="16"/>
        </w:rPr>
        <w:t xml:space="preserve">, </w:t>
      </w:r>
      <w:hyperlink r:id="rId89" w:tgtFrame="_blank" w:history="1">
        <w:r w:rsidRPr="009A4BD6">
          <w:rPr>
            <w:rStyle w:val="Hyperlink"/>
            <w:color w:val="000000" w:themeColor="text1"/>
            <w:sz w:val="16"/>
          </w:rPr>
          <w:t>the E.U.</w:t>
        </w:r>
      </w:hyperlink>
      <w:r w:rsidRPr="009A4BD6">
        <w:rPr>
          <w:color w:val="000000" w:themeColor="text1"/>
          <w:sz w:val="16"/>
        </w:rPr>
        <w:t xml:space="preserve"> and </w:t>
      </w:r>
      <w:hyperlink r:id="rId90" w:tgtFrame="_blank" w:history="1">
        <w:r w:rsidRPr="009A4BD6">
          <w:rPr>
            <w:rStyle w:val="Hyperlink"/>
            <w:color w:val="000000" w:themeColor="text1"/>
            <w:sz w:val="16"/>
          </w:rPr>
          <w:t>the World Bank</w:t>
        </w:r>
      </w:hyperlink>
      <w:r w:rsidRPr="009A4BD6">
        <w:rPr>
          <w:color w:val="000000" w:themeColor="text1"/>
          <w:sz w:val="16"/>
        </w:rPr>
        <w:t xml:space="preserve"> have already been promoting green growth for over a decade. But is such an optimistic idea even possible?</w:t>
      </w:r>
      <w:r w:rsidRPr="009A4BD6">
        <w:rPr>
          <w:color w:val="000000" w:themeColor="text1"/>
          <w:sz w:val="12"/>
        </w:rPr>
        <w:t>∂</w:t>
      </w:r>
      <w:r w:rsidRPr="009A4BD6">
        <w:rPr>
          <w:color w:val="000000" w:themeColor="text1"/>
          <w:sz w:val="16"/>
        </w:rPr>
        <w:t xml:space="preserve"> In 2019, the European Environment Bureau (EEB) </w:t>
      </w:r>
      <w:hyperlink r:id="rId91" w:tgtFrame="_blank" w:history="1">
        <w:r w:rsidRPr="009A4BD6">
          <w:rPr>
            <w:rStyle w:val="Hyperlink"/>
            <w:color w:val="000000" w:themeColor="text1"/>
            <w:sz w:val="16"/>
          </w:rPr>
          <w:t>released a report</w:t>
        </w:r>
      </w:hyperlink>
      <w:r w:rsidRPr="009A4BD6">
        <w:rPr>
          <w:color w:val="000000" w:themeColor="text1"/>
          <w:sz w:val="16"/>
        </w:rPr>
        <w:t xml:space="preserve"> throwing cold water on the idea of decoupling as a sufficient strategy.</w:t>
      </w:r>
      <w:r w:rsidRPr="009A4BD6">
        <w:rPr>
          <w:color w:val="000000" w:themeColor="text1"/>
          <w:sz w:val="12"/>
        </w:rPr>
        <w:t>∂</w:t>
      </w:r>
      <w:r w:rsidRPr="009A4BD6">
        <w:rPr>
          <w:color w:val="000000" w:themeColor="text1"/>
          <w:sz w:val="16"/>
        </w:rPr>
        <w:t xml:space="preserve"> “Although decoupling is useful and necessary and has occurred at certain times and places,” it states, “‘green growth’ cannot reduce resource use on anywhere near the scale required to deal with global environmental breakdown and to keep global warming below the target of 1.5 degrees Celsius above pre-industrial levels.”</w:t>
      </w:r>
      <w:r w:rsidRPr="009A4BD6">
        <w:rPr>
          <w:color w:val="000000" w:themeColor="text1"/>
          <w:sz w:val="12"/>
        </w:rPr>
        <w:t>∂</w:t>
      </w:r>
      <w:r w:rsidRPr="009A4BD6">
        <w:rPr>
          <w:color w:val="000000" w:themeColor="text1"/>
          <w:sz w:val="16"/>
        </w:rPr>
        <w:t xml:space="preserve"> Economic growth has long been the principle measure of prosperity – but is this changing? Aditya Vyas, </w:t>
      </w:r>
      <w:hyperlink r:id="rId92" w:tgtFrame="_blank" w:history="1">
        <w:r w:rsidRPr="009A4BD6">
          <w:rPr>
            <w:rStyle w:val="Hyperlink"/>
            <w:color w:val="000000" w:themeColor="text1"/>
            <w:sz w:val="16"/>
          </w:rPr>
          <w:t>Unsplash</w:t>
        </w:r>
      </w:hyperlink>
      <w:r w:rsidRPr="009A4BD6">
        <w:rPr>
          <w:color w:val="000000" w:themeColor="text1"/>
          <w:sz w:val="12"/>
        </w:rPr>
        <w:t>∂</w:t>
      </w:r>
      <w:r w:rsidRPr="009A4BD6">
        <w:rPr>
          <w:color w:val="000000" w:themeColor="text1"/>
          <w:sz w:val="16"/>
        </w:rPr>
        <w:t xml:space="preserve"> What is degrowth?</w:t>
      </w:r>
      <w:r w:rsidRPr="009A4BD6">
        <w:rPr>
          <w:color w:val="000000" w:themeColor="text1"/>
          <w:sz w:val="12"/>
        </w:rPr>
        <w:t>∂</w:t>
      </w:r>
      <w:r w:rsidRPr="009A4BD6">
        <w:rPr>
          <w:color w:val="000000" w:themeColor="text1"/>
          <w:sz w:val="16"/>
        </w:rPr>
        <w:t xml:space="preserve"> Enter a radical alternative gaining traction among scientists, policymakers and grassroots social movements: </w:t>
      </w:r>
      <w:r w:rsidRPr="009A4BD6">
        <w:rPr>
          <w:color w:val="000000" w:themeColor="text1"/>
          <w:u w:val="single"/>
        </w:rPr>
        <w:t>degrowth</w:t>
      </w:r>
      <w:r w:rsidRPr="009A4BD6">
        <w:rPr>
          <w:color w:val="000000" w:themeColor="text1"/>
          <w:sz w:val="16"/>
        </w:rPr>
        <w:t xml:space="preserve">, an approach that </w:t>
      </w:r>
      <w:r w:rsidRPr="009A4BD6">
        <w:rPr>
          <w:color w:val="000000" w:themeColor="text1"/>
          <w:u w:val="single"/>
        </w:rPr>
        <w:t xml:space="preserve">questions the </w:t>
      </w:r>
      <w:r w:rsidRPr="009A4BD6">
        <w:rPr>
          <w:color w:val="000000" w:themeColor="text1"/>
          <w:sz w:val="16"/>
        </w:rPr>
        <w:t xml:space="preserve">very </w:t>
      </w:r>
      <w:r w:rsidRPr="009A4BD6">
        <w:rPr>
          <w:color w:val="000000" w:themeColor="text1"/>
          <w:u w:val="single"/>
        </w:rPr>
        <w:t>notion</w:t>
      </w:r>
      <w:r w:rsidRPr="009A4BD6">
        <w:rPr>
          <w:color w:val="000000" w:themeColor="text1"/>
          <w:sz w:val="16"/>
        </w:rPr>
        <w:t xml:space="preserve"> </w:t>
      </w:r>
      <w:r w:rsidRPr="009A4BD6">
        <w:rPr>
          <w:color w:val="000000" w:themeColor="text1"/>
          <w:u w:val="single"/>
        </w:rPr>
        <w:t xml:space="preserve">that infinite economic growth is an appropriate way to measure economic prosperity and reduce poverty, or that it’s </w:t>
      </w:r>
      <w:r w:rsidRPr="009A4BD6">
        <w:rPr>
          <w:color w:val="000000" w:themeColor="text1"/>
          <w:sz w:val="16"/>
        </w:rPr>
        <w:t>even</w:t>
      </w:r>
      <w:r w:rsidRPr="009A4BD6">
        <w:rPr>
          <w:color w:val="000000" w:themeColor="text1"/>
          <w:u w:val="single"/>
        </w:rPr>
        <w:t xml:space="preserve"> possible with </w:t>
      </w:r>
      <w:r w:rsidRPr="009A4BD6">
        <w:rPr>
          <w:color w:val="000000" w:themeColor="text1"/>
          <w:sz w:val="16"/>
        </w:rPr>
        <w:t>the</w:t>
      </w:r>
      <w:r w:rsidRPr="009A4BD6">
        <w:rPr>
          <w:color w:val="000000" w:themeColor="text1"/>
          <w:u w:val="single"/>
        </w:rPr>
        <w:t xml:space="preserve"> finite resources</w:t>
      </w:r>
      <w:r w:rsidRPr="009A4BD6">
        <w:rPr>
          <w:color w:val="000000" w:themeColor="text1"/>
          <w:sz w:val="16"/>
        </w:rPr>
        <w:t xml:space="preserve"> we have.</w:t>
      </w:r>
      <w:r w:rsidRPr="009A4BD6">
        <w:rPr>
          <w:color w:val="000000" w:themeColor="text1"/>
          <w:sz w:val="12"/>
        </w:rPr>
        <w:t>∂</w:t>
      </w:r>
      <w:r w:rsidRPr="009A4BD6">
        <w:rPr>
          <w:color w:val="000000" w:themeColor="text1"/>
          <w:sz w:val="16"/>
        </w:rPr>
        <w:t xml:space="preserve"> Proponents of degrowth say </w:t>
      </w:r>
      <w:r w:rsidRPr="009A4BD6">
        <w:rPr>
          <w:color w:val="000000" w:themeColor="text1"/>
          <w:u w:val="single"/>
        </w:rPr>
        <w:t>rich countries must scale down</w:t>
      </w:r>
      <w:r w:rsidRPr="009A4BD6">
        <w:rPr>
          <w:color w:val="000000" w:themeColor="text1"/>
          <w:sz w:val="16"/>
        </w:rPr>
        <w:t xml:space="preserve"> </w:t>
      </w:r>
      <w:r w:rsidRPr="009A4BD6">
        <w:rPr>
          <w:color w:val="000000" w:themeColor="text1"/>
          <w:u w:val="single"/>
        </w:rPr>
        <w:t>destructive and unnecessary forms of production</w:t>
      </w:r>
      <w:r w:rsidRPr="009A4BD6">
        <w:rPr>
          <w:color w:val="000000" w:themeColor="text1"/>
          <w:sz w:val="16"/>
        </w:rPr>
        <w:t xml:space="preserve"> to </w:t>
      </w:r>
      <w:r w:rsidRPr="009A4BD6">
        <w:rPr>
          <w:color w:val="000000" w:themeColor="text1"/>
          <w:u w:val="single"/>
        </w:rPr>
        <w:t>reduce energy and material use</w:t>
      </w:r>
      <w:r w:rsidRPr="009A4BD6">
        <w:rPr>
          <w:color w:val="000000" w:themeColor="text1"/>
          <w:sz w:val="16"/>
        </w:rPr>
        <w:t xml:space="preserve">, focus economic activity on securing human needs and well-being, and </w:t>
      </w:r>
      <w:r w:rsidRPr="009A4BD6">
        <w:rPr>
          <w:color w:val="000000" w:themeColor="text1"/>
          <w:u w:val="single"/>
        </w:rPr>
        <w:t>abandon the goal of economic growth</w:t>
      </w:r>
      <w:r w:rsidRPr="009A4BD6">
        <w:rPr>
          <w:color w:val="000000" w:themeColor="text1"/>
          <w:sz w:val="16"/>
        </w:rPr>
        <w:t xml:space="preserve"> altogether.</w:t>
      </w:r>
      <w:r w:rsidRPr="009A4BD6">
        <w:rPr>
          <w:color w:val="000000" w:themeColor="text1"/>
          <w:sz w:val="12"/>
        </w:rPr>
        <w:t>∂</w:t>
      </w:r>
      <w:r w:rsidRPr="009A4BD6">
        <w:rPr>
          <w:color w:val="000000" w:themeColor="text1"/>
          <w:sz w:val="16"/>
        </w:rPr>
        <w:t xml:space="preserve"> “We’ve overshot the capacity of the planet to support us,” says Peter Victor, professor emeritus of Environmental Studies at York University in Toronto and author of </w:t>
      </w:r>
      <w:hyperlink r:id="rId93" w:tgtFrame="_blank" w:history="1">
        <w:r w:rsidRPr="009A4BD6">
          <w:rPr>
            <w:rStyle w:val="Hyperlink"/>
            <w:color w:val="000000" w:themeColor="text1"/>
            <w:sz w:val="16"/>
          </w:rPr>
          <w:t>Escape from Overshoot: Economics for a Planet in Peril</w:t>
        </w:r>
      </w:hyperlink>
      <w:r w:rsidRPr="009A4BD6">
        <w:rPr>
          <w:color w:val="000000" w:themeColor="text1"/>
          <w:sz w:val="16"/>
        </w:rPr>
        <w:t>.</w:t>
      </w:r>
      <w:r w:rsidRPr="009A4BD6">
        <w:rPr>
          <w:color w:val="000000" w:themeColor="text1"/>
          <w:sz w:val="12"/>
        </w:rPr>
        <w:t>∂</w:t>
      </w:r>
      <w:r w:rsidRPr="009A4BD6">
        <w:rPr>
          <w:color w:val="000000" w:themeColor="text1"/>
          <w:sz w:val="16"/>
        </w:rPr>
        <w:t xml:space="preserve"> As his book points out, </w:t>
      </w:r>
      <w:r w:rsidRPr="009A4BD6">
        <w:rPr>
          <w:color w:val="000000" w:themeColor="text1"/>
          <w:u w:val="single"/>
        </w:rPr>
        <w:t>we are demanding far more of the planet than it can provide</w:t>
      </w:r>
      <w:r w:rsidRPr="009A4BD6">
        <w:rPr>
          <w:color w:val="000000" w:themeColor="text1"/>
          <w:sz w:val="16"/>
        </w:rPr>
        <w:t xml:space="preserve"> through its ability to regenerate – also known as overshoot. </w:t>
      </w:r>
      <w:r w:rsidRPr="009A4BD6">
        <w:rPr>
          <w:color w:val="000000" w:themeColor="text1"/>
          <w:u w:val="single"/>
        </w:rPr>
        <w:t>Last year</w:t>
      </w:r>
      <w:r w:rsidRPr="009A4BD6">
        <w:rPr>
          <w:color w:val="000000" w:themeColor="text1"/>
          <w:sz w:val="16"/>
        </w:rPr>
        <w:t xml:space="preserve">, humanity’s ecological footprint exceeded global biocapacity by 71 percent. In other words, </w:t>
      </w:r>
      <w:r w:rsidRPr="009A4BD6">
        <w:rPr>
          <w:color w:val="000000" w:themeColor="text1"/>
          <w:u w:val="single"/>
        </w:rPr>
        <w:t>we used an entire year’s worth of biological resources in just seven months</w:t>
      </w:r>
      <w:r w:rsidRPr="009A4BD6">
        <w:rPr>
          <w:color w:val="000000" w:themeColor="text1"/>
          <w:sz w:val="16"/>
        </w:rPr>
        <w:t>.</w:t>
      </w:r>
      <w:r w:rsidRPr="009A4BD6">
        <w:rPr>
          <w:color w:val="000000" w:themeColor="text1"/>
          <w:sz w:val="12"/>
        </w:rPr>
        <w:t>∂</w:t>
      </w:r>
      <w:r w:rsidRPr="009A4BD6">
        <w:rPr>
          <w:color w:val="000000" w:themeColor="text1"/>
          <w:sz w:val="16"/>
        </w:rPr>
        <w:t xml:space="preserve"> “Green growth assumes you can keep expanding GDP [gross domestic product] at the same time you are lightening the burden on the biosphere,” Victor explains.</w:t>
      </w:r>
      <w:r w:rsidRPr="009A4BD6">
        <w:rPr>
          <w:color w:val="000000" w:themeColor="text1"/>
          <w:sz w:val="12"/>
        </w:rPr>
        <w:t>∂</w:t>
      </w:r>
      <w:r w:rsidRPr="009A4BD6">
        <w:rPr>
          <w:color w:val="000000" w:themeColor="text1"/>
          <w:sz w:val="16"/>
        </w:rPr>
        <w:t xml:space="preserve"> “Degrowth says you can’t reduce this burden unless you reduce the materials and energy used in the economy, and this cannot happen fast enough – or at all – if increasing GDP remains the goal.”</w:t>
      </w:r>
      <w:r w:rsidRPr="009A4BD6">
        <w:rPr>
          <w:color w:val="000000" w:themeColor="text1"/>
          <w:sz w:val="12"/>
        </w:rPr>
        <w:t>∂</w:t>
      </w:r>
      <w:r w:rsidRPr="009A4BD6">
        <w:rPr>
          <w:color w:val="000000" w:themeColor="text1"/>
          <w:sz w:val="16"/>
        </w:rPr>
        <w:t xml:space="preserve"> Victor believes advocates of green growth don’t recognize that the economy is embedded in the biosphere: we extract raw materials from the earth, transform them into manufactured products, and then dump waste into the air, oceans and land. As the global economy grows, so too does our resource use and </w:t>
      </w:r>
      <w:proofErr w:type="gramStart"/>
      <w:r w:rsidRPr="009A4BD6">
        <w:rPr>
          <w:color w:val="000000" w:themeColor="text1"/>
          <w:sz w:val="16"/>
        </w:rPr>
        <w:t>pollution.</w:t>
      </w:r>
      <w:r w:rsidRPr="009A4BD6">
        <w:rPr>
          <w:color w:val="000000" w:themeColor="text1"/>
          <w:sz w:val="12"/>
        </w:rPr>
        <w:t>∂</w:t>
      </w:r>
      <w:proofErr w:type="gramEnd"/>
      <w:r w:rsidRPr="009A4BD6">
        <w:rPr>
          <w:color w:val="000000" w:themeColor="text1"/>
          <w:sz w:val="16"/>
        </w:rPr>
        <w:t xml:space="preserve"> The richest 1 percent of humanity are responsible for more carbon emissions than the poorest 50 percent. Timothy Newman, </w:t>
      </w:r>
      <w:hyperlink r:id="rId94" w:tgtFrame="_blank" w:history="1">
        <w:r w:rsidRPr="009A4BD6">
          <w:rPr>
            <w:rStyle w:val="Hyperlink"/>
            <w:color w:val="000000" w:themeColor="text1"/>
            <w:sz w:val="16"/>
          </w:rPr>
          <w:t>Unsplash</w:t>
        </w:r>
      </w:hyperlink>
      <w:r w:rsidRPr="009A4BD6">
        <w:rPr>
          <w:color w:val="000000" w:themeColor="text1"/>
          <w:sz w:val="12"/>
        </w:rPr>
        <w:t>∂</w:t>
      </w:r>
      <w:r w:rsidRPr="009A4BD6">
        <w:rPr>
          <w:color w:val="000000" w:themeColor="text1"/>
          <w:sz w:val="16"/>
        </w:rPr>
        <w:t xml:space="preserve"> A question of environmental justice</w:t>
      </w:r>
      <w:r w:rsidRPr="009A4BD6">
        <w:rPr>
          <w:color w:val="000000" w:themeColor="text1"/>
          <w:sz w:val="12"/>
        </w:rPr>
        <w:t>∂</w:t>
      </w:r>
      <w:r w:rsidRPr="009A4BD6">
        <w:rPr>
          <w:color w:val="000000" w:themeColor="text1"/>
          <w:sz w:val="16"/>
        </w:rPr>
        <w:t xml:space="preserve"> What’s more, economic output isn’t shared equally between countries or between people within individual countries. As a result, we overuse resources while still failing to meet many basic human needs.</w:t>
      </w:r>
      <w:r w:rsidRPr="009A4BD6">
        <w:rPr>
          <w:color w:val="000000" w:themeColor="text1"/>
          <w:sz w:val="12"/>
        </w:rPr>
        <w:t>∂</w:t>
      </w:r>
      <w:r w:rsidRPr="009A4BD6">
        <w:rPr>
          <w:color w:val="000000" w:themeColor="text1"/>
          <w:sz w:val="16"/>
        </w:rPr>
        <w:t xml:space="preserve"> As a prime example, the richest 1 percent of humanity cause more carbon emissions than the poorest 50 percent, according to a 2020 </w:t>
      </w:r>
      <w:hyperlink r:id="rId95" w:tgtFrame="_blank" w:history="1">
        <w:r w:rsidRPr="009A4BD6">
          <w:rPr>
            <w:rStyle w:val="Hyperlink"/>
            <w:color w:val="000000" w:themeColor="text1"/>
            <w:sz w:val="16"/>
          </w:rPr>
          <w:t>study by Oxfam and the Stockholm Environment Institute</w:t>
        </w:r>
      </w:hyperlink>
      <w:r w:rsidRPr="009A4BD6">
        <w:rPr>
          <w:color w:val="000000" w:themeColor="text1"/>
          <w:sz w:val="16"/>
        </w:rPr>
        <w:t>.</w:t>
      </w:r>
      <w:r w:rsidRPr="009A4BD6">
        <w:rPr>
          <w:color w:val="000000" w:themeColor="text1"/>
          <w:sz w:val="12"/>
        </w:rPr>
        <w:t>∂</w:t>
      </w:r>
      <w:r w:rsidRPr="009A4BD6">
        <w:rPr>
          <w:color w:val="000000" w:themeColor="text1"/>
          <w:sz w:val="16"/>
        </w:rPr>
        <w:t xml:space="preserve"> And if everyone on Earth lived the same lifestyle as the average person in the U.S., </w:t>
      </w:r>
      <w:hyperlink r:id="rId96" w:anchor="/countryTrends?cn=231&amp;type=earth" w:tgtFrame="_blank" w:history="1">
        <w:r w:rsidRPr="009A4BD6">
          <w:rPr>
            <w:rStyle w:val="Hyperlink"/>
            <w:color w:val="000000" w:themeColor="text1"/>
            <w:sz w:val="16"/>
          </w:rPr>
          <w:t>we would need five planets’ worth of resources</w:t>
        </w:r>
      </w:hyperlink>
      <w:r w:rsidRPr="009A4BD6">
        <w:rPr>
          <w:color w:val="000000" w:themeColor="text1"/>
          <w:sz w:val="16"/>
        </w:rPr>
        <w:t>.</w:t>
      </w:r>
      <w:r w:rsidRPr="009A4BD6">
        <w:rPr>
          <w:color w:val="000000" w:themeColor="text1"/>
          <w:sz w:val="12"/>
        </w:rPr>
        <w:t>∂</w:t>
      </w:r>
      <w:r w:rsidRPr="009A4BD6">
        <w:rPr>
          <w:color w:val="000000" w:themeColor="text1"/>
          <w:sz w:val="16"/>
        </w:rPr>
        <w:t xml:space="preserve"> “</w:t>
      </w:r>
      <w:r w:rsidRPr="009A4BD6">
        <w:rPr>
          <w:color w:val="000000" w:themeColor="text1"/>
          <w:u w:val="single"/>
        </w:rPr>
        <w:t>Escape</w:t>
      </w:r>
      <w:r w:rsidRPr="009A4BD6">
        <w:rPr>
          <w:color w:val="000000" w:themeColor="text1"/>
          <w:sz w:val="16"/>
        </w:rPr>
        <w:t xml:space="preserve"> from overshoot </w:t>
      </w:r>
      <w:r w:rsidRPr="009A4BD6">
        <w:rPr>
          <w:color w:val="000000" w:themeColor="text1"/>
          <w:u w:val="single"/>
        </w:rPr>
        <w:t>requires</w:t>
      </w:r>
      <w:r w:rsidRPr="009A4BD6">
        <w:rPr>
          <w:color w:val="000000" w:themeColor="text1"/>
          <w:sz w:val="16"/>
        </w:rPr>
        <w:t xml:space="preserve"> a much more comprehensive assessment of the situation than simply the reduction of greenhouse gas emissions,” Victor says.</w:t>
      </w:r>
      <w:r w:rsidRPr="009A4BD6">
        <w:rPr>
          <w:color w:val="000000" w:themeColor="text1"/>
          <w:sz w:val="12"/>
        </w:rPr>
        <w:t>∂</w:t>
      </w:r>
      <w:r w:rsidRPr="009A4BD6">
        <w:rPr>
          <w:color w:val="000000" w:themeColor="text1"/>
          <w:sz w:val="16"/>
        </w:rPr>
        <w:t xml:space="preserve"> That means </w:t>
      </w:r>
      <w:r w:rsidRPr="009A4BD6">
        <w:rPr>
          <w:color w:val="000000" w:themeColor="text1"/>
          <w:u w:val="single"/>
        </w:rPr>
        <w:t xml:space="preserve">de-commodifying essential goods and services such as housing, transportation, energy, and healthcare, which should </w:t>
      </w:r>
      <w:r w:rsidRPr="009A4BD6">
        <w:rPr>
          <w:color w:val="000000" w:themeColor="text1"/>
          <w:sz w:val="16"/>
        </w:rPr>
        <w:t xml:space="preserve">instead </w:t>
      </w:r>
      <w:r w:rsidRPr="009A4BD6">
        <w:rPr>
          <w:color w:val="000000" w:themeColor="text1"/>
          <w:u w:val="single"/>
        </w:rPr>
        <w:t>be funded through public financing and based on resource-efficient technologies.</w:t>
      </w:r>
      <w:r w:rsidRPr="009A4BD6">
        <w:rPr>
          <w:color w:val="000000" w:themeColor="text1"/>
          <w:sz w:val="12"/>
        </w:rPr>
        <w:t>∂</w:t>
      </w:r>
      <w:r w:rsidRPr="009A4BD6">
        <w:rPr>
          <w:color w:val="000000" w:themeColor="text1"/>
          <w:sz w:val="12"/>
          <w:u w:val="single"/>
        </w:rPr>
        <w:t xml:space="preserve"> </w:t>
      </w:r>
      <w:r w:rsidRPr="009A4BD6">
        <w:rPr>
          <w:color w:val="000000" w:themeColor="text1"/>
          <w:sz w:val="16"/>
        </w:rPr>
        <w:t xml:space="preserve">On the other hand, </w:t>
      </w:r>
      <w:r w:rsidRPr="009A4BD6">
        <w:rPr>
          <w:color w:val="000000" w:themeColor="text1"/>
          <w:u w:val="single"/>
        </w:rPr>
        <w:t>degrowth would mean drastically cutting the production of goods and services that are not really necessary</w:t>
      </w:r>
      <w:r w:rsidRPr="009A4BD6">
        <w:rPr>
          <w:color w:val="000000" w:themeColor="text1"/>
          <w:sz w:val="16"/>
        </w:rPr>
        <w:t xml:space="preserve"> and have huge environmental footprints – private </w:t>
      </w:r>
      <w:r w:rsidRPr="009A4BD6">
        <w:rPr>
          <w:color w:val="000000" w:themeColor="text1"/>
          <w:u w:val="single"/>
        </w:rPr>
        <w:t>jets,</w:t>
      </w:r>
      <w:r w:rsidRPr="009A4BD6">
        <w:rPr>
          <w:color w:val="000000" w:themeColor="text1"/>
          <w:sz w:val="16"/>
        </w:rPr>
        <w:t xml:space="preserve"> fast </w:t>
      </w:r>
      <w:r w:rsidRPr="009A4BD6">
        <w:rPr>
          <w:color w:val="000000" w:themeColor="text1"/>
          <w:u w:val="single"/>
        </w:rPr>
        <w:t>fashion</w:t>
      </w:r>
      <w:r w:rsidRPr="009A4BD6">
        <w:rPr>
          <w:color w:val="000000" w:themeColor="text1"/>
          <w:sz w:val="16"/>
        </w:rPr>
        <w:t xml:space="preserve">, </w:t>
      </w:r>
      <w:r w:rsidRPr="009A4BD6">
        <w:rPr>
          <w:color w:val="000000" w:themeColor="text1"/>
          <w:u w:val="single"/>
        </w:rPr>
        <w:t>advertising</w:t>
      </w:r>
      <w:r w:rsidRPr="009A4BD6">
        <w:rPr>
          <w:color w:val="000000" w:themeColor="text1"/>
          <w:sz w:val="16"/>
        </w:rPr>
        <w:t xml:space="preserve"> and military hardware, just to name a few.</w:t>
      </w:r>
      <w:r w:rsidRPr="009A4BD6">
        <w:rPr>
          <w:color w:val="000000" w:themeColor="text1"/>
          <w:sz w:val="12"/>
        </w:rPr>
        <w:t>∂</w:t>
      </w:r>
      <w:r w:rsidRPr="009A4BD6">
        <w:rPr>
          <w:color w:val="000000" w:themeColor="text1"/>
          <w:sz w:val="16"/>
        </w:rPr>
        <w:t xml:space="preserve"> Some fear that this could lead to mass unemployment, but exponents of degrowth argue that what we need is a fundamental redesign of the global economy, including employment.</w:t>
      </w:r>
      <w:r w:rsidRPr="009A4BD6">
        <w:rPr>
          <w:color w:val="000000" w:themeColor="text1"/>
          <w:sz w:val="12"/>
        </w:rPr>
        <w:t>∂</w:t>
      </w:r>
      <w:r w:rsidRPr="009A4BD6">
        <w:rPr>
          <w:color w:val="000000" w:themeColor="text1"/>
          <w:sz w:val="16"/>
        </w:rPr>
        <w:t xml:space="preserve"> </w:t>
      </w:r>
      <w:r w:rsidRPr="009A4BD6">
        <w:rPr>
          <w:color w:val="000000" w:themeColor="text1"/>
          <w:u w:val="single"/>
        </w:rPr>
        <w:t>Government policies would need to guarantee jobs</w:t>
      </w:r>
      <w:r w:rsidRPr="009A4BD6">
        <w:rPr>
          <w:color w:val="000000" w:themeColor="text1"/>
          <w:sz w:val="16"/>
        </w:rPr>
        <w:t xml:space="preserve"> by providing opportunities </w:t>
      </w:r>
      <w:r w:rsidRPr="009A4BD6">
        <w:rPr>
          <w:color w:val="000000" w:themeColor="text1"/>
          <w:u w:val="single"/>
        </w:rPr>
        <w:t>in the green sector</w:t>
      </w:r>
      <w:r w:rsidRPr="009A4BD6">
        <w:rPr>
          <w:color w:val="000000" w:themeColor="text1"/>
          <w:sz w:val="16"/>
        </w:rPr>
        <w:t xml:space="preserve">, such as installing </w:t>
      </w:r>
      <w:r w:rsidRPr="009A4BD6">
        <w:rPr>
          <w:color w:val="000000" w:themeColor="text1"/>
          <w:u w:val="single"/>
        </w:rPr>
        <w:t>renewables</w:t>
      </w:r>
      <w:r w:rsidRPr="009A4BD6">
        <w:rPr>
          <w:color w:val="000000" w:themeColor="text1"/>
          <w:sz w:val="16"/>
        </w:rPr>
        <w:t xml:space="preserve"> and insulating </w:t>
      </w:r>
      <w:r w:rsidRPr="009A4BD6">
        <w:rPr>
          <w:color w:val="000000" w:themeColor="text1"/>
          <w:u w:val="single"/>
        </w:rPr>
        <w:t>buildings</w:t>
      </w:r>
      <w:r w:rsidRPr="009A4BD6">
        <w:rPr>
          <w:color w:val="000000" w:themeColor="text1"/>
          <w:sz w:val="16"/>
        </w:rPr>
        <w:t xml:space="preserve">, regenerating </w:t>
      </w:r>
      <w:r w:rsidRPr="009A4BD6">
        <w:rPr>
          <w:color w:val="000000" w:themeColor="text1"/>
          <w:u w:val="single"/>
        </w:rPr>
        <w:t>ecosystems</w:t>
      </w:r>
      <w:r w:rsidRPr="009A4BD6">
        <w:rPr>
          <w:color w:val="000000" w:themeColor="text1"/>
          <w:sz w:val="16"/>
        </w:rPr>
        <w:t xml:space="preserve"> </w:t>
      </w:r>
      <w:r w:rsidRPr="009A4BD6">
        <w:rPr>
          <w:color w:val="000000" w:themeColor="text1"/>
          <w:u w:val="single"/>
        </w:rPr>
        <w:t>and</w:t>
      </w:r>
      <w:r w:rsidRPr="009A4BD6">
        <w:rPr>
          <w:color w:val="000000" w:themeColor="text1"/>
          <w:sz w:val="16"/>
        </w:rPr>
        <w:t xml:space="preserve"> improving </w:t>
      </w:r>
      <w:r w:rsidRPr="009A4BD6">
        <w:rPr>
          <w:color w:val="000000" w:themeColor="text1"/>
          <w:u w:val="single"/>
        </w:rPr>
        <w:t>social care</w:t>
      </w:r>
      <w:r w:rsidRPr="009A4BD6">
        <w:rPr>
          <w:color w:val="000000" w:themeColor="text1"/>
          <w:sz w:val="16"/>
        </w:rPr>
        <w:t xml:space="preserve">. </w:t>
      </w:r>
      <w:r w:rsidRPr="009A4BD6">
        <w:rPr>
          <w:color w:val="000000" w:themeColor="text1"/>
          <w:u w:val="single"/>
        </w:rPr>
        <w:t>Demand</w:t>
      </w:r>
      <w:r w:rsidRPr="009A4BD6">
        <w:rPr>
          <w:color w:val="000000" w:themeColor="text1"/>
          <w:sz w:val="16"/>
        </w:rPr>
        <w:t xml:space="preserve"> for these jobs </w:t>
      </w:r>
      <w:r w:rsidRPr="009A4BD6">
        <w:rPr>
          <w:color w:val="000000" w:themeColor="text1"/>
          <w:u w:val="single"/>
        </w:rPr>
        <w:t>will grow as the economy is decarbonized</w:t>
      </w:r>
      <w:r w:rsidRPr="009A4BD6">
        <w:rPr>
          <w:color w:val="000000" w:themeColor="text1"/>
          <w:sz w:val="16"/>
        </w:rPr>
        <w:t>.</w:t>
      </w:r>
      <w:r w:rsidRPr="009A4BD6">
        <w:rPr>
          <w:color w:val="000000" w:themeColor="text1"/>
          <w:sz w:val="12"/>
        </w:rPr>
        <w:t>∂</w:t>
      </w:r>
      <w:r w:rsidRPr="009A4BD6">
        <w:rPr>
          <w:color w:val="000000" w:themeColor="text1"/>
          <w:sz w:val="16"/>
        </w:rPr>
        <w:t xml:space="preserve"> As polluting and less ‘important’ industries are phased out, </w:t>
      </w:r>
      <w:r w:rsidRPr="009A4BD6">
        <w:rPr>
          <w:color w:val="000000" w:themeColor="text1"/>
          <w:u w:val="single"/>
        </w:rPr>
        <w:t>there will inevitably be less work to go around</w:t>
      </w:r>
      <w:r w:rsidRPr="009A4BD6">
        <w:rPr>
          <w:color w:val="000000" w:themeColor="text1"/>
          <w:sz w:val="16"/>
        </w:rPr>
        <w:t xml:space="preserve">, </w:t>
      </w:r>
      <w:r w:rsidRPr="009A4BD6">
        <w:rPr>
          <w:color w:val="000000" w:themeColor="text1"/>
          <w:u w:val="single"/>
        </w:rPr>
        <w:t>but</w:t>
      </w:r>
      <w:r w:rsidRPr="009A4BD6">
        <w:rPr>
          <w:color w:val="000000" w:themeColor="text1"/>
          <w:sz w:val="16"/>
        </w:rPr>
        <w:t xml:space="preserve"> degrowth </w:t>
      </w:r>
      <w:r w:rsidRPr="009A4BD6">
        <w:rPr>
          <w:color w:val="000000" w:themeColor="text1"/>
          <w:u w:val="single"/>
        </w:rPr>
        <w:t>advocates plan on addressing that with a shorter work week, a lower retirement age, and a universal basic income to provide a</w:t>
      </w:r>
      <w:r w:rsidRPr="009A4BD6">
        <w:rPr>
          <w:color w:val="000000" w:themeColor="text1"/>
          <w:sz w:val="16"/>
        </w:rPr>
        <w:t xml:space="preserve"> healthier work-life </w:t>
      </w:r>
      <w:r w:rsidRPr="009A4BD6">
        <w:rPr>
          <w:color w:val="000000" w:themeColor="text1"/>
          <w:u w:val="single"/>
        </w:rPr>
        <w:t>balance</w:t>
      </w:r>
      <w:r w:rsidRPr="009A4BD6">
        <w:rPr>
          <w:color w:val="000000" w:themeColor="text1"/>
          <w:sz w:val="16"/>
        </w:rPr>
        <w:t xml:space="preserve"> for everyone.</w:t>
      </w:r>
      <w:r w:rsidRPr="009A4BD6">
        <w:rPr>
          <w:color w:val="000000" w:themeColor="text1"/>
          <w:sz w:val="12"/>
        </w:rPr>
        <w:t>∂</w:t>
      </w:r>
      <w:r w:rsidRPr="009A4BD6">
        <w:rPr>
          <w:color w:val="000000" w:themeColor="text1"/>
          <w:sz w:val="16"/>
        </w:rPr>
        <w:t xml:space="preserve"> What about the Global South?</w:t>
      </w:r>
      <w:r w:rsidRPr="009A4BD6">
        <w:rPr>
          <w:color w:val="000000" w:themeColor="text1"/>
          <w:sz w:val="12"/>
        </w:rPr>
        <w:t>∂</w:t>
      </w:r>
      <w:r w:rsidRPr="009A4BD6">
        <w:rPr>
          <w:color w:val="000000" w:themeColor="text1"/>
          <w:sz w:val="16"/>
        </w:rPr>
        <w:t xml:space="preserve"> Degrowth is all well and good for the Global North, but what about the developing world? High-income countries are the ones that need to consume less, says Jason Hickel, an economic anthropologist at the Institute for Environmental Science and Technology at the Autonomous University of Barcelona.</w:t>
      </w:r>
      <w:r w:rsidRPr="009A4BD6">
        <w:rPr>
          <w:color w:val="000000" w:themeColor="text1"/>
          <w:sz w:val="12"/>
        </w:rPr>
        <w:t>∂</w:t>
      </w:r>
      <w:r w:rsidRPr="009A4BD6">
        <w:rPr>
          <w:color w:val="000000" w:themeColor="text1"/>
          <w:sz w:val="16"/>
        </w:rPr>
        <w:t xml:space="preserve"> “Our planet provides more than enough for all of us; the problem is that its resources are not equally distributed,” </w:t>
      </w:r>
      <w:hyperlink r:id="rId97" w:tgtFrame="_blank" w:history="1">
        <w:r w:rsidRPr="009A4BD6">
          <w:rPr>
            <w:rStyle w:val="Hyperlink"/>
            <w:color w:val="000000" w:themeColor="text1"/>
            <w:sz w:val="16"/>
          </w:rPr>
          <w:t>he writes</w:t>
        </w:r>
      </w:hyperlink>
      <w:r w:rsidRPr="009A4BD6">
        <w:rPr>
          <w:color w:val="000000" w:themeColor="text1"/>
          <w:sz w:val="16"/>
        </w:rPr>
        <w:t>. “We can improve people’s lives right now simply by sharing what we already have more fairly, rather than plundering the Earth for more.”</w:t>
      </w:r>
      <w:r w:rsidRPr="009A4BD6">
        <w:rPr>
          <w:color w:val="000000" w:themeColor="text1"/>
          <w:sz w:val="12"/>
        </w:rPr>
        <w:t>∂</w:t>
      </w:r>
      <w:r w:rsidRPr="009A4BD6">
        <w:rPr>
          <w:color w:val="000000" w:themeColor="text1"/>
          <w:sz w:val="16"/>
        </w:rPr>
        <w:t xml:space="preserve"> </w:t>
      </w:r>
      <w:r w:rsidRPr="009A4BD6">
        <w:rPr>
          <w:color w:val="000000" w:themeColor="text1"/>
          <w:u w:val="single"/>
        </w:rPr>
        <w:t>Developing countries can</w:t>
      </w:r>
      <w:r w:rsidRPr="009A4BD6">
        <w:rPr>
          <w:color w:val="000000" w:themeColor="text1"/>
          <w:sz w:val="16"/>
        </w:rPr>
        <w:t xml:space="preserve"> – and should – </w:t>
      </w:r>
      <w:r w:rsidRPr="009A4BD6">
        <w:rPr>
          <w:color w:val="000000" w:themeColor="text1"/>
          <w:u w:val="single"/>
        </w:rPr>
        <w:t>grow their economies to improve standards of living, but they shouldn’t seek to emulate the consumerism of their richer counterparts</w:t>
      </w:r>
      <w:r w:rsidRPr="009A4BD6">
        <w:rPr>
          <w:color w:val="000000" w:themeColor="text1"/>
          <w:sz w:val="16"/>
        </w:rPr>
        <w:t xml:space="preserve">, </w:t>
      </w:r>
      <w:hyperlink r:id="rId98" w:tgtFrame="_blank" w:history="1">
        <w:r w:rsidRPr="009A4BD6">
          <w:rPr>
            <w:rStyle w:val="Hyperlink"/>
            <w:color w:val="000000" w:themeColor="text1"/>
            <w:sz w:val="16"/>
          </w:rPr>
          <w:t>degrowth activists say</w:t>
        </w:r>
      </w:hyperlink>
      <w:r w:rsidRPr="009A4BD6">
        <w:rPr>
          <w:color w:val="000000" w:themeColor="text1"/>
          <w:sz w:val="16"/>
        </w:rPr>
        <w:t>.</w:t>
      </w:r>
      <w:r w:rsidRPr="009A4BD6">
        <w:rPr>
          <w:color w:val="000000" w:themeColor="text1"/>
          <w:sz w:val="12"/>
        </w:rPr>
        <w:t>∂</w:t>
      </w:r>
      <w:r w:rsidRPr="009A4BD6">
        <w:rPr>
          <w:color w:val="000000" w:themeColor="text1"/>
          <w:sz w:val="16"/>
        </w:rPr>
        <w:t xml:space="preserve"> Instead, as rich countries slash consumption, </w:t>
      </w:r>
      <w:r w:rsidRPr="009A4BD6">
        <w:rPr>
          <w:color w:val="000000" w:themeColor="text1"/>
          <w:u w:val="single"/>
        </w:rPr>
        <w:t>the Global South can focus on achieving self-sufficiency</w:t>
      </w:r>
      <w:r w:rsidRPr="009A4BD6">
        <w:rPr>
          <w:color w:val="000000" w:themeColor="text1"/>
          <w:sz w:val="16"/>
        </w:rPr>
        <w:t xml:space="preserve"> </w:t>
      </w:r>
      <w:r w:rsidRPr="009A4BD6">
        <w:rPr>
          <w:color w:val="000000" w:themeColor="text1"/>
          <w:u w:val="single"/>
        </w:rPr>
        <w:t>rather than</w:t>
      </w:r>
      <w:r w:rsidRPr="009A4BD6">
        <w:rPr>
          <w:color w:val="000000" w:themeColor="text1"/>
          <w:sz w:val="16"/>
        </w:rPr>
        <w:t xml:space="preserve"> serving as </w:t>
      </w:r>
      <w:r w:rsidRPr="009A4BD6">
        <w:rPr>
          <w:color w:val="000000" w:themeColor="text1"/>
          <w:u w:val="single"/>
        </w:rPr>
        <w:t>exporters of cheap labor and raw materials.</w:t>
      </w:r>
      <w:r w:rsidRPr="009A4BD6">
        <w:rPr>
          <w:color w:val="000000" w:themeColor="text1"/>
          <w:sz w:val="12"/>
        </w:rPr>
        <w:t>∂</w:t>
      </w:r>
      <w:r w:rsidRPr="009A4BD6">
        <w:rPr>
          <w:color w:val="000000" w:themeColor="text1"/>
          <w:sz w:val="12"/>
          <w:u w:val="single"/>
        </w:rPr>
        <w:t xml:space="preserve"> </w:t>
      </w:r>
      <w:r w:rsidRPr="009A4BD6">
        <w:rPr>
          <w:color w:val="000000" w:themeColor="text1"/>
          <w:sz w:val="16"/>
        </w:rPr>
        <w:t xml:space="preserve">“Degrowth is about changing our systems to value other things than economic growth,” says Tom Crowther, founder of the </w:t>
      </w:r>
      <w:hyperlink r:id="rId99" w:tgtFrame="_blank" w:history="1">
        <w:r w:rsidRPr="009A4BD6">
          <w:rPr>
            <w:rStyle w:val="Hyperlink"/>
            <w:color w:val="000000" w:themeColor="text1"/>
            <w:sz w:val="16"/>
          </w:rPr>
          <w:t>RESTOR digital mapping platform</w:t>
        </w:r>
      </w:hyperlink>
      <w:r w:rsidRPr="009A4BD6">
        <w:rPr>
          <w:color w:val="000000" w:themeColor="text1"/>
          <w:sz w:val="16"/>
        </w:rPr>
        <w:t xml:space="preserve"> and co-chair of the UN </w:t>
      </w:r>
      <w:hyperlink r:id="rId100" w:tgtFrame="_blank" w:history="1">
        <w:r w:rsidRPr="009A4BD6">
          <w:rPr>
            <w:rStyle w:val="Hyperlink"/>
            <w:color w:val="000000" w:themeColor="text1"/>
            <w:sz w:val="16"/>
          </w:rPr>
          <w:t>Decade on Ecosystem Restoration</w:t>
        </w:r>
      </w:hyperlink>
      <w:r w:rsidRPr="009A4BD6">
        <w:rPr>
          <w:color w:val="000000" w:themeColor="text1"/>
          <w:sz w:val="16"/>
        </w:rPr>
        <w:t>.</w:t>
      </w:r>
      <w:r w:rsidRPr="009A4BD6">
        <w:rPr>
          <w:color w:val="000000" w:themeColor="text1"/>
          <w:sz w:val="12"/>
        </w:rPr>
        <w:t>∂</w:t>
      </w:r>
      <w:r w:rsidRPr="009A4BD6">
        <w:rPr>
          <w:color w:val="000000" w:themeColor="text1"/>
          <w:sz w:val="16"/>
        </w:rPr>
        <w:t xml:space="preserve"> “</w:t>
      </w:r>
      <w:r w:rsidRPr="009A4BD6">
        <w:rPr>
          <w:color w:val="000000" w:themeColor="text1"/>
          <w:u w:val="single"/>
        </w:rPr>
        <w:t>At the core of this concept is the equitable redistribution of wealth on our planet</w:t>
      </w:r>
      <w:r w:rsidRPr="009A4BD6">
        <w:rPr>
          <w:color w:val="000000" w:themeColor="text1"/>
          <w:sz w:val="16"/>
        </w:rPr>
        <w:t>, which is also the foundation of a sustainable environmental movement. When we redistribute wealth to the communities living in association with nature, that is when biodiversity and people can thrive</w:t>
      </w:r>
      <w:proofErr w:type="gramStart"/>
      <w:r w:rsidRPr="009A4BD6">
        <w:rPr>
          <w:color w:val="000000" w:themeColor="text1"/>
          <w:sz w:val="16"/>
        </w:rPr>
        <w:t>.”</w:t>
      </w:r>
      <w:r w:rsidRPr="009A4BD6">
        <w:rPr>
          <w:color w:val="000000" w:themeColor="text1"/>
          <w:sz w:val="12"/>
        </w:rPr>
        <w:t>∂</w:t>
      </w:r>
      <w:proofErr w:type="gramEnd"/>
      <w:r w:rsidRPr="009A4BD6">
        <w:rPr>
          <w:color w:val="000000" w:themeColor="text1"/>
          <w:sz w:val="16"/>
        </w:rPr>
        <w:t xml:space="preserve"> Developing countries can – and should – grow their economies to improve standards of living. </w:t>
      </w:r>
    </w:p>
    <w:p w14:paraId="56141A74" w14:textId="77777777" w:rsidR="0088395D" w:rsidRPr="009A4BD6" w:rsidRDefault="0088395D" w:rsidP="0088395D">
      <w:pPr>
        <w:pStyle w:val="Heading4"/>
      </w:pPr>
      <w:r w:rsidRPr="009A4BD6">
        <w:t xml:space="preserve">Degrowth key now – econ growth and its destructive effects are compiling every day and green tech </w:t>
      </w:r>
      <w:r w:rsidRPr="009A4BD6">
        <w:rPr>
          <w:u w:val="single"/>
        </w:rPr>
        <w:t xml:space="preserve">cannot </w:t>
      </w:r>
      <w:r w:rsidRPr="009A4BD6">
        <w:t xml:space="preserve">keep </w:t>
      </w:r>
      <w:proofErr w:type="gramStart"/>
      <w:r w:rsidRPr="009A4BD6">
        <w:t>up</w:t>
      </w:r>
      <w:proofErr w:type="gramEnd"/>
    </w:p>
    <w:p w14:paraId="5C47B206" w14:textId="77777777" w:rsidR="0088395D" w:rsidRPr="006C239D" w:rsidRDefault="0088395D" w:rsidP="0088395D">
      <w:pPr>
        <w:pStyle w:val="HTMLAddress"/>
        <w:shd w:val="clear" w:color="auto" w:fill="FFFFFF"/>
        <w:textAlignment w:val="baseline"/>
        <w:rPr>
          <w:rFonts w:ascii="inherit" w:hAnsi="inherit"/>
          <w:i w:val="0"/>
          <w:iCs w:val="0"/>
          <w:color w:val="000000" w:themeColor="text1"/>
          <w:sz w:val="21"/>
          <w:szCs w:val="21"/>
        </w:rPr>
      </w:pPr>
      <w:r w:rsidRPr="009A4BD6">
        <w:rPr>
          <w:i w:val="0"/>
          <w:iCs w:val="0"/>
          <w:color w:val="000000" w:themeColor="text1"/>
        </w:rPr>
        <w:t xml:space="preserve">Richard </w:t>
      </w:r>
      <w:r w:rsidRPr="009A4BD6">
        <w:rPr>
          <w:rFonts w:eastAsiaTheme="majorEastAsia" w:cstheme="majorBidi"/>
          <w:b/>
          <w:bCs/>
          <w:i w:val="0"/>
          <w:iCs w:val="0"/>
          <w:color w:val="000000" w:themeColor="text1"/>
          <w:sz w:val="26"/>
          <w:szCs w:val="26"/>
        </w:rPr>
        <w:t>Smith 23</w:t>
      </w:r>
      <w:r w:rsidRPr="009A4BD6">
        <w:rPr>
          <w:i w:val="0"/>
          <w:iCs w:val="0"/>
          <w:color w:val="000000" w:themeColor="text1"/>
        </w:rPr>
        <w:t xml:space="preserve"> {</w:t>
      </w:r>
      <w:r w:rsidRPr="009A4BD6">
        <w:rPr>
          <w:rFonts w:ascii="inherit" w:hAnsi="inherit"/>
          <w:i w:val="0"/>
          <w:iCs w:val="0"/>
          <w:color w:val="000000" w:themeColor="text1"/>
          <w:sz w:val="21"/>
          <w:szCs w:val="21"/>
        </w:rPr>
        <w:t>UK Health Alliance on Climate Change</w:t>
      </w:r>
      <w:r w:rsidRPr="009A4BD6">
        <w:rPr>
          <w:i w:val="0"/>
          <w:iCs w:val="0"/>
          <w:color w:val="000000" w:themeColor="text1"/>
        </w:rPr>
        <w:t xml:space="preserve">} - ("Perhaps only degrowth can save us," BMJ, published 7-4-2023, accessed 7-12-2023, </w:t>
      </w:r>
      <w:hyperlink r:id="rId101" w:history="1">
        <w:r w:rsidRPr="009A4BD6">
          <w:rPr>
            <w:rStyle w:val="Hyperlink"/>
            <w:i w:val="0"/>
            <w:iCs w:val="0"/>
            <w:color w:val="000000" w:themeColor="text1"/>
          </w:rPr>
          <w:t>https://www.bmj.com/content/382/bmj.p1545)//penelope/</w:t>
        </w:r>
      </w:hyperlink>
    </w:p>
    <w:p w14:paraId="458580DF" w14:textId="77777777" w:rsidR="0088395D" w:rsidRPr="009A4BD6" w:rsidRDefault="0088395D" w:rsidP="0088395D">
      <w:pPr>
        <w:rPr>
          <w:color w:val="000000" w:themeColor="text1"/>
          <w:u w:val="single"/>
        </w:rPr>
      </w:pPr>
      <w:r w:rsidRPr="009A4BD6">
        <w:rPr>
          <w:color w:val="000000" w:themeColor="text1"/>
          <w:u w:val="single"/>
        </w:rPr>
        <w:t>One</w:t>
      </w:r>
      <w:r w:rsidRPr="009A4BD6">
        <w:rPr>
          <w:color w:val="000000" w:themeColor="text1"/>
          <w:sz w:val="16"/>
        </w:rPr>
        <w:t xml:space="preserve"> big </w:t>
      </w:r>
      <w:r w:rsidRPr="009A4BD6">
        <w:rPr>
          <w:color w:val="000000" w:themeColor="text1"/>
          <w:u w:val="single"/>
        </w:rPr>
        <w:t>problem with capitalism is that compound growth is exponential</w:t>
      </w:r>
      <w:r w:rsidRPr="009A4BD6">
        <w:rPr>
          <w:color w:val="000000" w:themeColor="text1"/>
          <w:sz w:val="16"/>
        </w:rPr>
        <w:t xml:space="preserve">, growing faster than humans can imagine. The pandemic helped us understand a little more about exponential growth, but still the best understanding comes from the ancient story of the man who asks a king to pay him with one grain of rice on the first square of a chess board with the number of grains doubling with each subsequent square. After the first row he has fewer than 200 grains, but the 64th square he has 18 million trillion grains, enough to cover the whole of India with rice a metre thick. </w:t>
      </w:r>
      <w:r w:rsidRPr="009A4BD6">
        <w:rPr>
          <w:color w:val="000000" w:themeColor="text1"/>
          <w:u w:val="single"/>
        </w:rPr>
        <w:t xml:space="preserve">The graph of global economic growth is </w:t>
      </w:r>
      <w:r w:rsidRPr="009A4BD6">
        <w:rPr>
          <w:color w:val="000000" w:themeColor="text1"/>
          <w:sz w:val="16"/>
        </w:rPr>
        <w:t xml:space="preserve">the familiar “hockey-stick,” </w:t>
      </w:r>
      <w:r w:rsidRPr="009A4BD6">
        <w:rPr>
          <w:color w:val="000000" w:themeColor="text1"/>
          <w:u w:val="single"/>
        </w:rPr>
        <w:t xml:space="preserve">virtually flat until the </w:t>
      </w:r>
      <w:r w:rsidRPr="009A4BD6">
        <w:rPr>
          <w:color w:val="000000" w:themeColor="text1"/>
          <w:sz w:val="16"/>
        </w:rPr>
        <w:t xml:space="preserve">beginning of the </w:t>
      </w:r>
      <w:r w:rsidRPr="009A4BD6">
        <w:rPr>
          <w:color w:val="000000" w:themeColor="text1"/>
          <w:u w:val="single"/>
        </w:rPr>
        <w:t>industrial revolution</w:t>
      </w:r>
      <w:r w:rsidRPr="009A4BD6">
        <w:rPr>
          <w:color w:val="000000" w:themeColor="text1"/>
          <w:sz w:val="16"/>
        </w:rPr>
        <w:t xml:space="preserve"> in the early 19th century, </w:t>
      </w:r>
      <w:r w:rsidRPr="009A4BD6">
        <w:rPr>
          <w:color w:val="000000" w:themeColor="text1"/>
          <w:u w:val="single"/>
        </w:rPr>
        <w:t>beginning to accelerate in about 1950, increasing 10-fold by 2015</w:t>
      </w:r>
      <w:r w:rsidRPr="009A4BD6">
        <w:rPr>
          <w:color w:val="000000" w:themeColor="text1"/>
          <w:sz w:val="16"/>
        </w:rPr>
        <w:t>.</w:t>
      </w:r>
      <w:hyperlink r:id="rId102" w:anchor="ref-5" w:history="1">
        <w:r w:rsidRPr="009A4BD6">
          <w:rPr>
            <w:rStyle w:val="Hyperlink"/>
            <w:color w:val="000000" w:themeColor="text1"/>
            <w:sz w:val="16"/>
          </w:rPr>
          <w:t>5</w:t>
        </w:r>
      </w:hyperlink>
      <w:r w:rsidRPr="009A4BD6">
        <w:rPr>
          <w:color w:val="000000" w:themeColor="text1"/>
          <w:sz w:val="16"/>
        </w:rPr>
        <w:t xml:space="preserve"> As Hickel calculates, </w:t>
      </w:r>
      <w:r w:rsidRPr="009A4BD6">
        <w:rPr>
          <w:color w:val="000000" w:themeColor="text1"/>
          <w:u w:val="single"/>
        </w:rPr>
        <w:t>if the global economy grows at even a moderate 3% it will double every 23 years, quadrupling before the middle of the century.</w:t>
      </w:r>
    </w:p>
    <w:p w14:paraId="2DADCC0C" w14:textId="77777777" w:rsidR="0088395D" w:rsidRPr="009A4BD6" w:rsidRDefault="0088395D" w:rsidP="0088395D">
      <w:pPr>
        <w:rPr>
          <w:color w:val="000000" w:themeColor="text1"/>
          <w:u w:val="single"/>
        </w:rPr>
      </w:pPr>
      <w:r w:rsidRPr="009A4BD6">
        <w:rPr>
          <w:color w:val="000000" w:themeColor="text1"/>
          <w:sz w:val="16"/>
        </w:rPr>
        <w:t xml:space="preserve">This might be acceptable—even desirable—but for a second problem with capitalism, that </w:t>
      </w:r>
      <w:r w:rsidRPr="009A4BD6">
        <w:rPr>
          <w:color w:val="000000" w:themeColor="text1"/>
          <w:u w:val="single"/>
        </w:rPr>
        <w:t>the earth’s resources—for example, clean air, rivers, seas, and much of nature—are seen as “free goods,” externalities in economic jargon</w:t>
      </w:r>
      <w:r w:rsidRPr="009A4BD6">
        <w:rPr>
          <w:color w:val="000000" w:themeColor="text1"/>
          <w:sz w:val="16"/>
        </w:rPr>
        <w:t>. Fossil fuel companies pay nothing for filling the air with pollutants</w:t>
      </w:r>
      <w:r w:rsidRPr="009A4BD6">
        <w:rPr>
          <w:color w:val="000000" w:themeColor="text1"/>
          <w:u w:val="single"/>
        </w:rPr>
        <w:t>. Infinite growth and a finite planet are simply incompatible.</w:t>
      </w:r>
    </w:p>
    <w:p w14:paraId="7F79A473" w14:textId="77777777" w:rsidR="0088395D" w:rsidRPr="009A4BD6" w:rsidRDefault="0088395D" w:rsidP="0088395D">
      <w:pPr>
        <w:rPr>
          <w:color w:val="000000" w:themeColor="text1"/>
          <w:sz w:val="16"/>
        </w:rPr>
      </w:pPr>
      <w:r w:rsidRPr="009A4BD6">
        <w:rPr>
          <w:color w:val="000000" w:themeColor="text1"/>
          <w:sz w:val="16"/>
        </w:rPr>
        <w:t xml:space="preserve">A further problem with </w:t>
      </w:r>
      <w:r w:rsidRPr="009A4BD6">
        <w:rPr>
          <w:color w:val="000000" w:themeColor="text1"/>
          <w:u w:val="single"/>
        </w:rPr>
        <w:t>capitalism</w:t>
      </w:r>
      <w:r w:rsidRPr="009A4BD6">
        <w:rPr>
          <w:color w:val="000000" w:themeColor="text1"/>
          <w:sz w:val="16"/>
        </w:rPr>
        <w:t xml:space="preserve"> is that it </w:t>
      </w:r>
      <w:r w:rsidRPr="009A4BD6">
        <w:rPr>
          <w:color w:val="000000" w:themeColor="text1"/>
          <w:u w:val="single"/>
        </w:rPr>
        <w:t>creates huge inequalities</w:t>
      </w:r>
      <w:r w:rsidRPr="009A4BD6">
        <w:rPr>
          <w:color w:val="000000" w:themeColor="text1"/>
          <w:sz w:val="16"/>
        </w:rPr>
        <w:t xml:space="preserve">. </w:t>
      </w:r>
      <w:r w:rsidRPr="009A4BD6">
        <w:rPr>
          <w:color w:val="000000" w:themeColor="text1"/>
          <w:u w:val="single"/>
        </w:rPr>
        <w:t>The wealthiest 1%</w:t>
      </w:r>
      <w:r w:rsidRPr="009A4BD6">
        <w:rPr>
          <w:color w:val="000000" w:themeColor="text1"/>
          <w:sz w:val="16"/>
        </w:rPr>
        <w:t xml:space="preserve"> of the global population </w:t>
      </w:r>
      <w:r w:rsidRPr="009A4BD6">
        <w:rPr>
          <w:color w:val="000000" w:themeColor="text1"/>
          <w:u w:val="single"/>
        </w:rPr>
        <w:t>owns half of the world’s wealth,</w:t>
      </w:r>
      <w:r w:rsidRPr="009A4BD6">
        <w:rPr>
          <w:color w:val="000000" w:themeColor="text1"/>
          <w:sz w:val="16"/>
        </w:rPr>
        <w:t xml:space="preserve"> whereas the poorest 3.5 billion adults own just 2.7% of the wealth. Hickel explains how </w:t>
      </w:r>
      <w:r w:rsidRPr="009A4BD6">
        <w:rPr>
          <w:color w:val="000000" w:themeColor="text1"/>
          <w:u w:val="single"/>
        </w:rPr>
        <w:t>capitalism has grown by enclosing common land and creating colonies.</w:t>
      </w:r>
      <w:r w:rsidRPr="009A4BD6">
        <w:rPr>
          <w:color w:val="000000" w:themeColor="text1"/>
          <w:sz w:val="16"/>
        </w:rPr>
        <w:t xml:space="preserve"> “The South,” writes Hickel, “has suffered twice over: first from the appropriation of resources and labour that fuelled the North’s industrial rise, and now from the appropriation of atmospheric commons by the North’s industrial emissions… atmospheric colonisation.” And the end of colonialism did not end inequalities: “the real per capita income gap between the global North and global South is four times larger today than it was at the end of colonialism.”</w:t>
      </w:r>
    </w:p>
    <w:p w14:paraId="78A6C38A" w14:textId="77777777" w:rsidR="0088395D" w:rsidRPr="009A4BD6" w:rsidRDefault="0088395D" w:rsidP="0088395D">
      <w:pPr>
        <w:rPr>
          <w:color w:val="000000" w:themeColor="text1"/>
          <w:sz w:val="16"/>
        </w:rPr>
      </w:pPr>
      <w:r w:rsidRPr="009A4BD6">
        <w:rPr>
          <w:color w:val="000000" w:themeColor="text1"/>
          <w:sz w:val="16"/>
        </w:rPr>
        <w:t>Despite the inescapable problem with capitalism, modern politicians of left and right cannot abandon the concept. The American philosopher Fredric Jameson once famously said that it is easier to imagine the end of the world than to imagine the end of capitalism. Most politicians have recognised that capitalism as it has proceeded until now is no longer possible and have created the concept of “green growth.”</w:t>
      </w:r>
    </w:p>
    <w:p w14:paraId="30A87766" w14:textId="77777777" w:rsidR="0088395D" w:rsidRPr="009A4BD6" w:rsidRDefault="0088395D" w:rsidP="0088395D">
      <w:pPr>
        <w:rPr>
          <w:color w:val="000000" w:themeColor="text1"/>
          <w:sz w:val="16"/>
        </w:rPr>
      </w:pPr>
      <w:r w:rsidRPr="009A4BD6">
        <w:rPr>
          <w:color w:val="000000" w:themeColor="text1"/>
          <w:sz w:val="16"/>
        </w:rPr>
        <w:t xml:space="preserve">Hickel identifies the four major problems with green growth. Firstly, despite huge and admirable progress with renewable energy </w:t>
      </w:r>
      <w:r w:rsidRPr="009A4BD6">
        <w:rPr>
          <w:color w:val="000000" w:themeColor="text1"/>
          <w:u w:val="single"/>
        </w:rPr>
        <w:t>we can never keep up with a growing economy,</w:t>
      </w:r>
      <w:r w:rsidRPr="009A4BD6">
        <w:rPr>
          <w:color w:val="000000" w:themeColor="text1"/>
          <w:sz w:val="16"/>
        </w:rPr>
        <w:t xml:space="preserve"> meaning </w:t>
      </w:r>
      <w:r w:rsidRPr="009A4BD6">
        <w:rPr>
          <w:color w:val="000000" w:themeColor="text1"/>
          <w:u w:val="single"/>
        </w:rPr>
        <w:t>we will continue to depend on fossil fuels.</w:t>
      </w:r>
      <w:r w:rsidRPr="009A4BD6">
        <w:rPr>
          <w:color w:val="000000" w:themeColor="text1"/>
          <w:sz w:val="16"/>
        </w:rPr>
        <w:t xml:space="preserve"> </w:t>
      </w:r>
      <w:r w:rsidRPr="009A4BD6">
        <w:rPr>
          <w:color w:val="000000" w:themeColor="text1"/>
          <w:u w:val="single"/>
        </w:rPr>
        <w:t>Secondly, solar panels, wind turbines, batteries, and electric cars depend on metals and rare earths</w:t>
      </w:r>
      <w:r w:rsidRPr="009A4BD6">
        <w:rPr>
          <w:color w:val="000000" w:themeColor="text1"/>
          <w:sz w:val="16"/>
        </w:rPr>
        <w:t xml:space="preserve">, and </w:t>
      </w:r>
      <w:r w:rsidRPr="009A4BD6">
        <w:rPr>
          <w:color w:val="000000" w:themeColor="text1"/>
          <w:u w:val="single"/>
        </w:rPr>
        <w:t xml:space="preserve">mining on the scale required </w:t>
      </w:r>
      <w:r w:rsidRPr="009A4BD6">
        <w:rPr>
          <w:color w:val="000000" w:themeColor="text1"/>
          <w:sz w:val="16"/>
        </w:rPr>
        <w:t xml:space="preserve">to feed a growing economy </w:t>
      </w:r>
      <w:r w:rsidRPr="009A4BD6">
        <w:rPr>
          <w:color w:val="000000" w:themeColor="text1"/>
          <w:u w:val="single"/>
        </w:rPr>
        <w:t>will create massive and growing environmental damage</w:t>
      </w:r>
      <w:r w:rsidRPr="009A4BD6">
        <w:rPr>
          <w:color w:val="000000" w:themeColor="text1"/>
          <w:sz w:val="16"/>
        </w:rPr>
        <w:t xml:space="preserve">. </w:t>
      </w:r>
      <w:r w:rsidRPr="009A4BD6">
        <w:rPr>
          <w:color w:val="000000" w:themeColor="text1"/>
          <w:u w:val="single"/>
        </w:rPr>
        <w:t xml:space="preserve">Nuclear power from either fission or fusion cannot develop fast enough to meet the energy requirements of economies that continue to grow. </w:t>
      </w:r>
      <w:r w:rsidRPr="009A4BD6">
        <w:rPr>
          <w:color w:val="000000" w:themeColor="text1"/>
          <w:sz w:val="16"/>
        </w:rPr>
        <w:t xml:space="preserve">Similarly, carbon capture technologies are not maturing fast enough, and ironically depend on energy to work; </w:t>
      </w:r>
      <w:proofErr w:type="gramStart"/>
      <w:r w:rsidRPr="009A4BD6">
        <w:rPr>
          <w:color w:val="000000" w:themeColor="text1"/>
          <w:sz w:val="16"/>
        </w:rPr>
        <w:t>plus</w:t>
      </w:r>
      <w:proofErr w:type="gramEnd"/>
      <w:r w:rsidRPr="009A4BD6">
        <w:rPr>
          <w:color w:val="000000" w:themeColor="text1"/>
          <w:sz w:val="16"/>
        </w:rPr>
        <w:t xml:space="preserve"> they are a response to only one of our environmental problems. Thirdly, geoengineering projects like injecting the upper atmosphere with particles to create a veil to reflect sunlight, which the European Union is already considering, are extraordinarily risky. Fourthly, our problem is not confronted simply with rising temperatures but with a damaged planet, and if we had 100% clean energy we would “raze more forests, trawl more fish, mine more mountains, build more roads, expand industrial farming, and send more waste to landfill—all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companies use the savings to reinvest in more production and the growth swamps the efficiency improvements.</w:t>
      </w:r>
    </w:p>
    <w:p w14:paraId="49F95E0B" w14:textId="77777777" w:rsidR="0088395D" w:rsidRPr="009A4BD6" w:rsidRDefault="0088395D" w:rsidP="0088395D">
      <w:pPr>
        <w:rPr>
          <w:color w:val="000000" w:themeColor="text1"/>
          <w:sz w:val="16"/>
        </w:rPr>
      </w:pPr>
      <w:r w:rsidRPr="009A4BD6">
        <w:rPr>
          <w:color w:val="000000" w:themeColor="text1"/>
          <w:u w:val="single"/>
        </w:rPr>
        <w:t>Degrowth depends on reducing energy and resource use</w:t>
      </w:r>
      <w:r w:rsidRPr="009A4BD6">
        <w:rPr>
          <w:color w:val="000000" w:themeColor="text1"/>
          <w:sz w:val="16"/>
        </w:rPr>
        <w:t xml:space="preserve"> </w:t>
      </w:r>
      <w:r w:rsidRPr="009A4BD6">
        <w:rPr>
          <w:color w:val="000000" w:themeColor="text1"/>
          <w:u w:val="single"/>
        </w:rPr>
        <w:t>to bring</w:t>
      </w:r>
      <w:r w:rsidRPr="009A4BD6">
        <w:rPr>
          <w:color w:val="000000" w:themeColor="text1"/>
          <w:sz w:val="16"/>
        </w:rPr>
        <w:t xml:space="preserve"> the economy back into </w:t>
      </w:r>
      <w:r w:rsidRPr="009A4BD6">
        <w:rPr>
          <w:color w:val="000000" w:themeColor="text1"/>
          <w:u w:val="single"/>
        </w:rPr>
        <w:t>balance with the living world</w:t>
      </w:r>
      <w:r w:rsidRPr="009A4BD6">
        <w:rPr>
          <w:color w:val="000000" w:themeColor="text1"/>
          <w:sz w:val="16"/>
        </w:rPr>
        <w:t xml:space="preserve"> in a safe, just, and equitable way. It means </w:t>
      </w:r>
      <w:r w:rsidRPr="009A4BD6">
        <w:rPr>
          <w:color w:val="000000" w:themeColor="text1"/>
          <w:u w:val="single"/>
        </w:rPr>
        <w:t>reducing inequality</w:t>
      </w:r>
      <w:r w:rsidRPr="009A4BD6">
        <w:rPr>
          <w:color w:val="000000" w:themeColor="text1"/>
          <w:sz w:val="16"/>
        </w:rPr>
        <w:t xml:space="preserve">, investing in universal public goods, and </w:t>
      </w:r>
      <w:r w:rsidRPr="009A4BD6">
        <w:rPr>
          <w:color w:val="000000" w:themeColor="text1"/>
          <w:u w:val="single"/>
        </w:rPr>
        <w:t xml:space="preserve">distributing income and opportunity </w:t>
      </w:r>
      <w:r w:rsidRPr="009A4BD6">
        <w:rPr>
          <w:color w:val="000000" w:themeColor="text1"/>
          <w:sz w:val="16"/>
        </w:rPr>
        <w:t>more fairly.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w:t>
      </w:r>
      <w:hyperlink r:id="rId103" w:anchor="ref-6" w:history="1">
        <w:r w:rsidRPr="009A4BD6">
          <w:rPr>
            <w:rStyle w:val="Hyperlink"/>
            <w:color w:val="000000" w:themeColor="text1"/>
            <w:sz w:val="16"/>
          </w:rPr>
          <w:t>6</w:t>
        </w:r>
      </w:hyperlink>
      <w:r w:rsidRPr="009A4BD6">
        <w:rPr>
          <w:color w:val="000000" w:themeColor="text1"/>
          <w:sz w:val="16"/>
        </w:rPr>
        <w:t xml:space="preserve"> The American ecologist Herman Daly recognised that </w:t>
      </w:r>
      <w:r w:rsidRPr="009A4BD6">
        <w:rPr>
          <w:color w:val="000000" w:themeColor="text1"/>
          <w:u w:val="single"/>
        </w:rPr>
        <w:t>after a certain point growth begins to become “uneconomic</w:t>
      </w:r>
      <w:r w:rsidRPr="009A4BD6">
        <w:rPr>
          <w:color w:val="000000" w:themeColor="text1"/>
          <w:sz w:val="16"/>
        </w:rPr>
        <w:t>,” creating more “illth” than wealth through polluted air, excessive consumption of unhealthy foods, using machines rather than our bodies, and overwork.</w:t>
      </w:r>
    </w:p>
    <w:p w14:paraId="7E99AB9A" w14:textId="77777777" w:rsidR="0088395D" w:rsidRPr="006C239D" w:rsidRDefault="0088395D" w:rsidP="0088395D">
      <w:pPr>
        <w:rPr>
          <w:color w:val="000000" w:themeColor="text1"/>
          <w:sz w:val="16"/>
        </w:rPr>
      </w:pPr>
      <w:r w:rsidRPr="009A4BD6">
        <w:rPr>
          <w:color w:val="000000" w:themeColor="text1"/>
          <w:sz w:val="16"/>
        </w:rPr>
        <w:t xml:space="preserve">Making </w:t>
      </w:r>
      <w:r w:rsidRPr="009A4BD6">
        <w:rPr>
          <w:color w:val="000000" w:themeColor="text1"/>
          <w:u w:val="single"/>
        </w:rPr>
        <w:t>degrowth</w:t>
      </w:r>
      <w:r w:rsidRPr="009A4BD6">
        <w:rPr>
          <w:color w:val="000000" w:themeColor="text1"/>
          <w:sz w:val="16"/>
        </w:rPr>
        <w:t xml:space="preserve"> happen </w:t>
      </w:r>
      <w:r w:rsidRPr="009A4BD6">
        <w:rPr>
          <w:color w:val="000000" w:themeColor="text1"/>
          <w:u w:val="single"/>
        </w:rPr>
        <w:t>will</w:t>
      </w:r>
      <w:r w:rsidRPr="009A4BD6">
        <w:rPr>
          <w:color w:val="000000" w:themeColor="text1"/>
          <w:sz w:val="16"/>
        </w:rPr>
        <w:t>, Hickel writes, “</w:t>
      </w:r>
      <w:r w:rsidRPr="009A4BD6">
        <w:rPr>
          <w:color w:val="000000" w:themeColor="text1"/>
          <w:u w:val="single"/>
        </w:rPr>
        <w:t>require a movement</w:t>
      </w:r>
      <w:r w:rsidRPr="009A4BD6">
        <w:rPr>
          <w:color w:val="000000" w:themeColor="text1"/>
          <w:sz w:val="16"/>
        </w:rPr>
        <w:t xml:space="preserve">, as with every struggle for social and ecological justice in history.” He has no </w:t>
      </w:r>
      <w:proofErr w:type="gramStart"/>
      <w:r w:rsidRPr="009A4BD6">
        <w:rPr>
          <w:color w:val="000000" w:themeColor="text1"/>
          <w:sz w:val="16"/>
        </w:rPr>
        <w:t>ready made</w:t>
      </w:r>
      <w:proofErr w:type="gramEnd"/>
      <w:r w:rsidRPr="009A4BD6">
        <w:rPr>
          <w:color w:val="000000" w:themeColor="text1"/>
          <w:sz w:val="16"/>
        </w:rPr>
        <w:t xml:space="preserve"> formula, but he identifies seven steps. </w:t>
      </w:r>
      <w:r w:rsidRPr="009A4BD6">
        <w:rPr>
          <w:color w:val="000000" w:themeColor="text1"/>
          <w:u w:val="single"/>
        </w:rPr>
        <w:t>End planned obsolescence</w:t>
      </w:r>
      <w:r w:rsidRPr="009A4BD6">
        <w:rPr>
          <w:color w:val="000000" w:themeColor="text1"/>
          <w:sz w:val="16"/>
        </w:rPr>
        <w:t xml:space="preserve">. Smartphones are a good example: 13 billion were manufactured between 2010 and 2019 with 10 billion discarded. </w:t>
      </w:r>
      <w:r w:rsidRPr="009A4BD6">
        <w:rPr>
          <w:color w:val="000000" w:themeColor="text1"/>
          <w:u w:val="single"/>
        </w:rPr>
        <w:t>Cut advertising</w:t>
      </w:r>
      <w:r w:rsidRPr="009A4BD6">
        <w:rPr>
          <w:color w:val="000000" w:themeColor="text1"/>
          <w:sz w:val="16"/>
        </w:rPr>
        <w:t xml:space="preserve">, most of which is persuading us to buy things we don’t need. </w:t>
      </w:r>
      <w:r w:rsidRPr="009A4BD6">
        <w:rPr>
          <w:color w:val="000000" w:themeColor="text1"/>
          <w:u w:val="single"/>
        </w:rPr>
        <w:t>Shift from ownership to usership</w:t>
      </w:r>
      <w:r w:rsidRPr="009A4BD6">
        <w:rPr>
          <w:color w:val="000000" w:themeColor="text1"/>
          <w:sz w:val="16"/>
        </w:rPr>
        <w:t xml:space="preserve">; the future of cars is not everybody owning an electric car but people mostly using public transport and sharing cars when necessary. </w:t>
      </w:r>
      <w:r w:rsidRPr="009A4BD6">
        <w:rPr>
          <w:color w:val="000000" w:themeColor="text1"/>
          <w:u w:val="single"/>
        </w:rPr>
        <w:t xml:space="preserve">End food waste </w:t>
      </w:r>
      <w:r w:rsidRPr="009A4BD6">
        <w:rPr>
          <w:color w:val="000000" w:themeColor="text1"/>
          <w:sz w:val="16"/>
        </w:rPr>
        <w:t xml:space="preserve">seems obvious, but GDP, the aim of growth and a flawed, inhuman measure, rises not only by producing more food, but also by companies disposing of the waste. </w:t>
      </w:r>
      <w:r w:rsidRPr="009A4BD6">
        <w:rPr>
          <w:color w:val="000000" w:themeColor="text1"/>
          <w:u w:val="single"/>
        </w:rPr>
        <w:t>Scale down ecologically destructive industries</w:t>
      </w:r>
      <w:r w:rsidRPr="009A4BD6">
        <w:rPr>
          <w:color w:val="000000" w:themeColor="text1"/>
          <w:sz w:val="16"/>
        </w:rPr>
        <w:t xml:space="preserve"> like fossil fuels, beef farming, flying, and mining. </w:t>
      </w:r>
      <w:r w:rsidRPr="009A4BD6">
        <w:rPr>
          <w:color w:val="000000" w:themeColor="text1"/>
          <w:u w:val="single"/>
        </w:rPr>
        <w:t>Work less in paid employment</w:t>
      </w:r>
      <w:r w:rsidRPr="009A4BD6">
        <w:rPr>
          <w:color w:val="000000" w:themeColor="text1"/>
          <w:sz w:val="16"/>
        </w:rPr>
        <w:t xml:space="preserve">, which would mean better quality of life, lower unemployment, and less environmental destruction. </w:t>
      </w:r>
      <w:r w:rsidRPr="009A4BD6">
        <w:rPr>
          <w:color w:val="000000" w:themeColor="text1"/>
          <w:u w:val="single"/>
        </w:rPr>
        <w:t>Cancel debts</w:t>
      </w:r>
      <w:r w:rsidRPr="009A4BD6">
        <w:rPr>
          <w:color w:val="000000" w:themeColor="text1"/>
          <w:sz w:val="16"/>
        </w:rPr>
        <w:t>, particularly those of low-income countries. This anti-capitalist measure has religious roots in the Hebrew Law of Jubilee, whereby debts were automatically cancelled every seventh year. The law is associated with the Hebrew concept of redemption.</w:t>
      </w:r>
    </w:p>
    <w:p w14:paraId="68592A74" w14:textId="77777777" w:rsidR="0088395D" w:rsidRPr="009A4BD6" w:rsidRDefault="0088395D" w:rsidP="0088395D">
      <w:pPr>
        <w:pStyle w:val="Heading4"/>
      </w:pPr>
      <w:r w:rsidRPr="009A4BD6">
        <w:t xml:space="preserve">Only Degrowth can prevent </w:t>
      </w:r>
      <w:proofErr w:type="gramStart"/>
      <w:r w:rsidRPr="009A4BD6">
        <w:t>warming</w:t>
      </w:r>
      <w:proofErr w:type="gramEnd"/>
    </w:p>
    <w:p w14:paraId="3FBE998E" w14:textId="77777777" w:rsidR="0088395D" w:rsidRPr="009A4BD6" w:rsidRDefault="0088395D" w:rsidP="0088395D">
      <w:pPr>
        <w:rPr>
          <w:rStyle w:val="Style13ptBold"/>
          <w:b w:val="0"/>
          <w:bCs w:val="0"/>
          <w:color w:val="000000" w:themeColor="text1"/>
        </w:rPr>
      </w:pPr>
      <w:r w:rsidRPr="009A4BD6">
        <w:rPr>
          <w:rStyle w:val="Style13ptBold"/>
          <w:color w:val="000000" w:themeColor="text1"/>
        </w:rPr>
        <w:t xml:space="preserve">Urso and John 22 [8/8/22, Federica and Mark are writers for Reuters, “Analysis: Climate change, scarcity chip away at degrowth taboo”, REUTERS, https://www.reuters.com/business/sustainable-business/climate-change-scarcity-chip-away-degrowth-taboo-2022-08-08/] </w:t>
      </w:r>
      <w:proofErr w:type="gramStart"/>
      <w:r w:rsidRPr="009A4BD6">
        <w:rPr>
          <w:rStyle w:val="Style13ptBold"/>
          <w:color w:val="000000" w:themeColor="text1"/>
        </w:rPr>
        <w:t>RVP</w:t>
      </w:r>
      <w:proofErr w:type="gramEnd"/>
      <w:r w:rsidRPr="009A4BD6">
        <w:rPr>
          <w:rStyle w:val="Style13ptBold"/>
          <w:color w:val="000000" w:themeColor="text1"/>
        </w:rPr>
        <w:t xml:space="preserve"> </w:t>
      </w:r>
    </w:p>
    <w:p w14:paraId="0E15A844" w14:textId="77777777" w:rsidR="0088395D" w:rsidRPr="009A4BD6" w:rsidRDefault="0088395D" w:rsidP="0088395D">
      <w:pPr>
        <w:rPr>
          <w:color w:val="000000" w:themeColor="text1"/>
          <w:sz w:val="16"/>
        </w:rPr>
      </w:pPr>
      <w:r w:rsidRPr="009A4BD6">
        <w:rPr>
          <w:color w:val="000000" w:themeColor="text1"/>
          <w:sz w:val="16"/>
        </w:rPr>
        <w:t>Aug 8 (Reuters) - Degrowth - the idea that a finite planet cannot sustain ever-increasing consumption - is about the closest you can get to a heresy in economics, where growth is widely held as the best route to prosperity.</w:t>
      </w:r>
    </w:p>
    <w:p w14:paraId="6FE4FDB6" w14:textId="77777777" w:rsidR="0088395D" w:rsidRPr="009A4BD6" w:rsidRDefault="0088395D" w:rsidP="0088395D">
      <w:pPr>
        <w:rPr>
          <w:color w:val="000000" w:themeColor="text1"/>
          <w:sz w:val="16"/>
        </w:rPr>
      </w:pPr>
      <w:r w:rsidRPr="009A4BD6">
        <w:rPr>
          <w:rStyle w:val="StyleUnderline"/>
          <w:color w:val="000000" w:themeColor="text1"/>
        </w:rPr>
        <w:t xml:space="preserve">But, as climate change accelerates and supply chain disruptions offer rich-world consumers an unaccustomed taste of scarcity, the theory is becoming less </w:t>
      </w:r>
      <w:proofErr w:type="gramStart"/>
      <w:r w:rsidRPr="009A4BD6">
        <w:rPr>
          <w:rStyle w:val="StyleUnderline"/>
          <w:color w:val="000000" w:themeColor="text1"/>
        </w:rPr>
        <w:t>taboo</w:t>
      </w:r>
      <w:proofErr w:type="gramEnd"/>
      <w:r w:rsidRPr="009A4BD6">
        <w:rPr>
          <w:rStyle w:val="StyleUnderline"/>
          <w:color w:val="000000" w:themeColor="text1"/>
        </w:rPr>
        <w:t xml:space="preserve"> and some have started to ponder what a degrowth world might look like</w:t>
      </w:r>
      <w:r w:rsidRPr="009A4BD6">
        <w:rPr>
          <w:color w:val="000000" w:themeColor="text1"/>
          <w:sz w:val="16"/>
        </w:rPr>
        <w:t>.</w:t>
      </w:r>
    </w:p>
    <w:p w14:paraId="3EE6141F" w14:textId="77777777" w:rsidR="0088395D" w:rsidRPr="009A4BD6" w:rsidRDefault="0088395D" w:rsidP="0088395D">
      <w:pPr>
        <w:rPr>
          <w:color w:val="000000" w:themeColor="text1"/>
          <w:sz w:val="16"/>
        </w:rPr>
      </w:pPr>
      <w:r w:rsidRPr="009A4BD6">
        <w:rPr>
          <w:color w:val="000000" w:themeColor="text1"/>
          <w:sz w:val="16"/>
        </w:rPr>
        <w:t>After the U.N. climate science agency this year called for cuts in consumer demand - a core degrowth premise - the think tank that runs the Davos forum published a degrowth primer in June and the issue has even begun to crop up in investment notes.</w:t>
      </w:r>
    </w:p>
    <w:p w14:paraId="1B9EBD69" w14:textId="77777777" w:rsidR="0088395D" w:rsidRPr="009A4BD6" w:rsidRDefault="0088395D" w:rsidP="0088395D">
      <w:pPr>
        <w:rPr>
          <w:color w:val="000000" w:themeColor="text1"/>
          <w:sz w:val="16"/>
        </w:rPr>
      </w:pPr>
      <w:r w:rsidRPr="009A4BD6">
        <w:rPr>
          <w:color w:val="000000" w:themeColor="text1"/>
          <w:sz w:val="16"/>
        </w:rPr>
        <w:t>"It is a provocative term," Aniket Shah, Global Head of ESG and Sustainability Strategy at Jefferies said of the New York-based bank's June 13 note on the "Degrowth Opportunity".</w:t>
      </w:r>
    </w:p>
    <w:p w14:paraId="33D517F2" w14:textId="77777777" w:rsidR="0088395D" w:rsidRPr="009A4BD6" w:rsidRDefault="0088395D" w:rsidP="0088395D">
      <w:pPr>
        <w:rPr>
          <w:color w:val="000000" w:themeColor="text1"/>
          <w:sz w:val="16"/>
        </w:rPr>
      </w:pPr>
      <w:r w:rsidRPr="009A4BD6">
        <w:rPr>
          <w:color w:val="000000" w:themeColor="text1"/>
          <w:sz w:val="16"/>
        </w:rPr>
        <w:t xml:space="preserve">"But it's not about going to a low-income country </w:t>
      </w:r>
      <w:proofErr w:type="gramStart"/>
      <w:r w:rsidRPr="009A4BD6">
        <w:rPr>
          <w:color w:val="000000" w:themeColor="text1"/>
          <w:sz w:val="16"/>
        </w:rPr>
        <w:t>saying</w:t>
      </w:r>
      <w:proofErr w:type="gramEnd"/>
      <w:r w:rsidRPr="009A4BD6">
        <w:rPr>
          <w:color w:val="000000" w:themeColor="text1"/>
          <w:sz w:val="16"/>
        </w:rPr>
        <w:t xml:space="preserve"> 'You can't grow anymore'," he said. "It's saying: </w:t>
      </w:r>
      <w:r w:rsidRPr="009A4BD6">
        <w:rPr>
          <w:rStyle w:val="StyleUnderline"/>
          <w:color w:val="000000" w:themeColor="text1"/>
        </w:rPr>
        <w:t xml:space="preserve">We need to look at the entire system and see how </w:t>
      </w:r>
      <w:proofErr w:type="gramStart"/>
      <w:r w:rsidRPr="009A4BD6">
        <w:rPr>
          <w:rStyle w:val="StyleUnderline"/>
          <w:color w:val="000000" w:themeColor="text1"/>
        </w:rPr>
        <w:t>do we over time decrease</w:t>
      </w:r>
      <w:proofErr w:type="gramEnd"/>
      <w:r w:rsidRPr="009A4BD6">
        <w:rPr>
          <w:rStyle w:val="StyleUnderline"/>
          <w:color w:val="000000" w:themeColor="text1"/>
        </w:rPr>
        <w:t xml:space="preserve"> total consumption and </w:t>
      </w:r>
      <w:r w:rsidRPr="009A4BD6">
        <w:rPr>
          <w:rStyle w:val="Emphasis"/>
          <w:color w:val="000000" w:themeColor="text1"/>
        </w:rPr>
        <w:t>production in aggregate."</w:t>
      </w:r>
    </w:p>
    <w:p w14:paraId="11047E9A" w14:textId="77777777" w:rsidR="0088395D" w:rsidRPr="009A4BD6" w:rsidRDefault="0088395D" w:rsidP="0088395D">
      <w:pPr>
        <w:rPr>
          <w:color w:val="000000" w:themeColor="text1"/>
          <w:sz w:val="16"/>
        </w:rPr>
      </w:pPr>
      <w:r w:rsidRPr="009A4BD6">
        <w:rPr>
          <w:color w:val="000000" w:themeColor="text1"/>
          <w:sz w:val="16"/>
        </w:rPr>
        <w:t xml:space="preserve">First coined in its French guise "décroissance" in 1972, the theory gained backers after the "Limits </w:t>
      </w:r>
      <w:proofErr w:type="gramStart"/>
      <w:r w:rsidRPr="009A4BD6">
        <w:rPr>
          <w:color w:val="000000" w:themeColor="text1"/>
          <w:sz w:val="16"/>
        </w:rPr>
        <w:t>To</w:t>
      </w:r>
      <w:proofErr w:type="gramEnd"/>
      <w:r w:rsidRPr="009A4BD6">
        <w:rPr>
          <w:color w:val="000000" w:themeColor="text1"/>
          <w:sz w:val="16"/>
        </w:rPr>
        <w:t xml:space="preserve"> Growth" report in the same year described a computer simulation by MIT scientists of a world destabilised by growing material consumption.</w:t>
      </w:r>
    </w:p>
    <w:p w14:paraId="74798BB2" w14:textId="77777777" w:rsidR="0088395D" w:rsidRPr="009A4BD6" w:rsidRDefault="0088395D" w:rsidP="0088395D">
      <w:pPr>
        <w:rPr>
          <w:color w:val="000000" w:themeColor="text1"/>
          <w:sz w:val="16"/>
        </w:rPr>
      </w:pPr>
      <w:r w:rsidRPr="009A4BD6">
        <w:rPr>
          <w:color w:val="000000" w:themeColor="text1"/>
          <w:sz w:val="16"/>
        </w:rPr>
        <w:t>Controversial from the start, that simulation has been attacked as flawed by some and applauded by others as uncannily prescient in its prediction of accelerating planetary stress.</w:t>
      </w:r>
    </w:p>
    <w:p w14:paraId="75F11CE1" w14:textId="77777777" w:rsidR="0088395D" w:rsidRPr="009A4BD6" w:rsidRDefault="0088395D" w:rsidP="0088395D">
      <w:pPr>
        <w:rPr>
          <w:color w:val="000000" w:themeColor="text1"/>
          <w:sz w:val="16"/>
        </w:rPr>
      </w:pPr>
      <w:r w:rsidRPr="009A4BD6">
        <w:rPr>
          <w:color w:val="000000" w:themeColor="text1"/>
          <w:sz w:val="16"/>
        </w:rPr>
        <w:t xml:space="preserve">In recent decades, </w:t>
      </w:r>
      <w:r w:rsidRPr="009A4BD6">
        <w:rPr>
          <w:rStyle w:val="StyleUnderline"/>
          <w:color w:val="000000" w:themeColor="text1"/>
        </w:rPr>
        <w:t xml:space="preserve">the world's economy has grown faster than the </w:t>
      </w:r>
      <w:r w:rsidRPr="009A4BD6">
        <w:rPr>
          <w:rStyle w:val="Emphasis"/>
          <w:color w:val="000000" w:themeColor="text1"/>
        </w:rPr>
        <w:t>carbon emissions it generates</w:t>
      </w:r>
      <w:r w:rsidRPr="009A4BD6">
        <w:rPr>
          <w:color w:val="000000" w:themeColor="text1"/>
          <w:sz w:val="16"/>
        </w:rPr>
        <w:t>. But this partial decoupling has been nowhere near enough to halt or reverse those emissions, allowing them to drive global warming further.</w:t>
      </w:r>
    </w:p>
    <w:p w14:paraId="3DEDCF43" w14:textId="77777777" w:rsidR="0088395D" w:rsidRPr="009A4BD6" w:rsidRDefault="0088395D" w:rsidP="0088395D">
      <w:pPr>
        <w:rPr>
          <w:rStyle w:val="StyleUnderline"/>
          <w:color w:val="000000" w:themeColor="text1"/>
        </w:rPr>
      </w:pPr>
      <w:r w:rsidRPr="009A4BD6">
        <w:rPr>
          <w:color w:val="000000" w:themeColor="text1"/>
          <w:sz w:val="16"/>
        </w:rPr>
        <w:t>In April, the Intergovernmental Panel on Climate Change (IPCC) concluded that outright cuts to consumer demand were needed to reduce carbon emissions</w:t>
      </w:r>
      <w:r w:rsidRPr="009A4BD6">
        <w:rPr>
          <w:rStyle w:val="StyleUnderline"/>
          <w:color w:val="000000" w:themeColor="text1"/>
        </w:rPr>
        <w:t>, a shift from a previous focus on the promise of sustainable fuel technology.</w:t>
      </w:r>
    </w:p>
    <w:p w14:paraId="673509FD" w14:textId="77777777" w:rsidR="0088395D" w:rsidRPr="009A4BD6" w:rsidRDefault="0088395D" w:rsidP="0088395D">
      <w:pPr>
        <w:rPr>
          <w:color w:val="000000" w:themeColor="text1"/>
          <w:sz w:val="16"/>
        </w:rPr>
      </w:pPr>
      <w:r w:rsidRPr="009A4BD6">
        <w:rPr>
          <w:color w:val="000000" w:themeColor="text1"/>
        </w:rPr>
        <w:t>[Reuters Graphics Omitted]</w:t>
      </w:r>
    </w:p>
    <w:p w14:paraId="78CD2824" w14:textId="77777777" w:rsidR="0088395D" w:rsidRPr="009A4BD6" w:rsidRDefault="0088395D" w:rsidP="0088395D">
      <w:pPr>
        <w:rPr>
          <w:color w:val="000000" w:themeColor="text1"/>
          <w:sz w:val="16"/>
        </w:rPr>
      </w:pPr>
      <w:r w:rsidRPr="009A4BD6">
        <w:rPr>
          <w:color w:val="000000" w:themeColor="text1"/>
          <w:sz w:val="16"/>
        </w:rPr>
        <w:t xml:space="preserve">The IPCC's biodiversity counterpart IPBES last month included degrowth among </w:t>
      </w:r>
      <w:proofErr w:type="gramStart"/>
      <w:r w:rsidRPr="009A4BD6">
        <w:rPr>
          <w:color w:val="000000" w:themeColor="text1"/>
          <w:sz w:val="16"/>
        </w:rPr>
        <w:t>a number of</w:t>
      </w:r>
      <w:proofErr w:type="gramEnd"/>
      <w:r w:rsidRPr="009A4BD6">
        <w:rPr>
          <w:color w:val="000000" w:themeColor="text1"/>
          <w:sz w:val="16"/>
        </w:rPr>
        <w:t xml:space="preserve"> alternative economic models with insights that could help to arrest environmental degradation.</w:t>
      </w:r>
    </w:p>
    <w:p w14:paraId="7189E93B" w14:textId="77777777" w:rsidR="0088395D" w:rsidRPr="009A4BD6" w:rsidRDefault="0088395D" w:rsidP="0088395D">
      <w:pPr>
        <w:rPr>
          <w:color w:val="000000" w:themeColor="text1"/>
          <w:sz w:val="16"/>
        </w:rPr>
      </w:pPr>
      <w:r w:rsidRPr="009A4BD6">
        <w:rPr>
          <w:color w:val="000000" w:themeColor="text1"/>
          <w:sz w:val="16"/>
        </w:rPr>
        <w:t xml:space="preserve">"In the plenary, </w:t>
      </w:r>
      <w:r w:rsidRPr="009A4BD6">
        <w:rPr>
          <w:rStyle w:val="StyleUnderline"/>
          <w:color w:val="000000" w:themeColor="text1"/>
        </w:rPr>
        <w:t>even the word 'degrowth' wasn't challenged. That's very interesting,</w:t>
      </w:r>
      <w:r w:rsidRPr="009A4BD6">
        <w:rPr>
          <w:color w:val="000000" w:themeColor="text1"/>
          <w:sz w:val="16"/>
        </w:rPr>
        <w:t xml:space="preserve">" IPBES report co-chair Unai Pascual told Reuters of conclusions that won approval from 139 member countries, including China, India, </w:t>
      </w:r>
      <w:proofErr w:type="gramStart"/>
      <w:r w:rsidRPr="009A4BD6">
        <w:rPr>
          <w:color w:val="000000" w:themeColor="text1"/>
          <w:sz w:val="16"/>
        </w:rPr>
        <w:t>Russia</w:t>
      </w:r>
      <w:proofErr w:type="gramEnd"/>
      <w:r w:rsidRPr="009A4BD6">
        <w:rPr>
          <w:color w:val="000000" w:themeColor="text1"/>
          <w:sz w:val="16"/>
        </w:rPr>
        <w:t xml:space="preserve"> and the United States.</w:t>
      </w:r>
    </w:p>
    <w:p w14:paraId="52C57BE3" w14:textId="77777777" w:rsidR="0088395D" w:rsidRPr="009A4BD6" w:rsidRDefault="0088395D" w:rsidP="0088395D">
      <w:pPr>
        <w:rPr>
          <w:color w:val="000000" w:themeColor="text1"/>
          <w:sz w:val="16"/>
        </w:rPr>
      </w:pPr>
      <w:r w:rsidRPr="009A4BD6">
        <w:rPr>
          <w:color w:val="000000" w:themeColor="text1"/>
          <w:sz w:val="16"/>
        </w:rPr>
        <w:t xml:space="preserve">The article on degrowth published in June by Davos-organiser the World Economic Forum hinted at degrowth impacts, suggesting </w:t>
      </w:r>
      <w:r w:rsidRPr="009A4BD6">
        <w:rPr>
          <w:rStyle w:val="StyleUnderline"/>
          <w:color w:val="000000" w:themeColor="text1"/>
        </w:rPr>
        <w:t>"it might mean people in rich countries changing their diets, living in smaller houses and driving and travelling less".</w:t>
      </w:r>
    </w:p>
    <w:p w14:paraId="7D2E8C40" w14:textId="77777777" w:rsidR="0088395D" w:rsidRPr="009A4BD6" w:rsidRDefault="0088395D" w:rsidP="0088395D">
      <w:pPr>
        <w:rPr>
          <w:color w:val="000000" w:themeColor="text1"/>
          <w:sz w:val="16"/>
        </w:rPr>
      </w:pPr>
      <w:r w:rsidRPr="009A4BD6">
        <w:rPr>
          <w:color w:val="000000" w:themeColor="text1"/>
          <w:sz w:val="16"/>
        </w:rPr>
        <w:t>GUNG-HO ON GROWTH</w:t>
      </w:r>
    </w:p>
    <w:p w14:paraId="7DC77CD1" w14:textId="77777777" w:rsidR="0088395D" w:rsidRPr="009A4BD6" w:rsidRDefault="0088395D" w:rsidP="0088395D">
      <w:pPr>
        <w:rPr>
          <w:rStyle w:val="StyleUnderline"/>
          <w:color w:val="000000" w:themeColor="text1"/>
        </w:rPr>
      </w:pPr>
      <w:r w:rsidRPr="009A4BD6">
        <w:rPr>
          <w:color w:val="000000" w:themeColor="text1"/>
          <w:sz w:val="16"/>
        </w:rPr>
        <w:t xml:space="preserve">For Jefferies' Shah, </w:t>
      </w:r>
      <w:r w:rsidRPr="009A4BD6">
        <w:rPr>
          <w:rStyle w:val="StyleUnderline"/>
          <w:color w:val="000000" w:themeColor="text1"/>
        </w:rPr>
        <w:t>it is such behavioural changes that could inspire a degrowth-aligned investment portfolio.</w:t>
      </w:r>
    </w:p>
    <w:p w14:paraId="690C4AA5" w14:textId="77777777" w:rsidR="0088395D" w:rsidRPr="009A4BD6" w:rsidRDefault="0088395D" w:rsidP="0088395D">
      <w:pPr>
        <w:rPr>
          <w:rStyle w:val="StyleUnderline"/>
          <w:color w:val="000000" w:themeColor="text1"/>
        </w:rPr>
      </w:pPr>
      <w:r w:rsidRPr="009A4BD6">
        <w:rPr>
          <w:color w:val="000000" w:themeColor="text1"/>
          <w:sz w:val="16"/>
        </w:rPr>
        <w:t>"Would Zoom for example ever want to be called a degrowth stock? I doubt it</w:t>
      </w:r>
      <w:r w:rsidRPr="009A4BD6">
        <w:rPr>
          <w:rStyle w:val="StyleUnderline"/>
          <w:color w:val="000000" w:themeColor="text1"/>
        </w:rPr>
        <w:t>. But I can certainly see how a world that uses more web-conferencing ... means less travel, which is a very high-carbon-intensive way of transportation," said Shah.</w:t>
      </w:r>
    </w:p>
    <w:p w14:paraId="17988B5D" w14:textId="77777777" w:rsidR="0088395D" w:rsidRPr="009A4BD6" w:rsidRDefault="0088395D" w:rsidP="0088395D">
      <w:pPr>
        <w:rPr>
          <w:color w:val="000000" w:themeColor="text1"/>
          <w:sz w:val="16"/>
        </w:rPr>
      </w:pPr>
      <w:r w:rsidRPr="009A4BD6">
        <w:rPr>
          <w:color w:val="000000" w:themeColor="text1"/>
          <w:sz w:val="16"/>
        </w:rPr>
        <w:t>It is easy to see how other products and services, such as mobility- and fashion-sharing, technologies that allow a transition from fossil fuel to renewable energy, or even just bicycles, could find a place in a hypothetical degrowth fund.</w:t>
      </w:r>
    </w:p>
    <w:p w14:paraId="52272615" w14:textId="77777777" w:rsidR="0088395D" w:rsidRPr="009A4BD6" w:rsidRDefault="0088395D" w:rsidP="0088395D">
      <w:pPr>
        <w:rPr>
          <w:color w:val="000000" w:themeColor="text1"/>
          <w:sz w:val="16"/>
        </w:rPr>
      </w:pPr>
      <w:r w:rsidRPr="009A4BD6">
        <w:rPr>
          <w:color w:val="000000" w:themeColor="text1"/>
          <w:sz w:val="16"/>
        </w:rPr>
        <w:t xml:space="preserve">But how far ESG funds and the companies in which they invest are ready to align with degrowth is open to question given how the theory explicitly prioritises societal, </w:t>
      </w:r>
      <w:proofErr w:type="gramStart"/>
      <w:r w:rsidRPr="009A4BD6">
        <w:rPr>
          <w:color w:val="000000" w:themeColor="text1"/>
          <w:sz w:val="16"/>
        </w:rPr>
        <w:t>environmental</w:t>
      </w:r>
      <w:proofErr w:type="gramEnd"/>
      <w:r w:rsidRPr="009A4BD6">
        <w:rPr>
          <w:color w:val="000000" w:themeColor="text1"/>
          <w:sz w:val="16"/>
        </w:rPr>
        <w:t xml:space="preserve"> and other non-financial values over profit-making.</w:t>
      </w:r>
    </w:p>
    <w:p w14:paraId="42ECCF6B" w14:textId="77777777" w:rsidR="0088395D" w:rsidRPr="009A4BD6" w:rsidRDefault="0088395D" w:rsidP="0088395D">
      <w:pPr>
        <w:rPr>
          <w:rStyle w:val="StyleUnderline"/>
          <w:color w:val="000000" w:themeColor="text1"/>
        </w:rPr>
      </w:pPr>
      <w:r w:rsidRPr="009A4BD6">
        <w:rPr>
          <w:rStyle w:val="StyleUnderline"/>
          <w:color w:val="000000" w:themeColor="text1"/>
        </w:rPr>
        <w:t>"Degrowth is really about true sustainability," Jennifer Wilkins, a researcher on emerging business sustainability issues whose work was featured in the Jefferies note, told Reuters.</w:t>
      </w:r>
    </w:p>
    <w:p w14:paraId="11DE02E8" w14:textId="77777777" w:rsidR="0088395D" w:rsidRPr="009A4BD6" w:rsidRDefault="0088395D" w:rsidP="0088395D">
      <w:pPr>
        <w:rPr>
          <w:rStyle w:val="StyleUnderline"/>
          <w:color w:val="000000" w:themeColor="text1"/>
        </w:rPr>
      </w:pPr>
      <w:r w:rsidRPr="009A4BD6">
        <w:rPr>
          <w:color w:val="000000" w:themeColor="text1"/>
          <w:sz w:val="16"/>
        </w:rPr>
        <w:t>"It's about delivering what is needed in terms of meeting human needs, within planetary boundaries. And current ESG investors don't really understand planetary boundaries</w:t>
      </w:r>
      <w:r w:rsidRPr="009A4BD6">
        <w:rPr>
          <w:rStyle w:val="StyleUnderline"/>
          <w:color w:val="000000" w:themeColor="text1"/>
        </w:rPr>
        <w:t>," she said, adding their focus remained "what impacts the business".</w:t>
      </w:r>
    </w:p>
    <w:p w14:paraId="0D223941" w14:textId="77777777" w:rsidR="0088395D" w:rsidRPr="009A4BD6" w:rsidRDefault="0088395D" w:rsidP="0088395D">
      <w:pPr>
        <w:rPr>
          <w:color w:val="000000" w:themeColor="text1"/>
          <w:sz w:val="16"/>
        </w:rPr>
      </w:pPr>
      <w:r w:rsidRPr="009A4BD6">
        <w:rPr>
          <w:color w:val="000000" w:themeColor="text1"/>
          <w:sz w:val="16"/>
        </w:rPr>
        <w:t>That perhaps is not surprising.</w:t>
      </w:r>
    </w:p>
    <w:p w14:paraId="74FB2437" w14:textId="77777777" w:rsidR="0088395D" w:rsidRPr="009A4BD6" w:rsidRDefault="0088395D" w:rsidP="0088395D">
      <w:pPr>
        <w:rPr>
          <w:color w:val="000000" w:themeColor="text1"/>
          <w:sz w:val="16"/>
        </w:rPr>
      </w:pPr>
      <w:r w:rsidRPr="009A4BD6">
        <w:rPr>
          <w:color w:val="000000" w:themeColor="text1"/>
          <w:sz w:val="16"/>
        </w:rPr>
        <w:t>Some countries have tried to measure economic outcomes differently - the tiny Himalayan kingdom of Bhutan famously devised a "gross national happiness" index and Japan is looking into developing a "green GDP" measurement.</w:t>
      </w:r>
    </w:p>
    <w:p w14:paraId="61A93542" w14:textId="77777777" w:rsidR="0088395D" w:rsidRPr="009A4BD6" w:rsidRDefault="0088395D" w:rsidP="0088395D">
      <w:pPr>
        <w:rPr>
          <w:rStyle w:val="StyleUnderline"/>
          <w:color w:val="000000" w:themeColor="text1"/>
        </w:rPr>
      </w:pPr>
      <w:r w:rsidRPr="009A4BD6">
        <w:rPr>
          <w:rStyle w:val="StyleUnderline"/>
          <w:color w:val="000000" w:themeColor="text1"/>
        </w:rPr>
        <w:t>But still, economic policy and markets overwhelmingly run on the dual track of increasing consumption and production.</w:t>
      </w:r>
    </w:p>
    <w:p w14:paraId="336D18BE" w14:textId="77777777" w:rsidR="0088395D" w:rsidRPr="009A4BD6" w:rsidRDefault="0088395D" w:rsidP="0088395D">
      <w:pPr>
        <w:rPr>
          <w:color w:val="000000" w:themeColor="text1"/>
          <w:sz w:val="16"/>
        </w:rPr>
      </w:pPr>
      <w:r w:rsidRPr="009A4BD6">
        <w:rPr>
          <w:color w:val="000000" w:themeColor="text1"/>
          <w:sz w:val="16"/>
        </w:rPr>
        <w:t>Tim Jackson, an economist who has long critiqued that model, said the current debate on growth was "very, very confused", with different strands of thought vying for supremacy.</w:t>
      </w:r>
    </w:p>
    <w:p w14:paraId="7B5AFCD9" w14:textId="77777777" w:rsidR="0088395D" w:rsidRPr="009A4BD6" w:rsidRDefault="0088395D" w:rsidP="0088395D">
      <w:pPr>
        <w:rPr>
          <w:color w:val="000000" w:themeColor="text1"/>
          <w:sz w:val="16"/>
        </w:rPr>
      </w:pPr>
      <w:r w:rsidRPr="009A4BD6">
        <w:rPr>
          <w:color w:val="000000" w:themeColor="text1"/>
          <w:sz w:val="16"/>
        </w:rPr>
        <w:t>He pointed to the UK Conservative Party leadership contest - a race that will decide who replaces Boris Johnson as prime minister - as an example of what he called a "gung-ho" focus on economic growth as an unchallenged priority.</w:t>
      </w:r>
    </w:p>
    <w:p w14:paraId="6CA30A23" w14:textId="77777777" w:rsidR="0088395D" w:rsidRPr="009A4BD6" w:rsidRDefault="0088395D" w:rsidP="0088395D">
      <w:pPr>
        <w:rPr>
          <w:rStyle w:val="StyleUnderline"/>
          <w:color w:val="000000" w:themeColor="text1"/>
        </w:rPr>
      </w:pPr>
      <w:r w:rsidRPr="009A4BD6">
        <w:rPr>
          <w:color w:val="000000" w:themeColor="text1"/>
          <w:sz w:val="16"/>
        </w:rPr>
        <w:t xml:space="preserve">On the other hand, he said, </w:t>
      </w:r>
      <w:r w:rsidRPr="009A4BD6">
        <w:rPr>
          <w:rStyle w:val="StyleUnderline"/>
          <w:color w:val="000000" w:themeColor="text1"/>
        </w:rPr>
        <w:t xml:space="preserve">more </w:t>
      </w:r>
      <w:proofErr w:type="gramStart"/>
      <w:r w:rsidRPr="009A4BD6">
        <w:rPr>
          <w:rStyle w:val="StyleUnderline"/>
          <w:color w:val="000000" w:themeColor="text1"/>
        </w:rPr>
        <w:t>ecologically-minded</w:t>
      </w:r>
      <w:proofErr w:type="gramEnd"/>
      <w:r w:rsidRPr="009A4BD6">
        <w:rPr>
          <w:rStyle w:val="StyleUnderline"/>
          <w:color w:val="000000" w:themeColor="text1"/>
        </w:rPr>
        <w:t xml:space="preserve"> politicians across Europe and beyond were receptive in private to arguments around limits to growth but "want to find other ways to talk about it that don't scare the horses".</w:t>
      </w:r>
    </w:p>
    <w:p w14:paraId="45C8E3EA" w14:textId="77777777" w:rsidR="0088395D" w:rsidRPr="009A4BD6" w:rsidRDefault="0088395D" w:rsidP="0088395D">
      <w:pPr>
        <w:rPr>
          <w:rStyle w:val="StyleUnderline"/>
          <w:color w:val="000000" w:themeColor="text1"/>
        </w:rPr>
      </w:pPr>
      <w:r w:rsidRPr="009A4BD6">
        <w:rPr>
          <w:rStyle w:val="StyleUnderline"/>
          <w:color w:val="000000" w:themeColor="text1"/>
        </w:rPr>
        <w:t>Jackson, author of the 2009 book "Prosperity Without Growth", said the pandemic lockdowns of 2020 and this year's Western sanctions on Russia had both challenged consumption with other priorities, namely health safety or geopolitical goals.</w:t>
      </w:r>
    </w:p>
    <w:p w14:paraId="46DC63F2" w14:textId="77777777" w:rsidR="0088395D" w:rsidRPr="009A4BD6" w:rsidRDefault="0088395D" w:rsidP="0088395D">
      <w:pPr>
        <w:rPr>
          <w:rStyle w:val="StyleUnderline"/>
          <w:color w:val="000000" w:themeColor="text1"/>
        </w:rPr>
      </w:pPr>
      <w:r w:rsidRPr="009A4BD6">
        <w:rPr>
          <w:color w:val="000000" w:themeColor="text1"/>
          <w:sz w:val="16"/>
        </w:rPr>
        <w:t xml:space="preserve">At the same time, some countries - </w:t>
      </w:r>
      <w:r w:rsidRPr="009A4BD6">
        <w:rPr>
          <w:rStyle w:val="StyleUnderline"/>
          <w:color w:val="000000" w:themeColor="text1"/>
        </w:rPr>
        <w:t>for a variety of reasons ranging from demographic ageing to trade protectionism or lack of reform - could enter something akin to a "post-growth" state where their economies show little if any expansion.</w:t>
      </w:r>
    </w:p>
    <w:p w14:paraId="0FF30FE3" w14:textId="77777777" w:rsidR="0088395D" w:rsidRPr="009A4BD6" w:rsidRDefault="0088395D" w:rsidP="0088395D">
      <w:pPr>
        <w:rPr>
          <w:color w:val="000000" w:themeColor="text1"/>
          <w:sz w:val="16"/>
        </w:rPr>
      </w:pPr>
      <w:r w:rsidRPr="009A4BD6">
        <w:rPr>
          <w:color w:val="000000" w:themeColor="text1"/>
          <w:sz w:val="16"/>
        </w:rPr>
        <w:t>That is a fate Japan has experienced with its "lost decades" and which some analysts see as a risk for Germany unless it quickly revamps its decades-old export-led economic model and shores up its vulnerability to energy shocks.</w:t>
      </w:r>
    </w:p>
    <w:p w14:paraId="7AB52A30" w14:textId="77777777" w:rsidR="0088395D" w:rsidRPr="009A4BD6" w:rsidRDefault="0088395D" w:rsidP="0088395D">
      <w:pPr>
        <w:rPr>
          <w:color w:val="000000" w:themeColor="text1"/>
          <w:sz w:val="16"/>
        </w:rPr>
      </w:pPr>
      <w:r w:rsidRPr="009A4BD6">
        <w:rPr>
          <w:color w:val="000000" w:themeColor="text1"/>
          <w:sz w:val="16"/>
        </w:rPr>
        <w:t>"Particularly in the advanced economies we are moving into a situation where to all intents and purposes, we're pretty much not looking at continued growth already," said Jackson.</w:t>
      </w:r>
    </w:p>
    <w:p w14:paraId="13207285" w14:textId="77777777" w:rsidR="0088395D" w:rsidRPr="009A4BD6" w:rsidRDefault="0088395D" w:rsidP="0088395D">
      <w:pPr>
        <w:rPr>
          <w:rStyle w:val="StyleUnderline"/>
          <w:color w:val="000000" w:themeColor="text1"/>
        </w:rPr>
      </w:pPr>
      <w:r w:rsidRPr="009A4BD6">
        <w:rPr>
          <w:rStyle w:val="StyleUnderline"/>
          <w:color w:val="000000" w:themeColor="text1"/>
        </w:rPr>
        <w:t>"If we haven't got an economics that will deal with that</w:t>
      </w:r>
      <w:proofErr w:type="gramStart"/>
      <w:r w:rsidRPr="009A4BD6">
        <w:rPr>
          <w:rStyle w:val="StyleUnderline"/>
          <w:color w:val="000000" w:themeColor="text1"/>
        </w:rPr>
        <w:t xml:space="preserve"> ..</w:t>
      </w:r>
      <w:proofErr w:type="gramEnd"/>
      <w:r w:rsidRPr="009A4BD6">
        <w:rPr>
          <w:rStyle w:val="StyleUnderline"/>
          <w:color w:val="000000" w:themeColor="text1"/>
        </w:rPr>
        <w:t xml:space="preserve"> then </w:t>
      </w:r>
      <w:r w:rsidRPr="009A4BD6">
        <w:rPr>
          <w:rStyle w:val="Emphasis"/>
          <w:color w:val="000000" w:themeColor="text1"/>
        </w:rPr>
        <w:t>we've got very little chance</w:t>
      </w:r>
      <w:r w:rsidRPr="009A4BD6">
        <w:rPr>
          <w:rStyle w:val="StyleUnderline"/>
          <w:color w:val="000000" w:themeColor="text1"/>
        </w:rPr>
        <w:t xml:space="preserve"> of managing it successfully."</w:t>
      </w:r>
    </w:p>
    <w:p w14:paraId="5ED60E30" w14:textId="77777777" w:rsidR="0088395D" w:rsidRPr="009A4BD6" w:rsidRDefault="0088395D" w:rsidP="0088395D">
      <w:pPr>
        <w:rPr>
          <w:color w:val="000000" w:themeColor="text1"/>
          <w:sz w:val="16"/>
        </w:rPr>
      </w:pPr>
      <w:r w:rsidRPr="009A4BD6">
        <w:rPr>
          <w:color w:val="000000" w:themeColor="text1"/>
          <w:sz w:val="16"/>
        </w:rPr>
        <w:t>Additional reporting by Gloria Dickie and Vincent Flasseur in London; Kantaro Komiya and Daniel Leussink in Tokyo; editing by Barbara Lewis</w:t>
      </w:r>
    </w:p>
    <w:p w14:paraId="54EB3847" w14:textId="77777777" w:rsidR="0088395D" w:rsidRPr="009A4BD6" w:rsidRDefault="0088395D" w:rsidP="0088395D">
      <w:pPr>
        <w:pStyle w:val="Heading4"/>
      </w:pPr>
      <w:r w:rsidRPr="009A4BD6">
        <w:t xml:space="preserve">Only degrowth can solve – all other methods combined don’t address the root cause. </w:t>
      </w:r>
    </w:p>
    <w:p w14:paraId="5EDAEAC3" w14:textId="77777777" w:rsidR="0088395D" w:rsidRPr="009A4BD6" w:rsidRDefault="0088395D" w:rsidP="0088395D">
      <w:pPr>
        <w:rPr>
          <w:rStyle w:val="Style13ptBold"/>
          <w:b w:val="0"/>
          <w:bCs w:val="0"/>
          <w:color w:val="000000" w:themeColor="text1"/>
        </w:rPr>
      </w:pPr>
      <w:r w:rsidRPr="009A4BD6">
        <w:rPr>
          <w:rStyle w:val="Style13ptBold"/>
          <w:color w:val="000000" w:themeColor="text1"/>
        </w:rPr>
        <w:t xml:space="preserve">Otchere-Darko 2/1/23 [William is faculty in Newcastle University’s School of Architecture, Planning and Landscape, “Scaling-up degrowth: Re-imagining institutional responses to climate change”, SAGEJOURNALS, https://journals.sagepub.com/doi/full/10.1177/00420980221146861] </w:t>
      </w:r>
      <w:proofErr w:type="gramStart"/>
      <w:r w:rsidRPr="009A4BD6">
        <w:rPr>
          <w:rStyle w:val="Style13ptBold"/>
          <w:color w:val="000000" w:themeColor="text1"/>
        </w:rPr>
        <w:t>RVP</w:t>
      </w:r>
      <w:proofErr w:type="gramEnd"/>
      <w:r w:rsidRPr="009A4BD6">
        <w:rPr>
          <w:rStyle w:val="Style13ptBold"/>
          <w:color w:val="000000" w:themeColor="text1"/>
        </w:rPr>
        <w:t xml:space="preserve"> </w:t>
      </w:r>
    </w:p>
    <w:p w14:paraId="0F6D150F" w14:textId="77777777" w:rsidR="0088395D" w:rsidRPr="009A4BD6" w:rsidRDefault="0088395D" w:rsidP="0088395D">
      <w:pPr>
        <w:rPr>
          <w:color w:val="000000" w:themeColor="text1"/>
          <w:sz w:val="16"/>
        </w:rPr>
      </w:pPr>
      <w:r w:rsidRPr="009A4BD6">
        <w:rPr>
          <w:color w:val="000000" w:themeColor="text1"/>
          <w:sz w:val="16"/>
        </w:rPr>
        <w:t>Degrowth and multi-scalar practice</w:t>
      </w:r>
    </w:p>
    <w:p w14:paraId="66CD883C" w14:textId="77777777" w:rsidR="0088395D" w:rsidRPr="009A4BD6" w:rsidRDefault="0088395D" w:rsidP="0088395D">
      <w:pPr>
        <w:rPr>
          <w:color w:val="000000" w:themeColor="text1"/>
          <w:sz w:val="16"/>
        </w:rPr>
      </w:pPr>
      <w:r w:rsidRPr="009A4BD6">
        <w:rPr>
          <w:color w:val="000000" w:themeColor="text1"/>
          <w:sz w:val="16"/>
        </w:rPr>
        <w:t xml:space="preserve">With the local scale being the </w:t>
      </w:r>
      <w:proofErr w:type="gramStart"/>
      <w:r w:rsidRPr="009A4BD6">
        <w:rPr>
          <w:color w:val="000000" w:themeColor="text1"/>
          <w:sz w:val="16"/>
        </w:rPr>
        <w:t>main focus</w:t>
      </w:r>
      <w:proofErr w:type="gramEnd"/>
      <w:r w:rsidRPr="009A4BD6">
        <w:rPr>
          <w:color w:val="000000" w:themeColor="text1"/>
          <w:sz w:val="16"/>
        </w:rPr>
        <w:t xml:space="preserve"> of degrowth debates and practices (D’Alisa et al., 2014; Xue, 2022), </w:t>
      </w:r>
      <w:r w:rsidRPr="009A4BD6">
        <w:rPr>
          <w:rStyle w:val="StyleUnderline"/>
          <w:color w:val="000000" w:themeColor="text1"/>
        </w:rPr>
        <w:t>degrowth’s potential to influence different scales of institutional practice is not adequately examined</w:t>
      </w:r>
      <w:r w:rsidRPr="009A4BD6">
        <w:rPr>
          <w:color w:val="000000" w:themeColor="text1"/>
          <w:sz w:val="16"/>
        </w:rPr>
        <w:t xml:space="preserve"> (Knuth et al., 2020). This special issue is a call to </w:t>
      </w:r>
      <w:r w:rsidRPr="009A4BD6">
        <w:rPr>
          <w:rStyle w:val="StyleUnderline"/>
          <w:color w:val="000000" w:themeColor="text1"/>
        </w:rPr>
        <w:t>‘couple degrowth with urban studies and planning agendas’</w:t>
      </w:r>
      <w:r w:rsidRPr="009A4BD6">
        <w:rPr>
          <w:color w:val="000000" w:themeColor="text1"/>
          <w:sz w:val="16"/>
        </w:rPr>
        <w:t xml:space="preserve"> (Kaika et al., 2023). For Demaria et al. (2013: 205), ‘it remains unclear how ecological transformation might actually take place at macro scales and which institutions should be involved’. Similarly, Xue (2022) expounds on the limited attention to spatial and planning transformations within degrowth, symptomatic of fetishising the local. While degrowth practices like bioregions (Latouche, 2009), eco-anarchism (Trainer, 2019), and transition towns (Hopkins, 2019), call for small-scale settlements, a methodology of how to scale them up remains elusive (Escobar, 2019). Notwithstanding the difficulties of rescaling innovative spatial practices (Druijff and Kaika, 2021), Xue (2014: 134) argues that ‘a multi-scalar strategy of combining centralised planning power and local participation is arguably quite necessary, however at the cost of democracy’. Similarly, Paulson (2014: 55) offers ‘political ecology’s multi-scale analysis of power and </w:t>
      </w:r>
      <w:proofErr w:type="gramStart"/>
      <w:r w:rsidRPr="009A4BD6">
        <w:rPr>
          <w:color w:val="000000" w:themeColor="text1"/>
          <w:sz w:val="16"/>
        </w:rPr>
        <w:t>politics’</w:t>
      </w:r>
      <w:proofErr w:type="gramEnd"/>
      <w:r w:rsidRPr="009A4BD6">
        <w:rPr>
          <w:color w:val="000000" w:themeColor="text1"/>
          <w:sz w:val="16"/>
        </w:rPr>
        <w:t xml:space="preserve"> to the taxonomy of degrowth practices.</w:t>
      </w:r>
    </w:p>
    <w:p w14:paraId="75F050F1" w14:textId="77777777" w:rsidR="0088395D" w:rsidRPr="009A4BD6" w:rsidRDefault="0088395D" w:rsidP="0088395D">
      <w:pPr>
        <w:rPr>
          <w:color w:val="000000" w:themeColor="text1"/>
          <w:sz w:val="16"/>
        </w:rPr>
      </w:pPr>
      <w:r w:rsidRPr="009A4BD6">
        <w:rPr>
          <w:color w:val="000000" w:themeColor="text1"/>
          <w:sz w:val="16"/>
        </w:rPr>
        <w:t xml:space="preserve">Nevertheless, </w:t>
      </w:r>
      <w:r w:rsidRPr="009A4BD6">
        <w:rPr>
          <w:rStyle w:val="StyleUnderline"/>
          <w:color w:val="000000" w:themeColor="text1"/>
        </w:rPr>
        <w:t>degrowth is already gaining broader institutional and scalar traction</w:t>
      </w:r>
      <w:r w:rsidRPr="009A4BD6">
        <w:rPr>
          <w:color w:val="000000" w:themeColor="text1"/>
          <w:sz w:val="16"/>
        </w:rPr>
        <w:t>, including a first mention in the 2022 Intergovernmental Panel on Climate Change Climate Report (IPCC, 2022). Kallis and March (2015: 366) for instance highlight networks of activist organisations in Barcelona who challenge ‘spaces of dependence [and] rescale relations of care, production and social reproduction’ while others create alternative food networks to challenge larger political scales like the EU. Similarly, international treaties like the Universal Declaration of the Rights of Mother Earth and hubs like The Global Tapestry of Alternatives also point to multi-scalar degrowth potentials.</w:t>
      </w:r>
    </w:p>
    <w:p w14:paraId="1F5E2404" w14:textId="77777777" w:rsidR="0088395D" w:rsidRPr="009A4BD6" w:rsidRDefault="0088395D" w:rsidP="0088395D">
      <w:pPr>
        <w:rPr>
          <w:color w:val="000000" w:themeColor="text1"/>
          <w:sz w:val="16"/>
        </w:rPr>
      </w:pPr>
      <w:r w:rsidRPr="009A4BD6">
        <w:rPr>
          <w:color w:val="000000" w:themeColor="text1"/>
          <w:sz w:val="16"/>
        </w:rPr>
        <w:t xml:space="preserve">Within this exploration of how degrowth practices and thinking can be scaled-up, it is useful to look at the United Nations’ Agenda 2030 and the New Urban Agenda, as these global policies usually demand operationalisation at different scales (national, </w:t>
      </w:r>
      <w:proofErr w:type="gramStart"/>
      <w:r w:rsidRPr="009A4BD6">
        <w:rPr>
          <w:color w:val="000000" w:themeColor="text1"/>
          <w:sz w:val="16"/>
        </w:rPr>
        <w:t>regional</w:t>
      </w:r>
      <w:proofErr w:type="gramEnd"/>
      <w:r w:rsidRPr="009A4BD6">
        <w:rPr>
          <w:color w:val="000000" w:themeColor="text1"/>
          <w:sz w:val="16"/>
        </w:rPr>
        <w:t xml:space="preserve"> and urban). They absorb significant global and local financial, knowledge and technological capacities as climate responses (UNEP, 2013, 2018).</w:t>
      </w:r>
    </w:p>
    <w:p w14:paraId="799867AB" w14:textId="77777777" w:rsidR="0088395D" w:rsidRPr="009A4BD6" w:rsidRDefault="0088395D" w:rsidP="0088395D">
      <w:pPr>
        <w:rPr>
          <w:color w:val="000000" w:themeColor="text1"/>
          <w:sz w:val="16"/>
        </w:rPr>
      </w:pPr>
      <w:r w:rsidRPr="009A4BD6">
        <w:rPr>
          <w:color w:val="000000" w:themeColor="text1"/>
          <w:sz w:val="16"/>
        </w:rPr>
        <w:t xml:space="preserve">In what follows, I critically examine Agenda 2030 and the New Urban Agenda’s (henceforth NUA) climate responses as potential degrowth pathways along three key lines: resource use and management, design and certification, and resilience responses. Subsequently, I expand on how these mainstream practices can learn from degrowth. </w:t>
      </w:r>
      <w:r w:rsidRPr="009A4BD6">
        <w:rPr>
          <w:rStyle w:val="StyleUnderline"/>
          <w:color w:val="000000" w:themeColor="text1"/>
        </w:rPr>
        <w:t xml:space="preserve">I argue that the resource use and management approach could engage with degrowth practices focusing on other-than-growth-values, compact developments, ecologically unequal exchange and solidarity economies at multiple scales and sectors. Degrowth can also deconstruct the resilience and certification approaches in these mainstream policies through collective, </w:t>
      </w:r>
      <w:proofErr w:type="gramStart"/>
      <w:r w:rsidRPr="009A4BD6">
        <w:rPr>
          <w:rStyle w:val="StyleUnderline"/>
          <w:color w:val="000000" w:themeColor="text1"/>
        </w:rPr>
        <w:t>convivial</w:t>
      </w:r>
      <w:proofErr w:type="gramEnd"/>
      <w:r w:rsidRPr="009A4BD6">
        <w:rPr>
          <w:rStyle w:val="StyleUnderline"/>
          <w:color w:val="000000" w:themeColor="text1"/>
        </w:rPr>
        <w:t xml:space="preserve"> and materially contextual practices, particularly in urban housing.</w:t>
      </w:r>
      <w:r w:rsidRPr="009A4BD6">
        <w:rPr>
          <w:color w:val="000000" w:themeColor="text1"/>
          <w:sz w:val="16"/>
        </w:rPr>
        <w:t xml:space="preserve"> The paper thus contributes pathways for operationalising, spatialising and even institutionalising degrowth practices (Kaika et al., 2023), vis-à-vis Agenda 2030 and NUA.</w:t>
      </w:r>
    </w:p>
    <w:p w14:paraId="66CE107E" w14:textId="77777777" w:rsidR="0088395D" w:rsidRPr="009A4BD6" w:rsidRDefault="0088395D" w:rsidP="0088395D">
      <w:pPr>
        <w:rPr>
          <w:rStyle w:val="StyleUnderline"/>
          <w:color w:val="000000" w:themeColor="text1"/>
        </w:rPr>
      </w:pPr>
      <w:r w:rsidRPr="009A4BD6">
        <w:rPr>
          <w:color w:val="000000" w:themeColor="text1"/>
          <w:sz w:val="16"/>
        </w:rPr>
        <w:t xml:space="preserve">First, the resource use and management response of Agenda 2030 and NUA includes strategies to reduce resource taps and sinks. Goal 1 of Agenda 2030 champions ending global poverty through effective resource mobilisation. The NUA spatialises this Agenda 2030 goal by recommending food security strategies in territorial plans, and prioritising efficient use of energy, raw materials and building materials. </w:t>
      </w:r>
      <w:r w:rsidRPr="009A4BD6">
        <w:rPr>
          <w:rStyle w:val="StyleUnderline"/>
          <w:color w:val="000000" w:themeColor="text1"/>
        </w:rPr>
        <w:t xml:space="preserve">The policies also aim to promote sustainable production and consumption, as well as reduce waste by enhancing production networks, waste-to-energy initiatives and institutional waste </w:t>
      </w:r>
      <w:proofErr w:type="gramStart"/>
      <w:r w:rsidRPr="009A4BD6">
        <w:rPr>
          <w:rStyle w:val="StyleUnderline"/>
          <w:color w:val="000000" w:themeColor="text1"/>
        </w:rPr>
        <w:t>management</w:t>
      </w:r>
      <w:proofErr w:type="gramEnd"/>
      <w:r w:rsidRPr="009A4BD6">
        <w:rPr>
          <w:rStyle w:val="StyleUnderline"/>
          <w:color w:val="000000" w:themeColor="text1"/>
        </w:rPr>
        <w:t xml:space="preserve"> </w:t>
      </w:r>
    </w:p>
    <w:p w14:paraId="0A5B97E8" w14:textId="77777777" w:rsidR="0088395D" w:rsidRPr="009A4BD6" w:rsidRDefault="0088395D" w:rsidP="0088395D">
      <w:pPr>
        <w:rPr>
          <w:color w:val="000000" w:themeColor="text1"/>
          <w:sz w:val="16"/>
        </w:rPr>
      </w:pPr>
      <w:r w:rsidRPr="009A4BD6">
        <w:rPr>
          <w:color w:val="000000" w:themeColor="text1"/>
          <w:sz w:val="16"/>
        </w:rPr>
        <w:t>(UN, 2015, 2017).</w:t>
      </w:r>
    </w:p>
    <w:p w14:paraId="76DF427F" w14:textId="77777777" w:rsidR="0088395D" w:rsidRPr="009A4BD6" w:rsidRDefault="0088395D" w:rsidP="0088395D">
      <w:pPr>
        <w:rPr>
          <w:rStyle w:val="StyleUnderline"/>
          <w:color w:val="000000" w:themeColor="text1"/>
        </w:rPr>
      </w:pPr>
      <w:r w:rsidRPr="009A4BD6">
        <w:rPr>
          <w:color w:val="000000" w:themeColor="text1"/>
          <w:sz w:val="16"/>
        </w:rPr>
        <w:t xml:space="preserve">However, despite the benchmarks set by Agenda 2030 and NUA, </w:t>
      </w:r>
      <w:r w:rsidRPr="009A4BD6">
        <w:rPr>
          <w:rStyle w:val="Emphasis"/>
          <w:color w:val="000000" w:themeColor="text1"/>
        </w:rPr>
        <w:t>substantial reductions in resource consumption remain elusive</w:t>
      </w:r>
      <w:r w:rsidRPr="009A4BD6">
        <w:rPr>
          <w:color w:val="000000" w:themeColor="text1"/>
          <w:sz w:val="16"/>
        </w:rPr>
        <w:t xml:space="preserve">. Between 1990 and 2015, high income countries, alongside China and India, have been net importers of embodied materials, </w:t>
      </w:r>
      <w:proofErr w:type="gramStart"/>
      <w:r w:rsidRPr="009A4BD6">
        <w:rPr>
          <w:color w:val="000000" w:themeColor="text1"/>
          <w:sz w:val="16"/>
        </w:rPr>
        <w:t>energy</w:t>
      </w:r>
      <w:proofErr w:type="gramEnd"/>
      <w:r w:rsidRPr="009A4BD6">
        <w:rPr>
          <w:color w:val="000000" w:themeColor="text1"/>
          <w:sz w:val="16"/>
        </w:rPr>
        <w:t xml:space="preserve"> and land (Dorninger et al., 2021). Cities remain the most significant consumers of global energy and material flows (UNEP, 2013, 2018) and urban agglomerations remain the largest end-users of lands for crops, grazing, fishing areas and for CO2 absorption (Ewing et al., 2010). </w:t>
      </w:r>
      <w:r w:rsidRPr="009A4BD6">
        <w:rPr>
          <w:rStyle w:val="StyleUnderline"/>
          <w:color w:val="000000" w:themeColor="text1"/>
        </w:rPr>
        <w:t>Multi-scalar decarbonisation initiatives, including UN’s Race to Zero Initiative, EU’s Green Deal, etc. also do not question the growth paradigm underlying resource consumption</w:t>
      </w:r>
      <w:r w:rsidRPr="009A4BD6">
        <w:rPr>
          <w:color w:val="000000" w:themeColor="text1"/>
          <w:sz w:val="16"/>
        </w:rPr>
        <w:t xml:space="preserve"> (cf. EU, 2019; UNFCC, 2019), for instance, the EU increased its Critical Raw Materials requirements to include lithium for electric vehicle batteries to be imported from the Global South (European Commission, 2020). Similarly, many cities described as archetypes of resource efficiency like Masdar, Vauban, Bogotá, Johannesburg, etc, (cf. UNEP, 2013, 2018; UN-Habitat, 2014) provide piecemeal outcomes without questioning global resource use and climate implications (see Kaika, 2017). These exemplars uncritically hinge on decoupling markets from their central tenets of inequality and ecological exploitation. In effect, Agenda 2030 and NUA neglect debates and practices that centre on other-than-growth-values, compact developments, solidarity economies and questions of ecologically unequal exchange in their resource use approach (Dorninger et al., 2021; Gudynas, 2011, 2013). </w:t>
      </w:r>
      <w:r w:rsidRPr="009A4BD6">
        <w:rPr>
          <w:rStyle w:val="StyleUnderline"/>
          <w:color w:val="000000" w:themeColor="text1"/>
        </w:rPr>
        <w:t xml:space="preserve">As the commentary will highlight, these practices can be integrated in resource mobilisation policies, funding streams and in measuring footprints across multiple scales of territorial, </w:t>
      </w:r>
      <w:proofErr w:type="gramStart"/>
      <w:r w:rsidRPr="009A4BD6">
        <w:rPr>
          <w:rStyle w:val="StyleUnderline"/>
          <w:color w:val="000000" w:themeColor="text1"/>
        </w:rPr>
        <w:t>ecological</w:t>
      </w:r>
      <w:proofErr w:type="gramEnd"/>
      <w:r w:rsidRPr="009A4BD6">
        <w:rPr>
          <w:rStyle w:val="StyleUnderline"/>
          <w:color w:val="000000" w:themeColor="text1"/>
        </w:rPr>
        <w:t xml:space="preserve"> and economic planning.</w:t>
      </w:r>
    </w:p>
    <w:p w14:paraId="6E06EA36" w14:textId="77777777" w:rsidR="0088395D" w:rsidRPr="009A4BD6" w:rsidRDefault="0088395D" w:rsidP="0088395D">
      <w:pPr>
        <w:rPr>
          <w:color w:val="000000" w:themeColor="text1"/>
          <w:sz w:val="16"/>
        </w:rPr>
      </w:pPr>
      <w:r w:rsidRPr="009A4BD6">
        <w:rPr>
          <w:color w:val="000000" w:themeColor="text1"/>
          <w:sz w:val="16"/>
        </w:rPr>
        <w:t xml:space="preserve">The second key climate response of Agenda 2030 and the NUA that I examine here vis-á-vis degrowth is the design and certification response, focusing particularly on rating sustainable buildings and infrastructures. Goals 9 and 11 of Agenda 2030 promote retrofitting infrastructure with environmentally sustainable local technologies and materials. </w:t>
      </w:r>
      <w:r w:rsidRPr="009A4BD6">
        <w:rPr>
          <w:rStyle w:val="StyleUnderline"/>
          <w:color w:val="000000" w:themeColor="text1"/>
        </w:rPr>
        <w:t xml:space="preserve">The NUA similarly advocates performance-standards for energy efficiency and growth (UN, 2017). UNEP and UN-Habitat particularly posit a ten-fold reduction in energy use through sustainable building technologies, </w:t>
      </w:r>
      <w:proofErr w:type="gramStart"/>
      <w:r w:rsidRPr="009A4BD6">
        <w:rPr>
          <w:rStyle w:val="StyleUnderline"/>
          <w:color w:val="000000" w:themeColor="text1"/>
        </w:rPr>
        <w:t>lifestyles</w:t>
      </w:r>
      <w:proofErr w:type="gramEnd"/>
      <w:r w:rsidRPr="009A4BD6">
        <w:rPr>
          <w:rStyle w:val="StyleUnderline"/>
          <w:color w:val="000000" w:themeColor="text1"/>
        </w:rPr>
        <w:t xml:space="preserve"> and urban forms</w:t>
      </w:r>
      <w:r w:rsidRPr="009A4BD6">
        <w:rPr>
          <w:color w:val="000000" w:themeColor="text1"/>
          <w:sz w:val="16"/>
        </w:rPr>
        <w:t xml:space="preserve"> (UNEP, 2018; UN-Habitat, 2014). Interestingly, UNEP suggests ‘a fundamental change in the macroeconomic structure of the economy’ to enhance such technological penetration (UNEP, 2018: 132).</w:t>
      </w:r>
    </w:p>
    <w:p w14:paraId="1A53FEFF" w14:textId="77777777" w:rsidR="0088395D" w:rsidRPr="009A4BD6" w:rsidRDefault="0088395D" w:rsidP="0088395D">
      <w:pPr>
        <w:rPr>
          <w:color w:val="000000" w:themeColor="text1"/>
          <w:sz w:val="16"/>
        </w:rPr>
      </w:pPr>
      <w:r w:rsidRPr="009A4BD6">
        <w:rPr>
          <w:color w:val="000000" w:themeColor="text1"/>
          <w:sz w:val="16"/>
        </w:rPr>
        <w:t xml:space="preserve">Yet, </w:t>
      </w:r>
      <w:proofErr w:type="gramStart"/>
      <w:r w:rsidRPr="009A4BD6">
        <w:rPr>
          <w:color w:val="000000" w:themeColor="text1"/>
          <w:sz w:val="16"/>
        </w:rPr>
        <w:t>existing</w:t>
      </w:r>
      <w:proofErr w:type="gramEnd"/>
      <w:r w:rsidRPr="009A4BD6">
        <w:rPr>
          <w:color w:val="000000" w:themeColor="text1"/>
          <w:sz w:val="16"/>
        </w:rPr>
        <w:t xml:space="preserve"> and new technologies still thrive on growth paradigms, while rating technologies like LEED (Leadership in Energy and Environmental Design) and BREEAM (Building Research Establishment Environmental Assessment Method) have seen limited implementation globally. There are several impediments that can explain the slow up take on these suggestions. </w:t>
      </w:r>
      <w:r w:rsidRPr="009A4BD6">
        <w:rPr>
          <w:rStyle w:val="StyleUnderline"/>
          <w:color w:val="000000" w:themeColor="text1"/>
        </w:rPr>
        <w:t>First, these technologies add significantly to building costs (Reichardt, 2016; SWA, 2004). For the Global South, they are further dependent on exchange rates and the import costs of such new technologies.</w:t>
      </w:r>
      <w:r w:rsidRPr="009A4BD6">
        <w:rPr>
          <w:color w:val="000000" w:themeColor="text1"/>
          <w:sz w:val="16"/>
        </w:rPr>
        <w:t xml:space="preserve"> Unsurprisingly, therefore, the Global North makes up about 95% of LEED projects (Wu et al., 2016, 2017). Additionally, these technologies side-line or even make redundant local building knowledges (Birkeland, 2008). Moreover, rating technologies often respond to global industry trends rather than local ecological needs (Birkeland, 2008; Dale et al., 2019; Hes and du Plessis, 2014). </w:t>
      </w:r>
      <w:r w:rsidRPr="009A4BD6">
        <w:rPr>
          <w:rStyle w:val="StyleUnderline"/>
          <w:color w:val="000000" w:themeColor="text1"/>
        </w:rPr>
        <w:t>In effect, they often perpetuate an ecological modernisation pathway to sustainability (Cugurullo, 2016).</w:t>
      </w:r>
      <w:r w:rsidRPr="009A4BD6">
        <w:rPr>
          <w:color w:val="000000" w:themeColor="text1"/>
          <w:sz w:val="16"/>
        </w:rPr>
        <w:t xml:space="preserve"> The inertia of the construction industry and urban development institutions militate against the upscaling of degrowth practices (De Castro et al., this issue).</w:t>
      </w:r>
    </w:p>
    <w:p w14:paraId="236A4D56" w14:textId="77777777" w:rsidR="0088395D" w:rsidRPr="009A4BD6" w:rsidRDefault="0088395D" w:rsidP="0088395D">
      <w:pPr>
        <w:rPr>
          <w:color w:val="000000" w:themeColor="text1"/>
          <w:sz w:val="16"/>
        </w:rPr>
      </w:pPr>
      <w:r w:rsidRPr="009A4BD6">
        <w:rPr>
          <w:color w:val="000000" w:themeColor="text1"/>
          <w:sz w:val="16"/>
        </w:rPr>
        <w:t xml:space="preserve">By contrast, as the commentary will show, degrowth housing practices can contravene the costly, </w:t>
      </w:r>
      <w:proofErr w:type="gramStart"/>
      <w:r w:rsidRPr="009A4BD6">
        <w:rPr>
          <w:color w:val="000000" w:themeColor="text1"/>
          <w:sz w:val="16"/>
        </w:rPr>
        <w:t>privatised</w:t>
      </w:r>
      <w:proofErr w:type="gramEnd"/>
      <w:r w:rsidRPr="009A4BD6">
        <w:rPr>
          <w:color w:val="000000" w:themeColor="text1"/>
          <w:sz w:val="16"/>
        </w:rPr>
        <w:t xml:space="preserve"> and industrialised design and certification responses by offering context-specific, regenerative and a social basis of housing. </w:t>
      </w:r>
      <w:r w:rsidRPr="009A4BD6">
        <w:rPr>
          <w:rStyle w:val="StyleUnderline"/>
          <w:color w:val="000000" w:themeColor="text1"/>
        </w:rPr>
        <w:t xml:space="preserve">Such housing practices, based on democratic politics, can also enhance collective and convivial responses particularly in disaster contexts. </w:t>
      </w:r>
      <w:r w:rsidRPr="009A4BD6">
        <w:rPr>
          <w:color w:val="000000" w:themeColor="text1"/>
          <w:sz w:val="16"/>
        </w:rPr>
        <w:t>These practices can be integrated in planning compliance and approval procedures at multiple scales (Cole and Fedoruk, 2015).</w:t>
      </w:r>
    </w:p>
    <w:p w14:paraId="4025A7C5" w14:textId="77777777" w:rsidR="0088395D" w:rsidRPr="009A4BD6" w:rsidRDefault="0088395D" w:rsidP="0088395D">
      <w:pPr>
        <w:rPr>
          <w:color w:val="000000" w:themeColor="text1"/>
          <w:sz w:val="16"/>
        </w:rPr>
      </w:pPr>
      <w:r w:rsidRPr="009A4BD6">
        <w:rPr>
          <w:color w:val="000000" w:themeColor="text1"/>
          <w:sz w:val="16"/>
        </w:rPr>
        <w:t xml:space="preserve">The third climate response of Agenda 2030 and NUA I want to examine here are policies linked to resilience. Resilience remains a fuzzy and loaded concept. </w:t>
      </w:r>
      <w:r w:rsidRPr="009A4BD6">
        <w:rPr>
          <w:rStyle w:val="StyleUnderline"/>
          <w:color w:val="000000" w:themeColor="text1"/>
        </w:rPr>
        <w:t xml:space="preserve">For the UN, it entails resisting, absorbing, </w:t>
      </w:r>
      <w:proofErr w:type="gramStart"/>
      <w:r w:rsidRPr="009A4BD6">
        <w:rPr>
          <w:rStyle w:val="StyleUnderline"/>
          <w:color w:val="000000" w:themeColor="text1"/>
        </w:rPr>
        <w:t>accommodating</w:t>
      </w:r>
      <w:proofErr w:type="gramEnd"/>
      <w:r w:rsidRPr="009A4BD6">
        <w:rPr>
          <w:rStyle w:val="StyleUnderline"/>
          <w:color w:val="000000" w:themeColor="text1"/>
        </w:rPr>
        <w:t xml:space="preserve"> and recovering from disaster effects ‘including through the preservation and restoration of essential basic structures and functions through risk management’ </w:t>
      </w:r>
      <w:r w:rsidRPr="009A4BD6">
        <w:rPr>
          <w:color w:val="000000" w:themeColor="text1"/>
          <w:sz w:val="16"/>
        </w:rPr>
        <w:t xml:space="preserve">(UNDRR, n.d.). However, such a ‘restoration’ does not consider the pre-existing unequal and exploitative status-quo (C40 Cities, 2019), as acknowledged in ‘Build Back Better’ initiatives (UNDRR, 2015). As Kaika (2017) highlights, resilience approaches like the City Resilience Index implicitly immunise communities to absorb further deprivation and ecological harm. Agenda 2030 also outlines resilience objectives to combat climate-related natural disasters focusing on integrated, inclusive, resource-efficient mitigation and adaptation plans in housing, among others (UN, 2015, 2017). </w:t>
      </w:r>
      <w:r w:rsidRPr="009A4BD6">
        <w:rPr>
          <w:rStyle w:val="StyleUnderline"/>
          <w:color w:val="000000" w:themeColor="text1"/>
        </w:rPr>
        <w:t>These resilience responses can resemble degrowth in practice, by leaving urban populations to their own resources. However, resilience is also implemented through a raft of indicators as ends in themselves</w:t>
      </w:r>
      <w:r w:rsidRPr="009A4BD6">
        <w:rPr>
          <w:color w:val="000000" w:themeColor="text1"/>
          <w:sz w:val="16"/>
        </w:rPr>
        <w:t xml:space="preserve"> (Kaika, 2017). The UNDRR indicators for instance require the Global South to revamp financial capacities to meet benchmarks (UNDRR, 2019). Agenda 2030 pledges an annual climate fund towards these benchmarks (UN, 2015). However, as Bhattacharya et al. (2020) show, the funding scheme already has inconsistencies and transparency issues. Such limitations potentially reproduce the familiar challenges typical of foreign aid in the Global South (see Obeng-Odoom, 2012). Hence, operationalising resilience through such funding can potentially create other forms of deprivation. They at best mediate rather than alleviate the fallouts of growth-based socio-ecological inequality (Kaika, 2017). </w:t>
      </w:r>
      <w:r w:rsidRPr="009A4BD6">
        <w:rPr>
          <w:rStyle w:val="StyleUnderline"/>
          <w:color w:val="000000" w:themeColor="text1"/>
        </w:rPr>
        <w:t xml:space="preserve">As reiterated, the next section suggests how degrowth practices can politically emphasise and instantiate social, </w:t>
      </w:r>
      <w:proofErr w:type="gramStart"/>
      <w:r w:rsidRPr="009A4BD6">
        <w:rPr>
          <w:rStyle w:val="StyleUnderline"/>
          <w:color w:val="000000" w:themeColor="text1"/>
        </w:rPr>
        <w:t>alternative</w:t>
      </w:r>
      <w:proofErr w:type="gramEnd"/>
      <w:r w:rsidRPr="009A4BD6">
        <w:rPr>
          <w:rStyle w:val="StyleUnderline"/>
          <w:color w:val="000000" w:themeColor="text1"/>
        </w:rPr>
        <w:t xml:space="preserve"> and context-specific building practices and disaster responses as ‘living indicators’</w:t>
      </w:r>
      <w:r w:rsidRPr="009A4BD6">
        <w:rPr>
          <w:color w:val="000000" w:themeColor="text1"/>
          <w:sz w:val="16"/>
        </w:rPr>
        <w:t xml:space="preserve"> (Kaika, 2017: 99). This would deconstruct the resilience responses to climate change in Agenda 2030 and the NUA.</w:t>
      </w:r>
    </w:p>
    <w:p w14:paraId="7FA20E00" w14:textId="77777777" w:rsidR="0088395D" w:rsidRPr="009A4BD6" w:rsidRDefault="0088395D" w:rsidP="0088395D">
      <w:pPr>
        <w:rPr>
          <w:color w:val="000000" w:themeColor="text1"/>
          <w:sz w:val="16"/>
        </w:rPr>
      </w:pPr>
      <w:r w:rsidRPr="009A4BD6">
        <w:rPr>
          <w:color w:val="000000" w:themeColor="text1"/>
          <w:sz w:val="16"/>
        </w:rPr>
        <w:t xml:space="preserve">In sum, current mainstream climate responses focusing on resource use and management, design and certification and resilience are underlain by ecological rebound and pro-growth expectations. </w:t>
      </w:r>
      <w:r w:rsidRPr="009A4BD6">
        <w:rPr>
          <w:rStyle w:val="StyleUnderline"/>
          <w:color w:val="000000" w:themeColor="text1"/>
        </w:rPr>
        <w:t xml:space="preserve">They perpetuate eco-modernisation objectives which similarly thrive on current growth paradigms. They reignite and regurgitate the already familiar challenges of predatory and austerity finance. </w:t>
      </w:r>
      <w:r w:rsidRPr="009A4BD6">
        <w:rPr>
          <w:color w:val="000000" w:themeColor="text1"/>
          <w:sz w:val="16"/>
        </w:rPr>
        <w:t>They immunise vulnerable groups with facades of growth and development, without alternatives to either. I further expand on how the multiple degrowth languages, frames and practices can be operationalised as up-scaled climate planning responses vis-à-vis Agenda 2030 and NUA.</w:t>
      </w:r>
    </w:p>
    <w:p w14:paraId="07000340" w14:textId="77777777" w:rsidR="0088395D" w:rsidRPr="009A4BD6" w:rsidRDefault="0088395D" w:rsidP="0088395D">
      <w:pPr>
        <w:rPr>
          <w:color w:val="000000" w:themeColor="text1"/>
          <w:sz w:val="16"/>
        </w:rPr>
      </w:pPr>
      <w:r w:rsidRPr="009A4BD6">
        <w:rPr>
          <w:color w:val="000000" w:themeColor="text1"/>
          <w:sz w:val="16"/>
        </w:rPr>
        <w:t xml:space="preserve">Re-imagining institutional degrowth </w:t>
      </w:r>
      <w:proofErr w:type="gramStart"/>
      <w:r w:rsidRPr="009A4BD6">
        <w:rPr>
          <w:color w:val="000000" w:themeColor="text1"/>
          <w:sz w:val="16"/>
        </w:rPr>
        <w:t>responses</w:t>
      </w:r>
      <w:proofErr w:type="gramEnd"/>
    </w:p>
    <w:p w14:paraId="26895B6F" w14:textId="77777777" w:rsidR="0088395D" w:rsidRPr="009A4BD6" w:rsidRDefault="0088395D" w:rsidP="0088395D">
      <w:pPr>
        <w:rPr>
          <w:color w:val="000000" w:themeColor="text1"/>
          <w:sz w:val="16"/>
        </w:rPr>
      </w:pPr>
      <w:r w:rsidRPr="009A4BD6">
        <w:rPr>
          <w:color w:val="000000" w:themeColor="text1"/>
          <w:sz w:val="16"/>
        </w:rPr>
        <w:t>Low impact planning as a response to resource use and resilience</w:t>
      </w:r>
    </w:p>
    <w:p w14:paraId="7E85791A" w14:textId="77777777" w:rsidR="0088395D" w:rsidRPr="009A4BD6" w:rsidRDefault="0088395D" w:rsidP="0088395D">
      <w:pPr>
        <w:rPr>
          <w:color w:val="000000" w:themeColor="text1"/>
          <w:sz w:val="16"/>
        </w:rPr>
      </w:pPr>
      <w:r w:rsidRPr="009A4BD6">
        <w:rPr>
          <w:color w:val="000000" w:themeColor="text1"/>
          <w:sz w:val="16"/>
        </w:rPr>
        <w:t xml:space="preserve">Here, I </w:t>
      </w:r>
      <w:r w:rsidRPr="009A4BD6">
        <w:rPr>
          <w:rStyle w:val="StyleUnderline"/>
          <w:color w:val="000000" w:themeColor="text1"/>
        </w:rPr>
        <w:t xml:space="preserve">argue that low impact planning offers degrowth alternatives to the resource use and resilience approaches, as practices that augment compact building, potentiate ecological </w:t>
      </w:r>
      <w:proofErr w:type="gramStart"/>
      <w:r w:rsidRPr="009A4BD6">
        <w:rPr>
          <w:rStyle w:val="StyleUnderline"/>
          <w:color w:val="000000" w:themeColor="text1"/>
        </w:rPr>
        <w:t>values</w:t>
      </w:r>
      <w:proofErr w:type="gramEnd"/>
      <w:r w:rsidRPr="009A4BD6">
        <w:rPr>
          <w:rStyle w:val="StyleUnderline"/>
          <w:color w:val="000000" w:themeColor="text1"/>
        </w:rPr>
        <w:t xml:space="preserve"> and collectivise responses to resilience. Low</w:t>
      </w:r>
      <w:r w:rsidRPr="009A4BD6">
        <w:rPr>
          <w:color w:val="000000" w:themeColor="text1"/>
          <w:sz w:val="16"/>
        </w:rPr>
        <w:t xml:space="preserve"> impact </w:t>
      </w:r>
      <w:r w:rsidRPr="009A4BD6">
        <w:rPr>
          <w:rStyle w:val="StyleUnderline"/>
          <w:color w:val="000000" w:themeColor="text1"/>
        </w:rPr>
        <w:t>planning</w:t>
      </w:r>
      <w:r w:rsidRPr="009A4BD6">
        <w:rPr>
          <w:color w:val="000000" w:themeColor="text1"/>
          <w:sz w:val="16"/>
        </w:rPr>
        <w:t xml:space="preserve"> is loosely employed here in reference to </w:t>
      </w:r>
      <w:r w:rsidRPr="009A4BD6">
        <w:rPr>
          <w:rStyle w:val="StyleUnderline"/>
          <w:color w:val="000000" w:themeColor="text1"/>
        </w:rPr>
        <w:t>practices that maintain or improve environmental quality</w:t>
      </w:r>
      <w:r w:rsidRPr="009A4BD6">
        <w:rPr>
          <w:color w:val="000000" w:themeColor="text1"/>
          <w:sz w:val="16"/>
        </w:rPr>
        <w:t xml:space="preserve"> (Dale et al., 2019; Fairlie, 1996). In urban–rural housing planning, tiny housing provides one such possible degrowth practice. It offers a degrowth alternative to mainstream housing construction throughput and post-occupancy footprints (Stefansdottir and Xue, 2019). Tiny housing charts pathways for other low impact housing models using light materials and vernacular architecture. </w:t>
      </w:r>
      <w:r w:rsidRPr="009A4BD6">
        <w:rPr>
          <w:rStyle w:val="StyleUnderline"/>
          <w:color w:val="000000" w:themeColor="text1"/>
        </w:rPr>
        <w:t>In effect, it can be used as in-filling strategies to enhance compact city developments (cf. Xue, 2014), by enhancing effective land and resource use, and with complementary access to services to enable energy efficiencies</w:t>
      </w:r>
      <w:r w:rsidRPr="009A4BD6">
        <w:rPr>
          <w:color w:val="000000" w:themeColor="text1"/>
          <w:sz w:val="16"/>
        </w:rPr>
        <w:t>. This will contribute towards the NUA goals of prioritising efficient energy, raw material and building material use as well as augmenting urban forms (UNEP, 2018; UN-Habitat, 2014).</w:t>
      </w:r>
    </w:p>
    <w:p w14:paraId="6183DB18" w14:textId="77777777" w:rsidR="0088395D" w:rsidRPr="009A4BD6" w:rsidRDefault="0088395D" w:rsidP="0088395D">
      <w:pPr>
        <w:rPr>
          <w:rStyle w:val="StyleUnderline"/>
          <w:color w:val="000000" w:themeColor="text1"/>
        </w:rPr>
      </w:pPr>
      <w:r w:rsidRPr="009A4BD6">
        <w:rPr>
          <w:color w:val="000000" w:themeColor="text1"/>
          <w:sz w:val="16"/>
        </w:rPr>
        <w:t xml:space="preserve">Additionally, tiny housing could help deconstruct the ‘Build Back Better’ and other disaster-response initiatives by highlighting questions of ecological justice, </w:t>
      </w:r>
      <w:proofErr w:type="gramStart"/>
      <w:r w:rsidRPr="009A4BD6">
        <w:rPr>
          <w:color w:val="000000" w:themeColor="text1"/>
          <w:sz w:val="16"/>
        </w:rPr>
        <w:t>commodification</w:t>
      </w:r>
      <w:proofErr w:type="gramEnd"/>
      <w:r w:rsidRPr="009A4BD6">
        <w:rPr>
          <w:color w:val="000000" w:themeColor="text1"/>
          <w:sz w:val="16"/>
        </w:rPr>
        <w:t xml:space="preserve"> and access as muted ‘indicators’ in resilience responses. For instance, the Secwepemc peoples’ protest using tiny houses against the Kinder Morgan gas pipeline, as a potential socio-ecological disaster in British Columbia, shows the ecological justice potentials of such degrowth practices (Anson, 2019). Such ‘living indicators’ (Kaika, 2017: 99) highlight broader notions of disaster, its responses and politicisation; practices which are useful to deconstruct mainstream resilience responses. </w:t>
      </w:r>
      <w:r w:rsidRPr="009A4BD6">
        <w:rPr>
          <w:rStyle w:val="StyleUnderline"/>
          <w:color w:val="000000" w:themeColor="text1"/>
        </w:rPr>
        <w:t>However, if commodified, tiny housing can also mask housing inequality and scarcity or offer another avenue for boutique ruralism, elite environmentalism and privatisation (Alexander et al., 2018; Anson, 2019). Tiny housing practitioners therefore attempt to enact ‘refusal and illegibility’ (Weetman, 2018: 238), by repoliticising housing rights, resource use and exploitation in dominant institutional practices.</w:t>
      </w:r>
    </w:p>
    <w:p w14:paraId="1A792347" w14:textId="77777777" w:rsidR="0088395D" w:rsidRPr="009A4BD6" w:rsidRDefault="0088395D" w:rsidP="0088395D">
      <w:pPr>
        <w:rPr>
          <w:color w:val="000000" w:themeColor="text1"/>
          <w:sz w:val="16"/>
        </w:rPr>
      </w:pPr>
      <w:r w:rsidRPr="009A4BD6">
        <w:rPr>
          <w:color w:val="000000" w:themeColor="text1"/>
          <w:sz w:val="16"/>
        </w:rPr>
        <w:t xml:space="preserve">Within urban-rural neighbourhood planning, co-housing and eco-collaborative housing also offer degrowth potentials for rethinking resilience by emphasising collective and convivial housing, together with resource-conscious consumption practices. </w:t>
      </w:r>
      <w:r w:rsidRPr="009A4BD6">
        <w:rPr>
          <w:rStyle w:val="StyleUnderline"/>
          <w:color w:val="000000" w:themeColor="text1"/>
        </w:rPr>
        <w:t>Co/eco housing planning practices like collectivising brownfield lands, pro-poor housing policies, rental housing incentives and minimum occupancy requirements can enhance ‘Build Back Better’ initiatives by strengthening the social basis of housing</w:t>
      </w:r>
      <w:r w:rsidRPr="009A4BD6">
        <w:rPr>
          <w:color w:val="000000" w:themeColor="text1"/>
          <w:sz w:val="16"/>
        </w:rPr>
        <w:t xml:space="preserve"> practices in climate mitigation and adaptation plans (cf. De Vidovich and Otchere-Darko, 2020; Schneider, 2019). However, a financialised and exclusionary basis of co/eco housing creates a gated community, reiterating the importance of access and distribution questions (Chiodelli, 2015; Muradian and Martinez-Alier, 2001). Low impact planning nonetheless enables a reduction in the absolute impact of housing and resource use, aided by social and ecological values which, I argue, could be precursors to regeneration.</w:t>
      </w:r>
    </w:p>
    <w:p w14:paraId="344B226D" w14:textId="77777777" w:rsidR="0088395D" w:rsidRPr="009A4BD6" w:rsidRDefault="0088395D" w:rsidP="0088395D">
      <w:pPr>
        <w:rPr>
          <w:color w:val="000000" w:themeColor="text1"/>
          <w:sz w:val="16"/>
        </w:rPr>
      </w:pPr>
      <w:r w:rsidRPr="009A4BD6">
        <w:rPr>
          <w:color w:val="000000" w:themeColor="text1"/>
          <w:sz w:val="16"/>
        </w:rPr>
        <w:t>Ecologically regenerative planning as a response to better design and certification</w:t>
      </w:r>
    </w:p>
    <w:p w14:paraId="41747BF3" w14:textId="77777777" w:rsidR="0088395D" w:rsidRPr="009A4BD6" w:rsidRDefault="0088395D" w:rsidP="0088395D">
      <w:pPr>
        <w:rPr>
          <w:color w:val="000000" w:themeColor="text1"/>
          <w:sz w:val="16"/>
        </w:rPr>
      </w:pPr>
      <w:r w:rsidRPr="009A4BD6">
        <w:rPr>
          <w:rStyle w:val="Emphasis"/>
          <w:color w:val="000000" w:themeColor="text1"/>
        </w:rPr>
        <w:t>Ecologically regenerative</w:t>
      </w:r>
      <w:r w:rsidRPr="009A4BD6">
        <w:rPr>
          <w:rStyle w:val="StyleUnderline"/>
          <w:color w:val="000000" w:themeColor="text1"/>
        </w:rPr>
        <w:t xml:space="preserve"> planning offers a degrowth alternative to the second key issue (the design and certification approach),</w:t>
      </w:r>
      <w:r w:rsidRPr="009A4BD6">
        <w:rPr>
          <w:color w:val="000000" w:themeColor="text1"/>
          <w:sz w:val="16"/>
        </w:rPr>
        <w:t xml:space="preserve"> touting the importance of materially contextual housing practices to regenerate ecosystems. Ecological regeneration goes beyond net-zero to emphasise net-positive socio-ecological practices. This constitutes improving building designs and its social systems to enhance the surrounding ecological base (Hes and du Plessis, 2014). </w:t>
      </w:r>
      <w:r w:rsidRPr="009A4BD6">
        <w:rPr>
          <w:rStyle w:val="StyleUnderline"/>
          <w:color w:val="000000" w:themeColor="text1"/>
        </w:rPr>
        <w:t xml:space="preserve">Particularly, net-positive design lays bare complex socio-ecological relationships between buildings, landscapes, </w:t>
      </w:r>
      <w:proofErr w:type="gramStart"/>
      <w:r w:rsidRPr="009A4BD6">
        <w:rPr>
          <w:rStyle w:val="StyleUnderline"/>
          <w:color w:val="000000" w:themeColor="text1"/>
        </w:rPr>
        <w:t>infrastructures</w:t>
      </w:r>
      <w:proofErr w:type="gramEnd"/>
      <w:r w:rsidRPr="009A4BD6">
        <w:rPr>
          <w:rStyle w:val="StyleUnderline"/>
          <w:color w:val="000000" w:themeColor="text1"/>
        </w:rPr>
        <w:t xml:space="preserve"> and services, going beyond individual buildings (Cole and Fedoruk, 2015).</w:t>
      </w:r>
      <w:r w:rsidRPr="009A4BD6">
        <w:rPr>
          <w:color w:val="000000" w:themeColor="text1"/>
          <w:sz w:val="16"/>
        </w:rPr>
        <w:t xml:space="preserve"> This can impact rural, </w:t>
      </w:r>
      <w:proofErr w:type="gramStart"/>
      <w:r w:rsidRPr="009A4BD6">
        <w:rPr>
          <w:color w:val="000000" w:themeColor="text1"/>
          <w:sz w:val="16"/>
        </w:rPr>
        <w:t>urban</w:t>
      </w:r>
      <w:proofErr w:type="gramEnd"/>
      <w:r w:rsidRPr="009A4BD6">
        <w:rPr>
          <w:color w:val="000000" w:themeColor="text1"/>
          <w:sz w:val="16"/>
        </w:rPr>
        <w:t xml:space="preserve"> and national planning scales. The design and certification response promoted in Agenda 2030 and NUA emphasises retrofitting, performance standards and building technologies. </w:t>
      </w:r>
      <w:r w:rsidRPr="009A4BD6">
        <w:rPr>
          <w:rStyle w:val="StyleUnderline"/>
          <w:color w:val="000000" w:themeColor="text1"/>
        </w:rPr>
        <w:t>As discussed, these technologies are geared towards costly industrialised building approaches to reduce environmental impacts. These could benefit from net-positive design and housing practices using available materials and context specific building practices (Birkeland, 2008).</w:t>
      </w:r>
      <w:r w:rsidRPr="009A4BD6">
        <w:rPr>
          <w:color w:val="000000" w:themeColor="text1"/>
          <w:sz w:val="16"/>
        </w:rPr>
        <w:t xml:space="preserve"> Here, housing planners can require potential builders to not only comply with standards and technologies but also highlight potential net positive contributions, particularly, constructions that use available wood, mudbrick and other organic or renewable materials while disincentivising permanent materials like cement, metals, etc. (Birkeland, 2008). Proposed buildings could also aim to provide ecosystem functions and regenerate nearby wildlife corridors, greenbelts, etc. However, despite its potential, net positive design still ‘hover(s) uncomfortably’ within the building certification approach and commodified construction methods (Mang and Reed, 2015: 8). It thus requires ‘a fundamental rethinking of planning, </w:t>
      </w:r>
      <w:proofErr w:type="gramStart"/>
      <w:r w:rsidRPr="009A4BD6">
        <w:rPr>
          <w:color w:val="000000" w:themeColor="text1"/>
          <w:sz w:val="16"/>
        </w:rPr>
        <w:t>compliance</w:t>
      </w:r>
      <w:proofErr w:type="gramEnd"/>
      <w:r w:rsidRPr="009A4BD6">
        <w:rPr>
          <w:color w:val="000000" w:themeColor="text1"/>
          <w:sz w:val="16"/>
        </w:rPr>
        <w:t xml:space="preserve"> and approvals processes’ (Cole and Fedoruk, 2015: 118).</w:t>
      </w:r>
    </w:p>
    <w:p w14:paraId="2CC3F6A4" w14:textId="77777777" w:rsidR="0088395D" w:rsidRPr="009A4BD6" w:rsidRDefault="0088395D" w:rsidP="0088395D">
      <w:pPr>
        <w:rPr>
          <w:color w:val="000000" w:themeColor="text1"/>
          <w:sz w:val="16"/>
        </w:rPr>
      </w:pPr>
      <w:r w:rsidRPr="009A4BD6">
        <w:rPr>
          <w:color w:val="000000" w:themeColor="text1"/>
          <w:sz w:val="16"/>
        </w:rPr>
        <w:t>Cosmovisions in planning as response to resource use and resilience</w:t>
      </w:r>
    </w:p>
    <w:p w14:paraId="74D9B17D" w14:textId="77777777" w:rsidR="0088395D" w:rsidRPr="009A4BD6" w:rsidRDefault="0088395D" w:rsidP="0088395D">
      <w:pPr>
        <w:rPr>
          <w:color w:val="000000" w:themeColor="text1"/>
          <w:sz w:val="16"/>
        </w:rPr>
      </w:pPr>
      <w:r w:rsidRPr="009A4BD6">
        <w:rPr>
          <w:color w:val="000000" w:themeColor="text1"/>
          <w:sz w:val="16"/>
        </w:rPr>
        <w:t xml:space="preserve">I use cosmovisions in planning to refer to other-than-growth-values, questions of ecologically unequal exchange and solidarities in resource use. </w:t>
      </w:r>
      <w:r w:rsidRPr="009A4BD6">
        <w:rPr>
          <w:rStyle w:val="StyleUnderline"/>
          <w:color w:val="000000" w:themeColor="text1"/>
        </w:rPr>
        <w:t>These are degrowth alternatives that can engage the resource use and resilience approaches at multiple scales</w:t>
      </w:r>
      <w:r w:rsidRPr="009A4BD6">
        <w:rPr>
          <w:color w:val="000000" w:themeColor="text1"/>
          <w:sz w:val="16"/>
        </w:rPr>
        <w:t xml:space="preserve">. A starting point of such cosmovisions is to forge cultural imaginaries of living in a region built on degrowth. Here, Buen Vivir cosmovisions provide an apt cultural entry point for re-imagining alternatives to growth, emphasising quality of life, wellbeing and intrinsic nature embedded in community (Gudynas, 2011). Originating from transboundary Andean communities in Ecuador and Bolivia and subsequently incorporated into national constitutions, Buen Vivir cannot be equivocated to degrowth. However, both reject growth as means to development, providing syncretic advantages (Gudynas, 2011). The cultural contribution of a Buen-Vivir-inspired-degrowth is to enable institutions to pursue other values beyond economic growth (Gudynas, 2011). </w:t>
      </w:r>
      <w:r w:rsidRPr="009A4BD6">
        <w:rPr>
          <w:rStyle w:val="Emphasis"/>
          <w:color w:val="000000" w:themeColor="text1"/>
        </w:rPr>
        <w:t xml:space="preserve">Here, multi-sectoral planning practices can integrate reciprocity, </w:t>
      </w:r>
      <w:proofErr w:type="gramStart"/>
      <w:r w:rsidRPr="009A4BD6">
        <w:rPr>
          <w:rStyle w:val="Emphasis"/>
          <w:color w:val="000000" w:themeColor="text1"/>
        </w:rPr>
        <w:t>cooperation</w:t>
      </w:r>
      <w:proofErr w:type="gramEnd"/>
      <w:r w:rsidRPr="009A4BD6">
        <w:rPr>
          <w:rStyle w:val="Emphasis"/>
          <w:color w:val="000000" w:themeColor="text1"/>
        </w:rPr>
        <w:t xml:space="preserve"> and redistribution, rather than merely competition, into regional planning policies.</w:t>
      </w:r>
      <w:r w:rsidRPr="009A4BD6">
        <w:rPr>
          <w:color w:val="000000" w:themeColor="text1"/>
          <w:sz w:val="16"/>
        </w:rPr>
        <w:t xml:space="preserve"> Agenda 2030’s goal of poverty reduction through effective resource mobilisation could benefit from such cosmovisions. Buen Vivir also suggests qualitatively different objectives which could be useful, for example, in NUA’s food security objectives as part of territorial planning. Buen Vivir can also provide an ethical scaffolding for non/more-than human rights in environmental planning practices (Demaria et al., 2013). This goes beyond the instrumental and relational references to nature – as merely heritage, </w:t>
      </w:r>
      <w:proofErr w:type="gramStart"/>
      <w:r w:rsidRPr="009A4BD6">
        <w:rPr>
          <w:color w:val="000000" w:themeColor="text1"/>
          <w:sz w:val="16"/>
        </w:rPr>
        <w:t>resource</w:t>
      </w:r>
      <w:proofErr w:type="gramEnd"/>
      <w:r w:rsidRPr="009A4BD6">
        <w:rPr>
          <w:color w:val="000000" w:themeColor="text1"/>
          <w:sz w:val="16"/>
        </w:rPr>
        <w:t xml:space="preserve"> and habitat – in Agenda 2030 and NUA (UN, 2015, 2017).</w:t>
      </w:r>
    </w:p>
    <w:p w14:paraId="5E7B064A" w14:textId="77777777" w:rsidR="0088395D" w:rsidRPr="009A4BD6" w:rsidRDefault="0088395D" w:rsidP="0088395D">
      <w:pPr>
        <w:rPr>
          <w:color w:val="000000" w:themeColor="text1"/>
          <w:sz w:val="16"/>
        </w:rPr>
      </w:pPr>
      <w:r w:rsidRPr="009A4BD6">
        <w:rPr>
          <w:color w:val="000000" w:themeColor="text1"/>
          <w:sz w:val="16"/>
        </w:rPr>
        <w:t xml:space="preserve">Additionally, </w:t>
      </w:r>
      <w:r w:rsidRPr="009A4BD6">
        <w:rPr>
          <w:rStyle w:val="StyleUnderline"/>
          <w:color w:val="000000" w:themeColor="text1"/>
        </w:rPr>
        <w:t xml:space="preserve">there is potential to re-ecologise economy through such cosmovisions, </w:t>
      </w:r>
      <w:r w:rsidRPr="009A4BD6">
        <w:rPr>
          <w:color w:val="000000" w:themeColor="text1"/>
          <w:sz w:val="16"/>
        </w:rPr>
        <w:t>offering alternatives to the resource use approach. Here, planning practices could centre social metabolism assessments to highlight ecologically unequal exchange between different scales: rural–urban, regional, national, or international (Dorninger et al., 2021). This enables planners to re-ecologise and repoliticise questions of access and distribution of resources and waste (cf. Muradian and Martinez-Alier, 2001). Such assessments allow environmental planning practices to excavate the ecological underbelly of economy. They also potentiate the upscaling of regenerative planning practices beyond urban housing (Birkeland, 2008). Such practices therefore contribute towards the NUA goals of prioritising efficient use of energy, raw and building materials (UN, 2015, 2017; UNEP, 2018).</w:t>
      </w:r>
    </w:p>
    <w:p w14:paraId="30AD24B8" w14:textId="77777777" w:rsidR="0088395D" w:rsidRPr="009A4BD6" w:rsidRDefault="0088395D" w:rsidP="0088395D">
      <w:pPr>
        <w:rPr>
          <w:color w:val="000000" w:themeColor="text1"/>
          <w:sz w:val="16"/>
        </w:rPr>
      </w:pPr>
      <w:r w:rsidRPr="009A4BD6">
        <w:rPr>
          <w:rStyle w:val="StyleUnderline"/>
          <w:color w:val="000000" w:themeColor="text1"/>
        </w:rPr>
        <w:t>A corollary is to rescale and regionalise production–consumption networks, with implications for resource use and resilience</w:t>
      </w:r>
      <w:r w:rsidRPr="009A4BD6">
        <w:rPr>
          <w:color w:val="000000" w:themeColor="text1"/>
          <w:sz w:val="16"/>
        </w:rPr>
        <w:t xml:space="preserve">. Granted, upscaling practices like urban gardening as part of degrowth could perpetuate low density urbanisation, nature destruction and increase travel demands (Xue, 2022). </w:t>
      </w:r>
      <w:r w:rsidRPr="009A4BD6">
        <w:rPr>
          <w:rStyle w:val="StyleUnderline"/>
          <w:color w:val="000000" w:themeColor="text1"/>
        </w:rPr>
        <w:t xml:space="preserve">Similarly, globalising degrowth models like bioregions disregards the disproportionate ecological capacities and territorial restrictions involved </w:t>
      </w:r>
      <w:r w:rsidRPr="009A4BD6">
        <w:rPr>
          <w:color w:val="000000" w:themeColor="text1"/>
          <w:sz w:val="16"/>
        </w:rPr>
        <w:t>(Xue, 2014). Here, the commentary suggests the regional scale of production-consumption as requiring attention</w:t>
      </w:r>
      <w:r w:rsidRPr="009A4BD6">
        <w:rPr>
          <w:rStyle w:val="StyleUnderline"/>
          <w:color w:val="000000" w:themeColor="text1"/>
        </w:rPr>
        <w:t>. The regional scale offers avenues to rescale production and consumption of food and materials beyond the local while cushioning risks of global dependence</w:t>
      </w:r>
      <w:r w:rsidRPr="009A4BD6">
        <w:rPr>
          <w:color w:val="000000" w:themeColor="text1"/>
          <w:sz w:val="16"/>
        </w:rPr>
        <w:t xml:space="preserve"> (cf. Schneider et al., 2010). Reducing the length of extraction and food–fuel chains </w:t>
      </w:r>
      <w:proofErr w:type="gramStart"/>
      <w:r w:rsidRPr="009A4BD6">
        <w:rPr>
          <w:color w:val="000000" w:themeColor="text1"/>
          <w:sz w:val="16"/>
        </w:rPr>
        <w:t>offers</w:t>
      </w:r>
      <w:proofErr w:type="gramEnd"/>
      <w:r w:rsidRPr="009A4BD6">
        <w:rPr>
          <w:color w:val="000000" w:themeColor="text1"/>
          <w:sz w:val="16"/>
        </w:rPr>
        <w:t xml:space="preserve"> useful openings. For instance, Gudynas (2013) uses Buen Vivir to envision post-extractivist Latin American futures entailing regionalised exports, decentralised renewable </w:t>
      </w:r>
      <w:proofErr w:type="gramStart"/>
      <w:r w:rsidRPr="009A4BD6">
        <w:rPr>
          <w:color w:val="000000" w:themeColor="text1"/>
          <w:sz w:val="16"/>
        </w:rPr>
        <w:t>energy</w:t>
      </w:r>
      <w:proofErr w:type="gramEnd"/>
      <w:r w:rsidRPr="009A4BD6">
        <w:rPr>
          <w:color w:val="000000" w:themeColor="text1"/>
          <w:sz w:val="16"/>
        </w:rPr>
        <w:t xml:space="preserve"> and encultured food–fuel policies between neighbouring countries. Similarly, Wächter (2013) suggests regionalised renewable energy planning practices as part of degrowth. </w:t>
      </w:r>
      <w:r w:rsidRPr="009A4BD6">
        <w:rPr>
          <w:rStyle w:val="StyleUnderline"/>
          <w:color w:val="000000" w:themeColor="text1"/>
        </w:rPr>
        <w:t xml:space="preserve">Such regionalisation will also enable the integration of solidarity economies and social enterprises into production networks </w:t>
      </w:r>
      <w:r w:rsidRPr="009A4BD6">
        <w:rPr>
          <w:color w:val="000000" w:themeColor="text1"/>
          <w:sz w:val="16"/>
        </w:rPr>
        <w:t>(Latouche, 2009; Schulz and Bailey, 2014). Rescaling and regionalising such networks would aim to reduce the footprints of industrial production, intermediate and final consumption, thereby challenging the scales of unequal exchange. It would also highlight the redistributive mechanisms and planetary boundaries of resource use under degrowth (Kaika et al., 2023).</w:t>
      </w:r>
    </w:p>
    <w:p w14:paraId="7D666688" w14:textId="77777777" w:rsidR="0088395D" w:rsidRPr="009A4BD6" w:rsidRDefault="0088395D" w:rsidP="0088395D">
      <w:pPr>
        <w:rPr>
          <w:color w:val="000000" w:themeColor="text1"/>
          <w:sz w:val="16"/>
        </w:rPr>
      </w:pPr>
      <w:r w:rsidRPr="009A4BD6">
        <w:rPr>
          <w:color w:val="000000" w:themeColor="text1"/>
          <w:sz w:val="16"/>
        </w:rPr>
        <w:t xml:space="preserve">Industrial ecologists and economic planners are central to such practices. Such rescaled cosmovisions could potentially contribute towards the </w:t>
      </w:r>
      <w:proofErr w:type="gramStart"/>
      <w:r w:rsidRPr="009A4BD6">
        <w:rPr>
          <w:color w:val="000000" w:themeColor="text1"/>
          <w:sz w:val="16"/>
        </w:rPr>
        <w:t>Agenda</w:t>
      </w:r>
      <w:proofErr w:type="gramEnd"/>
      <w:r w:rsidRPr="009A4BD6">
        <w:rPr>
          <w:color w:val="000000" w:themeColor="text1"/>
          <w:sz w:val="16"/>
        </w:rPr>
        <w:t xml:space="preserve"> 2030 goals of reshaping global exports, reducing waste and enhancing production networks (cf. UN, 2015, 2017). </w:t>
      </w:r>
      <w:r w:rsidRPr="009A4BD6">
        <w:rPr>
          <w:rStyle w:val="StyleUnderline"/>
          <w:color w:val="000000" w:themeColor="text1"/>
        </w:rPr>
        <w:t>Additionally, extractive policies like the EU’s Critical Raw Materials demands and other resource networks (including from emerging economies) could be potentially situated within similar contextually derived cosmovisions.</w:t>
      </w:r>
      <w:r w:rsidRPr="009A4BD6">
        <w:rPr>
          <w:color w:val="000000" w:themeColor="text1"/>
          <w:sz w:val="16"/>
        </w:rPr>
        <w:t xml:space="preserve"> Such cultural, </w:t>
      </w:r>
      <w:proofErr w:type="gramStart"/>
      <w:r w:rsidRPr="009A4BD6">
        <w:rPr>
          <w:color w:val="000000" w:themeColor="text1"/>
          <w:sz w:val="16"/>
        </w:rPr>
        <w:t>ecological</w:t>
      </w:r>
      <w:proofErr w:type="gramEnd"/>
      <w:r w:rsidRPr="009A4BD6">
        <w:rPr>
          <w:color w:val="000000" w:themeColor="text1"/>
          <w:sz w:val="16"/>
        </w:rPr>
        <w:t xml:space="preserve"> and economic cosmovisions could offer alternatives to the resource use and resilience approaches.</w:t>
      </w:r>
    </w:p>
    <w:p w14:paraId="5C785861" w14:textId="77777777" w:rsidR="0088395D" w:rsidRPr="009A4BD6" w:rsidRDefault="0088395D" w:rsidP="0088395D">
      <w:pPr>
        <w:rPr>
          <w:color w:val="000000" w:themeColor="text1"/>
          <w:sz w:val="16"/>
        </w:rPr>
      </w:pPr>
      <w:r w:rsidRPr="009A4BD6">
        <w:rPr>
          <w:color w:val="000000" w:themeColor="text1"/>
          <w:sz w:val="16"/>
        </w:rPr>
        <w:t>Conclusion</w:t>
      </w:r>
    </w:p>
    <w:p w14:paraId="0FE36D83" w14:textId="77777777" w:rsidR="0088395D" w:rsidRPr="009A4BD6" w:rsidRDefault="0088395D" w:rsidP="0088395D">
      <w:pPr>
        <w:rPr>
          <w:rStyle w:val="StyleUnderline"/>
          <w:color w:val="000000" w:themeColor="text1"/>
        </w:rPr>
      </w:pPr>
      <w:r w:rsidRPr="009A4BD6">
        <w:rPr>
          <w:color w:val="000000" w:themeColor="text1"/>
          <w:sz w:val="16"/>
        </w:rPr>
        <w:t xml:space="preserve">The commentary has highlighted potentials for mainstream policies to engage with specific degrowth practices and concepts across scales and vice-versa. It sketches a pathway for localised degrowth practices to inform larger scale planning practices and mainstream international agendas (Kaika et al., 2023). I outline three potential areas where mainstream practices can learn from degrowth. First, Agenda 2030 and NUA could pay attention to other-than-growth-values in resource management. </w:t>
      </w:r>
      <w:r w:rsidRPr="009A4BD6">
        <w:rPr>
          <w:rStyle w:val="StyleUnderline"/>
          <w:color w:val="000000" w:themeColor="text1"/>
        </w:rPr>
        <w:t xml:space="preserve">Here, reciprocity, cooperation, </w:t>
      </w:r>
      <w:proofErr w:type="gramStart"/>
      <w:r w:rsidRPr="009A4BD6">
        <w:rPr>
          <w:rStyle w:val="StyleUnderline"/>
          <w:color w:val="000000" w:themeColor="text1"/>
        </w:rPr>
        <w:t>redistribution</w:t>
      </w:r>
      <w:proofErr w:type="gramEnd"/>
      <w:r w:rsidRPr="009A4BD6">
        <w:rPr>
          <w:rStyle w:val="StyleUnderline"/>
          <w:color w:val="000000" w:themeColor="text1"/>
        </w:rPr>
        <w:t xml:space="preserve"> and the ethics of non/more-than human rights could be potential planning objectives to pursue, including in compact city policies.</w:t>
      </w:r>
      <w:r w:rsidRPr="009A4BD6">
        <w:rPr>
          <w:color w:val="000000" w:themeColor="text1"/>
          <w:sz w:val="16"/>
        </w:rPr>
        <w:t xml:space="preserve"> Secondly, these mainstream policies could recognise the importance of collective, </w:t>
      </w:r>
      <w:proofErr w:type="gramStart"/>
      <w:r w:rsidRPr="009A4BD6">
        <w:rPr>
          <w:color w:val="000000" w:themeColor="text1"/>
          <w:sz w:val="16"/>
        </w:rPr>
        <w:t>convivial</w:t>
      </w:r>
      <w:proofErr w:type="gramEnd"/>
      <w:r w:rsidRPr="009A4BD6">
        <w:rPr>
          <w:color w:val="000000" w:themeColor="text1"/>
          <w:sz w:val="16"/>
        </w:rPr>
        <w:t xml:space="preserve"> and materially contextual housing practices in deconstructing resilience and certification responses. Third, these mainstream policies could concentrate on social metabolism assessments, ecologically unequal exchange, regionalised cosmovisions and solidarities in resource use (Gudynas, 2013; Schulz and Bailey, 2014). </w:t>
      </w:r>
      <w:r w:rsidRPr="009A4BD6">
        <w:rPr>
          <w:rStyle w:val="StyleUnderline"/>
          <w:color w:val="000000" w:themeColor="text1"/>
        </w:rPr>
        <w:t xml:space="preserve">These degrowth practices could be integrated into mainstream funding requirements, </w:t>
      </w:r>
      <w:proofErr w:type="gramStart"/>
      <w:r w:rsidRPr="009A4BD6">
        <w:rPr>
          <w:rStyle w:val="StyleUnderline"/>
          <w:color w:val="000000" w:themeColor="text1"/>
        </w:rPr>
        <w:t>compliance</w:t>
      </w:r>
      <w:proofErr w:type="gramEnd"/>
      <w:r w:rsidRPr="009A4BD6">
        <w:rPr>
          <w:rStyle w:val="StyleUnderline"/>
          <w:color w:val="000000" w:themeColor="text1"/>
        </w:rPr>
        <w:t xml:space="preserve"> and approval procedures as well as project implementation practices.</w:t>
      </w:r>
    </w:p>
    <w:p w14:paraId="22ED0020" w14:textId="77777777" w:rsidR="0088395D" w:rsidRPr="009A4BD6" w:rsidRDefault="0088395D" w:rsidP="0088395D">
      <w:pPr>
        <w:rPr>
          <w:rStyle w:val="StyleUnderline"/>
          <w:color w:val="000000" w:themeColor="text1"/>
        </w:rPr>
      </w:pPr>
      <w:r w:rsidRPr="009A4BD6">
        <w:rPr>
          <w:rStyle w:val="StyleUnderline"/>
          <w:color w:val="000000" w:themeColor="text1"/>
        </w:rPr>
        <w:t>Finally, I suggest that degrowth practices and related cosmovisions can also benefit from engaging with existing scales of specific policy focus and practices by capitalising on available funding and technological capacities.</w:t>
      </w:r>
    </w:p>
    <w:p w14:paraId="792A94AD" w14:textId="77777777" w:rsidR="0088395D" w:rsidRPr="00BC7D62" w:rsidRDefault="0088395D" w:rsidP="0088395D">
      <w:pPr>
        <w:rPr>
          <w:color w:val="000000" w:themeColor="text1"/>
          <w:sz w:val="16"/>
        </w:rPr>
      </w:pPr>
      <w:r w:rsidRPr="009A4BD6">
        <w:rPr>
          <w:rStyle w:val="StyleUnderline"/>
          <w:color w:val="000000" w:themeColor="text1"/>
        </w:rPr>
        <w:t>The expectation of constant growth carries an absurdity</w:t>
      </w:r>
      <w:r w:rsidRPr="009A4BD6">
        <w:rPr>
          <w:color w:val="000000" w:themeColor="text1"/>
          <w:sz w:val="16"/>
        </w:rPr>
        <w:t xml:space="preserve"> (Demaria et al., 2013) akin to an expectation of growing taller every year. Hence, focusing on mainstream climate responses, this commentary pinpoints degrowth opportunities for low-impact compact building, regenerative design practices and other-than-growth values at various planning scales. Notwithstanding, these practices are not panaceas either. Hence, they go together with critical questions surrounding commodification, access, </w:t>
      </w:r>
      <w:proofErr w:type="gramStart"/>
      <w:r w:rsidRPr="009A4BD6">
        <w:rPr>
          <w:color w:val="000000" w:themeColor="text1"/>
          <w:sz w:val="16"/>
        </w:rPr>
        <w:t>distribution</w:t>
      </w:r>
      <w:proofErr w:type="gramEnd"/>
      <w:r w:rsidRPr="009A4BD6">
        <w:rPr>
          <w:color w:val="000000" w:themeColor="text1"/>
          <w:sz w:val="16"/>
        </w:rPr>
        <w:t xml:space="preserve"> and ecological justice to constantly repoliticise taken-for-granted processes.</w:t>
      </w:r>
    </w:p>
    <w:p w14:paraId="7196B4DE" w14:textId="77777777" w:rsidR="0088395D" w:rsidRDefault="0088395D" w:rsidP="0088395D">
      <w:pPr>
        <w:pStyle w:val="Heading3"/>
      </w:pPr>
      <w:r>
        <w:t xml:space="preserve">AT: alt </w:t>
      </w:r>
      <w:proofErr w:type="gramStart"/>
      <w:r>
        <w:t>fails</w:t>
      </w:r>
      <w:proofErr w:type="gramEnd"/>
    </w:p>
    <w:p w14:paraId="3DA5AAF3" w14:textId="77777777" w:rsidR="0088395D" w:rsidRPr="0082205C" w:rsidRDefault="0088395D" w:rsidP="0088395D">
      <w:pPr>
        <w:rPr>
          <w:b/>
          <w:bCs/>
          <w:color w:val="FF0000"/>
        </w:rPr>
      </w:pPr>
      <w:r w:rsidRPr="0082205C">
        <w:rPr>
          <w:b/>
          <w:bCs/>
          <w:color w:val="FF0000"/>
        </w:rPr>
        <w:t>Capitalist realism bad:</w:t>
      </w:r>
    </w:p>
    <w:p w14:paraId="179C0153" w14:textId="77777777" w:rsidR="0088395D" w:rsidRDefault="0088395D" w:rsidP="0088395D">
      <w:pPr>
        <w:pStyle w:val="Heading4"/>
      </w:pPr>
      <w:r>
        <w:t xml:space="preserve">The widespread view that there are no viable alternatives to growth/cap is NEOLIBERAL PROPAGANDA, the ruling class uses failed revolutions as fearmongering to prevent much needed </w:t>
      </w:r>
      <w:proofErr w:type="gramStart"/>
      <w:r>
        <w:t>change</w:t>
      </w:r>
      <w:proofErr w:type="gramEnd"/>
    </w:p>
    <w:p w14:paraId="56EB86D9" w14:textId="77777777" w:rsidR="0088395D" w:rsidRDefault="0088395D" w:rsidP="0088395D">
      <w:r w:rsidRPr="00CC1342">
        <w:t xml:space="preserve">Ben </w:t>
      </w:r>
      <w:r w:rsidRPr="00CC1342">
        <w:rPr>
          <w:rFonts w:eastAsiaTheme="majorEastAsia" w:cstheme="majorBidi"/>
          <w:b/>
          <w:iCs/>
          <w:sz w:val="26"/>
        </w:rPr>
        <w:t>Gliniecki 18</w:t>
      </w:r>
      <w:r w:rsidRPr="00CC1342">
        <w:t xml:space="preserve"> {</w:t>
      </w:r>
      <w:r>
        <w:rPr>
          <w:rFonts w:ascii="Roboto" w:hAnsi="Roboto"/>
          <w:color w:val="4D5156"/>
          <w:sz w:val="21"/>
          <w:szCs w:val="21"/>
          <w:shd w:val="clear" w:color="auto" w:fill="FFFFFF"/>
        </w:rPr>
        <w:t>National secretary of the IMT in Britain</w:t>
      </w:r>
      <w:r w:rsidRPr="00CC1342">
        <w:t xml:space="preserve">} - ("'Capitalist Realism' and the errors of academic Marxism," In Defence of Marxism, published 1-10-2018, accessed 7-29-2023, </w:t>
      </w:r>
      <w:hyperlink r:id="rId104" w:history="1">
        <w:r w:rsidRPr="006F7382">
          <w:rPr>
            <w:rStyle w:val="Hyperlink"/>
          </w:rPr>
          <w:t>https://www.marxist.com/capitalist-realism-and-the-errors-of-academic-marxism.htm)//penelope/</w:t>
        </w:r>
      </w:hyperlink>
    </w:p>
    <w:p w14:paraId="24A1076E" w14:textId="77777777" w:rsidR="0088395D" w:rsidRPr="00CC1342" w:rsidRDefault="0088395D" w:rsidP="0088395D">
      <w:pPr>
        <w:rPr>
          <w:sz w:val="16"/>
        </w:rPr>
      </w:pPr>
    </w:p>
    <w:p w14:paraId="50A6BD35" w14:textId="77777777" w:rsidR="0088395D" w:rsidRPr="00CC1342" w:rsidRDefault="0088395D" w:rsidP="0088395D">
      <w:pPr>
        <w:rPr>
          <w:sz w:val="16"/>
        </w:rPr>
      </w:pPr>
      <w:r w:rsidRPr="00CC1342">
        <w:rPr>
          <w:sz w:val="16"/>
        </w:rPr>
        <w:t>A poor imitation of Marx</w:t>
      </w:r>
    </w:p>
    <w:p w14:paraId="27B58793" w14:textId="77777777" w:rsidR="0088395D" w:rsidRPr="00CC1342" w:rsidRDefault="0088395D" w:rsidP="0088395D">
      <w:pPr>
        <w:rPr>
          <w:rStyle w:val="StyleUnderline"/>
        </w:rPr>
      </w:pPr>
      <w:r w:rsidRPr="00CC1342">
        <w:rPr>
          <w:sz w:val="16"/>
        </w:rPr>
        <w:t>The central idea of the book is that “</w:t>
      </w:r>
      <w:r w:rsidRPr="00CC1342">
        <w:rPr>
          <w:rStyle w:val="StyleUnderline"/>
        </w:rPr>
        <w:t>it is easier to imagine the end of the world than the end of capitalism</w:t>
      </w:r>
      <w:r w:rsidRPr="00CC1342">
        <w:rPr>
          <w:sz w:val="16"/>
        </w:rPr>
        <w:t xml:space="preserve">”. By this Fisher means </w:t>
      </w:r>
      <w:r w:rsidRPr="00CC1342">
        <w:rPr>
          <w:rStyle w:val="StyleUnderline"/>
        </w:rPr>
        <w:t xml:space="preserve">that through the media, educational institutions, and every other means at their disposal, the ruling class promotes its ideology of individualism, competition, and profit-seeking </w:t>
      </w:r>
      <w:r w:rsidRPr="00CC1342">
        <w:rPr>
          <w:sz w:val="16"/>
        </w:rPr>
        <w:t>throughout society.</w:t>
      </w:r>
    </w:p>
    <w:p w14:paraId="7A1EECC3" w14:textId="77777777" w:rsidR="0088395D" w:rsidRPr="00CC1342" w:rsidRDefault="0088395D" w:rsidP="0088395D">
      <w:pPr>
        <w:rPr>
          <w:sz w:val="16"/>
        </w:rPr>
      </w:pPr>
      <w:r w:rsidRPr="00CC1342">
        <w:rPr>
          <w:sz w:val="16"/>
        </w:rPr>
        <w:t xml:space="preserve">Marx explained exactly the same thing back in 1845 in the German Ideology, stating </w:t>
      </w:r>
      <w:proofErr w:type="gramStart"/>
      <w:r w:rsidRPr="00CC1342">
        <w:rPr>
          <w:sz w:val="16"/>
        </w:rPr>
        <w:t>that</w:t>
      </w:r>
      <w:proofErr w:type="gramEnd"/>
    </w:p>
    <w:p w14:paraId="0F6DF74B" w14:textId="77777777" w:rsidR="0088395D" w:rsidRPr="00CC1342" w:rsidRDefault="0088395D" w:rsidP="0088395D">
      <w:pPr>
        <w:rPr>
          <w:rStyle w:val="StyleUnderline"/>
        </w:rPr>
      </w:pPr>
      <w:r w:rsidRPr="00CC1342">
        <w:rPr>
          <w:sz w:val="16"/>
        </w:rPr>
        <w:t xml:space="preserve">“The ideas of the ruling class are in every epoch the ruling </w:t>
      </w:r>
      <w:proofErr w:type="gramStart"/>
      <w:r w:rsidRPr="00CC1342">
        <w:rPr>
          <w:sz w:val="16"/>
        </w:rPr>
        <w:t>ideas;</w:t>
      </w:r>
      <w:proofErr w:type="gramEnd"/>
      <w:r w:rsidRPr="00CC1342">
        <w:rPr>
          <w:sz w:val="16"/>
        </w:rPr>
        <w:t xml:space="preserve"> i.e. </w:t>
      </w:r>
      <w:r w:rsidRPr="00CC1342">
        <w:rPr>
          <w:rStyle w:val="StyleUnderline"/>
        </w:rPr>
        <w:t>the class which is the ruling material force of society, is at the same time its ruling intellectual force”.</w:t>
      </w:r>
    </w:p>
    <w:p w14:paraId="08B4B4DE" w14:textId="77777777" w:rsidR="0088395D" w:rsidRPr="00CC1342" w:rsidRDefault="0088395D" w:rsidP="0088395D">
      <w:pPr>
        <w:rPr>
          <w:sz w:val="16"/>
        </w:rPr>
      </w:pPr>
      <w:r w:rsidRPr="00CC1342">
        <w:rPr>
          <w:sz w:val="16"/>
        </w:rPr>
        <w:t>It seems that Fisher has placed himself in that academic tradition that bases itself entirely on re-packaging ideas developed by superior intellects decades ago and delivering them in a less understandable form.</w:t>
      </w:r>
    </w:p>
    <w:p w14:paraId="178B5A1B" w14:textId="77777777" w:rsidR="0088395D" w:rsidRPr="00CC1342" w:rsidRDefault="0088395D" w:rsidP="0088395D">
      <w:pPr>
        <w:rPr>
          <w:sz w:val="16"/>
        </w:rPr>
      </w:pPr>
      <w:r w:rsidRPr="00CC1342">
        <w:rPr>
          <w:sz w:val="16"/>
        </w:rPr>
        <w:t xml:space="preserve">It’s easy to imagine the end of </w:t>
      </w:r>
      <w:proofErr w:type="gramStart"/>
      <w:r w:rsidRPr="00CC1342">
        <w:rPr>
          <w:sz w:val="16"/>
        </w:rPr>
        <w:t>capitalism</w:t>
      </w:r>
      <w:proofErr w:type="gramEnd"/>
    </w:p>
    <w:p w14:paraId="580C6CCA" w14:textId="77777777" w:rsidR="0088395D" w:rsidRPr="00CC1342" w:rsidRDefault="0088395D" w:rsidP="0088395D">
      <w:pPr>
        <w:rPr>
          <w:sz w:val="16"/>
        </w:rPr>
      </w:pPr>
      <w:r w:rsidRPr="00CC1342">
        <w:rPr>
          <w:sz w:val="16"/>
        </w:rPr>
        <w:t>What is particularly astonishing is that Fisher made this statement - that “it is easier to imagine the end of the world than the end of capitalism” - in 2009, in the immediate aftermath of the epoch-defining, worldwide crisis of capitalism. In the heat of that economic collapse, when banks failed and mainstream economics was shown to be bankrupt in every sense of the word, people were more open to ideas promoting an alternative to capitalism than they had been for decades.</w:t>
      </w:r>
    </w:p>
    <w:p w14:paraId="6FB656F3" w14:textId="77777777" w:rsidR="0088395D" w:rsidRPr="00CC1342" w:rsidRDefault="0088395D" w:rsidP="0088395D">
      <w:pPr>
        <w:rPr>
          <w:sz w:val="16"/>
        </w:rPr>
      </w:pPr>
      <w:r w:rsidRPr="00CC1342">
        <w:rPr>
          <w:sz w:val="16"/>
        </w:rPr>
        <w:t>Fisher says that the fact that the banks were bailed out in 2008 without provoking immediate riots and revolutions around the world is proof that everyone in society has been irretrievably won over to capitalist ideology. This is the argument of a man who has never studied or understood class consciousness, class struggle, or the revolutionary process.</w:t>
      </w:r>
    </w:p>
    <w:p w14:paraId="413292C0" w14:textId="77777777" w:rsidR="0088395D" w:rsidRPr="00CC1342" w:rsidRDefault="0088395D" w:rsidP="0088395D">
      <w:pPr>
        <w:rPr>
          <w:sz w:val="16"/>
        </w:rPr>
      </w:pPr>
      <w:r w:rsidRPr="00CC1342">
        <w:rPr>
          <w:sz w:val="16"/>
        </w:rPr>
        <w:t xml:space="preserve">Contrary to what liberal academics like Fisher believe, consciousness is a very conservative thing. </w:t>
      </w:r>
      <w:r w:rsidRPr="00CC1342">
        <w:rPr>
          <w:rStyle w:val="StyleUnderline"/>
        </w:rPr>
        <w:t>Most people don’t go looking for radical upheavals and dramatic changes in their lives at every possible opportunity.</w:t>
      </w:r>
      <w:r w:rsidRPr="00CC1342">
        <w:rPr>
          <w:sz w:val="16"/>
        </w:rPr>
        <w:t xml:space="preserve"> People look for the path of least </w:t>
      </w:r>
      <w:proofErr w:type="gramStart"/>
      <w:r w:rsidRPr="00CC1342">
        <w:rPr>
          <w:sz w:val="16"/>
        </w:rPr>
        <w:t>resistance, and</w:t>
      </w:r>
      <w:proofErr w:type="gramEnd"/>
      <w:r w:rsidRPr="00CC1342">
        <w:rPr>
          <w:sz w:val="16"/>
        </w:rPr>
        <w:t xml:space="preserve"> will only enter onto a more arduous path when no other is available to them.</w:t>
      </w:r>
    </w:p>
    <w:p w14:paraId="4C34ADEF" w14:textId="77777777" w:rsidR="0088395D" w:rsidRPr="00CC1342" w:rsidRDefault="0088395D" w:rsidP="0088395D">
      <w:pPr>
        <w:rPr>
          <w:sz w:val="16"/>
        </w:rPr>
      </w:pPr>
      <w:r w:rsidRPr="00CC1342">
        <w:rPr>
          <w:sz w:val="16"/>
        </w:rPr>
        <w:t xml:space="preserve">So, when the crisis hit in 2008, most people were willing to believe that those in charge had everything under control, because that’s what was being said. And </w:t>
      </w:r>
      <w:proofErr w:type="gramStart"/>
      <w:r w:rsidRPr="00CC1342">
        <w:rPr>
          <w:sz w:val="16"/>
        </w:rPr>
        <w:t>the majority of</w:t>
      </w:r>
      <w:proofErr w:type="gramEnd"/>
      <w:r w:rsidRPr="00CC1342">
        <w:rPr>
          <w:sz w:val="16"/>
        </w:rPr>
        <w:t xml:space="preserve"> people were even willing to tighten their belts and accept some austerity because, they were told, that way everything would be back to normal soon enough. And in most countries, these lies and mistakes were actively promoted by those who were supposed to be the representatives of the working class, like the leaders of the Labour Party in Britain, thus stalling and holding back the development of radical consciousness even further.</w:t>
      </w:r>
    </w:p>
    <w:p w14:paraId="1C019007" w14:textId="77777777" w:rsidR="0088395D" w:rsidRPr="00CC1342" w:rsidRDefault="0088395D" w:rsidP="0088395D">
      <w:pPr>
        <w:rPr>
          <w:sz w:val="16"/>
        </w:rPr>
      </w:pPr>
      <w:r w:rsidRPr="00CC1342">
        <w:rPr>
          <w:rStyle w:val="StyleUnderline"/>
        </w:rPr>
        <w:t>History shows us that consciousness takes time to catch up with events.</w:t>
      </w:r>
      <w:r w:rsidRPr="00CC1342">
        <w:rPr>
          <w:sz w:val="16"/>
        </w:rPr>
        <w:t xml:space="preserve"> Poverty, starvation, and repression existed for many years in Tsarist Russia before 1917. Even the imperialist slaughter of the First World War was played out for two and a half years before the Russian masses moved to seize power and put an end to it. </w:t>
      </w:r>
      <w:r w:rsidRPr="00CC1342">
        <w:rPr>
          <w:rStyle w:val="StyleUnderline"/>
        </w:rPr>
        <w:t>To throw in the towel and write a book about how capitalism has won the ideological battle because the mass of people didn’t immediately take to the streets in 2008 is short-sighted in the extreme.</w:t>
      </w:r>
    </w:p>
    <w:p w14:paraId="02FF2D18" w14:textId="77777777" w:rsidR="0088395D" w:rsidRPr="00CC1342" w:rsidRDefault="0088395D" w:rsidP="0088395D">
      <w:pPr>
        <w:rPr>
          <w:sz w:val="16"/>
        </w:rPr>
      </w:pPr>
    </w:p>
    <w:p w14:paraId="1271AF50" w14:textId="77777777" w:rsidR="0088395D" w:rsidRPr="00CC1342" w:rsidRDefault="0088395D" w:rsidP="0088395D">
      <w:pPr>
        <w:rPr>
          <w:sz w:val="16"/>
        </w:rPr>
      </w:pPr>
      <w:r w:rsidRPr="00CC1342">
        <w:rPr>
          <w:sz w:val="16"/>
        </w:rPr>
        <w:t>Crisis and radicalisation</w:t>
      </w:r>
    </w:p>
    <w:p w14:paraId="2E5F4F61" w14:textId="77777777" w:rsidR="0088395D" w:rsidRPr="00CC1342" w:rsidRDefault="0088395D" w:rsidP="0088395D">
      <w:pPr>
        <w:rPr>
          <w:sz w:val="16"/>
        </w:rPr>
      </w:pPr>
      <w:r w:rsidRPr="00CC1342">
        <w:rPr>
          <w:sz w:val="16"/>
        </w:rPr>
        <w:t>Part of the problem is that Fisher himself doesn’t really understand the 2008 crisis. He describes it as “the credit crisis of 2008”, when in fact it was and continues to be a crisis of overproduction. In other words, this crisis was not caused by poorly regulated lending, but by a fundamental contradiction built into the foundations of the capitalist economy.</w:t>
      </w:r>
    </w:p>
    <w:p w14:paraId="19751960" w14:textId="77777777" w:rsidR="0088395D" w:rsidRPr="00CC1342" w:rsidRDefault="0088395D" w:rsidP="0088395D">
      <w:pPr>
        <w:rPr>
          <w:sz w:val="16"/>
        </w:rPr>
      </w:pPr>
      <w:r w:rsidRPr="00CC1342">
        <w:rPr>
          <w:sz w:val="16"/>
        </w:rPr>
        <w:t xml:space="preserve">This meant that, as Marxists explained at the time, the crisis of 2008 would not be easily </w:t>
      </w:r>
      <w:proofErr w:type="gramStart"/>
      <w:r w:rsidRPr="00CC1342">
        <w:rPr>
          <w:sz w:val="16"/>
        </w:rPr>
        <w:t>solved</w:t>
      </w:r>
      <w:proofErr w:type="gramEnd"/>
      <w:r w:rsidRPr="00CC1342">
        <w:rPr>
          <w:sz w:val="16"/>
        </w:rPr>
        <w:t xml:space="preserve"> and austerity would not be a short-lived phenomenon. In fact, the bailing out of the banks, lamented by Fisher as evidence of capitalism’s ideological victory, was an admission of a fundamental failing of capitalism. The market economy required these banks to go bust, but the social consequences of so many lost savings would have been catastrophic for the ruling class. So, the banks, and the rest of the economy, had to be rescued, at the expense of the long-term health of the economy in terms of public debts, productivity, and investment.</w:t>
      </w:r>
    </w:p>
    <w:p w14:paraId="3C5B493F" w14:textId="77777777" w:rsidR="0088395D" w:rsidRPr="00CC1342" w:rsidRDefault="0088395D" w:rsidP="0088395D">
      <w:pPr>
        <w:rPr>
          <w:sz w:val="16"/>
        </w:rPr>
      </w:pPr>
      <w:r w:rsidRPr="00CC1342">
        <w:rPr>
          <w:sz w:val="16"/>
        </w:rPr>
        <w:t>The ensuing multiple failed attempts - which have continued for almost a decade now - to restore the economic equilibrium have led to a huge disruption of the social and political equilibrium. As more and more people have come to realise that the path of least resistance is not really a path at all, they have begun to look for other ways forward. This is how radical consciousness develops. People learn through their own experience.</w:t>
      </w:r>
    </w:p>
    <w:p w14:paraId="1515D9C5" w14:textId="77777777" w:rsidR="0088395D" w:rsidRPr="00CC1342" w:rsidRDefault="0088395D" w:rsidP="0088395D">
      <w:pPr>
        <w:rPr>
          <w:sz w:val="16"/>
        </w:rPr>
      </w:pPr>
      <w:r w:rsidRPr="00CC1342">
        <w:rPr>
          <w:sz w:val="16"/>
        </w:rPr>
        <w:t xml:space="preserve">Occupy Wall St began in 2011 and spread around the world calling for an end to the capitalist system. Mass movements swept the Arab world in 2011 putting an end to regimes that had existed for decades, to which no-one had dared imagine an alternative was possible. </w:t>
      </w:r>
      <w:proofErr w:type="gramStart"/>
      <w:r w:rsidRPr="00CC1342">
        <w:rPr>
          <w:sz w:val="16"/>
        </w:rPr>
        <w:t>Political polarisation, the rise of new parties, and the death of old ones,</w:t>
      </w:r>
      <w:proofErr w:type="gramEnd"/>
      <w:r w:rsidRPr="00CC1342">
        <w:rPr>
          <w:sz w:val="16"/>
        </w:rPr>
        <w:t xml:space="preserve"> has shattered the cosy centre-ground consensus in country after country around the world. Even in the USA Bernie Sanders rallied millions to his slogans for democratic socialism and a political revolution.</w:t>
      </w:r>
    </w:p>
    <w:p w14:paraId="025012EB" w14:textId="77777777" w:rsidR="0088395D" w:rsidRDefault="0088395D" w:rsidP="0088395D">
      <w:r>
        <w:t>All of this is a direct consequence of the crisis of capitalism and was predicted, in its general outlines, by genuine Marxists. Fisher, on the other hand, who failed to really understand the crisis and who does not understand how consciousness develops, has seen his 2009 statement that “it’s easier to imagine the end of the world than the end of capitalism”, decisively disproved by millions of people.</w:t>
      </w:r>
    </w:p>
    <w:p w14:paraId="54F26543" w14:textId="77777777" w:rsidR="0088395D" w:rsidRDefault="0088395D" w:rsidP="0088395D"/>
    <w:p w14:paraId="72239567" w14:textId="77777777" w:rsidR="0088395D" w:rsidRPr="00CC1342" w:rsidRDefault="0088395D" w:rsidP="0088395D"/>
    <w:p w14:paraId="5A278DFF" w14:textId="77777777" w:rsidR="0088395D" w:rsidRPr="001410CF" w:rsidRDefault="0088395D" w:rsidP="0088395D">
      <w:pPr>
        <w:pStyle w:val="Heading4"/>
      </w:pPr>
      <w:r w:rsidRPr="001410CF">
        <w:t>AT: "Alt fails" - 1) Wrong, and 2) try-or-die Neg because GND dooms us all.</w:t>
      </w:r>
    </w:p>
    <w:p w14:paraId="3A7F59F6" w14:textId="77777777" w:rsidR="0088395D" w:rsidRPr="00715843" w:rsidRDefault="0088395D" w:rsidP="0088395D">
      <w:r w:rsidRPr="001410CF">
        <w:t xml:space="preserve">Tadzio </w:t>
      </w:r>
      <w:r w:rsidRPr="001410CF">
        <w:rPr>
          <w:rFonts w:eastAsiaTheme="majorEastAsia" w:cstheme="majorBidi"/>
          <w:b/>
          <w:bCs/>
          <w:sz w:val="26"/>
          <w:szCs w:val="26"/>
        </w:rPr>
        <w:t>Mueller 12</w:t>
      </w:r>
      <w:r w:rsidRPr="001410CF">
        <w:t xml:space="preserve"> {Frieder Otto Wolf is an eco-socialist and an early member (1982) of the German Green Party. Between 1984 and 1999 he represented the party in the European Parliament; he was defeated in the 1999 election. He has also been active as a political philosopher and has concentrated on teaching philosophy and working within political networks since 2000. Further details see, </w:t>
      </w:r>
      <w:hyperlink r:id="rId105" w:history="1">
        <w:r w:rsidRPr="001410CF">
          <w:rPr>
            <w:rStyle w:val="Hyperlink"/>
          </w:rPr>
          <w:t>www.friederottowolf.de</w:t>
        </w:r>
      </w:hyperlink>
      <w:r w:rsidRPr="001410CF">
        <w:t xml:space="preserve"> Tadzio Mueller is active in Climate Justice Action (www.climate-justice-action.org) and author of several articles on green capitalism and the Green New Deal, including ‘Another Capitalism is Possible?’ (in Abramsky, K., </w:t>
      </w:r>
      <w:proofErr w:type="gramStart"/>
      <w:r w:rsidRPr="001410CF">
        <w:t>ed.,&amp;</w:t>
      </w:r>
      <w:proofErr w:type="gramEnd"/>
      <w:r w:rsidRPr="001410CF">
        <w:t xml:space="preserve">nbsp;Sparking a World-wide Energy Revolution: Social Struggles in the Transition to a Post-Petrol World.). He is an editor of Turbulence., } - ("Green New Deal: Dead end or pathway beyond capitalism? : turbulence," published </w:t>
      </w:r>
      <w:r>
        <w:t>2012</w:t>
      </w:r>
      <w:r w:rsidRPr="001410CF">
        <w:t xml:space="preserve">, accessed 7-24-2023, </w:t>
      </w:r>
      <w:hyperlink r:id="rId106" w:history="1">
        <w:r w:rsidRPr="008D754F">
          <w:rPr>
            <w:rStyle w:val="Hyperlink"/>
          </w:rPr>
          <w:t>http://www.turbulence.org.uk/turbulence-5/green-new-deal/index.html)//penelope/</w:t>
        </w:r>
      </w:hyperlink>
    </w:p>
    <w:p w14:paraId="42AB028A" w14:textId="77777777" w:rsidR="0088395D" w:rsidRPr="00715843" w:rsidRDefault="0088395D" w:rsidP="0088395D">
      <w:pPr>
        <w:rPr>
          <w:rStyle w:val="StyleUnderline"/>
        </w:rPr>
      </w:pPr>
      <w:r w:rsidRPr="00715843">
        <w:rPr>
          <w:sz w:val="16"/>
        </w:rPr>
        <w:t xml:space="preserve">TM: </w:t>
      </w:r>
      <w:proofErr w:type="gramStart"/>
      <w:r w:rsidRPr="00715843">
        <w:rPr>
          <w:sz w:val="16"/>
        </w:rPr>
        <w:t>Of course</w:t>
      </w:r>
      <w:proofErr w:type="gramEnd"/>
      <w:r w:rsidRPr="00715843">
        <w:rPr>
          <w:sz w:val="16"/>
        </w:rPr>
        <w:t xml:space="preserve"> Frieder is right that it is not enough, particularly amidst the currently acute social and ecological crises, to simply dismiss something because it is ‘capitalist’, without providing any alternatives. But that is not what the emerging global movement for climate justice is doing. In the mobilisation towards the climate summit in Copenhagen, the network Climate Justice Action has articulated a set of positions that we hope will function much like transitional or directional demands. Examples include: ‘leave fossil resources in the ground’; ‘recognise and make reparations for ecological debt’; ‘strengthen community control over resources and production, be it food or energy’. The </w:t>
      </w:r>
      <w:r w:rsidRPr="00715843">
        <w:rPr>
          <w:rStyle w:val="StyleUnderline"/>
        </w:rPr>
        <w:t>demands can be summarised under two broad headings</w:t>
      </w:r>
      <w:r w:rsidRPr="00715843">
        <w:rPr>
          <w:sz w:val="16"/>
        </w:rPr>
        <w:t xml:space="preserve">. The first is </w:t>
      </w:r>
      <w:r w:rsidRPr="00715843">
        <w:rPr>
          <w:rStyle w:val="StyleUnderline"/>
        </w:rPr>
        <w:t>climate justice,</w:t>
      </w:r>
      <w:r w:rsidRPr="00715843">
        <w:rPr>
          <w:sz w:val="16"/>
        </w:rPr>
        <w:t xml:space="preserve"> </w:t>
      </w:r>
      <w:r w:rsidRPr="00715843">
        <w:rPr>
          <w:rStyle w:val="StyleUnderline"/>
        </w:rPr>
        <w:t xml:space="preserve">by which we assert that there is no way to solve the biocrisis without a </w:t>
      </w:r>
      <w:proofErr w:type="gramStart"/>
      <w:r w:rsidRPr="00715843">
        <w:rPr>
          <w:rStyle w:val="StyleUnderline"/>
        </w:rPr>
        <w:t>massive redistributions</w:t>
      </w:r>
      <w:proofErr w:type="gramEnd"/>
      <w:r w:rsidRPr="00715843">
        <w:rPr>
          <w:rStyle w:val="StyleUnderline"/>
        </w:rPr>
        <w:t xml:space="preserve"> of wealth and power </w:t>
      </w:r>
      <w:r w:rsidRPr="00715843">
        <w:rPr>
          <w:sz w:val="16"/>
        </w:rPr>
        <w:t xml:space="preserve">– which in turn implies that the biocrisis can only be </w:t>
      </w:r>
      <w:r w:rsidRPr="00715843">
        <w:rPr>
          <w:rStyle w:val="StyleUnderline"/>
        </w:rPr>
        <w:t>solved through collective struggle. The second is, currently for want of a better word, degrowth, which refers to the need for collectively planned economic shrinkage.</w:t>
      </w:r>
    </w:p>
    <w:p w14:paraId="358D4F9C" w14:textId="77777777" w:rsidR="0088395D" w:rsidRPr="00715843" w:rsidRDefault="0088395D" w:rsidP="0088395D">
      <w:pPr>
        <w:rPr>
          <w:rStyle w:val="StyleUnderline"/>
        </w:rPr>
      </w:pPr>
      <w:r w:rsidRPr="00715843">
        <w:rPr>
          <w:rStyle w:val="StyleUnderline"/>
        </w:rPr>
        <w:t xml:space="preserve">These are not just demands that are presented to a government or international institution </w:t>
      </w:r>
      <w:r w:rsidRPr="00715843">
        <w:rPr>
          <w:sz w:val="16"/>
        </w:rPr>
        <w:t xml:space="preserve">(which is not to say that government action will not play an important role). </w:t>
      </w:r>
      <w:r w:rsidRPr="00715843">
        <w:rPr>
          <w:rStyle w:val="StyleUnderline"/>
        </w:rPr>
        <w:t xml:space="preserve">They are </w:t>
      </w:r>
      <w:r w:rsidRPr="00715843">
        <w:rPr>
          <w:sz w:val="16"/>
        </w:rPr>
        <w:t xml:space="preserve">also </w:t>
      </w:r>
      <w:r w:rsidRPr="00715843">
        <w:rPr>
          <w:rStyle w:val="StyleUnderline"/>
        </w:rPr>
        <w:t>issues around which multiple movements and positions can coalesce</w:t>
      </w:r>
      <w:r w:rsidRPr="00715843">
        <w:rPr>
          <w:sz w:val="16"/>
        </w:rPr>
        <w:t xml:space="preserve"> (they can have so-called compositional effects). </w:t>
      </w:r>
      <w:r w:rsidRPr="00715843">
        <w:rPr>
          <w:rStyle w:val="StyleUnderline"/>
        </w:rPr>
        <w:t>They provide an antagonistic vision that will prevent the immediate cooptation of global movements</w:t>
      </w:r>
      <w:r w:rsidRPr="00715843">
        <w:rPr>
          <w:sz w:val="16"/>
        </w:rPr>
        <w:t xml:space="preserve"> (as happened in 2005 with the G8 Summit at Gleneagles and the Make Poverty History campaign). And, finally, </w:t>
      </w:r>
      <w:r w:rsidRPr="00715843">
        <w:rPr>
          <w:rStyle w:val="StyleUnderline"/>
        </w:rPr>
        <w:t xml:space="preserve">our struggle over these demands will </w:t>
      </w:r>
      <w:proofErr w:type="gramStart"/>
      <w:r w:rsidRPr="00715843">
        <w:rPr>
          <w:rStyle w:val="StyleUnderline"/>
        </w:rPr>
        <w:t>actually increase</w:t>
      </w:r>
      <w:proofErr w:type="gramEnd"/>
      <w:r w:rsidRPr="00715843">
        <w:rPr>
          <w:rStyle w:val="StyleUnderline"/>
        </w:rPr>
        <w:t xml:space="preserve"> our collective power to achieve them.</w:t>
      </w:r>
    </w:p>
    <w:p w14:paraId="0933E798" w14:textId="77777777" w:rsidR="0088395D" w:rsidRPr="00715843" w:rsidRDefault="0088395D" w:rsidP="0088395D">
      <w:pPr>
        <w:rPr>
          <w:rStyle w:val="StyleUnderline"/>
        </w:rPr>
      </w:pPr>
      <w:r w:rsidRPr="00715843">
        <w:rPr>
          <w:sz w:val="16"/>
        </w:rPr>
        <w:t xml:space="preserve">FOW: But </w:t>
      </w:r>
      <w:r w:rsidRPr="00715843">
        <w:rPr>
          <w:rStyle w:val="StyleUnderline"/>
        </w:rPr>
        <w:t>calling the transition towards socialism by a different name – whether it is ‘degrowth’ or ‘climate justice’ – does not solve the fundamental problem of the current constellation of social forces</w:t>
      </w:r>
      <w:r w:rsidRPr="00715843">
        <w:rPr>
          <w:sz w:val="16"/>
        </w:rPr>
        <w:t xml:space="preserve">. In short, </w:t>
      </w:r>
      <w:r w:rsidRPr="00715843">
        <w:rPr>
          <w:rStyle w:val="StyleUnderline"/>
        </w:rPr>
        <w:t>there is no political subject in sight that has any plausible capability of effectively starting a process of socialist transition in any of the relevant countries dominated by the capitalist mode of production.</w:t>
      </w:r>
    </w:p>
    <w:p w14:paraId="2748767B" w14:textId="77777777" w:rsidR="0088395D" w:rsidRPr="00715843" w:rsidRDefault="0088395D" w:rsidP="0088395D">
      <w:pPr>
        <w:rPr>
          <w:rStyle w:val="StyleUnderline"/>
        </w:rPr>
      </w:pPr>
      <w:r w:rsidRPr="00715843">
        <w:rPr>
          <w:sz w:val="16"/>
        </w:rPr>
        <w:t xml:space="preserve">TM: I agree with your assessment that – </w:t>
      </w:r>
      <w:proofErr w:type="gramStart"/>
      <w:r w:rsidRPr="00715843">
        <w:rPr>
          <w:sz w:val="16"/>
        </w:rPr>
        <w:t>with the possible exception of</w:t>
      </w:r>
      <w:proofErr w:type="gramEnd"/>
      <w:r w:rsidRPr="00715843">
        <w:rPr>
          <w:sz w:val="16"/>
        </w:rPr>
        <w:t xml:space="preserve"> Latin America – left social forces are pretty weak right now. But I don’t understand how, starting from the fact of our weakness, you can arrive at the conclusion that we need to start picking and choosing between the different aspects of different Green New Deals, selectively supporting some and rejecting others. (Given the powerful social forces already arranged in the field, our support might be pretty much irrelevant anyway.) Surely the effectiveness of our opposition will depend on the degree of collective power we can build in the current </w:t>
      </w:r>
      <w:proofErr w:type="gramStart"/>
      <w:r w:rsidRPr="00715843">
        <w:rPr>
          <w:sz w:val="16"/>
        </w:rPr>
        <w:t>situation?</w:t>
      </w:r>
      <w:proofErr w:type="gramEnd"/>
      <w:r w:rsidRPr="00715843">
        <w:rPr>
          <w:sz w:val="16"/>
        </w:rPr>
        <w:t xml:space="preserve"> And </w:t>
      </w:r>
      <w:r w:rsidRPr="00715843">
        <w:rPr>
          <w:rStyle w:val="StyleUnderline"/>
        </w:rPr>
        <w:t>building collective power</w:t>
      </w:r>
      <w:r w:rsidRPr="00715843">
        <w:rPr>
          <w:sz w:val="16"/>
        </w:rPr>
        <w:t xml:space="preserve">, I would argue, </w:t>
      </w:r>
      <w:r w:rsidRPr="00715843">
        <w:rPr>
          <w:rStyle w:val="StyleUnderline"/>
        </w:rPr>
        <w:t>requires the construction of an antagonistic subject</w:t>
      </w:r>
      <w:r w:rsidRPr="00715843">
        <w:rPr>
          <w:sz w:val="16"/>
        </w:rPr>
        <w:t xml:space="preserve">, or subjects, </w:t>
      </w:r>
      <w:r w:rsidRPr="00715843">
        <w:rPr>
          <w:rStyle w:val="StyleUnderline"/>
        </w:rPr>
        <w:t>which can only be done by marking a clearly oppositional position to the proposals currently on the table.</w:t>
      </w:r>
    </w:p>
    <w:p w14:paraId="21F6125E" w14:textId="77777777" w:rsidR="0088395D" w:rsidRDefault="0088395D" w:rsidP="0088395D">
      <w:pPr>
        <w:rPr>
          <w:rStyle w:val="StyleUnderline"/>
        </w:rPr>
      </w:pPr>
      <w:r w:rsidRPr="00715843">
        <w:rPr>
          <w:sz w:val="16"/>
        </w:rPr>
        <w:t xml:space="preserve">In this process it is important to </w:t>
      </w:r>
      <w:r w:rsidRPr="00715843">
        <w:rPr>
          <w:rStyle w:val="StyleUnderline"/>
        </w:rPr>
        <w:t>remember the lessons of the alter-globalisation movement,</w:t>
      </w:r>
      <w:r w:rsidRPr="00715843">
        <w:rPr>
          <w:sz w:val="16"/>
        </w:rPr>
        <w:t xml:space="preserve"> where </w:t>
      </w:r>
      <w:r w:rsidRPr="00715843">
        <w:rPr>
          <w:rStyle w:val="StyleUnderline"/>
        </w:rPr>
        <w:t>much of the conceptual/ideological inspiration for a global cycle of struggles came from Southern movements, not Northern think tanks.</w:t>
      </w:r>
      <w:r w:rsidRPr="00715843">
        <w:rPr>
          <w:sz w:val="16"/>
        </w:rPr>
        <w:t xml:space="preserve"> I believe that something similar is happening today. </w:t>
      </w:r>
      <w:r w:rsidRPr="00715843">
        <w:rPr>
          <w:rStyle w:val="StyleUnderline"/>
        </w:rPr>
        <w:t>The concept of ‘climate justice’ was coined in the global South and a movement is emerging around this slogan.</w:t>
      </w:r>
      <w:r w:rsidRPr="00715843">
        <w:rPr>
          <w:sz w:val="16"/>
        </w:rPr>
        <w:t xml:space="preserve"> Currently it is based around a coalition of Southern movements, including the Indigenous Environment Network, and the global small and landless farmers’ movement Via Campesina, alongside Northern autonomous activist groups such as the UK’s Camp for Climate Action, but it’s rapidly growing beyond these constituencies. Or put another way: </w:t>
      </w:r>
      <w:r w:rsidRPr="00715843">
        <w:rPr>
          <w:rStyle w:val="StyleUnderline"/>
        </w:rPr>
        <w:t xml:space="preserve">the global movements, at the end of the cycle of anti-neoliberal struggles, are beginning to coalesce around the problematic of the biocrisis. </w:t>
      </w:r>
      <w:r w:rsidRPr="00715843">
        <w:rPr>
          <w:sz w:val="16"/>
        </w:rPr>
        <w:t xml:space="preserve">We don’t yet know where these movements are heading, and what the new cycle of struggles will look like. But although it might take time, </w:t>
      </w:r>
      <w:r w:rsidRPr="00715843">
        <w:rPr>
          <w:rStyle w:val="StyleUnderline"/>
        </w:rPr>
        <w:t>this is where I believe the greatest potential for a social and ecological transformation out of the current crises lies</w:t>
      </w:r>
      <w:r w:rsidRPr="00715843">
        <w:rPr>
          <w:sz w:val="16"/>
        </w:rPr>
        <w:t xml:space="preserve">, </w:t>
      </w:r>
      <w:r w:rsidRPr="00715843">
        <w:rPr>
          <w:rStyle w:val="StyleUnderline"/>
        </w:rPr>
        <w:t>rather than in supporting a Green New Deal that actively aims to restart the madness of capitalist growth.</w:t>
      </w:r>
    </w:p>
    <w:p w14:paraId="782B7723" w14:textId="77777777" w:rsidR="0088395D" w:rsidRPr="009A4BD6" w:rsidRDefault="0088395D" w:rsidP="0088395D">
      <w:pPr>
        <w:pStyle w:val="Heading3"/>
      </w:pPr>
      <w:r w:rsidRPr="009A4BD6">
        <w:t>AT degrowth fails</w:t>
      </w:r>
    </w:p>
    <w:p w14:paraId="3686757F" w14:textId="77777777" w:rsidR="0088395D" w:rsidRPr="009A4BD6" w:rsidRDefault="0088395D" w:rsidP="0088395D">
      <w:pPr>
        <w:pStyle w:val="Heading4"/>
      </w:pPr>
      <w:r w:rsidRPr="009A4BD6">
        <w:t xml:space="preserve">Degrowth sustainable </w:t>
      </w:r>
    </w:p>
    <w:p w14:paraId="5F5665AC" w14:textId="77777777" w:rsidR="0088395D" w:rsidRPr="009A4BD6" w:rsidRDefault="0088395D" w:rsidP="0088395D">
      <w:pPr>
        <w:rPr>
          <w:color w:val="000000" w:themeColor="text1"/>
        </w:rPr>
      </w:pPr>
      <w:r w:rsidRPr="009A4BD6">
        <w:rPr>
          <w:color w:val="000000" w:themeColor="text1"/>
        </w:rPr>
        <w:t xml:space="preserve">Hubert </w:t>
      </w:r>
      <w:r w:rsidRPr="009A4BD6">
        <w:rPr>
          <w:rFonts w:eastAsiaTheme="majorEastAsia" w:cstheme="majorBidi"/>
          <w:b/>
          <w:bCs/>
          <w:color w:val="000000" w:themeColor="text1"/>
          <w:sz w:val="26"/>
          <w:szCs w:val="26"/>
        </w:rPr>
        <w:t>Buch-Hansen and</w:t>
      </w:r>
      <w:r w:rsidRPr="009A4BD6">
        <w:rPr>
          <w:color w:val="000000" w:themeColor="text1"/>
        </w:rPr>
        <w:t xml:space="preserve"> Iana </w:t>
      </w:r>
      <w:r w:rsidRPr="009A4BD6">
        <w:rPr>
          <w:rFonts w:eastAsiaTheme="majorEastAsia" w:cstheme="majorBidi"/>
          <w:b/>
          <w:bCs/>
          <w:color w:val="000000" w:themeColor="text1"/>
          <w:sz w:val="26"/>
          <w:szCs w:val="26"/>
        </w:rPr>
        <w:t>Nesterova</w:t>
      </w:r>
      <w:r w:rsidRPr="009A4BD6">
        <w:rPr>
          <w:color w:val="000000" w:themeColor="text1"/>
        </w:rPr>
        <w:t xml:space="preserve"> 20</w:t>
      </w:r>
      <w:r w:rsidRPr="009A4BD6">
        <w:rPr>
          <w:rFonts w:eastAsiaTheme="majorEastAsia" w:cstheme="majorBidi"/>
          <w:b/>
          <w:bCs/>
          <w:color w:val="000000" w:themeColor="text1"/>
          <w:sz w:val="26"/>
          <w:szCs w:val="26"/>
        </w:rPr>
        <w:t xml:space="preserve">23 </w:t>
      </w:r>
      <w:proofErr w:type="gramStart"/>
      <w:r w:rsidRPr="009A4BD6">
        <w:rPr>
          <w:color w:val="000000" w:themeColor="text1"/>
        </w:rPr>
        <w:t>{ Hubert</w:t>
      </w:r>
      <w:proofErr w:type="gramEnd"/>
      <w:r w:rsidRPr="009A4BD6">
        <w:rPr>
          <w:color w:val="000000" w:themeColor="text1"/>
        </w:rPr>
        <w:t xml:space="preserve"> Buch-Hansen is a political economist who conducts research on sustainability transitions, competition and networks. Iana Nesterova is a postdoctoral researcher in Sustainability in Business at Aalto University School of Business} - ("Less and more: Conceptualising degrowth transformations," ScienceDirect, published 03/23, accessed 7-11-2023, </w:t>
      </w:r>
      <w:hyperlink r:id="rId107" w:history="1">
        <w:r w:rsidRPr="009A4BD6">
          <w:rPr>
            <w:rStyle w:val="Hyperlink"/>
            <w:color w:val="000000" w:themeColor="text1"/>
          </w:rPr>
          <w:t>https://www.sciencedirect.com/science/article/pii/S0921800922003925)//marlborough-HL</w:t>
        </w:r>
      </w:hyperlink>
    </w:p>
    <w:p w14:paraId="10875DD7" w14:textId="77777777" w:rsidR="0088395D" w:rsidRPr="009A4BD6" w:rsidRDefault="0088395D" w:rsidP="0088395D">
      <w:pPr>
        <w:rPr>
          <w:color w:val="000000" w:themeColor="text1"/>
          <w:sz w:val="16"/>
        </w:rPr>
      </w:pPr>
      <w:r w:rsidRPr="009A4BD6">
        <w:rPr>
          <w:color w:val="000000" w:themeColor="text1"/>
          <w:sz w:val="16"/>
        </w:rPr>
        <w:t xml:space="preserve">With this contribution, which continues and deepens the dialogue between critical realism and degrowth that we initiated elsewhere (Buch-Hansen and Nesterova, 2021; Nesterova, 2021), we have sought to </w:t>
      </w:r>
      <w:r w:rsidRPr="009A4BD6">
        <w:rPr>
          <w:rStyle w:val="StyleUnderline"/>
          <w:color w:val="000000" w:themeColor="text1"/>
        </w:rPr>
        <w:t>conceptualise degrowth in a comprehensive and non-reductionist manner.</w:t>
      </w:r>
      <w:r w:rsidRPr="009A4BD6">
        <w:rPr>
          <w:color w:val="000000" w:themeColor="text1"/>
          <w:sz w:val="16"/>
        </w:rPr>
        <w:t xml:space="preserve"> This conceptualisation entails that </w:t>
      </w:r>
      <w:r w:rsidRPr="009A4BD6">
        <w:rPr>
          <w:rStyle w:val="StyleUnderline"/>
          <w:color w:val="000000" w:themeColor="text1"/>
        </w:rPr>
        <w:t>degrowth is understood to involve deep transformations on each of the four interrelated planes of social</w:t>
      </w:r>
      <w:r w:rsidRPr="009A4BD6">
        <w:rPr>
          <w:color w:val="000000" w:themeColor="text1"/>
          <w:sz w:val="16"/>
        </w:rPr>
        <w:t xml:space="preserve"> being identified by Bhaskar (1986, 1993): [a] </w:t>
      </w:r>
      <w:r w:rsidRPr="009A4BD6">
        <w:rPr>
          <w:rStyle w:val="StyleUnderline"/>
          <w:color w:val="000000" w:themeColor="text1"/>
        </w:rPr>
        <w:t>material trans- actions with nature, [b] social interactions between persons, [c] social structure, and [d] peoples' inner being</w:t>
      </w:r>
      <w:r w:rsidRPr="009A4BD6">
        <w:rPr>
          <w:color w:val="000000" w:themeColor="text1"/>
          <w:sz w:val="16"/>
        </w:rPr>
        <w:t xml:space="preserve">. On each plane, these trans- formations consist in reducing, and ultimately absenting, some currently existing items while expanding others. </w:t>
      </w:r>
      <w:r w:rsidRPr="009A4BD6">
        <w:rPr>
          <w:rStyle w:val="StyleUnderline"/>
          <w:color w:val="000000" w:themeColor="text1"/>
        </w:rPr>
        <w:t>On plane [a], degrowth involves less matter and energy throughput</w:t>
      </w:r>
      <w:r w:rsidRPr="009A4BD6">
        <w:rPr>
          <w:color w:val="000000" w:themeColor="text1"/>
          <w:sz w:val="16"/>
        </w:rPr>
        <w:t xml:space="preserve"> and more clean energy forms and behaviour premised on regard for planetary boundaries, </w:t>
      </w:r>
      <w:proofErr w:type="gramStart"/>
      <w:r w:rsidRPr="009A4BD6">
        <w:rPr>
          <w:color w:val="000000" w:themeColor="text1"/>
          <w:sz w:val="16"/>
        </w:rPr>
        <w:t>biodiversity</w:t>
      </w:r>
      <w:proofErr w:type="gramEnd"/>
      <w:r w:rsidRPr="009A4BD6">
        <w:rPr>
          <w:color w:val="000000" w:themeColor="text1"/>
          <w:sz w:val="16"/>
        </w:rPr>
        <w:t xml:space="preserve"> and non-human beings. </w:t>
      </w:r>
      <w:r w:rsidRPr="009A4BD6">
        <w:rPr>
          <w:rStyle w:val="StyleUnderline"/>
          <w:color w:val="000000" w:themeColor="text1"/>
        </w:rPr>
        <w:t>On plane [b], degrowth entails social in- teractions</w:t>
      </w:r>
      <w:r w:rsidRPr="009A4BD6">
        <w:rPr>
          <w:color w:val="000000" w:themeColor="text1"/>
          <w:sz w:val="16"/>
        </w:rPr>
        <w:t xml:space="preserve"> based less on, for example, individualism, intolerance, and myths and more </w:t>
      </w:r>
      <w:r w:rsidRPr="009A4BD6">
        <w:rPr>
          <w:rStyle w:val="StyleUnderline"/>
          <w:color w:val="000000" w:themeColor="text1"/>
        </w:rPr>
        <w:t>on empathy, tolerance of diversity and concern for others. On plane [c], degrowth implies</w:t>
      </w:r>
      <w:r w:rsidRPr="009A4BD6">
        <w:rPr>
          <w:color w:val="000000" w:themeColor="text1"/>
          <w:sz w:val="16"/>
        </w:rPr>
        <w:t xml:space="preserve"> transforming social structures so that economies and societies come to have </w:t>
      </w:r>
      <w:r w:rsidRPr="009A4BD6">
        <w:rPr>
          <w:rStyle w:val="StyleUnderline"/>
          <w:color w:val="000000" w:themeColor="text1"/>
        </w:rPr>
        <w:t>less competition and in- equalities, fewer hierarchies</w:t>
      </w:r>
      <w:r w:rsidRPr="009A4BD6">
        <w:rPr>
          <w:color w:val="000000" w:themeColor="text1"/>
          <w:sz w:val="16"/>
        </w:rPr>
        <w:t xml:space="preserve">, and a decreasingly prominent growth imperative; and more collaborative relations and flat </w:t>
      </w:r>
      <w:proofErr w:type="gramStart"/>
      <w:r w:rsidRPr="009A4BD6">
        <w:rPr>
          <w:color w:val="000000" w:themeColor="text1"/>
          <w:sz w:val="16"/>
        </w:rPr>
        <w:t>hierarchies</w:t>
      </w:r>
      <w:proofErr w:type="gramEnd"/>
      <w:r w:rsidRPr="009A4BD6">
        <w:rPr>
          <w:color w:val="000000" w:themeColor="text1"/>
          <w:sz w:val="16"/>
        </w:rPr>
        <w:t xml:space="preserve"> com- bined with a more equal distribution of resources. Finally</w:t>
      </w:r>
      <w:r w:rsidRPr="009A4BD6">
        <w:rPr>
          <w:rStyle w:val="StyleUnderline"/>
          <w:color w:val="000000" w:themeColor="text1"/>
        </w:rPr>
        <w:t>, on plane [d], degrowth</w:t>
      </w:r>
      <w:r w:rsidRPr="009A4BD6">
        <w:rPr>
          <w:color w:val="000000" w:themeColor="text1"/>
          <w:sz w:val="16"/>
        </w:rPr>
        <w:t xml:space="preserve"> </w:t>
      </w:r>
      <w:r w:rsidRPr="009A4BD6">
        <w:rPr>
          <w:rStyle w:val="StyleUnderline"/>
          <w:color w:val="000000" w:themeColor="text1"/>
        </w:rPr>
        <w:t>would require</w:t>
      </w:r>
      <w:r w:rsidRPr="009A4BD6">
        <w:rPr>
          <w:color w:val="000000" w:themeColor="text1"/>
          <w:sz w:val="16"/>
        </w:rPr>
        <w:t xml:space="preserve"> most people to self-transform, becoming less egoistic, possessive, and materialistic and </w:t>
      </w:r>
      <w:r w:rsidRPr="009A4BD6">
        <w:rPr>
          <w:rStyle w:val="StyleUnderline"/>
          <w:color w:val="000000" w:themeColor="text1"/>
        </w:rPr>
        <w:t xml:space="preserve">more reflexive, gentle, </w:t>
      </w:r>
      <w:proofErr w:type="gramStart"/>
      <w:r w:rsidRPr="009A4BD6">
        <w:rPr>
          <w:rStyle w:val="StyleUnderline"/>
          <w:color w:val="000000" w:themeColor="text1"/>
        </w:rPr>
        <w:t>mindful</w:t>
      </w:r>
      <w:proofErr w:type="gramEnd"/>
      <w:r w:rsidRPr="009A4BD6">
        <w:rPr>
          <w:rStyle w:val="StyleUnderline"/>
          <w:color w:val="000000" w:themeColor="text1"/>
        </w:rPr>
        <w:t xml:space="preserve"> </w:t>
      </w:r>
      <w:r w:rsidRPr="009A4BD6">
        <w:rPr>
          <w:color w:val="000000" w:themeColor="text1"/>
          <w:sz w:val="16"/>
        </w:rPr>
        <w:t xml:space="preserve">and capable of seeing themselves as part of the broader existence. Three aspects of the conceptualisation we have developed in this paper are worth highlighting. Firstly, in thinking about the planes, it is important to recognise diversity on each of them. One aspect of this is that </w:t>
      </w:r>
      <w:r w:rsidRPr="009A4BD6">
        <w:rPr>
          <w:rStyle w:val="StyleUnderline"/>
          <w:color w:val="000000" w:themeColor="text1"/>
        </w:rPr>
        <w:t>degrowth living can assume many forms.</w:t>
      </w:r>
      <w:r w:rsidRPr="009A4BD6">
        <w:rPr>
          <w:color w:val="000000" w:themeColor="text1"/>
          <w:sz w:val="16"/>
        </w:rPr>
        <w:t xml:space="preserve"> For example, </w:t>
      </w:r>
      <w:r w:rsidRPr="009A4BD6">
        <w:rPr>
          <w:rStyle w:val="StyleUnderline"/>
          <w:color w:val="000000" w:themeColor="text1"/>
        </w:rPr>
        <w:t>they can range from living in convivial communities to pursuing a solitary mode of being.</w:t>
      </w:r>
      <w:r w:rsidRPr="009A4BD6">
        <w:rPr>
          <w:color w:val="000000" w:themeColor="text1"/>
          <w:sz w:val="16"/>
        </w:rPr>
        <w:t xml:space="preserve"> Another aspect is that </w:t>
      </w:r>
      <w:r w:rsidRPr="009A4BD6">
        <w:rPr>
          <w:rStyle w:val="StyleUnderline"/>
          <w:color w:val="000000" w:themeColor="text1"/>
        </w:rPr>
        <w:t xml:space="preserve">degrowth transformations can only materialise through the combined actions of people positioned in different sites (civil society, </w:t>
      </w:r>
      <w:proofErr w:type="gramStart"/>
      <w:r w:rsidRPr="009A4BD6">
        <w:rPr>
          <w:rStyle w:val="StyleUnderline"/>
          <w:color w:val="000000" w:themeColor="text1"/>
        </w:rPr>
        <w:t>businesses</w:t>
      </w:r>
      <w:proofErr w:type="gramEnd"/>
      <w:r w:rsidRPr="009A4BD6">
        <w:rPr>
          <w:rStyle w:val="StyleUnderline"/>
          <w:color w:val="000000" w:themeColor="text1"/>
        </w:rPr>
        <w:t xml:space="preserve"> and state apparatuses) and on various scales (local, national, transnational).</w:t>
      </w:r>
      <w:r w:rsidRPr="009A4BD6">
        <w:rPr>
          <w:color w:val="000000" w:themeColor="text1"/>
          <w:sz w:val="16"/>
        </w:rPr>
        <w:t xml:space="preserve"> Secondly, the interrelat- edness of the planes is crucial to take into consideration when theorising and practising degrowth. For example, when designing (mixes of) specific eco-social policies, it is vital to keep in mind that they will have effects on all four planes, and that positive effects on one plane do not necessarily translate into positive effects on all. Thirdly, we propose gentleness and care as the underlying principles that can guide trans- formations across the various planes. Further to this, </w:t>
      </w:r>
      <w:r w:rsidRPr="009A4BD6">
        <w:rPr>
          <w:rStyle w:val="StyleUnderline"/>
          <w:color w:val="000000" w:themeColor="text1"/>
        </w:rPr>
        <w:t xml:space="preserve">we conceptualise degrowth as deep transformations occurring on all four interrelated planes of social being, on different scales and in all sites, guided by gentleness and care, towards a society co-existing harmoniously within itself and with nature. </w:t>
      </w:r>
      <w:r w:rsidRPr="009A4BD6">
        <w:rPr>
          <w:color w:val="000000" w:themeColor="text1"/>
          <w:sz w:val="16"/>
        </w:rPr>
        <w:t>Understood in these terms, far from being an outcome that can be caused by a singular mechanism, degrowth can only be caused by a variety of mechanisms working in concert. Such mechanisms range from democratically adopted top-down eco-social policies to bottom-up civil society and business initiatives. For such mechanisms to be activated on a sufficient scale, deep change at the level of the individual is necessary. That is, both a sustained practice of degrowth and consent to top-down policies require people in large numbers to come to think that degrowth is desirable.</w:t>
      </w:r>
    </w:p>
    <w:p w14:paraId="3427B93A" w14:textId="77777777" w:rsidR="0088395D" w:rsidRPr="009A4BD6" w:rsidRDefault="0088395D" w:rsidP="0088395D">
      <w:pPr>
        <w:pStyle w:val="Heading4"/>
        <w:rPr>
          <w:rStyle w:val="StyleUnderline"/>
          <w:color w:val="000000" w:themeColor="text1"/>
        </w:rPr>
      </w:pPr>
      <w:r w:rsidRPr="009A4BD6">
        <w:t xml:space="preserve">Degrowth requires a combination of top-down and bottom-up </w:t>
      </w:r>
      <w:proofErr w:type="gramStart"/>
      <w:r w:rsidRPr="009A4BD6">
        <w:t>action</w:t>
      </w:r>
      <w:proofErr w:type="gramEnd"/>
      <w:r w:rsidRPr="009A4BD6">
        <w:t xml:space="preserve">  </w:t>
      </w:r>
    </w:p>
    <w:p w14:paraId="72F9C1C8" w14:textId="77777777" w:rsidR="0088395D" w:rsidRPr="009A4BD6" w:rsidRDefault="0088395D" w:rsidP="0088395D">
      <w:pPr>
        <w:rPr>
          <w:color w:val="000000" w:themeColor="text1"/>
        </w:rPr>
      </w:pPr>
      <w:r w:rsidRPr="009A4BD6">
        <w:rPr>
          <w:color w:val="000000" w:themeColor="text1"/>
        </w:rPr>
        <w:t xml:space="preserve">Hubert </w:t>
      </w:r>
      <w:r w:rsidRPr="009A4BD6">
        <w:rPr>
          <w:rFonts w:eastAsiaTheme="majorEastAsia" w:cstheme="majorBidi"/>
          <w:b/>
          <w:bCs/>
          <w:color w:val="000000" w:themeColor="text1"/>
          <w:sz w:val="26"/>
          <w:szCs w:val="26"/>
        </w:rPr>
        <w:t>Buch-Hansen and</w:t>
      </w:r>
      <w:r w:rsidRPr="009A4BD6">
        <w:rPr>
          <w:color w:val="000000" w:themeColor="text1"/>
        </w:rPr>
        <w:t xml:space="preserve"> Iana </w:t>
      </w:r>
      <w:r w:rsidRPr="009A4BD6">
        <w:rPr>
          <w:rFonts w:eastAsiaTheme="majorEastAsia" w:cstheme="majorBidi"/>
          <w:b/>
          <w:bCs/>
          <w:color w:val="000000" w:themeColor="text1"/>
          <w:sz w:val="26"/>
          <w:szCs w:val="26"/>
        </w:rPr>
        <w:t>Nesterova</w:t>
      </w:r>
      <w:r w:rsidRPr="009A4BD6">
        <w:rPr>
          <w:color w:val="000000" w:themeColor="text1"/>
        </w:rPr>
        <w:t xml:space="preserve"> 20</w:t>
      </w:r>
      <w:r w:rsidRPr="009A4BD6">
        <w:rPr>
          <w:rFonts w:eastAsiaTheme="majorEastAsia" w:cstheme="majorBidi"/>
          <w:b/>
          <w:bCs/>
          <w:color w:val="000000" w:themeColor="text1"/>
          <w:sz w:val="26"/>
          <w:szCs w:val="26"/>
        </w:rPr>
        <w:t xml:space="preserve">23 </w:t>
      </w:r>
      <w:proofErr w:type="gramStart"/>
      <w:r w:rsidRPr="009A4BD6">
        <w:rPr>
          <w:color w:val="000000" w:themeColor="text1"/>
        </w:rPr>
        <w:t>{ Hubert</w:t>
      </w:r>
      <w:proofErr w:type="gramEnd"/>
      <w:r w:rsidRPr="009A4BD6">
        <w:rPr>
          <w:color w:val="000000" w:themeColor="text1"/>
        </w:rPr>
        <w:t xml:space="preserve"> Buch-Hansen is a political economist who conducts research on sustainability transitions, competition and networks. Iana Nesterova is a postdoctoral researcher in Sustainability in Business at Aalto University School of Business} - ("Less and more: Conceptualising degrowth transformations," ScienceDirect, published 03/23, accessed 7-11-2023, </w:t>
      </w:r>
      <w:hyperlink r:id="rId108" w:history="1">
        <w:r w:rsidRPr="009A4BD6">
          <w:rPr>
            <w:rStyle w:val="Hyperlink"/>
            <w:color w:val="000000" w:themeColor="text1"/>
          </w:rPr>
          <w:t>https://www.sciencedirect.com/science/article/pii/S0921800922003925)//marlborough-HL</w:t>
        </w:r>
      </w:hyperlink>
    </w:p>
    <w:p w14:paraId="728BFC15" w14:textId="77777777" w:rsidR="0088395D" w:rsidRPr="009A7C4E" w:rsidRDefault="0088395D" w:rsidP="0088395D">
      <w:pPr>
        <w:rPr>
          <w:color w:val="000000" w:themeColor="text1"/>
          <w:u w:val="single"/>
        </w:rPr>
      </w:pPr>
      <w:r w:rsidRPr="009A4BD6">
        <w:rPr>
          <w:rStyle w:val="StyleUnderline"/>
          <w:color w:val="000000" w:themeColor="text1"/>
        </w:rPr>
        <w:t>For degrowth as a political project to come to shape transformations on the various planes, a comprehensive coalition of social forces would be needed to promote degrowth at the plane of [b] social interactions.</w:t>
      </w:r>
      <w:r w:rsidRPr="009A4BD6">
        <w:rPr>
          <w:color w:val="000000" w:themeColor="text1"/>
          <w:sz w:val="14"/>
        </w:rPr>
        <w:t xml:space="preserve"> This coalition could employ various methods such as organising bottom- up initiatives, </w:t>
      </w:r>
      <w:proofErr w:type="gramStart"/>
      <w:r w:rsidRPr="009A4BD6">
        <w:rPr>
          <w:color w:val="000000" w:themeColor="text1"/>
          <w:sz w:val="14"/>
        </w:rPr>
        <w:t>networks</w:t>
      </w:r>
      <w:proofErr w:type="gramEnd"/>
      <w:r w:rsidRPr="009A4BD6">
        <w:rPr>
          <w:color w:val="000000" w:themeColor="text1"/>
          <w:sz w:val="14"/>
        </w:rPr>
        <w:t xml:space="preserve"> and teamwork and manifest on different scales. </w:t>
      </w:r>
      <w:r w:rsidRPr="009A4BD6">
        <w:rPr>
          <w:rStyle w:val="StyleUnderline"/>
          <w:color w:val="000000" w:themeColor="text1"/>
        </w:rPr>
        <w:t xml:space="preserve">The thousands of degrowth-compatible micro-level civil society and business initiatives that are mushrooming </w:t>
      </w:r>
      <w:r w:rsidRPr="009A4BD6">
        <w:rPr>
          <w:color w:val="000000" w:themeColor="text1"/>
          <w:sz w:val="14"/>
        </w:rPr>
        <w:t>these years may, together with various social movements (Burkhart et al., 2020),</w:t>
      </w:r>
      <w:r w:rsidRPr="009A4BD6">
        <w:rPr>
          <w:rStyle w:val="StyleUnderline"/>
          <w:color w:val="000000" w:themeColor="text1"/>
        </w:rPr>
        <w:t xml:space="preserve"> come to provide the basis for a mobilisation of such a coalition.</w:t>
      </w:r>
      <w:r w:rsidRPr="009A4BD6">
        <w:rPr>
          <w:color w:val="000000" w:themeColor="text1"/>
          <w:sz w:val="14"/>
        </w:rPr>
        <w:t xml:space="preserve"> </w:t>
      </w:r>
      <w:r w:rsidRPr="009A4BD6">
        <w:rPr>
          <w:rStyle w:val="StyleUnderline"/>
          <w:color w:val="000000" w:themeColor="text1"/>
        </w:rPr>
        <w:t xml:space="preserve">Such initiatives, e.g., </w:t>
      </w:r>
      <w:r w:rsidRPr="009A4BD6">
        <w:rPr>
          <w:rStyle w:val="Emphasis"/>
          <w:color w:val="000000" w:themeColor="text1"/>
        </w:rPr>
        <w:t>eco- communities,</w:t>
      </w:r>
      <w:r w:rsidRPr="009A4BD6">
        <w:rPr>
          <w:rStyle w:val="StyleUnderline"/>
          <w:color w:val="000000" w:themeColor="text1"/>
        </w:rPr>
        <w:t xml:space="preserve"> may indeed facilitate the practice and culture of solidar- ity, care and respect for others (see ‘more’ in Table 1), as well as improve material transactions with natur</w:t>
      </w:r>
      <w:r w:rsidRPr="009A4BD6">
        <w:rPr>
          <w:color w:val="000000" w:themeColor="text1"/>
          <w:sz w:val="14"/>
        </w:rPr>
        <w:t xml:space="preserve">e. Yet at the same time it should be kept in mind that people are different, meaning that community living in for example an eco-community can be an unpleasant experience if it does not resonate with one's inner being (plane [d]). In this context it is worth keeping in mind that </w:t>
      </w:r>
      <w:r w:rsidRPr="009A4BD6">
        <w:rPr>
          <w:rStyle w:val="StyleUnderline"/>
          <w:color w:val="000000" w:themeColor="text1"/>
        </w:rPr>
        <w:t>solitary living does not necessarily inflict more harm on nature than does communal living, as can for instance be seen with the tiny house movement and individuals practising voluntary simplicity</w:t>
      </w:r>
      <w:r w:rsidRPr="009A4BD6">
        <w:rPr>
          <w:color w:val="000000" w:themeColor="text1"/>
          <w:sz w:val="14"/>
        </w:rPr>
        <w:t xml:space="preserve">. Moreover, some bottom-up initiatives can become isola- tionist and even exclude wider participation, thus not maximising their potential to make change on the plane of [c] social structure, or they can even alienate others from the cause. Again, this underscores the need to recognise that no mode of living or initiative is all good or all bad. As a political project, </w:t>
      </w:r>
      <w:r w:rsidRPr="009A4BD6">
        <w:rPr>
          <w:rStyle w:val="StyleUnderline"/>
          <w:color w:val="000000" w:themeColor="text1"/>
        </w:rPr>
        <w:t>degrowth is different from traditional political projects in that it cuts across/transcends traditional classes</w:t>
      </w:r>
      <w:r w:rsidRPr="009A4BD6">
        <w:rPr>
          <w:color w:val="000000" w:themeColor="text1"/>
          <w:sz w:val="14"/>
        </w:rPr>
        <w:t xml:space="preserve">. Inevitably, those advocating degrowth are rooted in classes (on plane [c]) – most of them probably in the middle classes – yet degrowth is not a project aspiring to promote the interests of this or other classes – or for that matter only the interests of human beings. In other words, those pro- moting degrowth do it not because they themselves stand to gain more from its realisation than would others, but because they believe that it is necessary if the needs of human and other beings are to be met now and in the future. </w:t>
      </w:r>
      <w:r w:rsidRPr="009A4BD6">
        <w:rPr>
          <w:rStyle w:val="StyleUnderline"/>
          <w:color w:val="000000" w:themeColor="text1"/>
        </w:rPr>
        <w:t>The absence of support for degrowth from powerful social forces, for example, business associations, governments, labour unions or international organisations, has been identified as “the weakest spot in the degrowth project”</w:t>
      </w:r>
      <w:r w:rsidRPr="009A4BD6">
        <w:rPr>
          <w:color w:val="000000" w:themeColor="text1"/>
          <w:sz w:val="14"/>
        </w:rPr>
        <w:t xml:space="preserve"> (Barca et al., 2019: 6). In Barca's analysis, attracting support from “ecologically minded” members of the global middle class who are willing to consume and work less does not suffice if the degrowth project is to shape overall societal developments. In her words, </w:t>
      </w:r>
      <w:r w:rsidRPr="009A4BD6">
        <w:rPr>
          <w:rStyle w:val="StyleUnderline"/>
          <w:color w:val="000000" w:themeColor="text1"/>
        </w:rPr>
        <w:t>the project will “remain politically weak unless it manages to enter into dialogue with a broadly defined global working class – including both wage labor and the myriad forms of work that support it – and its organizations” (</w:t>
      </w:r>
      <w:r w:rsidRPr="009A4BD6">
        <w:rPr>
          <w:color w:val="000000" w:themeColor="text1"/>
          <w:sz w:val="14"/>
        </w:rPr>
        <w:t xml:space="preserve">Barca, 2019: 214). While this analysis is undoubtedly true, it is also necessary to tran- scend the class-based perspective of (historical materialist) critical po- litical economy if we are to imagine a coalition that could enabledegrowth as a political project to shape societal developments. And certainly, it is necessary to transcend such a perspective if degrowth is thought of not merely as a political project in the abovementioned sense but also more broadly as transformation processes unfolding on all four planes of being. No single type of actor, acting </w:t>
      </w:r>
      <w:proofErr w:type="gramStart"/>
      <w:r w:rsidRPr="009A4BD6">
        <w:rPr>
          <w:color w:val="000000" w:themeColor="text1"/>
          <w:sz w:val="14"/>
        </w:rPr>
        <w:t>on the basis of</w:t>
      </w:r>
      <w:proofErr w:type="gramEnd"/>
      <w:r w:rsidRPr="009A4BD6">
        <w:rPr>
          <w:color w:val="000000" w:themeColor="text1"/>
          <w:sz w:val="14"/>
        </w:rPr>
        <w:t xml:space="preserve"> one particular identity (such as class), is powerful enough to make it happen. In a different context, feminist diverse economies scholars Gibson-Gra- ham and Dombroski (2020) place hope in the movements and activism that young people, women and indigenous peoples engage in globally. They for instance note that “[b]ecause women are everywhere and therefore always somewhere, change can be enacted in all those many somewheres” (2020: 20). In a similar vein, degrowth transformations can only materialise through the combined actions of people (irre- spective of their gender and race) positioned everywhere, including on various scales (local, national, transnational) and in the sites of civil society, </w:t>
      </w:r>
      <w:proofErr w:type="gramStart"/>
      <w:r w:rsidRPr="009A4BD6">
        <w:rPr>
          <w:color w:val="000000" w:themeColor="text1"/>
          <w:sz w:val="14"/>
        </w:rPr>
        <w:t>businesses</w:t>
      </w:r>
      <w:proofErr w:type="gramEnd"/>
      <w:r w:rsidRPr="009A4BD6">
        <w:rPr>
          <w:color w:val="000000" w:themeColor="text1"/>
          <w:sz w:val="14"/>
        </w:rPr>
        <w:t xml:space="preserve"> and state apparatuses. Naturally, these sites should be seen as interrelated and there is no clear boundary between them. For instance, a member of the civil society can be a businessperson, whereas the state is a structure which imposes constraining (as well as empow- ering) structures onto both civil society and business. Moreover, participation in transformations on plane [b] may have implications for the inner being of the members of civil society. Indeed, as Archer (2010: 274) notes, “actors themselves change in the very process of actively pursuing changes in the social order”. </w:t>
      </w:r>
      <w:r w:rsidRPr="009A4BD6">
        <w:rPr>
          <w:rStyle w:val="StyleUnderline"/>
          <w:color w:val="000000" w:themeColor="text1"/>
        </w:rPr>
        <w:t xml:space="preserve">In each of the sites (civil society, state, business), transformations would entail processes of reducing and if </w:t>
      </w:r>
      <w:proofErr w:type="gramStart"/>
      <w:r w:rsidRPr="009A4BD6">
        <w:rPr>
          <w:rStyle w:val="StyleUnderline"/>
          <w:color w:val="000000" w:themeColor="text1"/>
        </w:rPr>
        <w:t>possible</w:t>
      </w:r>
      <w:proofErr w:type="gramEnd"/>
      <w:r w:rsidRPr="009A4BD6">
        <w:rPr>
          <w:rStyle w:val="StyleUnderline"/>
          <w:color w:val="000000" w:themeColor="text1"/>
        </w:rPr>
        <w:t xml:space="preserve"> absenting the ‘less items’ and nurturing growth of the ‘more items’ (Table 1) on the four planes of social being</w:t>
      </w:r>
      <w:r w:rsidRPr="009A4BD6">
        <w:rPr>
          <w:color w:val="000000" w:themeColor="text1"/>
          <w:sz w:val="14"/>
        </w:rPr>
        <w:t xml:space="preserve">. </w:t>
      </w:r>
      <w:r w:rsidRPr="009A4BD6">
        <w:rPr>
          <w:rStyle w:val="StyleUnderline"/>
          <w:color w:val="000000" w:themeColor="text1"/>
        </w:rPr>
        <w:t>In terms of business, for instance, transformations mean improving material transactions with nature (plane [a]) via focusing on production for needs in a place-sensitive manner, enhancing social relations (plane [b])</w:t>
      </w:r>
      <w:r w:rsidRPr="009A4BD6">
        <w:rPr>
          <w:color w:val="000000" w:themeColor="text1"/>
          <w:sz w:val="14"/>
        </w:rPr>
        <w:t xml:space="preserve"> via creating closer and more genuine ties with consumers, activists, (sustainability-minded) local governments and communities, participation in the transformation in the structures of production and establishing formal and informal networks with other businesses (plane [c]). Transformations on plane [d] necessitate nurturing by the businesspersons the attitude of gentleness and the practice of care towards humans, non-</w:t>
      </w:r>
      <w:proofErr w:type="gramStart"/>
      <w:r w:rsidRPr="009A4BD6">
        <w:rPr>
          <w:color w:val="000000" w:themeColor="text1"/>
          <w:sz w:val="14"/>
        </w:rPr>
        <w:t>humans</w:t>
      </w:r>
      <w:proofErr w:type="gramEnd"/>
      <w:r w:rsidRPr="009A4BD6">
        <w:rPr>
          <w:color w:val="000000" w:themeColor="text1"/>
          <w:sz w:val="14"/>
        </w:rPr>
        <w:t xml:space="preserve"> and nature. Business practices, as practices more generally, always unfold </w:t>
      </w:r>
      <w:proofErr w:type="gramStart"/>
      <w:r w:rsidRPr="009A4BD6">
        <w:rPr>
          <w:color w:val="000000" w:themeColor="text1"/>
          <w:sz w:val="14"/>
        </w:rPr>
        <w:t>in particular con</w:t>
      </w:r>
      <w:proofErr w:type="gramEnd"/>
      <w:r w:rsidRPr="009A4BD6">
        <w:rPr>
          <w:color w:val="000000" w:themeColor="text1"/>
          <w:sz w:val="14"/>
        </w:rPr>
        <w:t xml:space="preserve">- texts (Ha ̈gerstrand, 2012). Degrowth practices would for example un- fold under the constellations of political, economic, cultural, educational, and other social structures existing in different places. This context would significantly impact transformation processes </w:t>
      </w:r>
      <w:proofErr w:type="gramStart"/>
      <w:r w:rsidRPr="009A4BD6">
        <w:rPr>
          <w:color w:val="000000" w:themeColor="text1"/>
          <w:sz w:val="14"/>
        </w:rPr>
        <w:t>as a result of</w:t>
      </w:r>
      <w:proofErr w:type="gramEnd"/>
      <w:r w:rsidRPr="009A4BD6">
        <w:rPr>
          <w:color w:val="000000" w:themeColor="text1"/>
          <w:sz w:val="14"/>
        </w:rPr>
        <w:t xml:space="preserve"> which they would differ from one place to the next. Practices would also unfold differently depending on the constellation of the natural structures with which human societies transact. By natural structures we mean topographies, climates, landscapes, ecosystems, bioregions, and their change. Moreover, the process of unfolding is emerging, non- linear, most likely characterised by setbacks. While actions by actors positioned everywhere (i.e., civil society, </w:t>
      </w:r>
      <w:proofErr w:type="gramStart"/>
      <w:r w:rsidRPr="009A4BD6">
        <w:rPr>
          <w:color w:val="000000" w:themeColor="text1"/>
          <w:sz w:val="14"/>
        </w:rPr>
        <w:t>businesses</w:t>
      </w:r>
      <w:proofErr w:type="gramEnd"/>
      <w:r w:rsidRPr="009A4BD6">
        <w:rPr>
          <w:color w:val="000000" w:themeColor="text1"/>
          <w:sz w:val="14"/>
        </w:rPr>
        <w:t xml:space="preserve"> and state apparatuses) are needed for degrowth trans- formations, such transformations are more likely to be initiated by some actors than others. Specifically, it is difficult to imagine governments coming out in support of degrowth and adopting eco-social policies in the current ideological climate. Alexander and Gleeson (2022) are cor- rect to note that doing so would be political suicide. </w:t>
      </w:r>
      <w:r w:rsidRPr="009A4BD6">
        <w:rPr>
          <w:rStyle w:val="StyleUnderline"/>
          <w:color w:val="000000" w:themeColor="text1"/>
        </w:rPr>
        <w:t>For degrowth transformations to be initiated on planes [a], [b] and [c], then, a massive civil society mobilisation, combined with a surge in degrowth- compatible business (Nesterova, 2020, 2021), would be required. If such a mobilisation of growth-critical and socio-ecological social forces were to gain a decisive momentum it could make it attractive, or at least feasible, for political parties and states to pursue degrowth policies. The outcome could be “a combination of bottom-up mobilisations and action and top-down regulation, resulting in a new mix of property forms including communal, state, and individual property and a new division of labour between market, state, and ‘commons’”</w:t>
      </w:r>
      <w:r w:rsidRPr="009A4BD6">
        <w:rPr>
          <w:color w:val="000000" w:themeColor="text1"/>
          <w:sz w:val="14"/>
        </w:rPr>
        <w:t xml:space="preserve"> (Koch, 2020: 127). Indeed, given the depth of change that degrowth transformations entail, and the speed with which they would need to happen, </w:t>
      </w:r>
      <w:r w:rsidRPr="009A4BD6">
        <w:rPr>
          <w:rStyle w:val="StyleUnderline"/>
          <w:color w:val="000000" w:themeColor="text1"/>
        </w:rPr>
        <w:t xml:space="preserve">it is just as improbable that they can materialise solely through bottom-up, grass- roots initiatives, as it is improbable that they can emerge solely via top- down policies. And just as degrowth cannot be realised without policies implemented by state apparatuses at the local, </w:t>
      </w:r>
      <w:proofErr w:type="gramStart"/>
      <w:r w:rsidRPr="009A4BD6">
        <w:rPr>
          <w:rStyle w:val="StyleUnderline"/>
          <w:color w:val="000000" w:themeColor="text1"/>
        </w:rPr>
        <w:t>national</w:t>
      </w:r>
      <w:proofErr w:type="gramEnd"/>
      <w:r w:rsidRPr="009A4BD6">
        <w:rPr>
          <w:rStyle w:val="StyleUnderline"/>
          <w:color w:val="000000" w:themeColor="text1"/>
        </w:rPr>
        <w:t xml:space="preserve"> and trans- national scales, so it cannot come about without the involvement of businesses and large groups of citizens.</w:t>
      </w:r>
    </w:p>
    <w:p w14:paraId="7F529727" w14:textId="77777777" w:rsidR="0088395D" w:rsidRPr="009A4BD6" w:rsidRDefault="0088395D" w:rsidP="0088395D">
      <w:pPr>
        <w:pStyle w:val="Heading4"/>
      </w:pPr>
      <w:r w:rsidRPr="009A4BD6">
        <w:t xml:space="preserve">COVID-19 shows that a degrowth transition is </w:t>
      </w:r>
      <w:proofErr w:type="gramStart"/>
      <w:r w:rsidRPr="009A4BD6">
        <w:t>possible</w:t>
      </w:r>
      <w:proofErr w:type="gramEnd"/>
    </w:p>
    <w:p w14:paraId="1E7DB82B" w14:textId="77777777" w:rsidR="0088395D" w:rsidRPr="009A4BD6" w:rsidRDefault="0088395D" w:rsidP="0088395D">
      <w:pPr>
        <w:rPr>
          <w:color w:val="000000" w:themeColor="text1"/>
        </w:rPr>
      </w:pPr>
      <w:r w:rsidRPr="009A4BD6">
        <w:rPr>
          <w:color w:val="000000" w:themeColor="text1"/>
        </w:rPr>
        <w:t xml:space="preserve">Nathan </w:t>
      </w:r>
      <w:r w:rsidRPr="009A4BD6">
        <w:rPr>
          <w:rStyle w:val="Style13ptBold"/>
          <w:color w:val="000000" w:themeColor="text1"/>
        </w:rPr>
        <w:t>Barlow et al 20</w:t>
      </w:r>
      <w:r w:rsidRPr="009A4BD6">
        <w:rPr>
          <w:color w:val="000000" w:themeColor="text1"/>
        </w:rPr>
        <w:t xml:space="preserve"> </w:t>
      </w:r>
      <w:proofErr w:type="gramStart"/>
      <w:r w:rsidRPr="009A4BD6">
        <w:rPr>
          <w:color w:val="000000" w:themeColor="text1"/>
        </w:rPr>
        <w:t>{ Nathan</w:t>
      </w:r>
      <w:proofErr w:type="gramEnd"/>
      <w:r w:rsidRPr="009A4BD6">
        <w:rPr>
          <w:color w:val="000000" w:themeColor="text1"/>
        </w:rPr>
        <w:t xml:space="preserve"> Barlow is a PhD candidate at the MLGD Institute at the Vienna University of Economics and Business (WU). His research areas and interests are degrowth, strategies for social ecological transformation, and understanding how related movements are taking shape on both sides of the Atlantic. He is active in Degrowth Vienna and is currently editing a collected volume on Degrowth &amp; Strategy.} - ("A degrowth perspective on the coronavirus crisis," Visions for Sustainability, published 11-14-2020, accessed 7-13-2023, https://ojs.unito.it/index.php/visions/article/view/5280)//marlborough-HL</w:t>
      </w:r>
    </w:p>
    <w:p w14:paraId="580F0CFB" w14:textId="77777777" w:rsidR="0088395D" w:rsidRPr="009F06CB" w:rsidRDefault="0088395D" w:rsidP="0088395D">
      <w:pPr>
        <w:rPr>
          <w:color w:val="000000" w:themeColor="text1"/>
          <w:sz w:val="14"/>
        </w:rPr>
      </w:pPr>
      <w:r w:rsidRPr="009A4BD6">
        <w:rPr>
          <w:rStyle w:val="StyleUnderline"/>
          <w:color w:val="000000" w:themeColor="text1"/>
        </w:rPr>
        <w:t xml:space="preserve">Planning, economic regulation, limiting certain social practices, high levels of community cooperation and a slowing down of life (of course not for all, but for many), have all been responses to COVID-19. Similar measures have previously been labelled ‘politically impossible’ or ‘unrealistic’ in the context of ecological and other social crises, yet they have now become a reality across the world. </w:t>
      </w:r>
      <w:r w:rsidRPr="009A4BD6">
        <w:rPr>
          <w:rStyle w:val="Emphasis"/>
          <w:color w:val="000000" w:themeColor="text1"/>
        </w:rPr>
        <w:t>COVID-19, like many other crises, highlights the potential for transformative action (and change) when societies decide that the crisis at hand warrants discarding the previous bounds of normalcy.</w:t>
      </w:r>
      <w:r w:rsidRPr="009A4BD6">
        <w:rPr>
          <w:color w:val="000000" w:themeColor="text1"/>
          <w:sz w:val="14"/>
        </w:rPr>
        <w:t xml:space="preserve"> </w:t>
      </w:r>
      <w:r w:rsidRPr="009A4BD6">
        <w:rPr>
          <w:rStyle w:val="StyleUnderline"/>
          <w:color w:val="000000" w:themeColor="text1"/>
        </w:rPr>
        <w:t>For example, the Spanish government pledged to provide a regular payment to its poorest citizens in the wake of the corona crisis, and Scotland is seriously considering a comprehensive universal basic income (UBI) (Harris, 2020b). Rent strikes have been coordinated across the United States (Lowrey, 2020), sending a clear message that shelter is more important than absentee rents.</w:t>
      </w:r>
      <w:r w:rsidRPr="009A4BD6">
        <w:rPr>
          <w:color w:val="000000" w:themeColor="text1"/>
          <w:sz w:val="14"/>
        </w:rPr>
        <w:t xml:space="preserve"> People across the world are now planning domestic summer holidays based on the assumption that plane travel is unlikely, a restriction that would have been unthinkable pre-corona but is now being accepted as common-sense. </w:t>
      </w:r>
      <w:r w:rsidRPr="009A4BD6">
        <w:rPr>
          <w:rStyle w:val="StyleUnderline"/>
          <w:color w:val="000000" w:themeColor="text1"/>
        </w:rPr>
        <w:t>The corona crisis has not only illustrated the possibilities of radical policy proposals (</w:t>
      </w:r>
      <w:proofErr w:type="gramStart"/>
      <w:r w:rsidRPr="009A4BD6">
        <w:rPr>
          <w:rStyle w:val="StyleUnderline"/>
          <w:color w:val="000000" w:themeColor="text1"/>
        </w:rPr>
        <w:t>e.g.</w:t>
      </w:r>
      <w:proofErr w:type="gramEnd"/>
      <w:r w:rsidRPr="009A4BD6">
        <w:rPr>
          <w:rStyle w:val="StyleUnderline"/>
          <w:color w:val="000000" w:themeColor="text1"/>
        </w:rPr>
        <w:t xml:space="preserve"> UBI and rent moratoriums), but it has also shown through lived experience that shopping, traveling and working less does not cause the sky to fall in, and maybe this has provoked us to reconsider what is most important in life</w:t>
      </w:r>
      <w:r w:rsidRPr="009A4BD6">
        <w:rPr>
          <w:color w:val="000000" w:themeColor="text1"/>
          <w:sz w:val="14"/>
        </w:rPr>
        <w:t>.</w:t>
      </w:r>
      <w:r w:rsidRPr="009A4BD6">
        <w:rPr>
          <w:rStyle w:val="StyleUnderline"/>
          <w:color w:val="000000" w:themeColor="text1"/>
        </w:rPr>
        <w:t xml:space="preserve"> </w:t>
      </w:r>
      <w:r w:rsidRPr="009A4BD6">
        <w:rPr>
          <w:color w:val="000000" w:themeColor="text1"/>
          <w:sz w:val="14"/>
        </w:rPr>
        <w:t xml:space="preserve">If anything, the corona crisis teaches us that our lived environments can change rapidly and drastically, but also that societal responses can be swift and prioritise the most vulnerable in society, if there is a desire. A degrowth society, generalising these principles of social justice and ecological sustainability, would reduce the probability that such crises occur in the first place, and be far more resilient to a world full of unpredictability. From analysis to action </w:t>
      </w:r>
      <w:r w:rsidRPr="009A4BD6">
        <w:rPr>
          <w:rStyle w:val="Emphasis"/>
          <w:color w:val="000000" w:themeColor="text1"/>
        </w:rPr>
        <w:t xml:space="preserve">Given how much society has changed due to COVID-19, </w:t>
      </w:r>
      <w:proofErr w:type="gramStart"/>
      <w:r w:rsidRPr="009A4BD6">
        <w:rPr>
          <w:rStyle w:val="Emphasis"/>
          <w:color w:val="000000" w:themeColor="text1"/>
        </w:rPr>
        <w:t>it is clear that the</w:t>
      </w:r>
      <w:proofErr w:type="gramEnd"/>
      <w:r w:rsidRPr="009A4BD6">
        <w:rPr>
          <w:rStyle w:val="Emphasis"/>
          <w:color w:val="000000" w:themeColor="text1"/>
        </w:rPr>
        <w:t xml:space="preserve"> potential exists to actively reorganize society around degrowth principles, even though this would be a significantly greater task</w:t>
      </w:r>
      <w:r w:rsidRPr="009A4BD6">
        <w:rPr>
          <w:color w:val="000000" w:themeColor="text1"/>
          <w:sz w:val="14"/>
        </w:rPr>
        <w:t xml:space="preserve">. Of course, we should be aware that there is a historical precedent for right-wing, populist, and neoliberal governments exploiting crises such as the current one to re-embed their agendas and consolidate their power. After the financial crisis of 2008-2009, these powers enacted austerity policies for the majority and bailed out the financial and insurance sector with public money (Mirowski, 2013). We can already see this scenario repeating itself, with bailouts of KLM-Air France (€10bn; Morgan, 2020a), Lufthansa (€10bn; Russell, 2020), and Renault (€5bn; Morgan, 2020b), among others. However, </w:t>
      </w:r>
      <w:r w:rsidRPr="009A4BD6">
        <w:rPr>
          <w:rStyle w:val="StyleUnderline"/>
          <w:color w:val="000000" w:themeColor="text1"/>
        </w:rPr>
        <w:t xml:space="preserve">there is mounting resistance against a return to the status quo and business as usual. We have seen states planning, </w:t>
      </w:r>
      <w:proofErr w:type="gramStart"/>
      <w:r w:rsidRPr="009A4BD6">
        <w:rPr>
          <w:rStyle w:val="StyleUnderline"/>
          <w:color w:val="000000" w:themeColor="text1"/>
        </w:rPr>
        <w:t>regulating</w:t>
      </w:r>
      <w:proofErr w:type="gramEnd"/>
      <w:r w:rsidRPr="009A4BD6">
        <w:rPr>
          <w:rStyle w:val="StyleUnderline"/>
          <w:color w:val="000000" w:themeColor="text1"/>
        </w:rPr>
        <w:t xml:space="preserve"> and being challenged, communities creating mutual aid networks, and individuals radically adjusting their lifestyles. We have witnessed degrowth-aligned activism, organizing and </w:t>
      </w:r>
      <w:proofErr w:type="gramStart"/>
      <w:r w:rsidRPr="009A4BD6">
        <w:rPr>
          <w:rStyle w:val="StyleUnderline"/>
          <w:color w:val="000000" w:themeColor="text1"/>
        </w:rPr>
        <w:t>policy-making</w:t>
      </w:r>
      <w:proofErr w:type="gramEnd"/>
      <w:r w:rsidRPr="009A4BD6">
        <w:rPr>
          <w:rStyle w:val="StyleUnderline"/>
          <w:color w:val="000000" w:themeColor="text1"/>
        </w:rPr>
        <w:t xml:space="preserve"> across all scales of society.</w:t>
      </w:r>
      <w:r w:rsidRPr="009A4BD6">
        <w:rPr>
          <w:color w:val="000000" w:themeColor="text1"/>
          <w:sz w:val="14"/>
        </w:rPr>
        <w:t xml:space="preserve"> The global anti-aviation network, Stay Grounded, has denounced the bailouts of an unsustainable industry with public funds, demanding national governments to “save people not planes” (Stay Grounded, 2020). In the United States, flourishing networks of mutual aid, community support and local resilience are responses of necessity to a crisis which has disproportionately impacted people of colour. The demands of Black Lives Matter for rent cancellation and food sovereignty explicitly link the vulnerabilities revealed by COVID-19 and highlight alternative ways of meeting basic human needs (Black Lives Matter Los Angeles, 2020). In Hawai’i, the State Commission on the Status of Women (2020) has developed an explicit feminist economic recovery plan to deal with the negative effects of COVID-19. Its policy recommendations include drastic changes to the ways in which women’s work is valued and compensated, and calls for the strengthening of education, childcare and healthcare programs. The municipality of Amsterdam is employing Kate Raworth’s model of ‘doughnut </w:t>
      </w:r>
      <w:proofErr w:type="gramStart"/>
      <w:r w:rsidRPr="009A4BD6">
        <w:rPr>
          <w:color w:val="000000" w:themeColor="text1"/>
          <w:sz w:val="14"/>
        </w:rPr>
        <w:t>economics’</w:t>
      </w:r>
      <w:proofErr w:type="gramEnd"/>
      <w:r w:rsidRPr="009A4BD6">
        <w:rPr>
          <w:color w:val="000000" w:themeColor="text1"/>
          <w:sz w:val="14"/>
        </w:rPr>
        <w:t xml:space="preserve"> to guide a post-COVID recovery which prioritizes social and ecological wellbeing rather than economic growth (Boffey, 2020b). Finally, millions of acts of cooperation, solidarity and kindness that do not make the news, but abound in our neighbourhoods and communities, testify every day that humans are not selfish, utility-maximizing individuals, but care deeply for each other and their environments. </w:t>
      </w:r>
      <w:r w:rsidRPr="009A4BD6">
        <w:rPr>
          <w:rStyle w:val="StyleUnderline"/>
          <w:color w:val="000000" w:themeColor="text1"/>
        </w:rPr>
        <w:t xml:space="preserve">Moreover, from within the degrowth community a strong case has been made for a post-COVID economic system aligned with degrowth principles. This took the form of an open letter that was signed by more than 2,000 degrowth academics, </w:t>
      </w:r>
      <w:proofErr w:type="gramStart"/>
      <w:r w:rsidRPr="009A4BD6">
        <w:rPr>
          <w:rStyle w:val="StyleUnderline"/>
          <w:color w:val="000000" w:themeColor="text1"/>
        </w:rPr>
        <w:t>activists</w:t>
      </w:r>
      <w:proofErr w:type="gramEnd"/>
      <w:r w:rsidRPr="009A4BD6">
        <w:rPr>
          <w:rStyle w:val="StyleUnderline"/>
          <w:color w:val="000000" w:themeColor="text1"/>
        </w:rPr>
        <w:t xml:space="preserve"> and practitioners, and appeared in media outlets all over the world</w:t>
      </w:r>
      <w:r w:rsidRPr="009A4BD6">
        <w:rPr>
          <w:color w:val="000000" w:themeColor="text1"/>
          <w:sz w:val="14"/>
        </w:rPr>
        <w:t xml:space="preserve"> (Degrowth.info, 2020). This open letter, ‘New Roots for the economy: re-imagining the future after the corona crisis’, outlined five key principles to tackle the crisis induced by COVID-19 and build a just and more sustainable society. The principles are as follows: (1) put life at the centre of our economic systems; (2) radically re-evaluate how much and what work is necessary for a good life for all; (3) organize society around the provision of essential goods and services; (4) democratize society; and (5) base political and economic systems on the principle of solidarity (New Roots Collective, 2020). </w:t>
      </w:r>
      <w:r w:rsidRPr="009A4BD6">
        <w:rPr>
          <w:rStyle w:val="StyleUnderline"/>
          <w:color w:val="000000" w:themeColor="text1"/>
        </w:rPr>
        <w:t xml:space="preserve">The letter highlights the vulnerability of growth-based economies to crises (including pandemics), calls for the decommodification of health services, and highlights the potential of this crisis for society to properly value care work as well as other basic health services). We believe that the degrowth movement has a lot to offer in this moment of crisis, on the one hand in drawing the links between our unsustainable economic system and COVID-19, and on the other hand by presenting degrowth as a radically fair and more sustainable alternative based on the principles outlined above. </w:t>
      </w:r>
      <w:r w:rsidRPr="009A4BD6">
        <w:rPr>
          <w:color w:val="000000" w:themeColor="text1"/>
          <w:sz w:val="14"/>
        </w:rPr>
        <w:t>Yet, for the movement to have a meaningful impact, it must ally and work with other emancipatory projects and social movements, going beyond diagnostics and theories towards the important, though messy work of organizing collectively and building these desired futures.</w:t>
      </w:r>
    </w:p>
    <w:p w14:paraId="5471DE56" w14:textId="77777777" w:rsidR="0088395D" w:rsidRPr="009A4BD6" w:rsidRDefault="0088395D" w:rsidP="0088395D">
      <w:pPr>
        <w:pStyle w:val="Heading4"/>
      </w:pPr>
      <w:r w:rsidRPr="009A4BD6">
        <w:t>Degrowth policies solve the root of ineq and poverty rather than putting a band aid on the problem with attempts at green-</w:t>
      </w:r>
      <w:proofErr w:type="gramStart"/>
      <w:r w:rsidRPr="009A4BD6">
        <w:t>growth</w:t>
      </w:r>
      <w:proofErr w:type="gramEnd"/>
    </w:p>
    <w:p w14:paraId="2F6B6B53" w14:textId="77777777" w:rsidR="0088395D" w:rsidRPr="009A4BD6" w:rsidRDefault="0088395D" w:rsidP="0088395D">
      <w:pPr>
        <w:rPr>
          <w:color w:val="000000" w:themeColor="text1"/>
        </w:rPr>
      </w:pPr>
      <w:r w:rsidRPr="009A4BD6">
        <w:rPr>
          <w:color w:val="000000" w:themeColor="text1"/>
        </w:rPr>
        <w:t xml:space="preserve">Olivia </w:t>
      </w:r>
      <w:r w:rsidRPr="009A4BD6">
        <w:rPr>
          <w:rFonts w:eastAsiaTheme="majorEastAsia" w:cstheme="majorBidi"/>
          <w:b/>
          <w:bCs/>
          <w:color w:val="000000" w:themeColor="text1"/>
          <w:sz w:val="26"/>
          <w:szCs w:val="26"/>
        </w:rPr>
        <w:t xml:space="preserve">Rosane 23 </w:t>
      </w:r>
      <w:r w:rsidRPr="009A4BD6">
        <w:rPr>
          <w:color w:val="000000" w:themeColor="text1"/>
        </w:rPr>
        <w:t>- ("Degrowth 101: Everything You Need to Know," EcoWatch, published 2-20-2023, accessed 7-13-2023, https://www.ecowatch.com/degrowth-economics-environment.html)//penelope/</w:t>
      </w:r>
    </w:p>
    <w:p w14:paraId="47012013" w14:textId="77777777" w:rsidR="0088395D" w:rsidRPr="009A4BD6" w:rsidRDefault="0088395D" w:rsidP="0088395D">
      <w:pPr>
        <w:rPr>
          <w:color w:val="000000" w:themeColor="text1"/>
          <w:sz w:val="12"/>
        </w:rPr>
      </w:pPr>
      <w:r w:rsidRPr="009A4BD6">
        <w:rPr>
          <w:rFonts w:eastAsiaTheme="majorEastAsia"/>
          <w:color w:val="000000" w:themeColor="text1"/>
          <w:sz w:val="12"/>
        </w:rPr>
        <w:t>What Is Degrowth?</w:t>
      </w:r>
    </w:p>
    <w:p w14:paraId="11385957" w14:textId="77777777" w:rsidR="0088395D" w:rsidRPr="009A4BD6" w:rsidRDefault="0088395D" w:rsidP="0088395D">
      <w:pPr>
        <w:rPr>
          <w:color w:val="000000" w:themeColor="text1"/>
          <w:sz w:val="12"/>
        </w:rPr>
      </w:pPr>
      <w:hyperlink r:id="rId109" w:history="1">
        <w:r w:rsidRPr="009A4BD6">
          <w:rPr>
            <w:rStyle w:val="StyleUnderline"/>
            <w:color w:val="000000" w:themeColor="text1"/>
          </w:rPr>
          <w:t>Degrowth</w:t>
        </w:r>
      </w:hyperlink>
      <w:r w:rsidRPr="009A4BD6">
        <w:rPr>
          <w:color w:val="000000" w:themeColor="text1"/>
          <w:sz w:val="12"/>
        </w:rPr>
        <w:t xml:space="preserve"> is the idea that the purpose of the economy should not be growth as such but rather ensuring the well-being of everyone in a society without exceeding planetary boundaries. On the most basic level, it </w:t>
      </w:r>
      <w:r w:rsidRPr="009A4BD6">
        <w:rPr>
          <w:rStyle w:val="StyleUnderline"/>
          <w:color w:val="000000" w:themeColor="text1"/>
        </w:rPr>
        <w:t>can be summarized by the </w:t>
      </w:r>
      <w:hyperlink r:id="rId110" w:history="1">
        <w:r w:rsidRPr="009A4BD6">
          <w:rPr>
            <w:rStyle w:val="StyleUnderline"/>
            <w:color w:val="000000" w:themeColor="text1"/>
          </w:rPr>
          <w:t>maxim</w:t>
        </w:r>
      </w:hyperlink>
      <w:r w:rsidRPr="009A4BD6">
        <w:rPr>
          <w:rStyle w:val="StyleUnderline"/>
          <w:color w:val="000000" w:themeColor="text1"/>
        </w:rPr>
        <w:t> that people in wealthier nations “should live simply so others</w:t>
      </w:r>
      <w:r w:rsidRPr="009A4BD6">
        <w:rPr>
          <w:color w:val="000000" w:themeColor="text1"/>
          <w:sz w:val="12"/>
        </w:rPr>
        <w:t xml:space="preserve">, human and non-human </w:t>
      </w:r>
      <w:r w:rsidRPr="009A4BD6">
        <w:rPr>
          <w:rStyle w:val="StyleUnderline"/>
          <w:color w:val="000000" w:themeColor="text1"/>
        </w:rPr>
        <w:t xml:space="preserve">may </w:t>
      </w:r>
      <w:r w:rsidRPr="009A4BD6">
        <w:rPr>
          <w:color w:val="000000" w:themeColor="text1"/>
          <w:sz w:val="12"/>
        </w:rPr>
        <w:t>simply</w:t>
      </w:r>
      <w:r w:rsidRPr="009A4BD6">
        <w:rPr>
          <w:rStyle w:val="StyleUnderline"/>
          <w:color w:val="000000" w:themeColor="text1"/>
        </w:rPr>
        <w:t xml:space="preserve"> live.</w:t>
      </w:r>
      <w:r w:rsidRPr="009A4BD6">
        <w:rPr>
          <w:color w:val="000000" w:themeColor="text1"/>
          <w:sz w:val="12"/>
        </w:rPr>
        <w:t xml:space="preserve">” Proponents of degrowth argue that </w:t>
      </w:r>
      <w:r w:rsidRPr="009A4BD6">
        <w:rPr>
          <w:rStyle w:val="StyleUnderline"/>
          <w:color w:val="000000" w:themeColor="text1"/>
        </w:rPr>
        <w:t>capitalism</w:t>
      </w:r>
      <w:r w:rsidRPr="009A4BD6">
        <w:rPr>
          <w:color w:val="000000" w:themeColor="text1"/>
          <w:sz w:val="12"/>
        </w:rPr>
        <w:t xml:space="preserve"> as practiced today — with an emphasis on increasing Gross Domestic Product and short-term corporate profits — </w:t>
      </w:r>
      <w:r w:rsidRPr="009A4BD6">
        <w:rPr>
          <w:rStyle w:val="StyleUnderline"/>
          <w:color w:val="000000" w:themeColor="text1"/>
        </w:rPr>
        <w:t>is incompatible with avoiding the worst impacts of the </w:t>
      </w:r>
      <w:hyperlink r:id="rId111" w:history="1">
        <w:r w:rsidRPr="009A4BD6">
          <w:rPr>
            <w:rStyle w:val="StyleUnderline"/>
            <w:color w:val="000000" w:themeColor="text1"/>
          </w:rPr>
          <w:t>climate</w:t>
        </w:r>
      </w:hyperlink>
      <w:r w:rsidRPr="009A4BD6">
        <w:rPr>
          <w:rStyle w:val="StyleUnderline"/>
          <w:color w:val="000000" w:themeColor="text1"/>
        </w:rPr>
        <w:t> and </w:t>
      </w:r>
      <w:hyperlink r:id="rId112" w:history="1">
        <w:r w:rsidRPr="009A4BD6">
          <w:rPr>
            <w:rStyle w:val="StyleUnderline"/>
            <w:color w:val="000000" w:themeColor="text1"/>
          </w:rPr>
          <w:t>biodiversity</w:t>
        </w:r>
      </w:hyperlink>
      <w:r w:rsidRPr="009A4BD6">
        <w:rPr>
          <w:rStyle w:val="StyleUnderline"/>
          <w:color w:val="000000" w:themeColor="text1"/>
        </w:rPr>
        <w:t> crises.</w:t>
      </w:r>
      <w:r w:rsidRPr="009A4BD6">
        <w:rPr>
          <w:color w:val="000000" w:themeColor="text1"/>
          <w:sz w:val="12"/>
        </w:rPr>
        <w:t xml:space="preserve"> </w:t>
      </w:r>
      <w:r w:rsidRPr="009A4BD6">
        <w:rPr>
          <w:rStyle w:val="StyleUnderline"/>
          <w:color w:val="000000" w:themeColor="text1"/>
        </w:rPr>
        <w:t>Degrowth</w:t>
      </w:r>
      <w:r w:rsidRPr="009A4BD6">
        <w:rPr>
          <w:color w:val="000000" w:themeColor="text1"/>
          <w:sz w:val="12"/>
        </w:rPr>
        <w:t xml:space="preserve"> would </w:t>
      </w:r>
      <w:r w:rsidRPr="009A4BD6">
        <w:rPr>
          <w:rStyle w:val="StyleUnderline"/>
          <w:color w:val="000000" w:themeColor="text1"/>
        </w:rPr>
        <w:t>mean reducing the </w:t>
      </w:r>
      <w:hyperlink r:id="rId113" w:history="1">
        <w:r w:rsidRPr="009A4BD6">
          <w:rPr>
            <w:rStyle w:val="StyleUnderline"/>
            <w:color w:val="000000" w:themeColor="text1"/>
          </w:rPr>
          <w:t>energy use</w:t>
        </w:r>
      </w:hyperlink>
      <w:r w:rsidRPr="009A4BD6">
        <w:rPr>
          <w:rStyle w:val="StyleUnderline"/>
          <w:color w:val="000000" w:themeColor="text1"/>
        </w:rPr>
        <w:t xml:space="preserve"> of the global economy </w:t>
      </w:r>
      <w:r w:rsidRPr="009A4BD6">
        <w:rPr>
          <w:color w:val="000000" w:themeColor="text1"/>
          <w:sz w:val="12"/>
        </w:rPr>
        <w:t>by curbing the activity of ecologically harmful or wasteful industries in wealthy nations such as advertising or </w:t>
      </w:r>
      <w:hyperlink r:id="rId114" w:history="1">
        <w:r w:rsidRPr="009A4BD6">
          <w:rPr>
            <w:rStyle w:val="Hyperlink"/>
            <w:color w:val="000000" w:themeColor="text1"/>
            <w:sz w:val="12"/>
          </w:rPr>
          <w:t>plastics</w:t>
        </w:r>
      </w:hyperlink>
      <w:r w:rsidRPr="009A4BD6">
        <w:rPr>
          <w:color w:val="000000" w:themeColor="text1"/>
          <w:sz w:val="12"/>
        </w:rPr>
        <w:t xml:space="preserve">. It is different from a recession because it would not be an unplanned shrinking of the existing economy, which typically leads to job losses and other hardships, but rather </w:t>
      </w:r>
      <w:r w:rsidRPr="009A4BD6">
        <w:rPr>
          <w:rStyle w:val="StyleUnderline"/>
          <w:color w:val="000000" w:themeColor="text1"/>
        </w:rPr>
        <w:t>a planned reimagining of economic priorities</w:t>
      </w:r>
      <w:r w:rsidRPr="009A4BD6">
        <w:rPr>
          <w:color w:val="000000" w:themeColor="text1"/>
          <w:sz w:val="12"/>
        </w:rPr>
        <w:t xml:space="preserve"> that would focus on </w:t>
      </w:r>
      <w:r w:rsidRPr="009A4BD6">
        <w:rPr>
          <w:rStyle w:val="StyleUnderline"/>
          <w:color w:val="000000" w:themeColor="text1"/>
        </w:rPr>
        <w:t>a more equitable distribution of existing resources</w:t>
      </w:r>
      <w:r w:rsidRPr="009A4BD6">
        <w:rPr>
          <w:color w:val="000000" w:themeColor="text1"/>
          <w:sz w:val="12"/>
        </w:rPr>
        <w:t>.</w:t>
      </w:r>
    </w:p>
    <w:p w14:paraId="39C80951" w14:textId="77777777" w:rsidR="0088395D" w:rsidRPr="009A4BD6" w:rsidRDefault="0088395D" w:rsidP="0088395D">
      <w:pPr>
        <w:rPr>
          <w:color w:val="000000" w:themeColor="text1"/>
          <w:sz w:val="12"/>
          <w:szCs w:val="15"/>
        </w:rPr>
      </w:pPr>
      <w:r w:rsidRPr="009A4BD6">
        <w:rPr>
          <w:rFonts w:eastAsiaTheme="majorEastAsia"/>
          <w:color w:val="000000" w:themeColor="text1"/>
          <w:sz w:val="12"/>
          <w:szCs w:val="15"/>
        </w:rPr>
        <w:t>What Is Economic Growth?</w:t>
      </w:r>
    </w:p>
    <w:p w14:paraId="4A1A306E" w14:textId="77777777" w:rsidR="0088395D" w:rsidRPr="009A4BD6" w:rsidRDefault="0088395D" w:rsidP="0088395D">
      <w:pPr>
        <w:rPr>
          <w:color w:val="000000" w:themeColor="text1"/>
          <w:sz w:val="12"/>
          <w:szCs w:val="15"/>
        </w:rPr>
      </w:pPr>
      <w:r w:rsidRPr="009A4BD6">
        <w:rPr>
          <w:color w:val="000000" w:themeColor="text1"/>
          <w:sz w:val="12"/>
          <w:szCs w:val="15"/>
        </w:rPr>
        <w:t>To understand what is meant by degrowth, it’s important to first understand what kind of growth the movement is advocating against. </w:t>
      </w:r>
      <w:hyperlink r:id="rId115" w:history="1">
        <w:r w:rsidRPr="009A4BD6">
          <w:rPr>
            <w:rStyle w:val="Hyperlink"/>
            <w:color w:val="000000" w:themeColor="text1"/>
            <w:sz w:val="12"/>
            <w:szCs w:val="15"/>
          </w:rPr>
          <w:t>Economic growth</w:t>
        </w:r>
      </w:hyperlink>
      <w:r w:rsidRPr="009A4BD6">
        <w:rPr>
          <w:color w:val="000000" w:themeColor="text1"/>
          <w:sz w:val="12"/>
          <w:szCs w:val="15"/>
        </w:rPr>
        <w:t> is an increase in the production of goods and the provision of services between two consecutive periods of time. It is typically measured using something called Gross Domestic Product (GDP), which is the value — adjusted for inflation — of all the goods and services generated by an economy.</w:t>
      </w:r>
    </w:p>
    <w:p w14:paraId="69C0DB27" w14:textId="77777777" w:rsidR="0088395D" w:rsidRPr="009A4BD6" w:rsidRDefault="0088395D" w:rsidP="0088395D">
      <w:pPr>
        <w:rPr>
          <w:color w:val="000000" w:themeColor="text1"/>
          <w:sz w:val="12"/>
          <w:szCs w:val="15"/>
        </w:rPr>
      </w:pPr>
    </w:p>
    <w:p w14:paraId="26A4564A" w14:textId="77777777" w:rsidR="0088395D" w:rsidRPr="009A4BD6" w:rsidRDefault="0088395D" w:rsidP="0088395D">
      <w:pPr>
        <w:rPr>
          <w:color w:val="000000" w:themeColor="text1"/>
          <w:sz w:val="12"/>
          <w:szCs w:val="15"/>
        </w:rPr>
      </w:pPr>
      <w:r w:rsidRPr="009A4BD6">
        <w:rPr>
          <w:color w:val="000000" w:themeColor="text1"/>
          <w:sz w:val="12"/>
          <w:szCs w:val="15"/>
        </w:rPr>
        <w:t>Economic growth is broadly associated with </w:t>
      </w:r>
      <w:hyperlink r:id="rId116" w:history="1">
        <w:r w:rsidRPr="009A4BD6">
          <w:rPr>
            <w:rStyle w:val="Hyperlink"/>
            <w:rFonts w:eastAsiaTheme="majorEastAsia"/>
            <w:color w:val="000000" w:themeColor="text1"/>
            <w:sz w:val="12"/>
            <w:szCs w:val="15"/>
          </w:rPr>
          <w:t>capitalism</w:t>
        </w:r>
      </w:hyperlink>
      <w:r w:rsidRPr="009A4BD6">
        <w:rPr>
          <w:color w:val="000000" w:themeColor="text1"/>
          <w:sz w:val="12"/>
          <w:szCs w:val="15"/>
        </w:rPr>
        <w:t>, an economic system based on private property in which individuals or corporations control the means of producing goods or value and are incentivized to produce or trade by the chance to earn financial profits. The search for greater profits stimulates growth because it encourages businesses to produce more goods or services and finds more efficient ways of doing so. Capitalism emerged during the end of the 17th century around the time of the industrial revolution. It was then that economic growth really took off on a global level, with </w:t>
      </w:r>
      <w:hyperlink r:id="rId117" w:history="1">
        <w:r w:rsidRPr="009A4BD6">
          <w:rPr>
            <w:rStyle w:val="Hyperlink"/>
            <w:rFonts w:eastAsiaTheme="majorEastAsia"/>
            <w:color w:val="000000" w:themeColor="text1"/>
            <w:sz w:val="12"/>
            <w:szCs w:val="15"/>
          </w:rPr>
          <w:t>global GDP</w:t>
        </w:r>
      </w:hyperlink>
      <w:r w:rsidRPr="009A4BD6">
        <w:rPr>
          <w:color w:val="000000" w:themeColor="text1"/>
          <w:sz w:val="12"/>
          <w:szCs w:val="15"/>
        </w:rPr>
        <w:t> only really beginning to rise after 1700.</w:t>
      </w:r>
    </w:p>
    <w:p w14:paraId="098F16AC" w14:textId="77777777" w:rsidR="0088395D" w:rsidRPr="009A4BD6" w:rsidRDefault="0088395D" w:rsidP="0088395D">
      <w:pPr>
        <w:rPr>
          <w:color w:val="000000" w:themeColor="text1"/>
          <w:sz w:val="12"/>
          <w:szCs w:val="15"/>
        </w:rPr>
      </w:pPr>
      <w:r w:rsidRPr="009A4BD6">
        <w:rPr>
          <w:color w:val="000000" w:themeColor="text1"/>
          <w:sz w:val="12"/>
          <w:szCs w:val="15"/>
        </w:rPr>
        <w:t xml:space="preserve">Growth has often been posited </w:t>
      </w:r>
      <w:proofErr w:type="gramStart"/>
      <w:r w:rsidRPr="009A4BD6">
        <w:rPr>
          <w:color w:val="000000" w:themeColor="text1"/>
          <w:sz w:val="12"/>
          <w:szCs w:val="15"/>
        </w:rPr>
        <w:t>as a way to</w:t>
      </w:r>
      <w:proofErr w:type="gramEnd"/>
      <w:r w:rsidRPr="009A4BD6">
        <w:rPr>
          <w:color w:val="000000" w:themeColor="text1"/>
          <w:sz w:val="12"/>
          <w:szCs w:val="15"/>
        </w:rPr>
        <w:t xml:space="preserve"> compensate for one of capitalism’s main weaknesses: inequality. Because certain individuals or corporations tend to own the means of production, everyone else can only make ends meet by working for them, earning income but not sharing in the profits. The argument goes that growth compensates for this because a rising tide lifts all boats. Even if a worker does not make as much as a CEO, they still have a better standard of living than their ancestors who did not have access to ready energy or consumer goods. However, since the industrial revolution and the beginning of global economic growth, the toll of human activity on the environment has accelerated. It’s not an accident that the climate crisis is monitored according to degrees of warming beyond pre-industrial levels. </w:t>
      </w:r>
    </w:p>
    <w:p w14:paraId="51658A64" w14:textId="77777777" w:rsidR="0088395D" w:rsidRPr="009A4BD6" w:rsidRDefault="0088395D" w:rsidP="0088395D">
      <w:pPr>
        <w:rPr>
          <w:color w:val="000000" w:themeColor="text1"/>
          <w:sz w:val="12"/>
          <w:szCs w:val="15"/>
        </w:rPr>
      </w:pPr>
      <w:r w:rsidRPr="009A4BD6">
        <w:rPr>
          <w:color w:val="000000" w:themeColor="text1"/>
          <w:sz w:val="12"/>
          <w:szCs w:val="15"/>
        </w:rPr>
        <w:t>What Is the History of Degrowth?</w:t>
      </w:r>
    </w:p>
    <w:p w14:paraId="3F7B0A3A" w14:textId="77777777" w:rsidR="0088395D" w:rsidRPr="009A4BD6" w:rsidRDefault="0088395D" w:rsidP="0088395D">
      <w:pPr>
        <w:rPr>
          <w:color w:val="000000" w:themeColor="text1"/>
          <w:sz w:val="12"/>
          <w:szCs w:val="15"/>
        </w:rPr>
      </w:pPr>
      <w:r w:rsidRPr="009A4BD6">
        <w:rPr>
          <w:color w:val="000000" w:themeColor="text1"/>
          <w:sz w:val="12"/>
          <w:szCs w:val="15"/>
        </w:rPr>
        <w:t>The word “degrowth” comes from the French word “</w:t>
      </w:r>
      <w:hyperlink r:id="rId118" w:history="1">
        <w:r w:rsidRPr="009A4BD6">
          <w:rPr>
            <w:rStyle w:val="Hyperlink"/>
            <w:rFonts w:eastAsiaTheme="majorEastAsia"/>
            <w:color w:val="000000" w:themeColor="text1"/>
            <w:sz w:val="12"/>
            <w:szCs w:val="15"/>
          </w:rPr>
          <w:t>décroissance</w:t>
        </w:r>
      </w:hyperlink>
      <w:r w:rsidRPr="009A4BD6">
        <w:rPr>
          <w:color w:val="000000" w:themeColor="text1"/>
          <w:sz w:val="12"/>
          <w:szCs w:val="15"/>
        </w:rPr>
        <w:t>,” which was coined in 1972 by social philosopher André Gorz. “Is the earth’s balance, for which no-growth – or even degrowth – of material production is a necessary condition, compatible with the survival of the capitalist system?” he asked. The same year, a group of scientists at the Massachusetts Institute of Technology (MIT) published </w:t>
      </w:r>
      <w:hyperlink r:id="rId119" w:history="1">
        <w:r w:rsidRPr="009A4BD6">
          <w:rPr>
            <w:rStyle w:val="Hyperlink"/>
            <w:rFonts w:eastAsiaTheme="majorEastAsia"/>
            <w:color w:val="000000" w:themeColor="text1"/>
            <w:sz w:val="12"/>
            <w:szCs w:val="15"/>
          </w:rPr>
          <w:t>The Limits to Growth</w:t>
        </w:r>
      </w:hyperlink>
      <w:r w:rsidRPr="009A4BD6">
        <w:rPr>
          <w:color w:val="000000" w:themeColor="text1"/>
          <w:sz w:val="12"/>
          <w:szCs w:val="15"/>
        </w:rPr>
        <w:t xml:space="preserve">. This was a warning based on modeling of population growth, agricultural production, nonrenewable resource use, industrial </w:t>
      </w:r>
      <w:proofErr w:type="gramStart"/>
      <w:r w:rsidRPr="009A4BD6">
        <w:rPr>
          <w:color w:val="000000" w:themeColor="text1"/>
          <w:sz w:val="12"/>
          <w:szCs w:val="15"/>
        </w:rPr>
        <w:t>output</w:t>
      </w:r>
      <w:proofErr w:type="gramEnd"/>
      <w:r w:rsidRPr="009A4BD6">
        <w:rPr>
          <w:color w:val="000000" w:themeColor="text1"/>
          <w:sz w:val="12"/>
          <w:szCs w:val="15"/>
        </w:rPr>
        <w:t xml:space="preserve"> and pollution generation to determine that current levels of population and economic growth would surpass the planet’s carrying capacity by around 2100, even when taking technological advances into account.</w:t>
      </w:r>
    </w:p>
    <w:p w14:paraId="6E441C1F" w14:textId="77777777" w:rsidR="0088395D" w:rsidRPr="009A4BD6" w:rsidRDefault="0088395D" w:rsidP="0088395D">
      <w:pPr>
        <w:rPr>
          <w:color w:val="000000" w:themeColor="text1"/>
          <w:sz w:val="12"/>
          <w:szCs w:val="15"/>
        </w:rPr>
      </w:pPr>
      <w:r w:rsidRPr="009A4BD6">
        <w:rPr>
          <w:color w:val="000000" w:themeColor="text1"/>
          <w:sz w:val="12"/>
          <w:szCs w:val="15"/>
        </w:rPr>
        <w:t xml:space="preserve">This warning caused a stir when it </w:t>
      </w:r>
      <w:proofErr w:type="gramStart"/>
      <w:r w:rsidRPr="009A4BD6">
        <w:rPr>
          <w:color w:val="000000" w:themeColor="text1"/>
          <w:sz w:val="12"/>
          <w:szCs w:val="15"/>
        </w:rPr>
        <w:t>debuted, but</w:t>
      </w:r>
      <w:proofErr w:type="gramEnd"/>
      <w:r w:rsidRPr="009A4BD6">
        <w:rPr>
          <w:color w:val="000000" w:themeColor="text1"/>
          <w:sz w:val="12"/>
          <w:szCs w:val="15"/>
        </w:rPr>
        <w:t xml:space="preserve"> was soon drowned out by the pro-growth mood of the 1980s and 1990s. This was when </w:t>
      </w:r>
      <w:hyperlink r:id="rId120" w:anchor=":~:text=The%20trickle%2Ddown%20theory%20states,brackets%20as%20well%20as%20corporations." w:history="1">
        <w:r w:rsidRPr="009A4BD6">
          <w:rPr>
            <w:rStyle w:val="Hyperlink"/>
            <w:rFonts w:eastAsiaTheme="majorEastAsia"/>
            <w:color w:val="000000" w:themeColor="text1"/>
            <w:sz w:val="12"/>
            <w:szCs w:val="15"/>
          </w:rPr>
          <w:t>President Ronald Reagan</w:t>
        </w:r>
      </w:hyperlink>
      <w:r w:rsidRPr="009A4BD6">
        <w:rPr>
          <w:color w:val="000000" w:themeColor="text1"/>
          <w:sz w:val="12"/>
          <w:szCs w:val="15"/>
        </w:rPr>
        <w:t> embraced the trickle-down theory of economics that cutting taxes for the wealthy would stimulate the economy and therefore these tax breaks would eventually “trickle down” to everyone else. It wasn’t until the early 21st century that degrowth emerged as both an economic theory and movement. As a movement, it started in Lyon, France, where the “Institute for Economic and Social Studies on Sustainable Degrowth” was founded. It then spread to Italy in 2004 and Spain in 2006. The term entered the English lexicon in 2008 with the </w:t>
      </w:r>
      <w:hyperlink r:id="rId121" w:history="1">
        <w:r w:rsidRPr="009A4BD6">
          <w:rPr>
            <w:rStyle w:val="Hyperlink"/>
            <w:rFonts w:eastAsiaTheme="majorEastAsia"/>
            <w:color w:val="000000" w:themeColor="text1"/>
            <w:sz w:val="12"/>
            <w:szCs w:val="15"/>
          </w:rPr>
          <w:t>First Degrowth Conference</w:t>
        </w:r>
      </w:hyperlink>
      <w:r w:rsidRPr="009A4BD6">
        <w:rPr>
          <w:color w:val="000000" w:themeColor="text1"/>
          <w:sz w:val="12"/>
          <w:szCs w:val="15"/>
        </w:rPr>
        <w:t xml:space="preserve"> in Paris. Since then, more than 100 academic papers have been published on the idea. Important degrowth proponents and theorists include Serge Latouche, Mauro Bonaiuti, Paul Ariès, Jacques Grinevald, François Schneider, Pierre Rabhi, Gabriela </w:t>
      </w:r>
      <w:proofErr w:type="gramStart"/>
      <w:r w:rsidRPr="009A4BD6">
        <w:rPr>
          <w:color w:val="000000" w:themeColor="text1"/>
          <w:sz w:val="12"/>
          <w:szCs w:val="15"/>
        </w:rPr>
        <w:t>Cabaña</w:t>
      </w:r>
      <w:proofErr w:type="gramEnd"/>
      <w:r w:rsidRPr="009A4BD6">
        <w:rPr>
          <w:color w:val="000000" w:themeColor="text1"/>
          <w:sz w:val="12"/>
          <w:szCs w:val="15"/>
        </w:rPr>
        <w:t xml:space="preserve"> and Jason Hickel.  </w:t>
      </w:r>
    </w:p>
    <w:p w14:paraId="45F7D549" w14:textId="77777777" w:rsidR="0088395D" w:rsidRPr="009A4BD6" w:rsidRDefault="0088395D" w:rsidP="0088395D">
      <w:pPr>
        <w:rPr>
          <w:color w:val="000000" w:themeColor="text1"/>
          <w:sz w:val="12"/>
        </w:rPr>
      </w:pPr>
      <w:r w:rsidRPr="009A4BD6">
        <w:rPr>
          <w:color w:val="000000" w:themeColor="text1"/>
          <w:sz w:val="12"/>
        </w:rPr>
        <w:t>What Are Arguments in Favor of Degrowth?</w:t>
      </w:r>
    </w:p>
    <w:p w14:paraId="4FBE2D75" w14:textId="77777777" w:rsidR="0088395D" w:rsidRPr="009A4BD6" w:rsidRDefault="0088395D" w:rsidP="0088395D">
      <w:pPr>
        <w:rPr>
          <w:color w:val="000000" w:themeColor="text1"/>
          <w:sz w:val="12"/>
        </w:rPr>
      </w:pPr>
      <w:r w:rsidRPr="009A4BD6">
        <w:rPr>
          <w:color w:val="000000" w:themeColor="text1"/>
          <w:sz w:val="12"/>
        </w:rPr>
        <w:t>The main arguments for degrowth are both social and ecological. It posits that the best way to respond to the climate and biodiversity crises is to reimagine economic life to make it at once more just and more fulfilling while reducing unnecessary consumption. </w:t>
      </w:r>
    </w:p>
    <w:p w14:paraId="4DE2B679" w14:textId="77777777" w:rsidR="0088395D" w:rsidRPr="009A4BD6" w:rsidRDefault="0088395D" w:rsidP="0088395D">
      <w:pPr>
        <w:rPr>
          <w:color w:val="000000" w:themeColor="text1"/>
          <w:sz w:val="12"/>
        </w:rPr>
      </w:pPr>
      <w:r w:rsidRPr="009A4BD6">
        <w:rPr>
          <w:color w:val="000000" w:themeColor="text1"/>
          <w:sz w:val="12"/>
        </w:rPr>
        <w:t>Degrowth as Climate Solution</w:t>
      </w:r>
    </w:p>
    <w:p w14:paraId="0D7F190D" w14:textId="77777777" w:rsidR="0088395D" w:rsidRPr="009A4BD6" w:rsidRDefault="0088395D" w:rsidP="0088395D">
      <w:pPr>
        <w:rPr>
          <w:color w:val="000000" w:themeColor="text1"/>
          <w:sz w:val="12"/>
        </w:rPr>
      </w:pPr>
      <w:r w:rsidRPr="009A4BD6">
        <w:rPr>
          <w:color w:val="000000" w:themeColor="text1"/>
          <w:sz w:val="12"/>
        </w:rPr>
        <w:t>In 2018, the </w:t>
      </w:r>
      <w:hyperlink r:id="rId122" w:history="1">
        <w:r w:rsidRPr="009A4BD6">
          <w:rPr>
            <w:rStyle w:val="Hyperlink"/>
            <w:rFonts w:eastAsiaTheme="majorEastAsia"/>
            <w:color w:val="000000" w:themeColor="text1"/>
            <w:sz w:val="12"/>
          </w:rPr>
          <w:t>Intergovernmental Panel on Climate Change</w:t>
        </w:r>
      </w:hyperlink>
      <w:r w:rsidRPr="009A4BD6">
        <w:rPr>
          <w:color w:val="000000" w:themeColor="text1"/>
          <w:sz w:val="12"/>
        </w:rPr>
        <w:t> (IPCC) noted that limiting global warming to 1.5 degrees Celsius above pre-industrial levels — and avoiding the worst impacts of the climate crisis — would require a level of social and technological change for which “there is no documented historic precedent.” The question is whether that change can be managed through a transition to renewable sources of energy alone without reducing the total energy demand of the economy. </w:t>
      </w:r>
    </w:p>
    <w:p w14:paraId="5FF0BA13" w14:textId="77777777" w:rsidR="0088395D" w:rsidRPr="009A4BD6" w:rsidRDefault="0088395D" w:rsidP="0088395D">
      <w:pPr>
        <w:rPr>
          <w:color w:val="000000" w:themeColor="text1"/>
          <w:sz w:val="12"/>
        </w:rPr>
      </w:pPr>
      <w:r w:rsidRPr="009A4BD6">
        <w:rPr>
          <w:color w:val="000000" w:themeColor="text1"/>
          <w:sz w:val="12"/>
        </w:rPr>
        <w:t>Degrowth theorist Jason Hickel argues that this is not possible because economic growth is currently outpacing renewable energy adoption — between 2000 and 2019, only 16 percent of new energy demand from a growing economy was met by increased </w:t>
      </w:r>
      <w:hyperlink r:id="rId123" w:history="1">
        <w:r w:rsidRPr="009A4BD6">
          <w:rPr>
            <w:rStyle w:val="Hyperlink"/>
            <w:rFonts w:eastAsiaTheme="majorEastAsia"/>
            <w:color w:val="000000" w:themeColor="text1"/>
            <w:sz w:val="12"/>
          </w:rPr>
          <w:t>renewable energy</w:t>
        </w:r>
      </w:hyperlink>
      <w:r w:rsidRPr="009A4BD6">
        <w:rPr>
          <w:color w:val="000000" w:themeColor="text1"/>
          <w:sz w:val="12"/>
        </w:rPr>
        <w:t xml:space="preserve">. If GDP continues to rise at around three percent per year, that </w:t>
      </w:r>
      <w:proofErr w:type="gramStart"/>
      <w:r w:rsidRPr="009A4BD6">
        <w:rPr>
          <w:color w:val="000000" w:themeColor="text1"/>
          <w:sz w:val="12"/>
        </w:rPr>
        <w:t>would</w:t>
      </w:r>
      <w:proofErr w:type="gramEnd"/>
      <w:r w:rsidRPr="009A4BD6">
        <w:rPr>
          <w:color w:val="000000" w:themeColor="text1"/>
          <w:sz w:val="12"/>
        </w:rPr>
        <w:t xml:space="preserve"> require the economy to decarbonize at 10.5 percent per year to limit warming to 1.5 degrees, when the most ambitious decarbonization policies would only facilitate a decarbonization rate of four percent per year. In the past, the IPCC has made up for this by assuming scientists would develop the technology to remove carbon dioxide from the atmosphere. However, in the 2018 report, the IPCC included a “low energy demand” scenario that would cut global energy consumption by 40 percent and the material production of the economy by nearly 20 percent, which Hickel said was essentially a “degrowth” scenario. “Its inclusion in the IPCC report as the only scenario that does not rely on questionable negative emissions technologies suggests that degrowth may be the only feasible way to achieve the emissions reductions required by the Paris Agreement,” he wrote. </w:t>
      </w:r>
    </w:p>
    <w:p w14:paraId="311F4724" w14:textId="77777777" w:rsidR="0088395D" w:rsidRPr="009A4BD6" w:rsidRDefault="0088395D" w:rsidP="0088395D">
      <w:pPr>
        <w:rPr>
          <w:color w:val="000000" w:themeColor="text1"/>
          <w:sz w:val="12"/>
        </w:rPr>
      </w:pPr>
      <w:r w:rsidRPr="009A4BD6">
        <w:rPr>
          <w:color w:val="000000" w:themeColor="text1"/>
          <w:sz w:val="12"/>
        </w:rPr>
        <w:t>Degrowth as Solution to Broader Environmental Crisis </w:t>
      </w:r>
    </w:p>
    <w:p w14:paraId="17F8FA8F" w14:textId="77777777" w:rsidR="0088395D" w:rsidRPr="009A4BD6" w:rsidRDefault="0088395D" w:rsidP="0088395D">
      <w:pPr>
        <w:rPr>
          <w:color w:val="000000" w:themeColor="text1"/>
          <w:sz w:val="12"/>
        </w:rPr>
      </w:pPr>
      <w:r w:rsidRPr="009A4BD6">
        <w:rPr>
          <w:color w:val="000000" w:themeColor="text1"/>
          <w:sz w:val="12"/>
        </w:rPr>
        <w:t xml:space="preserve">The climate crisis isn’t the only symptom of an unsustainable economic system. Scientists have defined </w:t>
      </w:r>
      <w:r w:rsidRPr="009A4BD6">
        <w:rPr>
          <w:color w:val="000000" w:themeColor="text1"/>
          <w:u w:val="single"/>
        </w:rPr>
        <w:t>nine </w:t>
      </w:r>
      <w:hyperlink r:id="rId124" w:history="1">
        <w:r w:rsidRPr="009A4BD6">
          <w:rPr>
            <w:rStyle w:val="Hyperlink"/>
            <w:rFonts w:eastAsiaTheme="majorEastAsia"/>
            <w:color w:val="000000" w:themeColor="text1"/>
          </w:rPr>
          <w:t>planetary boundaries</w:t>
        </w:r>
      </w:hyperlink>
      <w:r w:rsidRPr="009A4BD6">
        <w:rPr>
          <w:color w:val="000000" w:themeColor="text1"/>
          <w:u w:val="single"/>
        </w:rPr>
        <w:t> that have kept Earth stable</w:t>
      </w:r>
      <w:r w:rsidRPr="009A4BD6">
        <w:rPr>
          <w:color w:val="000000" w:themeColor="text1"/>
          <w:sz w:val="12"/>
        </w:rPr>
        <w:t xml:space="preserve"> for the last 10,000 years. Human </w:t>
      </w:r>
      <w:r w:rsidRPr="009A4BD6">
        <w:rPr>
          <w:color w:val="000000" w:themeColor="text1"/>
          <w:u w:val="single"/>
        </w:rPr>
        <w:t>activity has</w:t>
      </w:r>
      <w:r w:rsidRPr="009A4BD6">
        <w:rPr>
          <w:color w:val="000000" w:themeColor="text1"/>
          <w:sz w:val="12"/>
        </w:rPr>
        <w:t xml:space="preserve"> so far </w:t>
      </w:r>
      <w:r w:rsidRPr="009A4BD6">
        <w:rPr>
          <w:color w:val="000000" w:themeColor="text1"/>
          <w:u w:val="single"/>
        </w:rPr>
        <w:t>breached five of them</w:t>
      </w:r>
      <w:r w:rsidRPr="009A4BD6">
        <w:rPr>
          <w:color w:val="000000" w:themeColor="text1"/>
          <w:sz w:val="12"/>
        </w:rPr>
        <w:t xml:space="preserve">. In addition to global heating, those are biodiversity loss, habitat loss, nitrogen and phosphorous pollution and the pollution of novel entities such as chemicals and plastic. </w:t>
      </w:r>
      <w:r w:rsidRPr="009A4BD6">
        <w:rPr>
          <w:color w:val="000000" w:themeColor="text1"/>
          <w:u w:val="single"/>
        </w:rPr>
        <w:t xml:space="preserve">Resolving the climate crisis through </w:t>
      </w:r>
      <w:r w:rsidRPr="009A4BD6">
        <w:rPr>
          <w:color w:val="000000" w:themeColor="text1"/>
          <w:sz w:val="12"/>
        </w:rPr>
        <w:t xml:space="preserve">a </w:t>
      </w:r>
      <w:r w:rsidRPr="009A4BD6">
        <w:rPr>
          <w:color w:val="000000" w:themeColor="text1"/>
          <w:u w:val="single"/>
        </w:rPr>
        <w:t>tec</w:t>
      </w:r>
      <w:r w:rsidRPr="009A4BD6">
        <w:rPr>
          <w:color w:val="000000" w:themeColor="text1"/>
          <w:sz w:val="12"/>
        </w:rPr>
        <w:t xml:space="preserve">hnological switch to renewable energy coupled with somehow removing </w:t>
      </w:r>
      <w:proofErr w:type="gramStart"/>
      <w:r w:rsidRPr="009A4BD6">
        <w:rPr>
          <w:color w:val="000000" w:themeColor="text1"/>
          <w:sz w:val="12"/>
        </w:rPr>
        <w:t>sufficient amounts of</w:t>
      </w:r>
      <w:proofErr w:type="gramEnd"/>
      <w:r w:rsidRPr="009A4BD6">
        <w:rPr>
          <w:color w:val="000000" w:themeColor="text1"/>
          <w:sz w:val="12"/>
        </w:rPr>
        <w:t xml:space="preserve"> carbon dioxide from the atmosphere w</w:t>
      </w:r>
      <w:r w:rsidRPr="009A4BD6">
        <w:rPr>
          <w:rStyle w:val="StyleUnderline"/>
          <w:color w:val="000000" w:themeColor="text1"/>
        </w:rPr>
        <w:t xml:space="preserve">ould not remedy an economic model that sees the Earth as a collection of natural resources to be extracted and exploited </w:t>
      </w:r>
      <w:r w:rsidRPr="009A4BD6">
        <w:rPr>
          <w:color w:val="000000" w:themeColor="text1"/>
          <w:sz w:val="12"/>
        </w:rPr>
        <w:t xml:space="preserve">for economic gain. The </w:t>
      </w:r>
      <w:r w:rsidRPr="009A4BD6">
        <w:rPr>
          <w:rStyle w:val="StyleUnderline"/>
          <w:color w:val="000000" w:themeColor="text1"/>
        </w:rPr>
        <w:t>destruction</w:t>
      </w:r>
      <w:r w:rsidRPr="009A4BD6">
        <w:rPr>
          <w:color w:val="000000" w:themeColor="text1"/>
          <w:sz w:val="12"/>
        </w:rPr>
        <w:t xml:space="preserve"> of ecosystems and the sacrifice of frontline communities for </w:t>
      </w:r>
      <w:hyperlink r:id="rId125" w:history="1">
        <w:r w:rsidRPr="009A4BD6">
          <w:rPr>
            <w:rStyle w:val="Hyperlink"/>
            <w:rFonts w:eastAsiaTheme="majorEastAsia"/>
            <w:color w:val="000000" w:themeColor="text1"/>
            <w:sz w:val="12"/>
          </w:rPr>
          <w:t>intensive agriculture</w:t>
        </w:r>
      </w:hyperlink>
      <w:r w:rsidRPr="009A4BD6">
        <w:rPr>
          <w:color w:val="000000" w:themeColor="text1"/>
          <w:sz w:val="12"/>
        </w:rPr>
        <w:t> or the rare earth and other </w:t>
      </w:r>
      <w:hyperlink r:id="rId126" w:history="1">
        <w:r w:rsidRPr="009A4BD6">
          <w:rPr>
            <w:rStyle w:val="Hyperlink"/>
            <w:rFonts w:eastAsiaTheme="majorEastAsia"/>
            <w:color w:val="000000" w:themeColor="text1"/>
            <w:sz w:val="12"/>
          </w:rPr>
          <w:t>minerals</w:t>
        </w:r>
      </w:hyperlink>
      <w:r w:rsidRPr="009A4BD6">
        <w:rPr>
          <w:color w:val="000000" w:themeColor="text1"/>
          <w:sz w:val="12"/>
        </w:rPr>
        <w:t xml:space="preserve"> needed for the energy transition </w:t>
      </w:r>
      <w:r w:rsidRPr="009A4BD6">
        <w:rPr>
          <w:rStyle w:val="StyleUnderline"/>
          <w:color w:val="000000" w:themeColor="text1"/>
        </w:rPr>
        <w:t>would continue</w:t>
      </w:r>
      <w:r w:rsidRPr="009A4BD6">
        <w:rPr>
          <w:color w:val="000000" w:themeColor="text1"/>
          <w:sz w:val="12"/>
        </w:rPr>
        <w:t>.</w:t>
      </w:r>
    </w:p>
    <w:p w14:paraId="45B1088E" w14:textId="77777777" w:rsidR="0088395D" w:rsidRPr="009A4BD6" w:rsidRDefault="0088395D" w:rsidP="0088395D">
      <w:pPr>
        <w:rPr>
          <w:color w:val="000000" w:themeColor="text1"/>
          <w:sz w:val="12"/>
        </w:rPr>
      </w:pPr>
      <w:r w:rsidRPr="009A4BD6">
        <w:rPr>
          <w:color w:val="000000" w:themeColor="text1"/>
          <w:sz w:val="12"/>
        </w:rPr>
        <w:t>Biodiversity loss, for example, is a major environmental crisis with a million plant and animal species now at risk from </w:t>
      </w:r>
      <w:hyperlink r:id="rId127" w:history="1">
        <w:r w:rsidRPr="009A4BD6">
          <w:rPr>
            <w:rStyle w:val="Hyperlink"/>
            <w:rFonts w:eastAsiaTheme="majorEastAsia"/>
            <w:color w:val="000000" w:themeColor="text1"/>
            <w:sz w:val="12"/>
          </w:rPr>
          <w:t>extinction</w:t>
        </w:r>
      </w:hyperlink>
      <w:r w:rsidRPr="009A4BD6">
        <w:rPr>
          <w:color w:val="000000" w:themeColor="text1"/>
          <w:sz w:val="12"/>
        </w:rPr>
        <w:t>, primarily because of land use change, hunting and harvesting, the climate crisis, other pollution and the introduction of invasive species. It is well documented that, as GDP rises, so do many of the </w:t>
      </w:r>
      <w:hyperlink r:id="rId128" w:history="1">
        <w:r w:rsidRPr="009A4BD6">
          <w:rPr>
            <w:rStyle w:val="Hyperlink"/>
            <w:rFonts w:eastAsiaTheme="majorEastAsia"/>
            <w:color w:val="000000" w:themeColor="text1"/>
            <w:sz w:val="12"/>
          </w:rPr>
          <w:t>drivers</w:t>
        </w:r>
      </w:hyperlink>
      <w:r w:rsidRPr="009A4BD6">
        <w:rPr>
          <w:color w:val="000000" w:themeColor="text1"/>
          <w:sz w:val="12"/>
        </w:rPr>
        <w:t> of biodiversity loss. Land used for agriculture and the use of fertilizer and pesticides have all risen alongside GDP since the 1960s. Meat consumption also rises with per capita GDP. GDP growth is also associated with an increase in urban area and greenhouse gas emissions, while the expansion of international trade facilitates the spread of </w:t>
      </w:r>
      <w:hyperlink r:id="rId129" w:history="1">
        <w:r w:rsidRPr="009A4BD6">
          <w:rPr>
            <w:rStyle w:val="Hyperlink"/>
            <w:rFonts w:eastAsiaTheme="majorEastAsia"/>
            <w:color w:val="000000" w:themeColor="text1"/>
            <w:sz w:val="12"/>
          </w:rPr>
          <w:t>invasive species</w:t>
        </w:r>
      </w:hyperlink>
      <w:r w:rsidRPr="009A4BD6">
        <w:rPr>
          <w:color w:val="000000" w:themeColor="text1"/>
          <w:sz w:val="12"/>
        </w:rPr>
        <w:t>. Although correlation is not causation, it is clear to see how economic growth would naturally lead to more resource use and trade, which would each increase the boot print of human activity on the natural world. A 2022 Intergovernmental Science-Policy Platform on Biodiversity and Ecosystem Services (</w:t>
      </w:r>
      <w:hyperlink r:id="rId130" w:history="1">
        <w:r w:rsidRPr="009A4BD6">
          <w:rPr>
            <w:rStyle w:val="Hyperlink"/>
            <w:rFonts w:eastAsiaTheme="majorEastAsia"/>
            <w:color w:val="000000" w:themeColor="text1"/>
            <w:sz w:val="12"/>
          </w:rPr>
          <w:t>IPBES</w:t>
        </w:r>
      </w:hyperlink>
      <w:r w:rsidRPr="009A4BD6">
        <w:rPr>
          <w:color w:val="000000" w:themeColor="text1"/>
          <w:sz w:val="12"/>
        </w:rPr>
        <w:t>) </w:t>
      </w:r>
      <w:hyperlink r:id="rId131" w:history="1">
        <w:r w:rsidRPr="009A4BD6">
          <w:rPr>
            <w:rStyle w:val="Hyperlink"/>
            <w:rFonts w:eastAsiaTheme="majorEastAsia"/>
            <w:color w:val="000000" w:themeColor="text1"/>
            <w:sz w:val="12"/>
          </w:rPr>
          <w:t>Assessment Report on the Diverse Conceptualization of the Multiple Values of Nature and Its Benefits</w:t>
        </w:r>
      </w:hyperlink>
      <w:r w:rsidRPr="009A4BD6">
        <w:rPr>
          <w:color w:val="000000" w:themeColor="text1"/>
          <w:sz w:val="12"/>
        </w:rPr>
        <w:t> concluded that the current mainstream values of economic growth and prioritizing short term profits were a major contribution to the ecological crisis. It suggested “degrowth” as one possible alternative model that could lead to a more sustainable and equal future.</w:t>
      </w:r>
    </w:p>
    <w:p w14:paraId="33A209CD" w14:textId="77777777" w:rsidR="0088395D" w:rsidRPr="009A4BD6" w:rsidRDefault="0088395D" w:rsidP="0088395D">
      <w:pPr>
        <w:rPr>
          <w:color w:val="000000" w:themeColor="text1"/>
          <w:sz w:val="12"/>
        </w:rPr>
      </w:pPr>
      <w:r w:rsidRPr="009A4BD6">
        <w:rPr>
          <w:color w:val="000000" w:themeColor="text1"/>
          <w:sz w:val="12"/>
        </w:rPr>
        <w:t>Degrowth as Environmental Justice</w:t>
      </w:r>
    </w:p>
    <w:p w14:paraId="6A5ECB9F" w14:textId="77777777" w:rsidR="0088395D" w:rsidRPr="009A4BD6" w:rsidRDefault="0088395D" w:rsidP="0088395D">
      <w:pPr>
        <w:rPr>
          <w:color w:val="000000" w:themeColor="text1"/>
          <w:sz w:val="12"/>
        </w:rPr>
      </w:pPr>
      <w:r w:rsidRPr="009A4BD6">
        <w:rPr>
          <w:color w:val="000000" w:themeColor="text1"/>
          <w:sz w:val="12"/>
        </w:rPr>
        <w:t>One of the chief injustices of the climate crisis is that some of the countries most vulnerable to its impacts and least able to fund a response did the least to contribute to its effects. A pair of studies published in the Lancet Planetary Health considered each nation’s “fair share” of both </w:t>
      </w:r>
      <w:hyperlink r:id="rId132" w:history="1">
        <w:r w:rsidRPr="009A4BD6">
          <w:rPr>
            <w:rStyle w:val="Hyperlink"/>
            <w:rFonts w:eastAsiaTheme="majorEastAsia"/>
            <w:color w:val="000000" w:themeColor="text1"/>
            <w:sz w:val="12"/>
          </w:rPr>
          <w:t>greenhouse gas emissions</w:t>
        </w:r>
      </w:hyperlink>
      <w:r w:rsidRPr="009A4BD6">
        <w:rPr>
          <w:color w:val="000000" w:themeColor="text1"/>
          <w:sz w:val="12"/>
        </w:rPr>
        <w:t> and </w:t>
      </w:r>
      <w:hyperlink r:id="rId133" w:history="1">
        <w:r w:rsidRPr="009A4BD6">
          <w:rPr>
            <w:rStyle w:val="Hyperlink"/>
            <w:rFonts w:eastAsiaTheme="majorEastAsia"/>
            <w:color w:val="000000" w:themeColor="text1"/>
            <w:sz w:val="12"/>
          </w:rPr>
          <w:t>resource use</w:t>
        </w:r>
      </w:hyperlink>
      <w:r w:rsidRPr="009A4BD6">
        <w:rPr>
          <w:color w:val="000000" w:themeColor="text1"/>
          <w:sz w:val="12"/>
        </w:rPr>
        <w:t> consistent with planetary boundaries. The first found that the Global North was responsible for 92 percent of excess emissions, while wealthier countries were responsible for 74 percent of excess resource use. At the same time, around half of the resources consumed by </w:t>
      </w:r>
      <w:hyperlink r:id="rId134" w:history="1">
        <w:r w:rsidRPr="009A4BD6">
          <w:rPr>
            <w:rStyle w:val="Hyperlink"/>
            <w:rFonts w:eastAsiaTheme="majorEastAsia"/>
            <w:color w:val="000000" w:themeColor="text1"/>
            <w:sz w:val="12"/>
          </w:rPr>
          <w:t>Global North</w:t>
        </w:r>
      </w:hyperlink>
      <w:r w:rsidRPr="009A4BD6">
        <w:rPr>
          <w:color w:val="000000" w:themeColor="text1"/>
          <w:sz w:val="12"/>
        </w:rPr>
        <w:t xml:space="preserve"> economies were extracted from Global South nations in the first place. Therefore, Hickel calls Degrowth “a demand targeted at the Global North.” Degrowth advocates tend to focus on reducing the material and energy consumption of wealthy economies in the Global North while allowing the Global South to maintain control of its own resources and pursue its own path without necessarily having to copy the Global North roadmap to industrialization and development.  The IPCC’s low energy demand emissions scenario saw the production and consumption in the Global North decline by 42 percent by 2050 while that of the Global South only declined by 12 percent.  </w:t>
      </w:r>
    </w:p>
    <w:p w14:paraId="51B67DE9" w14:textId="77777777" w:rsidR="0088395D" w:rsidRPr="009A4BD6" w:rsidRDefault="0088395D" w:rsidP="0088395D">
      <w:pPr>
        <w:rPr>
          <w:color w:val="000000" w:themeColor="text1"/>
          <w:sz w:val="12"/>
        </w:rPr>
      </w:pPr>
      <w:r w:rsidRPr="009A4BD6">
        <w:rPr>
          <w:color w:val="000000" w:themeColor="text1"/>
          <w:sz w:val="12"/>
        </w:rPr>
        <w:t xml:space="preserve">At the same time, </w:t>
      </w:r>
      <w:r w:rsidRPr="009A4BD6">
        <w:rPr>
          <w:rStyle w:val="StyleUnderline"/>
          <w:color w:val="000000" w:themeColor="text1"/>
        </w:rPr>
        <w:t>there is a great amount of inequality within wealthy nations</w:t>
      </w:r>
      <w:r w:rsidRPr="009A4BD6">
        <w:rPr>
          <w:color w:val="000000" w:themeColor="text1"/>
          <w:sz w:val="12"/>
        </w:rPr>
        <w:t>, both in terms of income levels and contribution to the climate crisis. A recent study found that there is now a bigger </w:t>
      </w:r>
      <w:hyperlink r:id="rId135" w:history="1">
        <w:r w:rsidRPr="009A4BD6">
          <w:rPr>
            <w:rStyle w:val="Hyperlink"/>
            <w:rFonts w:eastAsiaTheme="majorEastAsia"/>
            <w:color w:val="000000" w:themeColor="text1"/>
            <w:sz w:val="12"/>
          </w:rPr>
          <w:t>emissions gap</w:t>
        </w:r>
      </w:hyperlink>
      <w:r w:rsidRPr="009A4BD6">
        <w:rPr>
          <w:color w:val="000000" w:themeColor="text1"/>
          <w:sz w:val="12"/>
        </w:rPr>
        <w:t xml:space="preserve"> between the wealthiest and the poorest within nations than between them. If </w:t>
      </w:r>
      <w:r w:rsidRPr="009A4BD6">
        <w:rPr>
          <w:color w:val="000000" w:themeColor="text1"/>
          <w:u w:val="single"/>
        </w:rPr>
        <w:t xml:space="preserve">growth has been boosted </w:t>
      </w:r>
      <w:proofErr w:type="gramStart"/>
      <w:r w:rsidRPr="009A4BD6">
        <w:rPr>
          <w:color w:val="000000" w:themeColor="text1"/>
          <w:u w:val="single"/>
        </w:rPr>
        <w:t>as a way to</w:t>
      </w:r>
      <w:proofErr w:type="gramEnd"/>
      <w:r w:rsidRPr="009A4BD6">
        <w:rPr>
          <w:color w:val="000000" w:themeColor="text1"/>
          <w:u w:val="single"/>
        </w:rPr>
        <w:t xml:space="preserve"> compensate for inequality</w:t>
      </w:r>
      <w:r w:rsidRPr="009A4BD6">
        <w:rPr>
          <w:color w:val="000000" w:themeColor="text1"/>
          <w:sz w:val="12"/>
        </w:rPr>
        <w:t xml:space="preserve"> within capitalism, </w:t>
      </w:r>
      <w:r w:rsidRPr="009A4BD6">
        <w:rPr>
          <w:color w:val="000000" w:themeColor="text1"/>
          <w:u w:val="single"/>
        </w:rPr>
        <w:t>degrowth seeks to actually reduce that inequality</w:t>
      </w:r>
      <w:r w:rsidRPr="009A4BD6">
        <w:rPr>
          <w:color w:val="000000" w:themeColor="text1"/>
          <w:sz w:val="12"/>
        </w:rPr>
        <w:t xml:space="preserve">. Degrowth proponents advocate policies that would </w:t>
      </w:r>
      <w:r w:rsidRPr="009A4BD6">
        <w:rPr>
          <w:color w:val="000000" w:themeColor="text1"/>
          <w:u w:val="single"/>
        </w:rPr>
        <w:t>share resources more evenly</w:t>
      </w:r>
      <w:r w:rsidRPr="009A4BD6">
        <w:rPr>
          <w:color w:val="000000" w:themeColor="text1"/>
          <w:sz w:val="12"/>
        </w:rPr>
        <w:t xml:space="preserve"> within larger economies and therefore </w:t>
      </w:r>
      <w:r w:rsidRPr="009A4BD6">
        <w:rPr>
          <w:color w:val="000000" w:themeColor="text1"/>
          <w:u w:val="single"/>
        </w:rPr>
        <w:t>increase well-being</w:t>
      </w:r>
      <w:r w:rsidRPr="009A4BD6">
        <w:rPr>
          <w:color w:val="000000" w:themeColor="text1"/>
          <w:sz w:val="12"/>
        </w:rPr>
        <w:t xml:space="preserve"> for most of the population. A degrowth program would </w:t>
      </w:r>
      <w:r w:rsidRPr="009A4BD6">
        <w:rPr>
          <w:color w:val="000000" w:themeColor="text1"/>
          <w:u w:val="single"/>
        </w:rPr>
        <w:t xml:space="preserve">shrink the parts of the economy that are harmful, excessive or predominantly favor the wealthy </w:t>
      </w:r>
      <w:r w:rsidRPr="009A4BD6">
        <w:rPr>
          <w:color w:val="000000" w:themeColor="text1"/>
          <w:sz w:val="12"/>
        </w:rPr>
        <w:t>— such as SUV production, private jets, </w:t>
      </w:r>
      <w:hyperlink r:id="rId136" w:history="1">
        <w:r w:rsidRPr="009A4BD6">
          <w:rPr>
            <w:rStyle w:val="Hyperlink"/>
            <w:rFonts w:eastAsiaTheme="majorEastAsia"/>
            <w:color w:val="000000" w:themeColor="text1"/>
            <w:sz w:val="12"/>
          </w:rPr>
          <w:t>fast fashion</w:t>
        </w:r>
      </w:hyperlink>
      <w:r w:rsidRPr="009A4BD6">
        <w:rPr>
          <w:color w:val="000000" w:themeColor="text1"/>
          <w:sz w:val="12"/>
        </w:rPr>
        <w:t> and weapons manufacturing — while funneling resources towards social goods like health care, education or designing more walkable cities. </w:t>
      </w:r>
    </w:p>
    <w:p w14:paraId="610923BE" w14:textId="77777777" w:rsidR="0088395D" w:rsidRPr="009A4BD6" w:rsidRDefault="0088395D" w:rsidP="0088395D">
      <w:pPr>
        <w:rPr>
          <w:color w:val="000000" w:themeColor="text1"/>
          <w:sz w:val="12"/>
        </w:rPr>
      </w:pPr>
      <w:r w:rsidRPr="009A4BD6">
        <w:rPr>
          <w:color w:val="000000" w:themeColor="text1"/>
          <w:sz w:val="12"/>
        </w:rPr>
        <w:t>Degrowth as Emphasis on Well-Being v. GDP</w:t>
      </w:r>
    </w:p>
    <w:p w14:paraId="36AD1088" w14:textId="77777777" w:rsidR="0088395D" w:rsidRPr="009A4BD6" w:rsidRDefault="0088395D" w:rsidP="0088395D">
      <w:pPr>
        <w:rPr>
          <w:color w:val="000000" w:themeColor="text1"/>
          <w:sz w:val="12"/>
        </w:rPr>
      </w:pPr>
      <w:r w:rsidRPr="009A4BD6">
        <w:rPr>
          <w:color w:val="000000" w:themeColor="text1"/>
          <w:sz w:val="12"/>
        </w:rPr>
        <w:t>The argument for degrowth dovetails with the argument against using GDP as an effective indicator of general well-being within a society. While certain markers of social welfare like life expectancy do increase with GDP up to a point, this does not continue beyond that threshold. In most wealthy countries, </w:t>
      </w:r>
      <w:hyperlink r:id="rId137" w:history="1">
        <w:r w:rsidRPr="009A4BD6">
          <w:rPr>
            <w:rStyle w:val="Hyperlink"/>
            <w:rFonts w:eastAsiaTheme="majorEastAsia"/>
            <w:color w:val="000000" w:themeColor="text1"/>
            <w:sz w:val="12"/>
          </w:rPr>
          <w:t>well-being</w:t>
        </w:r>
      </w:hyperlink>
      <w:r w:rsidRPr="009A4BD6">
        <w:rPr>
          <w:color w:val="000000" w:themeColor="text1"/>
          <w:sz w:val="12"/>
        </w:rPr>
        <w:t> stopped rising with GDP between the 1950s and 1970s and, in fact, actually reversed in some cases.  The </w:t>
      </w:r>
      <w:hyperlink r:id="rId138" w:history="1">
        <w:r w:rsidRPr="009A4BD6">
          <w:rPr>
            <w:rStyle w:val="Hyperlink"/>
            <w:rFonts w:eastAsiaTheme="majorEastAsia"/>
            <w:color w:val="000000" w:themeColor="text1"/>
            <w:sz w:val="12"/>
          </w:rPr>
          <w:t>U.S.</w:t>
        </w:r>
      </w:hyperlink>
      <w:r w:rsidRPr="009A4BD6">
        <w:rPr>
          <w:color w:val="000000" w:themeColor="text1"/>
          <w:sz w:val="12"/>
        </w:rPr>
        <w:t>, which has the highest GDP in the world, scores lower on the Global Gallup Well-Being </w:t>
      </w:r>
      <w:hyperlink r:id="rId139" w:history="1">
        <w:r w:rsidRPr="009A4BD6">
          <w:rPr>
            <w:rStyle w:val="Hyperlink"/>
            <w:rFonts w:eastAsiaTheme="majorEastAsia"/>
            <w:color w:val="000000" w:themeColor="text1"/>
            <w:sz w:val="12"/>
          </w:rPr>
          <w:t>survey</w:t>
        </w:r>
      </w:hyperlink>
      <w:r w:rsidRPr="009A4BD6">
        <w:rPr>
          <w:color w:val="000000" w:themeColor="text1"/>
          <w:sz w:val="12"/>
        </w:rPr>
        <w:t> than several European countries with lower GDPs and more robust social safety nets as well as other nations including Costa Rica, Brazil, Canada and Panama. </w:t>
      </w:r>
    </w:p>
    <w:p w14:paraId="28600973" w14:textId="77777777" w:rsidR="0088395D" w:rsidRPr="009A4BD6" w:rsidRDefault="0088395D" w:rsidP="0088395D">
      <w:pPr>
        <w:rPr>
          <w:color w:val="000000" w:themeColor="text1"/>
          <w:sz w:val="12"/>
        </w:rPr>
      </w:pPr>
      <w:r w:rsidRPr="009A4BD6">
        <w:rPr>
          <w:color w:val="000000" w:themeColor="text1"/>
          <w:sz w:val="12"/>
        </w:rPr>
        <w:t>Degrowth proponents argue in favor of moving away from GDP as the end-all-be-all marker of a society’s </w:t>
      </w:r>
      <w:hyperlink r:id="rId140" w:history="1">
        <w:r w:rsidRPr="009A4BD6">
          <w:rPr>
            <w:rStyle w:val="Hyperlink"/>
            <w:rFonts w:eastAsiaTheme="majorEastAsia"/>
            <w:color w:val="000000" w:themeColor="text1"/>
            <w:sz w:val="12"/>
          </w:rPr>
          <w:t>progress</w:t>
        </w:r>
      </w:hyperlink>
      <w:r w:rsidRPr="009A4BD6">
        <w:rPr>
          <w:color w:val="000000" w:themeColor="text1"/>
          <w:sz w:val="12"/>
        </w:rPr>
        <w:t>. Some countries have experimented with alternative metrics.  Bhutan introduced the concept of “</w:t>
      </w:r>
      <w:hyperlink r:id="rId141" w:history="1">
        <w:r w:rsidRPr="009A4BD6">
          <w:rPr>
            <w:rStyle w:val="Hyperlink"/>
            <w:rFonts w:eastAsiaTheme="majorEastAsia"/>
            <w:color w:val="000000" w:themeColor="text1"/>
            <w:sz w:val="12"/>
          </w:rPr>
          <w:t>Gross National Happiness</w:t>
        </w:r>
      </w:hyperlink>
      <w:r w:rsidRPr="009A4BD6">
        <w:rPr>
          <w:color w:val="000000" w:themeColor="text1"/>
          <w:sz w:val="12"/>
        </w:rPr>
        <w:t>” (GNH) in the 1970s, which it measures via a survey administered every five years. Its </w:t>
      </w:r>
      <w:hyperlink r:id="rId142" w:anchor=":~:text=The%20GNH%20index%20is%20a,supported%20by%20the%2033%20indicators." w:history="1">
        <w:r w:rsidRPr="009A4BD6">
          <w:rPr>
            <w:rStyle w:val="Hyperlink"/>
            <w:rFonts w:eastAsiaTheme="majorEastAsia"/>
            <w:color w:val="000000" w:themeColor="text1"/>
            <w:sz w:val="12"/>
          </w:rPr>
          <w:t>GNH Index</w:t>
        </w:r>
      </w:hyperlink>
      <w:r w:rsidRPr="009A4BD6">
        <w:rPr>
          <w:color w:val="000000" w:themeColor="text1"/>
          <w:sz w:val="12"/>
        </w:rPr>
        <w:t xml:space="preserve"> considers psychological well-being, health, time use, education, cultural diversity and resilience, good governance, community vitality, ecological diversity and resilience and living standards. In 2013, Ecuador added a state secretary of buen vivir — or the good life, and in 2016, the UAE added a minister of state for happiness and well-being to its cabinet. In 2019, New Zealand became the first country to announce a “well-being budget” that tied government spending to five well-being goals: reducing the economy’s emissions, supporting Indigenous communities, bolstering mental health, curbing child </w:t>
      </w:r>
      <w:proofErr w:type="gramStart"/>
      <w:r w:rsidRPr="009A4BD6">
        <w:rPr>
          <w:color w:val="000000" w:themeColor="text1"/>
          <w:sz w:val="12"/>
        </w:rPr>
        <w:t>poverty</w:t>
      </w:r>
      <w:proofErr w:type="gramEnd"/>
      <w:r w:rsidRPr="009A4BD6">
        <w:rPr>
          <w:color w:val="000000" w:themeColor="text1"/>
          <w:sz w:val="12"/>
        </w:rPr>
        <w:t xml:space="preserve"> and fostering well-being in the digital sphere. </w:t>
      </w:r>
    </w:p>
    <w:p w14:paraId="075744AB" w14:textId="77777777" w:rsidR="0088395D" w:rsidRPr="009A4BD6" w:rsidRDefault="0088395D" w:rsidP="0088395D">
      <w:pPr>
        <w:rPr>
          <w:color w:val="000000" w:themeColor="text1"/>
          <w:sz w:val="12"/>
        </w:rPr>
      </w:pPr>
      <w:r w:rsidRPr="009A4BD6">
        <w:rPr>
          <w:color w:val="000000" w:themeColor="text1"/>
          <w:sz w:val="12"/>
        </w:rPr>
        <w:t>What Would a Degrowth Economy Look Like? </w:t>
      </w:r>
    </w:p>
    <w:p w14:paraId="39F1F6F7" w14:textId="77777777" w:rsidR="0088395D" w:rsidRPr="009A4BD6" w:rsidRDefault="0088395D" w:rsidP="0088395D">
      <w:pPr>
        <w:rPr>
          <w:color w:val="000000" w:themeColor="text1"/>
          <w:sz w:val="12"/>
        </w:rPr>
      </w:pPr>
      <w:r w:rsidRPr="009A4BD6">
        <w:rPr>
          <w:color w:val="000000" w:themeColor="text1"/>
          <w:u w:val="single"/>
        </w:rPr>
        <w:t>Degrowth</w:t>
      </w:r>
      <w:r w:rsidRPr="009A4BD6">
        <w:rPr>
          <w:color w:val="000000" w:themeColor="text1"/>
          <w:sz w:val="12"/>
        </w:rPr>
        <w:t xml:space="preserve"> may seem like a daunting abstraction, but the </w:t>
      </w:r>
      <w:r w:rsidRPr="009A4BD6">
        <w:rPr>
          <w:color w:val="000000" w:themeColor="text1"/>
          <w:u w:val="single"/>
        </w:rPr>
        <w:t>policies</w:t>
      </w:r>
      <w:r w:rsidRPr="009A4BD6">
        <w:rPr>
          <w:color w:val="000000" w:themeColor="text1"/>
          <w:sz w:val="12"/>
        </w:rPr>
        <w:t xml:space="preserve"> suggested by degrowth advocates include many concrete ideas that governments and businesses are already experimenting with. In a 2022 Nature article, leading degrowth scholars proposed a series of </w:t>
      </w:r>
      <w:hyperlink r:id="rId143" w:history="1">
        <w:r w:rsidRPr="009A4BD6">
          <w:rPr>
            <w:rStyle w:val="Hyperlink"/>
            <w:rFonts w:eastAsiaTheme="majorEastAsia"/>
            <w:color w:val="000000" w:themeColor="text1"/>
            <w:sz w:val="12"/>
          </w:rPr>
          <w:t>policies</w:t>
        </w:r>
      </w:hyperlink>
      <w:r w:rsidRPr="009A4BD6">
        <w:rPr>
          <w:color w:val="000000" w:themeColor="text1"/>
          <w:sz w:val="12"/>
        </w:rPr>
        <w:t xml:space="preserve"> that would foster degrowth. These </w:t>
      </w:r>
      <w:proofErr w:type="gramStart"/>
      <w:r w:rsidRPr="009A4BD6">
        <w:rPr>
          <w:color w:val="000000" w:themeColor="text1"/>
          <w:u w:val="single"/>
        </w:rPr>
        <w:t>included</w:t>
      </w:r>
      <w:proofErr w:type="gramEnd"/>
      <w:r w:rsidRPr="009A4BD6">
        <w:rPr>
          <w:color w:val="000000" w:themeColor="text1"/>
          <w:sz w:val="12"/>
        </w:rPr>
        <w:t> </w:t>
      </w:r>
    </w:p>
    <w:p w14:paraId="129C26F8" w14:textId="77777777" w:rsidR="0088395D" w:rsidRPr="009A4BD6" w:rsidRDefault="0088395D" w:rsidP="0088395D">
      <w:pPr>
        <w:rPr>
          <w:color w:val="000000" w:themeColor="text1"/>
          <w:sz w:val="12"/>
        </w:rPr>
      </w:pPr>
      <w:r w:rsidRPr="009A4BD6">
        <w:rPr>
          <w:rStyle w:val="StyleUnderline"/>
          <w:color w:val="000000" w:themeColor="text1"/>
        </w:rPr>
        <w:t>Curbing unnecessary production</w:t>
      </w:r>
      <w:r w:rsidRPr="009A4BD6">
        <w:rPr>
          <w:color w:val="000000" w:themeColor="text1"/>
          <w:sz w:val="12"/>
        </w:rPr>
        <w:t xml:space="preserve"> by shrinking harmful or luxury industries and combating the planned obsolescence of consumer goods.</w:t>
      </w:r>
    </w:p>
    <w:p w14:paraId="0B8FA547" w14:textId="77777777" w:rsidR="0088395D" w:rsidRPr="009A4BD6" w:rsidRDefault="0088395D" w:rsidP="0088395D">
      <w:pPr>
        <w:rPr>
          <w:color w:val="000000" w:themeColor="text1"/>
          <w:sz w:val="12"/>
        </w:rPr>
      </w:pPr>
      <w:r w:rsidRPr="009A4BD6">
        <w:rPr>
          <w:rStyle w:val="StyleUnderline"/>
          <w:color w:val="000000" w:themeColor="text1"/>
        </w:rPr>
        <w:t>Ensuring universal access to necessities</w:t>
      </w:r>
      <w:r w:rsidRPr="009A4BD6">
        <w:rPr>
          <w:color w:val="000000" w:themeColor="text1"/>
          <w:sz w:val="12"/>
        </w:rPr>
        <w:t xml:space="preserve"> and benefits like health care, healthy food, housing, transportation, </w:t>
      </w:r>
      <w:proofErr w:type="gramStart"/>
      <w:r w:rsidRPr="009A4BD6">
        <w:rPr>
          <w:color w:val="000000" w:themeColor="text1"/>
          <w:sz w:val="12"/>
        </w:rPr>
        <w:t>Internet</w:t>
      </w:r>
      <w:proofErr w:type="gramEnd"/>
      <w:r w:rsidRPr="009A4BD6">
        <w:rPr>
          <w:color w:val="000000" w:themeColor="text1"/>
          <w:sz w:val="12"/>
        </w:rPr>
        <w:t xml:space="preserve"> and renewable energy.</w:t>
      </w:r>
    </w:p>
    <w:p w14:paraId="20C45C94" w14:textId="77777777" w:rsidR="0088395D" w:rsidRPr="009A4BD6" w:rsidRDefault="0088395D" w:rsidP="0088395D">
      <w:pPr>
        <w:rPr>
          <w:color w:val="000000" w:themeColor="text1"/>
          <w:sz w:val="12"/>
        </w:rPr>
      </w:pPr>
      <w:r w:rsidRPr="009A4BD6">
        <w:rPr>
          <w:rStyle w:val="StyleUnderline"/>
          <w:color w:val="000000" w:themeColor="text1"/>
        </w:rPr>
        <w:t>Passing a green jobs guarantee</w:t>
      </w:r>
      <w:r w:rsidRPr="009A4BD6">
        <w:rPr>
          <w:color w:val="000000" w:themeColor="text1"/>
          <w:sz w:val="12"/>
        </w:rPr>
        <w:t xml:space="preserve"> to make sure everyone has meaningful work as polluting industries are scaled back.</w:t>
      </w:r>
    </w:p>
    <w:p w14:paraId="28204DB1" w14:textId="77777777" w:rsidR="0088395D" w:rsidRPr="009A4BD6" w:rsidRDefault="0088395D" w:rsidP="0088395D">
      <w:pPr>
        <w:rPr>
          <w:color w:val="000000" w:themeColor="text1"/>
          <w:sz w:val="12"/>
        </w:rPr>
      </w:pPr>
      <w:r w:rsidRPr="009A4BD6">
        <w:rPr>
          <w:color w:val="000000" w:themeColor="text1"/>
          <w:u w:val="single"/>
        </w:rPr>
        <w:t>Reduce overall work time</w:t>
      </w:r>
      <w:r w:rsidRPr="009A4BD6">
        <w:rPr>
          <w:color w:val="000000" w:themeColor="text1"/>
          <w:sz w:val="12"/>
        </w:rPr>
        <w:t xml:space="preserve"> through initiatives like a </w:t>
      </w:r>
      <w:hyperlink r:id="rId144" w:history="1">
        <w:r w:rsidRPr="009A4BD6">
          <w:rPr>
            <w:rStyle w:val="Hyperlink"/>
            <w:rFonts w:eastAsiaTheme="majorEastAsia"/>
            <w:color w:val="000000" w:themeColor="text1"/>
            <w:sz w:val="12"/>
          </w:rPr>
          <w:t>four-day work week</w:t>
        </w:r>
      </w:hyperlink>
      <w:r w:rsidRPr="009A4BD6">
        <w:rPr>
          <w:color w:val="000000" w:themeColor="text1"/>
          <w:sz w:val="12"/>
        </w:rPr>
        <w:t> or a lower retirement age.</w:t>
      </w:r>
    </w:p>
    <w:p w14:paraId="7A51546B" w14:textId="77777777" w:rsidR="0088395D" w:rsidRPr="009A4BD6" w:rsidRDefault="0088395D" w:rsidP="0088395D">
      <w:pPr>
        <w:rPr>
          <w:color w:val="000000" w:themeColor="text1"/>
          <w:sz w:val="12"/>
        </w:rPr>
      </w:pPr>
      <w:r w:rsidRPr="009A4BD6">
        <w:rPr>
          <w:color w:val="000000" w:themeColor="text1"/>
          <w:u w:val="single"/>
        </w:rPr>
        <w:t>Support sustainable development in the Global South</w:t>
      </w:r>
      <w:r w:rsidRPr="009A4BD6">
        <w:rPr>
          <w:color w:val="000000" w:themeColor="text1"/>
          <w:sz w:val="12"/>
        </w:rPr>
        <w:t xml:space="preserve"> by forgiving burdensome debts and ending trade inequalities. </w:t>
      </w:r>
    </w:p>
    <w:p w14:paraId="1D2073E6" w14:textId="77777777" w:rsidR="0088395D" w:rsidRPr="009A7C4E" w:rsidRDefault="0088395D" w:rsidP="0088395D">
      <w:pPr>
        <w:rPr>
          <w:color w:val="000000" w:themeColor="text1"/>
          <w:sz w:val="12"/>
        </w:rPr>
      </w:pPr>
      <w:r w:rsidRPr="009A4BD6">
        <w:rPr>
          <w:color w:val="000000" w:themeColor="text1"/>
          <w:sz w:val="12"/>
        </w:rPr>
        <w:t>Changing corporate governance so that the “fiduciary duty” of a company’s leaders shifts from maximizing short term shareholder profits to considering social and ecological impacts. </w:t>
      </w:r>
    </w:p>
    <w:p w14:paraId="010B0F1B" w14:textId="77777777" w:rsidR="0088395D" w:rsidRPr="009A4BD6" w:rsidRDefault="0088395D" w:rsidP="0088395D">
      <w:pPr>
        <w:pStyle w:val="Heading4"/>
      </w:pPr>
      <w:r w:rsidRPr="009A4BD6">
        <w:t xml:space="preserve">Model of Degrowth Society </w:t>
      </w:r>
    </w:p>
    <w:p w14:paraId="204F3C67" w14:textId="77777777" w:rsidR="0088395D" w:rsidRPr="009A4BD6" w:rsidRDefault="0088395D" w:rsidP="0088395D">
      <w:pPr>
        <w:rPr>
          <w:color w:val="000000" w:themeColor="text1"/>
        </w:rPr>
      </w:pPr>
      <w:r w:rsidRPr="009A4BD6">
        <w:rPr>
          <w:color w:val="000000" w:themeColor="text1"/>
        </w:rPr>
        <w:t xml:space="preserve">Richard </w:t>
      </w:r>
      <w:r w:rsidRPr="009A4BD6">
        <w:rPr>
          <w:rFonts w:eastAsiaTheme="majorEastAsia" w:cstheme="majorBidi"/>
          <w:b/>
          <w:bCs/>
          <w:color w:val="000000" w:themeColor="text1"/>
          <w:sz w:val="26"/>
          <w:szCs w:val="26"/>
        </w:rPr>
        <w:t>Smith 7-4</w:t>
      </w:r>
      <w:r w:rsidRPr="009A4BD6">
        <w:rPr>
          <w:color w:val="000000" w:themeColor="text1"/>
        </w:rPr>
        <w:t xml:space="preserve"> </w:t>
      </w:r>
      <w:proofErr w:type="gramStart"/>
      <w:r w:rsidRPr="009A4BD6">
        <w:rPr>
          <w:color w:val="000000" w:themeColor="text1"/>
        </w:rPr>
        <w:t>{ chair</w:t>
      </w:r>
      <w:proofErr w:type="gramEnd"/>
      <w:r w:rsidRPr="009A4BD6">
        <w:rPr>
          <w:color w:val="000000" w:themeColor="text1"/>
        </w:rPr>
        <w:t xml:space="preserve"> of the UK Health Alliance on Climate Change (UKHACC). } - ("Perhaps only degrowth can save us," BMJ, published 7-4-2023, accessed 7-11-2023, https://www.bmj.com/content/382/bmj.p1545)//marlborough-HL</w:t>
      </w:r>
    </w:p>
    <w:p w14:paraId="1ACCFABC" w14:textId="77777777" w:rsidR="0088395D" w:rsidRPr="00BC7D62" w:rsidRDefault="0088395D" w:rsidP="0088395D">
      <w:pPr>
        <w:rPr>
          <w:color w:val="000000" w:themeColor="text1"/>
          <w:sz w:val="16"/>
        </w:rPr>
      </w:pPr>
      <w:r w:rsidRPr="009A4BD6">
        <w:rPr>
          <w:rStyle w:val="StyleUnderline"/>
          <w:color w:val="000000" w:themeColor="text1"/>
        </w:rPr>
        <w:t>Degrowth depends on reducing energy and resource use to bring the economy back into balance with the living world in a safe, just, and equitable way. It means reducing inequality, investing in universal public goods, and distributing income and opportunity more fairly</w:t>
      </w:r>
      <w:r w:rsidRPr="009A4BD6">
        <w:rPr>
          <w:color w:val="000000" w:themeColor="text1"/>
          <w:sz w:val="16"/>
        </w:rPr>
        <w:t xml:space="preserve">.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80.6 The </w:t>
      </w:r>
      <w:r w:rsidRPr="009A4BD6">
        <w:rPr>
          <w:color w:val="000000" w:themeColor="text1"/>
        </w:rPr>
        <w:t xml:space="preserve">American </w:t>
      </w:r>
      <w:r w:rsidRPr="009A4BD6">
        <w:rPr>
          <w:rStyle w:val="StyleUnderline"/>
          <w:color w:val="000000" w:themeColor="text1"/>
        </w:rPr>
        <w:t>ecologist Herman Daly recognised that after a certain point growth begins to become “uneconomic,” creating more “illth” than wealth through polluted air, excessive consumption of unhealthy foods, using machines rather than our bodies, and overwork</w:t>
      </w:r>
      <w:r w:rsidRPr="009A4BD6">
        <w:rPr>
          <w:rStyle w:val="Emphasis"/>
          <w:color w:val="000000" w:themeColor="text1"/>
        </w:rPr>
        <w:t>.</w:t>
      </w:r>
      <w:r w:rsidRPr="009A4BD6">
        <w:rPr>
          <w:b/>
          <w:iCs/>
          <w:color w:val="000000" w:themeColor="text1"/>
          <w:u w:val="single"/>
        </w:rPr>
        <w:t xml:space="preserve"> </w:t>
      </w:r>
      <w:r w:rsidRPr="009A4BD6">
        <w:rPr>
          <w:rStyle w:val="StyleUnderline"/>
          <w:color w:val="000000" w:themeColor="text1"/>
        </w:rPr>
        <w:t>Making degrowth happen</w:t>
      </w:r>
      <w:r w:rsidRPr="009A4BD6">
        <w:rPr>
          <w:color w:val="000000" w:themeColor="text1"/>
          <w:sz w:val="16"/>
        </w:rPr>
        <w:t xml:space="preserve"> will, Hickel writes, “require a movement, as with every struggle for social and ecological justice in history.” He has no </w:t>
      </w:r>
      <w:proofErr w:type="gramStart"/>
      <w:r w:rsidRPr="009A4BD6">
        <w:rPr>
          <w:color w:val="000000" w:themeColor="text1"/>
          <w:sz w:val="16"/>
        </w:rPr>
        <w:t>ready made</w:t>
      </w:r>
      <w:proofErr w:type="gramEnd"/>
      <w:r w:rsidRPr="009A4BD6">
        <w:rPr>
          <w:color w:val="000000" w:themeColor="text1"/>
          <w:sz w:val="16"/>
        </w:rPr>
        <w:t xml:space="preserve"> formula, but he identifies seven steps. </w:t>
      </w:r>
      <w:r w:rsidRPr="009A4BD6">
        <w:rPr>
          <w:rStyle w:val="StyleUnderline"/>
          <w:color w:val="000000" w:themeColor="text1"/>
        </w:rPr>
        <w:t xml:space="preserve">End planned obsolescence. </w:t>
      </w:r>
      <w:r w:rsidRPr="009A4BD6">
        <w:rPr>
          <w:color w:val="000000" w:themeColor="text1"/>
          <w:sz w:val="16"/>
        </w:rPr>
        <w:t xml:space="preserve">Smartphones are a good example: 13 billion were manufactured between 2010 and 2019 with 10 billion discarded. </w:t>
      </w:r>
      <w:r w:rsidRPr="009A4BD6">
        <w:rPr>
          <w:rStyle w:val="StyleUnderline"/>
          <w:color w:val="000000" w:themeColor="text1"/>
        </w:rPr>
        <w:t>Cut advertising</w:t>
      </w:r>
      <w:r w:rsidRPr="009A4BD6">
        <w:rPr>
          <w:color w:val="000000" w:themeColor="text1"/>
          <w:sz w:val="16"/>
        </w:rPr>
        <w:t xml:space="preserve">, most of which is persuading us to buy things we don’t need. </w:t>
      </w:r>
      <w:r w:rsidRPr="009A4BD6">
        <w:rPr>
          <w:rStyle w:val="StyleUnderline"/>
          <w:color w:val="000000" w:themeColor="text1"/>
        </w:rPr>
        <w:t>Shift from ownership to usership</w:t>
      </w:r>
      <w:r w:rsidRPr="009A4BD6">
        <w:rPr>
          <w:color w:val="000000" w:themeColor="text1"/>
          <w:sz w:val="16"/>
        </w:rPr>
        <w:t xml:space="preserve">; the future of cars is not everybody owning an electric car but people mostly using public transport and sharing cars when necessary. </w:t>
      </w:r>
      <w:r w:rsidRPr="009A4BD6">
        <w:rPr>
          <w:rStyle w:val="StyleUnderline"/>
          <w:color w:val="000000" w:themeColor="text1"/>
        </w:rPr>
        <w:t>End food waste</w:t>
      </w:r>
      <w:r w:rsidRPr="009A4BD6">
        <w:rPr>
          <w:color w:val="000000" w:themeColor="text1"/>
          <w:sz w:val="16"/>
        </w:rPr>
        <w:t xml:space="preserve"> seems obvious, but GDP, the aim of growth and a flawed, inhuman measure, rises not only by producing more food, but also by companies disposing of the waste. </w:t>
      </w:r>
      <w:r w:rsidRPr="009A4BD6">
        <w:rPr>
          <w:rStyle w:val="StyleUnderline"/>
          <w:color w:val="000000" w:themeColor="text1"/>
        </w:rPr>
        <w:t>Scale down ecologically destructive industries</w:t>
      </w:r>
      <w:r w:rsidRPr="009A4BD6">
        <w:rPr>
          <w:color w:val="000000" w:themeColor="text1"/>
          <w:sz w:val="16"/>
        </w:rPr>
        <w:t xml:space="preserve"> like fossil fuels, beef farming, flying, and mining. </w:t>
      </w:r>
      <w:r w:rsidRPr="009A4BD6">
        <w:rPr>
          <w:rStyle w:val="StyleUnderline"/>
          <w:color w:val="000000" w:themeColor="text1"/>
        </w:rPr>
        <w:t>Work less in paid employment</w:t>
      </w:r>
      <w:r w:rsidRPr="009A4BD6">
        <w:rPr>
          <w:color w:val="000000" w:themeColor="text1"/>
          <w:sz w:val="16"/>
        </w:rPr>
        <w:t xml:space="preserve">, which would mean better quality of life, lower unemployment, and less environmental destruction. </w:t>
      </w:r>
      <w:r w:rsidRPr="009A4BD6">
        <w:rPr>
          <w:rStyle w:val="StyleUnderline"/>
          <w:color w:val="000000" w:themeColor="text1"/>
        </w:rPr>
        <w:t>Cancel debts, particularly those of low-income countries</w:t>
      </w:r>
      <w:r w:rsidRPr="009A4BD6">
        <w:rPr>
          <w:color w:val="000000" w:themeColor="text1"/>
          <w:sz w:val="16"/>
        </w:rPr>
        <w:t>. This anti-capitalist measure has religious roots in the Hebrew Law of Jubilee, whereby debts were automatically cancelled every seventh year. The law is associated with the Hebrew concept of redemption</w:t>
      </w:r>
      <w:r>
        <w:rPr>
          <w:color w:val="000000" w:themeColor="text1"/>
          <w:sz w:val="16"/>
        </w:rPr>
        <w:t>.</w:t>
      </w:r>
    </w:p>
    <w:p w14:paraId="224F770D" w14:textId="68E7574B" w:rsidR="0088395D" w:rsidRPr="009A4BD6" w:rsidRDefault="0088395D" w:rsidP="0088395D">
      <w:pPr>
        <w:pStyle w:val="Heading3"/>
      </w:pPr>
      <w:r w:rsidRPr="009A4BD6">
        <w:t>Bees</w:t>
      </w:r>
      <w:r>
        <w:t xml:space="preserve"> – 2NC</w:t>
      </w:r>
    </w:p>
    <w:p w14:paraId="5D96F6C7" w14:textId="77777777" w:rsidR="0088395D" w:rsidRPr="009A4BD6" w:rsidRDefault="0088395D" w:rsidP="0088395D">
      <w:pPr>
        <w:pStyle w:val="Heading4"/>
      </w:pPr>
      <w:r w:rsidRPr="009A4BD6">
        <w:t xml:space="preserve">Rising temperatures destroy bee population—inevitably damages US </w:t>
      </w:r>
      <w:proofErr w:type="gramStart"/>
      <w:r w:rsidRPr="009A4BD6">
        <w:t>economy</w:t>
      </w:r>
      <w:proofErr w:type="gramEnd"/>
    </w:p>
    <w:p w14:paraId="03860DF5" w14:textId="77777777" w:rsidR="0088395D" w:rsidRPr="009A4BD6" w:rsidRDefault="0088395D" w:rsidP="0088395D">
      <w:pPr>
        <w:rPr>
          <w:color w:val="000000" w:themeColor="text1"/>
        </w:rPr>
      </w:pPr>
      <w:r w:rsidRPr="009A4BD6">
        <w:rPr>
          <w:rStyle w:val="Style13ptBold"/>
          <w:color w:val="000000" w:themeColor="text1"/>
        </w:rPr>
        <w:t>Main 20</w:t>
      </w:r>
      <w:r w:rsidRPr="009A4BD6">
        <w:rPr>
          <w:color w:val="000000" w:themeColor="text1"/>
        </w:rPr>
        <w:t xml:space="preserve"> [Douglas Main is a senior writer and editor for National Geographic, focusing on animals and wildlife. His freelance work has appeared in the New York Times, The Atlantic, The Washington Post, Scientific American, and elsewhere. Main was formerly a writer at Newsweek, Popular Science, and LiveScience. An Illinois native, he has a </w:t>
      </w:r>
      <w:proofErr w:type="gramStart"/>
      <w:r w:rsidRPr="009A4BD6">
        <w:rPr>
          <w:color w:val="000000" w:themeColor="text1"/>
        </w:rPr>
        <w:t>Master’s</w:t>
      </w:r>
      <w:proofErr w:type="gramEnd"/>
      <w:r w:rsidRPr="009A4BD6">
        <w:rPr>
          <w:color w:val="000000" w:themeColor="text1"/>
        </w:rPr>
        <w:t xml:space="preserve"> degree in journalism from New York University.</w:t>
      </w:r>
      <w:r w:rsidRPr="009A4BD6">
        <w:rPr>
          <w:rFonts w:hint="cs"/>
          <w:color w:val="000000" w:themeColor="text1"/>
        </w:rPr>
        <w:t xml:space="preserve">, </w:t>
      </w:r>
      <w:r w:rsidRPr="009A4BD6">
        <w:rPr>
          <w:color w:val="000000" w:themeColor="text1"/>
        </w:rPr>
        <w:t>2-6-20</w:t>
      </w:r>
      <w:r w:rsidRPr="009A4BD6">
        <w:rPr>
          <w:rFonts w:hint="cs"/>
          <w:color w:val="000000" w:themeColor="text1"/>
        </w:rPr>
        <w:t xml:space="preserve">, "Bumblebees are going extinct in a time of ‘climate chaos’," Animals, </w:t>
      </w:r>
      <w:r w:rsidRPr="009A4BD6">
        <w:rPr>
          <w:color w:val="000000" w:themeColor="text1"/>
        </w:rPr>
        <w:t>https://www.nationalgeographic.com/animals/article/bumblebees-going-extinct-climate-change-pesticides]</w:t>
      </w:r>
    </w:p>
    <w:p w14:paraId="48D2256D" w14:textId="77777777" w:rsidR="0088395D" w:rsidRPr="009A4BD6" w:rsidRDefault="0088395D" w:rsidP="0088395D">
      <w:pPr>
        <w:rPr>
          <w:rStyle w:val="StyleUnderline"/>
          <w:color w:val="000000" w:themeColor="text1"/>
        </w:rPr>
      </w:pPr>
      <w:r w:rsidRPr="009A4BD6">
        <w:rPr>
          <w:rStyle w:val="StyleUnderline"/>
          <w:color w:val="000000" w:themeColor="text1"/>
        </w:rPr>
        <w:t xml:space="preserve">Bumblebees, among the most important pollinators, are in trouble. </w:t>
      </w:r>
      <w:r w:rsidRPr="009A4BD6">
        <w:rPr>
          <w:color w:val="000000" w:themeColor="text1"/>
        </w:rPr>
        <w:t xml:space="preserve">Fuzzy and buzzy, </w:t>
      </w:r>
      <w:r w:rsidRPr="009A4BD6">
        <w:rPr>
          <w:rStyle w:val="StyleUnderline"/>
          <w:color w:val="000000" w:themeColor="text1"/>
        </w:rPr>
        <w:t xml:space="preserve">they excel at spreading pollen and fertilizing many types of wild flora, as well as crucial agricultural crops like tomatoes, blueberries, and squash. But their numbers are dropping. New research using a massive dataset found that the insects are far less common than they used to </w:t>
      </w:r>
      <w:proofErr w:type="gramStart"/>
      <w:r w:rsidRPr="009A4BD6">
        <w:rPr>
          <w:rStyle w:val="StyleUnderline"/>
          <w:color w:val="000000" w:themeColor="text1"/>
        </w:rPr>
        <w:t>be;</w:t>
      </w:r>
      <w:proofErr w:type="gramEnd"/>
      <w:r w:rsidRPr="009A4BD6">
        <w:rPr>
          <w:rStyle w:val="StyleUnderline"/>
          <w:color w:val="000000" w:themeColor="text1"/>
        </w:rPr>
        <w:t xml:space="preserve"> in North America, you are nearly 50 percent less likely to see a bumblebee</w:t>
      </w:r>
      <w:r w:rsidRPr="009A4BD6">
        <w:rPr>
          <w:color w:val="000000" w:themeColor="text1"/>
        </w:rPr>
        <w:t xml:space="preserve"> in any given area than you were prior to 1974. Moreover, several once-common species have disappeared from many areas they were once found, becoming locally extinct in those places. For example</w:t>
      </w:r>
      <w:r w:rsidRPr="009A4BD6">
        <w:rPr>
          <w:rStyle w:val="StyleUnderline"/>
          <w:color w:val="000000" w:themeColor="text1"/>
        </w:rPr>
        <w:t>, the rusty patched bumblebee, which used to flourish in Ontario, is no longer found in all of Canada—</w:t>
      </w:r>
      <w:hyperlink r:id="rId145" w:history="1">
        <w:r w:rsidRPr="009A4BD6">
          <w:rPr>
            <w:rStyle w:val="StyleUnderline"/>
            <w:color w:val="000000" w:themeColor="text1"/>
          </w:rPr>
          <w:t>in the U.S., it’s endangered</w:t>
        </w:r>
      </w:hyperlink>
      <w:r w:rsidRPr="009A4BD6">
        <w:rPr>
          <w:color w:val="000000" w:themeColor="text1"/>
        </w:rPr>
        <w:t xml:space="preserve">. In a new </w:t>
      </w:r>
      <w:hyperlink r:id="rId146" w:history="1">
        <w:r w:rsidRPr="009A4BD6">
          <w:rPr>
            <w:rStyle w:val="Hyperlink"/>
            <w:color w:val="000000" w:themeColor="text1"/>
          </w:rPr>
          <w:t>paper published this week in the journal Science</w:t>
        </w:r>
      </w:hyperlink>
      <w:r w:rsidRPr="009A4BD6">
        <w:rPr>
          <w:color w:val="000000" w:themeColor="text1"/>
        </w:rPr>
        <w:t xml:space="preserve">, researchers used a complex modeling process to suggest that their decline is driven in large part by climate change. Specifically, the scientists found that </w:t>
      </w:r>
      <w:r w:rsidRPr="009A4BD6">
        <w:rPr>
          <w:rStyle w:val="StyleUnderline"/>
          <w:color w:val="000000" w:themeColor="text1"/>
        </w:rPr>
        <w:t>in areas that have become hotter in the last generation, or have experienced more extreme temperature swings, bumblebees are less abundant.</w:t>
      </w:r>
      <w:r w:rsidRPr="009A4BD6">
        <w:rPr>
          <w:color w:val="000000" w:themeColor="text1"/>
        </w:rPr>
        <w:t xml:space="preserve"> In Europe, they are 17 percent less plentiful than they were in the early 20th century. The scientists examined the abundance of 66 species across the two continents. </w:t>
      </w:r>
      <w:r w:rsidRPr="009A4BD6">
        <w:rPr>
          <w:rStyle w:val="StyleUnderline"/>
          <w:color w:val="000000" w:themeColor="text1"/>
        </w:rPr>
        <w:t>The approach suggests “climate chaos” is a primary driver of the drop in bumblebees</w:t>
      </w:r>
      <w:r w:rsidRPr="009A4BD6">
        <w:rPr>
          <w:color w:val="000000" w:themeColor="text1"/>
        </w:rPr>
        <w:t xml:space="preserve">, says study leader </w:t>
      </w:r>
      <w:hyperlink r:id="rId147" w:history="1">
        <w:r w:rsidRPr="009A4BD6">
          <w:rPr>
            <w:rStyle w:val="Hyperlink"/>
            <w:color w:val="000000" w:themeColor="text1"/>
          </w:rPr>
          <w:t>Peter Soroye</w:t>
        </w:r>
      </w:hyperlink>
      <w:r w:rsidRPr="009A4BD6">
        <w:rPr>
          <w:color w:val="000000" w:themeColor="text1"/>
        </w:rPr>
        <w:t xml:space="preserve">, a doctoral student at the University of Ottawa. </w:t>
      </w:r>
      <w:r w:rsidRPr="009A4BD6">
        <w:rPr>
          <w:rStyle w:val="StyleUnderline"/>
          <w:color w:val="000000" w:themeColor="text1"/>
        </w:rPr>
        <w:t>“These declines are linked to species being pushed beyond temperatures they haven’t previously had to tolerate,”</w:t>
      </w:r>
      <w:r w:rsidRPr="009A4BD6">
        <w:rPr>
          <w:color w:val="000000" w:themeColor="text1"/>
        </w:rPr>
        <w:t xml:space="preserve"> Soroye says. Their disappearance from a region means that they’ve either moved elsewhere or died. Cool specialists It has long been known that bumblebees are more suited to cold weather, with their fuzzy bodies and ability to generate heat while flying, which often allows them to be the first bees out in the spring. Exactly how vulnerable they are to heat waves and weather fluctuations still isn’t clear for most species, </w:t>
      </w:r>
      <w:r w:rsidRPr="009A4BD6">
        <w:rPr>
          <w:rStyle w:val="StyleUnderline"/>
          <w:color w:val="000000" w:themeColor="text1"/>
        </w:rPr>
        <w:t>though this study suggests there’s a limit to their adaptability. And it is indeed warming up.</w:t>
      </w:r>
      <w:r w:rsidRPr="009A4BD6">
        <w:rPr>
          <w:color w:val="000000" w:themeColor="text1"/>
        </w:rPr>
        <w:t xml:space="preserve"> The last five years </w:t>
      </w:r>
      <w:hyperlink r:id="rId148" w:history="1">
        <w:r w:rsidRPr="009A4BD6">
          <w:rPr>
            <w:rStyle w:val="Hyperlink"/>
            <w:color w:val="000000" w:themeColor="text1"/>
          </w:rPr>
          <w:t>were the hottest ever recorded in the 139 years</w:t>
        </w:r>
      </w:hyperlink>
      <w:r w:rsidRPr="009A4BD6">
        <w:rPr>
          <w:color w:val="000000" w:themeColor="text1"/>
        </w:rPr>
        <w:t xml:space="preserve"> that the U.S. National Oceanic and Atmospheric Administration has tracked global heat. There are several mechanisms at play, says study co-author </w:t>
      </w:r>
      <w:hyperlink r:id="rId149" w:history="1">
        <w:r w:rsidRPr="009A4BD6">
          <w:rPr>
            <w:rStyle w:val="Hyperlink"/>
            <w:color w:val="000000" w:themeColor="text1"/>
          </w:rPr>
          <w:t>Jeremy Kerr</w:t>
        </w:r>
      </w:hyperlink>
      <w:r w:rsidRPr="009A4BD6">
        <w:rPr>
          <w:color w:val="000000" w:themeColor="text1"/>
        </w:rPr>
        <w:t xml:space="preserve">. </w:t>
      </w:r>
      <w:r w:rsidRPr="009A4BD6">
        <w:rPr>
          <w:rStyle w:val="StyleUnderline"/>
          <w:color w:val="000000" w:themeColor="text1"/>
        </w:rPr>
        <w:t xml:space="preserve">The </w:t>
      </w:r>
      <w:hyperlink r:id="rId150" w:history="1">
        <w:r w:rsidRPr="009A4BD6">
          <w:rPr>
            <w:rStyle w:val="StyleUnderline"/>
            <w:color w:val="000000" w:themeColor="text1"/>
          </w:rPr>
          <w:t>insects</w:t>
        </w:r>
      </w:hyperlink>
      <w:r w:rsidRPr="009A4BD6">
        <w:rPr>
          <w:rStyle w:val="StyleUnderline"/>
          <w:color w:val="000000" w:themeColor="text1"/>
        </w:rPr>
        <w:t xml:space="preserve"> can simply overheat, as lab experiments have shown, but there may also be indirect impacts on vegetation and flowers that could lead to the bees starving</w:t>
      </w:r>
      <w:r w:rsidRPr="009A4BD6">
        <w:rPr>
          <w:color w:val="000000" w:themeColor="text1"/>
        </w:rPr>
        <w:t xml:space="preserve">, he adds. Bumblebees only live one year at most, and queens often spend the winter in leaf litter or </w:t>
      </w:r>
      <w:r w:rsidRPr="009A4BD6">
        <w:rPr>
          <w:rStyle w:val="StyleUnderline"/>
          <w:color w:val="000000" w:themeColor="text1"/>
        </w:rPr>
        <w:t>in the ground. Here, they are still vulnerable to shifts in temperature, and things like unusually early ice melts and re-freezes, Kerr says. The decline is dangerous for the environment since bumblebees’ pollination services are necessary for many flowering plants to reproduce</w:t>
      </w:r>
      <w:r w:rsidRPr="009A4BD6">
        <w:rPr>
          <w:color w:val="000000" w:themeColor="text1"/>
        </w:rPr>
        <w:t xml:space="preserve">, says </w:t>
      </w:r>
      <w:hyperlink r:id="rId151" w:history="1">
        <w:r w:rsidRPr="009A4BD6">
          <w:rPr>
            <w:rStyle w:val="Hyperlink"/>
            <w:color w:val="000000" w:themeColor="text1"/>
          </w:rPr>
          <w:t>Matthew Austin</w:t>
        </w:r>
      </w:hyperlink>
      <w:r w:rsidRPr="009A4BD6">
        <w:rPr>
          <w:color w:val="000000" w:themeColor="text1"/>
        </w:rPr>
        <w:t>, a Ph.D. student and researcher at the University of Missouri in St. Louis who wasn't involved in the paper.</w:t>
      </w:r>
      <w:r w:rsidRPr="009A4BD6">
        <w:rPr>
          <w:rStyle w:val="StyleUnderline"/>
          <w:color w:val="000000" w:themeColor="text1"/>
        </w:rPr>
        <w:t xml:space="preserve"> “As these plants are then used by myriad other organisms, the decline of bumblebees can have cascading ecological [effects] that may collectively cause biodiversity loss.” There could also be economic costs. By one measure, </w:t>
      </w:r>
      <w:hyperlink r:id="rId152" w:history="1">
        <w:r w:rsidRPr="009A4BD6">
          <w:rPr>
            <w:rStyle w:val="StyleUnderline"/>
            <w:color w:val="000000" w:themeColor="text1"/>
          </w:rPr>
          <w:t>bees contribute more than $15 billion</w:t>
        </w:r>
      </w:hyperlink>
      <w:r w:rsidRPr="009A4BD6">
        <w:rPr>
          <w:rStyle w:val="StyleUnderline"/>
          <w:color w:val="000000" w:themeColor="text1"/>
        </w:rPr>
        <w:t xml:space="preserve"> to the U.S. economy by pollinating crops. </w:t>
      </w:r>
    </w:p>
    <w:p w14:paraId="40F2B3FE" w14:textId="77777777" w:rsidR="0088395D" w:rsidRPr="009A4BD6" w:rsidRDefault="0088395D" w:rsidP="0088395D">
      <w:pPr>
        <w:pStyle w:val="Heading4"/>
        <w:rPr>
          <w:rStyle w:val="Style13ptBold"/>
          <w:b/>
          <w:bCs w:val="0"/>
          <w:color w:val="000000" w:themeColor="text1"/>
        </w:rPr>
      </w:pPr>
      <w:r w:rsidRPr="009A4BD6">
        <w:rPr>
          <w:rStyle w:val="Style13ptBold"/>
          <w:color w:val="000000" w:themeColor="text1"/>
        </w:rPr>
        <w:t xml:space="preserve">Climate change is killing bees—increasing temperature, disrupts food patterns, and destroys </w:t>
      </w:r>
      <w:proofErr w:type="gramStart"/>
      <w:r w:rsidRPr="009A4BD6">
        <w:rPr>
          <w:rStyle w:val="Style13ptBold"/>
          <w:color w:val="000000" w:themeColor="text1"/>
        </w:rPr>
        <w:t>habitats</w:t>
      </w:r>
      <w:proofErr w:type="gramEnd"/>
    </w:p>
    <w:p w14:paraId="39EFF89B" w14:textId="77777777" w:rsidR="0088395D" w:rsidRPr="009A4BD6" w:rsidRDefault="0088395D" w:rsidP="0088395D">
      <w:pPr>
        <w:rPr>
          <w:color w:val="000000" w:themeColor="text1"/>
        </w:rPr>
      </w:pPr>
      <w:r w:rsidRPr="009A4BD6">
        <w:rPr>
          <w:rStyle w:val="Style13ptBold"/>
          <w:color w:val="000000" w:themeColor="text1"/>
        </w:rPr>
        <w:t>Durant 22</w:t>
      </w:r>
      <w:r w:rsidRPr="009A4BD6">
        <w:rPr>
          <w:color w:val="000000" w:themeColor="text1"/>
        </w:rPr>
        <w:t xml:space="preserve"> [Jennie L. Durant has a PhD in Environmental Science, Policy, and Management. Her research focuses on agro-food systems at national and global scales through the lenses of Political Ecology and Science and Technology Studies., October 14, 2022, 10-14-2022, "Climate Change Is Ratcheting Up the Pressure on Bees," UC Davis, https://www.ucdavis.edu/climate/blog/bees-face-many-challenges-and-climate-change-ratcheting-pressure]</w:t>
      </w:r>
    </w:p>
    <w:p w14:paraId="46212A46" w14:textId="77777777" w:rsidR="0088395D" w:rsidRPr="009A4BD6" w:rsidRDefault="0088395D" w:rsidP="0088395D">
      <w:pPr>
        <w:rPr>
          <w:color w:val="000000" w:themeColor="text1"/>
        </w:rPr>
      </w:pPr>
      <w:r w:rsidRPr="009A4BD6">
        <w:rPr>
          <w:rStyle w:val="StyleUnderline"/>
          <w:color w:val="000000" w:themeColor="text1"/>
        </w:rPr>
        <w:t>Climate change is a force multiplier Researchers don’t know exactly how climate change will affect bee health. But they suspect it will add to existing stresses</w:t>
      </w:r>
      <w:r w:rsidRPr="009A4BD6">
        <w:rPr>
          <w:color w:val="000000" w:themeColor="text1"/>
        </w:rPr>
        <w:t xml:space="preserve">. For example, if pest pressures mount for farmers, </w:t>
      </w:r>
      <w:r w:rsidRPr="009A4BD6">
        <w:rPr>
          <w:rStyle w:val="StyleUnderline"/>
          <w:color w:val="000000" w:themeColor="text1"/>
        </w:rPr>
        <w:t xml:space="preserve">bees will be exposed to more pesticides. Extreme rainfall can </w:t>
      </w:r>
      <w:hyperlink r:id="rId153" w:history="1">
        <w:r w:rsidRPr="009A4BD6">
          <w:rPr>
            <w:rStyle w:val="StyleUnderline"/>
            <w:color w:val="000000" w:themeColor="text1"/>
          </w:rPr>
          <w:t>disrupt bees’ foraging patterns</w:t>
        </w:r>
      </w:hyperlink>
      <w:r w:rsidRPr="009A4BD6">
        <w:rPr>
          <w:rStyle w:val="StyleUnderline"/>
          <w:color w:val="000000" w:themeColor="text1"/>
        </w:rPr>
        <w:t xml:space="preserve">. Wildfires and floods may destroy bee habitat and food sources. Drought may also </w:t>
      </w:r>
      <w:hyperlink r:id="rId154" w:history="1">
        <w:r w:rsidRPr="009A4BD6">
          <w:rPr>
            <w:rStyle w:val="StyleUnderline"/>
            <w:color w:val="000000" w:themeColor="text1"/>
          </w:rPr>
          <w:t>reduce available forage</w:t>
        </w:r>
      </w:hyperlink>
      <w:r w:rsidRPr="009A4BD6">
        <w:rPr>
          <w:rStyle w:val="StyleUnderline"/>
          <w:color w:val="000000" w:themeColor="text1"/>
        </w:rPr>
        <w:t xml:space="preserve"> and </w:t>
      </w:r>
      <w:hyperlink r:id="rId155" w:history="1">
        <w:r w:rsidRPr="009A4BD6">
          <w:rPr>
            <w:rStyle w:val="StyleUnderline"/>
            <w:color w:val="000000" w:themeColor="text1"/>
          </w:rPr>
          <w:t>discourage land managers</w:t>
        </w:r>
      </w:hyperlink>
      <w:r w:rsidRPr="009A4BD6">
        <w:rPr>
          <w:rStyle w:val="StyleUnderline"/>
          <w:color w:val="000000" w:themeColor="text1"/>
        </w:rPr>
        <w:t xml:space="preserve"> from planting new areas for bees as water becomes less readily available.</w:t>
      </w:r>
      <w:r w:rsidRPr="009A4BD6">
        <w:rPr>
          <w:color w:val="000000" w:themeColor="text1"/>
        </w:rPr>
        <w:t xml:space="preserve"> Most importantly, educating people and communities about bees and their importance to our food system can help create a more pollinator-friendly world. </w:t>
      </w:r>
      <w:r w:rsidRPr="009A4BD6">
        <w:rPr>
          <w:rStyle w:val="StyleUnderline"/>
          <w:color w:val="000000" w:themeColor="text1"/>
        </w:rPr>
        <w:t xml:space="preserve">Climate change could also increase the spread of Varroa and other pathogens. Warmer fall and winter temperatures </w:t>
      </w:r>
      <w:hyperlink r:id="rId156" w:history="1">
        <w:r w:rsidRPr="009A4BD6">
          <w:rPr>
            <w:rStyle w:val="StyleUnderline"/>
            <w:color w:val="000000" w:themeColor="text1"/>
          </w:rPr>
          <w:t>extend the period when bees forage</w:t>
        </w:r>
      </w:hyperlink>
      <w:r w:rsidRPr="009A4BD6">
        <w:rPr>
          <w:rStyle w:val="StyleUnderline"/>
          <w:color w:val="000000" w:themeColor="text1"/>
        </w:rPr>
        <w:t>.</w:t>
      </w:r>
      <w:r w:rsidRPr="009A4BD6">
        <w:rPr>
          <w:color w:val="000000" w:themeColor="text1"/>
        </w:rPr>
        <w:t xml:space="preserve"> Varroa travel on foraging bees, so </w:t>
      </w:r>
      <w:r w:rsidRPr="009A4BD6">
        <w:rPr>
          <w:rStyle w:val="StyleUnderline"/>
          <w:color w:val="000000" w:themeColor="text1"/>
        </w:rPr>
        <w:t xml:space="preserve">longer foraging provides a larger time window for mites and the viruses they carry to spread among colonies. Higher mite populations on bee colonies heading into winter will likely cripple colony health and </w:t>
      </w:r>
      <w:hyperlink r:id="rId157" w:history="1">
        <w:r w:rsidRPr="009A4BD6">
          <w:rPr>
            <w:rStyle w:val="StyleUnderline"/>
            <w:color w:val="000000" w:themeColor="text1"/>
          </w:rPr>
          <w:t>increase winter losses</w:t>
        </w:r>
      </w:hyperlink>
      <w:r w:rsidRPr="009A4BD6">
        <w:rPr>
          <w:rStyle w:val="StyleUnderline"/>
          <w:color w:val="000000" w:themeColor="text1"/>
        </w:rPr>
        <w:t xml:space="preserve">. Studies have already shown that climate change is </w:t>
      </w:r>
      <w:hyperlink r:id="rId158" w:history="1">
        <w:r w:rsidRPr="009A4BD6">
          <w:rPr>
            <w:rStyle w:val="StyleUnderline"/>
            <w:color w:val="000000" w:themeColor="text1"/>
          </w:rPr>
          <w:t>disrupting seasonal connections</w:t>
        </w:r>
      </w:hyperlink>
      <w:r w:rsidRPr="009A4BD6">
        <w:rPr>
          <w:rStyle w:val="StyleUnderline"/>
          <w:color w:val="000000" w:themeColor="text1"/>
        </w:rPr>
        <w:t xml:space="preserve"> between bees and flowers.</w:t>
      </w:r>
      <w:r w:rsidRPr="009A4BD6">
        <w:rPr>
          <w:color w:val="000000" w:themeColor="text1"/>
        </w:rPr>
        <w:t xml:space="preserve"> As spring arrives earlier in the year, </w:t>
      </w:r>
      <w:hyperlink r:id="rId159" w:history="1">
        <w:r w:rsidRPr="009A4BD6">
          <w:rPr>
            <w:rStyle w:val="Hyperlink"/>
            <w:color w:val="000000" w:themeColor="text1"/>
          </w:rPr>
          <w:t>flowers bloom earlier</w:t>
        </w:r>
      </w:hyperlink>
      <w:r w:rsidRPr="009A4BD6">
        <w:rPr>
          <w:color w:val="000000" w:themeColor="text1"/>
        </w:rPr>
        <w:t xml:space="preserve"> or in different regions, but </w:t>
      </w:r>
      <w:r w:rsidRPr="009A4BD6">
        <w:rPr>
          <w:rStyle w:val="StyleUnderline"/>
          <w:color w:val="000000" w:themeColor="text1"/>
        </w:rPr>
        <w:t>bees may not be present to feed on them.</w:t>
      </w:r>
      <w:r w:rsidRPr="009A4BD6">
        <w:rPr>
          <w:color w:val="000000" w:themeColor="text1"/>
        </w:rPr>
        <w:t xml:space="preserve"> Even if flowers bloom at their usual times and locations, they may </w:t>
      </w:r>
      <w:hyperlink r:id="rId160" w:history="1">
        <w:r w:rsidRPr="009A4BD6">
          <w:rPr>
            <w:rStyle w:val="Hyperlink"/>
            <w:color w:val="000000" w:themeColor="text1"/>
          </w:rPr>
          <w:t>produce less-nutritious pollen and nectar</w:t>
        </w:r>
      </w:hyperlink>
      <w:r w:rsidRPr="009A4BD6">
        <w:rPr>
          <w:color w:val="000000" w:themeColor="text1"/>
        </w:rPr>
        <w:t xml:space="preserve"> under extreme weather conditions. Research that analyzes the nutritional profiles of bee forage plants and how they change under different climate scenarios will help land managers plant climate-resilient plants for different regions. </w:t>
      </w:r>
    </w:p>
    <w:p w14:paraId="015FA2B7" w14:textId="77777777" w:rsidR="0088395D" w:rsidRPr="009A4BD6" w:rsidRDefault="0088395D" w:rsidP="0088395D">
      <w:pPr>
        <w:pStyle w:val="Heading4"/>
      </w:pPr>
      <w:r w:rsidRPr="009A4BD6">
        <w:t>Bees uniquely k2 biodiversity</w:t>
      </w:r>
    </w:p>
    <w:p w14:paraId="4CF1ED71" w14:textId="77777777" w:rsidR="0088395D" w:rsidRPr="009A4BD6" w:rsidRDefault="0088395D" w:rsidP="0088395D">
      <w:pPr>
        <w:rPr>
          <w:color w:val="000000" w:themeColor="text1"/>
        </w:rPr>
      </w:pPr>
      <w:r w:rsidRPr="009A4BD6">
        <w:rPr>
          <w:color w:val="000000" w:themeColor="text1"/>
        </w:rPr>
        <w:t xml:space="preserve">Kitta </w:t>
      </w:r>
      <w:r w:rsidRPr="009A4BD6">
        <w:rPr>
          <w:rFonts w:eastAsiaTheme="majorEastAsia" w:cstheme="majorBidi"/>
          <w:b/>
          <w:bCs/>
          <w:color w:val="000000" w:themeColor="text1"/>
          <w:sz w:val="26"/>
          <w:szCs w:val="26"/>
        </w:rPr>
        <w:t>Macpherson 22</w:t>
      </w:r>
      <w:r w:rsidRPr="009A4BD6">
        <w:rPr>
          <w:color w:val="000000" w:themeColor="text1"/>
        </w:rPr>
        <w:t xml:space="preserve"> {professor in the Rutgers Department of Ecology, Evolution and Natural Resources at SEBS, } - ("Bee It Known: Biodiversity Is Critical to Ecosystems," Rutgers Today, published 9-6-2022, accessed 7-15-2023, </w:t>
      </w:r>
      <w:hyperlink r:id="rId161" w:history="1">
        <w:r w:rsidRPr="009A4BD6">
          <w:rPr>
            <w:rStyle w:val="Hyperlink"/>
            <w:color w:val="000000" w:themeColor="text1"/>
          </w:rPr>
          <w:t>https://www.rutgers.edu/news/bee-it-known-biodiversity-critical-ecosystems)//penelope/</w:t>
        </w:r>
      </w:hyperlink>
    </w:p>
    <w:p w14:paraId="782EF345" w14:textId="77777777" w:rsidR="0088395D" w:rsidRPr="009A4BD6" w:rsidRDefault="0088395D" w:rsidP="0088395D">
      <w:pPr>
        <w:rPr>
          <w:color w:val="000000" w:themeColor="text1"/>
          <w:sz w:val="16"/>
        </w:rPr>
      </w:pPr>
      <w:r w:rsidRPr="009A4BD6">
        <w:rPr>
          <w:color w:val="000000" w:themeColor="text1"/>
          <w:sz w:val="16"/>
        </w:rPr>
        <w:t xml:space="preserve">“We found that </w:t>
      </w:r>
      <w:r w:rsidRPr="009A4BD6">
        <w:rPr>
          <w:color w:val="000000" w:themeColor="text1"/>
          <w:u w:val="single"/>
        </w:rPr>
        <w:t>biodiversity plays a key role in the stability of ecosystems over time</w:t>
      </w:r>
      <w:r w:rsidRPr="009A4BD6">
        <w:rPr>
          <w:color w:val="000000" w:themeColor="text1"/>
          <w:sz w:val="16"/>
        </w:rPr>
        <w:t>,” said Natalie Lemanski, lead author on the study and a postdoctoral researcher in the Department of Ecology, Evolution and Natural Resources at the Rutgers School of Environmental and Biological Sciences (SEBS). “</w:t>
      </w:r>
      <w:r w:rsidRPr="009A4BD6">
        <w:rPr>
          <w:color w:val="000000" w:themeColor="text1"/>
          <w:u w:val="single"/>
        </w:rPr>
        <w:t>You do actually need more bee species in order to get stable pollination services</w:t>
      </w:r>
      <w:r w:rsidRPr="009A4BD6">
        <w:rPr>
          <w:color w:val="000000" w:themeColor="text1"/>
          <w:sz w:val="16"/>
        </w:rPr>
        <w:t xml:space="preserve"> over a growing season and over years.”</w:t>
      </w:r>
    </w:p>
    <w:p w14:paraId="3C37A6F6" w14:textId="77777777" w:rsidR="0088395D" w:rsidRPr="009A4BD6" w:rsidRDefault="0088395D" w:rsidP="0088395D">
      <w:pPr>
        <w:rPr>
          <w:color w:val="000000" w:themeColor="text1"/>
          <w:u w:val="single"/>
        </w:rPr>
      </w:pPr>
      <w:r w:rsidRPr="009A4BD6">
        <w:rPr>
          <w:color w:val="000000" w:themeColor="text1"/>
          <w:sz w:val="16"/>
        </w:rPr>
        <w:t xml:space="preserve">The team on the study focused on various populations of bees at dozens of farms in New Jersey, Pennsylvania and California and found that </w:t>
      </w:r>
      <w:r w:rsidRPr="009A4BD6">
        <w:rPr>
          <w:color w:val="000000" w:themeColor="text1"/>
          <w:u w:val="single"/>
        </w:rPr>
        <w:t>many more bee species were not only needed for pollination than expected over an entire flowering season, but even more were needed over multiple years.</w:t>
      </w:r>
    </w:p>
    <w:p w14:paraId="3E0CFFD0" w14:textId="77777777" w:rsidR="0088395D" w:rsidRPr="009A4BD6" w:rsidRDefault="0088395D" w:rsidP="0088395D">
      <w:pPr>
        <w:rPr>
          <w:color w:val="000000" w:themeColor="text1"/>
          <w:u w:val="single"/>
        </w:rPr>
      </w:pPr>
      <w:r w:rsidRPr="009A4BD6">
        <w:rPr>
          <w:color w:val="000000" w:themeColor="text1"/>
          <w:sz w:val="16"/>
        </w:rPr>
        <w:t xml:space="preserve">The researchers said they discovered different bee species pollinated the same types of plants at different times of the year. They also found that different bee species were the dominant pollinators on the same kind of plants in different years. Because of natural fluctuations in bee populations, researchers said, </w:t>
      </w:r>
      <w:r w:rsidRPr="009A4BD6">
        <w:rPr>
          <w:color w:val="000000" w:themeColor="text1"/>
          <w:u w:val="single"/>
        </w:rPr>
        <w:t>all bee species present were needed to maintain a minimum threshold of pollination during lean years.</w:t>
      </w:r>
    </w:p>
    <w:p w14:paraId="13BE9D3E" w14:textId="77777777" w:rsidR="0088395D" w:rsidRPr="009A4BD6" w:rsidRDefault="0088395D" w:rsidP="0088395D">
      <w:pPr>
        <w:rPr>
          <w:color w:val="000000" w:themeColor="text1"/>
          <w:sz w:val="16"/>
        </w:rPr>
      </w:pPr>
      <w:r w:rsidRPr="009A4BD6">
        <w:rPr>
          <w:color w:val="000000" w:themeColor="text1"/>
          <w:sz w:val="16"/>
        </w:rPr>
        <w:t xml:space="preserve">“This research shows that </w:t>
      </w:r>
      <w:r w:rsidRPr="009A4BD6">
        <w:rPr>
          <w:color w:val="000000" w:themeColor="text1"/>
          <w:u w:val="single"/>
        </w:rPr>
        <w:t>abundance [of a species] matters, but bee diversity matters even more</w:t>
      </w:r>
      <w:r w:rsidRPr="009A4BD6">
        <w:rPr>
          <w:color w:val="000000" w:themeColor="text1"/>
          <w:sz w:val="16"/>
        </w:rPr>
        <w:t>,” said Michelle Elekonich, the deputy division director of the National Science Foundation’s Directorate for Biological Sciences, which funded the study. “It’s not the same bees that are abundant at a given point in time, and variety is necessary to provide balance during a growing season – and from year to year.”</w:t>
      </w:r>
    </w:p>
    <w:p w14:paraId="12A2FC5D" w14:textId="77777777" w:rsidR="0088395D" w:rsidRPr="009A4BD6" w:rsidRDefault="0088395D" w:rsidP="0088395D">
      <w:pPr>
        <w:rPr>
          <w:color w:val="000000" w:themeColor="text1"/>
          <w:sz w:val="16"/>
        </w:rPr>
      </w:pPr>
      <w:r w:rsidRPr="009A4BD6">
        <w:rPr>
          <w:color w:val="000000" w:themeColor="text1"/>
          <w:sz w:val="16"/>
        </w:rPr>
        <w:t>Lemanski said the study offers substantiation to a long-standing concept ecologists refer to as the “insurance hypothesis.” The idea is that ecosystems probably benefit when nature “diversifies the portfolio,” supporting multiple species of a category of a plant or animal, rather than relying on one dominant species. </w:t>
      </w:r>
    </w:p>
    <w:p w14:paraId="11B82F0A" w14:textId="77777777" w:rsidR="0088395D" w:rsidRPr="009A4BD6" w:rsidRDefault="0088395D" w:rsidP="0088395D">
      <w:pPr>
        <w:rPr>
          <w:color w:val="000000" w:themeColor="text1"/>
          <w:sz w:val="16"/>
        </w:rPr>
      </w:pPr>
      <w:r w:rsidRPr="009A4BD6">
        <w:rPr>
          <w:color w:val="000000" w:themeColor="text1"/>
          <w:sz w:val="16"/>
        </w:rPr>
        <w:t>“We found that two to three times as many bee species were needed to meet a target level of crop pollination over the course of a growing season compared to a single date,” Lemanski said. “Similarly, twice as many species were needed to provide pollination over the course of six years compared to a single year.”</w:t>
      </w:r>
    </w:p>
    <w:p w14:paraId="61F14F66" w14:textId="77777777" w:rsidR="0088395D" w:rsidRPr="009A4BD6" w:rsidRDefault="0088395D" w:rsidP="0088395D">
      <w:pPr>
        <w:rPr>
          <w:color w:val="000000" w:themeColor="text1"/>
          <w:sz w:val="16"/>
        </w:rPr>
      </w:pPr>
      <w:r w:rsidRPr="009A4BD6">
        <w:rPr>
          <w:color w:val="000000" w:themeColor="text1"/>
          <w:sz w:val="16"/>
        </w:rPr>
        <w:t>The researchers based their analysis on their own extensive observations of bee visits to flowers and measurements of the quantity of pollen grains deposited on individual flowers over weeks and months within a given calendar year and then over multiple years. They collected the data, with permission of farmers, at 16 blueberry farms in South Jersey, at 25 watermelon farms in Central Jersey and eastern Pennsylvania and at 36 watermelon farms in the Northern Central Valley of California.</w:t>
      </w:r>
    </w:p>
    <w:p w14:paraId="017FE1D0" w14:textId="77777777" w:rsidR="0088395D" w:rsidRPr="00C55F84" w:rsidRDefault="0088395D" w:rsidP="0088395D">
      <w:pPr>
        <w:rPr>
          <w:color w:val="000000" w:themeColor="text1"/>
          <w:sz w:val="16"/>
        </w:rPr>
      </w:pPr>
      <w:r w:rsidRPr="009A4BD6">
        <w:rPr>
          <w:color w:val="000000" w:themeColor="text1"/>
          <w:sz w:val="16"/>
        </w:rPr>
        <w:t>“The magnitude of increase in species needed over multiple years was remarkably consistent among crop systems when considered over the same interval of time,” Lemanski said. “In addition, the fact that the relationship between timescale and the number of species needed did not level off suggests that even longer time series, spanning multiple seasons, may further bolster the need for biodiversity to ensure reliable ecosystem service.”</w:t>
      </w:r>
    </w:p>
    <w:p w14:paraId="22068F4D" w14:textId="58DCAB0D" w:rsidR="0088395D" w:rsidRPr="009A4BD6" w:rsidRDefault="0088395D" w:rsidP="0088395D">
      <w:pPr>
        <w:pStyle w:val="Heading3"/>
      </w:pPr>
      <w:r w:rsidRPr="009A4BD6">
        <w:t>Birds</w:t>
      </w:r>
      <w:r>
        <w:t xml:space="preserve"> – 2NC</w:t>
      </w:r>
    </w:p>
    <w:p w14:paraId="70B4534A" w14:textId="77777777" w:rsidR="0088395D" w:rsidRPr="009A4BD6" w:rsidRDefault="0088395D" w:rsidP="0088395D">
      <w:pPr>
        <w:pStyle w:val="Heading4"/>
      </w:pPr>
      <w:r w:rsidRPr="009A4BD6">
        <w:t xml:space="preserve">Attempts at green growth are killing off the bird population no matter </w:t>
      </w:r>
      <w:proofErr w:type="gramStart"/>
      <w:r w:rsidRPr="009A4BD6">
        <w:t>location</w:t>
      </w:r>
      <w:proofErr w:type="gramEnd"/>
      <w:r w:rsidRPr="009A4BD6">
        <w:t xml:space="preserve"> </w:t>
      </w:r>
    </w:p>
    <w:p w14:paraId="50EC2CD0" w14:textId="77777777" w:rsidR="0088395D" w:rsidRPr="009A4BD6" w:rsidRDefault="0088395D" w:rsidP="0088395D">
      <w:pPr>
        <w:rPr>
          <w:color w:val="000000" w:themeColor="text1"/>
        </w:rPr>
      </w:pPr>
      <w:r w:rsidRPr="009A4BD6">
        <w:rPr>
          <w:color w:val="000000" w:themeColor="text1"/>
        </w:rPr>
        <w:t>Emma Foehringer Merchant 23 {</w:t>
      </w:r>
      <w:r w:rsidRPr="009A4BD6">
        <w:rPr>
          <w:rFonts w:ascii="Roboto" w:hAnsi="Roboto"/>
          <w:color w:val="000000" w:themeColor="text1"/>
          <w:sz w:val="21"/>
          <w:szCs w:val="21"/>
          <w:shd w:val="clear" w:color="auto" w:fill="FFFFFF"/>
        </w:rPr>
        <w:t xml:space="preserve"> pursuing a master's degree in science writing at MIT</w:t>
      </w:r>
      <w:r w:rsidRPr="009A4BD6">
        <w:rPr>
          <w:color w:val="000000" w:themeColor="text1"/>
        </w:rPr>
        <w:t xml:space="preserve"> } - ("Wanted (by Scientists): Dead Birds and Bats, Felled by Renewables," Undark Magazine, published 1-23-2023, accessed 7-15-2023, </w:t>
      </w:r>
      <w:hyperlink r:id="rId162" w:history="1">
        <w:r w:rsidRPr="009A4BD6">
          <w:rPr>
            <w:rStyle w:val="Hyperlink"/>
            <w:color w:val="000000" w:themeColor="text1"/>
          </w:rPr>
          <w:t>https://undark.org/2023/01/23/wanted-by-scientists-dead-birds-and-bats-felled-by-renewables/)//penelope/</w:t>
        </w:r>
      </w:hyperlink>
    </w:p>
    <w:p w14:paraId="0F801197" w14:textId="77777777" w:rsidR="0088395D" w:rsidRPr="009A4BD6" w:rsidRDefault="0088395D" w:rsidP="0088395D">
      <w:pPr>
        <w:rPr>
          <w:color w:val="000000" w:themeColor="text1"/>
          <w:sz w:val="16"/>
        </w:rPr>
      </w:pPr>
      <w:r w:rsidRPr="009A4BD6">
        <w:rPr>
          <w:color w:val="000000" w:themeColor="text1"/>
          <w:u w:val="single"/>
        </w:rPr>
        <w:t>IN 1980</w:t>
      </w:r>
      <w:r w:rsidRPr="009A4BD6">
        <w:rPr>
          <w:color w:val="000000" w:themeColor="text1"/>
          <w:sz w:val="16"/>
        </w:rPr>
        <w:t xml:space="preserve">, California laid the groundwork for one of the world’s first large-scale wind projects when it designated more than 30,000 acres east of San Francisco for wind development, on a stretch of land called the Altamont Pass. Within two decades, companies had installed thousands of wind turbines there. But there was a downside: While the sea breeze made Altamont ideal for </w:t>
      </w:r>
      <w:r w:rsidRPr="009A4BD6">
        <w:rPr>
          <w:color w:val="000000" w:themeColor="text1"/>
          <w:u w:val="single"/>
        </w:rPr>
        <w:t>wind energy</w:t>
      </w:r>
      <w:r w:rsidRPr="009A4BD6">
        <w:rPr>
          <w:color w:val="000000" w:themeColor="text1"/>
          <w:sz w:val="16"/>
        </w:rPr>
        <w:t xml:space="preserve">, the </w:t>
      </w:r>
      <w:r w:rsidRPr="009A4BD6">
        <w:rPr>
          <w:color w:val="000000" w:themeColor="text1"/>
          <w:u w:val="single"/>
        </w:rPr>
        <w:t>area</w:t>
      </w:r>
      <w:r w:rsidRPr="009A4BD6">
        <w:rPr>
          <w:color w:val="000000" w:themeColor="text1"/>
          <w:sz w:val="16"/>
        </w:rPr>
        <w:t xml:space="preserve"> </w:t>
      </w:r>
      <w:r w:rsidRPr="009A4BD6">
        <w:rPr>
          <w:color w:val="000000" w:themeColor="text1"/>
          <w:u w:val="single"/>
        </w:rPr>
        <w:t>was</w:t>
      </w:r>
      <w:r w:rsidRPr="009A4BD6">
        <w:rPr>
          <w:color w:val="000000" w:themeColor="text1"/>
          <w:sz w:val="16"/>
        </w:rPr>
        <w:t xml:space="preserve"> also </w:t>
      </w:r>
      <w:r w:rsidRPr="009A4BD6">
        <w:rPr>
          <w:color w:val="000000" w:themeColor="text1"/>
          <w:u w:val="single"/>
        </w:rPr>
        <w:t>well-used by nesting birds</w:t>
      </w:r>
      <w:r w:rsidRPr="009A4BD6">
        <w:rPr>
          <w:color w:val="000000" w:themeColor="text1"/>
          <w:sz w:val="16"/>
        </w:rPr>
        <w:t xml:space="preserve">. Research suggested </w:t>
      </w:r>
      <w:r w:rsidRPr="009A4BD6">
        <w:rPr>
          <w:color w:val="000000" w:themeColor="text1"/>
          <w:u w:val="single"/>
        </w:rPr>
        <w:t>they were colliding with the turbines’ rotating blades, leading to hundreds of deaths</w:t>
      </w:r>
      <w:r w:rsidRPr="009A4BD6">
        <w:rPr>
          <w:color w:val="000000" w:themeColor="text1"/>
          <w:sz w:val="16"/>
        </w:rPr>
        <w:t xml:space="preserve"> among red-tailed hawks, kestrels, and golden eagles.</w:t>
      </w:r>
    </w:p>
    <w:p w14:paraId="3F2F8228" w14:textId="77777777" w:rsidR="0088395D" w:rsidRPr="009A4BD6" w:rsidRDefault="0088395D" w:rsidP="0088395D">
      <w:pPr>
        <w:rPr>
          <w:color w:val="000000" w:themeColor="text1"/>
          <w:sz w:val="16"/>
        </w:rPr>
      </w:pPr>
      <w:r w:rsidRPr="009A4BD6">
        <w:rPr>
          <w:color w:val="000000" w:themeColor="text1"/>
          <w:sz w:val="16"/>
        </w:rPr>
        <w:t>“It’s a great place for a wind farm, but it’s also a really bad place for a wind farm,” said Albert Lopez, planning director for Alameda County, where many of the projects are located.</w:t>
      </w:r>
    </w:p>
    <w:p w14:paraId="1CA10A21" w14:textId="77777777" w:rsidR="0088395D" w:rsidRPr="009A4BD6" w:rsidRDefault="0088395D" w:rsidP="0088395D">
      <w:pPr>
        <w:rPr>
          <w:color w:val="000000" w:themeColor="text1"/>
          <w:sz w:val="16"/>
        </w:rPr>
      </w:pPr>
      <w:r w:rsidRPr="009A4BD6">
        <w:rPr>
          <w:color w:val="000000" w:themeColor="text1"/>
          <w:sz w:val="16"/>
        </w:rPr>
        <w:t>A 2004 </w:t>
      </w:r>
      <w:hyperlink r:id="rId163" w:history="1">
        <w:r w:rsidRPr="009A4BD6">
          <w:rPr>
            <w:rStyle w:val="Hyperlink"/>
            <w:rFonts w:eastAsiaTheme="majorEastAsia"/>
            <w:color w:val="000000" w:themeColor="text1"/>
            <w:sz w:val="16"/>
          </w:rPr>
          <w:t>report</w:t>
        </w:r>
      </w:hyperlink>
      <w:r w:rsidRPr="009A4BD6">
        <w:rPr>
          <w:color w:val="000000" w:themeColor="text1"/>
          <w:sz w:val="16"/>
        </w:rPr>
        <w:t xml:space="preserve"> prepared for the state estimated deaths and offered recommendations that the authors said could add up to mortality reductions of anywhere from 20 to 50 percent. The most effective solution, the authors argued, involved replacing Altamont’s many small turbines with fewer larger turbines. But, the authors wrote, many </w:t>
      </w:r>
      <w:r w:rsidRPr="009A4BD6">
        <w:rPr>
          <w:color w:val="000000" w:themeColor="text1"/>
          <w:u w:val="single"/>
        </w:rPr>
        <w:t>measures to reduce deaths would be experimental</w:t>
      </w:r>
      <w:r w:rsidRPr="009A4BD6">
        <w:rPr>
          <w:color w:val="000000" w:themeColor="text1"/>
          <w:sz w:val="16"/>
        </w:rPr>
        <w:t>, “due to the degree of uncertainty in their likely effectiveness.” More than a decade of research, tensions, and litigation followed, focused on how to reduce fatalities while still producing clean electricity to help California meet its increasingly </w:t>
      </w:r>
      <w:hyperlink r:id="rId164" w:history="1">
        <w:r w:rsidRPr="009A4BD6">
          <w:rPr>
            <w:rStyle w:val="Hyperlink"/>
            <w:rFonts w:eastAsiaTheme="majorEastAsia"/>
            <w:color w:val="000000" w:themeColor="text1"/>
            <w:sz w:val="16"/>
          </w:rPr>
          <w:t>ambitious</w:t>
        </w:r>
      </w:hyperlink>
      <w:r w:rsidRPr="009A4BD6">
        <w:rPr>
          <w:color w:val="000000" w:themeColor="text1"/>
          <w:sz w:val="16"/>
        </w:rPr>
        <w:t> climate goals.</w:t>
      </w:r>
    </w:p>
    <w:p w14:paraId="690E6668" w14:textId="77777777" w:rsidR="0088395D" w:rsidRPr="009A4BD6" w:rsidRDefault="0088395D" w:rsidP="0088395D">
      <w:pPr>
        <w:rPr>
          <w:color w:val="000000" w:themeColor="text1"/>
          <w:sz w:val="16"/>
        </w:rPr>
      </w:pPr>
      <w:r w:rsidRPr="009A4BD6">
        <w:rPr>
          <w:color w:val="000000" w:themeColor="text1"/>
          <w:sz w:val="16"/>
        </w:rPr>
        <w:t>While all this was happening, Katzner was earning his Ph.D. by studying eagles and other birds — and beginning to amass a feather collection halfway around the world. In Kazakhstan, where he has returned nearly every summer since 1997 to conduct field research, Katzner noticed piles of feathers underneath the birds’ nests. Carrying information about a bird’s age, sex, diet, and more, they were too valuable a resource to just leave behind, he thought, so he collected them. It was the start of what he describes as a compulsion to store and archive potentially useful scientific material.</w:t>
      </w:r>
    </w:p>
    <w:p w14:paraId="687B9C7D" w14:textId="77777777" w:rsidR="0088395D" w:rsidRPr="009A4BD6" w:rsidRDefault="0088395D" w:rsidP="0088395D">
      <w:pPr>
        <w:rPr>
          <w:color w:val="000000" w:themeColor="text1"/>
          <w:sz w:val="16"/>
        </w:rPr>
      </w:pPr>
      <w:r w:rsidRPr="009A4BD6">
        <w:rPr>
          <w:color w:val="000000" w:themeColor="text1"/>
          <w:sz w:val="16"/>
        </w:rPr>
        <w:t>Katzner went on to co-publish a </w:t>
      </w:r>
      <w:hyperlink r:id="rId165" w:history="1">
        <w:r w:rsidRPr="009A4BD6">
          <w:rPr>
            <w:rStyle w:val="Hyperlink"/>
            <w:rFonts w:eastAsiaTheme="majorEastAsia"/>
            <w:color w:val="000000" w:themeColor="text1"/>
            <w:sz w:val="16"/>
          </w:rPr>
          <w:t>paper</w:t>
        </w:r>
      </w:hyperlink>
      <w:r w:rsidRPr="009A4BD6">
        <w:rPr>
          <w:color w:val="000000" w:themeColor="text1"/>
          <w:sz w:val="16"/>
        </w:rPr>
        <w:t xml:space="preserve"> in 2007, in which the researchers conducted a genetic analysis of naturally shed feathers, a technique that could allow scientists to match feather samples with the correct bird species when visual identifications are difficult. He later towed deer carcasses across the East Coast to lure and trap golden eagles </w:t>
      </w:r>
      <w:proofErr w:type="gramStart"/>
      <w:r w:rsidRPr="009A4BD6">
        <w:rPr>
          <w:color w:val="000000" w:themeColor="text1"/>
          <w:sz w:val="16"/>
        </w:rPr>
        <w:t>in order to</w:t>
      </w:r>
      <w:proofErr w:type="gramEnd"/>
      <w:r w:rsidRPr="009A4BD6">
        <w:rPr>
          <w:color w:val="000000" w:themeColor="text1"/>
          <w:sz w:val="16"/>
        </w:rPr>
        <w:t xml:space="preserve"> track their migration patterns. And today, part of his research involves testing carcasses for lead and other chemicals to understand whether birds are </w:t>
      </w:r>
      <w:proofErr w:type="gramStart"/>
      <w:r w:rsidRPr="009A4BD6">
        <w:rPr>
          <w:color w:val="000000" w:themeColor="text1"/>
          <w:sz w:val="16"/>
        </w:rPr>
        <w:t>coming in contact with</w:t>
      </w:r>
      <w:proofErr w:type="gramEnd"/>
      <w:r w:rsidRPr="009A4BD6">
        <w:rPr>
          <w:color w:val="000000" w:themeColor="text1"/>
          <w:sz w:val="16"/>
        </w:rPr>
        <w:t xml:space="preserve"> toxicants.</w:t>
      </w:r>
    </w:p>
    <w:p w14:paraId="692F5926" w14:textId="77777777" w:rsidR="0088395D" w:rsidRPr="009A4BD6" w:rsidRDefault="0088395D" w:rsidP="0088395D">
      <w:pPr>
        <w:rPr>
          <w:color w:val="000000" w:themeColor="text1"/>
          <w:sz w:val="16"/>
        </w:rPr>
      </w:pPr>
      <w:r w:rsidRPr="009A4BD6">
        <w:rPr>
          <w:color w:val="000000" w:themeColor="text1"/>
          <w:sz w:val="16"/>
        </w:rPr>
        <w:t>For the last decade, Katzner has also researched how birds interact with energy installations like wind and solar projects. During this time, studies have estimated that hundreds of thousands of birds die each year at such facilities in the United States. Thats’s still a small fraction of the millions of birds that at least one </w:t>
      </w:r>
      <w:hyperlink r:id="rId166" w:history="1">
        <w:r w:rsidRPr="009A4BD6">
          <w:rPr>
            <w:rStyle w:val="Hyperlink"/>
            <w:rFonts w:eastAsiaTheme="majorEastAsia"/>
            <w:color w:val="000000" w:themeColor="text1"/>
            <w:sz w:val="16"/>
          </w:rPr>
          <w:t>paper</w:t>
        </w:r>
      </w:hyperlink>
      <w:r w:rsidRPr="009A4BD6">
        <w:rPr>
          <w:color w:val="000000" w:themeColor="text1"/>
          <w:sz w:val="16"/>
        </w:rPr>
        <w:t> estimated are killed annually due to habitat destruction, downstream climate change, and other impacts of fossil fuel and nuclear power plants. But renewable energy is </w:t>
      </w:r>
      <w:hyperlink r:id="rId167" w:history="1">
        <w:r w:rsidRPr="009A4BD6">
          <w:rPr>
            <w:rStyle w:val="Hyperlink"/>
            <w:rFonts w:eastAsiaTheme="majorEastAsia"/>
            <w:color w:val="000000" w:themeColor="text1"/>
            <w:sz w:val="16"/>
          </w:rPr>
          <w:t>growing rapidly</w:t>
        </w:r>
      </w:hyperlink>
      <w:r w:rsidRPr="009A4BD6">
        <w:rPr>
          <w:color w:val="000000" w:themeColor="text1"/>
          <w:sz w:val="16"/>
        </w:rPr>
        <w:t>, and researchers are trying to determine how that continued growth might affect wildlife.</w:t>
      </w:r>
    </w:p>
    <w:p w14:paraId="587BFCAA" w14:textId="77777777" w:rsidR="0088395D" w:rsidRPr="009A4BD6" w:rsidRDefault="0088395D" w:rsidP="0088395D">
      <w:pPr>
        <w:rPr>
          <w:color w:val="000000" w:themeColor="text1"/>
          <w:sz w:val="16"/>
        </w:rPr>
      </w:pPr>
      <w:r w:rsidRPr="009A4BD6">
        <w:rPr>
          <w:color w:val="000000" w:themeColor="text1"/>
          <w:u w:val="single"/>
        </w:rPr>
        <w:t>Bats seem attracted to spinning wind turbines</w:t>
      </w:r>
      <w:r w:rsidRPr="009A4BD6">
        <w:rPr>
          <w:color w:val="000000" w:themeColor="text1"/>
          <w:sz w:val="16"/>
        </w:rPr>
        <w:t xml:space="preserve">, sometimes being struck by the blades while attempting to roost in the towers. </w:t>
      </w:r>
      <w:r w:rsidRPr="009A4BD6">
        <w:rPr>
          <w:color w:val="000000" w:themeColor="text1"/>
          <w:u w:val="single"/>
        </w:rPr>
        <w:t>Birds</w:t>
      </w:r>
      <w:r w:rsidRPr="009A4BD6">
        <w:rPr>
          <w:color w:val="000000" w:themeColor="text1"/>
          <w:sz w:val="16"/>
        </w:rPr>
        <w:t xml:space="preserve"> sometimes swoop down and </w:t>
      </w:r>
      <w:r w:rsidRPr="009A4BD6">
        <w:rPr>
          <w:color w:val="000000" w:themeColor="text1"/>
          <w:u w:val="single"/>
        </w:rPr>
        <w:t>crash into photovoltaic solar panels</w:t>
      </w:r>
      <w:r w:rsidRPr="009A4BD6">
        <w:rPr>
          <w:color w:val="000000" w:themeColor="text1"/>
          <w:sz w:val="16"/>
        </w:rPr>
        <w:t xml:space="preserve"> — possibly </w:t>
      </w:r>
      <w:r w:rsidRPr="009A4BD6">
        <w:rPr>
          <w:color w:val="000000" w:themeColor="text1"/>
          <w:u w:val="single"/>
        </w:rPr>
        <w:t>thinking the glass is water that is safe for landing</w:t>
      </w:r>
      <w:r w:rsidRPr="009A4BD6">
        <w:rPr>
          <w:color w:val="000000" w:themeColor="text1"/>
          <w:sz w:val="16"/>
        </w:rPr>
        <w:t xml:space="preserve">. A separate, less common </w:t>
      </w:r>
      <w:r w:rsidRPr="009A4BD6">
        <w:rPr>
          <w:color w:val="000000" w:themeColor="text1"/>
          <w:u w:val="single"/>
        </w:rPr>
        <w:t>solar technology</w:t>
      </w:r>
      <w:r w:rsidRPr="009A4BD6">
        <w:rPr>
          <w:color w:val="000000" w:themeColor="text1"/>
          <w:sz w:val="16"/>
        </w:rPr>
        <w:t xml:space="preserve"> that uses mirrors to concentrate the sun’s rays into heat energy </w:t>
      </w:r>
      <w:r w:rsidRPr="009A4BD6">
        <w:rPr>
          <w:color w:val="000000" w:themeColor="text1"/>
          <w:u w:val="single"/>
        </w:rPr>
        <w:t>is </w:t>
      </w:r>
      <w:hyperlink r:id="rId168" w:anchor=":~:text=They%20found%20that%20of%20the,trauma%20from%20impact%20or%20predation." w:history="1">
        <w:r w:rsidRPr="009A4BD6">
          <w:rPr>
            <w:rStyle w:val="Hyperlink"/>
            <w:rFonts w:eastAsiaTheme="majorEastAsia"/>
            <w:color w:val="000000" w:themeColor="text1"/>
          </w:rPr>
          <w:t>known to</w:t>
        </w:r>
      </w:hyperlink>
      <w:r w:rsidRPr="009A4BD6">
        <w:rPr>
          <w:color w:val="000000" w:themeColor="text1"/>
          <w:u w:val="single"/>
        </w:rPr>
        <w:t> singe birds that fly too close</w:t>
      </w:r>
      <w:r w:rsidRPr="009A4BD6">
        <w:rPr>
          <w:color w:val="000000" w:themeColor="text1"/>
          <w:sz w:val="16"/>
        </w:rPr>
        <w:t xml:space="preserve"> — a factor that has </w:t>
      </w:r>
      <w:hyperlink w:history="1">
        <w:r w:rsidRPr="009A4BD6">
          <w:rPr>
            <w:rStyle w:val="Hyperlink"/>
            <w:rFonts w:eastAsiaTheme="majorEastAsia"/>
            <w:color w:val="000000" w:themeColor="text1"/>
            <w:sz w:val="16"/>
          </w:rPr>
          <w:t>drawn opposition</w:t>
        </w:r>
      </w:hyperlink>
      <w:r w:rsidRPr="009A4BD6">
        <w:rPr>
          <w:color w:val="000000" w:themeColor="text1"/>
          <w:sz w:val="16"/>
        </w:rPr>
        <w:t> to such facilities from bird activists. But scientists still don’t fully understand these many interactions or their impacts on bird and bat populations, which makes it harder to prevent them.</w:t>
      </w:r>
    </w:p>
    <w:p w14:paraId="2798FB3F" w14:textId="77777777" w:rsidR="0088395D" w:rsidRPr="009A4BD6" w:rsidRDefault="0088395D" w:rsidP="0088395D">
      <w:pPr>
        <w:rPr>
          <w:color w:val="000000" w:themeColor="text1"/>
          <w:sz w:val="16"/>
        </w:rPr>
      </w:pPr>
      <w:r w:rsidRPr="009A4BD6">
        <w:rPr>
          <w:color w:val="000000" w:themeColor="text1"/>
          <w:sz w:val="16"/>
        </w:rPr>
        <w:t xml:space="preserve">In 2015, by then on staff at the USGS, Katzner and a team of other </w:t>
      </w:r>
      <w:r w:rsidRPr="009A4BD6">
        <w:rPr>
          <w:color w:val="000000" w:themeColor="text1"/>
          <w:u w:val="single"/>
        </w:rPr>
        <w:t>scientists</w:t>
      </w:r>
      <w:r w:rsidRPr="009A4BD6">
        <w:rPr>
          <w:color w:val="000000" w:themeColor="text1"/>
          <w:sz w:val="16"/>
        </w:rPr>
        <w:t xml:space="preserve"> secured $1 million from the California Energy Commission to </w:t>
      </w:r>
      <w:r w:rsidRPr="009A4BD6">
        <w:rPr>
          <w:color w:val="000000" w:themeColor="text1"/>
          <w:u w:val="single"/>
        </w:rPr>
        <w:t>study</w:t>
      </w:r>
      <w:r w:rsidRPr="009A4BD6">
        <w:rPr>
          <w:color w:val="000000" w:themeColor="text1"/>
          <w:sz w:val="16"/>
        </w:rPr>
        <w:t xml:space="preserve"> the impacts of renewable energy on wildlife — using </w:t>
      </w:r>
      <w:r w:rsidRPr="009A4BD6">
        <w:rPr>
          <w:color w:val="000000" w:themeColor="text1"/>
          <w:u w:val="single"/>
        </w:rPr>
        <w:t>hundreds of carcasses</w:t>
      </w:r>
      <w:r w:rsidRPr="009A4BD6">
        <w:rPr>
          <w:color w:val="000000" w:themeColor="text1"/>
          <w:sz w:val="16"/>
        </w:rPr>
        <w:t xml:space="preserve"> from the Altamont Pass. NextEra Energy, one of the largest project owners there, chipped in a donation of approximately 1,200 carcasses collected from their facilities in Altamont.</w:t>
      </w:r>
    </w:p>
    <w:p w14:paraId="32EB7289" w14:textId="77777777" w:rsidR="0088395D" w:rsidRPr="009A4BD6" w:rsidRDefault="0088395D" w:rsidP="0088395D">
      <w:pPr>
        <w:rPr>
          <w:color w:val="000000" w:themeColor="text1"/>
          <w:sz w:val="16"/>
        </w:rPr>
      </w:pPr>
      <w:r w:rsidRPr="009A4BD6">
        <w:rPr>
          <w:color w:val="000000" w:themeColor="text1"/>
          <w:u w:val="single"/>
        </w:rPr>
        <w:t>The team</w:t>
      </w:r>
      <w:r w:rsidRPr="009A4BD6">
        <w:rPr>
          <w:color w:val="000000" w:themeColor="text1"/>
          <w:sz w:val="16"/>
        </w:rPr>
        <w:t xml:space="preserve"> analyzed 411 birds collected over a decade at Altamont and another 515 picked up during a four-year period at California solar projects. They </w:t>
      </w:r>
      <w:hyperlink r:id="rId169" w:history="1">
        <w:r w:rsidRPr="009A4BD6">
          <w:rPr>
            <w:rStyle w:val="Hyperlink"/>
            <w:rFonts w:eastAsiaTheme="majorEastAsia"/>
            <w:color w:val="000000" w:themeColor="text1"/>
          </w:rPr>
          <w:t>found</w:t>
        </w:r>
      </w:hyperlink>
      <w:r w:rsidRPr="009A4BD6">
        <w:rPr>
          <w:color w:val="000000" w:themeColor="text1"/>
          <w:sz w:val="16"/>
        </w:rPr>
        <w:t xml:space="preserve"> that the birds originated from across the U.S., suggesting </w:t>
      </w:r>
      <w:r w:rsidRPr="009A4BD6">
        <w:rPr>
          <w:color w:val="000000" w:themeColor="text1"/>
          <w:u w:val="single"/>
        </w:rPr>
        <w:t>renewable facilities could affect far away bird populations during their migrations</w:t>
      </w:r>
      <w:r w:rsidRPr="009A4BD6">
        <w:rPr>
          <w:color w:val="000000" w:themeColor="text1"/>
          <w:sz w:val="16"/>
        </w:rPr>
        <w:t>. In early 2021, Katzner and a team of other scientists published a </w:t>
      </w:r>
      <w:hyperlink r:id="rId170" w:history="1">
        <w:r w:rsidRPr="009A4BD6">
          <w:rPr>
            <w:rStyle w:val="Hyperlink"/>
            <w:rFonts w:eastAsiaTheme="majorEastAsia"/>
            <w:color w:val="000000" w:themeColor="text1"/>
            <w:sz w:val="16"/>
          </w:rPr>
          <w:t>paper</w:t>
        </w:r>
      </w:hyperlink>
      <w:r w:rsidRPr="009A4BD6">
        <w:rPr>
          <w:color w:val="000000" w:themeColor="text1"/>
          <w:sz w:val="16"/>
        </w:rPr>
        <w:t> examining specimens collected at wind facilities in Southern California. Their results suggested that replacing old turbines with fewer, newer models did not necessarily reduce wildlife mortality. Where a project is sited and the amount of energy it produces are likely stronger determinants of fatality rates, the authors said.</w:t>
      </w:r>
    </w:p>
    <w:p w14:paraId="0D95B2A9" w14:textId="77777777" w:rsidR="0088395D" w:rsidRPr="009A4BD6" w:rsidRDefault="0088395D" w:rsidP="0088395D">
      <w:pPr>
        <w:rPr>
          <w:color w:val="000000" w:themeColor="text1"/>
          <w:sz w:val="16"/>
        </w:rPr>
      </w:pPr>
      <w:r w:rsidRPr="009A4BD6">
        <w:rPr>
          <w:color w:val="000000" w:themeColor="text1"/>
          <w:sz w:val="16"/>
        </w:rPr>
        <w:t>In the Altamont, scientists are still working to understand impacts for birds and bats, with a technical committee created to oversee the work. Ongoing efforts to replace old turbines with newer ones are meant to reduce the number of birds killed there, but whether it’s working remains an open question, said Lopez. Installing fewer turbines that produce more energy per unit than earlier models was expected to provide fewer collision points for birds and more space for habitat. And when new turbines are put in, scientists can recommend spots within a project site where birds may be less likely to run into them. But other variables influence mortality aside from turbine size and spacing, according to the 2021 paper authored by Katzner and other scientists, like season, weather, and bird behavior in the area.</w:t>
      </w:r>
    </w:p>
    <w:p w14:paraId="42F3BC69" w14:textId="77777777" w:rsidR="0088395D" w:rsidRPr="009A4BD6" w:rsidRDefault="0088395D" w:rsidP="0088395D">
      <w:pPr>
        <w:rPr>
          <w:color w:val="000000" w:themeColor="text1"/>
          <w:sz w:val="16"/>
        </w:rPr>
      </w:pPr>
      <w:r w:rsidRPr="009A4BD6">
        <w:rPr>
          <w:color w:val="000000" w:themeColor="text1"/>
          <w:sz w:val="16"/>
        </w:rPr>
        <w:t>On a small road in the Altamont, a white sign marks an entrance to NextEra’s Golden Hills wind project, where the company recently replaced decades-old turbines with new, larger models. Not far away, another wind project sits dormant — a relic from another time. Its old turbines stand motionless, stocky, and gray next to their graceful, modern successors on the horizon. The hills are quiet except for the static buzz of power cables.</w:t>
      </w:r>
    </w:p>
    <w:p w14:paraId="1B8FD8C5" w14:textId="77777777" w:rsidR="0088395D" w:rsidRPr="009A4BD6" w:rsidRDefault="0088395D" w:rsidP="0088395D">
      <w:pPr>
        <w:rPr>
          <w:color w:val="000000" w:themeColor="text1"/>
          <w:sz w:val="16"/>
        </w:rPr>
      </w:pPr>
      <w:r w:rsidRPr="009A4BD6">
        <w:rPr>
          <w:color w:val="000000" w:themeColor="text1"/>
          <w:sz w:val="16"/>
        </w:rPr>
        <w:t xml:space="preserve">Some </w:t>
      </w:r>
      <w:r w:rsidRPr="009A4BD6">
        <w:rPr>
          <w:color w:val="000000" w:themeColor="text1"/>
          <w:u w:val="single"/>
        </w:rPr>
        <w:t xml:space="preserve">conservationists are </w:t>
      </w:r>
      <w:r w:rsidRPr="009A4BD6">
        <w:rPr>
          <w:color w:val="000000" w:themeColor="text1"/>
          <w:sz w:val="16"/>
        </w:rPr>
        <w:t>still</w:t>
      </w:r>
      <w:r w:rsidRPr="009A4BD6">
        <w:rPr>
          <w:color w:val="000000" w:themeColor="text1"/>
          <w:u w:val="single"/>
        </w:rPr>
        <w:t xml:space="preserve"> concerned</w:t>
      </w:r>
      <w:r w:rsidRPr="009A4BD6">
        <w:rPr>
          <w:color w:val="000000" w:themeColor="text1"/>
          <w:sz w:val="16"/>
        </w:rPr>
        <w:t xml:space="preserve"> about the area. In 2021, the National Audubon Society, which says it strongly supports renewable energy, </w:t>
      </w:r>
      <w:hyperlink r:id="rId171" w:history="1">
        <w:r w:rsidRPr="009A4BD6">
          <w:rPr>
            <w:rStyle w:val="Hyperlink"/>
            <w:rFonts w:eastAsiaTheme="majorEastAsia"/>
            <w:color w:val="000000" w:themeColor="text1"/>
            <w:sz w:val="16"/>
          </w:rPr>
          <w:t>sued</w:t>
        </w:r>
      </w:hyperlink>
      <w:r w:rsidRPr="009A4BD6">
        <w:rPr>
          <w:color w:val="000000" w:themeColor="text1"/>
          <w:sz w:val="16"/>
        </w:rPr>
        <w:t> over the approval of a new wind project in the Altamont, asserting that the county didn’t do enough environmental review or mitigation for bird fatalities.</w:t>
      </w:r>
    </w:p>
    <w:p w14:paraId="787BC21F" w14:textId="77777777" w:rsidR="0088395D" w:rsidRPr="009A4BD6" w:rsidRDefault="0088395D" w:rsidP="0088395D">
      <w:pPr>
        <w:rPr>
          <w:color w:val="000000" w:themeColor="text1"/>
          <w:sz w:val="16"/>
        </w:rPr>
      </w:pPr>
      <w:r w:rsidRPr="009A4BD6">
        <w:rPr>
          <w:color w:val="000000" w:themeColor="text1"/>
          <w:sz w:val="16"/>
        </w:rPr>
        <w:t xml:space="preserve">Katzner attributes his work in California with the beginnings of the repository, which he’s dubbed the Renewables-Wildlife Solutions Initiative. Amy Fesnock, a Bureau of Land Management </w:t>
      </w:r>
      <w:r w:rsidRPr="009A4BD6">
        <w:rPr>
          <w:color w:val="000000" w:themeColor="text1"/>
          <w:u w:val="single"/>
        </w:rPr>
        <w:t>wildlife biologist</w:t>
      </w:r>
      <w:r w:rsidRPr="009A4BD6">
        <w:rPr>
          <w:color w:val="000000" w:themeColor="text1"/>
          <w:sz w:val="16"/>
        </w:rPr>
        <w:t xml:space="preserve"> who collaborates with Katzner, simply </w:t>
      </w:r>
      <w:r w:rsidRPr="009A4BD6">
        <w:rPr>
          <w:color w:val="000000" w:themeColor="text1"/>
          <w:u w:val="single"/>
        </w:rPr>
        <w:t>calls it the “dead body file</w:t>
      </w:r>
      <w:r w:rsidRPr="009A4BD6">
        <w:rPr>
          <w:color w:val="000000" w:themeColor="text1"/>
          <w:sz w:val="16"/>
        </w:rPr>
        <w:t>.”</w:t>
      </w:r>
    </w:p>
    <w:p w14:paraId="3ED3272F" w14:textId="77777777" w:rsidR="0088395D" w:rsidRPr="009A4BD6" w:rsidRDefault="0088395D" w:rsidP="0088395D">
      <w:pPr>
        <w:rPr>
          <w:color w:val="000000" w:themeColor="text1"/>
          <w:sz w:val="16"/>
        </w:rPr>
      </w:pPr>
      <w:r w:rsidRPr="009A4BD6">
        <w:rPr>
          <w:color w:val="000000" w:themeColor="text1"/>
          <w:sz w:val="16"/>
        </w:rPr>
        <w:t xml:space="preserve">In Idaho, </w:t>
      </w:r>
      <w:r w:rsidRPr="009A4BD6">
        <w:rPr>
          <w:color w:val="000000" w:themeColor="text1"/>
          <w:u w:val="single"/>
        </w:rPr>
        <w:t>Katzner has already amassed more than 80,000 samples</w:t>
      </w:r>
      <w:r w:rsidRPr="009A4BD6">
        <w:rPr>
          <w:color w:val="000000" w:themeColor="text1"/>
          <w:sz w:val="16"/>
        </w:rPr>
        <w:t xml:space="preserve"> — many drawn from the feather collection he’s kept for decades, and thousands more recently shipped in by renewable energy companies and their partners. Ultimately, Katzner would like to see a group of repository locations, all connected by a database. This would allow other scientists to access the bird and bat samples and use them in a variety of ways, extracting their DNA, for example, or running toxicology tests.</w:t>
      </w:r>
    </w:p>
    <w:p w14:paraId="4592FCBB" w14:textId="77777777" w:rsidR="0088395D" w:rsidRPr="009A4BD6" w:rsidRDefault="0088395D" w:rsidP="0088395D">
      <w:pPr>
        <w:rPr>
          <w:color w:val="000000" w:themeColor="text1"/>
          <w:sz w:val="16"/>
        </w:rPr>
      </w:pPr>
      <w:r w:rsidRPr="009A4BD6">
        <w:rPr>
          <w:color w:val="000000" w:themeColor="text1"/>
          <w:sz w:val="16"/>
        </w:rPr>
        <w:t>“Every time we get an animal carcass, it has value to research,” said Katzner. “If I think about it from a scientific perspective, if you leave that carcass out there in the field, you’re wasting data.”</w:t>
      </w:r>
    </w:p>
    <w:p w14:paraId="32F676CA" w14:textId="77777777" w:rsidR="0088395D" w:rsidRPr="009A4BD6" w:rsidRDefault="0088395D" w:rsidP="0088395D">
      <w:pPr>
        <w:pStyle w:val="Heading4"/>
      </w:pPr>
      <w:proofErr w:type="gramStart"/>
      <w:r w:rsidRPr="009A4BD6">
        <w:t>AND,</w:t>
      </w:r>
      <w:proofErr w:type="gramEnd"/>
      <w:r w:rsidRPr="009A4BD6">
        <w:t xml:space="preserve"> that’s catastrophic for biodiversity loss – birds are a warning when something needs to change</w:t>
      </w:r>
    </w:p>
    <w:p w14:paraId="3437E997" w14:textId="77777777" w:rsidR="0088395D" w:rsidRPr="009A4BD6" w:rsidRDefault="0088395D" w:rsidP="0088395D">
      <w:pPr>
        <w:rPr>
          <w:color w:val="000000" w:themeColor="text1"/>
        </w:rPr>
      </w:pPr>
      <w:r w:rsidRPr="009A4BD6">
        <w:rPr>
          <w:color w:val="000000" w:themeColor="text1"/>
        </w:rPr>
        <w:t xml:space="preserve">Renu </w:t>
      </w:r>
      <w:r w:rsidRPr="009A4BD6">
        <w:rPr>
          <w:rFonts w:eastAsiaTheme="majorEastAsia" w:cstheme="majorBidi"/>
          <w:b/>
          <w:bCs/>
          <w:color w:val="000000" w:themeColor="text1"/>
          <w:sz w:val="26"/>
          <w:szCs w:val="26"/>
        </w:rPr>
        <w:t>Kohli 21</w:t>
      </w:r>
      <w:r w:rsidRPr="009A4BD6">
        <w:rPr>
          <w:color w:val="000000" w:themeColor="text1"/>
        </w:rPr>
        <w:t xml:space="preserve"> </w:t>
      </w:r>
      <w:proofErr w:type="gramStart"/>
      <w:r w:rsidRPr="009A4BD6">
        <w:rPr>
          <w:color w:val="000000" w:themeColor="text1"/>
        </w:rPr>
        <w:t>{</w:t>
      </w:r>
      <w:r w:rsidRPr="009A4BD6">
        <w:rPr>
          <w:rFonts w:ascii="Roboto" w:hAnsi="Roboto"/>
          <w:color w:val="000000" w:themeColor="text1"/>
          <w:sz w:val="21"/>
          <w:szCs w:val="21"/>
          <w:shd w:val="clear" w:color="auto" w:fill="FFFFFF"/>
        </w:rPr>
        <w:t xml:space="preserve"> Renu</w:t>
      </w:r>
      <w:proofErr w:type="gramEnd"/>
      <w:r w:rsidRPr="009A4BD6">
        <w:rPr>
          <w:rFonts w:ascii="Roboto" w:hAnsi="Roboto"/>
          <w:color w:val="000000" w:themeColor="text1"/>
          <w:sz w:val="21"/>
          <w:szCs w:val="21"/>
          <w:shd w:val="clear" w:color="auto" w:fill="FFFFFF"/>
        </w:rPr>
        <w:t xml:space="preserve"> Kohli is Senior Economist, International Monetary Fund, New Delhi</w:t>
      </w:r>
      <w:r w:rsidRPr="009A4BD6">
        <w:rPr>
          <w:color w:val="000000" w:themeColor="text1"/>
        </w:rPr>
        <w:t xml:space="preserve"> } - ("Birds&amp;nbsp;And Biodiversity&amp;nbsp;: The&amp;nbsp;Pillar Of Life On Eart," Countercurrents, published 5-20-2021, accessed 7-15-2023, https://countercurrents.org/2021/05/birds-and-biodiversity-the-pillar-of-life-on-earth/)//penelope/</w:t>
      </w:r>
    </w:p>
    <w:p w14:paraId="60092743" w14:textId="77777777" w:rsidR="0088395D" w:rsidRPr="009A4BD6" w:rsidRDefault="0088395D" w:rsidP="0088395D">
      <w:pPr>
        <w:rPr>
          <w:color w:val="000000" w:themeColor="text1"/>
          <w:sz w:val="16"/>
        </w:rPr>
      </w:pPr>
      <w:r w:rsidRPr="009A4BD6">
        <w:rPr>
          <w:color w:val="000000" w:themeColor="text1"/>
          <w:sz w:val="16"/>
        </w:rPr>
        <w:t xml:space="preserve">The most unique feature on earth is existence of life and most extraordinary feature of life is its diversity.  </w:t>
      </w:r>
      <w:r w:rsidRPr="009A4BD6">
        <w:rPr>
          <w:color w:val="000000" w:themeColor="text1"/>
          <w:u w:val="single"/>
        </w:rPr>
        <w:t>Biodiversity is</w:t>
      </w:r>
      <w:r w:rsidRPr="009A4BD6">
        <w:rPr>
          <w:color w:val="000000" w:themeColor="text1"/>
          <w:sz w:val="16"/>
        </w:rPr>
        <w:t xml:space="preserve"> earth’s primary life support system and is </w:t>
      </w:r>
      <w:r w:rsidRPr="009A4BD6">
        <w:rPr>
          <w:color w:val="000000" w:themeColor="text1"/>
          <w:u w:val="single"/>
        </w:rPr>
        <w:t>vital for human survival</w:t>
      </w:r>
      <w:r w:rsidRPr="009A4BD6">
        <w:rPr>
          <w:color w:val="000000" w:themeColor="text1"/>
          <w:sz w:val="16"/>
        </w:rPr>
        <w:t xml:space="preserve">. Biodiversity is originated from Greek word bios means life and diversity means variety. Biodiversity   refers to </w:t>
      </w:r>
      <w:r w:rsidRPr="009A4BD6">
        <w:rPr>
          <w:color w:val="000000" w:themeColor="text1"/>
          <w:u w:val="single"/>
        </w:rPr>
        <w:t>variability of living organism on earth, from human to microbes</w:t>
      </w:r>
      <w:r w:rsidRPr="009A4BD6">
        <w:rPr>
          <w:color w:val="000000" w:themeColor="text1"/>
          <w:sz w:val="16"/>
        </w:rPr>
        <w:t>, fungi, and invertebrates. We are part of this web of life. The term includes all the terrestrial, marine, and aquatic organisms.  Biodiversity is earth’s support system and is vital for human survival.</w:t>
      </w:r>
    </w:p>
    <w:p w14:paraId="5A341446" w14:textId="77777777" w:rsidR="0088395D" w:rsidRPr="009A4BD6" w:rsidRDefault="0088395D" w:rsidP="0088395D">
      <w:pPr>
        <w:rPr>
          <w:color w:val="000000" w:themeColor="text1"/>
          <w:sz w:val="16"/>
        </w:rPr>
      </w:pPr>
      <w:r w:rsidRPr="009A4BD6">
        <w:rPr>
          <w:rFonts w:eastAsiaTheme="majorEastAsia"/>
          <w:color w:val="000000" w:themeColor="text1"/>
          <w:sz w:val="16"/>
        </w:rPr>
        <w:t>Convention of Biological Diversity</w:t>
      </w:r>
    </w:p>
    <w:p w14:paraId="1AFAA097" w14:textId="77777777" w:rsidR="0088395D" w:rsidRPr="009A4BD6" w:rsidRDefault="0088395D" w:rsidP="0088395D">
      <w:pPr>
        <w:rPr>
          <w:color w:val="000000" w:themeColor="text1"/>
          <w:sz w:val="16"/>
        </w:rPr>
      </w:pPr>
      <w:r w:rsidRPr="009A4BD6">
        <w:rPr>
          <w:color w:val="000000" w:themeColor="text1"/>
          <w:sz w:val="16"/>
        </w:rPr>
        <w:t xml:space="preserve">Convention on Biological Diversity is a legally binding treaty, which came as an outcome of Earth Summit in Rio de Janeiro on 5 June 1992 and entered into force on 29 December 1993. It is commonly known as “Biodiversity </w:t>
      </w:r>
      <w:proofErr w:type="gramStart"/>
      <w:r w:rsidRPr="009A4BD6">
        <w:rPr>
          <w:color w:val="000000" w:themeColor="text1"/>
          <w:sz w:val="16"/>
        </w:rPr>
        <w:t>Convention</w:t>
      </w:r>
      <w:proofErr w:type="gramEnd"/>
      <w:r w:rsidRPr="009A4BD6">
        <w:rPr>
          <w:color w:val="000000" w:themeColor="text1"/>
          <w:sz w:val="16"/>
        </w:rPr>
        <w:t>”</w:t>
      </w:r>
    </w:p>
    <w:p w14:paraId="1BEF8E8F" w14:textId="77777777" w:rsidR="0088395D" w:rsidRPr="009A4BD6" w:rsidRDefault="0088395D" w:rsidP="0088395D">
      <w:pPr>
        <w:rPr>
          <w:color w:val="000000" w:themeColor="text1"/>
          <w:sz w:val="16"/>
        </w:rPr>
      </w:pPr>
      <w:r w:rsidRPr="009A4BD6">
        <w:rPr>
          <w:color w:val="000000" w:themeColor="text1"/>
          <w:sz w:val="16"/>
        </w:rPr>
        <w:t xml:space="preserve">The CBD has three main </w:t>
      </w:r>
      <w:proofErr w:type="gramStart"/>
      <w:r w:rsidRPr="009A4BD6">
        <w:rPr>
          <w:color w:val="000000" w:themeColor="text1"/>
          <w:sz w:val="16"/>
        </w:rPr>
        <w:t>objectives</w:t>
      </w:r>
      <w:proofErr w:type="gramEnd"/>
    </w:p>
    <w:p w14:paraId="503CC549" w14:textId="77777777" w:rsidR="0088395D" w:rsidRPr="009A4BD6" w:rsidRDefault="0088395D" w:rsidP="0088395D">
      <w:pPr>
        <w:rPr>
          <w:color w:val="000000" w:themeColor="text1"/>
          <w:sz w:val="16"/>
        </w:rPr>
      </w:pPr>
      <w:r w:rsidRPr="009A4BD6">
        <w:rPr>
          <w:color w:val="000000" w:themeColor="text1"/>
          <w:sz w:val="16"/>
        </w:rPr>
        <w:t>Conservation of biodiversity; sustainable use biodiversity without destroying it; and, to share fair and equitable benefits arising out of utilization of genetic resources.</w:t>
      </w:r>
    </w:p>
    <w:p w14:paraId="46696A58" w14:textId="77777777" w:rsidR="0088395D" w:rsidRPr="009A4BD6" w:rsidRDefault="0088395D" w:rsidP="0088395D">
      <w:pPr>
        <w:rPr>
          <w:color w:val="000000" w:themeColor="text1"/>
          <w:sz w:val="16"/>
        </w:rPr>
      </w:pPr>
      <w:r w:rsidRPr="009A4BD6">
        <w:rPr>
          <w:color w:val="000000" w:themeColor="text1"/>
          <w:sz w:val="16"/>
        </w:rPr>
        <w:t>India enacted Biological Diversity Act in 2002 for giving effect to the provisions of the CBD.</w:t>
      </w:r>
    </w:p>
    <w:p w14:paraId="5521903A" w14:textId="77777777" w:rsidR="0088395D" w:rsidRPr="009A4BD6" w:rsidRDefault="0088395D" w:rsidP="0088395D">
      <w:pPr>
        <w:rPr>
          <w:color w:val="000000" w:themeColor="text1"/>
          <w:sz w:val="16"/>
        </w:rPr>
      </w:pPr>
      <w:r w:rsidRPr="009A4BD6">
        <w:rPr>
          <w:rFonts w:eastAsiaTheme="majorEastAsia"/>
          <w:color w:val="000000" w:themeColor="text1"/>
          <w:sz w:val="16"/>
        </w:rPr>
        <w:t>Birds and Biodiversity</w:t>
      </w:r>
    </w:p>
    <w:p w14:paraId="03A6EE3F" w14:textId="77777777" w:rsidR="0088395D" w:rsidRPr="009A4BD6" w:rsidRDefault="0088395D" w:rsidP="0088395D">
      <w:pPr>
        <w:rPr>
          <w:color w:val="000000" w:themeColor="text1"/>
          <w:sz w:val="16"/>
        </w:rPr>
      </w:pPr>
      <w:r w:rsidRPr="009A4BD6">
        <w:rPr>
          <w:color w:val="000000" w:themeColor="text1"/>
          <w:sz w:val="16"/>
        </w:rPr>
        <w:t xml:space="preserve">Birds are one of the best-known elements of the natural world as birds vary in their diversity, habitats, </w:t>
      </w:r>
      <w:proofErr w:type="gramStart"/>
      <w:r w:rsidRPr="009A4BD6">
        <w:rPr>
          <w:color w:val="000000" w:themeColor="text1"/>
          <w:sz w:val="16"/>
        </w:rPr>
        <w:t>abundance</w:t>
      </w:r>
      <w:proofErr w:type="gramEnd"/>
      <w:r w:rsidRPr="009A4BD6">
        <w:rPr>
          <w:color w:val="000000" w:themeColor="text1"/>
          <w:sz w:val="16"/>
        </w:rPr>
        <w:t xml:space="preserve"> and distribution throughout the World.  </w:t>
      </w:r>
      <w:r w:rsidRPr="009A4BD6">
        <w:rPr>
          <w:color w:val="000000" w:themeColor="text1"/>
          <w:u w:val="single"/>
        </w:rPr>
        <w:t>Birds constitute one of the most important species in the biodiversity of earth</w:t>
      </w:r>
      <w:r w:rsidRPr="009A4BD6">
        <w:rPr>
          <w:color w:val="000000" w:themeColor="text1"/>
          <w:sz w:val="16"/>
        </w:rPr>
        <w:t>. There are more than 10,000 species of birds alive today, and class Aves exemplifies diversity in form and function and bird are best-documented animal on the planet. Birds occupy every continent, utilize all habitat types, and display incredible variety in behavior and appearance.  They have adapted to some of Earth’s most extreme environments they play various roles as scavenger, pollinators, seeds dispersal agent and predators of insect pest and an important indicator to evaluate different habitats both qualitatively and quantitatively.</w:t>
      </w:r>
    </w:p>
    <w:p w14:paraId="360E8CF4" w14:textId="77777777" w:rsidR="0088395D" w:rsidRPr="009A4BD6" w:rsidRDefault="0088395D" w:rsidP="0088395D">
      <w:pPr>
        <w:rPr>
          <w:color w:val="000000" w:themeColor="text1"/>
          <w:sz w:val="16"/>
        </w:rPr>
      </w:pPr>
      <w:r w:rsidRPr="009A4BD6">
        <w:rPr>
          <w:color w:val="000000" w:themeColor="text1"/>
          <w:sz w:val="16"/>
        </w:rPr>
        <w:t xml:space="preserve">India’s biodiversity strength is well reflected with high number of bird species. 13% of the world’s bird fauna.  An estimate of about 1300 bird species are found in India. </w:t>
      </w:r>
      <w:r w:rsidRPr="009A4BD6">
        <w:rPr>
          <w:color w:val="000000" w:themeColor="text1"/>
          <w:u w:val="single"/>
        </w:rPr>
        <w:t>Birds</w:t>
      </w:r>
      <w:r w:rsidRPr="009A4BD6">
        <w:rPr>
          <w:color w:val="000000" w:themeColor="text1"/>
          <w:sz w:val="16"/>
        </w:rPr>
        <w:t xml:space="preserve"> vary in their diversity, habitats, </w:t>
      </w:r>
      <w:proofErr w:type="gramStart"/>
      <w:r w:rsidRPr="009A4BD6">
        <w:rPr>
          <w:color w:val="000000" w:themeColor="text1"/>
          <w:sz w:val="16"/>
        </w:rPr>
        <w:t>abundance</w:t>
      </w:r>
      <w:proofErr w:type="gramEnd"/>
      <w:r w:rsidRPr="009A4BD6">
        <w:rPr>
          <w:color w:val="000000" w:themeColor="text1"/>
          <w:sz w:val="16"/>
        </w:rPr>
        <w:t xml:space="preserve"> and distribution throughout the World. They </w:t>
      </w:r>
      <w:r w:rsidRPr="009A4BD6">
        <w:rPr>
          <w:color w:val="000000" w:themeColor="text1"/>
          <w:u w:val="single"/>
        </w:rPr>
        <w:t>are</w:t>
      </w:r>
      <w:r w:rsidRPr="009A4BD6">
        <w:rPr>
          <w:color w:val="000000" w:themeColor="text1"/>
          <w:sz w:val="16"/>
        </w:rPr>
        <w:t xml:space="preserve"> therefore an </w:t>
      </w:r>
      <w:r w:rsidRPr="009A4BD6">
        <w:rPr>
          <w:color w:val="000000" w:themeColor="text1"/>
          <w:u w:val="single"/>
        </w:rPr>
        <w:t>effective</w:t>
      </w:r>
      <w:r w:rsidRPr="009A4BD6">
        <w:rPr>
          <w:color w:val="000000" w:themeColor="text1"/>
          <w:sz w:val="16"/>
        </w:rPr>
        <w:t xml:space="preserve"> entry point </w:t>
      </w:r>
      <w:r w:rsidRPr="009A4BD6">
        <w:rPr>
          <w:color w:val="000000" w:themeColor="text1"/>
          <w:u w:val="single"/>
        </w:rPr>
        <w:t>for people to</w:t>
      </w:r>
      <w:r w:rsidRPr="009A4BD6">
        <w:rPr>
          <w:color w:val="000000" w:themeColor="text1"/>
          <w:sz w:val="16"/>
        </w:rPr>
        <w:t xml:space="preserve"> engage with the natural world and </w:t>
      </w:r>
      <w:r w:rsidRPr="009A4BD6">
        <w:rPr>
          <w:color w:val="000000" w:themeColor="text1"/>
          <w:u w:val="single"/>
        </w:rPr>
        <w:t xml:space="preserve">develop awareness of </w:t>
      </w:r>
      <w:proofErr w:type="gramStart"/>
      <w:r w:rsidRPr="009A4BD6">
        <w:rPr>
          <w:color w:val="000000" w:themeColor="text1"/>
          <w:u w:val="single"/>
        </w:rPr>
        <w:t>biodiversity</w:t>
      </w:r>
      <w:r w:rsidRPr="009A4BD6">
        <w:rPr>
          <w:color w:val="000000" w:themeColor="text1"/>
          <w:sz w:val="16"/>
        </w:rPr>
        <w:t xml:space="preserve"> .</w:t>
      </w:r>
      <w:proofErr w:type="gramEnd"/>
    </w:p>
    <w:p w14:paraId="67422A9B" w14:textId="77777777" w:rsidR="0088395D" w:rsidRPr="009A4BD6" w:rsidRDefault="0088395D" w:rsidP="0088395D">
      <w:pPr>
        <w:rPr>
          <w:color w:val="000000" w:themeColor="text1"/>
          <w:sz w:val="16"/>
        </w:rPr>
      </w:pPr>
      <w:r w:rsidRPr="009A4BD6">
        <w:rPr>
          <w:color w:val="000000" w:themeColor="text1"/>
          <w:sz w:val="16"/>
        </w:rPr>
        <w:t xml:space="preserve">They are sensitive to changes in the </w:t>
      </w:r>
      <w:proofErr w:type="gramStart"/>
      <w:r w:rsidRPr="009A4BD6">
        <w:rPr>
          <w:color w:val="000000" w:themeColor="text1"/>
          <w:sz w:val="16"/>
        </w:rPr>
        <w:t>environment, and</w:t>
      </w:r>
      <w:proofErr w:type="gramEnd"/>
      <w:r w:rsidRPr="009A4BD6">
        <w:rPr>
          <w:color w:val="000000" w:themeColor="text1"/>
          <w:sz w:val="16"/>
        </w:rPr>
        <w:t xml:space="preserve"> are one of the key indicators of the health of the ecosystem. They are an important part of the food chain and food web. </w:t>
      </w:r>
      <w:r w:rsidRPr="009A4BD6">
        <w:rPr>
          <w:color w:val="000000" w:themeColor="text1"/>
          <w:u w:val="single"/>
        </w:rPr>
        <w:t>Birds</w:t>
      </w:r>
      <w:r w:rsidRPr="009A4BD6">
        <w:rPr>
          <w:color w:val="000000" w:themeColor="text1"/>
          <w:sz w:val="16"/>
        </w:rPr>
        <w:t xml:space="preserve"> play an important role in maintaining ecological balance; they also </w:t>
      </w:r>
      <w:r w:rsidRPr="009A4BD6">
        <w:rPr>
          <w:color w:val="000000" w:themeColor="text1"/>
          <w:u w:val="single"/>
        </w:rPr>
        <w:t>indicate the level of pollution</w:t>
      </w:r>
      <w:r w:rsidRPr="009A4BD6">
        <w:rPr>
          <w:color w:val="000000" w:themeColor="text1"/>
          <w:sz w:val="16"/>
        </w:rPr>
        <w:t xml:space="preserve">. Their help in pollination of flowers and dispersal of seeds is well </w:t>
      </w:r>
      <w:proofErr w:type="gramStart"/>
      <w:r w:rsidRPr="009A4BD6">
        <w:rPr>
          <w:color w:val="000000" w:themeColor="text1"/>
          <w:sz w:val="16"/>
        </w:rPr>
        <w:t>known.</w:t>
      </w:r>
      <w:r w:rsidRPr="009A4BD6">
        <w:rPr>
          <w:color w:val="000000" w:themeColor="text1"/>
          <w:u w:val="single"/>
        </w:rPr>
        <w:t>They</w:t>
      </w:r>
      <w:proofErr w:type="gramEnd"/>
      <w:r w:rsidRPr="009A4BD6">
        <w:rPr>
          <w:color w:val="000000" w:themeColor="text1"/>
          <w:u w:val="single"/>
        </w:rPr>
        <w:t xml:space="preserve"> are an important part of the food chain and food web</w:t>
      </w:r>
      <w:r w:rsidRPr="009A4BD6">
        <w:rPr>
          <w:color w:val="000000" w:themeColor="text1"/>
          <w:sz w:val="16"/>
        </w:rPr>
        <w:t>.</w:t>
      </w:r>
    </w:p>
    <w:p w14:paraId="70695E76" w14:textId="77777777" w:rsidR="0088395D" w:rsidRPr="009A4BD6" w:rsidRDefault="0088395D" w:rsidP="0088395D">
      <w:pPr>
        <w:rPr>
          <w:color w:val="000000" w:themeColor="text1"/>
          <w:sz w:val="16"/>
        </w:rPr>
      </w:pPr>
      <w:r w:rsidRPr="009A4BD6">
        <w:rPr>
          <w:color w:val="000000" w:themeColor="text1"/>
          <w:sz w:val="16"/>
        </w:rPr>
        <w:t>Here we will look at some of these roles played by our feathered co -inhibiters on earth.</w:t>
      </w:r>
    </w:p>
    <w:p w14:paraId="1559D320" w14:textId="77777777" w:rsidR="0088395D" w:rsidRPr="009A4BD6" w:rsidRDefault="0088395D" w:rsidP="0088395D">
      <w:pPr>
        <w:rPr>
          <w:color w:val="000000" w:themeColor="text1"/>
          <w:sz w:val="16"/>
        </w:rPr>
      </w:pPr>
      <w:r w:rsidRPr="009A4BD6">
        <w:rPr>
          <w:rFonts w:eastAsiaTheme="majorEastAsia"/>
          <w:color w:val="000000" w:themeColor="text1"/>
          <w:sz w:val="16"/>
        </w:rPr>
        <w:t>Value of Avian Biodiversity</w:t>
      </w:r>
    </w:p>
    <w:p w14:paraId="320528A6" w14:textId="77777777" w:rsidR="0088395D" w:rsidRPr="009A4BD6" w:rsidRDefault="0088395D" w:rsidP="0088395D">
      <w:pPr>
        <w:rPr>
          <w:color w:val="000000" w:themeColor="text1"/>
          <w:u w:val="single"/>
        </w:rPr>
      </w:pPr>
      <w:r w:rsidRPr="009A4BD6">
        <w:rPr>
          <w:color w:val="000000" w:themeColor="text1"/>
          <w:u w:val="single"/>
        </w:rPr>
        <w:t>Biodiversity plays a major role in maintaining the ecological balance of the ecosystem</w:t>
      </w:r>
      <w:r w:rsidRPr="009A4BD6">
        <w:rPr>
          <w:color w:val="000000" w:themeColor="text1"/>
          <w:sz w:val="16"/>
        </w:rPr>
        <w:t>. Birds act as indicator species— t</w:t>
      </w:r>
      <w:r w:rsidRPr="009A4BD6">
        <w:rPr>
          <w:color w:val="000000" w:themeColor="text1"/>
          <w:u w:val="single"/>
        </w:rPr>
        <w:t>hey are sensitive to environmental disruptions</w:t>
      </w:r>
      <w:r w:rsidRPr="009A4BD6">
        <w:rPr>
          <w:color w:val="000000" w:themeColor="text1"/>
          <w:sz w:val="16"/>
        </w:rPr>
        <w:t xml:space="preserve"> </w:t>
      </w:r>
      <w:r w:rsidRPr="009A4BD6">
        <w:rPr>
          <w:color w:val="000000" w:themeColor="text1"/>
          <w:u w:val="single"/>
        </w:rPr>
        <w:t>and</w:t>
      </w:r>
      <w:r w:rsidRPr="009A4BD6">
        <w:rPr>
          <w:color w:val="000000" w:themeColor="text1"/>
          <w:sz w:val="16"/>
        </w:rPr>
        <w:t xml:space="preserve"> they</w:t>
      </w:r>
      <w:r w:rsidRPr="009A4BD6">
        <w:rPr>
          <w:color w:val="000000" w:themeColor="text1"/>
          <w:u w:val="single"/>
        </w:rPr>
        <w:t xml:space="preserve"> serve as </w:t>
      </w:r>
      <w:r w:rsidRPr="009A4BD6">
        <w:rPr>
          <w:color w:val="000000" w:themeColor="text1"/>
          <w:sz w:val="16"/>
        </w:rPr>
        <w:t>an</w:t>
      </w:r>
      <w:r w:rsidRPr="009A4BD6">
        <w:rPr>
          <w:color w:val="000000" w:themeColor="text1"/>
          <w:u w:val="single"/>
        </w:rPr>
        <w:t xml:space="preserve"> early warning of trouble</w:t>
      </w:r>
      <w:proofErr w:type="gramStart"/>
      <w:r w:rsidRPr="009A4BD6">
        <w:rPr>
          <w:color w:val="000000" w:themeColor="text1"/>
          <w:sz w:val="16"/>
        </w:rPr>
        <w:t>. .</w:t>
      </w:r>
      <w:proofErr w:type="gramEnd"/>
      <w:r w:rsidRPr="009A4BD6">
        <w:rPr>
          <w:color w:val="000000" w:themeColor="text1"/>
          <w:sz w:val="16"/>
        </w:rPr>
        <w:t xml:space="preserve"> Birds are popular and better studied than any other comparable group of </w:t>
      </w:r>
      <w:proofErr w:type="gramStart"/>
      <w:r w:rsidRPr="009A4BD6">
        <w:rPr>
          <w:color w:val="000000" w:themeColor="text1"/>
          <w:sz w:val="16"/>
        </w:rPr>
        <w:t>organism, and</w:t>
      </w:r>
      <w:proofErr w:type="gramEnd"/>
      <w:r w:rsidRPr="009A4BD6">
        <w:rPr>
          <w:color w:val="000000" w:themeColor="text1"/>
          <w:sz w:val="16"/>
        </w:rPr>
        <w:t xml:space="preserve"> are excellent barometer for change in the Biodiversity. Ecosystem services refer to the benefits that humans derive from the natural world, and birds are key players in providing many of these benefits.  Some might not realize the tangible value of birds, but </w:t>
      </w:r>
      <w:r w:rsidRPr="009A4BD6">
        <w:rPr>
          <w:color w:val="000000" w:themeColor="text1"/>
          <w:u w:val="single"/>
        </w:rPr>
        <w:t>it would be foolish to underestimate how tough life would be without them</w:t>
      </w:r>
      <w:r w:rsidRPr="009A4BD6">
        <w:rPr>
          <w:color w:val="000000" w:themeColor="text1"/>
          <w:sz w:val="16"/>
        </w:rPr>
        <w:t xml:space="preserve">. </w:t>
      </w:r>
      <w:r w:rsidRPr="009A4BD6">
        <w:rPr>
          <w:color w:val="000000" w:themeColor="text1"/>
          <w:u w:val="single"/>
        </w:rPr>
        <w:t>They play a significant role in agriculture. Bio-pesticides, fodder and fuel</w:t>
      </w:r>
      <w:r w:rsidRPr="009A4BD6">
        <w:rPr>
          <w:color w:val="000000" w:themeColor="text1"/>
          <w:sz w:val="16"/>
        </w:rPr>
        <w:t xml:space="preserve"> are some of the </w:t>
      </w:r>
      <w:r w:rsidRPr="009A4BD6">
        <w:rPr>
          <w:color w:val="000000" w:themeColor="text1"/>
          <w:u w:val="single"/>
        </w:rPr>
        <w:t>benefits that the farming communities can enjoy when there’s an ecological balance of biodiversity.</w:t>
      </w:r>
    </w:p>
    <w:p w14:paraId="0AF540B9" w14:textId="77777777" w:rsidR="0088395D" w:rsidRPr="009A4BD6" w:rsidRDefault="0088395D" w:rsidP="0088395D">
      <w:pPr>
        <w:rPr>
          <w:color w:val="000000" w:themeColor="text1"/>
          <w:sz w:val="16"/>
        </w:rPr>
      </w:pPr>
      <w:r w:rsidRPr="009A4BD6">
        <w:rPr>
          <w:color w:val="000000" w:themeColor="text1"/>
          <w:sz w:val="16"/>
        </w:rPr>
        <w:t xml:space="preserve">Many people derive great pleasure, </w:t>
      </w:r>
      <w:proofErr w:type="gramStart"/>
      <w:r w:rsidRPr="009A4BD6">
        <w:rPr>
          <w:color w:val="000000" w:themeColor="text1"/>
          <w:sz w:val="16"/>
        </w:rPr>
        <w:t>fulfillment</w:t>
      </w:r>
      <w:proofErr w:type="gramEnd"/>
      <w:r w:rsidRPr="009A4BD6">
        <w:rPr>
          <w:color w:val="000000" w:themeColor="text1"/>
          <w:sz w:val="16"/>
        </w:rPr>
        <w:t xml:space="preserve"> and inspiration from watching birds and listening to them. But birds are also an intricate component of ecosystems, which we need for our own survival.</w:t>
      </w:r>
    </w:p>
    <w:p w14:paraId="7DC0B991" w14:textId="77777777" w:rsidR="0088395D" w:rsidRPr="009A4BD6" w:rsidRDefault="0088395D" w:rsidP="0088395D">
      <w:pPr>
        <w:rPr>
          <w:color w:val="000000" w:themeColor="text1"/>
          <w:u w:val="single"/>
        </w:rPr>
      </w:pPr>
      <w:r w:rsidRPr="009A4BD6">
        <w:rPr>
          <w:color w:val="000000" w:themeColor="text1"/>
          <w:sz w:val="16"/>
        </w:rPr>
        <w:t xml:space="preserve">As </w:t>
      </w:r>
      <w:r w:rsidRPr="009A4BD6">
        <w:rPr>
          <w:color w:val="000000" w:themeColor="text1"/>
          <w:u w:val="single"/>
        </w:rPr>
        <w:t>birds</w:t>
      </w:r>
      <w:r w:rsidRPr="009A4BD6">
        <w:rPr>
          <w:color w:val="000000" w:themeColor="text1"/>
          <w:sz w:val="16"/>
        </w:rPr>
        <w:t xml:space="preserve"> are high up in the food chain, they </w:t>
      </w:r>
      <w:r w:rsidRPr="009A4BD6">
        <w:rPr>
          <w:color w:val="000000" w:themeColor="text1"/>
          <w:u w:val="single"/>
        </w:rPr>
        <w:t>are also good indicators of the general state of our biodiversity</w:t>
      </w:r>
      <w:r w:rsidRPr="009A4BD6">
        <w:rPr>
          <w:color w:val="000000" w:themeColor="text1"/>
          <w:sz w:val="16"/>
        </w:rPr>
        <w:t xml:space="preserve">. </w:t>
      </w:r>
      <w:r w:rsidRPr="009A4BD6">
        <w:rPr>
          <w:color w:val="000000" w:themeColor="text1"/>
          <w:u w:val="single"/>
        </w:rPr>
        <w:t xml:space="preserve">When they start disappearing, it means that something is wrong with our environment and that we need to </w:t>
      </w:r>
      <w:proofErr w:type="gramStart"/>
      <w:r w:rsidRPr="009A4BD6">
        <w:rPr>
          <w:color w:val="000000" w:themeColor="text1"/>
          <w:u w:val="single"/>
        </w:rPr>
        <w:t>take action</w:t>
      </w:r>
      <w:proofErr w:type="gramEnd"/>
      <w:r w:rsidRPr="009A4BD6">
        <w:rPr>
          <w:color w:val="000000" w:themeColor="text1"/>
          <w:u w:val="single"/>
        </w:rPr>
        <w:t>.</w:t>
      </w:r>
    </w:p>
    <w:p w14:paraId="659BF100" w14:textId="77777777" w:rsidR="0088395D" w:rsidRPr="009A4BD6" w:rsidRDefault="0088395D" w:rsidP="0088395D">
      <w:pPr>
        <w:rPr>
          <w:color w:val="000000" w:themeColor="text1"/>
          <w:sz w:val="16"/>
        </w:rPr>
      </w:pPr>
      <w:r w:rsidRPr="009A4BD6">
        <w:rPr>
          <w:color w:val="000000" w:themeColor="text1"/>
          <w:sz w:val="16"/>
        </w:rPr>
        <w:t xml:space="preserve">Ecological Role Birds </w:t>
      </w:r>
      <w:proofErr w:type="gramStart"/>
      <w:r w:rsidRPr="009A4BD6">
        <w:rPr>
          <w:color w:val="000000" w:themeColor="text1"/>
          <w:sz w:val="16"/>
        </w:rPr>
        <w:t>perform</w:t>
      </w:r>
      <w:proofErr w:type="gramEnd"/>
      <w:r w:rsidRPr="009A4BD6">
        <w:rPr>
          <w:color w:val="000000" w:themeColor="text1"/>
          <w:sz w:val="16"/>
        </w:rPr>
        <w:t xml:space="preserve"> valuable ecosystem services like seed dispersal, insect and rodent control and scavenging. Many birds are sentinel species they warn us of current and impending problems, they could indicate high acidity levels in water, chemical contamination, arrival of new diseases etc.</w:t>
      </w:r>
    </w:p>
    <w:p w14:paraId="2A797A9F" w14:textId="77777777" w:rsidR="0088395D" w:rsidRPr="009A4BD6" w:rsidRDefault="0088395D" w:rsidP="0088395D">
      <w:pPr>
        <w:pStyle w:val="Heading4"/>
      </w:pPr>
      <w:proofErr w:type="gramStart"/>
      <w:r w:rsidRPr="009A4BD6">
        <w:t>AND,</w:t>
      </w:r>
      <w:proofErr w:type="gramEnd"/>
      <w:r w:rsidRPr="009A4BD6">
        <w:t xml:space="preserve"> one species can cascade – predatory birds independently could be the planet’s doom</w:t>
      </w:r>
    </w:p>
    <w:p w14:paraId="1161F5A3" w14:textId="77777777" w:rsidR="0088395D" w:rsidRPr="009F06CB" w:rsidRDefault="0088395D" w:rsidP="0088395D">
      <w:pPr>
        <w:rPr>
          <w:color w:val="000000" w:themeColor="text1"/>
        </w:rPr>
      </w:pPr>
      <w:r w:rsidRPr="009A4BD6">
        <w:rPr>
          <w:rFonts w:eastAsiaTheme="majorEastAsia" w:cstheme="majorBidi"/>
          <w:b/>
          <w:bCs/>
          <w:color w:val="000000" w:themeColor="text1"/>
          <w:sz w:val="26"/>
          <w:szCs w:val="26"/>
        </w:rPr>
        <w:t>University Of Exeter 18</w:t>
      </w:r>
      <w:r w:rsidRPr="009A4BD6">
        <w:rPr>
          <w:color w:val="000000" w:themeColor="text1"/>
        </w:rPr>
        <w:t xml:space="preserve"> {University of Exeter} - ("Biodiversity loss raises risk of 'extinction cascades'," ScienceDaily, published 2-19-2018, accessed 7-15-2023, </w:t>
      </w:r>
      <w:hyperlink r:id="rId172" w:history="1">
        <w:r w:rsidRPr="009A4BD6">
          <w:rPr>
            <w:rStyle w:val="Hyperlink"/>
            <w:color w:val="000000" w:themeColor="text1"/>
          </w:rPr>
          <w:t>https://www.sciencedaily.com/releases/2018/02/180219155019.htm)//penelope/</w:t>
        </w:r>
      </w:hyperlink>
    </w:p>
    <w:p w14:paraId="761939D1" w14:textId="77777777" w:rsidR="0088395D" w:rsidRPr="009A4BD6" w:rsidRDefault="0088395D" w:rsidP="0088395D">
      <w:pPr>
        <w:rPr>
          <w:color w:val="000000" w:themeColor="text1"/>
          <w:u w:val="single"/>
        </w:rPr>
      </w:pPr>
      <w:r w:rsidRPr="009A4BD6">
        <w:rPr>
          <w:color w:val="000000" w:themeColor="text1"/>
          <w:sz w:val="16"/>
        </w:rPr>
        <w:t xml:space="preserve">New research shows that the </w:t>
      </w:r>
      <w:r w:rsidRPr="009A4BD6">
        <w:rPr>
          <w:color w:val="000000" w:themeColor="text1"/>
          <w:u w:val="single"/>
        </w:rPr>
        <w:t>loss of biodiversity can increase the risk of "extinction cascades</w:t>
      </w:r>
      <w:r w:rsidRPr="009A4BD6">
        <w:rPr>
          <w:color w:val="000000" w:themeColor="text1"/>
          <w:sz w:val="16"/>
        </w:rPr>
        <w:t xml:space="preserve">," where an </w:t>
      </w:r>
      <w:r w:rsidRPr="009A4BD6">
        <w:rPr>
          <w:color w:val="000000" w:themeColor="text1"/>
          <w:u w:val="single"/>
        </w:rPr>
        <w:t>initial species loss leads to a domino effect of further extinctions.</w:t>
      </w:r>
    </w:p>
    <w:p w14:paraId="40CBEB54" w14:textId="77777777" w:rsidR="0088395D" w:rsidRPr="009A4BD6" w:rsidRDefault="0088395D" w:rsidP="0088395D">
      <w:pPr>
        <w:rPr>
          <w:color w:val="000000" w:themeColor="text1"/>
          <w:sz w:val="16"/>
        </w:rPr>
      </w:pPr>
      <w:r w:rsidRPr="009A4BD6">
        <w:rPr>
          <w:color w:val="000000" w:themeColor="text1"/>
          <w:sz w:val="16"/>
        </w:rPr>
        <w:t xml:space="preserve">The </w:t>
      </w:r>
      <w:r w:rsidRPr="009A4BD6">
        <w:rPr>
          <w:color w:val="000000" w:themeColor="text1"/>
          <w:u w:val="single"/>
        </w:rPr>
        <w:t>researchers</w:t>
      </w:r>
      <w:r w:rsidRPr="009A4BD6">
        <w:rPr>
          <w:color w:val="000000" w:themeColor="text1"/>
          <w:sz w:val="16"/>
        </w:rPr>
        <w:t xml:space="preserve">, </w:t>
      </w:r>
      <w:r w:rsidRPr="009A4BD6">
        <w:rPr>
          <w:color w:val="000000" w:themeColor="text1"/>
          <w:u w:val="single"/>
        </w:rPr>
        <w:t>from</w:t>
      </w:r>
      <w:r w:rsidRPr="009A4BD6">
        <w:rPr>
          <w:color w:val="000000" w:themeColor="text1"/>
          <w:sz w:val="16"/>
        </w:rPr>
        <w:t xml:space="preserve"> the </w:t>
      </w:r>
      <w:r w:rsidRPr="009A4BD6">
        <w:rPr>
          <w:color w:val="000000" w:themeColor="text1"/>
          <w:u w:val="single"/>
        </w:rPr>
        <w:t>University of Exeter</w:t>
      </w:r>
      <w:r w:rsidRPr="009A4BD6">
        <w:rPr>
          <w:color w:val="000000" w:themeColor="text1"/>
          <w:sz w:val="16"/>
        </w:rPr>
        <w:t xml:space="preserve">, </w:t>
      </w:r>
      <w:r w:rsidRPr="009A4BD6">
        <w:rPr>
          <w:color w:val="000000" w:themeColor="text1"/>
          <w:u w:val="single"/>
        </w:rPr>
        <w:t>showed there is a higher risk of extinction cascades when other species are not present to fill the "gap</w:t>
      </w:r>
      <w:r w:rsidRPr="009A4BD6">
        <w:rPr>
          <w:color w:val="000000" w:themeColor="text1"/>
          <w:sz w:val="16"/>
        </w:rPr>
        <w:t>" created by the loss of a species.</w:t>
      </w:r>
    </w:p>
    <w:p w14:paraId="6A0FDEA3" w14:textId="77777777" w:rsidR="0088395D" w:rsidRPr="009A4BD6" w:rsidRDefault="0088395D" w:rsidP="0088395D">
      <w:pPr>
        <w:rPr>
          <w:color w:val="000000" w:themeColor="text1"/>
          <w:u w:val="single"/>
        </w:rPr>
      </w:pPr>
      <w:r w:rsidRPr="009A4BD6">
        <w:rPr>
          <w:color w:val="000000" w:themeColor="text1"/>
          <w:sz w:val="16"/>
        </w:rPr>
        <w:t xml:space="preserve">Even if </w:t>
      </w:r>
      <w:r w:rsidRPr="009A4BD6">
        <w:rPr>
          <w:color w:val="000000" w:themeColor="text1"/>
          <w:u w:val="single"/>
        </w:rPr>
        <w:t>the loss of one species</w:t>
      </w:r>
      <w:r w:rsidRPr="009A4BD6">
        <w:rPr>
          <w:color w:val="000000" w:themeColor="text1"/>
          <w:sz w:val="16"/>
        </w:rPr>
        <w:t xml:space="preserve"> does not directly cause knock-on extinctions, the study shows that this </w:t>
      </w:r>
      <w:r w:rsidRPr="009A4BD6">
        <w:rPr>
          <w:color w:val="000000" w:themeColor="text1"/>
          <w:u w:val="single"/>
        </w:rPr>
        <w:t xml:space="preserve">leads to simpler ecological communities that are at greater risk of "run-away extinction cascades" </w:t>
      </w:r>
      <w:r w:rsidRPr="009A4BD6">
        <w:rPr>
          <w:color w:val="000000" w:themeColor="text1"/>
          <w:sz w:val="16"/>
        </w:rPr>
        <w:t>with the potential loss of many species.</w:t>
      </w:r>
    </w:p>
    <w:p w14:paraId="7DDD0D58" w14:textId="77777777" w:rsidR="0088395D" w:rsidRPr="009A4BD6" w:rsidRDefault="0088395D" w:rsidP="0088395D">
      <w:pPr>
        <w:rPr>
          <w:color w:val="000000" w:themeColor="text1"/>
          <w:u w:val="single"/>
        </w:rPr>
      </w:pPr>
      <w:r w:rsidRPr="009A4BD6">
        <w:rPr>
          <w:color w:val="000000" w:themeColor="text1"/>
          <w:sz w:val="16"/>
        </w:rPr>
        <w:t xml:space="preserve">With extinction rates at their highest levels ever and numerous species under threat due to human activity, the </w:t>
      </w:r>
      <w:r w:rsidRPr="009A4BD6">
        <w:rPr>
          <w:color w:val="000000" w:themeColor="text1"/>
          <w:u w:val="single"/>
        </w:rPr>
        <w:t>findings</w:t>
      </w:r>
      <w:r w:rsidRPr="009A4BD6">
        <w:rPr>
          <w:color w:val="000000" w:themeColor="text1"/>
          <w:sz w:val="16"/>
        </w:rPr>
        <w:t xml:space="preserve"> </w:t>
      </w:r>
      <w:r w:rsidRPr="009A4BD6">
        <w:rPr>
          <w:color w:val="000000" w:themeColor="text1"/>
          <w:u w:val="single"/>
        </w:rPr>
        <w:t xml:space="preserve">are a </w:t>
      </w:r>
      <w:r w:rsidRPr="009A4BD6">
        <w:rPr>
          <w:color w:val="000000" w:themeColor="text1"/>
          <w:sz w:val="16"/>
        </w:rPr>
        <w:t xml:space="preserve">further </w:t>
      </w:r>
      <w:r w:rsidRPr="009A4BD6">
        <w:rPr>
          <w:color w:val="000000" w:themeColor="text1"/>
          <w:u w:val="single"/>
        </w:rPr>
        <w:t>warning about the consequences of eroding biodiversity.</w:t>
      </w:r>
    </w:p>
    <w:p w14:paraId="2455EC05" w14:textId="77777777" w:rsidR="0088395D" w:rsidRPr="009A4BD6" w:rsidRDefault="0088395D" w:rsidP="0088395D">
      <w:pPr>
        <w:rPr>
          <w:color w:val="000000" w:themeColor="text1"/>
          <w:sz w:val="16"/>
        </w:rPr>
      </w:pPr>
      <w:r w:rsidRPr="009A4BD6">
        <w:rPr>
          <w:color w:val="000000" w:themeColor="text1"/>
          <w:sz w:val="16"/>
        </w:rPr>
        <w:t>"</w:t>
      </w:r>
      <w:r w:rsidRPr="009A4BD6">
        <w:rPr>
          <w:color w:val="000000" w:themeColor="text1"/>
          <w:u w:val="single"/>
        </w:rPr>
        <w:t>Interactions between species are important for ecosystem</w:t>
      </w:r>
      <w:r w:rsidRPr="009A4BD6">
        <w:rPr>
          <w:color w:val="000000" w:themeColor="text1"/>
          <w:sz w:val="16"/>
        </w:rPr>
        <w:t xml:space="preserve"> (a community of interacting species) stability," said Dr Dirk Sanders, of the Centre for Ecology and Conservation at the University of Exeter's Penryn Campus in Cornwall. "And because species are interconnected through multiple interactions, </w:t>
      </w:r>
      <w:r w:rsidRPr="009A4BD6">
        <w:rPr>
          <w:color w:val="000000" w:themeColor="text1"/>
          <w:u w:val="single"/>
        </w:rPr>
        <w:t>an impact on one species can affect others</w:t>
      </w:r>
      <w:r w:rsidRPr="009A4BD6">
        <w:rPr>
          <w:color w:val="000000" w:themeColor="text1"/>
          <w:sz w:val="16"/>
        </w:rPr>
        <w:t xml:space="preserve"> as well.</w:t>
      </w:r>
    </w:p>
    <w:p w14:paraId="0F4C49D2" w14:textId="77777777" w:rsidR="0088395D" w:rsidRPr="009A4BD6" w:rsidRDefault="0088395D" w:rsidP="0088395D">
      <w:pPr>
        <w:rPr>
          <w:color w:val="000000" w:themeColor="text1"/>
          <w:sz w:val="16"/>
        </w:rPr>
      </w:pPr>
      <w:r w:rsidRPr="009A4BD6">
        <w:rPr>
          <w:color w:val="000000" w:themeColor="text1"/>
          <w:sz w:val="16"/>
        </w:rPr>
        <w:t>"It has been predicted that more complex food webs will be less vulnerable to extinction cascades because there is a greater chance that other species can step in and buffer against the effects of species loss.</w:t>
      </w:r>
    </w:p>
    <w:p w14:paraId="7CB8B422" w14:textId="77777777" w:rsidR="0088395D" w:rsidRPr="009A4BD6" w:rsidRDefault="0088395D" w:rsidP="0088395D">
      <w:pPr>
        <w:rPr>
          <w:color w:val="000000" w:themeColor="text1"/>
          <w:sz w:val="16"/>
        </w:rPr>
      </w:pPr>
      <w:r w:rsidRPr="009A4BD6">
        <w:rPr>
          <w:color w:val="000000" w:themeColor="text1"/>
          <w:sz w:val="16"/>
        </w:rPr>
        <w:t>"In our experiment, we used communities of plants and insects to test this prediction."</w:t>
      </w:r>
    </w:p>
    <w:p w14:paraId="54E37B0E" w14:textId="77777777" w:rsidR="0088395D" w:rsidRPr="009A4BD6" w:rsidRDefault="0088395D" w:rsidP="0088395D">
      <w:pPr>
        <w:rPr>
          <w:color w:val="000000" w:themeColor="text1"/>
          <w:sz w:val="16"/>
        </w:rPr>
      </w:pPr>
      <w:r w:rsidRPr="009A4BD6">
        <w:rPr>
          <w:color w:val="000000" w:themeColor="text1"/>
          <w:u w:val="single"/>
        </w:rPr>
        <w:t xml:space="preserve">The researchers removed one species of wasp and found that it led to secondary extinctions of other, indirectly linked, species </w:t>
      </w:r>
      <w:r w:rsidRPr="009A4BD6">
        <w:rPr>
          <w:color w:val="000000" w:themeColor="text1"/>
          <w:sz w:val="16"/>
        </w:rPr>
        <w:t>at the same level of the food web.</w:t>
      </w:r>
    </w:p>
    <w:p w14:paraId="35F4A7EC" w14:textId="77777777" w:rsidR="0088395D" w:rsidRPr="009A4BD6" w:rsidRDefault="0088395D" w:rsidP="0088395D">
      <w:pPr>
        <w:rPr>
          <w:color w:val="000000" w:themeColor="text1"/>
          <w:sz w:val="16"/>
        </w:rPr>
      </w:pPr>
      <w:r w:rsidRPr="009A4BD6">
        <w:rPr>
          <w:color w:val="000000" w:themeColor="text1"/>
          <w:sz w:val="16"/>
        </w:rPr>
        <w:t>This effect was much stronger in simple communities than for the same species within a more complex food web.</w:t>
      </w:r>
    </w:p>
    <w:p w14:paraId="05DAC86D" w14:textId="77777777" w:rsidR="0088395D" w:rsidRPr="009A4BD6" w:rsidRDefault="0088395D" w:rsidP="0088395D">
      <w:pPr>
        <w:rPr>
          <w:color w:val="000000" w:themeColor="text1"/>
          <w:sz w:val="16"/>
        </w:rPr>
      </w:pPr>
      <w:r w:rsidRPr="009A4BD6">
        <w:rPr>
          <w:color w:val="000000" w:themeColor="text1"/>
          <w:sz w:val="16"/>
        </w:rPr>
        <w:t xml:space="preserve">Dr Sanders added: "Our results demonstrate that </w:t>
      </w:r>
      <w:r w:rsidRPr="009A4BD6">
        <w:rPr>
          <w:color w:val="000000" w:themeColor="text1"/>
          <w:u w:val="single"/>
        </w:rPr>
        <w:t>biodiversity loss can increase the vulnerability of ecosystems to secondary extinctions</w:t>
      </w:r>
      <w:r w:rsidRPr="009A4BD6">
        <w:rPr>
          <w:color w:val="000000" w:themeColor="text1"/>
          <w:sz w:val="16"/>
        </w:rPr>
        <w:t xml:space="preserve"> which, when they occur, </w:t>
      </w:r>
      <w:r w:rsidRPr="009A4BD6">
        <w:rPr>
          <w:color w:val="000000" w:themeColor="text1"/>
          <w:u w:val="single"/>
        </w:rPr>
        <w:t>can then lead to</w:t>
      </w:r>
      <w:r w:rsidRPr="009A4BD6">
        <w:rPr>
          <w:color w:val="000000" w:themeColor="text1"/>
          <w:sz w:val="16"/>
        </w:rPr>
        <w:t xml:space="preserve"> further simplification causing </w:t>
      </w:r>
      <w:r w:rsidRPr="009A4BD6">
        <w:rPr>
          <w:color w:val="000000" w:themeColor="text1"/>
          <w:u w:val="single"/>
        </w:rPr>
        <w:t>run-away extinction cascades</w:t>
      </w:r>
      <w:r w:rsidRPr="009A4BD6">
        <w:rPr>
          <w:color w:val="000000" w:themeColor="text1"/>
          <w:sz w:val="16"/>
        </w:rPr>
        <w:t>."</w:t>
      </w:r>
    </w:p>
    <w:p w14:paraId="3547C036" w14:textId="77777777" w:rsidR="0088395D" w:rsidRPr="009A4BD6" w:rsidRDefault="0088395D" w:rsidP="0088395D">
      <w:pPr>
        <w:rPr>
          <w:color w:val="000000" w:themeColor="text1"/>
          <w:sz w:val="16"/>
        </w:rPr>
      </w:pPr>
      <w:r w:rsidRPr="009A4BD6">
        <w:rPr>
          <w:color w:val="000000" w:themeColor="text1"/>
          <w:sz w:val="16"/>
        </w:rPr>
        <w:t>The study, supported by France's Sorbonne Université, is published in the journal </w:t>
      </w:r>
      <w:r w:rsidRPr="009A4BD6">
        <w:rPr>
          <w:rFonts w:eastAsiaTheme="majorEastAsia"/>
          <w:color w:val="000000" w:themeColor="text1"/>
          <w:sz w:val="16"/>
        </w:rPr>
        <w:t>Proceedings of the National Academy of Sciences</w:t>
      </w:r>
      <w:r w:rsidRPr="009A4BD6">
        <w:rPr>
          <w:color w:val="000000" w:themeColor="text1"/>
          <w:sz w:val="16"/>
        </w:rPr>
        <w:t>.</w:t>
      </w:r>
    </w:p>
    <w:p w14:paraId="1CA59D74" w14:textId="77777777" w:rsidR="0088395D" w:rsidRPr="009A4BD6" w:rsidRDefault="0088395D" w:rsidP="0088395D">
      <w:pPr>
        <w:rPr>
          <w:color w:val="000000" w:themeColor="text1"/>
          <w:sz w:val="16"/>
        </w:rPr>
      </w:pPr>
      <w:r w:rsidRPr="009A4BD6">
        <w:rPr>
          <w:color w:val="000000" w:themeColor="text1"/>
          <w:sz w:val="16"/>
        </w:rPr>
        <w:t>The paper is entitled: "Trophic redundancy reduces vulnerability to extinction cascades."</w:t>
      </w:r>
    </w:p>
    <w:p w14:paraId="189629B5" w14:textId="77777777" w:rsidR="0088395D" w:rsidRPr="009A4BD6" w:rsidRDefault="0088395D" w:rsidP="0088395D">
      <w:pPr>
        <w:rPr>
          <w:color w:val="000000" w:themeColor="text1"/>
          <w:sz w:val="16"/>
        </w:rPr>
      </w:pPr>
      <w:r w:rsidRPr="009A4BD6">
        <w:rPr>
          <w:color w:val="000000" w:themeColor="text1"/>
          <w:sz w:val="16"/>
        </w:rPr>
        <w:t>How extinction cascades work</w:t>
      </w:r>
    </w:p>
    <w:p w14:paraId="53CAD1EE" w14:textId="77777777" w:rsidR="0088395D" w:rsidRPr="009F06CB" w:rsidRDefault="0088395D" w:rsidP="0088395D">
      <w:pPr>
        <w:rPr>
          <w:color w:val="000000" w:themeColor="text1"/>
          <w:sz w:val="16"/>
        </w:rPr>
      </w:pPr>
      <w:r w:rsidRPr="009A4BD6">
        <w:rPr>
          <w:color w:val="000000" w:themeColor="text1"/>
          <w:u w:val="single"/>
        </w:rPr>
        <w:t>The loss of a predator can initiate a cascade</w:t>
      </w:r>
      <w:r w:rsidRPr="009A4BD6">
        <w:rPr>
          <w:color w:val="000000" w:themeColor="text1"/>
          <w:sz w:val="16"/>
        </w:rPr>
        <w:t>, such as in the case of wolves, where their extinction on one mountain can cause a large rise in the number of deer. This larger number of deer then eats more plant material than they would have before. This reduction in vegetation can cause extinctions in any species that also relies on the plants, but are potentially less competitive, such as rabbits or insects.</w:t>
      </w:r>
    </w:p>
    <w:p w14:paraId="26E474C0" w14:textId="77777777" w:rsidR="0088395D" w:rsidRPr="009A4BD6" w:rsidRDefault="0088395D" w:rsidP="0088395D">
      <w:pPr>
        <w:pStyle w:val="Heading4"/>
      </w:pPr>
      <w:proofErr w:type="gramStart"/>
      <w:r w:rsidRPr="009A4BD6">
        <w:t>AND,</w:t>
      </w:r>
      <w:proofErr w:type="gramEnd"/>
      <w:r w:rsidRPr="009A4BD6">
        <w:t xml:space="preserve"> biodiversity loss causes extinction – action needed now </w:t>
      </w:r>
    </w:p>
    <w:p w14:paraId="255FA2B3" w14:textId="77777777" w:rsidR="0088395D" w:rsidRPr="009A4BD6" w:rsidRDefault="0088395D" w:rsidP="0088395D">
      <w:pPr>
        <w:rPr>
          <w:color w:val="000000" w:themeColor="text1"/>
        </w:rPr>
      </w:pPr>
      <w:r w:rsidRPr="009A4BD6">
        <w:rPr>
          <w:rFonts w:eastAsiaTheme="majorEastAsia" w:cstheme="majorBidi"/>
          <w:b/>
          <w:bCs/>
          <w:color w:val="000000" w:themeColor="text1"/>
          <w:sz w:val="26"/>
          <w:szCs w:val="26"/>
        </w:rPr>
        <w:t>Guardian 18</w:t>
      </w:r>
      <w:r w:rsidRPr="009A4BD6">
        <w:rPr>
          <w:color w:val="000000" w:themeColor="text1"/>
        </w:rPr>
        <w:t xml:space="preserve"> - ("Stop biodiversity loss or we could face our own extinction, warns UN," published 11-6-2018, accessed 7-15-2023, https://www.theguardian.com/environment/2018/nov/03/stop-biodiversity-loss-or-we-could-face-our-own-extinction-warns-un)//penelope/</w:t>
      </w:r>
    </w:p>
    <w:p w14:paraId="60F1624D" w14:textId="77777777" w:rsidR="0088395D" w:rsidRPr="009A4BD6" w:rsidRDefault="0088395D" w:rsidP="0088395D">
      <w:pPr>
        <w:rPr>
          <w:color w:val="000000" w:themeColor="text1"/>
          <w:sz w:val="16"/>
        </w:rPr>
      </w:pPr>
      <w:r w:rsidRPr="009A4BD6">
        <w:rPr>
          <w:color w:val="000000" w:themeColor="text1"/>
          <w:sz w:val="16"/>
        </w:rPr>
        <w:t xml:space="preserve">Conservationists are desperate for a </w:t>
      </w:r>
      <w:r w:rsidRPr="009A4BD6">
        <w:rPr>
          <w:color w:val="000000" w:themeColor="text1"/>
          <w:u w:val="single"/>
        </w:rPr>
        <w:t>biodiversity</w:t>
      </w:r>
      <w:r w:rsidRPr="009A4BD6">
        <w:rPr>
          <w:color w:val="000000" w:themeColor="text1"/>
          <w:sz w:val="16"/>
        </w:rPr>
        <w:t xml:space="preserve"> accord that will carry the same weight as the Paris climate agreement. But so far, this subject </w:t>
      </w:r>
      <w:r w:rsidRPr="009A4BD6">
        <w:rPr>
          <w:color w:val="000000" w:themeColor="text1"/>
          <w:u w:val="single"/>
        </w:rPr>
        <w:t>has received </w:t>
      </w:r>
      <w:hyperlink r:id="rId173" w:history="1">
        <w:r w:rsidRPr="009A4BD6">
          <w:rPr>
            <w:rStyle w:val="Hyperlink"/>
            <w:rFonts w:eastAsiaTheme="majorEastAsia"/>
            <w:color w:val="000000" w:themeColor="text1"/>
          </w:rPr>
          <w:t>miserably little attention</w:t>
        </w:r>
      </w:hyperlink>
      <w:r w:rsidRPr="009A4BD6">
        <w:rPr>
          <w:color w:val="000000" w:themeColor="text1"/>
          <w:u w:val="single"/>
        </w:rPr>
        <w:t xml:space="preserve"> even though many scientists say it poses at least </w:t>
      </w:r>
      <w:r w:rsidRPr="009A4BD6">
        <w:rPr>
          <w:color w:val="000000" w:themeColor="text1"/>
          <w:sz w:val="16"/>
        </w:rPr>
        <w:t xml:space="preserve">an equal </w:t>
      </w:r>
      <w:r w:rsidRPr="009A4BD6">
        <w:rPr>
          <w:color w:val="000000" w:themeColor="text1"/>
          <w:u w:val="single"/>
        </w:rPr>
        <w:t>threat to humanity</w:t>
      </w:r>
      <w:r w:rsidRPr="009A4BD6">
        <w:rPr>
          <w:color w:val="000000" w:themeColor="text1"/>
          <w:sz w:val="16"/>
        </w:rPr>
        <w:t>.</w:t>
      </w:r>
    </w:p>
    <w:p w14:paraId="2755036F" w14:textId="77777777" w:rsidR="0088395D" w:rsidRPr="009A4BD6" w:rsidRDefault="0088395D" w:rsidP="0088395D">
      <w:pPr>
        <w:rPr>
          <w:color w:val="000000" w:themeColor="text1"/>
          <w:sz w:val="16"/>
        </w:rPr>
      </w:pPr>
      <w:r w:rsidRPr="009A4BD6">
        <w:rPr>
          <w:color w:val="000000" w:themeColor="text1"/>
          <w:sz w:val="16"/>
        </w:rPr>
        <w:t>The last two major biodiversity agreements – in 2002 and 2010 – have failed to stem the </w:t>
      </w:r>
      <w:hyperlink r:id="rId174" w:history="1">
        <w:r w:rsidRPr="009A4BD6">
          <w:rPr>
            <w:rStyle w:val="Hyperlink"/>
            <w:rFonts w:eastAsiaTheme="majorEastAsia"/>
            <w:color w:val="000000" w:themeColor="text1"/>
            <w:sz w:val="16"/>
          </w:rPr>
          <w:t>worst loss of life on Earth since the demise of the dinosaurs</w:t>
        </w:r>
      </w:hyperlink>
      <w:r w:rsidRPr="009A4BD6">
        <w:rPr>
          <w:color w:val="000000" w:themeColor="text1"/>
          <w:sz w:val="16"/>
        </w:rPr>
        <w:t>.</w:t>
      </w:r>
    </w:p>
    <w:p w14:paraId="03717C8A" w14:textId="77777777" w:rsidR="0088395D" w:rsidRPr="009A4BD6" w:rsidRDefault="0088395D" w:rsidP="0088395D">
      <w:pPr>
        <w:rPr>
          <w:color w:val="000000" w:themeColor="text1"/>
          <w:sz w:val="16"/>
        </w:rPr>
      </w:pPr>
      <w:r w:rsidRPr="009A4BD6">
        <w:rPr>
          <w:color w:val="000000" w:themeColor="text1"/>
          <w:sz w:val="16"/>
        </w:rPr>
        <w:t>Eight years ago, under the </w:t>
      </w:r>
      <w:hyperlink r:id="rId175" w:history="1">
        <w:r w:rsidRPr="009A4BD6">
          <w:rPr>
            <w:rStyle w:val="Hyperlink"/>
            <w:rFonts w:eastAsiaTheme="majorEastAsia"/>
            <w:color w:val="000000" w:themeColor="text1"/>
            <w:sz w:val="16"/>
          </w:rPr>
          <w:t>Aichi Biodiversity Targets</w:t>
        </w:r>
      </w:hyperlink>
      <w:r w:rsidRPr="009A4BD6">
        <w:rPr>
          <w:color w:val="000000" w:themeColor="text1"/>
          <w:sz w:val="16"/>
        </w:rPr>
        <w:t xml:space="preserve">, nations promised to at least halve the loss of natural habitats, ensure sustainable fishing in all waters, and expand nature reserves from 10% to 17% of the world’s land by 2020. But </w:t>
      </w:r>
      <w:r w:rsidRPr="009A4BD6">
        <w:rPr>
          <w:color w:val="000000" w:themeColor="text1"/>
          <w:u w:val="single"/>
        </w:rPr>
        <w:t>many nations have fallen behind</w:t>
      </w:r>
      <w:r w:rsidRPr="009A4BD6">
        <w:rPr>
          <w:color w:val="000000" w:themeColor="text1"/>
          <w:sz w:val="16"/>
        </w:rPr>
        <w:t xml:space="preserve">, and </w:t>
      </w:r>
      <w:r w:rsidRPr="009A4BD6">
        <w:rPr>
          <w:color w:val="000000" w:themeColor="text1"/>
          <w:u w:val="single"/>
        </w:rPr>
        <w:t>those that have created more protected areas have done little to police them</w:t>
      </w:r>
      <w:r w:rsidRPr="009A4BD6">
        <w:rPr>
          <w:color w:val="000000" w:themeColor="text1"/>
          <w:sz w:val="16"/>
        </w:rPr>
        <w:t>. “Paper reserves” can now be found from Brazil to China.</w:t>
      </w:r>
    </w:p>
    <w:p w14:paraId="33C36AFD" w14:textId="77777777" w:rsidR="0088395D" w:rsidRPr="009A4BD6" w:rsidRDefault="0088395D" w:rsidP="0088395D">
      <w:pPr>
        <w:rPr>
          <w:color w:val="000000" w:themeColor="text1"/>
          <w:sz w:val="16"/>
        </w:rPr>
      </w:pPr>
      <w:r w:rsidRPr="009A4BD6">
        <w:rPr>
          <w:color w:val="000000" w:themeColor="text1"/>
          <w:sz w:val="16"/>
        </w:rPr>
        <w:t>The issue is also low on the political agenda. Compared to climate summits, few heads of state attend biodiversity talks. Even before Donald Trump, the US refused to ratify the treaty and only sends an observer. Along with the Vatican, it is </w:t>
      </w:r>
      <w:hyperlink r:id="rId176" w:history="1">
        <w:r w:rsidRPr="009A4BD6">
          <w:rPr>
            <w:rStyle w:val="Hyperlink"/>
            <w:rFonts w:eastAsiaTheme="majorEastAsia"/>
            <w:color w:val="000000" w:themeColor="text1"/>
            <w:sz w:val="16"/>
          </w:rPr>
          <w:t>the only UN state not to participate</w:t>
        </w:r>
      </w:hyperlink>
      <w:r w:rsidRPr="009A4BD6">
        <w:rPr>
          <w:color w:val="000000" w:themeColor="text1"/>
          <w:sz w:val="16"/>
        </w:rPr>
        <w:t>.</w:t>
      </w:r>
    </w:p>
    <w:p w14:paraId="6AEC2FDE" w14:textId="77777777" w:rsidR="0088395D" w:rsidRPr="009A4BD6" w:rsidRDefault="0088395D" w:rsidP="0088395D">
      <w:pPr>
        <w:rPr>
          <w:color w:val="000000" w:themeColor="text1"/>
          <w:sz w:val="16"/>
        </w:rPr>
      </w:pPr>
      <w:r w:rsidRPr="009A4BD6">
        <w:rPr>
          <w:color w:val="000000" w:themeColor="text1"/>
          <w:sz w:val="16"/>
        </w:rPr>
        <w:t>Pașca Palmer says there are glimmers of hope. Several species in Africa and Asia have recovered (though most are in decline) and forest cover in Asia has increased by 2.5% (though it has decreased elsewhere at a faster rate). Marine protected areas have also widened.</w:t>
      </w:r>
    </w:p>
    <w:p w14:paraId="01F54E30" w14:textId="77777777" w:rsidR="0088395D" w:rsidRPr="009A4BD6" w:rsidRDefault="0088395D" w:rsidP="0088395D">
      <w:pPr>
        <w:rPr>
          <w:color w:val="000000" w:themeColor="text1"/>
          <w:u w:val="single"/>
        </w:rPr>
      </w:pPr>
      <w:r w:rsidRPr="009A4BD6">
        <w:rPr>
          <w:color w:val="000000" w:themeColor="text1"/>
          <w:sz w:val="16"/>
        </w:rPr>
        <w:t xml:space="preserve">But overall, she says, the picture is </w:t>
      </w:r>
      <w:r w:rsidRPr="009A4BD6">
        <w:rPr>
          <w:color w:val="000000" w:themeColor="text1"/>
          <w:u w:val="single"/>
        </w:rPr>
        <w:t>worrying</w:t>
      </w:r>
      <w:r w:rsidRPr="009A4BD6">
        <w:rPr>
          <w:color w:val="000000" w:themeColor="text1"/>
          <w:sz w:val="16"/>
        </w:rPr>
        <w:t xml:space="preserve">. The already </w:t>
      </w:r>
      <w:r w:rsidRPr="009A4BD6">
        <w:rPr>
          <w:color w:val="000000" w:themeColor="text1"/>
          <w:u w:val="single"/>
        </w:rPr>
        <w:t>high rates of biodiversity loss from habitat destruction</w:t>
      </w:r>
      <w:r w:rsidRPr="009A4BD6">
        <w:rPr>
          <w:color w:val="000000" w:themeColor="text1"/>
          <w:sz w:val="16"/>
        </w:rPr>
        <w:t xml:space="preserve">, chemical pollution and invasive species </w:t>
      </w:r>
      <w:r w:rsidRPr="009A4BD6">
        <w:rPr>
          <w:color w:val="000000" w:themeColor="text1"/>
          <w:u w:val="single"/>
        </w:rPr>
        <w:t xml:space="preserve">will accelerate in the coming 30 years </w:t>
      </w:r>
      <w:proofErr w:type="gramStart"/>
      <w:r w:rsidRPr="009A4BD6">
        <w:rPr>
          <w:color w:val="000000" w:themeColor="text1"/>
          <w:u w:val="single"/>
        </w:rPr>
        <w:t>as a result of</w:t>
      </w:r>
      <w:proofErr w:type="gramEnd"/>
      <w:r w:rsidRPr="009A4BD6">
        <w:rPr>
          <w:color w:val="000000" w:themeColor="text1"/>
          <w:u w:val="single"/>
        </w:rPr>
        <w:t xml:space="preserve"> climate change and growing human populations</w:t>
      </w:r>
      <w:r w:rsidRPr="009A4BD6">
        <w:rPr>
          <w:color w:val="000000" w:themeColor="text1"/>
          <w:sz w:val="16"/>
        </w:rPr>
        <w:t xml:space="preserve">. By 2050, Africa is expected to lose 50% of its birds and mammals, and Asian fisheries to completely collapse. </w:t>
      </w:r>
      <w:r w:rsidRPr="009A4BD6">
        <w:rPr>
          <w:color w:val="000000" w:themeColor="text1"/>
          <w:u w:val="single"/>
        </w:rPr>
        <w:t>The loss of plants and sea life will reduce the Earth’s ability to absorb carbon, creating a vicious cycle.</w:t>
      </w:r>
    </w:p>
    <w:p w14:paraId="3AC548B3" w14:textId="77777777" w:rsidR="0088395D" w:rsidRPr="009A4BD6" w:rsidRDefault="0088395D" w:rsidP="0088395D">
      <w:pPr>
        <w:rPr>
          <w:color w:val="000000" w:themeColor="text1"/>
          <w:sz w:val="16"/>
        </w:rPr>
      </w:pPr>
      <w:r w:rsidRPr="009A4BD6">
        <w:rPr>
          <w:color w:val="000000" w:themeColor="text1"/>
          <w:sz w:val="16"/>
        </w:rPr>
        <w:t xml:space="preserve">“The numbers are staggering,” </w:t>
      </w:r>
      <w:r w:rsidRPr="009A4BD6">
        <w:rPr>
          <w:color w:val="000000" w:themeColor="text1"/>
          <w:u w:val="single"/>
        </w:rPr>
        <w:t>says</w:t>
      </w:r>
      <w:r w:rsidRPr="009A4BD6">
        <w:rPr>
          <w:color w:val="000000" w:themeColor="text1"/>
          <w:sz w:val="16"/>
        </w:rPr>
        <w:t xml:space="preserve"> the former </w:t>
      </w:r>
      <w:r w:rsidRPr="009A4BD6">
        <w:rPr>
          <w:color w:val="000000" w:themeColor="text1"/>
          <w:u w:val="single"/>
        </w:rPr>
        <w:t>Romanian environment minister</w:t>
      </w:r>
      <w:r w:rsidRPr="009A4BD6">
        <w:rPr>
          <w:color w:val="000000" w:themeColor="text1"/>
          <w:sz w:val="16"/>
        </w:rPr>
        <w:t xml:space="preserve">. “I </w:t>
      </w:r>
      <w:r w:rsidRPr="009A4BD6">
        <w:rPr>
          <w:color w:val="000000" w:themeColor="text1"/>
          <w:u w:val="single"/>
        </w:rPr>
        <w:t>hope we aren’t the first species to document our own extinction</w:t>
      </w:r>
      <w:r w:rsidRPr="009A4BD6">
        <w:rPr>
          <w:color w:val="000000" w:themeColor="text1"/>
          <w:sz w:val="16"/>
        </w:rPr>
        <w:t>.”</w:t>
      </w:r>
    </w:p>
    <w:p w14:paraId="3D82DCE3" w14:textId="77777777" w:rsidR="0088395D" w:rsidRPr="009A4BD6" w:rsidRDefault="0088395D" w:rsidP="0088395D">
      <w:pPr>
        <w:rPr>
          <w:rStyle w:val="Hyperlink"/>
          <w:color w:val="000000" w:themeColor="text1"/>
          <w:sz w:val="16"/>
        </w:rPr>
      </w:pPr>
      <w:r w:rsidRPr="009A4BD6">
        <w:rPr>
          <w:color w:val="000000" w:themeColor="text1"/>
          <w:sz w:val="16"/>
        </w:rPr>
        <w:t>Despite the weak government response to such an existential threat, she said her optimism about what she called “the infrastructure of life” was undimmed.</w:t>
      </w:r>
      <w:r w:rsidRPr="009A4BD6">
        <w:rPr>
          <w:color w:val="000000" w:themeColor="text1"/>
          <w:sz w:val="16"/>
        </w:rPr>
        <w:fldChar w:fldCharType="begin"/>
      </w:r>
      <w:r w:rsidRPr="009A4BD6">
        <w:rPr>
          <w:color w:val="000000" w:themeColor="text1"/>
          <w:sz w:val="16"/>
        </w:rPr>
        <w:instrText xml:space="preserve"> HYPERLINK "https://www.theguardian.com/environment/2018/oct/30/humanity-wiped-out-animals-since-1970-major-report-finds" </w:instrText>
      </w:r>
      <w:r w:rsidRPr="009A4BD6">
        <w:rPr>
          <w:color w:val="000000" w:themeColor="text1"/>
          <w:sz w:val="16"/>
        </w:rPr>
      </w:r>
      <w:r w:rsidRPr="009A4BD6">
        <w:rPr>
          <w:color w:val="000000" w:themeColor="text1"/>
          <w:sz w:val="16"/>
        </w:rPr>
        <w:fldChar w:fldCharType="separate"/>
      </w:r>
    </w:p>
    <w:p w14:paraId="6060C37C" w14:textId="77777777" w:rsidR="0088395D" w:rsidRPr="009A4BD6" w:rsidRDefault="0088395D" w:rsidP="0088395D">
      <w:pPr>
        <w:rPr>
          <w:color w:val="000000" w:themeColor="text1"/>
          <w:sz w:val="16"/>
        </w:rPr>
      </w:pPr>
      <w:r w:rsidRPr="009A4BD6">
        <w:rPr>
          <w:color w:val="000000" w:themeColor="text1"/>
          <w:sz w:val="16"/>
        </w:rPr>
        <w:fldChar w:fldCharType="end"/>
      </w:r>
      <w:r w:rsidRPr="009A4BD6">
        <w:rPr>
          <w:color w:val="000000" w:themeColor="text1"/>
          <w:sz w:val="16"/>
        </w:rPr>
        <w:t xml:space="preserve">One cause for hope was a convergence of scientific concerns and growing interest from the business community. Last month, the UN’s top climate and biodiversity institutions and scientists held their first joint meeting. They found that </w:t>
      </w:r>
      <w:r w:rsidRPr="009A4BD6">
        <w:rPr>
          <w:color w:val="000000" w:themeColor="text1"/>
          <w:u w:val="single"/>
        </w:rPr>
        <w:t>nature-based solutions – such as forest protection, tree planting, land restoration and soil management – could provide up to a third of the carbon absorption needed</w:t>
      </w:r>
      <w:r w:rsidRPr="009A4BD6">
        <w:rPr>
          <w:color w:val="000000" w:themeColor="text1"/>
          <w:sz w:val="16"/>
        </w:rPr>
        <w:t xml:space="preserve">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w:t>
      </w:r>
      <w:r w:rsidRPr="009A4BD6">
        <w:rPr>
          <w:color w:val="000000" w:themeColor="text1"/>
          <w:u w:val="single"/>
        </w:rPr>
        <w:t>the climate issue cannot be solved without a halt in biodiversity loss</w:t>
      </w:r>
      <w:r w:rsidRPr="009A4BD6">
        <w:rPr>
          <w:color w:val="000000" w:themeColor="text1"/>
          <w:sz w:val="16"/>
        </w:rPr>
        <w:t>. This will be on the agenda of the next G7 summit in France.</w:t>
      </w:r>
    </w:p>
    <w:p w14:paraId="7B384FC6" w14:textId="77777777" w:rsidR="0088395D" w:rsidRPr="00C55F84" w:rsidRDefault="0088395D" w:rsidP="0088395D">
      <w:pPr>
        <w:rPr>
          <w:color w:val="000000" w:themeColor="text1"/>
          <w:sz w:val="16"/>
        </w:rPr>
      </w:pPr>
      <w:r w:rsidRPr="009A4BD6">
        <w:rPr>
          <w:color w:val="000000" w:themeColor="text1"/>
          <w:sz w:val="16"/>
        </w:rPr>
        <w:t xml:space="preserve">“Things are moving. There is a lot of goodwill,” she said. “We should be aware of the dangers but not paralysed by inaction. It’s still in our hands but the window for action is narrowing. </w:t>
      </w:r>
      <w:r w:rsidRPr="009A4BD6">
        <w:rPr>
          <w:color w:val="000000" w:themeColor="text1"/>
          <w:u w:val="single"/>
        </w:rPr>
        <w:t xml:space="preserve">We need higher levels of political and citizen </w:t>
      </w:r>
      <w:proofErr w:type="gramStart"/>
      <w:r w:rsidRPr="009A4BD6">
        <w:rPr>
          <w:color w:val="000000" w:themeColor="text1"/>
          <w:u w:val="single"/>
        </w:rPr>
        <w:t>will to</w:t>
      </w:r>
      <w:proofErr w:type="gramEnd"/>
      <w:r w:rsidRPr="009A4BD6">
        <w:rPr>
          <w:color w:val="000000" w:themeColor="text1"/>
          <w:u w:val="single"/>
        </w:rPr>
        <w:t xml:space="preserve"> support nature</w:t>
      </w:r>
      <w:r w:rsidRPr="009A4BD6">
        <w:rPr>
          <w:color w:val="000000" w:themeColor="text1"/>
          <w:sz w:val="16"/>
        </w:rPr>
        <w:t>.”</w:t>
      </w:r>
    </w:p>
    <w:p w14:paraId="3A595611" w14:textId="0C41B4E0" w:rsidR="0088395D" w:rsidRPr="009A4BD6" w:rsidRDefault="0088395D" w:rsidP="0088395D">
      <w:pPr>
        <w:pStyle w:val="Heading3"/>
      </w:pPr>
      <w:r w:rsidRPr="009A4BD6">
        <w:t>Planetary Boundaries</w:t>
      </w:r>
      <w:r>
        <w:t xml:space="preserve"> – 2NC</w:t>
      </w:r>
    </w:p>
    <w:p w14:paraId="10479CD3" w14:textId="77777777" w:rsidR="0088395D" w:rsidRPr="009A4BD6" w:rsidRDefault="0088395D" w:rsidP="0088395D">
      <w:pPr>
        <w:pStyle w:val="Heading4"/>
      </w:pPr>
      <w:r w:rsidRPr="009A4BD6">
        <w:t xml:space="preserve">Boundaries are finite. </w:t>
      </w:r>
    </w:p>
    <w:p w14:paraId="26580B8B" w14:textId="77777777" w:rsidR="0088395D" w:rsidRPr="009A4BD6" w:rsidRDefault="0088395D" w:rsidP="0088395D">
      <w:pPr>
        <w:rPr>
          <w:rStyle w:val="Style13ptBold"/>
          <w:color w:val="000000" w:themeColor="text1"/>
          <w:sz w:val="16"/>
          <w:szCs w:val="16"/>
        </w:rPr>
      </w:pPr>
      <w:r w:rsidRPr="009A4BD6">
        <w:rPr>
          <w:rStyle w:val="Style13ptBold"/>
          <w:color w:val="000000" w:themeColor="text1"/>
          <w:sz w:val="24"/>
        </w:rPr>
        <w:t xml:space="preserve">Fenichel 23 </w:t>
      </w:r>
      <w:proofErr w:type="gramStart"/>
      <w:r w:rsidRPr="009A4BD6">
        <w:rPr>
          <w:rStyle w:val="Style13ptBold"/>
          <w:i/>
          <w:color w:val="000000" w:themeColor="text1"/>
          <w:sz w:val="16"/>
          <w:szCs w:val="16"/>
        </w:rPr>
        <w:t>( Eli</w:t>
      </w:r>
      <w:proofErr w:type="gramEnd"/>
      <w:r w:rsidRPr="009A4BD6">
        <w:rPr>
          <w:rStyle w:val="Style13ptBold"/>
          <w:i/>
          <w:color w:val="000000" w:themeColor="text1"/>
          <w:sz w:val="16"/>
          <w:szCs w:val="16"/>
        </w:rPr>
        <w:t xml:space="preserve"> Fenichel. Knobloch Family Professor of Natural Resource Economics, Yale School of the Environment. “The Decades-Long Effort to Account for the Value of Natural Resources.” Yale Insights. March 21st</w:t>
      </w:r>
      <w:proofErr w:type="gramStart"/>
      <w:r w:rsidRPr="009A4BD6">
        <w:rPr>
          <w:rStyle w:val="Style13ptBold"/>
          <w:i/>
          <w:color w:val="000000" w:themeColor="text1"/>
          <w:sz w:val="16"/>
          <w:szCs w:val="16"/>
        </w:rPr>
        <w:t xml:space="preserve"> 2023</w:t>
      </w:r>
      <w:proofErr w:type="gramEnd"/>
      <w:r w:rsidRPr="009A4BD6">
        <w:rPr>
          <w:rStyle w:val="Style13ptBold"/>
          <w:i/>
          <w:color w:val="000000" w:themeColor="text1"/>
          <w:sz w:val="16"/>
          <w:szCs w:val="16"/>
        </w:rPr>
        <w:t>. =</w:t>
      </w:r>
      <w:hyperlink r:id="rId177" w:history="1">
        <w:r w:rsidRPr="009A4BD6">
          <w:rPr>
            <w:rStyle w:val="Style13ptBold"/>
            <w:i/>
            <w:color w:val="000000" w:themeColor="text1"/>
            <w:sz w:val="16"/>
            <w:szCs w:val="16"/>
          </w:rPr>
          <w:t>https://insights.som.yale.edu/insights/the-decades-long-effort-to-account-for-the-value-of-natural-resources</w:t>
        </w:r>
      </w:hyperlink>
      <w:r w:rsidRPr="009A4BD6">
        <w:rPr>
          <w:rStyle w:val="Style13ptBold"/>
          <w:i/>
          <w:color w:val="000000" w:themeColor="text1"/>
          <w:sz w:val="16"/>
          <w:szCs w:val="16"/>
        </w:rPr>
        <w:t>)</w:t>
      </w:r>
      <w:r w:rsidRPr="009A4BD6">
        <w:rPr>
          <w:rStyle w:val="Style13ptBold"/>
          <w:color w:val="000000" w:themeColor="text1"/>
          <w:sz w:val="16"/>
          <w:szCs w:val="16"/>
        </w:rPr>
        <w:t xml:space="preserve"> //PWD</w:t>
      </w:r>
    </w:p>
    <w:p w14:paraId="1ABF9283" w14:textId="77777777" w:rsidR="0088395D" w:rsidRPr="009A4BD6" w:rsidRDefault="0088395D" w:rsidP="0088395D">
      <w:pPr>
        <w:rPr>
          <w:color w:val="000000" w:themeColor="text1"/>
          <w:sz w:val="16"/>
        </w:rPr>
      </w:pPr>
      <w:r w:rsidRPr="009A4BD6">
        <w:rPr>
          <w:color w:val="000000" w:themeColor="text1"/>
          <w:sz w:val="16"/>
        </w:rPr>
        <w:t xml:space="preserve">GDP puts a value on economic </w:t>
      </w:r>
      <w:proofErr w:type="gramStart"/>
      <w:r w:rsidRPr="009A4BD6">
        <w:rPr>
          <w:color w:val="000000" w:themeColor="text1"/>
          <w:sz w:val="16"/>
        </w:rPr>
        <w:t>activities, but</w:t>
      </w:r>
      <w:proofErr w:type="gramEnd"/>
      <w:r w:rsidRPr="009A4BD6">
        <w:rPr>
          <w:color w:val="000000" w:themeColor="text1"/>
          <w:sz w:val="16"/>
        </w:rPr>
        <w:t xml:space="preserve"> doesn’t consider whether they are exhausting or replenishing natural resources. Eli Fenichel, Knobloch Family Professor of Natural Resource Economics at the Yale School of the Environment, led efforts to get the government on track to account for the use of natural capital and integrate that data into decision-making. An aerial photo of a forest with a house in the middle Valentin Flauraud/AFP via Getty Images) Eli Fenichel Knobloch Family Professor of Natural Resource Economics, Yale School of the Environment Interview conducted and edited by Ted O’Callahan March 21, 2023 Q: You recently returned to Yale after taking a leave to work in the White House Office of Science and Technology Policy, where you led a 27-agency team that developed the National Strategy to Develop Statistics for Environmental-Economic Decisions. What is the National Strategy and why is it important? First, just to be </w:t>
      </w:r>
      <w:proofErr w:type="gramStart"/>
      <w:r w:rsidRPr="009A4BD6">
        <w:rPr>
          <w:color w:val="000000" w:themeColor="text1"/>
          <w:sz w:val="16"/>
        </w:rPr>
        <w:t>absolutely clear</w:t>
      </w:r>
      <w:proofErr w:type="gramEnd"/>
      <w:r w:rsidRPr="009A4BD6">
        <w:rPr>
          <w:color w:val="000000" w:themeColor="text1"/>
          <w:sz w:val="16"/>
        </w:rPr>
        <w:t>, I’m speaking as a Yale professor now, not someone representing the administration. My comments reflect how I understand the strategy in my current position</w:t>
      </w:r>
      <w:r w:rsidRPr="009A4BD6">
        <w:rPr>
          <w:rStyle w:val="Emphasis"/>
          <w:color w:val="000000" w:themeColor="text1"/>
        </w:rPr>
        <w:t>. We know that natural resources, including things like a stable climate, biodiversity, water, soil, wetlands, and forests, are a key part of the country’s economic health</w:t>
      </w:r>
      <w:r w:rsidRPr="009A4BD6">
        <w:rPr>
          <w:color w:val="000000" w:themeColor="text1"/>
          <w:sz w:val="16"/>
        </w:rPr>
        <w:t>. The environment contributes to our national welfare, to our productivity, to our wellbeing. Yet the core national statistical system that produces numbers like the GDP and unemployment doesn’t currently collect environmental data. The National Strategy to Develop Statistics for Environmental-Economic Decisions is a roadmap to begin accounting for natural capital. Over a 15-year period, the strategy will add environmental data to the U.S. federal balance sheet and eventually develop associated, relevant statistics for decision-making. Ultimately the goal is to get environmental decision-making onto the same track with economic decision-making. Currently, we treat environment and economics as separate spheres. Once decisions are made in each area, we hope we can work out conflicts after the fact. That isn’t effective or realistic. Instead, the National Strategy aims to provide the information needed to allow for a single, fluid decision-making process. Q: Would you offer an example of why the change is needed? After a hurricane or wildfire, GDP goes up in the next quarter</w:t>
      </w:r>
      <w:r w:rsidRPr="009A4BD6">
        <w:rPr>
          <w:rStyle w:val="Emphasis"/>
          <w:color w:val="000000" w:themeColor="text1"/>
        </w:rPr>
        <w:t>. Ecosystems have been damaged or destroyed, yet we’re counting the impacts as positive economic growth</w:t>
      </w:r>
      <w:r w:rsidRPr="009A4BD6">
        <w:rPr>
          <w:color w:val="000000" w:themeColor="text1"/>
          <w:sz w:val="16"/>
        </w:rPr>
        <w:t xml:space="preserve">. Rebuilding leads to the GDP growth but it’s possible because we are pulling money out of the nation’s savings account. A big part of our savings account comes from our natural resources, and we don’t have a way to track when we’re drawing it down. We’ve known for a long time that the indicators that we’re currently collecting aren’t useful for some decisions. They don’t give us everything we might want, especially when we think about our natural wealth or our future opportunities. If we had been accounting for our natural assets all along, we’d probably have seen signals of the economic impacts of climate change much earlier. In fact, the system of national accounts already says we’re supposed to account natural resources under the category of non-produced, non-financial biological assets. We’ve never done that. One part of the National Strategy is simply to produce the data we’ve long said we will. You can imagine a scenario where we extract and burn a bunch of fossil fuels. That adds to the GDP. Then we spend a bunch of money pulling that carbon out of the atmosphere. That also adds to the GDP. </w:t>
      </w:r>
      <w:r w:rsidRPr="009A4BD6">
        <w:rPr>
          <w:rStyle w:val="Emphasis"/>
          <w:color w:val="000000" w:themeColor="text1"/>
        </w:rPr>
        <w:t>Do we want to depend entirely on an indicator that suggests making a mess and cleaning it up is economic progress? However, in addition, our ability to observe the earth and its systems has evolved at such a rapid pace over the last decade, even over the last five years</w:t>
      </w:r>
      <w:r w:rsidRPr="009A4BD6">
        <w:rPr>
          <w:color w:val="000000" w:themeColor="text1"/>
          <w:sz w:val="16"/>
        </w:rPr>
        <w:t xml:space="preserve">. As has our ability to collect and organize data. This effort will provide an incredibly helpful tool for addressing climate change because it enables us to think about how climate impacts work their ways through natural capital. Hopefully, 15 years from now, we will have a dozen or so classes of natural assets on the balance sheet as core national statistics that are produced at a regular interval so we can understand how our natural wealth is changing over time. Q: What becomes possible when we have both GDP numbers and natural-capital statistics? GDP was developed to give us a bird’s-eye view of the economy. But the picture offered by GDP doesn’t tell us whether growth occurred because we were more productive, more creative, and more innovative—things that support future growth—or because we cut down forests, drained wetlands, fished out fish stocks, and burned a lot of coal—things that are, in effect, cashing out assets and could make future growth harder. You can imagine a scenario where we extract and burn a bunch of fossil fuels. That adds to the GDP. Then we spend a bunch of money pulling that carbon out of the atmosphere. That also adds to the GDP. Do we want to depend entirely on an indicator that suggests making a mess and cleaning it up is economic progress? If GDP is, in effect, a one-dimensional overview, adding natural-capital statistics could be thought of as providing depth perception. Without natural-capital statistics, we’re missing out on a big signal, and it has become a real concern, particularly if you think about how much the stability of our overall climate matters for future productivity. Beyond that, climate change and biodiversity loss are such large directional changes that they can no longer be thought of as simple shocks to the system that will get averaged out over time. It’s highly likely that our important economic estimates are becoming biased. Taken all together, the changes in the wealth we hold in nature are large enough that they are affecting broader economic estimates. Without good environment data, we can no longer think about economic issues clearly. Q: To clarify, the data around natural capital will be information, not a decision. That is correct. Think about it this way: we talk about GDP all the time, but I can’t think of any decision that hinges completely on GDP. Natural-capital statistics will provide another set of information that speaks to national economic opportunities going forward. It is probably not super correlated with GDP. And it will be valuable to have a set of national statistics that specifically speaks to national resources and the environment. But, again, national statistics are not decisions. However, they are go-to information sets. Q: How will the data be used? The goal is to support many different areas of decision-making, ranging from economic policy and sustainable development policy through to regulatory and programmatic decisions of the federal government. It will also support decisions by regional, state, local, and tribal governments, and other local authorities that are already using national statistical data to do economic planning. When planners create regional development plans, the models populate their data sets from national account statistics. Currently, to the extent they try to consider the environment, they’re attempting to bolt on an ad hoc, mismatched set of data. The National Strategy specifically anticipates developing natural-capital data that is aligned with the way we think about economic data. When the environment and economic data going into these models are designed to work together, we wind up with very different decision-making processes. Q: What about other sectors? In terms of the private sector and financial markets, there’s a </w:t>
      </w:r>
      <w:proofErr w:type="gramStart"/>
      <w:r w:rsidRPr="009A4BD6">
        <w:rPr>
          <w:color w:val="000000" w:themeColor="text1"/>
          <w:sz w:val="16"/>
        </w:rPr>
        <w:t>really strong</w:t>
      </w:r>
      <w:proofErr w:type="gramEnd"/>
      <w:r w:rsidRPr="009A4BD6">
        <w:rPr>
          <w:color w:val="000000" w:themeColor="text1"/>
          <w:sz w:val="16"/>
        </w:rPr>
        <w:t xml:space="preserve"> intersection with all of the work that’s happening in ESG. Part of the reason why there are something like 999 different ways of doing ESG right now is that there’s not a national account benchmark. Establishing a national benchmark that clarifies what information to collect and how to organize and report it will help firms assessing and reporting their own natural-capital dependencies, opportunities, and liabilities. Developing countries have started thinking about what natural-capital accounting could mean for sovereign debt markets. The IMF has been talking a lot about what are called debt-for-nature swaps, basically having countries commit to securing natural capital in exchange for debt relief. The logical extension of those ideas within the U.S. might be municipal bond markets or potentially even corporate debt markets going forward. When municipalities that are acting to protect their natural resources get better municipal bond rates, that leads to different incentives. Finally, companies can look at reported natural-capital statistics for thinking about supply-chain risks related to nature. Q: Would you give some examples? The food industry is quite concerned about pollinators. There’s also a lot of interest in soil fertility as a capital asset. Companies </w:t>
      </w:r>
      <w:proofErr w:type="gramStart"/>
      <w:r w:rsidRPr="009A4BD6">
        <w:rPr>
          <w:color w:val="000000" w:themeColor="text1"/>
          <w:sz w:val="16"/>
        </w:rPr>
        <w:t>entering into</w:t>
      </w:r>
      <w:proofErr w:type="gramEnd"/>
      <w:r w:rsidRPr="009A4BD6">
        <w:rPr>
          <w:color w:val="000000" w:themeColor="text1"/>
          <w:sz w:val="16"/>
        </w:rPr>
        <w:t xml:space="preserve"> long-term contracts want to know that farmers are treating the soil in a way that ensures it can keep producing. It’s a supply-chain and sourcing risk. Water is an issue for agriculture, industry, and water utilities. Again, one of the strengths of the National Strategy is that it recognizes that we need to get all of this organized in a way that’s comparable to the economic data. Years ago, I wrote a paper looking at the asset value of fish in the Gulf of Mexico. Normally anything having to do with fisheries is very contentious. But since the paper put environmental and economic information into the same frame, a federal regulator, an environmental NGO, and the commercial fisherman’s association all said, “This is exactly what we need.” Once all the decision factors were in the same unit, they all wound up seeing the numbers as credible and useful. I had a similar experience working on groundwater in Kansas, where some decision makers think about water in a volumetric unit—acre feet or gallons—while others think about it in terms of money. Getting everyone to use the same units allowed for amazingly rich conversations. It wasn’t telling people what they needed to do. It wasn’t saying, “This number’s high or this number’s low.” It was simply letting the different stakeholders speak the same language. For me, it clicked: this is the value of academic research. By providing information in a way that they hadn’t gotten it before, we helped people who really understand the system innately because they’re in it every day think about their decisions in a more sophisticated way. They could talk productively with people who had a different perspective. Q: Why will it take 15 years to produce these statistics? Part of why the plan allows for 15 years is that there’s quite a bit of work to organize </w:t>
      </w:r>
      <w:proofErr w:type="gramStart"/>
      <w:r w:rsidRPr="009A4BD6">
        <w:rPr>
          <w:color w:val="000000" w:themeColor="text1"/>
          <w:sz w:val="16"/>
        </w:rPr>
        <w:t>all of</w:t>
      </w:r>
      <w:proofErr w:type="gramEnd"/>
      <w:r w:rsidRPr="009A4BD6">
        <w:rPr>
          <w:color w:val="000000" w:themeColor="text1"/>
          <w:sz w:val="16"/>
        </w:rPr>
        <w:t xml:space="preserve"> those data, test it out, and refine it. To develop the statistic requires bringing people from multiple fields together to effectively backwards engineer the way that natural systems work. The United States is a large country with a lot of very different ecosystems. We want to understand what changes to ecosystems mean for those ecosystems and how that matters for people. We want to get a handle on it in a </w:t>
      </w:r>
      <w:proofErr w:type="gramStart"/>
      <w:r w:rsidRPr="009A4BD6">
        <w:rPr>
          <w:color w:val="000000" w:themeColor="text1"/>
          <w:sz w:val="16"/>
        </w:rPr>
        <w:t>really deep</w:t>
      </w:r>
      <w:proofErr w:type="gramEnd"/>
      <w:r w:rsidRPr="009A4BD6">
        <w:rPr>
          <w:color w:val="000000" w:themeColor="text1"/>
          <w:sz w:val="16"/>
        </w:rPr>
        <w:t xml:space="preserve"> way so that we can find a finite number of data points to collect and a finite number of statistics to produce that let us effectively integrate environmental and economic decisions. Looking for more insights? Sign up to get our top stories by email. Email The goal is to understand the processes of natural systems and their interactions with the economy clearly enough to think about the net present value of future services provided. To get there we </w:t>
      </w:r>
      <w:proofErr w:type="gramStart"/>
      <w:r w:rsidRPr="009A4BD6">
        <w:rPr>
          <w:color w:val="000000" w:themeColor="text1"/>
          <w:sz w:val="16"/>
        </w:rPr>
        <w:t>have to</w:t>
      </w:r>
      <w:proofErr w:type="gramEnd"/>
      <w:r w:rsidRPr="009A4BD6">
        <w:rPr>
          <w:color w:val="000000" w:themeColor="text1"/>
          <w:sz w:val="16"/>
        </w:rPr>
        <w:t xml:space="preserve"> figure out which ecosystem services to count. Then do we consider just the net present value of future services that involve an actual cash value—a transaction? Or do we also include avoided expenditures? Costs that would arise if the service weren’t there? What about green spaces that are effectively in-kind services? How do those fit? This work is already happening around specific issues. In the western United States, they’re doing it around water </w:t>
      </w:r>
      <w:r w:rsidRPr="009A4BD6">
        <w:rPr>
          <w:rStyle w:val="Emphasis"/>
          <w:color w:val="000000" w:themeColor="text1"/>
        </w:rPr>
        <w:t>resources. In coastal areas there’s work on changing wetlands and sea-level rise. There’s work on soil, on forests. These are all things that can affect our national economic progress</w:t>
      </w:r>
      <w:r w:rsidRPr="009A4BD6">
        <w:rPr>
          <w:color w:val="000000" w:themeColor="text1"/>
          <w:sz w:val="16"/>
        </w:rPr>
        <w:t>. With the National Strategy, rather than approach this region by region and problem by problem, we will standardize the way we collect and organize environmental data.</w:t>
      </w:r>
    </w:p>
    <w:p w14:paraId="42647C36" w14:textId="77777777" w:rsidR="0088395D" w:rsidRPr="009A4BD6" w:rsidRDefault="0088395D" w:rsidP="0088395D">
      <w:pPr>
        <w:pStyle w:val="Heading4"/>
      </w:pPr>
      <w:r w:rsidRPr="009A4BD6">
        <w:t xml:space="preserve">Degrowth k2 preventing mass ecological </w:t>
      </w:r>
      <w:proofErr w:type="gramStart"/>
      <w:r w:rsidRPr="009A4BD6">
        <w:t>destruction</w:t>
      </w:r>
      <w:proofErr w:type="gramEnd"/>
      <w:r w:rsidRPr="009A4BD6">
        <w:t xml:space="preserve"> </w:t>
      </w:r>
    </w:p>
    <w:p w14:paraId="23FE0E8B" w14:textId="77777777" w:rsidR="0088395D" w:rsidRPr="009412B0" w:rsidRDefault="0088395D" w:rsidP="0088395D">
      <w:pPr>
        <w:rPr>
          <w:color w:val="000000" w:themeColor="text1"/>
        </w:rPr>
      </w:pPr>
      <w:r w:rsidRPr="009A4BD6">
        <w:rPr>
          <w:color w:val="000000" w:themeColor="text1"/>
        </w:rPr>
        <w:t xml:space="preserve">John Bellamy </w:t>
      </w:r>
      <w:r w:rsidRPr="009A4BD6">
        <w:rPr>
          <w:rFonts w:eastAsiaTheme="majorEastAsia" w:cstheme="majorBidi"/>
          <w:b/>
          <w:bCs/>
          <w:color w:val="000000" w:themeColor="text1"/>
          <w:sz w:val="26"/>
          <w:szCs w:val="26"/>
        </w:rPr>
        <w:t>Foster 23</w:t>
      </w:r>
      <w:r w:rsidRPr="009A4BD6">
        <w:rPr>
          <w:color w:val="000000" w:themeColor="text1"/>
        </w:rPr>
        <w:t xml:space="preserve"> - ("Monthly Review," Monthly Review, published 7-1-2023, accessed 7-11-2023, https://monthlyreview.org/2023/07/01/planned-degrowth/)//penelope/</w:t>
      </w:r>
    </w:p>
    <w:p w14:paraId="6480A5B0" w14:textId="77777777" w:rsidR="0088395D" w:rsidRPr="009A4BD6" w:rsidRDefault="0088395D" w:rsidP="0088395D">
      <w:pPr>
        <w:rPr>
          <w:color w:val="000000" w:themeColor="text1"/>
          <w:sz w:val="16"/>
        </w:rPr>
      </w:pPr>
      <w:r w:rsidRPr="009A4BD6">
        <w:rPr>
          <w:color w:val="000000" w:themeColor="text1"/>
          <w:sz w:val="16"/>
        </w:rPr>
        <w:t xml:space="preserve">The world scientific consensus, as represented by the UN Intergovernmental Panel on Climate Change (IPCC), has established that </w:t>
      </w:r>
      <w:r w:rsidRPr="009A4BD6">
        <w:rPr>
          <w:color w:val="000000" w:themeColor="text1"/>
          <w:u w:val="single"/>
        </w:rPr>
        <w:t>the global average temperature needs to be kept below a 1.5°C increase over pre-industrial levels this century</w:t>
      </w:r>
      <w:r w:rsidRPr="009A4BD6">
        <w:rPr>
          <w:color w:val="000000" w:themeColor="text1"/>
          <w:sz w:val="16"/>
        </w:rPr>
        <w:t>—or else, with a disproportionately higher level of risk, “well below” a 2°C increase—</w:t>
      </w:r>
      <w:r w:rsidRPr="009A4BD6">
        <w:rPr>
          <w:color w:val="000000" w:themeColor="text1"/>
          <w:u w:val="single"/>
        </w:rPr>
        <w:t>if climate destabilization is not to threaten absolute catastrophe as positive feedback mechanisms come into effect</w:t>
      </w:r>
      <w:r w:rsidRPr="009A4BD6">
        <w:rPr>
          <w:color w:val="000000" w:themeColor="text1"/>
          <w:sz w:val="16"/>
        </w:rPr>
        <w:t xml:space="preserve">. In the IPCC’s Sixth Assessment Report (AR6, released in its various parts over 2021–23), </w:t>
      </w:r>
      <w:r w:rsidRPr="009A4BD6">
        <w:rPr>
          <w:color w:val="000000" w:themeColor="text1"/>
          <w:u w:val="single"/>
        </w:rPr>
        <w:t>the most optimistic scenario</w:t>
      </w:r>
      <w:r w:rsidRPr="009A4BD6">
        <w:rPr>
          <w:color w:val="000000" w:themeColor="text1"/>
          <w:sz w:val="16"/>
        </w:rPr>
        <w:t xml:space="preserve">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9A4BD6">
        <w:rPr>
          <w:color w:val="000000" w:themeColor="text1"/>
          <w:u w:val="single"/>
        </w:rPr>
        <w:t xml:space="preserve">is predicated on reaching net zero </w:t>
      </w:r>
      <w:r w:rsidRPr="009A4BD6">
        <w:rPr>
          <w:color w:val="000000" w:themeColor="text1"/>
          <w:sz w:val="16"/>
        </w:rPr>
        <w:t>(in fact, real zero) carbon emissions by 2050, which gives a fifty-fifty chance that the climate-temperature boundary will not be exceeded.</w:t>
      </w:r>
      <w:hyperlink r:id="rId178" w:anchor="en12" w:history="1">
        <w:r w:rsidRPr="009A4BD6">
          <w:rPr>
            <w:rStyle w:val="Hyperlink"/>
            <w:rFonts w:eastAsiaTheme="majorEastAsia"/>
            <w:color w:val="000000" w:themeColor="text1"/>
            <w:sz w:val="16"/>
          </w:rPr>
          <w:t>12</w:t>
        </w:r>
      </w:hyperlink>
    </w:p>
    <w:p w14:paraId="36613DCF" w14:textId="77777777" w:rsidR="0088395D" w:rsidRPr="009A4BD6" w:rsidRDefault="0088395D" w:rsidP="0088395D">
      <w:pPr>
        <w:rPr>
          <w:color w:val="000000" w:themeColor="text1"/>
          <w:sz w:val="16"/>
        </w:rPr>
      </w:pPr>
      <w:r w:rsidRPr="009A4BD6">
        <w:rPr>
          <w:color w:val="000000" w:themeColor="text1"/>
          <w:u w:val="single"/>
        </w:rPr>
        <w:t>Yet</w:t>
      </w:r>
      <w:r w:rsidRPr="009A4BD6">
        <w:rPr>
          <w:color w:val="000000" w:themeColor="text1"/>
          <w:sz w:val="16"/>
        </w:rPr>
        <w:t>, according to leading climate scientist Kevin Anderson of the Tyndall Center for Climate Change Research, this scenario is already out of date.</w:t>
      </w:r>
      <w:r w:rsidRPr="009A4BD6">
        <w:rPr>
          <w:color w:val="000000" w:themeColor="text1"/>
          <w:u w:val="single"/>
        </w:rPr>
        <w:t xml:space="preserve"> It is now necessary</w:t>
      </w:r>
      <w:r w:rsidRPr="009A4BD6">
        <w:rPr>
          <w:color w:val="000000" w:themeColor="text1"/>
          <w:sz w:val="16"/>
        </w:rPr>
        <w:t xml:space="preserve">, based on the IPCC’s own figures, </w:t>
      </w:r>
      <w:r w:rsidRPr="009A4BD6">
        <w:rPr>
          <w:color w:val="000000" w:themeColor="text1"/>
          <w:u w:val="single"/>
        </w:rPr>
        <w:t xml:space="preserve">to reach the zero-carbon dioxide emissions point by 2040, </w:t>
      </w:r>
      <w:proofErr w:type="gramStart"/>
      <w:r w:rsidRPr="009A4BD6">
        <w:rPr>
          <w:color w:val="000000" w:themeColor="text1"/>
          <w:u w:val="single"/>
        </w:rPr>
        <w:t>in order to</w:t>
      </w:r>
      <w:proofErr w:type="gramEnd"/>
      <w:r w:rsidRPr="009A4BD6">
        <w:rPr>
          <w:color w:val="000000" w:themeColor="text1"/>
          <w:u w:val="single"/>
        </w:rPr>
        <w:t xml:space="preserve"> have the same 50 percent chance of avoiding a 1.5°C increase</w:t>
      </w:r>
      <w:r w:rsidRPr="009A4BD6">
        <w:rPr>
          <w:color w:val="000000" w:themeColor="text1"/>
          <w:sz w:val="16"/>
        </w:rPr>
        <w:t xml:space="preserve">. “Starting now,” Anderson wrote in March 2023, </w:t>
      </w:r>
      <w:r w:rsidRPr="009A4BD6">
        <w:rPr>
          <w:color w:val="000000" w:themeColor="text1"/>
          <w:u w:val="single"/>
        </w:rPr>
        <w:t>to not exceed 1.5°C of warming requires 11% year-on-year cuts in emissions</w:t>
      </w:r>
      <w:r w:rsidRPr="009A4BD6">
        <w:rPr>
          <w:color w:val="000000" w:themeColor="text1"/>
          <w:sz w:val="16"/>
        </w:rPr>
        <w:t xml:space="preserve">, falling to nearer 5% for 2°C. However, these global average rates ignore the core concept of equity, central to all UN climate negotiations, which gives “developing country parties” a little longer to decarbonise. Include equity and most “developed” nations need to reach zero CO2 emissions between 2030 and 2035, with developing nations following suit up to a decade later. </w:t>
      </w:r>
      <w:r w:rsidRPr="009A4BD6">
        <w:rPr>
          <w:color w:val="000000" w:themeColor="text1"/>
          <w:u w:val="single"/>
        </w:rPr>
        <w:t>Any delay will shrink these timelines still further</w:t>
      </w:r>
      <w:r w:rsidRPr="009A4BD6">
        <w:rPr>
          <w:color w:val="000000" w:themeColor="text1"/>
          <w:sz w:val="16"/>
        </w:rPr>
        <w:t>.</w:t>
      </w:r>
      <w:hyperlink r:id="rId179" w:anchor="en13" w:history="1">
        <w:r w:rsidRPr="009A4BD6">
          <w:rPr>
            <w:rStyle w:val="Hyperlink"/>
            <w:rFonts w:eastAsiaTheme="majorEastAsia"/>
            <w:color w:val="000000" w:themeColor="text1"/>
            <w:sz w:val="16"/>
          </w:rPr>
          <w:t>13</w:t>
        </w:r>
      </w:hyperlink>
    </w:p>
    <w:p w14:paraId="4B8D051E" w14:textId="77777777" w:rsidR="0088395D" w:rsidRPr="009A4BD6" w:rsidRDefault="0088395D" w:rsidP="0088395D">
      <w:pPr>
        <w:rPr>
          <w:color w:val="000000" w:themeColor="text1"/>
          <w:sz w:val="16"/>
        </w:rPr>
      </w:pPr>
      <w:r w:rsidRPr="009A4BD6">
        <w:rPr>
          <w:color w:val="000000" w:themeColor="text1"/>
          <w:sz w:val="16"/>
        </w:rPr>
        <w:t>The World Meteorological Organization indicated in May 2023 that there is a 66 percent chance that the annual average near-surface global temperature will temporarily exceed a 1.5°C increase over pre-industrial levels during “at least” one year by 2027.</w:t>
      </w:r>
      <w:hyperlink r:id="rId180" w:anchor="en14" w:history="1">
        <w:r w:rsidRPr="009A4BD6">
          <w:rPr>
            <w:rStyle w:val="Hyperlink"/>
            <w:rFonts w:eastAsiaTheme="majorEastAsia"/>
            <w:color w:val="000000" w:themeColor="text1"/>
            <w:sz w:val="16"/>
          </w:rPr>
          <w:t>14</w:t>
        </w:r>
      </w:hyperlink>
    </w:p>
    <w:p w14:paraId="7C0A1E58" w14:textId="77777777" w:rsidR="0088395D" w:rsidRPr="009A4BD6" w:rsidRDefault="0088395D" w:rsidP="0088395D">
      <w:pPr>
        <w:rPr>
          <w:color w:val="000000" w:themeColor="text1"/>
          <w:sz w:val="16"/>
        </w:rPr>
      </w:pPr>
      <w:r w:rsidRPr="009A4BD6">
        <w:rPr>
          <w:color w:val="000000" w:themeColor="text1"/>
          <w:sz w:val="16"/>
        </w:rPr>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w:t>
      </w:r>
      <w:r w:rsidRPr="009A4BD6">
        <w:rPr>
          <w:color w:val="000000" w:themeColor="text1"/>
          <w:u w:val="single"/>
        </w:rPr>
        <w:t>Existing scenarios thus necessarily rely heavily on negative emissions technologies</w:t>
      </w:r>
      <w:r w:rsidRPr="009A4BD6">
        <w:rPr>
          <w:color w:val="000000" w:themeColor="text1"/>
          <w:sz w:val="16"/>
        </w:rPr>
        <w:t xml:space="preserve">, such as Bioenergy and Carbon Capture and Sequestration (BECCS) and Direct Carbon Air Capture (DAC), </w:t>
      </w:r>
      <w:r w:rsidRPr="009A4BD6">
        <w:rPr>
          <w:color w:val="000000" w:themeColor="text1"/>
          <w:u w:val="single"/>
        </w:rPr>
        <w:t>that do not presently exist</w:t>
      </w:r>
      <w:r w:rsidRPr="009A4BD6">
        <w:rPr>
          <w:color w:val="000000" w:themeColor="text1"/>
          <w:sz w:val="16"/>
        </w:rPr>
        <w:t xml:space="preserve"> at scale and cannot be instituted within the prescribed timeline, while also presenting enormous ecological hazards in themselves. This emphasis on essentially nonexistent technologies that are themselves environmentally destructive (given their enormous land, water, and energy requirements) has been challenged by scientists within the IPCC itself. Thus, in the original Summary for Policymakers for the mitigation report, part 3 of AR6, the scientists authoring the report agreed that such technologies are not viable in a reasonable time frame and suggested that low-energy solutions based on popular mobilization might offer the best hope of carrying out the massive ecological transformations now required. All of this, however, was excluded from the final published Summary for Policymakers as determined by governments, as part of the normal IPCC process, which allows for censorship of the scientists.</w:t>
      </w:r>
      <w:hyperlink r:id="rId181" w:anchor="en15" w:history="1">
        <w:r w:rsidRPr="009A4BD6">
          <w:rPr>
            <w:rStyle w:val="Hyperlink"/>
            <w:rFonts w:eastAsiaTheme="majorEastAsia"/>
            <w:color w:val="000000" w:themeColor="text1"/>
            <w:sz w:val="16"/>
          </w:rPr>
          <w:t>15</w:t>
        </w:r>
      </w:hyperlink>
    </w:p>
    <w:p w14:paraId="2B3B1CFE" w14:textId="77777777" w:rsidR="0088395D" w:rsidRPr="009A4BD6" w:rsidRDefault="0088395D" w:rsidP="0088395D">
      <w:pPr>
        <w:rPr>
          <w:color w:val="000000" w:themeColor="text1"/>
          <w:sz w:val="16"/>
        </w:rPr>
      </w:pPr>
      <w:r w:rsidRPr="009A4BD6">
        <w:rPr>
          <w:color w:val="000000" w:themeColor="text1"/>
          <w:sz w:val="16"/>
        </w:rPr>
        <w:t xml:space="preserve">Price-induced technological solutions, which would allow continued economic growth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technology on its own cannot now cut emissions fast enough.” </w:t>
      </w:r>
      <w:r w:rsidRPr="009A4BD6">
        <w:rPr>
          <w:color w:val="000000" w:themeColor="text1"/>
          <w:u w:val="single"/>
        </w:rPr>
        <w:t>There is thus a drastic need for low-energy solutions based on changes in relations of production and consumption</w:t>
      </w:r>
      <w:r w:rsidRPr="009A4BD6">
        <w:rPr>
          <w:color w:val="000000" w:themeColor="text1"/>
          <w:sz w:val="16"/>
        </w:rPr>
        <w:t xml:space="preserve"> that also address deep inequalities. The necessary reductions in emissions are “</w:t>
      </w:r>
      <w:r w:rsidRPr="009A4BD6">
        <w:rPr>
          <w:color w:val="000000" w:themeColor="text1"/>
          <w:u w:val="single"/>
        </w:rPr>
        <w:t>only possible by re-allocating society’s productive capacity</w:t>
      </w:r>
      <w:r w:rsidRPr="009A4BD6">
        <w:rPr>
          <w:color w:val="000000" w:themeColor="text1"/>
          <w:sz w:val="16"/>
        </w:rPr>
        <w:t xml:space="preserve"> away from enabling the private luxury of a few and austerity for everyone else, and toward wider public prosperity and private sufficiency.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w:t>
      </w:r>
      <w:hyperlink r:id="rId182" w:anchor="en16" w:history="1">
        <w:r w:rsidRPr="009A4BD6">
          <w:rPr>
            <w:rStyle w:val="Hyperlink"/>
            <w:rFonts w:eastAsiaTheme="majorEastAsia"/>
            <w:color w:val="000000" w:themeColor="text1"/>
            <w:sz w:val="16"/>
          </w:rPr>
          <w:t>16</w:t>
        </w:r>
      </w:hyperlink>
    </w:p>
    <w:p w14:paraId="15D3FC0A" w14:textId="77777777" w:rsidR="0088395D" w:rsidRPr="009A4BD6" w:rsidRDefault="0088395D" w:rsidP="0088395D">
      <w:pPr>
        <w:rPr>
          <w:color w:val="000000" w:themeColor="text1"/>
          <w:sz w:val="16"/>
        </w:rPr>
      </w:pPr>
      <w:r w:rsidRPr="009A4BD6">
        <w:rPr>
          <w:color w:val="000000" w:themeColor="text1"/>
          <w:u w:val="single"/>
        </w:rPr>
        <w:t xml:space="preserve">A degrowth/deaccumulation approach </w:t>
      </w:r>
      <w:r w:rsidRPr="009A4BD6">
        <w:rPr>
          <w:color w:val="000000" w:themeColor="text1"/>
          <w:sz w:val="16"/>
        </w:rPr>
        <w:t xml:space="preserve">that challenges accumulative </w:t>
      </w:r>
      <w:proofErr w:type="gramStart"/>
      <w:r w:rsidRPr="009A4BD6">
        <w:rPr>
          <w:color w:val="000000" w:themeColor="text1"/>
          <w:sz w:val="16"/>
        </w:rPr>
        <w:t>society</w:t>
      </w:r>
      <w:proofErr w:type="gramEnd"/>
      <w:r w:rsidRPr="009A4BD6">
        <w:rPr>
          <w:color w:val="000000" w:themeColor="text1"/>
          <w:sz w:val="16"/>
        </w:rPr>
        <w:t xml:space="preserve"> and the primacy of economic growth</w:t>
      </w:r>
      <w:r w:rsidRPr="009A4BD6">
        <w:rPr>
          <w:color w:val="000000" w:themeColor="text1"/>
          <w:u w:val="single"/>
        </w:rPr>
        <w:t xml:space="preserve"> is crucial </w:t>
      </w:r>
      <w:r w:rsidRPr="009A4BD6">
        <w:rPr>
          <w:color w:val="000000" w:themeColor="text1"/>
          <w:sz w:val="16"/>
        </w:rPr>
        <w:t xml:space="preserve">here. Social </w:t>
      </w:r>
      <w:r w:rsidRPr="009A4BD6">
        <w:rPr>
          <w:color w:val="000000" w:themeColor="text1"/>
          <w:u w:val="single"/>
        </w:rPr>
        <w:t>provisioning</w:t>
      </w:r>
      <w:r w:rsidRPr="009A4BD6">
        <w:rPr>
          <w:color w:val="000000" w:themeColor="text1"/>
          <w:sz w:val="16"/>
        </w:rPr>
        <w:t xml:space="preserve"> for human needs </w:t>
      </w:r>
      <w:r w:rsidRPr="009A4BD6">
        <w:rPr>
          <w:color w:val="000000" w:themeColor="text1"/>
          <w:u w:val="single"/>
        </w:rPr>
        <w:t xml:space="preserve">and sharp reductions </w:t>
      </w:r>
      <w:r w:rsidRPr="009A4BD6">
        <w:rPr>
          <w:color w:val="000000" w:themeColor="text1"/>
          <w:sz w:val="16"/>
        </w:rPr>
        <w:t xml:space="preserve">in inequality </w:t>
      </w:r>
      <w:r w:rsidRPr="009A4BD6">
        <w:rPr>
          <w:color w:val="000000" w:themeColor="text1"/>
          <w:u w:val="single"/>
        </w:rPr>
        <w:t>are essential</w:t>
      </w:r>
      <w:r w:rsidRPr="009A4BD6">
        <w:rPr>
          <w:color w:val="000000" w:themeColor="text1"/>
          <w:sz w:val="16"/>
        </w:rPr>
        <w:t xml:space="preserve"> parts of a shift to a low-energy transformation </w:t>
      </w:r>
      <w:r w:rsidRPr="009A4BD6">
        <w:rPr>
          <w:color w:val="000000" w:themeColor="text1"/>
          <w:u w:val="single"/>
        </w:rPr>
        <w:t xml:space="preserve">in </w:t>
      </w:r>
      <w:r w:rsidRPr="009A4BD6">
        <w:rPr>
          <w:color w:val="000000" w:themeColor="text1"/>
          <w:sz w:val="16"/>
        </w:rPr>
        <w:t xml:space="preserve">the economy and </w:t>
      </w:r>
      <w:r w:rsidRPr="009A4BD6">
        <w:rPr>
          <w:color w:val="000000" w:themeColor="text1"/>
          <w:u w:val="single"/>
        </w:rPr>
        <w:t>the elimination of ecologically destructive forms and scales of output</w:t>
      </w:r>
      <w:r w:rsidRPr="009A4BD6">
        <w:rPr>
          <w:color w:val="000000" w:themeColor="text1"/>
          <w:sz w:val="16"/>
        </w:rPr>
        <w:t xml:space="preserve">. In this way, the </w:t>
      </w:r>
      <w:r w:rsidRPr="009A4BD6">
        <w:rPr>
          <w:color w:val="000000" w:themeColor="text1"/>
          <w:u w:val="single"/>
        </w:rPr>
        <w:t>lives</w:t>
      </w:r>
      <w:r w:rsidRPr="009A4BD6">
        <w:rPr>
          <w:color w:val="000000" w:themeColor="text1"/>
          <w:sz w:val="16"/>
        </w:rPr>
        <w:t xml:space="preserve"> of most people </w:t>
      </w:r>
      <w:r w:rsidRPr="009A4BD6">
        <w:rPr>
          <w:color w:val="000000" w:themeColor="text1"/>
          <w:u w:val="single"/>
        </w:rPr>
        <w:t>can be improved both economically and ecologically</w:t>
      </w:r>
      <w:r w:rsidRPr="009A4BD6">
        <w:rPr>
          <w:color w:val="000000" w:themeColor="text1"/>
          <w:sz w:val="16"/>
        </w:rPr>
        <w:t xml:space="preserve">. Accomplishing </w:t>
      </w:r>
      <w:r w:rsidRPr="009A4BD6">
        <w:rPr>
          <w:color w:val="000000" w:themeColor="text1"/>
          <w:u w:val="single"/>
        </w:rPr>
        <w:t>this</w:t>
      </w:r>
      <w:r w:rsidRPr="009A4BD6">
        <w:rPr>
          <w:color w:val="000000" w:themeColor="text1"/>
          <w:sz w:val="16"/>
        </w:rPr>
        <w:t xml:space="preserve">, however, requires going against the logic of capitalism and the mythology of a self-regulating market system. Such a radical transformation </w:t>
      </w:r>
      <w:r w:rsidRPr="009A4BD6">
        <w:rPr>
          <w:color w:val="000000" w:themeColor="text1"/>
          <w:u w:val="single"/>
        </w:rPr>
        <w:t>can only be achieved by introducing significant levels of economic and social planning</w:t>
      </w:r>
      <w:r w:rsidRPr="009A4BD6">
        <w:rPr>
          <w:color w:val="000000" w:themeColor="text1"/>
          <w:sz w:val="16"/>
        </w:rPr>
        <w:t xml:space="preserve">, through which, if carried to its fullest, the associated producers would work together in a rational way </w:t>
      </w:r>
      <w:r w:rsidRPr="009A4BD6">
        <w:rPr>
          <w:color w:val="000000" w:themeColor="text1"/>
          <w:u w:val="single"/>
        </w:rPr>
        <w:t>to regulate the labor and production</w:t>
      </w:r>
      <w:r w:rsidRPr="009A4BD6">
        <w:rPr>
          <w:color w:val="000000" w:themeColor="text1"/>
          <w:sz w:val="16"/>
        </w:rPr>
        <w:t xml:space="preserve"> process governing the social metabolism of humanity and </w:t>
      </w:r>
      <w:proofErr w:type="gramStart"/>
      <w:r w:rsidRPr="009A4BD6">
        <w:rPr>
          <w:color w:val="000000" w:themeColor="text1"/>
          <w:sz w:val="16"/>
        </w:rPr>
        <w:t>nature as a whole</w:t>
      </w:r>
      <w:proofErr w:type="gramEnd"/>
      <w:r w:rsidRPr="009A4BD6">
        <w:rPr>
          <w:color w:val="000000" w:themeColor="text1"/>
          <w:sz w:val="16"/>
        </w:rPr>
        <w:t>.</w:t>
      </w:r>
    </w:p>
    <w:p w14:paraId="0078D537" w14:textId="77777777" w:rsidR="0088395D" w:rsidRPr="009A4BD6" w:rsidRDefault="0088395D" w:rsidP="0088395D">
      <w:pPr>
        <w:rPr>
          <w:color w:val="000000" w:themeColor="text1"/>
          <w:sz w:val="16"/>
        </w:rPr>
      </w:pPr>
      <w:r w:rsidRPr="009A4BD6">
        <w:rPr>
          <w:color w:val="000000" w:themeColor="text1"/>
          <w:sz w:val="16"/>
        </w:rPr>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369860B2" w14:textId="77777777" w:rsidR="0088395D" w:rsidRPr="009A4BD6" w:rsidRDefault="0088395D" w:rsidP="0088395D">
      <w:pPr>
        <w:rPr>
          <w:color w:val="000000" w:themeColor="text1"/>
          <w:sz w:val="16"/>
        </w:rPr>
      </w:pPr>
      <w:r w:rsidRPr="009A4BD6">
        <w:rPr>
          <w:color w:val="000000" w:themeColor="text1"/>
          <w:sz w:val="16"/>
        </w:rPr>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183" w:anchor="en17" w:history="1">
        <w:r w:rsidRPr="009A4BD6">
          <w:rPr>
            <w:rStyle w:val="Hyperlink"/>
            <w:rFonts w:eastAsiaTheme="majorEastAsia"/>
            <w:color w:val="000000" w:themeColor="text1"/>
            <w:sz w:val="16"/>
          </w:rPr>
          <w:t>17</w:t>
        </w:r>
      </w:hyperlink>
      <w:r w:rsidRPr="009A4BD6">
        <w:rPr>
          <w:color w:val="000000" w:themeColor="text1"/>
          <w:sz w:val="16"/>
        </w:rPr>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0EC24B9C" w14:textId="77777777" w:rsidR="0088395D" w:rsidRPr="005D798A" w:rsidRDefault="0088395D" w:rsidP="0088395D">
      <w:pPr>
        <w:rPr>
          <w:color w:val="000000" w:themeColor="text1"/>
          <w:u w:val="single"/>
        </w:rPr>
      </w:pPr>
      <w:r w:rsidRPr="009A4BD6">
        <w:rPr>
          <w:color w:val="000000" w:themeColor="text1"/>
          <w:sz w:val="16"/>
        </w:rPr>
        <w:t>This is now rapidly changing. As French economist Jacques Sapir recently noted, “plan and planning are back in fashion,” due to the internal and external contradictions of the capitalist market system.</w:t>
      </w:r>
      <w:hyperlink r:id="rId184" w:anchor="en18" w:history="1">
        <w:r w:rsidRPr="009A4BD6">
          <w:rPr>
            <w:rStyle w:val="Hyperlink"/>
            <w:rFonts w:eastAsiaTheme="majorEastAsia"/>
            <w:color w:val="000000" w:themeColor="text1"/>
            <w:sz w:val="16"/>
          </w:rPr>
          <w:t>18</w:t>
        </w:r>
      </w:hyperlink>
      <w:r w:rsidRPr="009A4BD6">
        <w:rPr>
          <w:color w:val="000000" w:themeColor="text1"/>
          <w:sz w:val="16"/>
        </w:rPr>
        <w:t xml:space="preserve"> It is now clear that, </w:t>
      </w:r>
      <w:r w:rsidRPr="009A4BD6">
        <w:rPr>
          <w:color w:val="000000" w:themeColor="text1"/>
          <w:u w:val="single"/>
        </w:rPr>
        <w:t xml:space="preserve">without the return of planning and environmental-state regulation of the economy in a context of the degrowth/deaccumulation of capital, there is zero possibility of </w:t>
      </w:r>
      <w:r w:rsidRPr="009A4BD6">
        <w:rPr>
          <w:color w:val="000000" w:themeColor="text1"/>
          <w:sz w:val="16"/>
        </w:rPr>
        <w:t>successfully addressing the present planetary emergency and</w:t>
      </w:r>
      <w:r w:rsidRPr="009A4BD6">
        <w:rPr>
          <w:color w:val="000000" w:themeColor="text1"/>
          <w:u w:val="single"/>
        </w:rPr>
        <w:t xml:space="preserve"> ensuring </w:t>
      </w:r>
      <w:r w:rsidRPr="009A4BD6">
        <w:rPr>
          <w:color w:val="000000" w:themeColor="text1"/>
          <w:sz w:val="16"/>
        </w:rPr>
        <w:t>the continuation of industrialized society and the</w:t>
      </w:r>
      <w:r w:rsidRPr="009A4BD6">
        <w:rPr>
          <w:color w:val="000000" w:themeColor="text1"/>
          <w:u w:val="single"/>
        </w:rPr>
        <w:t xml:space="preserve"> survival of the human population.</w:t>
      </w:r>
    </w:p>
    <w:p w14:paraId="4EDB4E6D" w14:textId="77777777" w:rsidR="0088395D" w:rsidRPr="009A4BD6" w:rsidRDefault="0088395D" w:rsidP="0088395D">
      <w:pPr>
        <w:pStyle w:val="Heading4"/>
      </w:pPr>
      <w:r w:rsidRPr="009A4BD6">
        <w:t xml:space="preserve">Recent study proves 1) overshoot true and 2) only degrowth </w:t>
      </w:r>
      <w:proofErr w:type="gramStart"/>
      <w:r w:rsidRPr="009A4BD6">
        <w:t>solves</w:t>
      </w:r>
      <w:proofErr w:type="gramEnd"/>
      <w:r w:rsidRPr="009A4BD6">
        <w:t xml:space="preserve"> </w:t>
      </w:r>
    </w:p>
    <w:p w14:paraId="4E5C92A0" w14:textId="77777777" w:rsidR="0088395D" w:rsidRPr="009A4BD6" w:rsidRDefault="0088395D" w:rsidP="0088395D">
      <w:pPr>
        <w:rPr>
          <w:color w:val="000000" w:themeColor="text1"/>
        </w:rPr>
      </w:pPr>
      <w:r w:rsidRPr="009A4BD6">
        <w:rPr>
          <w:color w:val="000000" w:themeColor="text1"/>
        </w:rPr>
        <w:t xml:space="preserve">Andrew L. </w:t>
      </w:r>
      <w:r w:rsidRPr="009A4BD6">
        <w:rPr>
          <w:rStyle w:val="Style13ptBold"/>
          <w:color w:val="000000" w:themeColor="text1"/>
        </w:rPr>
        <w:t>Fanning et al 22</w:t>
      </w:r>
      <w:r w:rsidRPr="009A4BD6">
        <w:rPr>
          <w:color w:val="000000" w:themeColor="text1"/>
        </w:rPr>
        <w:t xml:space="preserve"> {Data Analysis &amp; Research Lead at Doughnut Economics Action Lab; Visiting Research Fellow (U. Leeds} - ("The social shortfall and ecological overshoot of nations," Nature Journal, published 2-2-2022, accessed 7-15-2023, https://ideas.repec.org/a/nat/natsus/v5y2022i1d10.1038_s41893-021-00799-z.html)//marlborough-HL</w:t>
      </w:r>
    </w:p>
    <w:p w14:paraId="5071D499" w14:textId="77777777" w:rsidR="0088395D" w:rsidRPr="009A4BD6" w:rsidRDefault="0088395D" w:rsidP="0088395D">
      <w:pPr>
        <w:rPr>
          <w:color w:val="000000" w:themeColor="text1"/>
          <w:sz w:val="16"/>
          <w:szCs w:val="16"/>
        </w:rPr>
      </w:pPr>
      <w:r w:rsidRPr="009A4BD6">
        <w:rPr>
          <w:color w:val="000000" w:themeColor="text1"/>
          <w:sz w:val="16"/>
          <w:szCs w:val="16"/>
        </w:rPr>
        <w:t xml:space="preserve">CONTEXT NOTE: The doughnut combines two core concepts: (1) an ecological ceiling that avoids critical planetary degradation, which is informed by the planetary boundaries framework for Earth-system stability; and (2) a sufficient social foundation that avoids critical human deprivation, which is closely aligned with the 12 social priorities of the Sustainable Development Goals. The doughnut visualizes the goal of meeting the needs of all people within the means of the living </w:t>
      </w:r>
      <w:proofErr w:type="gramStart"/>
      <w:r w:rsidRPr="009A4BD6">
        <w:rPr>
          <w:color w:val="000000" w:themeColor="text1"/>
          <w:sz w:val="16"/>
          <w:szCs w:val="16"/>
        </w:rPr>
        <w:t>planet</w:t>
      </w:r>
      <w:proofErr w:type="gramEnd"/>
    </w:p>
    <w:p w14:paraId="39F5CE92" w14:textId="77777777" w:rsidR="0088395D" w:rsidRPr="005D798A" w:rsidRDefault="0088395D" w:rsidP="0088395D">
      <w:pPr>
        <w:rPr>
          <w:color w:val="000000" w:themeColor="text1"/>
          <w:sz w:val="14"/>
        </w:rPr>
      </w:pPr>
      <w:r w:rsidRPr="009A4BD6">
        <w:rPr>
          <w:rStyle w:val="StyleUnderline"/>
          <w:color w:val="000000" w:themeColor="text1"/>
        </w:rPr>
        <w:t>Overall, we find no evidence that any country is currently moving towards the doughnut-shaped safe and just space</w:t>
      </w:r>
      <w:r w:rsidRPr="009A4BD6">
        <w:rPr>
          <w:color w:val="000000" w:themeColor="text1"/>
          <w:sz w:val="14"/>
        </w:rPr>
        <w:t>.</w:t>
      </w:r>
      <w:r w:rsidRPr="009A4BD6">
        <w:rPr>
          <w:rStyle w:val="StyleUnderline"/>
          <w:color w:val="000000" w:themeColor="text1"/>
        </w:rPr>
        <w:t xml:space="preserve"> Current trends are likely to deepen the climate and ecological crisis while failing to eliminate social shortfalls. Despite decades of sustainable development rhetoric, countries with high levels of social achievement have levels of resource use far beyond anything that could be sustainably extended to all people, and their </w:t>
      </w:r>
      <w:r w:rsidRPr="009A4BD6">
        <w:rPr>
          <w:rStyle w:val="Emphasis"/>
          <w:color w:val="000000" w:themeColor="text1"/>
        </w:rPr>
        <w:t>extent of ecological overshoot has generally been increasing.</w:t>
      </w:r>
      <w:r w:rsidRPr="009A4BD6">
        <w:rPr>
          <w:rStyle w:val="StyleUnderline"/>
          <w:color w:val="000000" w:themeColor="text1"/>
        </w:rPr>
        <w:t xml:space="preserve"> Although low-income countries have shown progress in reducing social shortfalls, they have generally been transgressing biophysical boundaries faster than they have been achieving social thresholds. The slow rate of social progress is coupled with ecological overshoot at the global scale, which is already overwhelming the regenerative capacity of the biosphere35 and exposing humanity to a high risk of destabilizing the Earth system</w:t>
      </w:r>
      <w:proofErr w:type="gramStart"/>
      <w:r w:rsidRPr="009A4BD6">
        <w:rPr>
          <w:color w:val="000000" w:themeColor="text1"/>
          <w:sz w:val="14"/>
        </w:rPr>
        <w:t>4 .</w:t>
      </w:r>
      <w:proofErr w:type="gramEnd"/>
      <w:r w:rsidRPr="009A4BD6">
        <w:rPr>
          <w:color w:val="000000" w:themeColor="text1"/>
          <w:sz w:val="14"/>
        </w:rPr>
        <w:t xml:space="preserve"> Previous research has shown the unsustainability of current development trajectories18,37. Where the doughnut provides new insights is that it contains plural and non-substitutable goals for which absolute (not relative) performance matters, both socially and ecologically. </w:t>
      </w:r>
      <w:r w:rsidRPr="009A4BD6">
        <w:rPr>
          <w:rStyle w:val="StyleUnderline"/>
          <w:color w:val="000000" w:themeColor="text1"/>
        </w:rPr>
        <w:t xml:space="preserve">Building on the doughnut, our analysis shows that past, </w:t>
      </w:r>
      <w:proofErr w:type="gramStart"/>
      <w:r w:rsidRPr="009A4BD6">
        <w:rPr>
          <w:rStyle w:val="StyleUnderline"/>
          <w:color w:val="000000" w:themeColor="text1"/>
        </w:rPr>
        <w:t>current</w:t>
      </w:r>
      <w:proofErr w:type="gramEnd"/>
      <w:r w:rsidRPr="009A4BD6">
        <w:rPr>
          <w:rStyle w:val="StyleUnderline"/>
          <w:color w:val="000000" w:themeColor="text1"/>
        </w:rPr>
        <w:t xml:space="preserve"> and business-as-usual future levels of resource use associated with meeting basic needs are too high. To meet the needs of all people within planetary boundaries, current relationships between social performance and biophysical resource use must be radically transformed in all countries,</w:t>
      </w:r>
      <w:r w:rsidRPr="009A4BD6">
        <w:rPr>
          <w:color w:val="000000" w:themeColor="text1"/>
          <w:sz w:val="14"/>
        </w:rPr>
        <w:t xml:space="preserve"> albeit in different country-specific ways depending on the extent of social shortfall and ecological overshoot2,21,38. </w:t>
      </w:r>
      <w:r w:rsidRPr="009A4BD6">
        <w:rPr>
          <w:rStyle w:val="Emphasis"/>
          <w:color w:val="000000" w:themeColor="text1"/>
        </w:rPr>
        <w:t>For wealthy countries with high ecological overshoot, resource use needs to be dramatically reduced to get within fair shares of biophysical boundaries—a transition that is unlikely to be accomplished with efficiency improvements alone39</w:t>
      </w:r>
      <w:r w:rsidRPr="009A4BD6">
        <w:rPr>
          <w:color w:val="000000" w:themeColor="text1"/>
          <w:sz w:val="14"/>
        </w:rPr>
        <w:t xml:space="preserve">. </w:t>
      </w:r>
      <w:r w:rsidRPr="009A4BD6">
        <w:rPr>
          <w:rStyle w:val="Emphasis"/>
          <w:color w:val="000000" w:themeColor="text1"/>
        </w:rPr>
        <w:t>It may also require post-growth and degrowth policies that redesign current growth-dependent economic systems and reduce the overconsumption of resources directly40</w:t>
      </w:r>
      <w:r w:rsidRPr="009A4BD6">
        <w:rPr>
          <w:color w:val="000000" w:themeColor="text1"/>
          <w:sz w:val="14"/>
        </w:rPr>
        <w:t xml:space="preserve">,41. Simulation models have shown that it is possible for wealthy countries to improve social outcomes without growth by reducing inequality and prioritizing social provisioning16,24. Given our finding that current trends in collective social indicators, such as social support, democratic quality and equality, are most in need of transformation, and given that these social indicators are only weakly coupled to resource use2 , there is broad scope to improve them by transforming provisioning systems in non-materialistic ways (for example, by distributing income more fairly and universalizing access to basic goods and services). However, a growing body of research shows that such transformations must confront powerful industries and other vested interests that benefit from the unequal and extractive status quo both within and across </w:t>
      </w:r>
      <w:proofErr w:type="gramStart"/>
      <w:r w:rsidRPr="009A4BD6">
        <w:rPr>
          <w:color w:val="000000" w:themeColor="text1"/>
          <w:sz w:val="14"/>
        </w:rPr>
        <w:t>countries42</w:t>
      </w:r>
      <w:proofErr w:type="gramEnd"/>
    </w:p>
    <w:p w14:paraId="26027A7A" w14:textId="77777777" w:rsidR="0088395D" w:rsidRPr="009A4BD6" w:rsidRDefault="0088395D" w:rsidP="0088395D">
      <w:pPr>
        <w:pStyle w:val="Heading4"/>
      </w:pPr>
      <w:r w:rsidRPr="009A4BD6">
        <w:t xml:space="preserve">Stats are wrong – growth is happening way too </w:t>
      </w:r>
      <w:proofErr w:type="gramStart"/>
      <w:r w:rsidRPr="009A4BD6">
        <w:t>fast</w:t>
      </w:r>
      <w:proofErr w:type="gramEnd"/>
      <w:r w:rsidRPr="009A4BD6">
        <w:t xml:space="preserve"> and carbon is piling – degrowth is the only option</w:t>
      </w:r>
    </w:p>
    <w:p w14:paraId="48216014" w14:textId="77777777" w:rsidR="0088395D" w:rsidRPr="009A4BD6" w:rsidRDefault="0088395D" w:rsidP="0088395D">
      <w:pPr>
        <w:rPr>
          <w:color w:val="000000" w:themeColor="text1"/>
        </w:rPr>
      </w:pPr>
      <w:r w:rsidRPr="009A4BD6">
        <w:rPr>
          <w:rFonts w:eastAsiaTheme="majorEastAsia" w:cstheme="majorBidi"/>
          <w:b/>
          <w:bCs/>
          <w:color w:val="000000" w:themeColor="text1"/>
          <w:sz w:val="26"/>
          <w:szCs w:val="26"/>
        </w:rPr>
        <w:t>Ness, D., 2022</w:t>
      </w:r>
      <w:r w:rsidRPr="009A4BD6">
        <w:rPr>
          <w:rFonts w:ascii="Source Sans Pro" w:hAnsi="Source Sans Pro"/>
          <w:color w:val="000000" w:themeColor="text1"/>
          <w:shd w:val="clear" w:color="auto" w:fill="FFFFFF"/>
        </w:rPr>
        <w:t>. “Towards sufficiency and solidarity: COP27 implications for construction and property”. </w:t>
      </w:r>
      <w:r w:rsidRPr="009A4BD6">
        <w:rPr>
          <w:rFonts w:ascii="Source Sans Pro" w:hAnsi="Source Sans Pro"/>
          <w:i/>
          <w:iCs/>
          <w:color w:val="000000" w:themeColor="text1"/>
          <w:bdr w:val="none" w:sz="0" w:space="0" w:color="auto" w:frame="1"/>
          <w:shd w:val="clear" w:color="auto" w:fill="FFFFFF"/>
        </w:rPr>
        <w:t>Buildings and Cities</w:t>
      </w:r>
      <w:r w:rsidRPr="009A4BD6">
        <w:rPr>
          <w:rFonts w:ascii="Source Sans Pro" w:hAnsi="Source Sans Pro"/>
          <w:color w:val="000000" w:themeColor="text1"/>
          <w:shd w:val="clear" w:color="auto" w:fill="FFFFFF"/>
        </w:rPr>
        <w:t>, vol. 3, no. 1, 2022, p. 912–919.DOI: https://doi.org/10.5334/bc.268</w:t>
      </w:r>
      <w:r w:rsidRPr="009A4BD6">
        <w:rPr>
          <w:color w:val="000000" w:themeColor="text1"/>
        </w:rPr>
        <w:t xml:space="preserve"> </w:t>
      </w:r>
    </w:p>
    <w:p w14:paraId="436FBD3A" w14:textId="77777777" w:rsidR="0088395D" w:rsidRPr="009A4BD6" w:rsidRDefault="0088395D" w:rsidP="0088395D">
      <w:pPr>
        <w:rPr>
          <w:color w:val="000000" w:themeColor="text1"/>
        </w:rPr>
      </w:pPr>
      <w:r w:rsidRPr="009A4BD6">
        <w:rPr>
          <w:color w:val="000000" w:themeColor="text1"/>
        </w:rPr>
        <w:t>Reducing and rebalancing resource consumption</w:t>
      </w:r>
    </w:p>
    <w:p w14:paraId="30BB2B5E" w14:textId="77777777" w:rsidR="0088395D" w:rsidRPr="009A4BD6" w:rsidRDefault="0088395D" w:rsidP="0088395D">
      <w:pPr>
        <w:rPr>
          <w:color w:val="000000" w:themeColor="text1"/>
        </w:rPr>
      </w:pPr>
      <w:r w:rsidRPr="009A4BD6">
        <w:rPr>
          <w:color w:val="000000" w:themeColor="text1"/>
        </w:rPr>
        <w:t>Hickel </w:t>
      </w:r>
      <w:r w:rsidRPr="009A4BD6">
        <w:rPr>
          <w:rFonts w:eastAsiaTheme="majorEastAsia"/>
          <w:color w:val="000000" w:themeColor="text1"/>
        </w:rPr>
        <w:t>et al</w:t>
      </w:r>
      <w:r w:rsidRPr="009A4BD6">
        <w:rPr>
          <w:color w:val="000000" w:themeColor="text1"/>
        </w:rPr>
        <w:t>. (</w:t>
      </w:r>
      <w:hyperlink r:id="rId185" w:anchor="B11" w:history="1">
        <w:r w:rsidRPr="009A4BD6">
          <w:rPr>
            <w:rStyle w:val="Hyperlink"/>
            <w:color w:val="000000" w:themeColor="text1"/>
          </w:rPr>
          <w:t>2022: e342</w:t>
        </w:r>
      </w:hyperlink>
      <w:r w:rsidRPr="009A4BD6">
        <w:rPr>
          <w:color w:val="000000" w:themeColor="text1"/>
        </w:rPr>
        <w:t xml:space="preserve">) have drawn attention to the overshoot of planetary boundaries by higher income nations, which </w:t>
      </w:r>
      <w:r w:rsidRPr="009A4BD6">
        <w:rPr>
          <w:rStyle w:val="StyleUnderline"/>
          <w:color w:val="000000" w:themeColor="text1"/>
        </w:rPr>
        <w:t xml:space="preserve">use substantially more abiotic resources per capita than </w:t>
      </w:r>
      <w:r w:rsidRPr="009A4BD6">
        <w:rPr>
          <w:color w:val="000000" w:themeColor="text1"/>
        </w:rPr>
        <w:t>their</w:t>
      </w:r>
      <w:r w:rsidRPr="009A4BD6">
        <w:rPr>
          <w:rStyle w:val="StyleUnderline"/>
          <w:color w:val="000000" w:themeColor="text1"/>
        </w:rPr>
        <w:t xml:space="preserve"> lower income counterparts</w:t>
      </w:r>
      <w:r w:rsidRPr="009A4BD6">
        <w:rPr>
          <w:color w:val="000000" w:themeColor="text1"/>
        </w:rPr>
        <w:t xml:space="preserve"> and are ‘the primary drivers of ecological breakdown’. Furthermore, ‘the majority of ecological pressure from excess consumption in rich nations is outsourced to poorer nations’ (Hickel </w:t>
      </w:r>
      <w:r w:rsidRPr="009A4BD6">
        <w:rPr>
          <w:rFonts w:eastAsiaTheme="majorEastAsia"/>
          <w:color w:val="000000" w:themeColor="text1"/>
        </w:rPr>
        <w:t>et al</w:t>
      </w:r>
      <w:r w:rsidRPr="009A4BD6">
        <w:rPr>
          <w:color w:val="000000" w:themeColor="text1"/>
        </w:rPr>
        <w:t>. (</w:t>
      </w:r>
      <w:hyperlink r:id="rId186" w:anchor="B11" w:history="1">
        <w:r w:rsidRPr="009A4BD6">
          <w:rPr>
            <w:rStyle w:val="Hyperlink"/>
            <w:color w:val="000000" w:themeColor="text1"/>
          </w:rPr>
          <w:t>2022: e346</w:t>
        </w:r>
      </w:hyperlink>
      <w:r w:rsidRPr="009A4BD6">
        <w:rPr>
          <w:color w:val="000000" w:themeColor="text1"/>
        </w:rPr>
        <w:t>), effectively ‘exporting’ their emissions (</w:t>
      </w:r>
      <w:hyperlink r:id="rId187" w:anchor="B8" w:history="1">
        <w:r w:rsidRPr="009A4BD6">
          <w:rPr>
            <w:rStyle w:val="Hyperlink"/>
            <w:color w:val="000000" w:themeColor="text1"/>
          </w:rPr>
          <w:t>Ghosh </w:t>
        </w:r>
        <w:r w:rsidRPr="009A4BD6">
          <w:rPr>
            <w:rStyle w:val="Hyperlink"/>
            <w:rFonts w:eastAsiaTheme="majorEastAsia"/>
            <w:color w:val="000000" w:themeColor="text1"/>
          </w:rPr>
          <w:t>et al</w:t>
        </w:r>
        <w:r w:rsidRPr="009A4BD6">
          <w:rPr>
            <w:rStyle w:val="Hyperlink"/>
            <w:color w:val="000000" w:themeColor="text1"/>
          </w:rPr>
          <w:t>. 2022: 10</w:t>
        </w:r>
      </w:hyperlink>
      <w:r w:rsidRPr="009A4BD6">
        <w:rPr>
          <w:color w:val="000000" w:themeColor="text1"/>
        </w:rPr>
        <w:t>).</w:t>
      </w:r>
    </w:p>
    <w:p w14:paraId="177B9210" w14:textId="77777777" w:rsidR="0088395D" w:rsidRPr="009A4BD6" w:rsidRDefault="0088395D" w:rsidP="0088395D">
      <w:pPr>
        <w:rPr>
          <w:color w:val="000000" w:themeColor="text1"/>
        </w:rPr>
      </w:pPr>
      <w:r w:rsidRPr="009A4BD6">
        <w:rPr>
          <w:color w:val="000000" w:themeColor="text1"/>
        </w:rPr>
        <w:t>Potočnik &amp; Teixeira (</w:t>
      </w:r>
      <w:hyperlink r:id="rId188" w:anchor="B19" w:history="1">
        <w:r w:rsidRPr="009A4BD6">
          <w:rPr>
            <w:rStyle w:val="Hyperlink"/>
            <w:color w:val="000000" w:themeColor="text1"/>
          </w:rPr>
          <w:t>2022: 8</w:t>
        </w:r>
      </w:hyperlink>
      <w:r w:rsidRPr="009A4BD6">
        <w:rPr>
          <w:color w:val="000000" w:themeColor="text1"/>
        </w:rPr>
        <w:t>) acknowledge that:</w:t>
      </w:r>
    </w:p>
    <w:p w14:paraId="7A9F2C47" w14:textId="77777777" w:rsidR="0088395D" w:rsidRPr="009A4BD6" w:rsidRDefault="0088395D" w:rsidP="0088395D">
      <w:pPr>
        <w:rPr>
          <w:color w:val="000000" w:themeColor="text1"/>
        </w:rPr>
      </w:pPr>
      <w:r w:rsidRPr="009A4BD6">
        <w:rPr>
          <w:color w:val="000000" w:themeColor="text1"/>
          <w:u w:val="single"/>
        </w:rPr>
        <w:t>resource use</w:t>
      </w:r>
      <w:r w:rsidRPr="009A4BD6">
        <w:rPr>
          <w:color w:val="000000" w:themeColor="text1"/>
        </w:rPr>
        <w:t xml:space="preserve"> to meet growing human needs in emerging and developing countries </w:t>
      </w:r>
      <w:r w:rsidRPr="009A4BD6">
        <w:rPr>
          <w:color w:val="000000" w:themeColor="text1"/>
          <w:u w:val="single"/>
        </w:rPr>
        <w:t>should be balanced by absolute reductions in resource use in developed economies</w:t>
      </w:r>
      <w:r w:rsidRPr="009A4BD6">
        <w:rPr>
          <w:color w:val="000000" w:themeColor="text1"/>
        </w:rPr>
        <w:t>.</w:t>
      </w:r>
    </w:p>
    <w:p w14:paraId="47729009" w14:textId="77777777" w:rsidR="0088395D" w:rsidRPr="009A4BD6" w:rsidRDefault="0088395D" w:rsidP="0088395D">
      <w:pPr>
        <w:rPr>
          <w:color w:val="000000" w:themeColor="text1"/>
        </w:rPr>
      </w:pPr>
      <w:r w:rsidRPr="009A4BD6">
        <w:rPr>
          <w:color w:val="000000" w:themeColor="text1"/>
        </w:rPr>
        <w:t>As Schmidt-Bleek (</w:t>
      </w:r>
      <w:hyperlink r:id="rId189" w:anchor="B24" w:history="1">
        <w:r w:rsidRPr="009A4BD6">
          <w:rPr>
            <w:rStyle w:val="Hyperlink"/>
            <w:color w:val="000000" w:themeColor="text1"/>
          </w:rPr>
          <w:t>1993: 114</w:t>
        </w:r>
      </w:hyperlink>
      <w:r w:rsidRPr="009A4BD6">
        <w:rPr>
          <w:color w:val="000000" w:themeColor="text1"/>
        </w:rPr>
        <w:t>) has emphasised:</w:t>
      </w:r>
    </w:p>
    <w:p w14:paraId="110C8702" w14:textId="77777777" w:rsidR="0088395D" w:rsidRPr="009A4BD6" w:rsidRDefault="0088395D" w:rsidP="0088395D">
      <w:pPr>
        <w:rPr>
          <w:color w:val="000000" w:themeColor="text1"/>
        </w:rPr>
      </w:pPr>
      <w:r w:rsidRPr="009A4BD6">
        <w:rPr>
          <w:color w:val="000000" w:themeColor="text1"/>
        </w:rPr>
        <w:t xml:space="preserve">the </w:t>
      </w:r>
      <w:r w:rsidRPr="009A4BD6">
        <w:rPr>
          <w:color w:val="000000" w:themeColor="text1"/>
          <w:u w:val="single"/>
        </w:rPr>
        <w:t>economies of the countries</w:t>
      </w:r>
      <w:r w:rsidRPr="009A4BD6">
        <w:rPr>
          <w:color w:val="000000" w:themeColor="text1"/>
        </w:rPr>
        <w:t xml:space="preserve"> […] </w:t>
      </w:r>
      <w:r w:rsidRPr="009A4BD6">
        <w:rPr>
          <w:color w:val="000000" w:themeColor="text1"/>
          <w:u w:val="single"/>
        </w:rPr>
        <w:t>for which most of the material flows are presently moved would have to dematerialise by an average factor of ten</w:t>
      </w:r>
      <w:r w:rsidRPr="009A4BD6">
        <w:rPr>
          <w:color w:val="000000" w:themeColor="text1"/>
        </w:rPr>
        <w:t xml:space="preserve"> </w:t>
      </w:r>
      <w:proofErr w:type="gramStart"/>
      <w:r w:rsidRPr="009A4BD6">
        <w:rPr>
          <w:color w:val="000000" w:themeColor="text1"/>
        </w:rPr>
        <w:t xml:space="preserve">in order </w:t>
      </w:r>
      <w:r w:rsidRPr="009A4BD6">
        <w:rPr>
          <w:color w:val="000000" w:themeColor="text1"/>
          <w:u w:val="single"/>
        </w:rPr>
        <w:t>to</w:t>
      </w:r>
      <w:proofErr w:type="gramEnd"/>
      <w:r w:rsidRPr="009A4BD6">
        <w:rPr>
          <w:color w:val="000000" w:themeColor="text1"/>
          <w:u w:val="single"/>
        </w:rPr>
        <w:t xml:space="preserve"> allow for a reduction in global material flows</w:t>
      </w:r>
      <w:r w:rsidRPr="009A4BD6">
        <w:rPr>
          <w:color w:val="000000" w:themeColor="text1"/>
        </w:rPr>
        <w:t xml:space="preserve"> by 50%.</w:t>
      </w:r>
    </w:p>
    <w:p w14:paraId="28A4141F" w14:textId="77777777" w:rsidR="0088395D" w:rsidRPr="009A4BD6" w:rsidRDefault="0088395D" w:rsidP="0088395D">
      <w:pPr>
        <w:rPr>
          <w:color w:val="000000" w:themeColor="text1"/>
        </w:rPr>
      </w:pPr>
      <w:r w:rsidRPr="009A4BD6">
        <w:rPr>
          <w:color w:val="000000" w:themeColor="text1"/>
        </w:rPr>
        <w:t>Furthermore:</w:t>
      </w:r>
    </w:p>
    <w:p w14:paraId="39A4AC2C" w14:textId="77777777" w:rsidR="0088395D" w:rsidRPr="009A4BD6" w:rsidRDefault="0088395D" w:rsidP="0088395D">
      <w:pPr>
        <w:rPr>
          <w:color w:val="000000" w:themeColor="text1"/>
        </w:rPr>
      </w:pPr>
      <w:r w:rsidRPr="009A4BD6">
        <w:rPr>
          <w:color w:val="000000" w:themeColor="text1"/>
          <w:u w:val="single"/>
        </w:rPr>
        <w:t xml:space="preserve">the decreasing material input </w:t>
      </w:r>
      <w:r w:rsidRPr="009A4BD6">
        <w:rPr>
          <w:color w:val="000000" w:themeColor="text1"/>
        </w:rPr>
        <w:t xml:space="preserve">into industrialised countries </w:t>
      </w:r>
      <w:r w:rsidRPr="009A4BD6">
        <w:rPr>
          <w:color w:val="000000" w:themeColor="text1"/>
          <w:u w:val="single"/>
        </w:rPr>
        <w:t xml:space="preserve">can be organised in such a way that a temporary increase and subsequent drop for the countries in the South becomes possible </w:t>
      </w:r>
      <w:r w:rsidRPr="009A4BD6">
        <w:rPr>
          <w:color w:val="000000" w:themeColor="text1"/>
        </w:rPr>
        <w:t>within the overall material reduction scheme.</w:t>
      </w:r>
    </w:p>
    <w:p w14:paraId="7D6DF5B0" w14:textId="77777777" w:rsidR="0088395D" w:rsidRPr="009A4BD6" w:rsidRDefault="0088395D" w:rsidP="0088395D">
      <w:pPr>
        <w:rPr>
          <w:color w:val="000000" w:themeColor="text1"/>
        </w:rPr>
      </w:pPr>
      <w:r w:rsidRPr="009A4BD6">
        <w:rPr>
          <w:color w:val="000000" w:themeColor="text1"/>
        </w:rPr>
        <w:t xml:space="preserve">Global </w:t>
      </w:r>
      <w:r w:rsidRPr="009A4BD6">
        <w:rPr>
          <w:color w:val="000000" w:themeColor="text1"/>
          <w:u w:val="single"/>
        </w:rPr>
        <w:t>carbon inequity is increasingly due to extreme and growing inequalities </w:t>
      </w:r>
      <w:r w:rsidRPr="009A4BD6">
        <w:rPr>
          <w:rFonts w:eastAsiaTheme="majorEastAsia"/>
          <w:color w:val="000000" w:themeColor="text1"/>
          <w:u w:val="single"/>
        </w:rPr>
        <w:t>within</w:t>
      </w:r>
      <w:r w:rsidRPr="009A4BD6">
        <w:rPr>
          <w:color w:val="000000" w:themeColor="text1"/>
          <w:u w:val="single"/>
        </w:rPr>
        <w:t> countries</w:t>
      </w:r>
      <w:r w:rsidRPr="009A4BD6">
        <w:rPr>
          <w:color w:val="000000" w:themeColor="text1"/>
        </w:rPr>
        <w:t xml:space="preserve">, which accounts for nearly </w:t>
      </w:r>
      <w:r w:rsidRPr="009A4BD6">
        <w:rPr>
          <w:color w:val="000000" w:themeColor="text1"/>
          <w:u w:val="single"/>
        </w:rPr>
        <w:t>two-thirds of global carbon inequality</w:t>
      </w:r>
      <w:r w:rsidRPr="009A4BD6">
        <w:rPr>
          <w:color w:val="000000" w:themeColor="text1"/>
        </w:rPr>
        <w:t xml:space="preserve"> (</w:t>
      </w:r>
      <w:hyperlink r:id="rId190" w:anchor="B8" w:history="1">
        <w:r w:rsidRPr="009A4BD6">
          <w:rPr>
            <w:rStyle w:val="Hyperlink"/>
            <w:color w:val="000000" w:themeColor="text1"/>
          </w:rPr>
          <w:t>Ghosh </w:t>
        </w:r>
        <w:r w:rsidRPr="009A4BD6">
          <w:rPr>
            <w:rStyle w:val="Hyperlink"/>
            <w:rFonts w:eastAsiaTheme="majorEastAsia"/>
            <w:color w:val="000000" w:themeColor="text1"/>
          </w:rPr>
          <w:t>et al</w:t>
        </w:r>
        <w:r w:rsidRPr="009A4BD6">
          <w:rPr>
            <w:rStyle w:val="Hyperlink"/>
            <w:color w:val="000000" w:themeColor="text1"/>
          </w:rPr>
          <w:t>. 2022</w:t>
        </w:r>
      </w:hyperlink>
      <w:r w:rsidRPr="009A4BD6">
        <w:rPr>
          <w:color w:val="000000" w:themeColor="text1"/>
        </w:rPr>
        <w:t xml:space="preserve">). Hence, climate and resource </w:t>
      </w:r>
      <w:r w:rsidRPr="009A4BD6">
        <w:rPr>
          <w:color w:val="000000" w:themeColor="text1"/>
          <w:u w:val="single"/>
        </w:rPr>
        <w:t>policies should target the richest 10%</w:t>
      </w:r>
      <w:r w:rsidRPr="009A4BD6">
        <w:rPr>
          <w:color w:val="000000" w:themeColor="text1"/>
        </w:rPr>
        <w:t xml:space="preserve"> </w:t>
      </w:r>
      <w:r w:rsidRPr="009A4BD6">
        <w:rPr>
          <w:color w:val="000000" w:themeColor="text1"/>
          <w:u w:val="single"/>
        </w:rPr>
        <w:t>who are responsible for nearly half of</w:t>
      </w:r>
      <w:r w:rsidRPr="009A4BD6">
        <w:rPr>
          <w:color w:val="000000" w:themeColor="text1"/>
        </w:rPr>
        <w:t xml:space="preserve"> all consumption </w:t>
      </w:r>
      <w:r w:rsidRPr="009A4BD6">
        <w:rPr>
          <w:color w:val="000000" w:themeColor="text1"/>
          <w:u w:val="single"/>
        </w:rPr>
        <w:t>emissions</w:t>
      </w:r>
      <w:r w:rsidRPr="009A4BD6">
        <w:rPr>
          <w:color w:val="000000" w:themeColor="text1"/>
        </w:rPr>
        <w:t xml:space="preserve"> (</w:t>
      </w:r>
      <w:hyperlink r:id="rId191" w:anchor="B31" w:history="1">
        <w:r w:rsidRPr="009A4BD6">
          <w:rPr>
            <w:rStyle w:val="Hyperlink"/>
            <w:color w:val="000000" w:themeColor="text1"/>
          </w:rPr>
          <w:t>UNEP 2020</w:t>
        </w:r>
      </w:hyperlink>
      <w:r w:rsidRPr="009A4BD6">
        <w:rPr>
          <w:color w:val="000000" w:themeColor="text1"/>
        </w:rPr>
        <w:t>), much of which supports ‘corporate profit and elite accumulation…that have little relevance to wellbeing’ (</w:t>
      </w:r>
      <w:hyperlink r:id="rId192" w:anchor="B12" w:history="1">
        <w:r w:rsidRPr="009A4BD6">
          <w:rPr>
            <w:rStyle w:val="Hyperlink"/>
            <w:color w:val="000000" w:themeColor="text1"/>
          </w:rPr>
          <w:t>Hickel &amp; Slameršak 2022: e628</w:t>
        </w:r>
      </w:hyperlink>
      <w:r w:rsidRPr="009A4BD6">
        <w:rPr>
          <w:color w:val="000000" w:themeColor="text1"/>
        </w:rPr>
        <w:t>).</w:t>
      </w:r>
    </w:p>
    <w:p w14:paraId="7E775BBE" w14:textId="77777777" w:rsidR="0088395D" w:rsidRPr="009A4BD6" w:rsidRDefault="0088395D" w:rsidP="0088395D">
      <w:pPr>
        <w:rPr>
          <w:color w:val="000000" w:themeColor="text1"/>
        </w:rPr>
      </w:pPr>
      <w:r w:rsidRPr="009A4BD6">
        <w:rPr>
          <w:color w:val="000000" w:themeColor="text1"/>
        </w:rPr>
        <w:t>4. Construction and property: ‘a major building binge’</w:t>
      </w:r>
    </w:p>
    <w:p w14:paraId="44077D23" w14:textId="77777777" w:rsidR="0088395D" w:rsidRPr="009A4BD6" w:rsidRDefault="0088395D" w:rsidP="0088395D">
      <w:pPr>
        <w:rPr>
          <w:color w:val="000000" w:themeColor="text1"/>
        </w:rPr>
      </w:pPr>
      <w:r w:rsidRPr="009A4BD6">
        <w:rPr>
          <w:color w:val="000000" w:themeColor="text1"/>
        </w:rPr>
        <w:t xml:space="preserve">Prevailing </w:t>
      </w:r>
      <w:r w:rsidRPr="009A4BD6">
        <w:rPr>
          <w:color w:val="000000" w:themeColor="text1"/>
          <w:u w:val="single"/>
        </w:rPr>
        <w:t>attitudes</w:t>
      </w:r>
      <w:r w:rsidRPr="009A4BD6">
        <w:rPr>
          <w:color w:val="000000" w:themeColor="text1"/>
        </w:rPr>
        <w:t xml:space="preserve"> within the construction and property sectors, dominated by so-called ‘advanced’ economies and their multinational corporations, </w:t>
      </w:r>
      <w:r w:rsidRPr="009A4BD6">
        <w:rPr>
          <w:color w:val="000000" w:themeColor="text1"/>
          <w:u w:val="single"/>
        </w:rPr>
        <w:t>are of serious concern.</w:t>
      </w:r>
      <w:r w:rsidRPr="009A4BD6">
        <w:rPr>
          <w:color w:val="000000" w:themeColor="text1"/>
        </w:rPr>
        <w:t xml:space="preserve"> Continuing </w:t>
      </w:r>
      <w:r w:rsidRPr="009A4BD6">
        <w:rPr>
          <w:color w:val="000000" w:themeColor="text1"/>
          <w:u w:val="single"/>
        </w:rPr>
        <w:t>high rates of construction remain unquestioned</w:t>
      </w:r>
      <w:r w:rsidRPr="009A4BD6">
        <w:rPr>
          <w:color w:val="000000" w:themeColor="text1"/>
        </w:rPr>
        <w:t>, with a spokesperson for the US-based Carbon Leadership Forum (CLF) (</w:t>
      </w:r>
      <w:hyperlink r:id="rId193" w:anchor="B3" w:history="1">
        <w:r w:rsidRPr="009A4BD6">
          <w:rPr>
            <w:rStyle w:val="Hyperlink"/>
            <w:color w:val="000000" w:themeColor="text1"/>
          </w:rPr>
          <w:t>2021</w:t>
        </w:r>
      </w:hyperlink>
      <w:r w:rsidRPr="009A4BD6">
        <w:rPr>
          <w:color w:val="000000" w:themeColor="text1"/>
        </w:rPr>
        <w:t>) claiming:</w:t>
      </w:r>
    </w:p>
    <w:p w14:paraId="6E587DF4" w14:textId="77777777" w:rsidR="0088395D" w:rsidRPr="009A4BD6" w:rsidRDefault="0088395D" w:rsidP="0088395D">
      <w:pPr>
        <w:rPr>
          <w:color w:val="000000" w:themeColor="text1"/>
        </w:rPr>
      </w:pPr>
      <w:r w:rsidRPr="009A4BD6">
        <w:rPr>
          <w:color w:val="000000" w:themeColor="text1"/>
        </w:rPr>
        <w:t xml:space="preserve">We are </w:t>
      </w:r>
      <w:proofErr w:type="gramStart"/>
      <w:r w:rsidRPr="009A4BD6">
        <w:rPr>
          <w:color w:val="000000" w:themeColor="text1"/>
        </w:rPr>
        <w:t>in the midst of</w:t>
      </w:r>
      <w:proofErr w:type="gramEnd"/>
      <w:r w:rsidRPr="009A4BD6">
        <w:rPr>
          <w:color w:val="000000" w:themeColor="text1"/>
        </w:rPr>
        <w:t xml:space="preserve"> the major building binge in human history. […] </w:t>
      </w:r>
      <w:r w:rsidRPr="009A4BD6">
        <w:rPr>
          <w:color w:val="000000" w:themeColor="text1"/>
          <w:u w:val="single"/>
        </w:rPr>
        <w:t>We won’t stop creating buildings, but we can pivot, make them part of the solution</w:t>
      </w:r>
      <w:r w:rsidRPr="009A4BD6">
        <w:rPr>
          <w:color w:val="000000" w:themeColor="text1"/>
        </w:rPr>
        <w:t>,</w:t>
      </w:r>
    </w:p>
    <w:p w14:paraId="53E4FC77" w14:textId="77777777" w:rsidR="0088395D" w:rsidRPr="009A4BD6" w:rsidRDefault="0088395D" w:rsidP="0088395D">
      <w:pPr>
        <w:rPr>
          <w:color w:val="000000" w:themeColor="text1"/>
        </w:rPr>
      </w:pPr>
      <w:r w:rsidRPr="009A4BD6">
        <w:rPr>
          <w:color w:val="000000" w:themeColor="text1"/>
        </w:rPr>
        <w:t xml:space="preserve">with </w:t>
      </w:r>
      <w:r w:rsidRPr="009A4BD6">
        <w:rPr>
          <w:color w:val="000000" w:themeColor="text1"/>
          <w:u w:val="single"/>
        </w:rPr>
        <w:t>reliance placed on low-carbon, biogenic and photosynthetic materials</w:t>
      </w:r>
      <w:r w:rsidRPr="009A4BD6">
        <w:rPr>
          <w:color w:val="000000" w:themeColor="text1"/>
        </w:rPr>
        <w:t xml:space="preserve"> to meet climate imperatives.</w:t>
      </w:r>
    </w:p>
    <w:p w14:paraId="12B640C4" w14:textId="77777777" w:rsidR="0088395D" w:rsidRPr="009A4BD6" w:rsidRDefault="0088395D" w:rsidP="0088395D">
      <w:pPr>
        <w:rPr>
          <w:color w:val="000000" w:themeColor="text1"/>
        </w:rPr>
      </w:pPr>
      <w:r w:rsidRPr="009A4BD6">
        <w:rPr>
          <w:color w:val="000000" w:themeColor="text1"/>
        </w:rPr>
        <w:t>According to Architecture 2030 (</w:t>
      </w:r>
      <w:hyperlink r:id="rId194" w:anchor="B1" w:history="1">
        <w:r w:rsidRPr="009A4BD6">
          <w:rPr>
            <w:rStyle w:val="Hyperlink"/>
            <w:color w:val="000000" w:themeColor="text1"/>
          </w:rPr>
          <w:t>2021</w:t>
        </w:r>
      </w:hyperlink>
      <w:r w:rsidRPr="009A4BD6">
        <w:rPr>
          <w:color w:val="000000" w:themeColor="text1"/>
        </w:rPr>
        <w:t>):</w:t>
      </w:r>
    </w:p>
    <w:p w14:paraId="74DF6961" w14:textId="77777777" w:rsidR="0088395D" w:rsidRPr="009A4BD6" w:rsidRDefault="0088395D" w:rsidP="0088395D">
      <w:pPr>
        <w:rPr>
          <w:color w:val="000000" w:themeColor="text1"/>
        </w:rPr>
      </w:pPr>
      <w:r w:rsidRPr="009A4BD6">
        <w:rPr>
          <w:color w:val="000000" w:themeColor="text1"/>
        </w:rPr>
        <w:t>The industry expects to double global building floor area by 2060, by adding 2.4 trillion ft2 (230 billion m2) of new floor area, the equivalent of adding an entire New York City every 34 days.</w:t>
      </w:r>
    </w:p>
    <w:p w14:paraId="39DAA7B3" w14:textId="77777777" w:rsidR="0088395D" w:rsidRPr="009A4BD6" w:rsidRDefault="0088395D" w:rsidP="0088395D">
      <w:pPr>
        <w:rPr>
          <w:color w:val="000000" w:themeColor="text1"/>
        </w:rPr>
      </w:pPr>
      <w:r w:rsidRPr="009A4BD6">
        <w:rPr>
          <w:color w:val="000000" w:themeColor="text1"/>
        </w:rPr>
        <w:t xml:space="preserve">In its </w:t>
      </w:r>
      <w:r w:rsidRPr="009A4BD6">
        <w:rPr>
          <w:color w:val="000000" w:themeColor="text1"/>
          <w:u w:val="single"/>
        </w:rPr>
        <w:t>COP26 Communique</w:t>
      </w:r>
      <w:r w:rsidRPr="009A4BD6">
        <w:rPr>
          <w:color w:val="000000" w:themeColor="text1"/>
        </w:rPr>
        <w:t>, it committed to energy-efficient, resilient, zero carbon buildings, while proclaiming that ‘carbon emissions in the entire US building sector continue to decline each year’. The sector:</w:t>
      </w:r>
    </w:p>
    <w:p w14:paraId="14604271" w14:textId="77777777" w:rsidR="0088395D" w:rsidRPr="009A4BD6" w:rsidRDefault="0088395D" w:rsidP="0088395D">
      <w:pPr>
        <w:rPr>
          <w:color w:val="000000" w:themeColor="text1"/>
        </w:rPr>
      </w:pPr>
      <w:r w:rsidRPr="009A4BD6">
        <w:rPr>
          <w:color w:val="000000" w:themeColor="text1"/>
        </w:rPr>
        <w:t>has not increased its energy consumption since 2005, even though the US has added more than 50 billion ft2 (4.645 billion m2) of buildings during that time.</w:t>
      </w:r>
    </w:p>
    <w:p w14:paraId="4BE1964F" w14:textId="77777777" w:rsidR="0088395D" w:rsidRPr="009A4BD6" w:rsidRDefault="0088395D" w:rsidP="0088395D">
      <w:pPr>
        <w:rPr>
          <w:color w:val="000000" w:themeColor="text1"/>
        </w:rPr>
      </w:pPr>
      <w:r w:rsidRPr="009A4BD6">
        <w:rPr>
          <w:color w:val="000000" w:themeColor="text1"/>
        </w:rPr>
        <w:t xml:space="preserve">This </w:t>
      </w:r>
      <w:r w:rsidRPr="009A4BD6">
        <w:rPr>
          <w:color w:val="000000" w:themeColor="text1"/>
          <w:u w:val="single"/>
        </w:rPr>
        <w:t>fails to account for </w:t>
      </w:r>
      <w:r w:rsidRPr="009A4BD6">
        <w:rPr>
          <w:rFonts w:eastAsiaTheme="majorEastAsia"/>
          <w:color w:val="000000" w:themeColor="text1"/>
          <w:u w:val="single"/>
        </w:rPr>
        <w:t>embodied</w:t>
      </w:r>
      <w:r w:rsidRPr="009A4BD6">
        <w:rPr>
          <w:color w:val="000000" w:themeColor="text1"/>
          <w:u w:val="single"/>
        </w:rPr>
        <w:t> emissions associated with the production and construction of buildings</w:t>
      </w:r>
      <w:r w:rsidRPr="009A4BD6">
        <w:rPr>
          <w:color w:val="000000" w:themeColor="text1"/>
        </w:rPr>
        <w:t>, which are expected to account for over half of total greenhouse gas (GHG) emissions between 2020 and 2050 (</w:t>
      </w:r>
      <w:hyperlink r:id="rId195" w:anchor="B35" w:history="1">
        <w:r w:rsidRPr="009A4BD6">
          <w:rPr>
            <w:rStyle w:val="Hyperlink"/>
            <w:color w:val="000000" w:themeColor="text1"/>
          </w:rPr>
          <w:t>WGBC 2019</w:t>
        </w:r>
      </w:hyperlink>
      <w:r w:rsidRPr="009A4BD6">
        <w:rPr>
          <w:color w:val="000000" w:themeColor="text1"/>
        </w:rPr>
        <w:t>).</w:t>
      </w:r>
    </w:p>
    <w:p w14:paraId="28502373" w14:textId="77777777" w:rsidR="0088395D" w:rsidRPr="005D798A" w:rsidRDefault="0088395D" w:rsidP="0088395D">
      <w:pPr>
        <w:rPr>
          <w:color w:val="000000" w:themeColor="text1"/>
          <w:u w:val="single"/>
        </w:rPr>
      </w:pPr>
      <w:r w:rsidRPr="009A4BD6">
        <w:rPr>
          <w:color w:val="000000" w:themeColor="text1"/>
        </w:rPr>
        <w:t xml:space="preserve">The </w:t>
      </w:r>
      <w:r w:rsidRPr="009A4BD6">
        <w:rPr>
          <w:color w:val="000000" w:themeColor="text1"/>
          <w:u w:val="single"/>
        </w:rPr>
        <w:t>rate of floor area growth continues to surpass that of population growth</w:t>
      </w:r>
      <w:r w:rsidRPr="009A4BD6">
        <w:rPr>
          <w:color w:val="000000" w:themeColor="text1"/>
        </w:rPr>
        <w:t>, while ‘green building’ certification systems—based upon carbon intensity metrics—fail to constrain overall building size (</w:t>
      </w:r>
      <w:hyperlink r:id="rId196" w:anchor="B13" w:history="1">
        <w:r w:rsidRPr="009A4BD6">
          <w:rPr>
            <w:rStyle w:val="Hyperlink"/>
            <w:color w:val="000000" w:themeColor="text1"/>
          </w:rPr>
          <w:t>Hollberg </w:t>
        </w:r>
        <w:r w:rsidRPr="009A4BD6">
          <w:rPr>
            <w:rStyle w:val="Hyperlink"/>
            <w:rFonts w:eastAsiaTheme="majorEastAsia"/>
            <w:color w:val="000000" w:themeColor="text1"/>
          </w:rPr>
          <w:t>et al</w:t>
        </w:r>
        <w:r w:rsidRPr="009A4BD6">
          <w:rPr>
            <w:rStyle w:val="Hyperlink"/>
            <w:color w:val="000000" w:themeColor="text1"/>
          </w:rPr>
          <w:t>. 2019</w:t>
        </w:r>
      </w:hyperlink>
      <w:r w:rsidRPr="009A4BD6">
        <w:rPr>
          <w:color w:val="000000" w:themeColor="text1"/>
        </w:rPr>
        <w:t xml:space="preserve">). </w:t>
      </w:r>
      <w:r w:rsidRPr="009A4BD6">
        <w:rPr>
          <w:color w:val="000000" w:themeColor="text1"/>
          <w:u w:val="single"/>
        </w:rPr>
        <w:t>As much as 50–80% of carbon (</w:t>
      </w:r>
      <w:proofErr w:type="gramStart"/>
      <w:r w:rsidRPr="009A4BD6">
        <w:rPr>
          <w:rFonts w:eastAsiaTheme="majorEastAsia"/>
          <w:color w:val="000000" w:themeColor="text1"/>
          <w:u w:val="single"/>
        </w:rPr>
        <w:t>i.e</w:t>
      </w:r>
      <w:r w:rsidRPr="009A4BD6">
        <w:rPr>
          <w:color w:val="000000" w:themeColor="text1"/>
          <w:u w:val="single"/>
        </w:rPr>
        <w:t>.</w:t>
      </w:r>
      <w:proofErr w:type="gramEnd"/>
      <w:r w:rsidRPr="009A4BD6">
        <w:rPr>
          <w:color w:val="000000" w:themeColor="text1"/>
          <w:u w:val="single"/>
        </w:rPr>
        <w:t xml:space="preserve"> GHGs) is generated ‘upfront’ during the extraction, production and construction phases, which is where attention must surely be focused.</w:t>
      </w:r>
    </w:p>
    <w:p w14:paraId="256CC8F2" w14:textId="77777777" w:rsidR="0088395D" w:rsidRPr="009A4BD6" w:rsidRDefault="0088395D" w:rsidP="0088395D">
      <w:pPr>
        <w:pStyle w:val="Heading4"/>
      </w:pPr>
      <w:r w:rsidRPr="009A4BD6">
        <w:t xml:space="preserve">Overshooting and exceeded planetary boundaries guarantees societal collapse, global conflict, and </w:t>
      </w:r>
      <w:proofErr w:type="gramStart"/>
      <w:r w:rsidRPr="009A4BD6">
        <w:t>extinction</w:t>
      </w:r>
      <w:proofErr w:type="gramEnd"/>
    </w:p>
    <w:p w14:paraId="5965C168" w14:textId="77777777" w:rsidR="0088395D" w:rsidRPr="009A4BD6" w:rsidRDefault="0088395D" w:rsidP="0088395D">
      <w:pPr>
        <w:rPr>
          <w:color w:val="000000" w:themeColor="text1"/>
        </w:rPr>
      </w:pPr>
      <w:r w:rsidRPr="009A4BD6">
        <w:rPr>
          <w:rStyle w:val="Style13ptBold"/>
          <w:color w:val="000000" w:themeColor="text1"/>
        </w:rPr>
        <w:t>Naude 23</w:t>
      </w:r>
      <w:r w:rsidRPr="009A4BD6">
        <w:rPr>
          <w:color w:val="000000" w:themeColor="text1"/>
        </w:rPr>
        <w:t xml:space="preserve"> [Wim Naude is a </w:t>
      </w:r>
      <w:hyperlink r:id="rId197" w:history="1">
        <w:r w:rsidRPr="009A4BD6">
          <w:rPr>
            <w:rStyle w:val="Hyperlink"/>
            <w:color w:val="000000" w:themeColor="text1"/>
          </w:rPr>
          <w:t>Visiting Professor</w:t>
        </w:r>
      </w:hyperlink>
      <w:r w:rsidRPr="009A4BD6">
        <w:rPr>
          <w:color w:val="000000" w:themeColor="text1"/>
        </w:rPr>
        <w:t xml:space="preserve"> in Technology, Innovation, Marketing and Entrepreneurship at RWTH Aachen University, Germany and </w:t>
      </w:r>
      <w:hyperlink r:id="rId198" w:history="1">
        <w:r w:rsidRPr="009A4BD6">
          <w:rPr>
            <w:rStyle w:val="Hyperlink"/>
            <w:color w:val="000000" w:themeColor="text1"/>
          </w:rPr>
          <w:t>Distinguished Visiting Professor</w:t>
        </w:r>
      </w:hyperlink>
      <w:r w:rsidRPr="009A4BD6">
        <w:rPr>
          <w:color w:val="000000" w:themeColor="text1"/>
        </w:rPr>
        <w:t xml:space="preserve"> at the University of Johannesburg, South Africa. He is also </w:t>
      </w:r>
      <w:hyperlink r:id="rId199" w:history="1">
        <w:r w:rsidRPr="009A4BD6">
          <w:rPr>
            <w:rStyle w:val="Hyperlink"/>
            <w:color w:val="000000" w:themeColor="text1"/>
          </w:rPr>
          <w:t>Fellow</w:t>
        </w:r>
      </w:hyperlink>
      <w:r w:rsidRPr="009A4BD6">
        <w:rPr>
          <w:color w:val="000000" w:themeColor="text1"/>
        </w:rPr>
        <w:t xml:space="preserve"> of the African Studies Centre at the University of Leiden, The Netherlands; </w:t>
      </w:r>
      <w:hyperlink r:id="rId200" w:history="1">
        <w:r w:rsidRPr="009A4BD6">
          <w:rPr>
            <w:rStyle w:val="Hyperlink"/>
            <w:color w:val="000000" w:themeColor="text1"/>
          </w:rPr>
          <w:t>Research Affiliate</w:t>
        </w:r>
      </w:hyperlink>
      <w:r w:rsidRPr="009A4BD6">
        <w:rPr>
          <w:color w:val="000000" w:themeColor="text1"/>
        </w:rPr>
        <w:t xml:space="preserve"> at the International Security and Development Center, Berlin, Germany, and </w:t>
      </w:r>
      <w:hyperlink r:id="rId201" w:history="1">
        <w:r w:rsidRPr="009A4BD6">
          <w:rPr>
            <w:rStyle w:val="Hyperlink"/>
            <w:color w:val="000000" w:themeColor="text1"/>
          </w:rPr>
          <w:t>Research Fellow</w:t>
        </w:r>
      </w:hyperlink>
      <w:r w:rsidRPr="009A4BD6">
        <w:rPr>
          <w:color w:val="000000" w:themeColor="text1"/>
        </w:rPr>
        <w:t xml:space="preserve"> at the IZA Institute of Labor Economics, Germany., 5-2023, Institute of Labor Economics, </w:t>
      </w:r>
      <w:hyperlink r:id="rId202" w:history="1">
        <w:r w:rsidRPr="009A4BD6">
          <w:rPr>
            <w:rStyle w:val="Hyperlink"/>
            <w:color w:val="000000" w:themeColor="text1"/>
          </w:rPr>
          <w:t>https://deliverypdf.ssrn.com/delivery.php?ID=499084127102076118065064106104027028004054068006069016124058017030028054071082065087096017123091029004105018101002097066107028030125081009075099096090024024120002001113077112085107&amp;EXT=pdf&amp;INDEX=TRUE</w:t>
        </w:r>
      </w:hyperlink>
      <w:r w:rsidRPr="009A4BD6">
        <w:rPr>
          <w:color w:val="000000" w:themeColor="text1"/>
        </w:rPr>
        <w:t>] VL</w:t>
      </w:r>
    </w:p>
    <w:p w14:paraId="2FB9964A" w14:textId="77777777" w:rsidR="0088395D" w:rsidRPr="005D798A" w:rsidRDefault="0088395D" w:rsidP="0088395D">
      <w:pPr>
        <w:rPr>
          <w:color w:val="000000" w:themeColor="text1"/>
          <w:sz w:val="16"/>
        </w:rPr>
      </w:pPr>
      <w:r w:rsidRPr="005D798A">
        <w:rPr>
          <w:color w:val="000000" w:themeColor="text1"/>
          <w:sz w:val="16"/>
        </w:rPr>
        <w:t>Overshooting the Earth System thus means that the supply sources, activity spaces and disposal sites are overused (Catton, 1982, 1998). According to Rees (2021</w:t>
      </w:r>
      <w:r w:rsidRPr="009A4BD6">
        <w:rPr>
          <w:color w:val="000000" w:themeColor="text1"/>
          <w:u w:val="single"/>
        </w:rPr>
        <w:t>) overshoot is “a meta-problem, the cause of most so-called ‘environmental problems’ including climate change [...]. Climate change is therefore only a symptom of overshoot, implying that only reducing carbon emissions, the cause of anthropogenic global warming, will not solve all environmental problems.</w:t>
      </w:r>
      <w:r w:rsidRPr="005D798A">
        <w:rPr>
          <w:color w:val="000000" w:themeColor="text1"/>
          <w:sz w:val="16"/>
        </w:rPr>
        <w:t xml:space="preserve">” The neo-Malthusian problem has become one, not of scarcity of some particular resource, food, or of too much carbon emissions, but of the </w:t>
      </w:r>
      <w:r w:rsidRPr="009A4BD6">
        <w:rPr>
          <w:color w:val="000000" w:themeColor="text1"/>
          <w:u w:val="single"/>
        </w:rPr>
        <w:t xml:space="preserve">entire human “ecological footprint” which is too </w:t>
      </w:r>
      <w:proofErr w:type="gramStart"/>
      <w:r w:rsidRPr="009A4BD6">
        <w:rPr>
          <w:color w:val="000000" w:themeColor="text1"/>
          <w:u w:val="single"/>
        </w:rPr>
        <w:t>large, and</w:t>
      </w:r>
      <w:proofErr w:type="gramEnd"/>
      <w:r w:rsidRPr="009A4BD6">
        <w:rPr>
          <w:color w:val="000000" w:themeColor="text1"/>
          <w:u w:val="single"/>
        </w:rPr>
        <w:t xml:space="preserve"> causes an overshoot.</w:t>
      </w:r>
      <w:r w:rsidRPr="005D798A">
        <w:rPr>
          <w:color w:val="000000" w:themeColor="text1"/>
          <w:sz w:val="16"/>
        </w:rPr>
        <w:t xml:space="preserve"> </w:t>
      </w:r>
      <w:r w:rsidRPr="005D798A">
        <w:rPr>
          <w:color w:val="000000" w:themeColor="text1"/>
          <w:sz w:val="16"/>
          <w:szCs w:val="14"/>
        </w:rPr>
        <w:t xml:space="preserve">The term ecological footprint was introduced by Wackernagel and Rees (1996). Hoekstra and Wiedmann (2014, p.1114) describe an ecological footprint as an indicator “of human pressure on the environment and form the basis for understanding environmental changes that result from this pressure (such as land-use changes, land degradation, reduced river flows, water pollution, climate change) and resultant impacts (such as biodiversity loss or effects on human health or economy).” They distinguish seven types of ecological or environmental footprints: land, energy, water, materials, carbon, nitrogen, and biodiversity footprints - and state that the carrying capacity of the Earth system in terms of carbon, energy, land, material, and water has been exceeded (Hoekstra and Wiedmann, 2014). Measuring the carrying capacity of Earth systems and determining whether a particular environmental footprint is exceeding this, which would signal overshoot, has resulted in the development of the concept of “planetary boundaries” (Rockstr¨om et al., 2009). </w:t>
      </w:r>
      <w:r w:rsidRPr="005D798A">
        <w:rPr>
          <w:color w:val="000000" w:themeColor="text1"/>
          <w:sz w:val="16"/>
        </w:rPr>
        <w:t>Nine planetary boundaries have been identified. These are climate change, ocean acidification, ozone depletion, nitrogen and phosphorus cycles, global freshwater use, land systems change, rate of biodiversity loss, atmospheric aerosol loading and chemical pollution (Rockstr¨om et al., 2009; Steffen et al., 2015). Rockstr¨om et al. (2009) estimated that at least three of the planetary boundaries have been exceeded: “for climate change, rate of biodiversity loss, and changes to the global nitrogen cycle” (Rockstr¨om et al., 2009, p.1).</w:t>
      </w:r>
      <w:r w:rsidRPr="009A4BD6">
        <w:rPr>
          <w:color w:val="000000" w:themeColor="text1"/>
          <w:u w:val="single"/>
        </w:rPr>
        <w:t xml:space="preserve"> While </w:t>
      </w:r>
      <w:proofErr w:type="gramStart"/>
      <w:r w:rsidRPr="009A4BD6">
        <w:rPr>
          <w:color w:val="000000" w:themeColor="text1"/>
          <w:u w:val="single"/>
        </w:rPr>
        <w:t>in itself problematic</w:t>
      </w:r>
      <w:proofErr w:type="gramEnd"/>
      <w:r w:rsidRPr="009A4BD6">
        <w:rPr>
          <w:color w:val="000000" w:themeColor="text1"/>
          <w:u w:val="single"/>
        </w:rPr>
        <w:t>, the bigger danger is that the breach of only a few planetary boundaries can potentially lead to the entire Earth system tipping, resulting in “abrupt global environmental change.” This is due to the interdependence between the various planetary boundaries and non-linear feedback effects between them, which implies that there could be potential climate tipping points, 11 or thresholds, which if exceeded, may cause the tipping of the Earth system into a state which would be detrimental to civilization and life (Rockstr¨om et al., 2009; Lenton et al., 2019; Ritchie et al., 2021). It threatens societal collapse, and even poses an existential risk (Richards et al., 2021). “The prospect of civilization collapse has now entered the mainstream of scientific and popular discourse” (Gowdy, 2020, p.2).</w:t>
      </w:r>
      <w:r w:rsidRPr="005D798A">
        <w:rPr>
          <w:color w:val="000000" w:themeColor="text1"/>
          <w:sz w:val="16"/>
        </w:rPr>
        <w:t xml:space="preserve"> Climate change, which through a cascade of breached tipping points could cause a megahothouse, is considered an existential threat for several reasons (Kemp et al., 2022). </w:t>
      </w:r>
      <w:r w:rsidRPr="009A4BD6">
        <w:rPr>
          <w:color w:val="000000" w:themeColor="text1"/>
          <w:u w:val="single"/>
        </w:rPr>
        <w:t>One is that global warming directly threatens agriculture and food supply.</w:t>
      </w:r>
      <w:r w:rsidRPr="005D798A">
        <w:rPr>
          <w:color w:val="000000" w:themeColor="text1"/>
          <w:sz w:val="16"/>
        </w:rPr>
        <w:t xml:space="preserve"> According to Gowdy (2020, p.2) “Climate models indicate that the Earth could warm by 3°C-4 °C by the year 2100 and eventually by as much as 8 °C or more. This would return the planet to the unstable climate conditions of the Pleistocene when agriculture was impossible.” He refers here to the fact that climates have been comparatively stable over the past 12,000 years (the Holocene) which allowed human societies to switch from hunting and gathering to large scale farming. </w:t>
      </w:r>
      <w:r w:rsidRPr="009A4BD6">
        <w:rPr>
          <w:color w:val="000000" w:themeColor="text1"/>
          <w:u w:val="single"/>
        </w:rPr>
        <w:t>A second reason why breaching planetary boundaries could pose an existential threat is that environmental change is implicated in all past mass extinction events (Kemp et al., 2022). Song et al. (2021, p.1) points out that mass species extinction</w:t>
      </w:r>
      <w:r w:rsidRPr="005D798A">
        <w:rPr>
          <w:color w:val="000000" w:themeColor="text1"/>
          <w:sz w:val="16"/>
        </w:rPr>
        <w:t xml:space="preserve">12 in the past have been associated with tipping points in climate change of &gt;5.2 degrees Celsius magnitudes. Bradshaw et al. (2021) and Dirzo et al. (2022) consider </w:t>
      </w:r>
      <w:r w:rsidRPr="009A4BD6">
        <w:rPr>
          <w:color w:val="000000" w:themeColor="text1"/>
          <w:u w:val="single"/>
        </w:rPr>
        <w:t>the current rate of biodiversity loss to be so significant that it signifies that humans have triggered the planet’s sixth mass extinction. A growing number of authors and scientists indeed warn that a sixth mass extinction may be beginning or imminent</w:t>
      </w:r>
      <w:r w:rsidRPr="005D798A">
        <w:rPr>
          <w:color w:val="000000" w:themeColor="text1"/>
          <w:sz w:val="16"/>
        </w:rPr>
        <w:t xml:space="preserve"> - </w:t>
      </w:r>
      <w:proofErr w:type="gramStart"/>
      <w:r w:rsidRPr="005D798A">
        <w:rPr>
          <w:color w:val="000000" w:themeColor="text1"/>
          <w:sz w:val="16"/>
        </w:rPr>
        <w:t>e.g.</w:t>
      </w:r>
      <w:proofErr w:type="gramEnd"/>
      <w:r w:rsidRPr="005D798A">
        <w:rPr>
          <w:color w:val="000000" w:themeColor="text1"/>
          <w:sz w:val="16"/>
        </w:rPr>
        <w:t xml:space="preserve"> Barnosky et al. (2011), Cowie et al. (2022), Kaiho (2022), Kolbert (2014) and McCallum (2015). Other reasons that have been cited for the breaching of planetary boundaries as existential threat, is that </w:t>
      </w:r>
      <w:r w:rsidRPr="009A4BD6">
        <w:rPr>
          <w:color w:val="000000" w:themeColor="text1"/>
          <w:u w:val="single"/>
        </w:rPr>
        <w:t>environmental collapse, say due to climate change, or water scarcity, or biodiversity loss, could cause global conflict, could increase vulnerability to other shocks, cause systemic crises, and reduce humanity’s ability to recover from other catastrophes</w:t>
      </w:r>
      <w:r w:rsidRPr="005D798A">
        <w:rPr>
          <w:color w:val="000000" w:themeColor="text1"/>
          <w:sz w:val="16"/>
        </w:rPr>
        <w:t xml:space="preserve"> (Kemp et al., 2022). Thus, economic growth has </w:t>
      </w:r>
      <w:proofErr w:type="gramStart"/>
      <w:r w:rsidRPr="005D798A">
        <w:rPr>
          <w:color w:val="000000" w:themeColor="text1"/>
          <w:sz w:val="16"/>
        </w:rPr>
        <w:t>lead</w:t>
      </w:r>
      <w:proofErr w:type="gramEnd"/>
      <w:r w:rsidRPr="005D798A">
        <w:rPr>
          <w:color w:val="000000" w:themeColor="text1"/>
          <w:sz w:val="16"/>
        </w:rPr>
        <w:t xml:space="preserve"> humanity to overshoot the capacity of the Earth system, and this poses an existential risk. This is why Rees (2021) has described overshoot as “ultimately a fatal condition</w:t>
      </w:r>
      <w:proofErr w:type="gramStart"/>
      <w:r w:rsidRPr="005D798A">
        <w:rPr>
          <w:color w:val="000000" w:themeColor="text1"/>
          <w:sz w:val="16"/>
        </w:rPr>
        <w:t>.”The</w:t>
      </w:r>
      <w:proofErr w:type="gramEnd"/>
      <w:r w:rsidRPr="005D798A">
        <w:rPr>
          <w:color w:val="000000" w:themeColor="text1"/>
          <w:sz w:val="16"/>
        </w:rPr>
        <w:t xml:space="preserve"> </w:t>
      </w:r>
      <w:r w:rsidRPr="009A4BD6">
        <w:rPr>
          <w:color w:val="000000" w:themeColor="text1"/>
          <w:u w:val="single"/>
        </w:rPr>
        <w:t>existential risk is increasing given that the extent of overshooting is increasing13 and shows no sign of diminishing</w:t>
      </w:r>
      <w:r w:rsidRPr="005D798A">
        <w:rPr>
          <w:color w:val="000000" w:themeColor="text1"/>
          <w:sz w:val="16"/>
        </w:rPr>
        <w:t>, as measured for instance by the Material Footprint (MF) / Raw Material Consumption (RMC) indicator (Fanning et al., 2022; Giljum et al., 2015; Wiedmann et al., 2015).</w:t>
      </w:r>
    </w:p>
    <w:p w14:paraId="7DC750BF" w14:textId="77777777" w:rsidR="0088395D" w:rsidRPr="009A4BD6" w:rsidRDefault="0088395D" w:rsidP="0088395D">
      <w:pPr>
        <w:pStyle w:val="Heading4"/>
      </w:pPr>
      <w:r w:rsidRPr="009A4BD6">
        <w:t xml:space="preserve">Earth cannot sustain current levels of human production. </w:t>
      </w:r>
    </w:p>
    <w:p w14:paraId="6271B49C" w14:textId="77777777" w:rsidR="0088395D" w:rsidRPr="009A4BD6" w:rsidRDefault="0088395D" w:rsidP="0088395D">
      <w:pPr>
        <w:rPr>
          <w:rStyle w:val="Style13ptBold"/>
          <w:color w:val="000000" w:themeColor="text1"/>
        </w:rPr>
      </w:pPr>
      <w:r w:rsidRPr="009A4BD6">
        <w:rPr>
          <w:rStyle w:val="Style13ptBold"/>
          <w:color w:val="000000" w:themeColor="text1"/>
        </w:rPr>
        <w:t>Burden and Martel 23</w:t>
      </w:r>
    </w:p>
    <w:p w14:paraId="3F2A9D03" w14:textId="77777777" w:rsidR="0088395D" w:rsidRPr="009A4BD6" w:rsidRDefault="0088395D" w:rsidP="0088395D">
      <w:pPr>
        <w:rPr>
          <w:rStyle w:val="Style13ptBold"/>
          <w:b w:val="0"/>
          <w:bCs w:val="0"/>
          <w:color w:val="000000" w:themeColor="text1"/>
          <w:szCs w:val="20"/>
        </w:rPr>
      </w:pPr>
      <w:r w:rsidRPr="009A4BD6">
        <w:rPr>
          <w:rStyle w:val="Style13ptBold"/>
          <w:color w:val="000000" w:themeColor="text1"/>
          <w:szCs w:val="20"/>
        </w:rPr>
        <w:t>(Peter D. Burdon is Associate Professor at Adelaide Law School, University of Adelaide, Australia. James Martel is Professor of Political Science at San Francisco State University, USA. “</w:t>
      </w:r>
      <w:r w:rsidRPr="009A4BD6">
        <w:rPr>
          <w:color w:val="000000" w:themeColor="text1"/>
          <w:szCs w:val="20"/>
        </w:rPr>
        <w:t>THE ROUTLEDGE HANDBOOK OF LAW AND THE ANTHROPOCENE.” Routledge. 2023</w:t>
      </w:r>
      <w:r w:rsidRPr="009A4BD6">
        <w:rPr>
          <w:rStyle w:val="Style13ptBold"/>
          <w:color w:val="000000" w:themeColor="text1"/>
          <w:szCs w:val="20"/>
        </w:rPr>
        <w:t xml:space="preserve">)//PWD  </w:t>
      </w:r>
    </w:p>
    <w:p w14:paraId="60D65BD9" w14:textId="77777777" w:rsidR="0088395D" w:rsidRPr="005D798A" w:rsidRDefault="0088395D" w:rsidP="0088395D">
      <w:pPr>
        <w:rPr>
          <w:color w:val="000000" w:themeColor="text1"/>
          <w:sz w:val="16"/>
        </w:rPr>
      </w:pPr>
      <w:r w:rsidRPr="009A4BD6">
        <w:rPr>
          <w:rStyle w:val="Emphasis"/>
          <w:color w:val="000000" w:themeColor="text1"/>
        </w:rPr>
        <w:t xml:space="preserve">Humans are currently expanding our ecological niche with extraordinary efectivity, </w:t>
      </w:r>
      <w:proofErr w:type="gramStart"/>
      <w:r w:rsidRPr="009A4BD6">
        <w:rPr>
          <w:rStyle w:val="Emphasis"/>
          <w:color w:val="000000" w:themeColor="text1"/>
        </w:rPr>
        <w:t>out-competing</w:t>
      </w:r>
      <w:proofErr w:type="gramEnd"/>
      <w:r w:rsidRPr="009A4BD6">
        <w:rPr>
          <w:rStyle w:val="Emphasis"/>
          <w:color w:val="000000" w:themeColor="text1"/>
        </w:rPr>
        <w:t xml:space="preserve"> all other charismatic life for access to metabolic resources. And it’s going </w:t>
      </w:r>
      <w:proofErr w:type="gramStart"/>
      <w:r w:rsidRPr="009A4BD6">
        <w:rPr>
          <w:rStyle w:val="Emphasis"/>
          <w:color w:val="000000" w:themeColor="text1"/>
        </w:rPr>
        <w:t>terribly.The</w:t>
      </w:r>
      <w:proofErr w:type="gramEnd"/>
      <w:r w:rsidRPr="009A4BD6">
        <w:rPr>
          <w:rStyle w:val="Emphasis"/>
          <w:color w:val="000000" w:themeColor="text1"/>
        </w:rPr>
        <w:t xml:space="preserve"> current global warming of 1.2˚C above pre-industrial levels already produces catastrophes the world over, catastrophes that will be manyfold worse within a short space of time</w:t>
      </w:r>
      <w:r w:rsidRPr="005D798A">
        <w:rPr>
          <w:color w:val="000000" w:themeColor="text1"/>
          <w:sz w:val="16"/>
        </w:rPr>
        <w:t xml:space="preserve">. Even in rich countries! As an exceptional late 2021 Guardian article has </w:t>
      </w:r>
      <w:proofErr w:type="gramStart"/>
      <w:r w:rsidRPr="005D798A">
        <w:rPr>
          <w:color w:val="000000" w:themeColor="text1"/>
          <w:sz w:val="16"/>
        </w:rPr>
        <w:t>it,“</w:t>
      </w:r>
      <w:proofErr w:type="gramEnd"/>
      <w:r w:rsidRPr="005D798A">
        <w:rPr>
          <w:color w:val="000000" w:themeColor="text1"/>
          <w:sz w:val="16"/>
        </w:rPr>
        <w:t xml:space="preserve">The Climate Disaster Is Here” and though we are “tumbling down a painful, worsening rocky slope rather than about to suddenly hit a sheer clif edge … the world’s governments are currently failing to avert a grim fate” (Milman,Witherspoon, Liu, and Chang 2021). </w:t>
      </w:r>
      <w:proofErr w:type="gramStart"/>
      <w:r w:rsidRPr="005D798A">
        <w:rPr>
          <w:color w:val="000000" w:themeColor="text1"/>
          <w:sz w:val="16"/>
        </w:rPr>
        <w:t>Meanwhile,a</w:t>
      </w:r>
      <w:proofErr w:type="gramEnd"/>
      <w:r w:rsidRPr="005D798A">
        <w:rPr>
          <w:color w:val="000000" w:themeColor="text1"/>
          <w:sz w:val="16"/>
        </w:rPr>
        <w:t xml:space="preserve"> leaked early draft of IPCC working group III’s 6th assessment report explained in matter-of-fact tones:“Global emissions in 2030 as projected on a continuation of current policies exceed current national pledges” (Leaked 2021, 11–24).8 In other words, most of our public narratives about global heating – which are structured as though national pledges were on track to being achieved – are nonsense at their core.This is no surprise</w:t>
      </w:r>
      <w:r w:rsidRPr="009A4BD6">
        <w:rPr>
          <w:rStyle w:val="Emphasis"/>
          <w:color w:val="000000" w:themeColor="text1"/>
        </w:rPr>
        <w:t>. At no point have any of the major carbon-emitting countries implemented policies that would result in the 1.5˚C hotter-than-pre-industrial world imagined in the Paris climate agreement, nor even in the 2˚C hotter world grudgingly assumed by that agreement</w:t>
      </w:r>
      <w:r w:rsidRPr="005D798A">
        <w:rPr>
          <w:color w:val="000000" w:themeColor="text1"/>
          <w:sz w:val="16"/>
        </w:rPr>
        <w:t xml:space="preserve">. Matters are still worse, however: “Current pledges are not consistent with long-term emission pathways that would likely limit global warming to 2˚C during the 21st century” (Leaked 2021, 11–25).We are not on track to stay within the bounds of our worst best-case scenario, itself nearly twice as bad 83 Ira Allen as emissions-driven current global heating.To get on the worst best-case track, global carbon emissions would need to somehow peak by 2025, shortly after this essay appears in print.The very notion seems fanciful. Moreover, to report on “what is” is to say little of signifcant further global heating feedback </w:t>
      </w:r>
      <w:proofErr w:type="gramStart"/>
      <w:r w:rsidRPr="005D798A">
        <w:rPr>
          <w:color w:val="000000" w:themeColor="text1"/>
          <w:sz w:val="16"/>
        </w:rPr>
        <w:t>loops.Associated</w:t>
      </w:r>
      <w:proofErr w:type="gramEnd"/>
      <w:r w:rsidRPr="005D798A">
        <w:rPr>
          <w:color w:val="000000" w:themeColor="text1"/>
          <w:sz w:val="16"/>
        </w:rPr>
        <w:t xml:space="preserve"> with albedo loss from glacial and sea-ice melt, the release of methane trapped in permafrost, or changes in earth’s core climate gradients, such as the polar jet stream and Atlantic Meridional Overturning Circulation (Caesar et al. 2021), these blow our rosier dark projections out of the water. Nor does this speak to the related but distinct global biodiversity loss that Elizabeth Kolbert chillingly termed The Sixth Extinction. In Kolbert’s most recent work, </w:t>
      </w:r>
      <w:proofErr w:type="gramStart"/>
      <w:r w:rsidRPr="005D798A">
        <w:rPr>
          <w:color w:val="000000" w:themeColor="text1"/>
          <w:sz w:val="16"/>
        </w:rPr>
        <w:t>Under</w:t>
      </w:r>
      <w:proofErr w:type="gramEnd"/>
      <w:r w:rsidRPr="005D798A">
        <w:rPr>
          <w:color w:val="000000" w:themeColor="text1"/>
          <w:sz w:val="16"/>
        </w:rPr>
        <w:t xml:space="preserve"> a White Sky, she notes in passing that “extinction rates are now hundreds – perhaps thousands – of times higher than the so-called background rates that applied over most of geologic time” (Kolbert 2021, 74). And it’s not just </w:t>
      </w:r>
      <w:proofErr w:type="gramStart"/>
      <w:r w:rsidRPr="005D798A">
        <w:rPr>
          <w:color w:val="000000" w:themeColor="text1"/>
          <w:sz w:val="16"/>
        </w:rPr>
        <w:t>vertebrates.“</w:t>
      </w:r>
      <w:proofErr w:type="gramEnd"/>
      <w:r w:rsidRPr="005D798A">
        <w:rPr>
          <w:color w:val="000000" w:themeColor="text1"/>
          <w:sz w:val="16"/>
        </w:rPr>
        <w:t xml:space="preserve">Even among insects, a class long thought to be extinction-resistant, numbers are plunging. Whole ecosystems are threatened, and the losses have started to feed on themselves” (74). We did that, and not just the “we” of the wealthy countries. </w:t>
      </w:r>
      <w:r w:rsidRPr="009A4BD6">
        <w:rPr>
          <w:rStyle w:val="Emphasis"/>
          <w:color w:val="000000" w:themeColor="text1"/>
        </w:rPr>
        <w:t xml:space="preserve">And we did it before even starting to cook ourselves and our nonhuman kin in a carbon-saturated atmosphere and ocean system. Most of the great making-die to date isn’t even about heating due to human carbon </w:t>
      </w:r>
      <w:proofErr w:type="gramStart"/>
      <w:r w:rsidRPr="009A4BD6">
        <w:rPr>
          <w:rStyle w:val="Emphasis"/>
          <w:color w:val="000000" w:themeColor="text1"/>
        </w:rPr>
        <w:t>spend:</w:t>
      </w:r>
      <w:proofErr w:type="gramEnd"/>
      <w:r w:rsidRPr="009A4BD6">
        <w:rPr>
          <w:rStyle w:val="Emphasis"/>
          <w:color w:val="000000" w:themeColor="text1"/>
        </w:rPr>
        <w:t xml:space="preserve"> it’s about the land- and sea-use patterns our emissions enable, fruits of an extraordinary and ever-expanding capacity for resource metabolization</w:t>
      </w:r>
      <w:r w:rsidRPr="005D798A">
        <w:rPr>
          <w:color w:val="000000" w:themeColor="text1"/>
          <w:sz w:val="16"/>
        </w:rPr>
        <w:t xml:space="preserve">. All of this should be understood as a broadly human construction of a global species-niche, though of course, an expansion accomplished at extraordinary cost to most of humanity itself. By dint of interactions between historically very particular forms of human activity and extrahuman physical regularities, between 1970 and 2016 the population of human animals doubled and managed to force an average 68% drop across the populations of all nonhuman vertebrates: killing mammals, birds, amphibians, reptiles, and fsh by indiscriminate billions upon billions upon billions (WWF 2020, 6). </w:t>
      </w:r>
      <w:r w:rsidRPr="009A4BD6">
        <w:rPr>
          <w:rStyle w:val="Emphasis"/>
          <w:color w:val="000000" w:themeColor="text1"/>
        </w:rPr>
        <w:t>Our mechanism of action for this wholesale devastation was primarily environmental use patterns, not carbon emissions. From clear-cutting rainforests to deep-sea trawling, capitalism’s requirement of infnite expansion has led us toward both brute-force and cleveringenuity methods for reconstructing the partial ecological niches our species occupied somewhat more placidly for millennia.</w:t>
      </w:r>
      <w:r w:rsidRPr="005D798A">
        <w:rPr>
          <w:color w:val="000000" w:themeColor="text1"/>
          <w:sz w:val="16"/>
        </w:rPr>
        <w:t xml:space="preserve"> Climate change due to our “release” of carbon by burning fossil fuels has certainly contributed to our casual massacre of most of the earth’s non-domesticated biomass, but the unsurvivable heating, sea-level rise and acidifcation, and destructive weather intensifcation of anthropogenic climate change have barely even come into play yet.</w:t>
      </w:r>
    </w:p>
    <w:p w14:paraId="1A8E72EB" w14:textId="77777777" w:rsidR="0088395D" w:rsidRPr="009A4BD6" w:rsidRDefault="0088395D" w:rsidP="0088395D">
      <w:pPr>
        <w:pStyle w:val="Heading4"/>
        <w:rPr>
          <w:rStyle w:val="Style13ptBold"/>
          <w:b/>
          <w:bCs w:val="0"/>
          <w:color w:val="000000" w:themeColor="text1"/>
        </w:rPr>
      </w:pPr>
      <w:r w:rsidRPr="009A4BD6">
        <w:rPr>
          <w:rStyle w:val="Style13ptBold"/>
          <w:color w:val="000000" w:themeColor="text1"/>
        </w:rPr>
        <w:t xml:space="preserve">The world, obsessed with growth, has outgrown its resources, and in the pursuit of greater efficiency, we will always experience greater consumption, perpetuating </w:t>
      </w:r>
      <w:proofErr w:type="gramStart"/>
      <w:r w:rsidRPr="009A4BD6">
        <w:rPr>
          <w:rStyle w:val="Style13ptBold"/>
          <w:color w:val="000000" w:themeColor="text1"/>
        </w:rPr>
        <w:t>issues</w:t>
      </w:r>
      <w:proofErr w:type="gramEnd"/>
    </w:p>
    <w:p w14:paraId="65DB681A" w14:textId="77777777" w:rsidR="0088395D" w:rsidRPr="009A4BD6" w:rsidRDefault="0088395D" w:rsidP="0088395D">
      <w:pPr>
        <w:rPr>
          <w:rStyle w:val="Style13ptBold"/>
          <w:b w:val="0"/>
          <w:bCs w:val="0"/>
          <w:color w:val="000000" w:themeColor="text1"/>
          <w:sz w:val="20"/>
          <w:szCs w:val="20"/>
        </w:rPr>
      </w:pPr>
      <w:r w:rsidRPr="009A4BD6">
        <w:rPr>
          <w:rStyle w:val="Style13ptBold"/>
          <w:color w:val="000000" w:themeColor="text1"/>
        </w:rPr>
        <w:t xml:space="preserve">Gil 23 – </w:t>
      </w:r>
      <w:r w:rsidRPr="009A4BD6">
        <w:rPr>
          <w:rStyle w:val="Style13ptBold"/>
          <w:color w:val="000000" w:themeColor="text1"/>
          <w:sz w:val="20"/>
          <w:szCs w:val="20"/>
        </w:rPr>
        <w:t>(Irene Gil is the founder of Plázida, a consulting firm that turns dreams into positive impact brands. Partnering with activist entrepreneurs from across the spectrum of the slow movement, as well as with those who are committed to social, circular, sustainable, or triple bottom line business models, Gil immerses herself into every project, delivering the tailored help needed to build brands that are part of the solutions the world needs); "Branding for a Post-growth Society: What We Need Now Is Degrowth," Brandingmag, https://www.brandingmag.com/irene-gil/branding-for-a-post-growth-society-what-we-need-now-is-degrowth/</w:t>
      </w:r>
    </w:p>
    <w:p w14:paraId="2D359945" w14:textId="77777777" w:rsidR="0088395D" w:rsidRPr="005D798A" w:rsidRDefault="0088395D" w:rsidP="0088395D">
      <w:pPr>
        <w:rPr>
          <w:bCs/>
          <w:color w:val="000000" w:themeColor="text1"/>
          <w:sz w:val="16"/>
        </w:rPr>
      </w:pPr>
      <w:r w:rsidRPr="005D798A">
        <w:rPr>
          <w:rStyle w:val="Style13ptBold"/>
          <w:color w:val="000000" w:themeColor="text1"/>
          <w:sz w:val="16"/>
        </w:rPr>
        <w:t xml:space="preserve">“When we stop thinking about what </w:t>
      </w:r>
      <w:proofErr w:type="gramStart"/>
      <w:r w:rsidRPr="005D798A">
        <w:rPr>
          <w:rStyle w:val="Style13ptBold"/>
          <w:color w:val="000000" w:themeColor="text1"/>
          <w:sz w:val="16"/>
        </w:rPr>
        <w:t>is around us</w:t>
      </w:r>
      <w:proofErr w:type="gramEnd"/>
      <w:r w:rsidRPr="005D798A">
        <w:rPr>
          <w:rStyle w:val="Style13ptBold"/>
          <w:color w:val="000000" w:themeColor="text1"/>
          <w:sz w:val="16"/>
        </w:rPr>
        <w:t xml:space="preserve">, we become complicit in what is happening to us. We </w:t>
      </w:r>
      <w:proofErr w:type="gramStart"/>
      <w:r w:rsidRPr="005D798A">
        <w:rPr>
          <w:rStyle w:val="Style13ptBold"/>
          <w:color w:val="000000" w:themeColor="text1"/>
          <w:sz w:val="16"/>
        </w:rPr>
        <w:t>have to</w:t>
      </w:r>
      <w:proofErr w:type="gramEnd"/>
      <w:r w:rsidRPr="005D798A">
        <w:rPr>
          <w:rStyle w:val="Style13ptBold"/>
          <w:color w:val="000000" w:themeColor="text1"/>
          <w:sz w:val="16"/>
        </w:rPr>
        <w:t xml:space="preserve"> come to terms with our place in the world and do something about it.” – </w:t>
      </w:r>
      <w:proofErr w:type="gramStart"/>
      <w:r w:rsidRPr="005D798A">
        <w:rPr>
          <w:rStyle w:val="Style13ptBold"/>
          <w:color w:val="000000" w:themeColor="text1"/>
          <w:sz w:val="16"/>
        </w:rPr>
        <w:t>Simone Weill</w:t>
      </w:r>
      <w:proofErr w:type="gramEnd"/>
      <w:r w:rsidRPr="005D798A">
        <w:rPr>
          <w:rStyle w:val="Style13ptBold"/>
          <w:color w:val="000000" w:themeColor="text1"/>
          <w:sz w:val="16"/>
        </w:rPr>
        <w:t xml:space="preserve"> </w:t>
      </w:r>
      <w:r w:rsidRPr="009A4BD6">
        <w:rPr>
          <w:rStyle w:val="StyleUnderline"/>
          <w:color w:val="000000" w:themeColor="text1"/>
        </w:rPr>
        <w:t>We live in a world obsessed with the ideology of growth</w:t>
      </w:r>
      <w:r w:rsidRPr="005D798A">
        <w:rPr>
          <w:rStyle w:val="Style13ptBold"/>
          <w:color w:val="000000" w:themeColor="text1"/>
          <w:sz w:val="16"/>
        </w:rPr>
        <w:t xml:space="preserve">. Tim Jackson calls it, “The myth of our time, the myth that gives meaning to our existence”. We create brands to grow and </w:t>
      </w:r>
      <w:proofErr w:type="gramStart"/>
      <w:r w:rsidRPr="005D798A">
        <w:rPr>
          <w:rStyle w:val="Style13ptBold"/>
          <w:color w:val="000000" w:themeColor="text1"/>
          <w:sz w:val="16"/>
        </w:rPr>
        <w:t>as long as</w:t>
      </w:r>
      <w:proofErr w:type="gramEnd"/>
      <w:r w:rsidRPr="005D798A">
        <w:rPr>
          <w:rStyle w:val="Style13ptBold"/>
          <w:color w:val="000000" w:themeColor="text1"/>
          <w:sz w:val="16"/>
        </w:rPr>
        <w:t xml:space="preserve"> they grow, we are secure. In this framework, the opposite of growth is collapse and obscurity. But </w:t>
      </w:r>
      <w:r w:rsidRPr="009A4BD6">
        <w:rPr>
          <w:rStyle w:val="StyleUnderline"/>
          <w:color w:val="000000" w:themeColor="text1"/>
        </w:rPr>
        <w:t>growth can also become an untenable weight to bear</w:t>
      </w:r>
      <w:r w:rsidRPr="005D798A">
        <w:rPr>
          <w:rStyle w:val="Style13ptBold"/>
          <w:color w:val="000000" w:themeColor="text1"/>
          <w:sz w:val="16"/>
        </w:rPr>
        <w:t xml:space="preserve">. Timothée Parrique compares growth to the absurd myth of Sisyphus, a heavy stone that we are condemned to drag up the mountain again and again, and which inexorably falls, causing crisis after crisis. For many years, </w:t>
      </w:r>
      <w:r w:rsidRPr="009A4BD6">
        <w:rPr>
          <w:rStyle w:val="StyleUnderline"/>
          <w:color w:val="000000" w:themeColor="text1"/>
        </w:rPr>
        <w:t xml:space="preserve">branding just ignored this </w:t>
      </w:r>
      <w:proofErr w:type="gramStart"/>
      <w:r w:rsidRPr="009A4BD6">
        <w:rPr>
          <w:rStyle w:val="StyleUnderline"/>
          <w:color w:val="000000" w:themeColor="text1"/>
        </w:rPr>
        <w:t>state of affairs</w:t>
      </w:r>
      <w:proofErr w:type="gramEnd"/>
      <w:r w:rsidRPr="005D798A">
        <w:rPr>
          <w:rStyle w:val="Style13ptBold"/>
          <w:color w:val="000000" w:themeColor="text1"/>
          <w:sz w:val="16"/>
        </w:rPr>
        <w:t xml:space="preserve">. Purpose orientation for the benefit of the world is a relatively recent development. When I started working in the branding world more than 20 years ago, almost all strategies were formulated </w:t>
      </w:r>
      <w:proofErr w:type="gramStart"/>
      <w:r w:rsidRPr="005D798A">
        <w:rPr>
          <w:rStyle w:val="Style13ptBold"/>
          <w:color w:val="000000" w:themeColor="text1"/>
          <w:sz w:val="16"/>
        </w:rPr>
        <w:t>more or less as</w:t>
      </w:r>
      <w:proofErr w:type="gramEnd"/>
      <w:r w:rsidRPr="005D798A">
        <w:rPr>
          <w:rStyle w:val="Style13ptBold"/>
          <w:color w:val="000000" w:themeColor="text1"/>
          <w:sz w:val="16"/>
        </w:rPr>
        <w:t xml:space="preserve"> follows: “In a hyper-competitive and supply-saturated world, only (my brand) offers (unique benefit) to (my brand’s consumer)”. This framework assumes that the world (</w:t>
      </w:r>
      <w:proofErr w:type="gramStart"/>
      <w:r w:rsidRPr="005D798A">
        <w:rPr>
          <w:rStyle w:val="Style13ptBold"/>
          <w:color w:val="000000" w:themeColor="text1"/>
          <w:sz w:val="16"/>
        </w:rPr>
        <w:t>i.e.</w:t>
      </w:r>
      <w:proofErr w:type="gramEnd"/>
      <w:r w:rsidRPr="005D798A">
        <w:rPr>
          <w:rStyle w:val="Style13ptBold"/>
          <w:color w:val="000000" w:themeColor="text1"/>
          <w:sz w:val="16"/>
        </w:rPr>
        <w:t xml:space="preserve"> the market) is full of permanently dissatisfied consumers who have to be seduced and that there is a fierce competition for their attention. It does not question the logic of the system. </w:t>
      </w:r>
      <w:r w:rsidRPr="009A4BD6">
        <w:rPr>
          <w:rStyle w:val="StyleUnderline"/>
          <w:color w:val="000000" w:themeColor="text1"/>
        </w:rPr>
        <w:t>It pursues the growth of the most profitable projects</w:t>
      </w:r>
      <w:r w:rsidRPr="005D798A">
        <w:rPr>
          <w:rStyle w:val="Style13ptBold"/>
          <w:color w:val="000000" w:themeColor="text1"/>
          <w:sz w:val="16"/>
        </w:rPr>
        <w:t xml:space="preserve"> and excels in zero-sum competition, in other words, in being chosen. </w:t>
      </w:r>
      <w:r w:rsidRPr="009A4BD6">
        <w:rPr>
          <w:rStyle w:val="StyleUnderline"/>
          <w:color w:val="000000" w:themeColor="text1"/>
        </w:rPr>
        <w:t>We are living the consequences of a system dependent on the logic of relentless growth</w:t>
      </w:r>
      <w:r w:rsidRPr="005D798A">
        <w:rPr>
          <w:rStyle w:val="Style13ptBold"/>
          <w:color w:val="000000" w:themeColor="text1"/>
          <w:sz w:val="16"/>
        </w:rPr>
        <w:t xml:space="preserve"> and dissatisfaction. There are figures that speak volumes. Since Steve Jobs launched the iPhone in 2007, Apple has sold more than a billion mobile phones and never seems to have enough. The growth of the brand is chasing an addiction to technology that is already known as the second pandemic of the century. The sector is also notorious for unfair labour practices and for causing a huge amount of electronic waste. The role of branding has been to hide all the nasties by offering a luxurious front end in all means of brand expression: the famous Apple shops, the communication, the customer service and the user and shopping experience, not to mention the psychological dependence on their own products that gets us hooked for life. Fortunately, we are waking up. It is time to develop new myths, better </w:t>
      </w:r>
      <w:proofErr w:type="gramStart"/>
      <w:r w:rsidRPr="005D798A">
        <w:rPr>
          <w:rStyle w:val="Style13ptBold"/>
          <w:color w:val="000000" w:themeColor="text1"/>
          <w:sz w:val="16"/>
        </w:rPr>
        <w:t>stories</w:t>
      </w:r>
      <w:proofErr w:type="gramEnd"/>
      <w:r w:rsidRPr="005D798A">
        <w:rPr>
          <w:rStyle w:val="Style13ptBold"/>
          <w:color w:val="000000" w:themeColor="text1"/>
          <w:sz w:val="16"/>
        </w:rPr>
        <w:t xml:space="preserve"> and a sharper vision. This is as essential as understanding the dynamics of collapse. </w:t>
      </w:r>
      <w:r w:rsidRPr="009A4BD6">
        <w:rPr>
          <w:rStyle w:val="StyleUnderline"/>
          <w:color w:val="000000" w:themeColor="text1"/>
        </w:rPr>
        <w:t>To live</w:t>
      </w:r>
      <w:r w:rsidRPr="005D798A">
        <w:rPr>
          <w:rStyle w:val="Style13ptBold"/>
          <w:color w:val="000000" w:themeColor="text1"/>
          <w:sz w:val="16"/>
        </w:rPr>
        <w:t xml:space="preserve"> well, </w:t>
      </w:r>
      <w:r w:rsidRPr="009A4BD6">
        <w:rPr>
          <w:rStyle w:val="StyleUnderline"/>
          <w:color w:val="000000" w:themeColor="text1"/>
        </w:rPr>
        <w:t>within the limits of a finite planet, we need</w:t>
      </w:r>
      <w:r w:rsidRPr="005D798A">
        <w:rPr>
          <w:rStyle w:val="Style13ptBold"/>
          <w:color w:val="000000" w:themeColor="text1"/>
          <w:sz w:val="16"/>
        </w:rPr>
        <w:t xml:space="preserve"> a vision of social progress that is better than the one implicit in the growth myth. </w:t>
      </w:r>
      <w:r w:rsidRPr="009A4BD6">
        <w:rPr>
          <w:rStyle w:val="StyleUnderline"/>
          <w:color w:val="000000" w:themeColor="text1"/>
        </w:rPr>
        <w:t>Degrowth</w:t>
      </w:r>
      <w:r w:rsidRPr="005D798A">
        <w:rPr>
          <w:rStyle w:val="Style13ptBold"/>
          <w:color w:val="000000" w:themeColor="text1"/>
          <w:sz w:val="16"/>
        </w:rPr>
        <w:t xml:space="preserve"> proposes a voluntary transition to a just, </w:t>
      </w:r>
      <w:proofErr w:type="gramStart"/>
      <w:r w:rsidRPr="005D798A">
        <w:rPr>
          <w:rStyle w:val="Style13ptBold"/>
          <w:color w:val="000000" w:themeColor="text1"/>
          <w:sz w:val="16"/>
        </w:rPr>
        <w:t>participatory</w:t>
      </w:r>
      <w:proofErr w:type="gramEnd"/>
      <w:r w:rsidRPr="005D798A">
        <w:rPr>
          <w:rStyle w:val="Style13ptBold"/>
          <w:color w:val="000000" w:themeColor="text1"/>
          <w:sz w:val="16"/>
        </w:rPr>
        <w:t xml:space="preserve"> and ecologically sustainable society and implies a profound economic transformation. It means breaking with the logic that more is always better. </w:t>
      </w:r>
      <w:r w:rsidRPr="009A4BD6">
        <w:rPr>
          <w:rStyle w:val="StyleUnderline"/>
          <w:color w:val="000000" w:themeColor="text1"/>
        </w:rPr>
        <w:t>We know that we have exceeded the limits of what the earth is capable of</w:t>
      </w:r>
      <w:r w:rsidRPr="005D798A">
        <w:rPr>
          <w:rStyle w:val="Style13ptBold"/>
          <w:color w:val="000000" w:themeColor="text1"/>
          <w:sz w:val="16"/>
        </w:rPr>
        <w:t xml:space="preserve"> regenerating </w:t>
      </w:r>
      <w:r w:rsidRPr="009A4BD6">
        <w:rPr>
          <w:rStyle w:val="StyleUnderline"/>
          <w:color w:val="000000" w:themeColor="text1"/>
        </w:rPr>
        <w:t>and that it is impossible to “decouple” what is good for the environment from what is good for the economy</w:t>
      </w:r>
      <w:r w:rsidRPr="005D798A">
        <w:rPr>
          <w:rStyle w:val="Style13ptBold"/>
          <w:color w:val="000000" w:themeColor="text1"/>
          <w:sz w:val="16"/>
        </w:rPr>
        <w:t xml:space="preserve">. If we were to take seriously the IPCC’s warnings that we must halve emissions by 2030 if we are not to unleash Armageddon, we must see the environment and economy as inherently connected. Either we produce </w:t>
      </w:r>
      <w:proofErr w:type="gramStart"/>
      <w:r w:rsidRPr="005D798A">
        <w:rPr>
          <w:rStyle w:val="Style13ptBold"/>
          <w:color w:val="000000" w:themeColor="text1"/>
          <w:sz w:val="16"/>
        </w:rPr>
        <w:t>more</w:t>
      </w:r>
      <w:proofErr w:type="gramEnd"/>
      <w:r w:rsidRPr="005D798A">
        <w:rPr>
          <w:rStyle w:val="Style13ptBold"/>
          <w:color w:val="000000" w:themeColor="text1"/>
          <w:sz w:val="16"/>
        </w:rPr>
        <w:t xml:space="preserve"> or we pollute less. </w:t>
      </w:r>
      <w:r w:rsidRPr="009A4BD6">
        <w:rPr>
          <w:rStyle w:val="StyleUnderline"/>
          <w:color w:val="000000" w:themeColor="text1"/>
        </w:rPr>
        <w:t>It is possible to achieve greater efficiency in the use of resources but there is always a rebound effect of greater consumption (</w:t>
      </w:r>
      <w:r w:rsidRPr="009A4BD6">
        <w:rPr>
          <w:rStyle w:val="StyleUnderline"/>
          <w:bCs/>
          <w:color w:val="000000" w:themeColor="text1"/>
        </w:rPr>
        <w:t>Jevons paradox</w:t>
      </w:r>
      <w:r w:rsidRPr="009A4BD6">
        <w:rPr>
          <w:rStyle w:val="StyleUnderline"/>
          <w:color w:val="000000" w:themeColor="text1"/>
        </w:rPr>
        <w:t>)</w:t>
      </w:r>
      <w:r w:rsidRPr="005D798A">
        <w:rPr>
          <w:rStyle w:val="Style13ptBold"/>
          <w:color w:val="000000" w:themeColor="text1"/>
          <w:sz w:val="16"/>
        </w:rPr>
        <w:t xml:space="preserve">. Green growth is a utopia that distracts and delays the real actions that need to be taken. Degrowth implies a change of values, a new meaning of success. Instead of accumulating more money, the aim is to create healthier social bonds </w:t>
      </w:r>
      <w:proofErr w:type="gramStart"/>
      <w:r w:rsidRPr="005D798A">
        <w:rPr>
          <w:rStyle w:val="Style13ptBold"/>
          <w:color w:val="000000" w:themeColor="text1"/>
          <w:sz w:val="16"/>
        </w:rPr>
        <w:t>in order to</w:t>
      </w:r>
      <w:proofErr w:type="gramEnd"/>
      <w:r w:rsidRPr="005D798A">
        <w:rPr>
          <w:rStyle w:val="Style13ptBold"/>
          <w:color w:val="000000" w:themeColor="text1"/>
          <w:sz w:val="16"/>
        </w:rPr>
        <w:t xml:space="preserve"> reach a post-growth society in which the economy remains stable. In a post-growth </w:t>
      </w:r>
      <w:proofErr w:type="gramStart"/>
      <w:r w:rsidRPr="005D798A">
        <w:rPr>
          <w:rStyle w:val="Style13ptBold"/>
          <w:color w:val="000000" w:themeColor="text1"/>
          <w:sz w:val="16"/>
        </w:rPr>
        <w:t>society</w:t>
      </w:r>
      <w:proofErr w:type="gramEnd"/>
      <w:r w:rsidRPr="005D798A">
        <w:rPr>
          <w:rStyle w:val="Style13ptBold"/>
          <w:color w:val="000000" w:themeColor="text1"/>
          <w:sz w:val="16"/>
        </w:rPr>
        <w:t xml:space="preserve"> there will be income limits, universal basic services, reduced working time and democratic ownership of enterprises. </w:t>
      </w:r>
      <w:r w:rsidRPr="009A4BD6">
        <w:rPr>
          <w:rStyle w:val="StyleUnderline"/>
          <w:color w:val="000000" w:themeColor="text1"/>
        </w:rPr>
        <w:t>Degrowth means moving away from unsustainable activities and aiming for sufficiency rather than just efficiency</w:t>
      </w:r>
      <w:r w:rsidRPr="005D798A">
        <w:rPr>
          <w:rStyle w:val="Style13ptBold"/>
          <w:color w:val="000000" w:themeColor="text1"/>
          <w:sz w:val="16"/>
        </w:rPr>
        <w:t xml:space="preserve">. What is enough for our needs? If we consume fewer brands, reduce demand and production, can we stop saturating the market with brands or products and services we don’t need? Will we be able to do deep debranding work, an honest branding contribution to an economic vision that pursues a good life for all within planetary boundaries? Will companies hire us to help them deactivate brands so that less work is done in companies, people get time back, stress is </w:t>
      </w:r>
      <w:proofErr w:type="gramStart"/>
      <w:r w:rsidRPr="005D798A">
        <w:rPr>
          <w:rStyle w:val="Style13ptBold"/>
          <w:color w:val="000000" w:themeColor="text1"/>
          <w:sz w:val="16"/>
        </w:rPr>
        <w:t>reduced</w:t>
      </w:r>
      <w:proofErr w:type="gramEnd"/>
      <w:r w:rsidRPr="005D798A">
        <w:rPr>
          <w:rStyle w:val="Style13ptBold"/>
          <w:color w:val="000000" w:themeColor="text1"/>
          <w:sz w:val="16"/>
        </w:rPr>
        <w:t xml:space="preserve"> and our health improves?</w:t>
      </w:r>
    </w:p>
    <w:p w14:paraId="7C45AE26" w14:textId="41BEBFA7" w:rsidR="0088395D" w:rsidRDefault="0088395D" w:rsidP="0088395D">
      <w:pPr>
        <w:pStyle w:val="Heading3"/>
      </w:pPr>
      <w:r>
        <w:t>Soil</w:t>
      </w:r>
      <w:r>
        <w:t xml:space="preserve"> – 2NC</w:t>
      </w:r>
    </w:p>
    <w:p w14:paraId="1836EFF4" w14:textId="77777777" w:rsidR="0088395D" w:rsidRPr="009A4BD6" w:rsidRDefault="0088395D" w:rsidP="0088395D">
      <w:pPr>
        <w:pStyle w:val="Heading4"/>
        <w:rPr>
          <w:rStyle w:val="Style13ptBold"/>
          <w:b/>
          <w:bCs w:val="0"/>
          <w:color w:val="000000" w:themeColor="text1"/>
        </w:rPr>
      </w:pPr>
      <w:r>
        <w:rPr>
          <w:rStyle w:val="Style13ptBold"/>
          <w:color w:val="000000" w:themeColor="text1"/>
        </w:rPr>
        <w:t xml:space="preserve">Renewables can’t account for finite elements -- Instability of profit motivated &amp; wealth dominated farming means we’re </w:t>
      </w:r>
      <w:proofErr w:type="gramStart"/>
      <w:r>
        <w:rPr>
          <w:rStyle w:val="Style13ptBold"/>
          <w:color w:val="000000" w:themeColor="text1"/>
        </w:rPr>
        <w:t>doomed,</w:t>
      </w:r>
      <w:proofErr w:type="gramEnd"/>
      <w:r>
        <w:rPr>
          <w:rStyle w:val="Style13ptBold"/>
          <w:color w:val="000000" w:themeColor="text1"/>
        </w:rPr>
        <w:t xml:space="preserve"> we simply don’t have the resources </w:t>
      </w:r>
    </w:p>
    <w:p w14:paraId="0EA018C5" w14:textId="77777777" w:rsidR="0088395D" w:rsidRDefault="0088395D" w:rsidP="0088395D">
      <w:pPr>
        <w:rPr>
          <w:rStyle w:val="Style13ptBold"/>
          <w:b w:val="0"/>
          <w:color w:val="000000" w:themeColor="text1"/>
          <w:sz w:val="20"/>
          <w:szCs w:val="20"/>
        </w:rPr>
      </w:pPr>
      <w:r w:rsidRPr="009A4BD6">
        <w:rPr>
          <w:rStyle w:val="Style13ptBold"/>
          <w:color w:val="000000" w:themeColor="text1"/>
        </w:rPr>
        <w:t xml:space="preserve">Levy 23 </w:t>
      </w:r>
      <w:r w:rsidRPr="006D08CA">
        <w:t xml:space="preserve">(Max G. Levy is freelance science journalist based in Los Angeles, writing about tiny neurons, vast cosmos, and all the science in between. He received a PhD in chemical and biological engineering from the University of Colorado, Boulder); "The World’s Farms Are Hooked on Phosphorus. It’s a Problem," WIRED, published 01-23-2023, accessed 7-20-2023 </w:t>
      </w:r>
      <w:hyperlink r:id="rId203" w:history="1">
        <w:r w:rsidRPr="006D08CA">
          <w:rPr>
            <w:rStyle w:val="Hyperlink"/>
          </w:rPr>
          <w:t>https://www.wired.com/story/the-worlds-farms-are-hooked-on-phosphorus-its-a-problem</w:t>
        </w:r>
      </w:hyperlink>
      <w:r w:rsidRPr="006D08CA">
        <w:t>//penelope/</w:t>
      </w:r>
    </w:p>
    <w:p w14:paraId="2EE2E8BA" w14:textId="77777777" w:rsidR="0088395D" w:rsidRPr="00213414" w:rsidRDefault="0088395D" w:rsidP="0088395D">
      <w:pPr>
        <w:rPr>
          <w:sz w:val="16"/>
        </w:rPr>
      </w:pPr>
      <w:r w:rsidRPr="006D08CA">
        <w:rPr>
          <w:sz w:val="16"/>
        </w:rPr>
        <w:t>DISRUPTING EARTH’S CHEMICAL cycles brings trouble. But planet-warming carbon dioxide isn’t the only element whose cycle we’ve turned wonky—</w:t>
      </w:r>
      <w:r w:rsidRPr="006D08CA">
        <w:rPr>
          <w:rStyle w:val="StyleUnderline"/>
        </w:rPr>
        <w:t xml:space="preserve">we’ve got a phosphorus problem </w:t>
      </w:r>
      <w:r w:rsidRPr="006D08CA">
        <w:rPr>
          <w:sz w:val="16"/>
        </w:rPr>
        <w:t xml:space="preserve">too. And it’s a big one, because </w:t>
      </w:r>
      <w:r w:rsidRPr="006D08CA">
        <w:rPr>
          <w:rStyle w:val="StyleUnderline"/>
        </w:rPr>
        <w:t>we depend on this element to grow the world’s crops</w:t>
      </w:r>
      <w:r w:rsidRPr="006D08CA">
        <w:rPr>
          <w:sz w:val="16"/>
        </w:rPr>
        <w:t xml:space="preserve">. “I don't know if it would be possible to have a full world without any mineral phosphorus fertilizer,” says Joséphine Demay, a PhD student at INRAE, France’s National Research Institute for Agriculture, </w:t>
      </w:r>
      <w:proofErr w:type="gramStart"/>
      <w:r w:rsidRPr="006D08CA">
        <w:rPr>
          <w:sz w:val="16"/>
        </w:rPr>
        <w:t>Food</w:t>
      </w:r>
      <w:proofErr w:type="gramEnd"/>
      <w:r w:rsidRPr="006D08CA">
        <w:rPr>
          <w:sz w:val="16"/>
        </w:rPr>
        <w:t xml:space="preserve"> and the Environment. Since the 1800s, agriculturalists have known that elemental </w:t>
      </w:r>
      <w:r w:rsidRPr="006D08CA">
        <w:rPr>
          <w:rStyle w:val="StyleUnderline"/>
        </w:rPr>
        <w:t>phosphorus is a crucial fertilizer.</w:t>
      </w:r>
      <w:r w:rsidRPr="006D08CA">
        <w:rPr>
          <w:sz w:val="16"/>
        </w:rPr>
        <w:t xml:space="preserve"> Nations quickly began mining caches of “phosphate rock,” minerals rich in the element. By the middle of the 20th century, </w:t>
      </w:r>
      <w:r w:rsidRPr="006D08CA">
        <w:rPr>
          <w:rStyle w:val="StyleUnderline"/>
        </w:rPr>
        <w:t>companies</w:t>
      </w:r>
      <w:r w:rsidRPr="006D08CA">
        <w:rPr>
          <w:sz w:val="16"/>
        </w:rPr>
        <w:t xml:space="preserve"> had </w:t>
      </w:r>
      <w:r w:rsidRPr="006D08CA">
        <w:rPr>
          <w:rStyle w:val="StyleUnderline"/>
        </w:rPr>
        <w:t>industrialized chemical processes to turn it into a form suitable for supercharging crops,</w:t>
      </w:r>
      <w:r w:rsidRPr="006D08CA">
        <w:rPr>
          <w:sz w:val="16"/>
        </w:rPr>
        <w:t xml:space="preserve"> hardening them against disease and making them able to support more people and livestock. That approach worked remarkably well: The </w:t>
      </w:r>
      <w:r w:rsidRPr="006D08CA">
        <w:rPr>
          <w:rStyle w:val="StyleUnderline"/>
        </w:rPr>
        <w:t>post-World War II “Green Revolution” fed countless people thanks to fertilizers and pesticides</w:t>
      </w:r>
      <w:r w:rsidRPr="006D08CA">
        <w:rPr>
          <w:sz w:val="16"/>
        </w:rPr>
        <w:t xml:space="preserve">. But sometimes there’s too much of a good thing. We have liberated Earth’s caches of </w:t>
      </w:r>
      <w:r w:rsidRPr="006D08CA">
        <w:rPr>
          <w:rStyle w:val="StyleUnderline"/>
        </w:rPr>
        <w:t>phosphorus</w:t>
      </w:r>
      <w:r w:rsidRPr="006D08CA">
        <w:rPr>
          <w:sz w:val="16"/>
        </w:rPr>
        <w:t xml:space="preserve"> so rapidly that the element </w:t>
      </w:r>
      <w:r w:rsidRPr="006D08CA">
        <w:rPr>
          <w:rStyle w:val="StyleUnderline"/>
        </w:rPr>
        <w:t>now pollutes freshwater ecosystems</w:t>
      </w:r>
      <w:r w:rsidRPr="006D08CA">
        <w:rPr>
          <w:sz w:val="16"/>
        </w:rPr>
        <w:t xml:space="preserve">, where </w:t>
      </w:r>
      <w:r w:rsidRPr="006D08CA">
        <w:rPr>
          <w:rStyle w:val="StyleUnderline"/>
        </w:rPr>
        <w:t>excesses cause harmful algal blooms, infiltrates the snowpack, and decreases levels of dissolved oxygen in lakes and rivers</w:t>
      </w:r>
      <w:r w:rsidRPr="006D08CA">
        <w:rPr>
          <w:sz w:val="16"/>
        </w:rPr>
        <w:t xml:space="preserve">. Studies suggest that </w:t>
      </w:r>
      <w:r w:rsidRPr="006D08CA">
        <w:rPr>
          <w:rStyle w:val="StyleUnderline"/>
        </w:rPr>
        <w:t>humanity has grown too dependent on it for feeding the planet</w:t>
      </w:r>
      <w:r w:rsidRPr="006D08CA">
        <w:rPr>
          <w:sz w:val="16"/>
        </w:rPr>
        <w:t xml:space="preserve">—and </w:t>
      </w:r>
      <w:r w:rsidRPr="006D08CA">
        <w:rPr>
          <w:rStyle w:val="StyleUnderline"/>
        </w:rPr>
        <w:t>we are running out of this nonrenewable resource</w:t>
      </w:r>
      <w:r w:rsidRPr="006D08CA">
        <w:rPr>
          <w:sz w:val="16"/>
        </w:rPr>
        <w:t xml:space="preserve">, which comes from geologic deposits that take millenia to form. When it washes from soil into waterways, it essentially disappears forever. A looming “peak phosphorus” moment threatens to increase prices and foment political tension if demand eclipses supply, as a large majority of reserves exist only in one corner of North Africa. In a paper published this month in Nature Geoscience, Demay broke down how much phosphorus 176 countries have used between the years 1950 and 2017, and she estimated how much the use of mineral fertilizer contributes to soil fertility in each nation. Remarkably, </w:t>
      </w:r>
      <w:r w:rsidRPr="006D08CA">
        <w:rPr>
          <w:rStyle w:val="StyleUnderline"/>
        </w:rPr>
        <w:t>phosphate rock accounts for around 50 percent of the world’s soil productivity</w:t>
      </w:r>
      <w:r w:rsidRPr="006D08CA">
        <w:rPr>
          <w:sz w:val="16"/>
        </w:rPr>
        <w:t xml:space="preserve">. “It has never been quantified like that,” Demay says. And those numbers matter, she says, because “the work really highlights the high gap that exists between different world regions.” </w:t>
      </w:r>
      <w:r w:rsidRPr="006D08CA">
        <w:rPr>
          <w:rStyle w:val="StyleUnderline"/>
        </w:rPr>
        <w:t>Wealthy countries</w:t>
      </w:r>
      <w:r w:rsidRPr="006D08CA">
        <w:rPr>
          <w:sz w:val="16"/>
        </w:rPr>
        <w:t xml:space="preserve"> in Western Europe, North America, and Asia </w:t>
      </w:r>
      <w:r w:rsidRPr="006D08CA">
        <w:rPr>
          <w:rStyle w:val="StyleUnderline"/>
        </w:rPr>
        <w:t>use far more of the world’s phosphate rock than Africa, despite African soils being relatively deficient in it</w:t>
      </w:r>
      <w:r w:rsidRPr="006D08CA">
        <w:rPr>
          <w:sz w:val="16"/>
        </w:rPr>
        <w:t xml:space="preserve">. “There is a need to distribute more equally the remaining first rock reserves,” Demay says. James Elser, an ecologist with Arizona State University and the University of Montana who studies the global phosphorus cycle, was taken aback by that 50 percent figure. “That we've been able to mobilize phosphorus from these ancient geological </w:t>
      </w:r>
      <w:proofErr w:type="gramStart"/>
      <w:r w:rsidRPr="006D08CA">
        <w:rPr>
          <w:sz w:val="16"/>
        </w:rPr>
        <w:t>deposits, and</w:t>
      </w:r>
      <w:proofErr w:type="gramEnd"/>
      <w:r w:rsidRPr="006D08CA">
        <w:rPr>
          <w:sz w:val="16"/>
        </w:rPr>
        <w:t xml:space="preserve"> spread it around the world enough so that half of soil phosphorus is now comprised of industrial anthropogenic fertilizer, is pretty stunning,” he says. And i</w:t>
      </w:r>
      <w:r w:rsidRPr="006D08CA">
        <w:rPr>
          <w:rStyle w:val="StyleUnderline"/>
        </w:rPr>
        <w:t>f the remaining supply goes down, prices will go up, exacerbating the access gap between rich and poor countries</w:t>
      </w:r>
      <w:r w:rsidRPr="006D08CA">
        <w:rPr>
          <w:sz w:val="16"/>
        </w:rPr>
        <w:t xml:space="preserve">, says Dana Cordell, an associate professor and research director of food systems sustainability at the University of Technology Sydney. In 2008, phosphate prices spiked 800 percent due to supply and demand issues, and again 400 percent last year, due to Covid-related disruptions. The new study “shows how our global food system has now become heavily dependent on mined, nonrenewable phosphate rock,” she says. “And </w:t>
      </w:r>
      <w:r w:rsidRPr="006D08CA">
        <w:rPr>
          <w:rStyle w:val="StyleUnderline"/>
        </w:rPr>
        <w:t>even if there is phosphate rock in the ground, it might not be economically viable to access it</w:t>
      </w:r>
      <w:r w:rsidRPr="006D08CA">
        <w:rPr>
          <w:sz w:val="16"/>
        </w:rPr>
        <w:t xml:space="preserve">.” SCIENTISTS HAVE BEEN pointing out the “broken” phosphorus cycle for more than a decade: Humanity has unearthed huge quantities of the element, which winds up in waterways instead of returning to cropland. The problem comes down to </w:t>
      </w:r>
      <w:proofErr w:type="gramStart"/>
      <w:r w:rsidRPr="006D08CA">
        <w:rPr>
          <w:sz w:val="16"/>
        </w:rPr>
        <w:t>crap</w:t>
      </w:r>
      <w:proofErr w:type="gramEnd"/>
      <w:r w:rsidRPr="006D08CA">
        <w:rPr>
          <w:sz w:val="16"/>
        </w:rPr>
        <w:t xml:space="preserve">. People and livestock eat crops and excrete phosphorus as a result. (A University of Iowa researcher calculated that the state’s livestock produce a load of excrement equivalent to a nation of 168 million people.) But most of it won’t end up feeding plants again. Waste treatment can loop sludge or manure back to being fertilizer, but transporting and treating it is often impractical, so it may sit in stockpiles and “dry stacks” without the chance to boost another crop. Or the system may be leaky: Sewage, septic tanks, stockpiles, and eroded soil drip phosphorus into oceans and rivers, where it dilutes to oblivion while degrading those ecosystems. For instance, phosphorus runoff drives the harmful algal blooms that have killed Florida’s seagrass, starving thousands of manatees. Demay’s model determined that </w:t>
      </w:r>
      <w:r w:rsidRPr="006D08CA">
        <w:rPr>
          <w:rStyle w:val="StyleUnderline"/>
        </w:rPr>
        <w:t>in a 67-year span, humans pumped almost a billion tons of nonrenewable phosphorus into food systems</w:t>
      </w:r>
      <w:r w:rsidRPr="006D08CA">
        <w:rPr>
          <w:sz w:val="16"/>
        </w:rPr>
        <w:t xml:space="preserve">. Her team’s figures are derived from statistical data from the Food and Agriculture Organization of the United Nations. The global data, broken up by country, reported agricultural yields—like the amount of wheat grown, or headcounts of pigs and cows—from 1961 to 2017. (Data from 1950 to 1961 came from other data sets.) Her team also broke down use trends. In 2017, Western European, North American, and Asian reliance climbed to nearly 60 percent of the total plant-ready phosphorus available in each region’s soil. Brazil, China, and India are quickly increasing their use, to 61, 74, and 67 percent respectively. The numbers for France and the Netherlands are no longer rising, because they’ve replaced some use of phosphate rock with manure; now they sit at roughly 70 and 50 percent. Yet in African countries like Zimbabwe, a lack of soil phosphorus limits crop yields. Demay's estimates pin mineral fertilizer use in Zimbabwe to the 20 to 30 percent range, which is even lower than the 32 percent average for all of Africa. To Elser, this illuminates a global inequity: Poorer countries access far less fertilizer, despite needing it more. And wealthy countries have been able to amass stockpiles from the rock reserves for decades, while countries that struggle with food security can’t afford to do the same. </w:t>
      </w:r>
      <w:proofErr w:type="gramStart"/>
      <w:r w:rsidRPr="006D08CA">
        <w:rPr>
          <w:sz w:val="16"/>
        </w:rPr>
        <w:t>This raises</w:t>
      </w:r>
      <w:proofErr w:type="gramEnd"/>
      <w:r w:rsidRPr="006D08CA">
        <w:rPr>
          <w:sz w:val="16"/>
        </w:rPr>
        <w:t xml:space="preserve"> concerns over who will control the future of fertilizer. Nearly 75 percent of the world’s supply sits in the mines of Morocco and the Western Sahara. </w:t>
      </w:r>
      <w:r w:rsidRPr="006D08CA">
        <w:rPr>
          <w:rStyle w:val="StyleUnderline"/>
        </w:rPr>
        <w:t xml:space="preserve">Economists get anxious when a commodity is consolidated in the hands of a few powerful people. </w:t>
      </w:r>
      <w:r w:rsidRPr="006D08CA">
        <w:rPr>
          <w:sz w:val="16"/>
        </w:rPr>
        <w:t>(OPEC controls roughly the same fraction of the world’s oil, but with 13 member states.) And it’s not entirely clear how long supplies will last. In 2009, Cordell estimated that a global “</w:t>
      </w:r>
      <w:r w:rsidRPr="006D08CA">
        <w:rPr>
          <w:rStyle w:val="StyleUnderline"/>
        </w:rPr>
        <w:t>peak phosphorus</w:t>
      </w:r>
      <w:r w:rsidRPr="006D08CA">
        <w:rPr>
          <w:sz w:val="16"/>
        </w:rPr>
        <w:t xml:space="preserve">” moment could happen as soon as 2030, which </w:t>
      </w:r>
      <w:r w:rsidRPr="006D08CA">
        <w:rPr>
          <w:rStyle w:val="StyleUnderline"/>
        </w:rPr>
        <w:t>would leave 50 to 100 years of dwindling reserves.</w:t>
      </w:r>
      <w:r w:rsidRPr="006D08CA">
        <w:rPr>
          <w:sz w:val="16"/>
        </w:rPr>
        <w:t xml:space="preserve"> Today, she and Elser agree that the peak will likely come later, although it’s hard to predict when, because demand may skyrocket for other uses, like lithium iron phosphate batteries. To Cordell, it’s frustrating that </w:t>
      </w:r>
      <w:r w:rsidRPr="006D08CA">
        <w:rPr>
          <w:rStyle w:val="StyleUnderline"/>
        </w:rPr>
        <w:t>this supply chain has been mismanaged.</w:t>
      </w:r>
      <w:r w:rsidRPr="006D08CA">
        <w:rPr>
          <w:sz w:val="16"/>
        </w:rPr>
        <w:t xml:space="preserve"> “If this was water—or another resource that we know humanity is dependent on—we would have so many measures in place to monitor those resources, to ensure more equitable and secure access,” she says. And if any other crucial resource was running out, she continues, “we would look for alternatives.” She worries that </w:t>
      </w:r>
      <w:r w:rsidRPr="006D08CA">
        <w:rPr>
          <w:rStyle w:val="StyleUnderline"/>
        </w:rPr>
        <w:t>phosphorus is “slipping through the institutional cracks</w:t>
      </w:r>
      <w:r w:rsidRPr="006D08CA">
        <w:rPr>
          <w:sz w:val="16"/>
        </w:rPr>
        <w:t xml:space="preserve">.” But, she says, it’s not clear who is responsible for overseeing its supply—which government, or even which department. Agriculture? Environment? Health? Water? Trade? “It cuts across all of those sectors,” she says. </w:t>
      </w:r>
    </w:p>
    <w:p w14:paraId="5206F306" w14:textId="77777777" w:rsidR="0088395D" w:rsidRPr="00746C79" w:rsidRDefault="0088395D" w:rsidP="0088395D">
      <w:pPr>
        <w:pStyle w:val="Heading4"/>
      </w:pPr>
      <w:r w:rsidRPr="00746C79">
        <w:t xml:space="preserve">Soil erosion causes </w:t>
      </w:r>
      <w:proofErr w:type="gramStart"/>
      <w:r w:rsidRPr="00746C79">
        <w:t>extinction</w:t>
      </w:r>
      <w:proofErr w:type="gramEnd"/>
    </w:p>
    <w:p w14:paraId="6FA603A5" w14:textId="77777777" w:rsidR="0088395D" w:rsidRDefault="0088395D" w:rsidP="0088395D">
      <w:r w:rsidRPr="00746C79">
        <w:rPr>
          <w:rStyle w:val="Style13ptBold"/>
        </w:rPr>
        <w:t>Lu 17</w:t>
      </w:r>
      <w:r w:rsidRPr="00746C79">
        <w:t xml:space="preserve"> [Shyi-Min </w:t>
      </w:r>
      <w:r>
        <w:t xml:space="preserve">Lu works at </w:t>
      </w:r>
      <w:r w:rsidRPr="00746C79">
        <w:t>Energy and Environmental Laboratories, Industrial Technology Research Institute, Chutung, Hsinchu, Taiwan, “Soil and Forest: The Key Factors for Human Survival,” Journal of Sustainable Development</w:t>
      </w:r>
      <w:r>
        <w:t xml:space="preserve">, </w:t>
      </w:r>
      <w:r w:rsidRPr="00746C79">
        <w:t>May 31, 2017, https://www.ccsenet.org/journal/index.php/jsd/article/view/66808, accessed 7-17-2023]</w:t>
      </w:r>
      <w:r>
        <w:t xml:space="preserve"> </w:t>
      </w:r>
      <w:proofErr w:type="gramStart"/>
      <w:r>
        <w:t>EAY</w:t>
      </w:r>
      <w:proofErr w:type="gramEnd"/>
    </w:p>
    <w:p w14:paraId="4EE6C24F" w14:textId="77777777" w:rsidR="0088395D" w:rsidRPr="00231E3F" w:rsidRDefault="0088395D" w:rsidP="0088395D">
      <w:pPr>
        <w:rPr>
          <w:highlight w:val="yellow"/>
        </w:rPr>
      </w:pPr>
    </w:p>
    <w:p w14:paraId="05B923CC" w14:textId="77777777" w:rsidR="0088395D" w:rsidRPr="00EE0370" w:rsidRDefault="0088395D" w:rsidP="0088395D">
      <w:r w:rsidRPr="00231E3F">
        <w:rPr>
          <w:rStyle w:val="StyleUnderline"/>
          <w:highlight w:val="yellow"/>
        </w:rPr>
        <w:t>Soil erosion</w:t>
      </w:r>
      <w:r w:rsidRPr="003A2167">
        <w:rPr>
          <w:rStyle w:val="StyleUnderline"/>
        </w:rPr>
        <w:t xml:space="preserve"> in agriculture </w:t>
      </w:r>
      <w:r w:rsidRPr="00231E3F">
        <w:rPr>
          <w:rStyle w:val="StyleUnderline"/>
          <w:highlight w:val="yellow"/>
        </w:rPr>
        <w:t>is</w:t>
      </w:r>
      <w:r w:rsidRPr="003A2167">
        <w:rPr>
          <w:rStyle w:val="StyleUnderline"/>
        </w:rPr>
        <w:t xml:space="preserve"> arguably </w:t>
      </w:r>
      <w:r w:rsidRPr="00231E3F">
        <w:rPr>
          <w:rStyle w:val="StyleUnderline"/>
          <w:highlight w:val="yellow"/>
        </w:rPr>
        <w:t>one of the most devastating human activities</w:t>
      </w:r>
      <w:r w:rsidRPr="003A2167">
        <w:rPr>
          <w:rStyle w:val="StyleUnderline"/>
        </w:rPr>
        <w:t xml:space="preserve"> or behaviors for sustainable soil development</w:t>
      </w:r>
      <w:r w:rsidRPr="003A2167">
        <w:t xml:space="preserve">. In the foreseeable future, there is almost no chance or incentive to expand the scale of agriculture, so </w:t>
      </w:r>
      <w:r w:rsidRPr="00231E3F">
        <w:rPr>
          <w:rStyle w:val="Emphasis"/>
          <w:highlight w:val="yellow"/>
        </w:rPr>
        <w:t>our</w:t>
      </w:r>
      <w:r w:rsidRPr="003A2167">
        <w:rPr>
          <w:rStyle w:val="Emphasis"/>
        </w:rPr>
        <w:t xml:space="preserve"> existing </w:t>
      </w:r>
      <w:r w:rsidRPr="00231E3F">
        <w:rPr>
          <w:rStyle w:val="Emphasis"/>
          <w:highlight w:val="yellow"/>
        </w:rPr>
        <w:t>soil management</w:t>
      </w:r>
      <w:r w:rsidRPr="003A2167">
        <w:rPr>
          <w:rStyle w:val="Emphasis"/>
        </w:rPr>
        <w:t xml:space="preserve"> of arable land </w:t>
      </w:r>
      <w:r w:rsidRPr="00231E3F">
        <w:rPr>
          <w:rStyle w:val="Emphasis"/>
          <w:highlight w:val="yellow"/>
        </w:rPr>
        <w:t>is essential to the</w:t>
      </w:r>
      <w:r w:rsidRPr="003A2167">
        <w:rPr>
          <w:rStyle w:val="Emphasis"/>
        </w:rPr>
        <w:t xml:space="preserve"> continued </w:t>
      </w:r>
      <w:r w:rsidRPr="00231E3F">
        <w:rPr>
          <w:rStyle w:val="Emphasis"/>
          <w:highlight w:val="yellow"/>
        </w:rPr>
        <w:t>prosperity of</w:t>
      </w:r>
      <w:r w:rsidRPr="003A2167">
        <w:rPr>
          <w:rStyle w:val="Emphasis"/>
        </w:rPr>
        <w:t xml:space="preserve"> mankind.</w:t>
      </w:r>
      <w:r w:rsidRPr="003A2167">
        <w:t xml:space="preserve"> However, although the importance of soil and water conservation has been stressed, the implementation of measures to reduce soil erosion has not ever caught up with the deepening of the problem. The most common phenomenon of soil erosion is caused by water. Before the native plant’s growth is replaced by farming and cultivation of the mankind, the geological mechanism of </w:t>
      </w:r>
      <w:proofErr w:type="gramStart"/>
      <w:r w:rsidRPr="003A2167">
        <w:t>the vast majority of</w:t>
      </w:r>
      <w:proofErr w:type="gramEnd"/>
      <w:r w:rsidRPr="003A2167">
        <w:t xml:space="preserve"> mountain soil and water losses is slow; basically, it is mainly a biologically driven creep (Kirkby, 1967). </w:t>
      </w:r>
      <w:r w:rsidRPr="003A2167">
        <w:rPr>
          <w:rStyle w:val="StyleUnderline"/>
        </w:rPr>
        <w:t xml:space="preserve">However, </w:t>
      </w:r>
      <w:proofErr w:type="gramStart"/>
      <w:r w:rsidRPr="003A2167">
        <w:rPr>
          <w:rStyle w:val="StyleUnderline"/>
        </w:rPr>
        <w:t>as a result of</w:t>
      </w:r>
      <w:proofErr w:type="gramEnd"/>
      <w:r w:rsidRPr="003A2167">
        <w:rPr>
          <w:rStyle w:val="StyleUnderline"/>
        </w:rPr>
        <w:t xml:space="preserve"> human reclamation and abusive construction, a large number of plant covers are removed. The natural loss mechanism of the soil is changed, allowing the raindrops to displace the soil particles and then to remove them by the slope flow, which is a more rapid soil loss process. </w:t>
      </w:r>
      <w:r w:rsidRPr="00231E3F">
        <w:rPr>
          <w:rStyle w:val="StyleUnderline"/>
          <w:highlight w:val="yellow"/>
        </w:rPr>
        <w:t>In the absence of agriculture, soil loss is only</w:t>
      </w:r>
      <w:r w:rsidRPr="003A2167">
        <w:rPr>
          <w:rStyle w:val="StyleUnderline"/>
        </w:rPr>
        <w:t xml:space="preserve"> about </w:t>
      </w:r>
      <w:r w:rsidRPr="00231E3F">
        <w:rPr>
          <w:rStyle w:val="StyleUnderline"/>
          <w:highlight w:val="yellow"/>
        </w:rPr>
        <w:t>21 meters per million years</w:t>
      </w:r>
      <w:r w:rsidRPr="003A2167">
        <w:rPr>
          <w:rStyle w:val="StyleUnderline"/>
        </w:rPr>
        <w:t xml:space="preserve"> (Wilkinson &amp; McElroy, 2007). </w:t>
      </w:r>
      <w:r w:rsidRPr="00231E3F">
        <w:rPr>
          <w:rStyle w:val="StyleUnderline"/>
          <w:highlight w:val="yellow"/>
        </w:rPr>
        <w:t>Today</w:t>
      </w:r>
      <w:r w:rsidRPr="003A2167">
        <w:rPr>
          <w:rStyle w:val="StyleUnderline"/>
        </w:rPr>
        <w:t xml:space="preserve">, the rate </w:t>
      </w:r>
      <w:r w:rsidRPr="00231E3F">
        <w:rPr>
          <w:rStyle w:val="StyleUnderline"/>
          <w:highlight w:val="yellow"/>
        </w:rPr>
        <w:t>of soil erosion in the U</w:t>
      </w:r>
      <w:r w:rsidRPr="003A2167">
        <w:rPr>
          <w:rStyle w:val="StyleUnderline"/>
        </w:rPr>
        <w:t xml:space="preserve">nited </w:t>
      </w:r>
      <w:r w:rsidRPr="00231E3F">
        <w:rPr>
          <w:rStyle w:val="StyleUnderline"/>
          <w:highlight w:val="yellow"/>
        </w:rPr>
        <w:t>S</w:t>
      </w:r>
      <w:r w:rsidRPr="003A2167">
        <w:rPr>
          <w:rStyle w:val="StyleUnderline"/>
        </w:rPr>
        <w:t xml:space="preserve">tates </w:t>
      </w:r>
      <w:r w:rsidRPr="00231E3F">
        <w:rPr>
          <w:rStyle w:val="StyleUnderline"/>
          <w:highlight w:val="yellow"/>
        </w:rPr>
        <w:t>can be more</w:t>
      </w:r>
      <w:r w:rsidRPr="003A2167">
        <w:rPr>
          <w:rStyle w:val="StyleUnderline"/>
        </w:rPr>
        <w:t xml:space="preserve"> than </w:t>
      </w:r>
      <w:r w:rsidRPr="00231E3F">
        <w:rPr>
          <w:rStyle w:val="StyleUnderline"/>
          <w:highlight w:val="yellow"/>
        </w:rPr>
        <w:t>2,000 meters per million years</w:t>
      </w:r>
      <w:r w:rsidRPr="003A2167">
        <w:rPr>
          <w:rStyle w:val="StyleUnderline"/>
        </w:rPr>
        <w:t>, while in the Chinese Loess Plateau, in part of which the soil loss rate is as high as 10,000 meters per million years</w:t>
      </w:r>
      <w:r w:rsidRPr="003A2167">
        <w:t xml:space="preserve"> (Sun et al., 2014). Basically, these lost sediments will eventually be replaced by underlying sediments or rocks, biological mechanisms, and newly converted soils with added organic matter and nutrients. However, little has been known about the pace of this alternative process over the last decade. Overall, the rate of soil erosion is currently around 400 meters per million years (Montgomery, 2007). In many analyzes, the rate of soil production in the natural environment is between 50 and 200 meters per million years, and these data clearly indicate that </w:t>
      </w:r>
      <w:r w:rsidRPr="003A2167">
        <w:rPr>
          <w:rStyle w:val="StyleUnderline"/>
        </w:rPr>
        <w:t xml:space="preserve">soil erosion in many agricultural areas has so far not been sustainable. Not only does </w:t>
      </w:r>
      <w:r w:rsidRPr="00231E3F">
        <w:rPr>
          <w:rStyle w:val="StyleUnderline"/>
          <w:highlight w:val="yellow"/>
        </w:rPr>
        <w:t>soil</w:t>
      </w:r>
      <w:r w:rsidRPr="003A2167">
        <w:rPr>
          <w:rStyle w:val="StyleUnderline"/>
        </w:rPr>
        <w:t xml:space="preserve"> erosion in agricultural areas </w:t>
      </w:r>
      <w:r w:rsidRPr="00231E3F">
        <w:rPr>
          <w:rStyle w:val="StyleUnderline"/>
          <w:highlight w:val="yellow"/>
        </w:rPr>
        <w:t>lose the nutrients necessary for grain growth</w:t>
      </w:r>
      <w:r w:rsidRPr="003A2167">
        <w:t xml:space="preserve">, but unfavorable sedimentation also affects the local aquatic ecosystems, water bodies, and aquatic ecosystems (Figure 5) (Janisch &amp; Harmon, 2002). Finally, in the face of accelerated soil erosion, maintaining or even increasing agricultural production will increase the use of energy. Although plant microbial symbiosis can fix nitrogen in the atmosphere into bioavailable forms or by means of human substitution like the Haber-Bosch process, but there is no biological process or atmospheric resource to produce earth-derived or rock-derived nutrients (such as phosphorus, potassium, and calcium). This issue is sufficient for the current agricultural </w:t>
      </w:r>
      <w:proofErr w:type="gramStart"/>
      <w:r w:rsidRPr="003A2167">
        <w:t>policy-makers</w:t>
      </w:r>
      <w:proofErr w:type="gramEnd"/>
      <w:r w:rsidRPr="003A2167">
        <w:t xml:space="preserve"> alerted. </w:t>
      </w:r>
      <w:r w:rsidRPr="003A2167">
        <w:rPr>
          <w:rStyle w:val="StyleUnderline"/>
        </w:rPr>
        <w:t>Although soil can be produced, replaced or release nutrients naturally, the pace of these natural processes is still slow relatively to the rate at which people use the land</w:t>
      </w:r>
      <w:r w:rsidRPr="003A2167">
        <w:t xml:space="preserve"> (Figure 6). </w:t>
      </w:r>
      <w:r w:rsidRPr="00231E3F">
        <w:rPr>
          <w:rStyle w:val="StyleUnderline"/>
          <w:highlight w:val="yellow"/>
        </w:rPr>
        <w:t>When crops are transported</w:t>
      </w:r>
      <w:r w:rsidRPr="003A2167">
        <w:rPr>
          <w:rStyle w:val="StyleUnderline"/>
        </w:rPr>
        <w:t xml:space="preserve"> from production sites to other sites, </w:t>
      </w:r>
      <w:r w:rsidRPr="00231E3F">
        <w:rPr>
          <w:rStyle w:val="StyleUnderline"/>
          <w:highlight w:val="yellow"/>
        </w:rPr>
        <w:t>the nutrients provided by the soil for</w:t>
      </w:r>
      <w:r w:rsidRPr="003A2167">
        <w:rPr>
          <w:rStyle w:val="StyleUnderline"/>
        </w:rPr>
        <w:t xml:space="preserve"> the need of </w:t>
      </w:r>
      <w:r w:rsidRPr="00231E3F">
        <w:rPr>
          <w:rStyle w:val="StyleUnderline"/>
          <w:highlight w:val="yellow"/>
        </w:rPr>
        <w:t>plant growth will be reduced</w:t>
      </w:r>
      <w:r w:rsidRPr="003A2167">
        <w:rPr>
          <w:rStyle w:val="StyleUnderline"/>
        </w:rPr>
        <w:t xml:space="preserve">, leading to a fall in production levels potentially (Jones et al., 2013; Levick &amp; Asner, 2013), further </w:t>
      </w:r>
      <w:r w:rsidRPr="00231E3F">
        <w:rPr>
          <w:rStyle w:val="StyleUnderline"/>
          <w:highlight w:val="yellow"/>
        </w:rPr>
        <w:t>deepening reliance on</w:t>
      </w:r>
      <w:r w:rsidRPr="003A2167">
        <w:rPr>
          <w:rStyle w:val="StyleUnderline"/>
        </w:rPr>
        <w:t xml:space="preserve"> the exploitation of </w:t>
      </w:r>
      <w:r w:rsidRPr="00231E3F">
        <w:rPr>
          <w:rStyle w:val="StyleUnderline"/>
          <w:highlight w:val="yellow"/>
        </w:rPr>
        <w:t>geological resources</w:t>
      </w:r>
      <w:r w:rsidRPr="003A2167">
        <w:rPr>
          <w:rStyle w:val="StyleUnderline"/>
        </w:rPr>
        <w:t xml:space="preserve"> and the distribution of large amounts of nutrients</w:t>
      </w:r>
      <w:r w:rsidRPr="003A2167">
        <w:rPr>
          <w:rStyle w:val="Emphasis"/>
          <w:bdr w:val="single" w:sz="4" w:space="0" w:color="auto"/>
        </w:rPr>
        <w:t xml:space="preserve">, </w:t>
      </w:r>
      <w:r w:rsidRPr="00231E3F">
        <w:rPr>
          <w:rStyle w:val="Emphasis"/>
          <w:highlight w:val="yellow"/>
          <w:bdr w:val="single" w:sz="4" w:space="0" w:color="auto"/>
        </w:rPr>
        <w:t>finally resulting in national economic and geo-political conflicts</w:t>
      </w:r>
      <w:r w:rsidRPr="003A2167">
        <w:t xml:space="preserve"> (Cordell et al., 2009). The recent increase in the demand for phosphorus has led to a surge in the cost of phosphate rock, from $80 per tonne in 1961 to $450 per tonne in 2008. Prices have been fluctuating since then, now around $700 per tonne. In addition to the cost increases, mining is also a difficult problem. According to estimated data, Morocco has the world's largest phosphorus geological reserves, but most of them </w:t>
      </w:r>
      <w:proofErr w:type="gramStart"/>
      <w:r w:rsidRPr="003A2167">
        <w:t>are located in</w:t>
      </w:r>
      <w:proofErr w:type="gramEnd"/>
      <w:r w:rsidRPr="003A2167">
        <w:t xml:space="preserve"> disputed areas. On the other hand, the United States contains only about 2% of the world's phosphate rock resources. According to current mining rate, the most productive phosphate sources in the United States will be depleted in 20 years, forcing imports of phosphorus increasingly dependent, </w:t>
      </w:r>
      <w:proofErr w:type="gramStart"/>
      <w:r w:rsidRPr="003A2167">
        <w:t>thus</w:t>
      </w:r>
      <w:proofErr w:type="gramEnd"/>
      <w:r w:rsidRPr="003A2167">
        <w:t xml:space="preserve"> to maintain the demands from agriculture and industry sectors. The major phosphorus-dependent countries lack the relative geological resources. </w:t>
      </w:r>
      <w:proofErr w:type="gramStart"/>
      <w:r w:rsidRPr="003A2167">
        <w:t>In order to</w:t>
      </w:r>
      <w:proofErr w:type="gramEnd"/>
      <w:r w:rsidRPr="003A2167">
        <w:t xml:space="preserve"> maintain their current use indefinitely, besides the shift from production to import, the only means to maintain stocks is the establishment of consistency and integrated recycling systems for phosphorus and other nutrients. In human society, the soil nutrient loss and animal waste are regarded as a major problem of environmental and economic damage. Now, from the basic consensus in society, the waste recycling and resource control are very helpful for the reduction of imports and other resource needs (Elser &amp; Bennett, 2011). In addition to phosphorus, other soil nutrients appear to have entered a restricted or high demand era. Potash prices, for example, are expected to rise from about $875 per tonne in 2009 to $1,500 per tonne in 2020.</w:t>
      </w:r>
    </w:p>
    <w:p w14:paraId="2A9F0D72" w14:textId="77777777" w:rsidR="0088395D" w:rsidRDefault="0088395D" w:rsidP="0088395D">
      <w:pPr>
        <w:pStyle w:val="NormalWeb"/>
        <w:shd w:val="clear" w:color="auto" w:fill="FFFFFF"/>
        <w:spacing w:before="0" w:beforeAutospacing="0"/>
        <w:rPr>
          <w:rFonts w:cstheme="minorHAnsi"/>
          <w:b/>
          <w:bCs/>
          <w:color w:val="000000" w:themeColor="text1"/>
        </w:rPr>
      </w:pPr>
    </w:p>
    <w:p w14:paraId="32D39B11" w14:textId="77777777" w:rsidR="0088395D" w:rsidRPr="006F24DB" w:rsidRDefault="0088395D" w:rsidP="0088395D">
      <w:pPr>
        <w:pStyle w:val="NormalWeb"/>
        <w:shd w:val="clear" w:color="auto" w:fill="FFFFFF"/>
        <w:spacing w:before="0" w:beforeAutospacing="0"/>
        <w:rPr>
          <w:rFonts w:cstheme="minorHAnsi"/>
          <w:color w:val="000000" w:themeColor="text1"/>
          <w:sz w:val="14"/>
          <w:szCs w:val="14"/>
        </w:rPr>
      </w:pPr>
      <w:r>
        <w:rPr>
          <w:rFonts w:cstheme="minorHAnsi"/>
          <w:b/>
          <w:bCs/>
          <w:color w:val="000000" w:themeColor="text1"/>
        </w:rPr>
        <w:t xml:space="preserve">Soil </w:t>
      </w:r>
      <w:r w:rsidRPr="001C4966">
        <w:rPr>
          <w:rFonts w:cstheme="minorHAnsi"/>
          <w:b/>
          <w:bCs/>
          <w:color w:val="000000" w:themeColor="text1"/>
        </w:rPr>
        <w:t xml:space="preserve">erosion causes extinction. </w:t>
      </w:r>
      <w:r w:rsidRPr="001C4966">
        <w:rPr>
          <w:rFonts w:cstheme="minorHAnsi"/>
          <w:b/>
          <w:bCs/>
          <w:color w:val="000000" w:themeColor="text1"/>
          <w:sz w:val="18"/>
          <w:szCs w:val="18"/>
        </w:rPr>
        <w:t xml:space="preserve">UN ’19. </w:t>
      </w:r>
      <w:r>
        <w:rPr>
          <w:rFonts w:cstheme="minorHAnsi"/>
          <w:color w:val="000000" w:themeColor="text1"/>
          <w:sz w:val="14"/>
          <w:szCs w:val="14"/>
        </w:rPr>
        <w:t xml:space="preserve">[ </w:t>
      </w:r>
      <w:r w:rsidRPr="006F24DB">
        <w:rPr>
          <w:rFonts w:cstheme="minorHAnsi"/>
          <w:color w:val="000000" w:themeColor="text1"/>
          <w:sz w:val="14"/>
          <w:szCs w:val="14"/>
          <w:shd w:val="clear" w:color="auto" w:fill="FFFFFF"/>
        </w:rPr>
        <w:t>The United Nations, referred to informally as the UN, is an intergovernmental organization whose stated purposes are to maintain international peace and security, develop friendly relations among nations, achieve international cooperation, and serve as a centre for harmonizing the actions of nations.</w:t>
      </w:r>
      <w:r>
        <w:rPr>
          <w:rFonts w:cstheme="minorHAnsi"/>
          <w:color w:val="000000" w:themeColor="text1"/>
          <w:sz w:val="14"/>
          <w:szCs w:val="14"/>
          <w:shd w:val="clear" w:color="auto" w:fill="FFFFFF"/>
        </w:rPr>
        <w:t xml:space="preserve">] “Sol Erosion Must Be Stopped to ‘Save Our Future’, Says UN Agricultural Agency.” December 5, 2019. </w:t>
      </w:r>
      <w:r w:rsidRPr="00A5221D">
        <w:rPr>
          <w:rFonts w:cstheme="minorHAnsi"/>
          <w:color w:val="000000" w:themeColor="text1"/>
          <w:sz w:val="14"/>
          <w:szCs w:val="14"/>
          <w:shd w:val="clear" w:color="auto" w:fill="FFFFFF"/>
        </w:rPr>
        <w:t>https://news.un.org/en/story/2019/12/1052831</w:t>
      </w:r>
    </w:p>
    <w:p w14:paraId="7AF0AE0B" w14:textId="77777777" w:rsidR="0088395D" w:rsidRPr="009F06CB" w:rsidRDefault="0088395D" w:rsidP="0088395D">
      <w:pPr>
        <w:pStyle w:val="NormalWeb"/>
        <w:shd w:val="clear" w:color="auto" w:fill="FFFFFF"/>
        <w:spacing w:before="0" w:beforeAutospacing="0"/>
        <w:rPr>
          <w:rFonts w:cstheme="minorHAnsi"/>
          <w:color w:val="000000" w:themeColor="text1"/>
          <w:sz w:val="8"/>
          <w:szCs w:val="10"/>
        </w:rPr>
      </w:pPr>
      <w:r w:rsidRPr="009F06CB">
        <w:rPr>
          <w:rFonts w:cstheme="minorHAnsi"/>
          <w:color w:val="000000" w:themeColor="text1"/>
          <w:sz w:val="8"/>
          <w:szCs w:val="10"/>
        </w:rPr>
        <w:t xml:space="preserve">Healthy soils are the basis for healthy habitats for all living beings. They provide food, clean water, raw </w:t>
      </w:r>
      <w:proofErr w:type="gramStart"/>
      <w:r w:rsidRPr="009F06CB">
        <w:rPr>
          <w:rFonts w:cstheme="minorHAnsi"/>
          <w:color w:val="000000" w:themeColor="text1"/>
          <w:sz w:val="8"/>
          <w:szCs w:val="10"/>
        </w:rPr>
        <w:t>materials</w:t>
      </w:r>
      <w:proofErr w:type="gramEnd"/>
      <w:r w:rsidRPr="009F06CB">
        <w:rPr>
          <w:rFonts w:cstheme="minorHAnsi"/>
          <w:color w:val="000000" w:themeColor="text1"/>
          <w:sz w:val="8"/>
          <w:szCs w:val="10"/>
        </w:rPr>
        <w:t xml:space="preserve"> and various ecosystem services. But salinity, acidification and loss of biodiversity are just some of the threats that soils are currently facing.</w:t>
      </w:r>
      <w:r w:rsidRPr="009F06CB">
        <w:rPr>
          <w:rFonts w:cstheme="minorHAnsi"/>
          <w:color w:val="000000" w:themeColor="text1"/>
          <w:sz w:val="8"/>
        </w:rPr>
        <w:t xml:space="preserve"> </w:t>
      </w:r>
      <w:r w:rsidRPr="006F24DB">
        <w:rPr>
          <w:rFonts w:cstheme="minorHAnsi"/>
          <w:color w:val="000000" w:themeColor="text1"/>
          <w:u w:val="single"/>
        </w:rPr>
        <w:t xml:space="preserve">This year’s World Soil Day commemoration focuses on reversing </w:t>
      </w:r>
      <w:r w:rsidRPr="00231E3F">
        <w:rPr>
          <w:rFonts w:cstheme="minorHAnsi"/>
          <w:color w:val="000000" w:themeColor="text1"/>
          <w:highlight w:val="yellow"/>
          <w:u w:val="single"/>
        </w:rPr>
        <w:t>soil</w:t>
      </w:r>
      <w:r w:rsidRPr="006F24DB">
        <w:rPr>
          <w:rFonts w:cstheme="minorHAnsi"/>
          <w:color w:val="000000" w:themeColor="text1"/>
          <w:u w:val="single"/>
        </w:rPr>
        <w:t xml:space="preserve"> erosion for our future. “We are celebrating a treasure beneath our feet </w:t>
      </w:r>
      <w:r w:rsidRPr="00231E3F">
        <w:rPr>
          <w:rFonts w:cstheme="minorHAnsi"/>
          <w:color w:val="000000" w:themeColor="text1"/>
          <w:highlight w:val="yellow"/>
          <w:u w:val="single"/>
        </w:rPr>
        <w:t>which hosts a quarter of the planet’s biodiversity and provides</w:t>
      </w:r>
      <w:r w:rsidRPr="006F24DB">
        <w:rPr>
          <w:rFonts w:cstheme="minorHAnsi"/>
          <w:color w:val="000000" w:themeColor="text1"/>
          <w:u w:val="single"/>
        </w:rPr>
        <w:t xml:space="preserve"> about </w:t>
      </w:r>
      <w:r w:rsidRPr="00231E3F">
        <w:rPr>
          <w:rFonts w:cstheme="minorHAnsi"/>
          <w:color w:val="000000" w:themeColor="text1"/>
          <w:highlight w:val="yellow"/>
          <w:u w:val="single"/>
        </w:rPr>
        <w:t>95 per cent of</w:t>
      </w:r>
      <w:r w:rsidRPr="006F24DB">
        <w:rPr>
          <w:rFonts w:cstheme="minorHAnsi"/>
          <w:color w:val="000000" w:themeColor="text1"/>
          <w:u w:val="single"/>
        </w:rPr>
        <w:t xml:space="preserve"> our </w:t>
      </w:r>
      <w:r w:rsidRPr="00231E3F">
        <w:rPr>
          <w:rFonts w:cstheme="minorHAnsi"/>
          <w:color w:val="000000" w:themeColor="text1"/>
          <w:highlight w:val="yellow"/>
          <w:u w:val="single"/>
        </w:rPr>
        <w:t>food</w:t>
      </w:r>
      <w:r w:rsidRPr="006F24DB">
        <w:rPr>
          <w:rFonts w:cstheme="minorHAnsi"/>
          <w:color w:val="000000" w:themeColor="text1"/>
          <w:u w:val="single"/>
        </w:rPr>
        <w:t>”, </w:t>
      </w:r>
      <w:hyperlink r:id="rId204" w:tgtFrame="_blank" w:history="1">
        <w:r w:rsidRPr="009F06CB">
          <w:rPr>
            <w:rStyle w:val="Hyperlink"/>
            <w:rFonts w:eastAsiaTheme="majorEastAsia" w:cstheme="minorHAnsi"/>
            <w:color w:val="000000" w:themeColor="text1"/>
            <w:sz w:val="8"/>
          </w:rPr>
          <w:t>said</w:t>
        </w:r>
      </w:hyperlink>
      <w:r w:rsidRPr="006F24DB">
        <w:rPr>
          <w:rFonts w:cstheme="minorHAnsi"/>
          <w:color w:val="000000" w:themeColor="text1"/>
          <w:u w:val="single"/>
        </w:rPr>
        <w:t xml:space="preserve"> Eduardo Mansur, FAO’s Director of the Land and Water Division. Unsustainable agriculture practices and other improper land use changes, such as illegal deforestation, can accelerate erosion up to a thousand times, according to FAO. </w:t>
      </w:r>
      <w:r w:rsidRPr="00231E3F">
        <w:rPr>
          <w:rFonts w:cstheme="minorHAnsi"/>
          <w:color w:val="000000" w:themeColor="text1"/>
          <w:highlight w:val="yellow"/>
          <w:u w:val="single"/>
        </w:rPr>
        <w:t>Soil erosion affects soil</w:t>
      </w:r>
      <w:r w:rsidRPr="006F24DB">
        <w:rPr>
          <w:rFonts w:cstheme="minorHAnsi"/>
          <w:color w:val="000000" w:themeColor="text1"/>
          <w:u w:val="single"/>
        </w:rPr>
        <w:t xml:space="preserve"> </w:t>
      </w:r>
      <w:r w:rsidRPr="00231E3F">
        <w:rPr>
          <w:rFonts w:cstheme="minorHAnsi"/>
          <w:color w:val="000000" w:themeColor="text1"/>
          <w:highlight w:val="yellow"/>
          <w:u w:val="single"/>
        </w:rPr>
        <w:t>health</w:t>
      </w:r>
      <w:r w:rsidRPr="006F24DB">
        <w:rPr>
          <w:rFonts w:cstheme="minorHAnsi"/>
          <w:color w:val="000000" w:themeColor="text1"/>
          <w:u w:val="single"/>
        </w:rPr>
        <w:t xml:space="preserve"> and productivity </w:t>
      </w:r>
      <w:r w:rsidRPr="00231E3F">
        <w:rPr>
          <w:rFonts w:cstheme="minorHAnsi"/>
          <w:color w:val="000000" w:themeColor="text1"/>
          <w:highlight w:val="yellow"/>
          <w:u w:val="single"/>
        </w:rPr>
        <w:t>by removing</w:t>
      </w:r>
      <w:r w:rsidRPr="006F24DB">
        <w:rPr>
          <w:rFonts w:cstheme="minorHAnsi"/>
          <w:color w:val="000000" w:themeColor="text1"/>
          <w:u w:val="single"/>
        </w:rPr>
        <w:t xml:space="preserve"> the </w:t>
      </w:r>
      <w:r w:rsidRPr="00231E3F">
        <w:rPr>
          <w:rFonts w:cstheme="minorHAnsi"/>
          <w:color w:val="000000" w:themeColor="text1"/>
          <w:highlight w:val="yellow"/>
          <w:u w:val="single"/>
        </w:rPr>
        <w:t>highly fertile topsoil</w:t>
      </w:r>
      <w:r w:rsidRPr="006F24DB">
        <w:rPr>
          <w:rFonts w:cstheme="minorHAnsi"/>
          <w:color w:val="000000" w:themeColor="text1"/>
          <w:u w:val="single"/>
        </w:rPr>
        <w:t xml:space="preserve"> and exposing the remaining soil. </w:t>
      </w:r>
      <w:r w:rsidRPr="00231E3F">
        <w:rPr>
          <w:rFonts w:cstheme="minorHAnsi"/>
          <w:color w:val="000000" w:themeColor="text1"/>
          <w:highlight w:val="yellow"/>
          <w:u w:val="single"/>
        </w:rPr>
        <w:t xml:space="preserve">It decreases agricultural productivity, degrades ecosystem </w:t>
      </w:r>
      <w:proofErr w:type="gramStart"/>
      <w:r w:rsidRPr="00231E3F">
        <w:rPr>
          <w:rFonts w:cstheme="minorHAnsi"/>
          <w:color w:val="000000" w:themeColor="text1"/>
          <w:highlight w:val="yellow"/>
          <w:u w:val="single"/>
        </w:rPr>
        <w:t>functions</w:t>
      </w:r>
      <w:proofErr w:type="gramEnd"/>
      <w:r w:rsidRPr="00231E3F">
        <w:rPr>
          <w:rFonts w:cstheme="minorHAnsi"/>
          <w:color w:val="000000" w:themeColor="text1"/>
          <w:highlight w:val="yellow"/>
          <w:u w:val="single"/>
        </w:rPr>
        <w:t xml:space="preserve"> and amplifies</w:t>
      </w:r>
      <w:r w:rsidRPr="006F24DB">
        <w:rPr>
          <w:rFonts w:cstheme="minorHAnsi"/>
          <w:color w:val="000000" w:themeColor="text1"/>
          <w:u w:val="single"/>
        </w:rPr>
        <w:t xml:space="preserve"> hydrogeological risk, such as </w:t>
      </w:r>
      <w:r w:rsidRPr="00231E3F">
        <w:rPr>
          <w:rFonts w:cstheme="minorHAnsi"/>
          <w:color w:val="000000" w:themeColor="text1"/>
          <w:highlight w:val="yellow"/>
          <w:u w:val="single"/>
        </w:rPr>
        <w:t>landslides or floods. “Soil erosion can</w:t>
      </w:r>
      <w:r w:rsidRPr="006F24DB">
        <w:rPr>
          <w:rFonts w:cstheme="minorHAnsi"/>
          <w:color w:val="000000" w:themeColor="text1"/>
          <w:u w:val="single"/>
        </w:rPr>
        <w:t xml:space="preserve"> also </w:t>
      </w:r>
      <w:r w:rsidRPr="00231E3F">
        <w:rPr>
          <w:rFonts w:cstheme="minorHAnsi"/>
          <w:color w:val="000000" w:themeColor="text1"/>
          <w:highlight w:val="yellow"/>
          <w:u w:val="single"/>
        </w:rPr>
        <w:t>cause significant losses in biodiversity</w:t>
      </w:r>
      <w:r w:rsidRPr="006F24DB">
        <w:rPr>
          <w:rFonts w:cstheme="minorHAnsi"/>
          <w:color w:val="000000" w:themeColor="text1"/>
          <w:u w:val="single"/>
        </w:rPr>
        <w:t xml:space="preserve">, damage to urban and rural infrastructure </w:t>
      </w:r>
      <w:r w:rsidRPr="00231E3F">
        <w:rPr>
          <w:rFonts w:cstheme="minorHAnsi"/>
          <w:color w:val="000000" w:themeColor="text1"/>
          <w:highlight w:val="yellow"/>
          <w:u w:val="single"/>
        </w:rPr>
        <w:t>and</w:t>
      </w:r>
      <w:r w:rsidRPr="006F24DB">
        <w:rPr>
          <w:rFonts w:cstheme="minorHAnsi"/>
          <w:color w:val="000000" w:themeColor="text1"/>
          <w:u w:val="single"/>
        </w:rPr>
        <w:t xml:space="preserve">, in severe cases, </w:t>
      </w:r>
      <w:r w:rsidRPr="00231E3F">
        <w:rPr>
          <w:rFonts w:cstheme="minorHAnsi"/>
          <w:color w:val="000000" w:themeColor="text1"/>
          <w:highlight w:val="yellow"/>
          <w:u w:val="single"/>
        </w:rPr>
        <w:t>lead to displacement of human populations”,</w:t>
      </w:r>
      <w:r w:rsidRPr="006F24DB">
        <w:rPr>
          <w:rFonts w:cstheme="minorHAnsi"/>
          <w:color w:val="000000" w:themeColor="text1"/>
          <w:u w:val="single"/>
        </w:rPr>
        <w:t xml:space="preserve"> explained Mr. Mansur. </w:t>
      </w:r>
      <w:hyperlink r:id="rId205" w:tgtFrame="_blank" w:history="1">
        <w:r w:rsidRPr="009F06CB">
          <w:rPr>
            <w:rStyle w:val="Hyperlink"/>
            <w:rFonts w:eastAsiaTheme="majorEastAsia" w:cstheme="minorHAnsi"/>
            <w:color w:val="000000" w:themeColor="text1"/>
            <w:sz w:val="8"/>
          </w:rPr>
          <w:t>FAO</w:t>
        </w:r>
      </w:hyperlink>
      <w:r w:rsidRPr="006F24DB">
        <w:rPr>
          <w:rFonts w:cstheme="minorHAnsi"/>
          <w:color w:val="000000" w:themeColor="text1"/>
          <w:u w:val="single"/>
        </w:rPr>
        <w:t xml:space="preserve"> spelled out that </w:t>
      </w:r>
      <w:r w:rsidRPr="00231E3F">
        <w:rPr>
          <w:rFonts w:cstheme="minorHAnsi"/>
          <w:color w:val="000000" w:themeColor="text1"/>
          <w:highlight w:val="yellow"/>
          <w:u w:val="single"/>
        </w:rPr>
        <w:t>by 2050, it may reduce</w:t>
      </w:r>
      <w:r w:rsidRPr="006F24DB">
        <w:rPr>
          <w:rFonts w:cstheme="minorHAnsi"/>
          <w:color w:val="000000" w:themeColor="text1"/>
          <w:u w:val="single"/>
        </w:rPr>
        <w:t xml:space="preserve"> up to </w:t>
      </w:r>
      <w:r w:rsidRPr="00231E3F">
        <w:rPr>
          <w:rFonts w:cstheme="minorHAnsi"/>
          <w:color w:val="000000" w:themeColor="text1"/>
          <w:highlight w:val="yellow"/>
          <w:u w:val="single"/>
        </w:rPr>
        <w:t>10 per cent of crop yields</w:t>
      </w:r>
      <w:r w:rsidRPr="006F24DB">
        <w:rPr>
          <w:rFonts w:cstheme="minorHAnsi"/>
          <w:color w:val="000000" w:themeColor="text1"/>
          <w:u w:val="single"/>
        </w:rPr>
        <w:t xml:space="preserve">, which is </w:t>
      </w:r>
      <w:r w:rsidRPr="00231E3F">
        <w:rPr>
          <w:rFonts w:cstheme="minorHAnsi"/>
          <w:color w:val="000000" w:themeColor="text1"/>
          <w:highlight w:val="yellow"/>
          <w:u w:val="single"/>
        </w:rPr>
        <w:t>equivalent to removing millions of hectares of land from crop production. “We must stop soil erosion to save our future”,</w:t>
      </w:r>
      <w:r w:rsidRPr="006F24DB">
        <w:rPr>
          <w:rFonts w:cstheme="minorHAnsi"/>
          <w:color w:val="000000" w:themeColor="text1"/>
          <w:u w:val="single"/>
        </w:rPr>
        <w:t xml:space="preserve"> stressed Mr. Mansur. “It takes up to 1,000 years to form one centimeter of </w:t>
      </w:r>
      <w:proofErr w:type="gramStart"/>
      <w:r w:rsidRPr="006F24DB">
        <w:rPr>
          <w:rFonts w:cstheme="minorHAnsi"/>
          <w:color w:val="000000" w:themeColor="text1"/>
          <w:u w:val="single"/>
        </w:rPr>
        <w:t>top soil</w:t>
      </w:r>
      <w:proofErr w:type="gramEnd"/>
      <w:r w:rsidRPr="006F24DB">
        <w:rPr>
          <w:rFonts w:cstheme="minorHAnsi"/>
          <w:color w:val="000000" w:themeColor="text1"/>
          <w:u w:val="single"/>
        </w:rPr>
        <w:t xml:space="preserve">, but this one centimeter can be lost with just one heavy rainfall if soil cover is not protected”. </w:t>
      </w:r>
      <w:r w:rsidRPr="009F06CB">
        <w:rPr>
          <w:rFonts w:cstheme="minorHAnsi"/>
          <w:color w:val="000000" w:themeColor="text1"/>
          <w:sz w:val="8"/>
          <w:szCs w:val="10"/>
        </w:rPr>
        <w:t xml:space="preserve">To prevent and minimize soil erosion, farmers and other land users can adopt sustainable sol management practices under an enabling environment. Underscoring that FAO is ready to support them, he urged everyone to </w:t>
      </w:r>
      <w:proofErr w:type="gramStart"/>
      <w:r w:rsidRPr="009F06CB">
        <w:rPr>
          <w:rFonts w:cstheme="minorHAnsi"/>
          <w:color w:val="000000" w:themeColor="text1"/>
          <w:sz w:val="8"/>
          <w:szCs w:val="10"/>
        </w:rPr>
        <w:t>take action</w:t>
      </w:r>
      <w:proofErr w:type="gramEnd"/>
      <w:r w:rsidRPr="009F06CB">
        <w:rPr>
          <w:rFonts w:cstheme="minorHAnsi"/>
          <w:color w:val="000000" w:themeColor="text1"/>
          <w:sz w:val="8"/>
          <w:szCs w:val="10"/>
        </w:rPr>
        <w:t>. “Fighting soil erosion must be everyone’s fight”, he concluded. “Join our effort. Stop soil erosion and save our future.” World Soil Day is held annually on 5 December to focus attention on the importance of healthy soil and to advocate for the sustainable management of soil resources.</w:t>
      </w:r>
    </w:p>
    <w:p w14:paraId="7E51D826" w14:textId="77777777" w:rsidR="0088395D" w:rsidRPr="00BD1749" w:rsidRDefault="0088395D" w:rsidP="0088395D"/>
    <w:p w14:paraId="24DE2942" w14:textId="77777777" w:rsidR="0088395D" w:rsidRDefault="0088395D" w:rsidP="0088395D">
      <w:pPr>
        <w:pStyle w:val="Heading3"/>
      </w:pPr>
      <w:r>
        <w:t xml:space="preserve">AT: can’t solve </w:t>
      </w:r>
      <w:proofErr w:type="gramStart"/>
      <w:r>
        <w:t>unemployment</w:t>
      </w:r>
      <w:proofErr w:type="gramEnd"/>
    </w:p>
    <w:p w14:paraId="79E1A1C3" w14:textId="77777777" w:rsidR="0088395D" w:rsidRPr="00EC00FF" w:rsidRDefault="0088395D" w:rsidP="0088395D">
      <w:pPr>
        <w:pStyle w:val="Heading4"/>
        <w:rPr>
          <w:color w:val="FF0000"/>
        </w:rPr>
      </w:pPr>
      <w:r w:rsidRPr="00EC00FF">
        <w:t>JG is politically advantages as a policy – legal specifics ensure it succeeds.</w:t>
      </w:r>
    </w:p>
    <w:p w14:paraId="6007BF68" w14:textId="77777777" w:rsidR="0088395D" w:rsidRPr="00EC00FF" w:rsidRDefault="0088395D" w:rsidP="0088395D">
      <w:pPr>
        <w:rPr>
          <w:b/>
          <w:bCs/>
        </w:rPr>
      </w:pPr>
      <w:r w:rsidRPr="00EC00FF">
        <w:t xml:space="preserve">Blake </w:t>
      </w:r>
      <w:r w:rsidRPr="00F04255">
        <w:rPr>
          <w:rStyle w:val="Style13ptBold"/>
        </w:rPr>
        <w:t>Alcott 13</w:t>
      </w:r>
      <w:r w:rsidRPr="00EC00FF">
        <w:t xml:space="preserve"> {University of Leeds, School of Earth and Environment, 8038 Zürich, Switzerland, } - ("Should degrowth embrace the Job Guarantee?," Journal Of Cleaner Production, published 1-14-2013, accessed 7-14-2023, </w:t>
      </w:r>
      <w:hyperlink r:id="rId206" w:anchor="sec6)//penelope/" w:history="1">
        <w:r w:rsidRPr="00EC00FF">
          <w:rPr>
            <w:rStyle w:val="Hyperlink"/>
            <w:rFonts w:eastAsiaTheme="minorEastAsia"/>
            <w:szCs w:val="24"/>
          </w:rPr>
          <w:t>https://www.sciencedirect.com/science/article/pii/S0959652611002101#sec6)//penelope/</w:t>
        </w:r>
      </w:hyperlink>
    </w:p>
    <w:p w14:paraId="2446E581" w14:textId="77777777" w:rsidR="0088395D" w:rsidRPr="00EC00FF" w:rsidRDefault="0088395D" w:rsidP="0088395D">
      <w:pPr>
        <w:rPr>
          <w:sz w:val="14"/>
        </w:rPr>
      </w:pPr>
    </w:p>
    <w:p w14:paraId="4EDF4ED8" w14:textId="77777777" w:rsidR="0088395D" w:rsidRPr="00EC00FF" w:rsidRDefault="0088395D" w:rsidP="0088395D">
      <w:pPr>
        <w:rPr>
          <w:sz w:val="14"/>
        </w:rPr>
      </w:pPr>
      <w:r w:rsidRPr="00EC00FF">
        <w:rPr>
          <w:sz w:val="14"/>
        </w:rPr>
        <w:t>Job policy as politics, not economics</w:t>
      </w:r>
    </w:p>
    <w:p w14:paraId="67E08B29" w14:textId="77777777" w:rsidR="0088395D" w:rsidRPr="00EC00FF" w:rsidRDefault="0088395D" w:rsidP="0088395D">
      <w:pPr>
        <w:rPr>
          <w:sz w:val="14"/>
        </w:rPr>
      </w:pPr>
      <w:r w:rsidRPr="00EC00FF">
        <w:rPr>
          <w:sz w:val="14"/>
        </w:rPr>
        <w:t xml:space="preserve">Once the goal becomes the just distribution of working hours rather than the maximisation of their quantity, </w:t>
      </w:r>
      <w:r w:rsidRPr="00231E3F">
        <w:rPr>
          <w:highlight w:val="yellow"/>
          <w:u w:val="single"/>
        </w:rPr>
        <w:t>full employment</w:t>
      </w:r>
      <w:r w:rsidRPr="00EC00FF">
        <w:rPr>
          <w:u w:val="single"/>
        </w:rPr>
        <w:t xml:space="preserve"> </w:t>
      </w:r>
      <w:r w:rsidRPr="00EC00FF">
        <w:rPr>
          <w:sz w:val="14"/>
        </w:rPr>
        <w:t xml:space="preserve">has </w:t>
      </w:r>
      <w:r w:rsidRPr="00231E3F">
        <w:rPr>
          <w:highlight w:val="yellow"/>
          <w:u w:val="single"/>
        </w:rPr>
        <w:t>moved</w:t>
      </w:r>
      <w:r w:rsidRPr="00EC00FF">
        <w:rPr>
          <w:sz w:val="14"/>
        </w:rPr>
        <w:t xml:space="preserve"> </w:t>
      </w:r>
      <w:r w:rsidRPr="00231E3F">
        <w:rPr>
          <w:highlight w:val="yellow"/>
          <w:u w:val="single"/>
        </w:rPr>
        <w:t>from</w:t>
      </w:r>
      <w:r w:rsidRPr="00EC00FF">
        <w:rPr>
          <w:sz w:val="14"/>
        </w:rPr>
        <w:t xml:space="preserve"> the </w:t>
      </w:r>
      <w:r w:rsidRPr="00231E3F">
        <w:rPr>
          <w:highlight w:val="yellow"/>
          <w:u w:val="single"/>
        </w:rPr>
        <w:t>economic</w:t>
      </w:r>
      <w:r w:rsidRPr="00231E3F">
        <w:rPr>
          <w:sz w:val="14"/>
          <w:highlight w:val="yellow"/>
        </w:rPr>
        <w:t xml:space="preserve"> </w:t>
      </w:r>
      <w:r w:rsidRPr="00231E3F">
        <w:rPr>
          <w:highlight w:val="yellow"/>
          <w:u w:val="single"/>
        </w:rPr>
        <w:t>to</w:t>
      </w:r>
      <w:r w:rsidRPr="00EC00FF">
        <w:rPr>
          <w:sz w:val="14"/>
        </w:rPr>
        <w:t xml:space="preserve"> the </w:t>
      </w:r>
      <w:r w:rsidRPr="00231E3F">
        <w:rPr>
          <w:highlight w:val="yellow"/>
          <w:u w:val="single"/>
        </w:rPr>
        <w:t>political</w:t>
      </w:r>
      <w:r w:rsidRPr="00EC00FF">
        <w:rPr>
          <w:sz w:val="14"/>
        </w:rPr>
        <w:t xml:space="preserve"> realm. I believe </w:t>
      </w:r>
      <w:r w:rsidRPr="00EC00FF">
        <w:rPr>
          <w:u w:val="single"/>
        </w:rPr>
        <w:t xml:space="preserve">this </w:t>
      </w:r>
      <w:r w:rsidRPr="00231E3F">
        <w:rPr>
          <w:highlight w:val="yellow"/>
          <w:u w:val="single"/>
        </w:rPr>
        <w:t>is an effective answer to the ubiquitous opinion</w:t>
      </w:r>
      <w:r w:rsidRPr="00EC00FF">
        <w:rPr>
          <w:sz w:val="14"/>
        </w:rPr>
        <w:t xml:space="preserve"> in press, politics and academia </w:t>
      </w:r>
      <w:r w:rsidRPr="00231E3F">
        <w:rPr>
          <w:highlight w:val="yellow"/>
          <w:u w:val="single"/>
        </w:rPr>
        <w:t>that</w:t>
      </w:r>
      <w:r w:rsidRPr="00EC00FF">
        <w:rPr>
          <w:u w:val="single"/>
        </w:rPr>
        <w:t xml:space="preserve"> </w:t>
      </w:r>
      <w:r w:rsidRPr="00231E3F">
        <w:rPr>
          <w:highlight w:val="yellow"/>
          <w:u w:val="single"/>
        </w:rPr>
        <w:t xml:space="preserve">growth is necessary ‘for </w:t>
      </w:r>
      <w:proofErr w:type="gramStart"/>
      <w:r w:rsidRPr="00231E3F">
        <w:rPr>
          <w:highlight w:val="yellow"/>
          <w:u w:val="single"/>
        </w:rPr>
        <w:t>jobs</w:t>
      </w:r>
      <w:r w:rsidRPr="00EC00FF">
        <w:rPr>
          <w:u w:val="single"/>
        </w:rPr>
        <w:t>’</w:t>
      </w:r>
      <w:proofErr w:type="gramEnd"/>
      <w:r w:rsidRPr="00EC00FF">
        <w:rPr>
          <w:u w:val="single"/>
        </w:rPr>
        <w:t>.</w:t>
      </w:r>
      <w:r w:rsidRPr="00EC00FF">
        <w:rPr>
          <w:sz w:val="14"/>
        </w:rPr>
        <w:t xml:space="preserve"> The </w:t>
      </w:r>
      <w:r w:rsidRPr="00231E3F">
        <w:rPr>
          <w:highlight w:val="yellow"/>
          <w:u w:val="single"/>
        </w:rPr>
        <w:t>JG</w:t>
      </w:r>
      <w:r w:rsidRPr="00EC00FF">
        <w:rPr>
          <w:sz w:val="14"/>
        </w:rPr>
        <w:t xml:space="preserve"> moreover locates full-employment policy at the extreme end of politics, as a right derived from psychological and historical values in most European societies which treat independence (for both men and women) and earning (as opposed to receiving) as central to social standing, distinguishing workers both from slaves and the idle rich (</w:t>
      </w:r>
      <w:hyperlink r:id="rId207" w:anchor="bib27" w:history="1">
        <w:r w:rsidRPr="00EC00FF">
          <w:rPr>
            <w:rStyle w:val="Hyperlink"/>
            <w:sz w:val="14"/>
          </w:rPr>
          <w:t>Shklar, 1991</w:t>
        </w:r>
      </w:hyperlink>
      <w:r w:rsidRPr="00EC00FF">
        <w:rPr>
          <w:sz w:val="14"/>
        </w:rPr>
        <w:t>, pp. 85–100).</w:t>
      </w:r>
    </w:p>
    <w:p w14:paraId="2C4783CE" w14:textId="77777777" w:rsidR="0088395D" w:rsidRPr="00EC00FF" w:rsidRDefault="0088395D" w:rsidP="0088395D">
      <w:pPr>
        <w:rPr>
          <w:sz w:val="14"/>
        </w:rPr>
      </w:pPr>
      <w:r w:rsidRPr="00231E3F">
        <w:rPr>
          <w:highlight w:val="yellow"/>
          <w:u w:val="single"/>
        </w:rPr>
        <w:t>Viewing work</w:t>
      </w:r>
      <w:r w:rsidRPr="00EC00FF">
        <w:rPr>
          <w:sz w:val="14"/>
        </w:rPr>
        <w:t xml:space="preserve"> radically </w:t>
      </w:r>
      <w:r w:rsidRPr="00231E3F">
        <w:rPr>
          <w:highlight w:val="yellow"/>
          <w:u w:val="single"/>
        </w:rPr>
        <w:t>as a social rather than</w:t>
      </w:r>
      <w:r w:rsidRPr="00EC00FF">
        <w:rPr>
          <w:u w:val="single"/>
        </w:rPr>
        <w:t xml:space="preserve"> </w:t>
      </w:r>
      <w:r w:rsidRPr="00EC00FF">
        <w:rPr>
          <w:sz w:val="14"/>
        </w:rPr>
        <w:t>an</w:t>
      </w:r>
      <w:r w:rsidRPr="00EC00FF">
        <w:rPr>
          <w:u w:val="single"/>
        </w:rPr>
        <w:t xml:space="preserve"> </w:t>
      </w:r>
      <w:r w:rsidRPr="00231E3F">
        <w:rPr>
          <w:highlight w:val="yellow"/>
          <w:u w:val="single"/>
        </w:rPr>
        <w:t>economic question</w:t>
      </w:r>
      <w:r w:rsidRPr="00231E3F">
        <w:rPr>
          <w:sz w:val="14"/>
          <w:highlight w:val="yellow"/>
        </w:rPr>
        <w:t xml:space="preserve"> </w:t>
      </w:r>
      <w:r w:rsidRPr="00231E3F">
        <w:rPr>
          <w:highlight w:val="yellow"/>
          <w:u w:val="single"/>
        </w:rPr>
        <w:t>means it is no longer necessary</w:t>
      </w:r>
      <w:r w:rsidRPr="00EC00FF">
        <w:rPr>
          <w:sz w:val="14"/>
        </w:rPr>
        <w:t xml:space="preserve">, for instance, </w:t>
      </w:r>
      <w:r w:rsidRPr="00231E3F">
        <w:rPr>
          <w:highlight w:val="yellow"/>
          <w:u w:val="single"/>
        </w:rPr>
        <w:t>to defend ‘green’ policies</w:t>
      </w:r>
      <w:r w:rsidRPr="00EC00FF">
        <w:rPr>
          <w:sz w:val="14"/>
        </w:rPr>
        <w:t xml:space="preserve"> </w:t>
      </w:r>
      <w:r w:rsidRPr="00EC00FF">
        <w:rPr>
          <w:u w:val="single"/>
        </w:rPr>
        <w:t xml:space="preserve">in terms </w:t>
      </w:r>
      <w:r w:rsidRPr="00EC00FF">
        <w:rPr>
          <w:sz w:val="14"/>
        </w:rPr>
        <w:t xml:space="preserve">of their </w:t>
      </w:r>
      <w:r w:rsidRPr="00EC00FF">
        <w:rPr>
          <w:u w:val="single"/>
        </w:rPr>
        <w:t xml:space="preserve">employment effects </w:t>
      </w:r>
      <w:r w:rsidRPr="00EC00FF">
        <w:rPr>
          <w:sz w:val="14"/>
        </w:rPr>
        <w:t>– arguing based on econometric models that investment in renewable energy, equipment efficiency or public transportaion ‘creates’ more jobs than are lost in the fossil-fuel sectors. (</w:t>
      </w:r>
      <w:hyperlink r:id="rId208" w:anchor="bib13" w:history="1">
        <w:r w:rsidRPr="00EC00FF">
          <w:rPr>
            <w:rStyle w:val="Hyperlink"/>
            <w:sz w:val="14"/>
          </w:rPr>
          <w:t>Hueting, 2010</w:t>
        </w:r>
      </w:hyperlink>
      <w:r w:rsidRPr="00EC00FF">
        <w:rPr>
          <w:sz w:val="14"/>
        </w:rPr>
        <w:t>) Environmental policy appraisals would no longer have to include not only effects on energy consumption, greenhouse gases and energy security but also on ‘employment’ (</w:t>
      </w:r>
      <w:hyperlink r:id="rId209" w:anchor="bib14" w:history="1">
        <w:r w:rsidRPr="00EC00FF">
          <w:rPr>
            <w:rStyle w:val="Hyperlink"/>
            <w:sz w:val="14"/>
          </w:rPr>
          <w:t>Infras, 2003</w:t>
        </w:r>
      </w:hyperlink>
      <w:r w:rsidRPr="00EC00FF">
        <w:rPr>
          <w:sz w:val="14"/>
        </w:rPr>
        <w:t>). Or as Green Parties everywhere dubiously argue, there is allegedly no conflict between environmentalism and the economy.</w:t>
      </w:r>
    </w:p>
    <w:p w14:paraId="4E983C7E" w14:textId="77777777" w:rsidR="0088395D" w:rsidRPr="00EC00FF" w:rsidRDefault="0088395D" w:rsidP="0088395D">
      <w:pPr>
        <w:rPr>
          <w:sz w:val="14"/>
        </w:rPr>
      </w:pPr>
      <w:r w:rsidRPr="00EC00FF">
        <w:rPr>
          <w:sz w:val="14"/>
        </w:rPr>
        <w:t>Similarly, one group of JG advocates argues for the Buffer Stock Employment method of hiring through deficit spending: “Unemployment arises because the </w:t>
      </w:r>
      <w:hyperlink r:id="rId210" w:tooltip="Learn more about budget deficit from ScienceDirect's AI-generated Topic Pages" w:history="1">
        <w:r w:rsidRPr="00EC00FF">
          <w:rPr>
            <w:rStyle w:val="Hyperlink"/>
            <w:sz w:val="14"/>
          </w:rPr>
          <w:t>budget deficit</w:t>
        </w:r>
      </w:hyperlink>
      <w:r w:rsidRPr="00EC00FF">
        <w:rPr>
          <w:sz w:val="14"/>
        </w:rPr>
        <w:t> is too low. It is always a macroeconomic problem.” (</w:t>
      </w:r>
      <w:hyperlink r:id="rId211" w:anchor="bib18" w:history="1">
        <w:r w:rsidRPr="00EC00FF">
          <w:rPr>
            <w:rStyle w:val="Hyperlink"/>
            <w:sz w:val="14"/>
          </w:rPr>
          <w:t>Mitchell, 1998</w:t>
        </w:r>
      </w:hyperlink>
      <w:r w:rsidRPr="00EC00FF">
        <w:rPr>
          <w:sz w:val="14"/>
        </w:rPr>
        <w:t>, p. 553) The ‘buffer’ idea subordinates </w:t>
      </w:r>
      <w:hyperlink r:id="rId212" w:tooltip="Learn more about employment policy from ScienceDirect's AI-generated Topic Pages" w:history="1">
        <w:r w:rsidRPr="00EC00FF">
          <w:rPr>
            <w:rStyle w:val="Hyperlink"/>
            <w:sz w:val="14"/>
          </w:rPr>
          <w:t>employment policy</w:t>
        </w:r>
      </w:hyperlink>
      <w:r w:rsidRPr="00EC00FF">
        <w:rPr>
          <w:sz w:val="14"/>
        </w:rPr>
        <w:t> to booms and busts. On the other hand, the group’s website reports exhaustively and usefully on the political right to a job (</w:t>
      </w:r>
      <w:hyperlink r:id="rId213" w:anchor="bib6" w:history="1">
        <w:r w:rsidRPr="00EC00FF">
          <w:rPr>
            <w:rStyle w:val="Hyperlink"/>
            <w:sz w:val="14"/>
          </w:rPr>
          <w:t>Coffee, 2010</w:t>
        </w:r>
      </w:hyperlink>
      <w:r w:rsidRPr="00EC00FF">
        <w:rPr>
          <w:sz w:val="14"/>
        </w:rPr>
        <w:t xml:space="preserve">). </w:t>
      </w:r>
      <w:proofErr w:type="gramStart"/>
      <w:r w:rsidRPr="00EC00FF">
        <w:rPr>
          <w:sz w:val="14"/>
        </w:rPr>
        <w:t>Sawyer</w:t>
      </w:r>
      <w:proofErr w:type="gramEnd"/>
      <w:r w:rsidRPr="00EC00FF">
        <w:rPr>
          <w:sz w:val="14"/>
        </w:rPr>
        <w:t xml:space="preserve"> likewise, while raising the key question of the differences between JG and traditional pump-priming, only marginally enters this political realm of discussion, talking moreover in terms of “cost of job loss” in terms of income and lost output rather than psychological or social stress (2003, p. 904).</w:t>
      </w:r>
    </w:p>
    <w:p w14:paraId="415592A1" w14:textId="77777777" w:rsidR="0088395D" w:rsidRPr="00EC00FF" w:rsidRDefault="0088395D" w:rsidP="0088395D">
      <w:pPr>
        <w:rPr>
          <w:sz w:val="14"/>
        </w:rPr>
      </w:pPr>
      <w:r w:rsidRPr="00EC00FF">
        <w:rPr>
          <w:sz w:val="14"/>
        </w:rPr>
        <w:t xml:space="preserve">An argument in favour of </w:t>
      </w:r>
      <w:r w:rsidRPr="00231E3F">
        <w:rPr>
          <w:highlight w:val="yellow"/>
          <w:u w:val="single"/>
        </w:rPr>
        <w:t xml:space="preserve">JG </w:t>
      </w:r>
      <w:r w:rsidRPr="00EC00FF">
        <w:rPr>
          <w:u w:val="single"/>
        </w:rPr>
        <w:t>is</w:t>
      </w:r>
      <w:r w:rsidRPr="00EC00FF">
        <w:rPr>
          <w:sz w:val="14"/>
        </w:rPr>
        <w:t xml:space="preserve"> that since it </w:t>
      </w:r>
      <w:r w:rsidRPr="00231E3F">
        <w:rPr>
          <w:highlight w:val="yellow"/>
          <w:u w:val="single"/>
        </w:rPr>
        <w:t>is defined legally it is directly successful</w:t>
      </w:r>
      <w:r w:rsidRPr="00EC00FF">
        <w:rPr>
          <w:sz w:val="14"/>
        </w:rPr>
        <w:t xml:space="preserve">, as </w:t>
      </w:r>
      <w:r w:rsidRPr="00231E3F">
        <w:rPr>
          <w:highlight w:val="yellow"/>
          <w:u w:val="single"/>
        </w:rPr>
        <w:t>opposed</w:t>
      </w:r>
      <w:r w:rsidRPr="00231E3F">
        <w:rPr>
          <w:sz w:val="14"/>
          <w:highlight w:val="yellow"/>
        </w:rPr>
        <w:t xml:space="preserve"> </w:t>
      </w:r>
      <w:r w:rsidRPr="00231E3F">
        <w:rPr>
          <w:highlight w:val="yellow"/>
          <w:u w:val="single"/>
        </w:rPr>
        <w:t>to</w:t>
      </w:r>
      <w:r w:rsidRPr="00EC00FF">
        <w:rPr>
          <w:sz w:val="14"/>
        </w:rPr>
        <w:t xml:space="preserve"> the five </w:t>
      </w:r>
      <w:r w:rsidRPr="00231E3F">
        <w:rPr>
          <w:highlight w:val="yellow"/>
          <w:u w:val="single"/>
        </w:rPr>
        <w:t xml:space="preserve">alternative, </w:t>
      </w:r>
      <w:r w:rsidRPr="00EC00FF">
        <w:rPr>
          <w:u w:val="single"/>
        </w:rPr>
        <w:t xml:space="preserve">indirect </w:t>
      </w:r>
      <w:r w:rsidRPr="00231E3F">
        <w:rPr>
          <w:highlight w:val="yellow"/>
          <w:u w:val="single"/>
        </w:rPr>
        <w:t>paths</w:t>
      </w:r>
      <w:r w:rsidRPr="00EC00FF">
        <w:rPr>
          <w:sz w:val="14"/>
        </w:rPr>
        <w:t xml:space="preserve"> outlined above. In general, once a goal is set why don’t we first research straightforward approaches rather than indirect measures of uncertain effectiveness? The same issue arises when we weigh proposals to reduce economic scale: </w:t>
      </w:r>
      <w:r w:rsidRPr="00231E3F">
        <w:rPr>
          <w:highlight w:val="yellow"/>
          <w:u w:val="single"/>
        </w:rPr>
        <w:t xml:space="preserve">we </w:t>
      </w:r>
      <w:r w:rsidRPr="00EC00FF">
        <w:rPr>
          <w:u w:val="single"/>
        </w:rPr>
        <w:t xml:space="preserve">can </w:t>
      </w:r>
      <w:r w:rsidRPr="00231E3F">
        <w:rPr>
          <w:highlight w:val="yellow"/>
          <w:u w:val="single"/>
        </w:rPr>
        <w:t>start with what works</w:t>
      </w:r>
      <w:r w:rsidRPr="00231E3F">
        <w:rPr>
          <w:sz w:val="14"/>
          <w:highlight w:val="yellow"/>
        </w:rPr>
        <w:t xml:space="preserve">, </w:t>
      </w:r>
      <w:r w:rsidRPr="00231E3F">
        <w:rPr>
          <w:highlight w:val="yellow"/>
          <w:u w:val="single"/>
        </w:rPr>
        <w:t>by definition and by legal rather than</w:t>
      </w:r>
      <w:r w:rsidRPr="00EC00FF">
        <w:rPr>
          <w:sz w:val="14"/>
        </w:rPr>
        <w:t xml:space="preserve"> economic means, such as natural-resource caps or taxes, instead of oblique approaches such as resource efficiency, ‘sustainable consumption’, population reduction or </w:t>
      </w:r>
      <w:r w:rsidRPr="00231E3F">
        <w:rPr>
          <w:highlight w:val="yellow"/>
          <w:u w:val="single"/>
        </w:rPr>
        <w:t>renewable </w:t>
      </w:r>
      <w:hyperlink r:id="rId214" w:tooltip="Learn more about technologies from ScienceDirect's AI-generated Topic Pages" w:history="1">
        <w:r w:rsidRPr="00231E3F">
          <w:rPr>
            <w:rStyle w:val="Hyperlink"/>
            <w:highlight w:val="yellow"/>
          </w:rPr>
          <w:t>technologies</w:t>
        </w:r>
      </w:hyperlink>
      <w:r w:rsidRPr="00EC00FF">
        <w:rPr>
          <w:sz w:val="14"/>
        </w:rPr>
        <w:t> (</w:t>
      </w:r>
      <w:hyperlink r:id="rId215" w:anchor="bib2" w:history="1">
        <w:r w:rsidRPr="00EC00FF">
          <w:rPr>
            <w:rStyle w:val="Hyperlink"/>
            <w:sz w:val="14"/>
          </w:rPr>
          <w:t>Alcott, 2010</w:t>
        </w:r>
      </w:hyperlink>
      <w:r w:rsidRPr="00EC00FF">
        <w:rPr>
          <w:sz w:val="14"/>
        </w:rPr>
        <w:t>).</w:t>
      </w:r>
    </w:p>
    <w:p w14:paraId="0AE6F0B3" w14:textId="77777777" w:rsidR="0088395D" w:rsidRPr="00EC00FF" w:rsidRDefault="0088395D" w:rsidP="0088395D">
      <w:pPr>
        <w:rPr>
          <w:rStyle w:val="StyleUnderline"/>
        </w:rPr>
      </w:pPr>
      <w:r w:rsidRPr="00EC00FF">
        <w:rPr>
          <w:sz w:val="14"/>
        </w:rPr>
        <w:t xml:space="preserve">This discussion becomes clearer, moreover, if </w:t>
      </w:r>
      <w:r w:rsidRPr="00231E3F">
        <w:rPr>
          <w:highlight w:val="yellow"/>
          <w:u w:val="single"/>
        </w:rPr>
        <w:t>we don’t conflate the issues of income and work</w:t>
      </w:r>
      <w:r w:rsidRPr="00EC00FF">
        <w:rPr>
          <w:sz w:val="14"/>
        </w:rPr>
        <w:t xml:space="preserve">. They can be mentioned in the same breath if a ‘decent’, perhaps subsistence amount of purchasing power is contingent upon a job, </w:t>
      </w:r>
      <w:proofErr w:type="gramStart"/>
      <w:r w:rsidRPr="00EC00FF">
        <w:rPr>
          <w:sz w:val="14"/>
        </w:rPr>
        <w:t>i.e.</w:t>
      </w:r>
      <w:proofErr w:type="gramEnd"/>
      <w:r w:rsidRPr="00EC00FF">
        <w:rPr>
          <w:sz w:val="14"/>
        </w:rPr>
        <w:t xml:space="preserve"> in the absence of ‘welfare benefits’ as in many poorer countries. The single Millennium Development Goal #1, Target #2, thus calls for “full and productive employment and decent work for all”, mainly to alleviate “extreme poverty”. JG cannot replace the welfare safety net because some people are 1) unwilling or 2) unable to work or 3) personally unsuitable as employees (</w:t>
      </w:r>
      <w:hyperlink r:id="rId216" w:anchor="bib22" w:history="1">
        <w:r w:rsidRPr="00EC00FF">
          <w:rPr>
            <w:rStyle w:val="Hyperlink"/>
            <w:sz w:val="14"/>
          </w:rPr>
          <w:t>Wray, 2007</w:t>
        </w:r>
      </w:hyperlink>
      <w:r w:rsidRPr="00EC00FF">
        <w:rPr>
          <w:sz w:val="14"/>
        </w:rPr>
        <w:t xml:space="preserve">). </w:t>
      </w:r>
      <w:r w:rsidRPr="00EC00FF">
        <w:rPr>
          <w:rStyle w:val="StyleUnderline"/>
        </w:rPr>
        <w:t>Guaranteed job and guaranteed income are distinct, yet our customary way of thinking regards poverty as part and parcel of job loss</w:t>
      </w:r>
      <w:r w:rsidRPr="00231E3F">
        <w:rPr>
          <w:rStyle w:val="StyleUnderline"/>
          <w:highlight w:val="yellow"/>
        </w:rPr>
        <w:t>.</w:t>
      </w:r>
    </w:p>
    <w:p w14:paraId="58ACBE12" w14:textId="77777777" w:rsidR="0088395D" w:rsidRPr="00EC00FF" w:rsidRDefault="0088395D" w:rsidP="0088395D">
      <w:pPr>
        <w:rPr>
          <w:sz w:val="14"/>
        </w:rPr>
      </w:pPr>
      <w:r w:rsidRPr="00EC00FF">
        <w:rPr>
          <w:sz w:val="14"/>
        </w:rPr>
        <w:t xml:space="preserve">The broad lesson is Tinbergen’s rule that at least in the first analysis the number of policy “instruments” should be equal to the number of policy “targets”, and he in fact illustrated this by means of the two targets “full employment and monetary equilibrium” (1956, pp. 55–56, 63–68). </w:t>
      </w:r>
      <w:proofErr w:type="gramStart"/>
      <w:r w:rsidRPr="00EC00FF">
        <w:rPr>
          <w:sz w:val="14"/>
        </w:rPr>
        <w:t>Unfortunately</w:t>
      </w:r>
      <w:proofErr w:type="gramEnd"/>
      <w:r w:rsidRPr="00EC00FF">
        <w:rPr>
          <w:sz w:val="14"/>
        </w:rPr>
        <w:t xml:space="preserve"> the advent of ‘Keynesian’ anti-cyclical spending did cause the problem that financing jobs could be inflationary, and the tendency grew to conflate just these two goals. A case of their intermingling, if not their conflation, is in fact the debate between </w:t>
      </w:r>
      <w:hyperlink r:id="rId217" w:anchor="bib24" w:history="1">
        <w:r w:rsidRPr="00EC00FF">
          <w:rPr>
            <w:rStyle w:val="Hyperlink"/>
            <w:sz w:val="14"/>
          </w:rPr>
          <w:t>Sawyer, 2003</w:t>
        </w:r>
      </w:hyperlink>
      <w:r w:rsidRPr="00EC00FF">
        <w:rPr>
          <w:sz w:val="14"/>
        </w:rPr>
        <w:t>, </w:t>
      </w:r>
      <w:hyperlink r:id="rId218" w:anchor="bib25" w:history="1">
        <w:r w:rsidRPr="00EC00FF">
          <w:rPr>
            <w:rStyle w:val="Hyperlink"/>
            <w:sz w:val="14"/>
          </w:rPr>
          <w:t>Sawyer, 2005</w:t>
        </w:r>
      </w:hyperlink>
      <w:r w:rsidRPr="00EC00FF">
        <w:rPr>
          <w:sz w:val="14"/>
        </w:rPr>
        <w:t> and </w:t>
      </w:r>
      <w:hyperlink r:id="rId219" w:anchor="bib19" w:history="1">
        <w:r w:rsidRPr="00EC00FF">
          <w:rPr>
            <w:rStyle w:val="Hyperlink"/>
            <w:sz w:val="14"/>
          </w:rPr>
          <w:t>Mitchell and Wray (2005)</w:t>
        </w:r>
      </w:hyperlink>
      <w:r w:rsidRPr="00EC00FF">
        <w:rPr>
          <w:sz w:val="14"/>
        </w:rPr>
        <w:t> over JG. The lesson for us now, though, is that being involuntarily idle poses different problems than being poor, each deserving separate policy instruments.</w:t>
      </w:r>
      <w:hyperlink r:id="rId220" w:anchor="fn6" w:history="1">
        <w:r w:rsidRPr="00EC00FF">
          <w:rPr>
            <w:rStyle w:val="Hyperlink"/>
            <w:sz w:val="14"/>
          </w:rPr>
          <w:t>6</w:t>
        </w:r>
      </w:hyperlink>
    </w:p>
    <w:p w14:paraId="76049778" w14:textId="77777777" w:rsidR="0088395D" w:rsidRPr="00EC00FF" w:rsidRDefault="0088395D" w:rsidP="0088395D">
      <w:pPr>
        <w:rPr>
          <w:sz w:val="14"/>
        </w:rPr>
      </w:pPr>
      <w:r w:rsidRPr="00EC00FF">
        <w:rPr>
          <w:sz w:val="14"/>
        </w:rPr>
        <w:t>7. More pros and cons</w:t>
      </w:r>
    </w:p>
    <w:p w14:paraId="2933DC1E" w14:textId="77777777" w:rsidR="0088395D" w:rsidRPr="00EC00FF" w:rsidRDefault="0088395D" w:rsidP="0088395D">
      <w:pPr>
        <w:rPr>
          <w:sz w:val="14"/>
        </w:rPr>
      </w:pPr>
      <w:r w:rsidRPr="00EC00FF">
        <w:rPr>
          <w:sz w:val="14"/>
        </w:rPr>
        <w:t>The best presentation of JG I have found offers a summary of the argument up till now:</w:t>
      </w:r>
    </w:p>
    <w:p w14:paraId="459038C0" w14:textId="77777777" w:rsidR="0088395D" w:rsidRPr="00EC00FF" w:rsidRDefault="0088395D" w:rsidP="0088395D">
      <w:pPr>
        <w:rPr>
          <w:sz w:val="14"/>
        </w:rPr>
      </w:pPr>
      <w:r w:rsidRPr="00EC00FF">
        <w:rPr>
          <w:sz w:val="14"/>
        </w:rPr>
        <w:t>The UN World Summit in 2005 and the ECOSOC Ministerial Declaration of 2006 stressed… that employment can no longer be considered a derivative of economic policies… An ELR is a direct job creation programme that provides employment at a basic wage for those who cannot otherwise find work. It is not meant to be an emergency programme or a substitute for private employment, but rather a permanent complement to private sector employment… No other program can guarantee access to jobs at decent wages (</w:t>
      </w:r>
      <w:hyperlink r:id="rId221" w:anchor="bib22" w:history="1">
        <w:r w:rsidRPr="00EC00FF">
          <w:rPr>
            <w:rStyle w:val="Hyperlink"/>
            <w:sz w:val="14"/>
          </w:rPr>
          <w:t>Wray, 2007</w:t>
        </w:r>
      </w:hyperlink>
      <w:r w:rsidRPr="00EC00FF">
        <w:rPr>
          <w:sz w:val="14"/>
        </w:rPr>
        <w:t>, pp. iv, 1).</w:t>
      </w:r>
    </w:p>
    <w:p w14:paraId="48DDED06" w14:textId="77777777" w:rsidR="0088395D" w:rsidRPr="00EC00FF" w:rsidRDefault="0088395D" w:rsidP="0088395D">
      <w:pPr>
        <w:rPr>
          <w:sz w:val="14"/>
        </w:rPr>
      </w:pPr>
      <w:r w:rsidRPr="00EC00FF">
        <w:rPr>
          <w:sz w:val="14"/>
        </w:rPr>
        <w:t>He rejects Keynesian pump-priming and covers issues like potential conflicts with </w:t>
      </w:r>
      <w:hyperlink r:id="rId222" w:tooltip="Learn more about labour unions from ScienceDirect's AI-generated Topic Pages" w:history="1">
        <w:r w:rsidRPr="00EC00FF">
          <w:rPr>
            <w:rStyle w:val="Hyperlink"/>
            <w:sz w:val="14"/>
          </w:rPr>
          <w:t>labour unions</w:t>
        </w:r>
      </w:hyperlink>
      <w:r w:rsidRPr="00EC00FF">
        <w:rPr>
          <w:sz w:val="14"/>
        </w:rPr>
        <w:t>, the possible stigmatisation of ELR jobs, decentralised administration and earmarking the program to ‘good’ public works.</w:t>
      </w:r>
      <w:hyperlink r:id="rId223" w:anchor="fn7" w:history="1">
        <w:r w:rsidRPr="00EC00FF">
          <w:rPr>
            <w:rStyle w:val="Hyperlink"/>
            <w:sz w:val="14"/>
          </w:rPr>
          <w:t>7</w:t>
        </w:r>
      </w:hyperlink>
    </w:p>
    <w:p w14:paraId="04DADFC4" w14:textId="77777777" w:rsidR="0088395D" w:rsidRPr="00EC00FF" w:rsidRDefault="0088395D" w:rsidP="0088395D">
      <w:pPr>
        <w:rPr>
          <w:sz w:val="14"/>
        </w:rPr>
      </w:pPr>
      <w:r w:rsidRPr="00EC00FF">
        <w:rPr>
          <w:sz w:val="14"/>
        </w:rPr>
        <w:t>Several additional arguments for JG can be culled from the literature. In its role as employer society would gain increased say over the type of goods and services delivered. A high demand for JG jobs might bring socialisation of some recently privatised public services such as </w:t>
      </w:r>
      <w:hyperlink r:id="rId224" w:tooltip="Learn more about post offices from ScienceDirect's AI-generated Topic Pages" w:history="1">
        <w:r w:rsidRPr="00EC00FF">
          <w:rPr>
            <w:rStyle w:val="Hyperlink"/>
            <w:sz w:val="14"/>
          </w:rPr>
          <w:t>post offices</w:t>
        </w:r>
      </w:hyperlink>
      <w:r w:rsidRPr="00EC00FF">
        <w:rPr>
          <w:sz w:val="14"/>
        </w:rPr>
        <w:t xml:space="preserve"> or railroads. </w:t>
      </w:r>
      <w:r w:rsidRPr="00231E3F">
        <w:rPr>
          <w:highlight w:val="yellow"/>
          <w:u w:val="single"/>
        </w:rPr>
        <w:t>Job security would remove</w:t>
      </w:r>
      <w:r w:rsidRPr="00EC00FF">
        <w:rPr>
          <w:u w:val="single"/>
        </w:rPr>
        <w:t xml:space="preserve"> </w:t>
      </w:r>
      <w:r w:rsidRPr="00231E3F">
        <w:rPr>
          <w:highlight w:val="yellow"/>
          <w:u w:val="single"/>
        </w:rPr>
        <w:t xml:space="preserve">fear of job loss </w:t>
      </w:r>
      <w:r w:rsidRPr="00EC00FF">
        <w:rPr>
          <w:u w:val="single"/>
        </w:rPr>
        <w:t xml:space="preserve">in the same sense that compulsory pension schemes offer a relaxed view of old age. </w:t>
      </w:r>
      <w:r w:rsidRPr="00EC00FF">
        <w:rPr>
          <w:sz w:val="14"/>
        </w:rPr>
        <w:t xml:space="preserve">Greater </w:t>
      </w:r>
      <w:r w:rsidRPr="00231E3F">
        <w:rPr>
          <w:highlight w:val="yellow"/>
          <w:u w:val="single"/>
        </w:rPr>
        <w:t>self-confidence in normal jobs means one could</w:t>
      </w:r>
      <w:r w:rsidRPr="00EC00FF">
        <w:rPr>
          <w:u w:val="single"/>
        </w:rPr>
        <w:t xml:space="preserve"> more easily </w:t>
      </w:r>
      <w:r w:rsidRPr="00231E3F">
        <w:rPr>
          <w:highlight w:val="yellow"/>
          <w:u w:val="single"/>
        </w:rPr>
        <w:t>quit obnoxious employment</w:t>
      </w:r>
      <w:r w:rsidRPr="00EC00FF">
        <w:rPr>
          <w:sz w:val="14"/>
        </w:rPr>
        <w:t xml:space="preserve"> and/or employers (</w:t>
      </w:r>
      <w:hyperlink r:id="rId225" w:anchor="bib18" w:history="1">
        <w:r w:rsidRPr="00EC00FF">
          <w:rPr>
            <w:rStyle w:val="Hyperlink"/>
            <w:sz w:val="14"/>
          </w:rPr>
          <w:t>Mitchell, 1998</w:t>
        </w:r>
      </w:hyperlink>
      <w:r w:rsidRPr="00EC00FF">
        <w:rPr>
          <w:sz w:val="14"/>
        </w:rPr>
        <w:t>, p. 551).</w:t>
      </w:r>
    </w:p>
    <w:p w14:paraId="5BC71AD9" w14:textId="77777777" w:rsidR="0088395D" w:rsidRPr="00EC00FF" w:rsidRDefault="0088395D" w:rsidP="0088395D">
      <w:pPr>
        <w:rPr>
          <w:sz w:val="13"/>
          <w:szCs w:val="13"/>
        </w:rPr>
      </w:pPr>
      <w:r w:rsidRPr="00EC00FF">
        <w:rPr>
          <w:sz w:val="13"/>
          <w:szCs w:val="13"/>
        </w:rPr>
        <w:t xml:space="preserve">In a challenge to the proposals of Wray and Mitchell, Sawyer argues for traditional or “mainline… public-sector employment programs” when “private sector demand is inadequate to generate [high] levels of employment.” (2003, p. 882; 2005, p 257) Jobs are thus for him not a right; programs can come and go. In his words, JG has at least seven major weaknesses:∂ 1) Are there enough jobs, enough things to do, suitable for Job-Guarantee jobs?∂ 2) Do such jobs match the skills of the unemployed – or would the job-takers be overqualified and thus ‘underemployed’?∂ 3) Could jobs be offered in the places where the unemployment is?∂ 4) Are the types of work really of public value, i.e. would they be productive enough in the usual sense to warrant their cost? Would they prolong ‘structural’ </w:t>
      </w:r>
      <w:proofErr w:type="gramStart"/>
      <w:r w:rsidRPr="00EC00FF">
        <w:rPr>
          <w:sz w:val="13"/>
          <w:szCs w:val="13"/>
        </w:rPr>
        <w:t>obsolescence?∂</w:t>
      </w:r>
      <w:proofErr w:type="gramEnd"/>
      <w:r w:rsidRPr="00EC00FF">
        <w:rPr>
          <w:sz w:val="13"/>
          <w:szCs w:val="13"/>
        </w:rPr>
        <w:t xml:space="preserve"> 5) What effect would low ELR wages have on similar jobs in the private sector?∂ 6) What becomes of capital investments and administrative staff when, in boom times, such jobs are not in demand?∂ 7) What would a JG program cost? (2003, pp. 882, 884, 891, 894)∂ </w:t>
      </w:r>
      <w:hyperlink r:id="rId226" w:anchor="bib19" w:history="1">
        <w:r w:rsidRPr="00EC00FF">
          <w:rPr>
            <w:rStyle w:val="Hyperlink"/>
            <w:sz w:val="13"/>
            <w:szCs w:val="13"/>
          </w:rPr>
          <w:t>Mitchell and Wray (2005)</w:t>
        </w:r>
      </w:hyperlink>
      <w:r w:rsidRPr="00EC00FF">
        <w:rPr>
          <w:sz w:val="13"/>
          <w:szCs w:val="13"/>
        </w:rPr>
        <w:t xml:space="preserve"> replied to these objections, eliciting in turn a response from </w:t>
      </w:r>
      <w:hyperlink r:id="rId227" w:anchor="bib25" w:history="1">
        <w:r w:rsidRPr="00EC00FF">
          <w:rPr>
            <w:rStyle w:val="Hyperlink"/>
            <w:sz w:val="13"/>
            <w:szCs w:val="13"/>
          </w:rPr>
          <w:t>Sawyer (2005)</w:t>
        </w:r>
      </w:hyperlink>
      <w:r w:rsidRPr="00EC00FF">
        <w:rPr>
          <w:sz w:val="13"/>
          <w:szCs w:val="13"/>
        </w:rPr>
        <w:t>, followed up by Wray’s manifesto for the ILO (2007). I find these criticisms by Sawyer salient,</w:t>
      </w:r>
      <w:hyperlink r:id="rId228" w:anchor="fn8" w:history="1">
        <w:r w:rsidRPr="00EC00FF">
          <w:rPr>
            <w:rStyle w:val="Hyperlink"/>
            <w:sz w:val="13"/>
            <w:szCs w:val="13"/>
          </w:rPr>
          <w:t>8</w:t>
        </w:r>
      </w:hyperlink>
      <w:r w:rsidRPr="00EC00FF">
        <w:rPr>
          <w:sz w:val="13"/>
          <w:szCs w:val="13"/>
        </w:rPr>
        <w:t xml:space="preserve"> but dealing with this degree of detail is beyond the scope of both this paper and my expertise. A few political comments might nevertheless be </w:t>
      </w:r>
      <w:proofErr w:type="gramStart"/>
      <w:r w:rsidRPr="00EC00FF">
        <w:rPr>
          <w:sz w:val="13"/>
          <w:szCs w:val="13"/>
        </w:rPr>
        <w:t>worthwhile.∂</w:t>
      </w:r>
      <w:proofErr w:type="gramEnd"/>
      <w:r w:rsidRPr="00EC00FF">
        <w:rPr>
          <w:sz w:val="13"/>
          <w:szCs w:val="13"/>
        </w:rPr>
        <w:t xml:space="preserve"> All three authors write of a “buffer stock” of labour, close to the related “industrial reserve army”, concepts with histories that seem unnecessary for this discussion. JG’s insistence on the right to work is after all designed to counter exactly these dangers of </w:t>
      </w:r>
      <w:hyperlink r:id="rId229" w:tooltip="Learn more about disciplining from ScienceDirect's AI-generated Topic Pages" w:history="1">
        <w:r w:rsidRPr="00EC00FF">
          <w:rPr>
            <w:rStyle w:val="Hyperlink"/>
            <w:sz w:val="13"/>
            <w:szCs w:val="13"/>
          </w:rPr>
          <w:t>disciplining</w:t>
        </w:r>
      </w:hyperlink>
      <w:r w:rsidRPr="00EC00FF">
        <w:rPr>
          <w:sz w:val="13"/>
          <w:szCs w:val="13"/>
        </w:rPr>
        <w:t xml:space="preserve"> workers by fear of unemployment. Also, should labour productivity fall </w:t>
      </w:r>
      <w:proofErr w:type="gramStart"/>
      <w:r w:rsidRPr="00EC00FF">
        <w:rPr>
          <w:sz w:val="13"/>
          <w:szCs w:val="13"/>
        </w:rPr>
        <w:t>as a result of</w:t>
      </w:r>
      <w:proofErr w:type="gramEnd"/>
      <w:r w:rsidRPr="00EC00FF">
        <w:rPr>
          <w:sz w:val="13"/>
          <w:szCs w:val="13"/>
        </w:rPr>
        <w:t xml:space="preserve"> extreme job security, degrowth should to some extent be able to live with this. On the other </w:t>
      </w:r>
      <w:proofErr w:type="gramStart"/>
      <w:r w:rsidRPr="00EC00FF">
        <w:rPr>
          <w:sz w:val="13"/>
          <w:szCs w:val="13"/>
        </w:rPr>
        <w:t>hand</w:t>
      </w:r>
      <w:proofErr w:type="gramEnd"/>
      <w:r w:rsidRPr="00EC00FF">
        <w:rPr>
          <w:sz w:val="13"/>
          <w:szCs w:val="13"/>
        </w:rPr>
        <w:t xml:space="preserve"> the effect of JG on wages of similar height in the non-JG sector seems a serious question, perhaps answerable only by experience. Finally, there seems no good answer to the fear that JG jobs would carry low social prestige –a stigma – except that being on the dole is also stigmatised.∂ Open questions, if not criticisms, concern JG’s relation to the “maintenance economy” which cares for both the natural world and our social relationships and “where the ‘wage’ of the work is its very product” (</w:t>
      </w:r>
      <w:hyperlink r:id="rId230" w:anchor="bib15" w:history="1">
        <w:r w:rsidRPr="00EC00FF">
          <w:rPr>
            <w:rStyle w:val="Hyperlink"/>
            <w:sz w:val="13"/>
            <w:szCs w:val="13"/>
          </w:rPr>
          <w:t>Jochimsen and Knoblauch, 1997</w:t>
        </w:r>
      </w:hyperlink>
      <w:r w:rsidRPr="00EC00FF">
        <w:rPr>
          <w:sz w:val="13"/>
          <w:szCs w:val="13"/>
        </w:rPr>
        <w:t xml:space="preserve">, p. 109; also </w:t>
      </w:r>
      <w:hyperlink r:id="rId231" w:anchor="bib16" w:history="1">
        <w:r w:rsidRPr="00EC00FF">
          <w:rPr>
            <w:rStyle w:val="Hyperlink"/>
            <w:sz w:val="13"/>
            <w:szCs w:val="13"/>
          </w:rPr>
          <w:t>Karst, 1997</w:t>
        </w:r>
      </w:hyperlink>
      <w:r w:rsidRPr="00EC00FF">
        <w:rPr>
          <w:sz w:val="13"/>
          <w:szCs w:val="13"/>
        </w:rPr>
        <w:t xml:space="preserve">, pp. 562–569; </w:t>
      </w:r>
      <w:hyperlink r:id="rId232" w:anchor="bib1" w:history="1">
        <w:r w:rsidRPr="00EC00FF">
          <w:rPr>
            <w:rStyle w:val="Hyperlink"/>
            <w:sz w:val="13"/>
            <w:szCs w:val="13"/>
          </w:rPr>
          <w:t>nef, 2010</w:t>
        </w:r>
      </w:hyperlink>
      <w:r w:rsidRPr="00EC00FF">
        <w:rPr>
          <w:sz w:val="13"/>
          <w:szCs w:val="13"/>
        </w:rPr>
        <w:t xml:space="preserve">, p. 16). Also needing attention are gender differences in perceptions of ‘work’, including the commodification of (traditionally female) house and voluntary work and the general societal preconditions for conventional paid work. (see </w:t>
      </w:r>
      <w:hyperlink r:id="rId233" w:anchor="bib17" w:history="1">
        <w:r w:rsidRPr="00EC00FF">
          <w:rPr>
            <w:rStyle w:val="Hyperlink"/>
            <w:sz w:val="13"/>
            <w:szCs w:val="13"/>
          </w:rPr>
          <w:t>Mellor, 1997</w:t>
        </w:r>
      </w:hyperlink>
      <w:r w:rsidRPr="00EC00FF">
        <w:rPr>
          <w:sz w:val="13"/>
          <w:szCs w:val="13"/>
        </w:rPr>
        <w:t>, pp. 131–132, 134–137) Finally, where does the clearly socialist JG stand in relation to minority degrowth thought advocating action less reliant on national government and that rubs shoulders with a more localist anarco-libertarian tradition (</w:t>
      </w:r>
      <w:hyperlink r:id="rId234" w:anchor="bib5" w:history="1">
        <w:r w:rsidRPr="00EC00FF">
          <w:rPr>
            <w:rStyle w:val="Hyperlink"/>
            <w:sz w:val="13"/>
            <w:szCs w:val="13"/>
          </w:rPr>
          <w:t>Bookchin, 1991</w:t>
        </w:r>
      </w:hyperlink>
      <w:r w:rsidRPr="00EC00FF">
        <w:rPr>
          <w:sz w:val="13"/>
          <w:szCs w:val="13"/>
        </w:rPr>
        <w:t xml:space="preserve">, pp. 54–62, 82–86)? Perhaps JG or other institutions protecting social rights would be better at sub-national level, say in communities between 200 thousand and 2 million </w:t>
      </w:r>
      <w:proofErr w:type="gramStart"/>
      <w:r w:rsidRPr="00EC00FF">
        <w:rPr>
          <w:sz w:val="13"/>
          <w:szCs w:val="13"/>
        </w:rPr>
        <w:t>people.∂</w:t>
      </w:r>
      <w:proofErr w:type="gramEnd"/>
      <w:r w:rsidRPr="00EC00FF">
        <w:rPr>
          <w:sz w:val="13"/>
          <w:szCs w:val="13"/>
        </w:rPr>
        <w:t xml:space="preserve"> 8. Conclusions∂ This paper is a tool for further research in three ways:∂ 1.∂ It gives a working knowledge of the Job Guarantee – a definition and its place in relation to other policies with the same aim.∂ 2.∂ It identifies important theoretical literature and some cases where JG has been practiced.∂ 3.∂ It treats full employment as an example of an area deserving separate conceptualisation, namely the social marketing of degrowth – how to increase its acceptance among voters. We are after all always faced with the threat: economic growth, or </w:t>
      </w:r>
      <w:proofErr w:type="gramStart"/>
      <w:r w:rsidRPr="00EC00FF">
        <w:rPr>
          <w:sz w:val="13"/>
          <w:szCs w:val="13"/>
        </w:rPr>
        <w:t>else!∂</w:t>
      </w:r>
      <w:proofErr w:type="gramEnd"/>
      <w:r w:rsidRPr="00EC00FF">
        <w:rPr>
          <w:sz w:val="13"/>
          <w:szCs w:val="13"/>
        </w:rPr>
        <w:t xml:space="preserve"> Work is both fun and irksome, good and bad, wish and duty. Its social psychology includes identification with a skill, a relatively broad social network and assuming responsibility for one’s sustenance. It seems at most a half-truth, therefore, to say that what we ‘really’ want is the wage, not the work (</w:t>
      </w:r>
      <w:hyperlink r:id="rId235" w:anchor="bib27" w:history="1">
        <w:r w:rsidRPr="00EC00FF">
          <w:rPr>
            <w:rStyle w:val="Hyperlink"/>
            <w:sz w:val="13"/>
            <w:szCs w:val="13"/>
          </w:rPr>
          <w:t>Shklar, 1991</w:t>
        </w:r>
      </w:hyperlink>
      <w:r w:rsidRPr="00EC00FF">
        <w:rPr>
          <w:sz w:val="13"/>
          <w:szCs w:val="13"/>
        </w:rPr>
        <w:t>, pp. 91–93).</w:t>
      </w:r>
    </w:p>
    <w:p w14:paraId="005DDCF7" w14:textId="77777777" w:rsidR="0088395D" w:rsidRPr="004E5CC5" w:rsidRDefault="0088395D" w:rsidP="0088395D">
      <w:pPr>
        <w:rPr>
          <w:u w:val="single"/>
        </w:rPr>
      </w:pPr>
      <w:r w:rsidRPr="00231E3F">
        <w:rPr>
          <w:highlight w:val="yellow"/>
          <w:u w:val="single"/>
        </w:rPr>
        <w:t>Since economic shrinkage means less </w:t>
      </w:r>
      <w:hyperlink r:id="rId236" w:tooltip="Learn more about resource depletion from ScienceDirect's AI-generated Topic Pages" w:history="1">
        <w:r w:rsidRPr="00231E3F">
          <w:rPr>
            <w:rStyle w:val="Hyperlink"/>
            <w:highlight w:val="yellow"/>
          </w:rPr>
          <w:t>resource depletion</w:t>
        </w:r>
      </w:hyperlink>
      <w:r w:rsidRPr="00231E3F">
        <w:rPr>
          <w:highlight w:val="yellow"/>
          <w:u w:val="single"/>
        </w:rPr>
        <w:t> and pollution</w:t>
      </w:r>
      <w:r w:rsidRPr="00231E3F">
        <w:rPr>
          <w:sz w:val="14"/>
          <w:highlight w:val="yellow"/>
        </w:rPr>
        <w:t>,</w:t>
      </w:r>
      <w:r w:rsidRPr="00EC00FF">
        <w:rPr>
          <w:sz w:val="14"/>
        </w:rPr>
        <w:t xml:space="preserve"> it in turn means lower affluence at any given population level. </w:t>
      </w:r>
      <w:r w:rsidRPr="00231E3F">
        <w:rPr>
          <w:highlight w:val="yellow"/>
          <w:u w:val="single"/>
        </w:rPr>
        <w:t xml:space="preserve">Social peace and sustainability are thereby threatened. In decoupling jobs from economic </w:t>
      </w:r>
      <w:proofErr w:type="gramStart"/>
      <w:r w:rsidRPr="00231E3F">
        <w:rPr>
          <w:highlight w:val="yellow"/>
          <w:u w:val="single"/>
        </w:rPr>
        <w:t>growth</w:t>
      </w:r>
      <w:proofErr w:type="gramEnd"/>
      <w:r w:rsidRPr="00EC00FF">
        <w:rPr>
          <w:sz w:val="14"/>
        </w:rPr>
        <w:t xml:space="preserve"> the </w:t>
      </w:r>
      <w:r w:rsidRPr="00231E3F">
        <w:rPr>
          <w:highlight w:val="yellow"/>
          <w:u w:val="single"/>
        </w:rPr>
        <w:t>Job</w:t>
      </w:r>
      <w:r w:rsidRPr="00EC00FF">
        <w:rPr>
          <w:u w:val="single"/>
        </w:rPr>
        <w:t xml:space="preserve"> </w:t>
      </w:r>
      <w:r w:rsidRPr="00231E3F">
        <w:rPr>
          <w:highlight w:val="yellow"/>
          <w:u w:val="single"/>
        </w:rPr>
        <w:t>Guarantee</w:t>
      </w:r>
      <w:r w:rsidRPr="00EC00FF">
        <w:rPr>
          <w:u w:val="single"/>
        </w:rPr>
        <w:t xml:space="preserve"> </w:t>
      </w:r>
      <w:r w:rsidRPr="00EC00FF">
        <w:rPr>
          <w:sz w:val="14"/>
        </w:rPr>
        <w:t xml:space="preserve">addresses, and </w:t>
      </w:r>
      <w:r w:rsidRPr="00231E3F">
        <w:rPr>
          <w:highlight w:val="yellow"/>
          <w:u w:val="single"/>
        </w:rPr>
        <w:t>by definition solve</w:t>
      </w:r>
      <w:r w:rsidRPr="00EC00FF">
        <w:rPr>
          <w:u w:val="single"/>
        </w:rPr>
        <w:t>s</w:t>
      </w:r>
      <w:r w:rsidRPr="00EC00FF">
        <w:rPr>
          <w:sz w:val="14"/>
        </w:rPr>
        <w:t xml:space="preserve">, one </w:t>
      </w:r>
      <w:r w:rsidRPr="00EC00FF">
        <w:rPr>
          <w:u w:val="single"/>
        </w:rPr>
        <w:t>such social problem</w:t>
      </w:r>
      <w:r w:rsidRPr="00EC00FF">
        <w:rPr>
          <w:sz w:val="14"/>
        </w:rPr>
        <w:t xml:space="preserve">. </w:t>
      </w:r>
      <w:r w:rsidRPr="00231E3F">
        <w:rPr>
          <w:highlight w:val="yellow"/>
          <w:u w:val="single"/>
        </w:rPr>
        <w:t>Resistance to planned degrowth is moreover lowered when a policy is in place guaranteeing all who want to work a paid place in production.</w:t>
      </w:r>
    </w:p>
    <w:p w14:paraId="2BF292F3" w14:textId="77777777" w:rsidR="0088395D" w:rsidRPr="00A816F2" w:rsidRDefault="0088395D" w:rsidP="0088395D">
      <w:pPr>
        <w:pStyle w:val="Heading4"/>
      </w:pPr>
      <w:r w:rsidRPr="00A816F2">
        <w:t>JG k2 dedev</w:t>
      </w:r>
      <w:r>
        <w:t xml:space="preserve"> --- it’s the only way through without destroying the </w:t>
      </w:r>
      <w:proofErr w:type="gramStart"/>
      <w:r>
        <w:t>environment</w:t>
      </w:r>
      <w:proofErr w:type="gramEnd"/>
    </w:p>
    <w:p w14:paraId="13FC35FE" w14:textId="77777777" w:rsidR="0088395D" w:rsidRPr="00A816F2" w:rsidRDefault="0088395D" w:rsidP="0088395D">
      <w:pPr>
        <w:rPr>
          <w:rFonts w:cstheme="minorHAnsi"/>
        </w:rPr>
      </w:pPr>
      <w:r w:rsidRPr="00A816F2">
        <w:rPr>
          <w:rFonts w:cstheme="minorHAnsi"/>
        </w:rPr>
        <w:t xml:space="preserve">Blake </w:t>
      </w:r>
      <w:r w:rsidRPr="00A816F2">
        <w:rPr>
          <w:rFonts w:eastAsiaTheme="majorEastAsia" w:cstheme="minorHAnsi"/>
          <w:b/>
          <w:bCs/>
          <w:sz w:val="26"/>
          <w:szCs w:val="26"/>
        </w:rPr>
        <w:t xml:space="preserve">Alcott </w:t>
      </w:r>
      <w:proofErr w:type="gramStart"/>
      <w:r w:rsidRPr="00A816F2">
        <w:rPr>
          <w:rFonts w:eastAsiaTheme="majorEastAsia" w:cstheme="minorHAnsi"/>
          <w:b/>
          <w:bCs/>
          <w:sz w:val="26"/>
          <w:szCs w:val="26"/>
        </w:rPr>
        <w:t xml:space="preserve">10  </w:t>
      </w:r>
      <w:r w:rsidRPr="00A816F2">
        <w:rPr>
          <w:rFonts w:cstheme="minorHAnsi"/>
        </w:rPr>
        <w:t>-</w:t>
      </w:r>
      <w:proofErr w:type="gramEnd"/>
      <w:r w:rsidRPr="00A816F2">
        <w:rPr>
          <w:rFonts w:cstheme="minorHAnsi"/>
        </w:rPr>
        <w:t xml:space="preserve"> ("Degrowth," Second International Conference on Economic Degrowth for Ecological Sustainability and Social Equity, published 2010, accessed 7-12-2023, https://degrowth.info/en/library/degrowth-and-unemployment-guaranteed-jobs)//penelope/</w:t>
      </w:r>
    </w:p>
    <w:p w14:paraId="4DB01E99" w14:textId="77777777" w:rsidR="0088395D" w:rsidRDefault="0088395D" w:rsidP="0088395D">
      <w:pPr>
        <w:rPr>
          <w:rFonts w:cstheme="minorHAnsi"/>
          <w:sz w:val="16"/>
        </w:rPr>
      </w:pPr>
      <w:r w:rsidRPr="00A816F2">
        <w:rPr>
          <w:rFonts w:cstheme="minorHAnsi"/>
          <w:sz w:val="16"/>
        </w:rPr>
        <w:t>Economic shrinkage (recession, degrowth) in richer countries is accompanied by increased unemployment. Distinct from the issue of poverty, unemployment is personally painful and socially undesirable</w:t>
      </w:r>
      <w:r w:rsidRPr="00A816F2">
        <w:rPr>
          <w:rStyle w:val="StyleUnderline"/>
          <w:rFonts w:cstheme="minorHAnsi"/>
        </w:rPr>
        <w:t xml:space="preserve">. </w:t>
      </w:r>
      <w:r w:rsidRPr="00231E3F">
        <w:rPr>
          <w:rStyle w:val="StyleUnderline"/>
          <w:rFonts w:cstheme="minorHAnsi"/>
          <w:highlight w:val="yellow"/>
        </w:rPr>
        <w:t>In trying to solve unemployment de‐growing societies</w:t>
      </w:r>
      <w:r w:rsidRPr="00A816F2">
        <w:rPr>
          <w:rStyle w:val="StyleUnderline"/>
          <w:rFonts w:cstheme="minorHAnsi"/>
        </w:rPr>
        <w:t xml:space="preserve"> </w:t>
      </w:r>
      <w:r w:rsidRPr="00A816F2">
        <w:rPr>
          <w:rFonts w:cstheme="minorHAnsi"/>
          <w:sz w:val="16"/>
        </w:rPr>
        <w:t xml:space="preserve">could adopt a laissez‐faire stance, </w:t>
      </w:r>
      <w:proofErr w:type="gramStart"/>
      <w:r w:rsidRPr="00A816F2">
        <w:rPr>
          <w:rFonts w:cstheme="minorHAnsi"/>
          <w:sz w:val="16"/>
        </w:rPr>
        <w:t>i.e.</w:t>
      </w:r>
      <w:proofErr w:type="gramEnd"/>
      <w:r w:rsidRPr="00A816F2">
        <w:rPr>
          <w:rFonts w:cstheme="minorHAnsi"/>
          <w:sz w:val="16"/>
        </w:rPr>
        <w:t xml:space="preserve"> rely on falling wages and the removal of barriers to self‐employment (in both the formal and informal economies) to ensure jobs for all who want them. Or they </w:t>
      </w:r>
      <w:r w:rsidRPr="00231E3F">
        <w:rPr>
          <w:rStyle w:val="StyleUnderline"/>
          <w:rFonts w:cstheme="minorHAnsi"/>
          <w:highlight w:val="yellow"/>
        </w:rPr>
        <w:t>could react with</w:t>
      </w:r>
      <w:r w:rsidRPr="00A816F2">
        <w:rPr>
          <w:rFonts w:cstheme="minorHAnsi"/>
          <w:sz w:val="16"/>
        </w:rPr>
        <w:t xml:space="preserve"> a direct full‐employment policy, namely </w:t>
      </w:r>
      <w:r w:rsidRPr="00231E3F">
        <w:rPr>
          <w:rStyle w:val="StyleUnderline"/>
          <w:rFonts w:cstheme="minorHAnsi"/>
          <w:highlight w:val="yellow"/>
        </w:rPr>
        <w:t>the</w:t>
      </w:r>
      <w:r w:rsidRPr="00A816F2">
        <w:rPr>
          <w:rStyle w:val="StyleUnderline"/>
          <w:rFonts w:cstheme="minorHAnsi"/>
        </w:rPr>
        <w:t xml:space="preserve"> </w:t>
      </w:r>
      <w:r w:rsidRPr="00231E3F">
        <w:rPr>
          <w:rStyle w:val="StyleUnderline"/>
          <w:rFonts w:cstheme="minorHAnsi"/>
          <w:highlight w:val="yellow"/>
        </w:rPr>
        <w:t xml:space="preserve">job guarantee (JG) with the state as </w:t>
      </w:r>
      <w:r w:rsidRPr="00A816F2">
        <w:rPr>
          <w:rStyle w:val="StyleUnderline"/>
          <w:rFonts w:cstheme="minorHAnsi"/>
        </w:rPr>
        <w:t xml:space="preserve">employer of last resort </w:t>
      </w:r>
      <w:r w:rsidRPr="00231E3F">
        <w:rPr>
          <w:rStyle w:val="StyleUnderline"/>
          <w:rFonts w:cstheme="minorHAnsi"/>
          <w:highlight w:val="yellow"/>
        </w:rPr>
        <w:t>(ELR)</w:t>
      </w:r>
      <w:r w:rsidRPr="00231E3F">
        <w:rPr>
          <w:rFonts w:cstheme="minorHAnsi"/>
          <w:sz w:val="16"/>
          <w:highlight w:val="yellow"/>
        </w:rPr>
        <w:t>.</w:t>
      </w:r>
      <w:r w:rsidRPr="00A816F2">
        <w:rPr>
          <w:rFonts w:cstheme="minorHAnsi"/>
          <w:sz w:val="16"/>
        </w:rPr>
        <w:t xml:space="preserve"> </w:t>
      </w:r>
      <w:r w:rsidRPr="00A816F2">
        <w:rPr>
          <w:rStyle w:val="StyleUnderline"/>
          <w:rFonts w:cstheme="minorHAnsi"/>
        </w:rPr>
        <w:t xml:space="preserve">This </w:t>
      </w:r>
      <w:r w:rsidRPr="00231E3F">
        <w:rPr>
          <w:rStyle w:val="StyleUnderline"/>
          <w:rFonts w:cstheme="minorHAnsi"/>
          <w:highlight w:val="yellow"/>
        </w:rPr>
        <w:t>would</w:t>
      </w:r>
      <w:r w:rsidRPr="00A816F2">
        <w:rPr>
          <w:rStyle w:val="StyleUnderline"/>
          <w:rFonts w:cstheme="minorHAnsi"/>
        </w:rPr>
        <w:t xml:space="preserve"> leave nothing to chance and </w:t>
      </w:r>
      <w:r w:rsidRPr="00231E3F">
        <w:rPr>
          <w:rStyle w:val="StyleUnderline"/>
          <w:rFonts w:cstheme="minorHAnsi"/>
          <w:highlight w:val="yellow"/>
        </w:rPr>
        <w:t>establish a right to paid</w:t>
      </w:r>
      <w:r w:rsidRPr="00A816F2">
        <w:rPr>
          <w:rStyle w:val="StyleUnderline"/>
          <w:rFonts w:cstheme="minorHAnsi"/>
        </w:rPr>
        <w:t xml:space="preserve"> </w:t>
      </w:r>
      <w:r w:rsidRPr="00231E3F">
        <w:rPr>
          <w:rStyle w:val="StyleUnderline"/>
          <w:rFonts w:cstheme="minorHAnsi"/>
          <w:highlight w:val="yellow"/>
        </w:rPr>
        <w:t>work</w:t>
      </w:r>
      <w:r w:rsidRPr="00A816F2">
        <w:rPr>
          <w:rFonts w:cstheme="minorHAnsi"/>
          <w:sz w:val="16"/>
        </w:rPr>
        <w:t xml:space="preserve">. Combatting unemployment is traditionally attempted by economic growth, </w:t>
      </w:r>
      <w:r w:rsidRPr="00231E3F">
        <w:rPr>
          <w:rStyle w:val="StyleUnderline"/>
          <w:rFonts w:cstheme="minorHAnsi"/>
          <w:highlight w:val="yellow"/>
        </w:rPr>
        <w:t xml:space="preserve">deficit spending, stop‐gap programs and a shorter </w:t>
      </w:r>
      <w:proofErr w:type="gramStart"/>
      <w:r w:rsidRPr="00231E3F">
        <w:rPr>
          <w:rStyle w:val="StyleUnderline"/>
          <w:rFonts w:cstheme="minorHAnsi"/>
          <w:highlight w:val="yellow"/>
        </w:rPr>
        <w:t>work‐week</w:t>
      </w:r>
      <w:proofErr w:type="gramEnd"/>
      <w:r w:rsidRPr="00231E3F">
        <w:rPr>
          <w:rStyle w:val="StyleUnderline"/>
          <w:rFonts w:cstheme="minorHAnsi"/>
          <w:highlight w:val="yellow"/>
        </w:rPr>
        <w:t>,</w:t>
      </w:r>
      <w:r w:rsidRPr="00A816F2">
        <w:rPr>
          <w:rFonts w:cstheme="minorHAnsi"/>
          <w:sz w:val="16"/>
        </w:rPr>
        <w:t xml:space="preserve"> but these </w:t>
      </w:r>
      <w:r w:rsidRPr="00231E3F">
        <w:rPr>
          <w:rStyle w:val="StyleUnderline"/>
          <w:rFonts w:cstheme="minorHAnsi"/>
          <w:highlight w:val="yellow"/>
        </w:rPr>
        <w:t>are not</w:t>
      </w:r>
      <w:r w:rsidRPr="00A816F2">
        <w:rPr>
          <w:rStyle w:val="StyleUnderline"/>
          <w:rFonts w:cstheme="minorHAnsi"/>
        </w:rPr>
        <w:t xml:space="preserve"> </w:t>
      </w:r>
      <w:r w:rsidRPr="00A816F2">
        <w:rPr>
          <w:rFonts w:cstheme="minorHAnsi"/>
          <w:sz w:val="16"/>
        </w:rPr>
        <w:t xml:space="preserve">necessarily </w:t>
      </w:r>
      <w:r w:rsidRPr="00231E3F">
        <w:rPr>
          <w:rStyle w:val="StyleUnderline"/>
          <w:rFonts w:cstheme="minorHAnsi"/>
          <w:highlight w:val="yellow"/>
        </w:rPr>
        <w:t>effective</w:t>
      </w:r>
      <w:r w:rsidRPr="00A816F2">
        <w:rPr>
          <w:rStyle w:val="StyleUnderline"/>
          <w:rFonts w:cstheme="minorHAnsi"/>
        </w:rPr>
        <w:t xml:space="preserve">. A </w:t>
      </w:r>
      <w:r w:rsidRPr="00231E3F">
        <w:rPr>
          <w:rStyle w:val="StyleUnderline"/>
          <w:rFonts w:cstheme="minorHAnsi"/>
          <w:highlight w:val="yellow"/>
        </w:rPr>
        <w:t>right to work is</w:t>
      </w:r>
      <w:r w:rsidRPr="00A816F2">
        <w:rPr>
          <w:rStyle w:val="StyleUnderline"/>
          <w:rFonts w:cstheme="minorHAnsi"/>
        </w:rPr>
        <w:t xml:space="preserve"> necessarily </w:t>
      </w:r>
      <w:r w:rsidRPr="00231E3F">
        <w:rPr>
          <w:rStyle w:val="StyleUnderline"/>
          <w:rFonts w:cstheme="minorHAnsi"/>
          <w:highlight w:val="yellow"/>
        </w:rPr>
        <w:t>effective</w:t>
      </w:r>
      <w:r w:rsidRPr="00A816F2">
        <w:rPr>
          <w:rStyle w:val="StyleUnderline"/>
          <w:rFonts w:cstheme="minorHAnsi"/>
        </w:rPr>
        <w:t xml:space="preserve"> </w:t>
      </w:r>
      <w:r w:rsidRPr="00231E3F">
        <w:rPr>
          <w:rStyle w:val="StyleUnderline"/>
          <w:rFonts w:cstheme="minorHAnsi"/>
          <w:highlight w:val="yellow"/>
        </w:rPr>
        <w:t>and would avoid sacrificing</w:t>
      </w:r>
      <w:r w:rsidRPr="00A816F2">
        <w:rPr>
          <w:rStyle w:val="StyleUnderline"/>
          <w:rFonts w:cstheme="minorHAnsi"/>
        </w:rPr>
        <w:t xml:space="preserve"> the ecological and social </w:t>
      </w:r>
      <w:r w:rsidRPr="00231E3F">
        <w:rPr>
          <w:rStyle w:val="StyleUnderline"/>
          <w:rFonts w:cstheme="minorHAnsi"/>
          <w:highlight w:val="yellow"/>
        </w:rPr>
        <w:t>goals</w:t>
      </w:r>
      <w:r w:rsidRPr="00A816F2">
        <w:rPr>
          <w:rStyle w:val="StyleUnderline"/>
          <w:rFonts w:cstheme="minorHAnsi"/>
        </w:rPr>
        <w:t xml:space="preserve"> </w:t>
      </w:r>
      <w:r w:rsidRPr="00231E3F">
        <w:rPr>
          <w:rStyle w:val="StyleUnderline"/>
          <w:rFonts w:cstheme="minorHAnsi"/>
          <w:highlight w:val="yellow"/>
        </w:rPr>
        <w:t>of</w:t>
      </w:r>
      <w:r w:rsidRPr="00A816F2">
        <w:rPr>
          <w:rStyle w:val="StyleUnderline"/>
          <w:rFonts w:cstheme="minorHAnsi"/>
        </w:rPr>
        <w:t xml:space="preserve"> </w:t>
      </w:r>
      <w:r w:rsidRPr="00231E3F">
        <w:rPr>
          <w:rStyle w:val="StyleUnderline"/>
          <w:rFonts w:cstheme="minorHAnsi"/>
          <w:highlight w:val="yellow"/>
        </w:rPr>
        <w:t>degrowth on the altar of full employment</w:t>
      </w:r>
      <w:r w:rsidRPr="00A816F2">
        <w:rPr>
          <w:rFonts w:cstheme="minorHAnsi"/>
          <w:sz w:val="16"/>
        </w:rPr>
        <w:t>. While</w:t>
      </w:r>
      <w:r w:rsidRPr="00A816F2">
        <w:rPr>
          <w:rStyle w:val="StyleUnderline"/>
          <w:rFonts w:cstheme="minorHAnsi"/>
        </w:rPr>
        <w:t xml:space="preserve"> economic recession is virtually synonymous with job loss </w:t>
      </w:r>
      <w:r w:rsidRPr="00A816F2">
        <w:rPr>
          <w:rFonts w:cstheme="minorHAnsi"/>
          <w:sz w:val="16"/>
        </w:rPr>
        <w:t xml:space="preserve">in politics, press and academia, </w:t>
      </w:r>
      <w:r w:rsidRPr="00A816F2">
        <w:rPr>
          <w:rStyle w:val="StyleUnderline"/>
          <w:rFonts w:cstheme="minorHAnsi"/>
        </w:rPr>
        <w:t xml:space="preserve">a JG </w:t>
      </w:r>
      <w:r w:rsidRPr="00231E3F">
        <w:rPr>
          <w:rStyle w:val="StyleUnderline"/>
          <w:rFonts w:cstheme="minorHAnsi"/>
          <w:highlight w:val="yellow"/>
        </w:rPr>
        <w:t>policy moves full employment from the economic to the political</w:t>
      </w:r>
      <w:r w:rsidRPr="00A816F2">
        <w:rPr>
          <w:rStyle w:val="StyleUnderline"/>
          <w:rFonts w:cstheme="minorHAnsi"/>
        </w:rPr>
        <w:t xml:space="preserve"> realm</w:t>
      </w:r>
      <w:r w:rsidRPr="00A816F2">
        <w:rPr>
          <w:rFonts w:cstheme="minorHAnsi"/>
          <w:sz w:val="16"/>
        </w:rPr>
        <w:t>. The distinct but not necessarily rival income guarantee has been well‐studied, but both experience in and literature on the job guarantee is thin. The goal of this paper is therefore to sketch a conceptual map of job provision in a shrinking or shrunken economy.</w:t>
      </w:r>
    </w:p>
    <w:p w14:paraId="7892BECD" w14:textId="77777777" w:rsidR="0088395D" w:rsidRDefault="0088395D" w:rsidP="0088395D">
      <w:pPr>
        <w:pStyle w:val="Heading4"/>
      </w:pPr>
      <w:r>
        <w:t xml:space="preserve">Job guarantee by definition eliminates unemployment, preserving peace and social stability—AND massively reduces resistance to </w:t>
      </w:r>
      <w:proofErr w:type="gramStart"/>
      <w:r>
        <w:t>degrowth</w:t>
      </w:r>
      <w:proofErr w:type="gramEnd"/>
    </w:p>
    <w:p w14:paraId="30AEBBE7" w14:textId="77777777" w:rsidR="0088395D" w:rsidRDefault="0088395D" w:rsidP="0088395D">
      <w:r w:rsidRPr="008C32BB">
        <w:rPr>
          <w:rStyle w:val="Style13ptBold"/>
        </w:rPr>
        <w:t>Alcott 13</w:t>
      </w:r>
      <w:r w:rsidRPr="008C32BB">
        <w:t xml:space="preserve"> [Blake Alcott</w:t>
      </w:r>
      <w:r>
        <w:t xml:space="preserve"> is </w:t>
      </w:r>
      <w:r w:rsidRPr="008C32BB">
        <w:t>University of Leeds</w:t>
      </w:r>
      <w:r>
        <w:t xml:space="preserve"> </w:t>
      </w:r>
      <w:r w:rsidRPr="008C32BB">
        <w:t>School of Earth and Environment</w:t>
      </w:r>
      <w:r>
        <w:t xml:space="preserve">, </w:t>
      </w:r>
      <w:r w:rsidRPr="008C32BB">
        <w:t xml:space="preserve">Should degrowth embrace the Job </w:t>
      </w:r>
      <w:proofErr w:type="gramStart"/>
      <w:r w:rsidRPr="008C32BB">
        <w:t>Guarantee?,</w:t>
      </w:r>
      <w:proofErr w:type="gramEnd"/>
      <w:r w:rsidRPr="008C32BB">
        <w:t xml:space="preserve"> “Should degrowth embrace the Job Guarantee?,” Journal of Cleaner Production, </w:t>
      </w:r>
      <w:r>
        <w:t>January 2013</w:t>
      </w:r>
      <w:r w:rsidRPr="008C32BB">
        <w:t>, https://www.sciencedirect.com/science/article/pii/S0959652611002101, accessed 7-16-2023]</w:t>
      </w:r>
      <w:r>
        <w:t xml:space="preserve"> EAY</w:t>
      </w:r>
    </w:p>
    <w:p w14:paraId="3A6B6974" w14:textId="77777777" w:rsidR="0088395D" w:rsidRDefault="0088395D" w:rsidP="0088395D">
      <w:r>
        <w:t>This paper is a tool for further research in three ways:</w:t>
      </w:r>
    </w:p>
    <w:p w14:paraId="45B96D7E" w14:textId="77777777" w:rsidR="0088395D" w:rsidRDefault="0088395D" w:rsidP="0088395D">
      <w:r>
        <w:t xml:space="preserve">1. It gives a working knowledge of the </w:t>
      </w:r>
      <w:r w:rsidRPr="00231E3F">
        <w:rPr>
          <w:rStyle w:val="StyleUnderline"/>
          <w:highlight w:val="yellow"/>
        </w:rPr>
        <w:t>Job Guarantee</w:t>
      </w:r>
      <w:r>
        <w:t xml:space="preserve"> – a definition and its place in relation to other policies with the same aim.</w:t>
      </w:r>
    </w:p>
    <w:p w14:paraId="75AA5941" w14:textId="77777777" w:rsidR="0088395D" w:rsidRPr="00DA0325" w:rsidRDefault="0088395D" w:rsidP="0088395D">
      <w:r w:rsidRPr="00DA0325">
        <w:t>2. It identifies important theoretical literature and some cases where JG has been practiced.</w:t>
      </w:r>
    </w:p>
    <w:p w14:paraId="232F14B1" w14:textId="77777777" w:rsidR="0088395D" w:rsidRDefault="0088395D" w:rsidP="0088395D">
      <w:r w:rsidRPr="00DA0325">
        <w:t xml:space="preserve">3. </w:t>
      </w:r>
      <w:r w:rsidRPr="00DA0325">
        <w:rPr>
          <w:rStyle w:val="StyleUnderline"/>
        </w:rPr>
        <w:t xml:space="preserve">It </w:t>
      </w:r>
      <w:r w:rsidRPr="00231E3F">
        <w:rPr>
          <w:rStyle w:val="StyleUnderline"/>
          <w:highlight w:val="yellow"/>
        </w:rPr>
        <w:t>treats full employment</w:t>
      </w:r>
      <w:r w:rsidRPr="008C32BB">
        <w:rPr>
          <w:rStyle w:val="StyleUnderline"/>
        </w:rPr>
        <w:t xml:space="preserve"> </w:t>
      </w:r>
      <w:r w:rsidRPr="00231E3F">
        <w:rPr>
          <w:rStyle w:val="StyleUnderline"/>
          <w:highlight w:val="yellow"/>
        </w:rPr>
        <w:t>as</w:t>
      </w:r>
      <w:r w:rsidRPr="008C32BB">
        <w:rPr>
          <w:rStyle w:val="StyleUnderline"/>
        </w:rPr>
        <w:t xml:space="preserve"> an example of an area </w:t>
      </w:r>
      <w:r w:rsidRPr="00231E3F">
        <w:rPr>
          <w:rStyle w:val="StyleUnderline"/>
          <w:highlight w:val="yellow"/>
        </w:rPr>
        <w:t>deserving</w:t>
      </w:r>
      <w:r w:rsidRPr="008C32BB">
        <w:rPr>
          <w:rStyle w:val="StyleUnderline"/>
        </w:rPr>
        <w:t xml:space="preserve"> separate conceptualisation, namely the social marketing of degrowth – how to increase its acceptance among voters</w:t>
      </w:r>
      <w:r>
        <w:t xml:space="preserve">. </w:t>
      </w:r>
      <w:r w:rsidRPr="00231E3F">
        <w:rPr>
          <w:rStyle w:val="StyleUnderline"/>
          <w:highlight w:val="yellow"/>
        </w:rPr>
        <w:t>We are</w:t>
      </w:r>
      <w:r w:rsidRPr="00DA0325">
        <w:rPr>
          <w:rStyle w:val="StyleUnderline"/>
        </w:rPr>
        <w:t xml:space="preserve"> </w:t>
      </w:r>
      <w:r>
        <w:t xml:space="preserve">after all </w:t>
      </w:r>
      <w:r w:rsidRPr="00231E3F">
        <w:rPr>
          <w:rStyle w:val="StyleUnderline"/>
          <w:highlight w:val="yellow"/>
        </w:rPr>
        <w:t>always faced with the threat: economic growth, or else!</w:t>
      </w:r>
    </w:p>
    <w:p w14:paraId="60398A5D" w14:textId="77777777" w:rsidR="0088395D" w:rsidRPr="00DA0325" w:rsidRDefault="0088395D" w:rsidP="0088395D">
      <w:r>
        <w:t xml:space="preserve">Work </w:t>
      </w:r>
      <w:r w:rsidRPr="00DA0325">
        <w:t>is</w:t>
      </w:r>
      <w:r>
        <w:t xml:space="preserve"> </w:t>
      </w:r>
      <w:r w:rsidRPr="00DA0325">
        <w:t>both</w:t>
      </w:r>
      <w:r>
        <w:t xml:space="preserve"> fun and irksome, </w:t>
      </w:r>
      <w:proofErr w:type="gramStart"/>
      <w:r>
        <w:t>good</w:t>
      </w:r>
      <w:proofErr w:type="gramEnd"/>
      <w:r>
        <w:t xml:space="preserve"> and bad, wish and duty. Its social psychology includes identification with a skill, a relatively broad social network and assuming responsibility for </w:t>
      </w:r>
      <w:r w:rsidRPr="00DA0325">
        <w:t>one’s</w:t>
      </w:r>
      <w:r>
        <w:t xml:space="preserve"> sustenance. It seems at most a half-truth, therefore, to say that what </w:t>
      </w:r>
      <w:r w:rsidRPr="00DA0325">
        <w:t>we ‘really’ want is the wage, not the work (Shklar, 1991, pp. 91–93).</w:t>
      </w:r>
    </w:p>
    <w:p w14:paraId="1A7DF73E" w14:textId="77777777" w:rsidR="0088395D" w:rsidRPr="009F06CB" w:rsidRDefault="0088395D" w:rsidP="0088395D">
      <w:pPr>
        <w:rPr>
          <w:u w:val="single"/>
        </w:rPr>
      </w:pPr>
      <w:r w:rsidRPr="00231E3F">
        <w:rPr>
          <w:rStyle w:val="StyleUnderline"/>
          <w:highlight w:val="yellow"/>
        </w:rPr>
        <w:t>Since economic shrinkage mean</w:t>
      </w:r>
      <w:r w:rsidRPr="00DA0325">
        <w:rPr>
          <w:rStyle w:val="StyleUnderline"/>
        </w:rPr>
        <w:t xml:space="preserve">s less resource depletion and pollution, it in turn means </w:t>
      </w:r>
      <w:r w:rsidRPr="00231E3F">
        <w:rPr>
          <w:rStyle w:val="StyleUnderline"/>
          <w:highlight w:val="yellow"/>
        </w:rPr>
        <w:t>lower affluence</w:t>
      </w:r>
      <w:r w:rsidRPr="00DA0325">
        <w:rPr>
          <w:rStyle w:val="StyleUnderline"/>
        </w:rPr>
        <w:t xml:space="preserve"> at any given population level</w:t>
      </w:r>
      <w:r w:rsidRPr="00DA0325">
        <w:t xml:space="preserve">. Social </w:t>
      </w:r>
      <w:r w:rsidRPr="00231E3F">
        <w:rPr>
          <w:rStyle w:val="StyleUnderline"/>
          <w:highlight w:val="yellow"/>
        </w:rPr>
        <w:t>peace and sustainability</w:t>
      </w:r>
      <w:r w:rsidRPr="00DA0325">
        <w:t xml:space="preserve"> are thereby </w:t>
      </w:r>
      <w:r w:rsidRPr="00231E3F">
        <w:rPr>
          <w:rStyle w:val="StyleUnderline"/>
          <w:highlight w:val="yellow"/>
        </w:rPr>
        <w:t>threatened. In</w:t>
      </w:r>
      <w:r w:rsidRPr="00231E3F">
        <w:rPr>
          <w:rStyle w:val="Emphasis"/>
          <w:highlight w:val="yellow"/>
        </w:rPr>
        <w:t xml:space="preserve"> decoupling jobs from</w:t>
      </w:r>
      <w:r w:rsidRPr="00DA0325">
        <w:rPr>
          <w:rStyle w:val="Emphasis"/>
        </w:rPr>
        <w:t xml:space="preserve"> economic </w:t>
      </w:r>
      <w:proofErr w:type="gramStart"/>
      <w:r w:rsidRPr="00231E3F">
        <w:rPr>
          <w:rStyle w:val="Emphasis"/>
          <w:highlight w:val="yellow"/>
        </w:rPr>
        <w:t>growth</w:t>
      </w:r>
      <w:proofErr w:type="gramEnd"/>
      <w:r w:rsidRPr="00231E3F">
        <w:rPr>
          <w:rStyle w:val="Emphasis"/>
          <w:highlight w:val="yellow"/>
        </w:rPr>
        <w:t xml:space="preserve"> the Job Guarantee</w:t>
      </w:r>
      <w:r w:rsidRPr="00DA0325">
        <w:rPr>
          <w:rStyle w:val="Emphasis"/>
        </w:rPr>
        <w:t xml:space="preserve"> addresses, and </w:t>
      </w:r>
      <w:r w:rsidRPr="00231E3F">
        <w:rPr>
          <w:rStyle w:val="Emphasis"/>
          <w:highlight w:val="yellow"/>
        </w:rPr>
        <w:t>by definition solves</w:t>
      </w:r>
      <w:r w:rsidRPr="00DA0325">
        <w:rPr>
          <w:rStyle w:val="Emphasis"/>
        </w:rPr>
        <w:t xml:space="preserve">, one </w:t>
      </w:r>
      <w:r w:rsidRPr="00231E3F">
        <w:rPr>
          <w:rStyle w:val="Emphasis"/>
          <w:highlight w:val="yellow"/>
        </w:rPr>
        <w:t>such social problem</w:t>
      </w:r>
      <w:r w:rsidRPr="00231E3F">
        <w:rPr>
          <w:rStyle w:val="StyleUnderline"/>
          <w:highlight w:val="yellow"/>
        </w:rPr>
        <w:t>. Resistance to planned degrowth</w:t>
      </w:r>
      <w:r w:rsidRPr="00DA0325">
        <w:rPr>
          <w:rStyle w:val="StyleUnderline"/>
        </w:rPr>
        <w:t xml:space="preserve"> </w:t>
      </w:r>
      <w:r w:rsidRPr="00231E3F">
        <w:rPr>
          <w:rStyle w:val="StyleUnderline"/>
          <w:highlight w:val="yellow"/>
        </w:rPr>
        <w:t>is moreover lowered when a policy is in place guaranteeing all who want to work a paid place in production.</w:t>
      </w:r>
    </w:p>
    <w:p w14:paraId="6D82B6C0" w14:textId="77777777" w:rsidR="0088395D" w:rsidRPr="00A816F2" w:rsidRDefault="0088395D" w:rsidP="0088395D">
      <w:pPr>
        <w:pStyle w:val="Heading4"/>
      </w:pPr>
      <w:r w:rsidRPr="00A816F2">
        <w:t xml:space="preserve">Job guarantee creates a sustainable future through allowing unsustainable growth to halt without any unemployment or inequality </w:t>
      </w:r>
      <w:proofErr w:type="gramStart"/>
      <w:r w:rsidRPr="00A816F2">
        <w:t>problems</w:t>
      </w:r>
      <w:proofErr w:type="gramEnd"/>
      <w:r w:rsidRPr="00A816F2">
        <w:t xml:space="preserve"> </w:t>
      </w:r>
    </w:p>
    <w:p w14:paraId="4AA9CA8D" w14:textId="77777777" w:rsidR="0088395D" w:rsidRPr="00A816F2" w:rsidRDefault="0088395D" w:rsidP="0088395D">
      <w:pPr>
        <w:rPr>
          <w:rFonts w:cstheme="minorHAnsi"/>
          <w:sz w:val="16"/>
        </w:rPr>
      </w:pPr>
      <w:r w:rsidRPr="00A816F2">
        <w:rPr>
          <w:rFonts w:cstheme="minorHAnsi"/>
        </w:rPr>
        <w:t xml:space="preserve">B. J. </w:t>
      </w:r>
      <w:r w:rsidRPr="00A816F2">
        <w:rPr>
          <w:rFonts w:eastAsiaTheme="majorEastAsia" w:cstheme="minorHAnsi"/>
          <w:b/>
          <w:bCs/>
          <w:sz w:val="26"/>
          <w:szCs w:val="26"/>
        </w:rPr>
        <w:t>Unti 17</w:t>
      </w:r>
      <w:r w:rsidRPr="00A816F2">
        <w:rPr>
          <w:rFonts w:cstheme="minorHAnsi"/>
        </w:rPr>
        <w:t xml:space="preserve"> </w:t>
      </w:r>
      <w:proofErr w:type="gramStart"/>
      <w:r w:rsidRPr="00A816F2">
        <w:rPr>
          <w:rFonts w:cstheme="minorHAnsi"/>
        </w:rPr>
        <w:t>{ University</w:t>
      </w:r>
      <w:proofErr w:type="gramEnd"/>
      <w:r w:rsidRPr="00A816F2">
        <w:rPr>
          <w:rFonts w:cstheme="minorHAnsi"/>
        </w:rPr>
        <w:t xml:space="preserve"> of Missouri Kansas City} - ("The Job Guarantee and Transformational Degrowth," SpringerLink, published 12-1-2017, accessed 7-12-2023, https://link.springer.com/chapter/10.1007/978-3-319-66376-0_3)//penelope/</w:t>
      </w:r>
    </w:p>
    <w:p w14:paraId="6ECC6527" w14:textId="77777777" w:rsidR="0088395D" w:rsidRPr="00A87FD4" w:rsidRDefault="0088395D" w:rsidP="0088395D">
      <w:pPr>
        <w:rPr>
          <w:rFonts w:cstheme="minorHAnsi"/>
          <w:sz w:val="16"/>
        </w:rPr>
      </w:pPr>
      <w:r w:rsidRPr="00A816F2">
        <w:rPr>
          <w:rFonts w:cstheme="minorHAnsi"/>
          <w:color w:val="333333"/>
          <w:sz w:val="16"/>
          <w:shd w:val="clear" w:color="auto" w:fill="FCFCFC"/>
        </w:rPr>
        <w:t xml:space="preserve">The </w:t>
      </w:r>
      <w:r w:rsidRPr="00231E3F">
        <w:rPr>
          <w:rStyle w:val="StyleUnderline"/>
          <w:rFonts w:cstheme="minorHAnsi"/>
          <w:highlight w:val="yellow"/>
        </w:rPr>
        <w:t>job guarantee</w:t>
      </w:r>
      <w:r w:rsidRPr="00A816F2">
        <w:rPr>
          <w:rFonts w:cstheme="minorHAnsi"/>
          <w:color w:val="333333"/>
          <w:sz w:val="16"/>
          <w:shd w:val="clear" w:color="auto" w:fill="FCFCFC"/>
        </w:rPr>
        <w:t xml:space="preserve"> was designed to address the problems of unemployment. However, in light of the environmental crisis, it is important to recognize the ways in which this policy proposal </w:t>
      </w:r>
      <w:r w:rsidRPr="00231E3F">
        <w:rPr>
          <w:rStyle w:val="StyleUnderline"/>
          <w:rFonts w:cstheme="minorHAnsi"/>
          <w:highlight w:val="yellow"/>
        </w:rPr>
        <w:t>may be harnessed to cope with</w:t>
      </w:r>
      <w:r w:rsidRPr="00A816F2">
        <w:rPr>
          <w:rFonts w:cstheme="minorHAnsi"/>
          <w:color w:val="333333"/>
          <w:sz w:val="16"/>
          <w:shd w:val="clear" w:color="auto" w:fill="FCFCFC"/>
        </w:rPr>
        <w:t xml:space="preserve"> broader </w:t>
      </w:r>
      <w:r w:rsidRPr="00A816F2">
        <w:rPr>
          <w:rStyle w:val="StyleUnderline"/>
          <w:rFonts w:cstheme="minorHAnsi"/>
        </w:rPr>
        <w:t xml:space="preserve">issues of </w:t>
      </w:r>
      <w:r w:rsidRPr="00231E3F">
        <w:rPr>
          <w:rStyle w:val="StyleUnderline"/>
          <w:rFonts w:cstheme="minorHAnsi"/>
          <w:highlight w:val="yellow"/>
        </w:rPr>
        <w:t>social</w:t>
      </w:r>
      <w:r w:rsidRPr="00A816F2">
        <w:rPr>
          <w:rStyle w:val="StyleUnderline"/>
          <w:rFonts w:cstheme="minorHAnsi"/>
        </w:rPr>
        <w:t xml:space="preserve"> </w:t>
      </w:r>
      <w:r w:rsidRPr="00231E3F">
        <w:rPr>
          <w:rStyle w:val="StyleUnderline"/>
          <w:rFonts w:cstheme="minorHAnsi"/>
          <w:highlight w:val="yellow"/>
        </w:rPr>
        <w:t xml:space="preserve">justice and ecological </w:t>
      </w:r>
      <w:proofErr w:type="gramStart"/>
      <w:r w:rsidRPr="00231E3F">
        <w:rPr>
          <w:rStyle w:val="StyleUnderline"/>
          <w:rFonts w:cstheme="minorHAnsi"/>
          <w:highlight w:val="yellow"/>
        </w:rPr>
        <w:t>sustainability</w:t>
      </w:r>
      <w:r w:rsidRPr="00A816F2">
        <w:rPr>
          <w:rFonts w:cstheme="minorHAnsi"/>
          <w:color w:val="333333"/>
          <w:sz w:val="16"/>
          <w:shd w:val="clear" w:color="auto" w:fill="FCFCFC"/>
        </w:rPr>
        <w:t xml:space="preserve"> .</w:t>
      </w:r>
      <w:proofErr w:type="gramEnd"/>
      <w:r w:rsidRPr="00A816F2">
        <w:rPr>
          <w:rFonts w:cstheme="minorHAnsi"/>
          <w:color w:val="333333"/>
          <w:sz w:val="16"/>
          <w:shd w:val="clear" w:color="auto" w:fill="FCFCFC"/>
        </w:rPr>
        <w:t xml:space="preserve"> This chapter looks specifically at how the vision of a job guarantee program aligns with and promotes the burgeoning movement of degrowth. In this respect, the most important feature of the job guarantee is that it eliminates the profit constraint on employment. </w:t>
      </w:r>
      <w:r w:rsidRPr="00231E3F">
        <w:rPr>
          <w:rStyle w:val="StyleUnderline"/>
          <w:rFonts w:cstheme="minorHAnsi"/>
          <w:highlight w:val="yellow"/>
        </w:rPr>
        <w:t>With a j</w:t>
      </w:r>
      <w:r w:rsidRPr="00A816F2">
        <w:rPr>
          <w:rStyle w:val="StyleUnderline"/>
          <w:rFonts w:cstheme="minorHAnsi"/>
        </w:rPr>
        <w:t xml:space="preserve">ob </w:t>
      </w:r>
      <w:r w:rsidRPr="00231E3F">
        <w:rPr>
          <w:rStyle w:val="StyleUnderline"/>
          <w:rFonts w:cstheme="minorHAnsi"/>
          <w:highlight w:val="yellow"/>
        </w:rPr>
        <w:t>g</w:t>
      </w:r>
      <w:r w:rsidRPr="00A816F2">
        <w:rPr>
          <w:rStyle w:val="StyleUnderline"/>
          <w:rFonts w:cstheme="minorHAnsi"/>
        </w:rPr>
        <w:t>uarantee</w:t>
      </w:r>
      <w:r w:rsidRPr="00A816F2">
        <w:rPr>
          <w:rFonts w:cstheme="minorHAnsi"/>
          <w:color w:val="333333"/>
          <w:sz w:val="16"/>
          <w:shd w:val="clear" w:color="auto" w:fill="FCFCFC"/>
        </w:rPr>
        <w:t xml:space="preserve"> in place, </w:t>
      </w:r>
      <w:r w:rsidRPr="00A816F2">
        <w:rPr>
          <w:rStyle w:val="StyleUnderline"/>
          <w:rFonts w:cstheme="minorHAnsi"/>
        </w:rPr>
        <w:t xml:space="preserve">the </w:t>
      </w:r>
      <w:r w:rsidRPr="00231E3F">
        <w:rPr>
          <w:rStyle w:val="StyleUnderline"/>
          <w:rFonts w:cstheme="minorHAnsi"/>
          <w:highlight w:val="yellow"/>
        </w:rPr>
        <w:t>working class will not be hostage to profit-driven economic growth</w:t>
      </w:r>
      <w:r w:rsidRPr="00A816F2">
        <w:rPr>
          <w:rFonts w:cstheme="minorHAnsi"/>
          <w:color w:val="333333"/>
          <w:sz w:val="16"/>
          <w:shd w:val="clear" w:color="auto" w:fill="FCFCFC"/>
        </w:rPr>
        <w:t xml:space="preserve"> to secure an income. </w:t>
      </w:r>
      <w:r w:rsidRPr="00231E3F">
        <w:rPr>
          <w:rFonts w:cstheme="minorHAnsi"/>
          <w:color w:val="333333"/>
          <w:highlight w:val="yellow"/>
          <w:u w:val="single"/>
          <w:shd w:val="clear" w:color="auto" w:fill="FCFCFC"/>
        </w:rPr>
        <w:t>Under</w:t>
      </w:r>
      <w:r w:rsidRPr="00A816F2">
        <w:rPr>
          <w:rFonts w:cstheme="minorHAnsi"/>
          <w:color w:val="333333"/>
          <w:sz w:val="16"/>
          <w:shd w:val="clear" w:color="auto" w:fill="FCFCFC"/>
        </w:rPr>
        <w:t xml:space="preserve"> the existing paradigm of global </w:t>
      </w:r>
      <w:r w:rsidRPr="00231E3F">
        <w:rPr>
          <w:rFonts w:cstheme="minorHAnsi"/>
          <w:color w:val="333333"/>
          <w:highlight w:val="yellow"/>
          <w:u w:val="single"/>
          <w:shd w:val="clear" w:color="auto" w:fill="FCFCFC"/>
        </w:rPr>
        <w:t>cap</w:t>
      </w:r>
      <w:r w:rsidRPr="00A816F2">
        <w:rPr>
          <w:rFonts w:cstheme="minorHAnsi"/>
          <w:color w:val="333333"/>
          <w:u w:val="single"/>
          <w:shd w:val="clear" w:color="auto" w:fill="FCFCFC"/>
        </w:rPr>
        <w:t>italism</w:t>
      </w:r>
      <w:r w:rsidRPr="00A816F2">
        <w:rPr>
          <w:rFonts w:cstheme="minorHAnsi"/>
          <w:color w:val="333333"/>
          <w:sz w:val="16"/>
          <w:shd w:val="clear" w:color="auto" w:fill="FCFCFC"/>
        </w:rPr>
        <w:t xml:space="preserve">, </w:t>
      </w:r>
      <w:r w:rsidRPr="00231E3F">
        <w:rPr>
          <w:rFonts w:cstheme="minorHAnsi"/>
          <w:color w:val="333333"/>
          <w:highlight w:val="yellow"/>
          <w:u w:val="single"/>
          <w:shd w:val="clear" w:color="auto" w:fill="FCFCFC"/>
        </w:rPr>
        <w:t>the world population faces a trade-off between ecological and economic prosperity</w:t>
      </w:r>
      <w:r w:rsidRPr="00A816F2">
        <w:rPr>
          <w:rFonts w:cstheme="minorHAnsi"/>
          <w:color w:val="333333"/>
          <w:u w:val="single"/>
          <w:shd w:val="clear" w:color="auto" w:fill="FCFCFC"/>
        </w:rPr>
        <w:t>.</w:t>
      </w:r>
      <w:r w:rsidRPr="00A816F2">
        <w:rPr>
          <w:rFonts w:cstheme="minorHAnsi"/>
          <w:color w:val="333333"/>
          <w:sz w:val="16"/>
          <w:shd w:val="clear" w:color="auto" w:fill="FCFCFC"/>
        </w:rPr>
        <w:t xml:space="preserve"> </w:t>
      </w:r>
      <w:r w:rsidRPr="00231E3F">
        <w:rPr>
          <w:rFonts w:cstheme="minorHAnsi"/>
          <w:color w:val="333333"/>
          <w:highlight w:val="yellow"/>
          <w:u w:val="single"/>
          <w:shd w:val="clear" w:color="auto" w:fill="FCFCFC"/>
        </w:rPr>
        <w:t>By severing</w:t>
      </w:r>
      <w:r w:rsidRPr="00A816F2">
        <w:rPr>
          <w:rFonts w:cstheme="minorHAnsi"/>
          <w:color w:val="333333"/>
          <w:u w:val="single"/>
          <w:shd w:val="clear" w:color="auto" w:fill="FCFCFC"/>
        </w:rPr>
        <w:t xml:space="preserve"> the link between</w:t>
      </w:r>
      <w:r w:rsidRPr="00A816F2">
        <w:rPr>
          <w:rFonts w:cstheme="minorHAnsi"/>
          <w:color w:val="333333"/>
          <w:sz w:val="16"/>
          <w:shd w:val="clear" w:color="auto" w:fill="FCFCFC"/>
        </w:rPr>
        <w:t xml:space="preserve"> aggregate </w:t>
      </w:r>
      <w:r w:rsidRPr="00231E3F">
        <w:rPr>
          <w:rFonts w:cstheme="minorHAnsi"/>
          <w:color w:val="333333"/>
          <w:highlight w:val="yellow"/>
          <w:u w:val="single"/>
          <w:shd w:val="clear" w:color="auto" w:fill="FCFCFC"/>
        </w:rPr>
        <w:t>demand</w:t>
      </w:r>
      <w:r w:rsidRPr="00A816F2">
        <w:rPr>
          <w:rFonts w:cstheme="minorHAnsi"/>
          <w:color w:val="333333"/>
          <w:u w:val="single"/>
          <w:shd w:val="clear" w:color="auto" w:fill="FCFCFC"/>
        </w:rPr>
        <w:t xml:space="preserve"> </w:t>
      </w:r>
      <w:r w:rsidRPr="00231E3F">
        <w:rPr>
          <w:rFonts w:cstheme="minorHAnsi"/>
          <w:color w:val="333333"/>
          <w:highlight w:val="yellow"/>
          <w:u w:val="single"/>
          <w:shd w:val="clear" w:color="auto" w:fill="FCFCFC"/>
        </w:rPr>
        <w:t>and</w:t>
      </w:r>
      <w:r w:rsidRPr="00A816F2">
        <w:rPr>
          <w:rFonts w:cstheme="minorHAnsi"/>
          <w:color w:val="333333"/>
          <w:u w:val="single"/>
          <w:shd w:val="clear" w:color="auto" w:fill="FCFCFC"/>
        </w:rPr>
        <w:t xml:space="preserve"> </w:t>
      </w:r>
      <w:r w:rsidRPr="00231E3F">
        <w:rPr>
          <w:rFonts w:cstheme="minorHAnsi"/>
          <w:color w:val="333333"/>
          <w:highlight w:val="yellow"/>
          <w:u w:val="single"/>
          <w:shd w:val="clear" w:color="auto" w:fill="FCFCFC"/>
        </w:rPr>
        <w:t>employment</w:t>
      </w:r>
      <w:r w:rsidRPr="00A816F2">
        <w:rPr>
          <w:rFonts w:cstheme="minorHAnsi"/>
          <w:color w:val="333333"/>
          <w:sz w:val="16"/>
          <w:shd w:val="clear" w:color="auto" w:fill="FCFCFC"/>
        </w:rPr>
        <w:t xml:space="preserve">, a </w:t>
      </w:r>
      <w:r w:rsidRPr="00231E3F">
        <w:rPr>
          <w:rFonts w:cstheme="minorHAnsi"/>
          <w:color w:val="333333"/>
          <w:highlight w:val="yellow"/>
          <w:u w:val="single"/>
          <w:shd w:val="clear" w:color="auto" w:fill="FCFCFC"/>
        </w:rPr>
        <w:t>j</w:t>
      </w:r>
      <w:r w:rsidRPr="00A816F2">
        <w:rPr>
          <w:rFonts w:cstheme="minorHAnsi"/>
          <w:color w:val="333333"/>
          <w:u w:val="single"/>
          <w:shd w:val="clear" w:color="auto" w:fill="FCFCFC"/>
        </w:rPr>
        <w:t xml:space="preserve">ob </w:t>
      </w:r>
      <w:r w:rsidRPr="00231E3F">
        <w:rPr>
          <w:rFonts w:cstheme="minorHAnsi"/>
          <w:color w:val="333333"/>
          <w:highlight w:val="yellow"/>
          <w:u w:val="single"/>
          <w:shd w:val="clear" w:color="auto" w:fill="FCFCFC"/>
        </w:rPr>
        <w:t>g</w:t>
      </w:r>
      <w:r w:rsidRPr="00A816F2">
        <w:rPr>
          <w:rFonts w:cstheme="minorHAnsi"/>
          <w:color w:val="333333"/>
          <w:u w:val="single"/>
          <w:shd w:val="clear" w:color="auto" w:fill="FCFCFC"/>
        </w:rPr>
        <w:t xml:space="preserve">uarantee </w:t>
      </w:r>
      <w:r w:rsidRPr="00231E3F">
        <w:rPr>
          <w:rFonts w:cstheme="minorHAnsi"/>
          <w:color w:val="333333"/>
          <w:highlight w:val="yellow"/>
          <w:u w:val="single"/>
          <w:shd w:val="clear" w:color="auto" w:fill="FCFCFC"/>
        </w:rPr>
        <w:t>offers</w:t>
      </w:r>
      <w:r w:rsidRPr="00A816F2">
        <w:rPr>
          <w:rFonts w:cstheme="minorHAnsi"/>
          <w:color w:val="333333"/>
          <w:sz w:val="16"/>
          <w:shd w:val="clear" w:color="auto" w:fill="FCFCFC"/>
        </w:rPr>
        <w:t xml:space="preserve"> possibilities for </w:t>
      </w:r>
      <w:r w:rsidRPr="00A816F2">
        <w:rPr>
          <w:rFonts w:cstheme="minorHAnsi"/>
          <w:color w:val="333333"/>
          <w:u w:val="single"/>
          <w:shd w:val="clear" w:color="auto" w:fill="FCFCFC"/>
        </w:rPr>
        <w:t xml:space="preserve">an ecologically </w:t>
      </w:r>
      <w:r w:rsidRPr="00231E3F">
        <w:rPr>
          <w:rFonts w:cstheme="minorHAnsi"/>
          <w:color w:val="333333"/>
          <w:highlight w:val="yellow"/>
          <w:u w:val="single"/>
          <w:shd w:val="clear" w:color="auto" w:fill="FCFCFC"/>
        </w:rPr>
        <w:t>sustainable future</w:t>
      </w:r>
      <w:r w:rsidRPr="00A816F2">
        <w:rPr>
          <w:rFonts w:cstheme="minorHAnsi"/>
          <w:color w:val="333333"/>
          <w:sz w:val="16"/>
          <w:shd w:val="clear" w:color="auto" w:fill="FCFCFC"/>
        </w:rPr>
        <w:t xml:space="preserve"> without unemployment. In other words, a job guarantee</w:t>
      </w:r>
      <w:r w:rsidRPr="00A816F2">
        <w:rPr>
          <w:rFonts w:cstheme="minorHAnsi"/>
          <w:color w:val="333333"/>
          <w:u w:val="single"/>
          <w:shd w:val="clear" w:color="auto" w:fill="FCFCFC"/>
        </w:rPr>
        <w:t xml:space="preserve"> </w:t>
      </w:r>
      <w:r w:rsidRPr="00231E3F">
        <w:rPr>
          <w:rFonts w:cstheme="minorHAnsi"/>
          <w:color w:val="333333"/>
          <w:highlight w:val="yellow"/>
          <w:u w:val="single"/>
          <w:shd w:val="clear" w:color="auto" w:fill="FCFCFC"/>
        </w:rPr>
        <w:t>decouples employment from economic growth</w:t>
      </w:r>
      <w:r w:rsidRPr="00A816F2">
        <w:rPr>
          <w:rFonts w:cstheme="minorHAnsi"/>
          <w:color w:val="333333"/>
          <w:sz w:val="16"/>
          <w:shd w:val="clear" w:color="auto" w:fill="FCFCFC"/>
        </w:rPr>
        <w:t xml:space="preserve"> </w:t>
      </w:r>
      <w:r w:rsidRPr="00231E3F">
        <w:rPr>
          <w:rFonts w:cstheme="minorHAnsi"/>
          <w:color w:val="333333"/>
          <w:highlight w:val="yellow"/>
          <w:u w:val="single"/>
          <w:shd w:val="clear" w:color="auto" w:fill="FCFCFC"/>
        </w:rPr>
        <w:t>and establishes a path for the reconciliation of economic and environmental goals</w:t>
      </w:r>
      <w:r w:rsidRPr="00A816F2">
        <w:rPr>
          <w:rFonts w:cstheme="minorHAnsi"/>
          <w:color w:val="333333"/>
          <w:sz w:val="16"/>
          <w:shd w:val="clear" w:color="auto" w:fill="FCFCFC"/>
        </w:rPr>
        <w:t>. This chapter discusses the ways in which a job guarantee may be utilized to buttress the social justice and environmental aspirations of degrowth.</w:t>
      </w:r>
    </w:p>
    <w:p w14:paraId="32517285" w14:textId="77777777" w:rsidR="0088395D" w:rsidRDefault="0088395D" w:rsidP="0088395D">
      <w:pPr>
        <w:pStyle w:val="Heading2"/>
      </w:pPr>
      <w:r>
        <w:t>States CP blocks</w:t>
      </w:r>
    </w:p>
    <w:p w14:paraId="79A31AC6" w14:textId="77777777" w:rsidR="0088395D" w:rsidRPr="00FB46A6" w:rsidRDefault="0088395D" w:rsidP="0088395D">
      <w:pPr>
        <w:pStyle w:val="Heading3"/>
        <w:spacing w:before="0"/>
        <w:rPr>
          <w:sz w:val="36"/>
          <w:szCs w:val="36"/>
        </w:rPr>
      </w:pPr>
      <w:r w:rsidRPr="00FB46A6">
        <w:rPr>
          <w:sz w:val="36"/>
          <w:szCs w:val="36"/>
        </w:rPr>
        <w:t>1NC States</w:t>
      </w:r>
    </w:p>
    <w:p w14:paraId="0147228F" w14:textId="77777777" w:rsidR="0088395D" w:rsidRPr="0020255B" w:rsidRDefault="0088395D" w:rsidP="0088395D"/>
    <w:p w14:paraId="2105688C" w14:textId="77777777" w:rsidR="0088395D" w:rsidRPr="009359AD" w:rsidRDefault="0088395D" w:rsidP="0088395D">
      <w:pPr>
        <w:rPr>
          <w:b/>
          <w:bCs/>
          <w:sz w:val="26"/>
          <w:szCs w:val="26"/>
        </w:rPr>
      </w:pPr>
      <w:r>
        <w:rPr>
          <w:b/>
          <w:bCs/>
          <w:sz w:val="26"/>
          <w:szCs w:val="26"/>
        </w:rPr>
        <w:t xml:space="preserve">Text: </w:t>
      </w:r>
      <w:r w:rsidRPr="009359AD">
        <w:rPr>
          <w:b/>
          <w:bCs/>
          <w:sz w:val="26"/>
          <w:szCs w:val="26"/>
        </w:rPr>
        <w:t xml:space="preserve">The fifty states and relevant United States territories should jointly </w:t>
      </w:r>
    </w:p>
    <w:p w14:paraId="678876DC" w14:textId="77777777" w:rsidR="0088395D" w:rsidRPr="009359AD" w:rsidRDefault="0088395D" w:rsidP="0088395D">
      <w:pPr>
        <w:rPr>
          <w:b/>
          <w:bCs/>
          <w:sz w:val="26"/>
          <w:szCs w:val="26"/>
        </w:rPr>
      </w:pPr>
    </w:p>
    <w:p w14:paraId="7944BD82" w14:textId="77777777" w:rsidR="0088395D" w:rsidRPr="009359AD" w:rsidRDefault="0088395D" w:rsidP="0088395D">
      <w:pPr>
        <w:rPr>
          <w:b/>
          <w:bCs/>
          <w:sz w:val="26"/>
          <w:szCs w:val="26"/>
        </w:rPr>
      </w:pPr>
      <w:r w:rsidRPr="009359AD">
        <w:rPr>
          <w:b/>
          <w:bCs/>
          <w:sz w:val="26"/>
          <w:szCs w:val="26"/>
        </w:rPr>
        <w:t>-establish, coordinate, and comprehensively implement a universal Green New Deal jobs guarantee.</w:t>
      </w:r>
    </w:p>
    <w:p w14:paraId="5D2715D1" w14:textId="77777777" w:rsidR="0088395D" w:rsidRPr="009359AD" w:rsidRDefault="0088395D" w:rsidP="0088395D">
      <w:pPr>
        <w:rPr>
          <w:b/>
          <w:bCs/>
          <w:sz w:val="26"/>
          <w:szCs w:val="26"/>
        </w:rPr>
      </w:pPr>
    </w:p>
    <w:p w14:paraId="3F7CDADA" w14:textId="77777777" w:rsidR="0088395D" w:rsidRPr="009359AD" w:rsidRDefault="0088395D" w:rsidP="0088395D">
      <w:pPr>
        <w:rPr>
          <w:b/>
          <w:bCs/>
          <w:sz w:val="26"/>
          <w:szCs w:val="26"/>
        </w:rPr>
      </w:pPr>
      <w:r w:rsidRPr="009359AD">
        <w:rPr>
          <w:b/>
          <w:bCs/>
          <w:sz w:val="26"/>
          <w:szCs w:val="26"/>
        </w:rPr>
        <w:t xml:space="preserve">-issue a currency complementary to the United States dollar, managed by the state governments, and manage its budgets of this currency according to the principles of functional finance. This alternative currency should be used to, at least, fund the aforementioned jobs </w:t>
      </w:r>
      <w:proofErr w:type="gramStart"/>
      <w:r w:rsidRPr="009359AD">
        <w:rPr>
          <w:b/>
          <w:bCs/>
          <w:sz w:val="26"/>
          <w:szCs w:val="26"/>
        </w:rPr>
        <w:t>guarantee</w:t>
      </w:r>
      <w:proofErr w:type="gramEnd"/>
    </w:p>
    <w:p w14:paraId="33E4B490" w14:textId="77777777" w:rsidR="0088395D" w:rsidRDefault="0088395D" w:rsidP="0088395D">
      <w:pPr>
        <w:rPr>
          <w:b/>
          <w:bCs/>
        </w:rPr>
      </w:pPr>
    </w:p>
    <w:p w14:paraId="67EFCA35" w14:textId="77777777" w:rsidR="0088395D" w:rsidRDefault="0088395D" w:rsidP="0088395D">
      <w:pPr>
        <w:pStyle w:val="Heading4"/>
      </w:pPr>
      <w:r>
        <w:t xml:space="preserve">We have a directly comparative solvency advocate, and it assumes both CP planks. Solves the Aff but avoids violating the Constitution, because it makes the States limited monetary sovereign for purposes of the counterplan without breaking from the federal </w:t>
      </w:r>
      <w:proofErr w:type="gramStart"/>
      <w:r>
        <w:t>dollar</w:t>
      </w:r>
      <w:proofErr w:type="gramEnd"/>
    </w:p>
    <w:p w14:paraId="752D418C" w14:textId="77777777" w:rsidR="0088395D" w:rsidRDefault="0088395D" w:rsidP="0088395D">
      <w:pPr>
        <w:rPr>
          <w:rStyle w:val="Style13ptBold"/>
          <w:b w:val="0"/>
          <w:bCs w:val="0"/>
        </w:rPr>
      </w:pPr>
      <w:r>
        <w:rPr>
          <w:rStyle w:val="Style13ptBold"/>
        </w:rPr>
        <w:t xml:space="preserve">Forstater 18 </w:t>
      </w:r>
      <w:r w:rsidRPr="006B6336">
        <w:rPr>
          <w:rStyle w:val="Style13ptBold"/>
        </w:rPr>
        <w:t>(Professor in Economics &amp; Research Director of the Binzagr Instituite for Sustainable Prosperity, UMKC Matthew Forstater, “Complementary Currencies in the Solidarity Economy: The Local Job Guarantee,” Full Employment and Social Justice, edited by Michael J. Murray and Matthew Forstater, Springer International Publishing, 2018, pp. 159-167 DOI.org (Crossref), doi:10.1007/978-3-319-66376-0_</w:t>
      </w:r>
      <w:proofErr w:type="gramStart"/>
      <w:r w:rsidRPr="006B6336">
        <w:rPr>
          <w:rStyle w:val="Style13ptBold"/>
        </w:rPr>
        <w:t>7)hx</w:t>
      </w:r>
      <w:proofErr w:type="gramEnd"/>
    </w:p>
    <w:p w14:paraId="64388015" w14:textId="77777777" w:rsidR="0088395D" w:rsidRDefault="0088395D" w:rsidP="0088395D">
      <w:pPr>
        <w:rPr>
          <w:rStyle w:val="Style13ptBold"/>
          <w:b w:val="0"/>
          <w:bCs w:val="0"/>
        </w:rPr>
      </w:pPr>
    </w:p>
    <w:p w14:paraId="669698F1" w14:textId="77777777" w:rsidR="0088395D" w:rsidRPr="00E8151E" w:rsidRDefault="0088395D" w:rsidP="0088395D">
      <w:pPr>
        <w:rPr>
          <w:sz w:val="26"/>
        </w:rPr>
      </w:pPr>
      <w:r w:rsidRPr="00315477">
        <w:rPr>
          <w:rStyle w:val="Style13ptBold"/>
          <w:sz w:val="16"/>
        </w:rPr>
        <w:t xml:space="preserve">According to neo-chartalism, </w:t>
      </w:r>
      <w:r w:rsidRPr="00843F1D">
        <w:rPr>
          <w:rStyle w:val="StyleUnderline"/>
        </w:rPr>
        <w:t>a non-convertible floating currency is a monopoly of the issuer</w:t>
      </w:r>
      <w:r w:rsidRPr="00315477">
        <w:rPr>
          <w:rStyle w:val="Style13ptBold"/>
          <w:sz w:val="16"/>
        </w:rPr>
        <w:t xml:space="preserve">. </w:t>
      </w:r>
      <w:r w:rsidRPr="00843F1D">
        <w:rPr>
          <w:rStyle w:val="Emphasis"/>
        </w:rPr>
        <w:t>The issuer has</w:t>
      </w:r>
      <w:r w:rsidRPr="00843F1D">
        <w:rPr>
          <w:rStyle w:val="StyleUnderline"/>
        </w:rPr>
        <w:t xml:space="preserve"> not only </w:t>
      </w:r>
      <w:r w:rsidRPr="00843F1D">
        <w:rPr>
          <w:rStyle w:val="Emphasis"/>
        </w:rPr>
        <w:t>the power</w:t>
      </w:r>
      <w:r w:rsidRPr="00843F1D">
        <w:rPr>
          <w:rStyle w:val="StyleUnderline"/>
        </w:rPr>
        <w:t xml:space="preserve"> </w:t>
      </w:r>
      <w:r w:rsidRPr="00843F1D">
        <w:rPr>
          <w:rStyle w:val="Emphasis"/>
        </w:rPr>
        <w:t>to impose debt obligation</w:t>
      </w:r>
      <w:r w:rsidRPr="00843F1D">
        <w:rPr>
          <w:rStyle w:val="StyleUnderline"/>
        </w:rPr>
        <w:t>s, but to designate what is acceptable to settle those obligations</w:t>
      </w:r>
      <w:r w:rsidRPr="00315477">
        <w:rPr>
          <w:rStyle w:val="Style13ptBold"/>
          <w:sz w:val="16"/>
        </w:rPr>
        <w:t xml:space="preserve">, what it will accept at its pay offices. In this way, </w:t>
      </w:r>
      <w:r w:rsidRPr="00843F1D">
        <w:rPr>
          <w:rStyle w:val="StyleUnderline"/>
        </w:rPr>
        <w:t>the issuer can create a demand for otherwise worthless bits of paper, leading to general accept- ability. The monopoly issuer can use its own monopoly money to purchase goods and services, including labor-power.</w:t>
      </w:r>
      <w:r w:rsidRPr="00315477">
        <w:rPr>
          <w:rStyle w:val="Style13ptBold"/>
          <w:sz w:val="16"/>
        </w:rPr>
        <w:t xml:space="preserve"> These and related powers con- stitute a menu of instruments that </w:t>
      </w:r>
      <w:r w:rsidRPr="00040195">
        <w:rPr>
          <w:rStyle w:val="StyleUnderline"/>
        </w:rPr>
        <w:t>may be used to conduct policy based on the principles of functional finance (</w:t>
      </w:r>
      <w:r w:rsidRPr="00315477">
        <w:rPr>
          <w:rStyle w:val="Style13ptBold"/>
          <w:sz w:val="16"/>
        </w:rPr>
        <w:t xml:space="preserve">Forstater 1999). Under such a system, </w:t>
      </w:r>
      <w:r w:rsidRPr="00040195">
        <w:rPr>
          <w:rStyle w:val="StyleUnderline"/>
        </w:rPr>
        <w:t>the issuer's budget may be freely used to promote job creation and other socio-economic goals.</w:t>
      </w:r>
      <w:r>
        <w:rPr>
          <w:rStyle w:val="StyleUnderline"/>
        </w:rPr>
        <w:t xml:space="preserve"> </w:t>
      </w:r>
      <w:r w:rsidRPr="002C11AC">
        <w:rPr>
          <w:rStyle w:val="Emphasis"/>
        </w:rPr>
        <w:t>Such a system crucially depends on a one-to-one correspondence between money and the issuer</w:t>
      </w:r>
      <w:r w:rsidRPr="00315477">
        <w:rPr>
          <w:rStyle w:val="Style13ptBold"/>
          <w:sz w:val="16"/>
        </w:rPr>
        <w:t xml:space="preserve">, and only with such a strict correspondence does the issuer's debt become truly riskless, enabling the issuer to buy anything for sale and settle any obligation-denominated in the unit of account (Goodhart 1998). </w:t>
      </w:r>
      <w:r w:rsidRPr="002C11AC">
        <w:rPr>
          <w:rStyle w:val="StyleUnderline"/>
        </w:rPr>
        <w:t>When communities forfeit their monetary sov- ereignty</w:t>
      </w:r>
      <w:r w:rsidRPr="00315477">
        <w:rPr>
          <w:rStyle w:val="Style13ptBold"/>
          <w:sz w:val="16"/>
        </w:rPr>
        <w:t xml:space="preserve"> and the strict correspondence is severed, as in the current structure of the European EMU, </w:t>
      </w:r>
      <w:r w:rsidRPr="002C11AC">
        <w:rPr>
          <w:rStyle w:val="StyleUnderline"/>
        </w:rPr>
        <w:t>they do face financial constraints,</w:t>
      </w:r>
      <w:r w:rsidRPr="00315477">
        <w:rPr>
          <w:rStyle w:val="Style13ptBold"/>
          <w:sz w:val="16"/>
        </w:rPr>
        <w:t xml:space="preserve"> and currency risk is replaced by default risk. In 2012, I visited Italy to speak about the European crisis. The options for real change considered by the panelists included: (1) exit from the EMU by Italy or other individual member nations; (2) radical reform of the structure of the monetary union (or the use of "emergency" measures hidden in the fine print), for example, seriously increasing the deficit-GDP and debt-GDP ratios, zero-interest or low interest (or negative nominal interest!) loans to individual nations; (3) an end to the monetary union and a return to national currencies; and (4) the creation of a fiscal author- ity at the Euro level to work in concert with the ECB, that is, a "United States of Europe" (Kregel 1999). During the discussion period, a young audience member asked, "</w:t>
      </w:r>
      <w:r w:rsidRPr="009864E3">
        <w:rPr>
          <w:rStyle w:val="StyleUnderline"/>
        </w:rPr>
        <w:t>So, short of waiting for the politicians in our countries or the bureaucrats in the EU to implement changes they lack the will and/or the power to undertake</w:t>
      </w:r>
      <w:r w:rsidRPr="00315477">
        <w:rPr>
          <w:rStyle w:val="Style13ptBold"/>
          <w:sz w:val="16"/>
        </w:rPr>
        <w:t xml:space="preserve">, is there nothing we can do to help the unemployed and their families in our cities and localities?" While </w:t>
      </w:r>
      <w:r w:rsidRPr="009864E3">
        <w:rPr>
          <w:rStyle w:val="Emphasis"/>
        </w:rPr>
        <w:t>a second-best solution</w:t>
      </w:r>
      <w:r w:rsidRPr="009864E3">
        <w:rPr>
          <w:rStyle w:val="StyleUnderline"/>
        </w:rPr>
        <w:t>, because they will still be operating within the constraints of the monetary union, we proposed communities con- sider issuing a form of complementary currency</w:t>
      </w:r>
      <w:r w:rsidRPr="00315477">
        <w:rPr>
          <w:rStyle w:val="Style13ptBold"/>
          <w:sz w:val="16"/>
        </w:rPr>
        <w:t xml:space="preserve"> (CC) quite </w:t>
      </w:r>
      <w:r w:rsidRPr="00F86A2D">
        <w:rPr>
          <w:rStyle w:val="Emphasis"/>
        </w:rPr>
        <w:t>consistent with neo-chartalist principles</w:t>
      </w:r>
      <w:r w:rsidRPr="009864E3">
        <w:rPr>
          <w:rStyle w:val="StyleUnderline"/>
        </w:rPr>
        <w:t>, and that a local job guarantee (JG) program be implemented to employ the unemployed in community service jobs</w:t>
      </w:r>
      <w:r w:rsidRPr="00315477">
        <w:rPr>
          <w:rStyle w:val="Style13ptBold"/>
          <w:sz w:val="16"/>
        </w:rPr>
        <w:t xml:space="preserve">. In fact, the general idea of alternative currencies is not one that is new in Europe. In addition, the proposal is one that could be applied in other contexts where a full-blown national JG is not possible, either due to the constraints of some type of fixed exchange rate (whether a peg to another country's currency or a monetary union) or because of political obstacles. </w:t>
      </w:r>
      <w:r w:rsidRPr="00FD5A42">
        <w:rPr>
          <w:rStyle w:val="StyleUnderline"/>
        </w:rPr>
        <w:t>In the USA, for example, proposals for a job guarantee</w:t>
      </w:r>
      <w:r w:rsidRPr="00315477">
        <w:rPr>
          <w:rStyle w:val="Style13ptBold"/>
          <w:sz w:val="16"/>
        </w:rPr>
        <w:t xml:space="preserve"> have been put forward as national policies due to the flexibility </w:t>
      </w:r>
      <w:r w:rsidRPr="00FD5A42">
        <w:rPr>
          <w:rStyle w:val="StyleUnderline"/>
        </w:rPr>
        <w:t>the federal government has in paying for the program</w:t>
      </w:r>
      <w:r w:rsidRPr="00315477">
        <w:rPr>
          <w:rStyle w:val="Style13ptBold"/>
          <w:sz w:val="16"/>
        </w:rPr>
        <w:t xml:space="preserve">. This flexibility stems from the ability of the Treasury and the Central Bank to work in cooperation to implement fiscal and monetary policies. </w:t>
      </w:r>
      <w:r w:rsidRPr="00FD5A42">
        <w:rPr>
          <w:rStyle w:val="Emphasis"/>
        </w:rPr>
        <w:t>There are many obstacles</w:t>
      </w:r>
      <w:r w:rsidRPr="00FD5A42">
        <w:rPr>
          <w:rStyle w:val="StyleUnderline"/>
        </w:rPr>
        <w:t>, however, to government policies at the federal level, including political, administrative, legislative, and ideological</w:t>
      </w:r>
      <w:r w:rsidRPr="00315477">
        <w:rPr>
          <w:rStyle w:val="Style13ptBold"/>
          <w:sz w:val="16"/>
        </w:rPr>
        <w:t xml:space="preserve">. </w:t>
      </w:r>
      <w:r w:rsidRPr="00FD5A42">
        <w:rPr>
          <w:rStyle w:val="StyleUnderline"/>
        </w:rPr>
        <w:t>An alternative route to job creation at the local level would be to use a complementary currency to pay for community service employmen</w:t>
      </w:r>
      <w:r w:rsidRPr="00315477">
        <w:rPr>
          <w:rStyle w:val="Style13ptBold"/>
          <w:sz w:val="16"/>
        </w:rPr>
        <w:t xml:space="preserve">t. In this way, </w:t>
      </w:r>
      <w:r w:rsidRPr="00FD5A42">
        <w:rPr>
          <w:rStyle w:val="StyleUnderline"/>
        </w:rPr>
        <w:t>cities, counties, or states that are currency users in terms of dollars can become currency issuers in terms of the comple- mentary currency. In addition, this form of local financing dovetails nicely with the focus of most job guarantee proposals on local administration</w:t>
      </w:r>
      <w:r w:rsidRPr="00315477">
        <w:rPr>
          <w:rStyle w:val="Style13ptBold"/>
          <w:sz w:val="16"/>
        </w:rPr>
        <w:t xml:space="preserve"> and management of JG activities by local governments, non-profits, and NGOs. There are numerous other potential benefits of the local solution for individuals, families, neighborhoods, communities, and regions (Forstater 2013). It is possible that </w:t>
      </w:r>
      <w:r w:rsidRPr="00044623">
        <w:rPr>
          <w:rStyle w:val="StyleUnderline"/>
        </w:rPr>
        <w:t xml:space="preserve">the benefits of a well-managed local currency may mean </w:t>
      </w:r>
      <w:r w:rsidRPr="00044623">
        <w:rPr>
          <w:rStyle w:val="Emphasis"/>
        </w:rPr>
        <w:t>its implementation is desirable</w:t>
      </w:r>
      <w:r w:rsidRPr="00044623">
        <w:rPr>
          <w:rStyle w:val="StyleUnderline"/>
        </w:rPr>
        <w:t xml:space="preserve"> even in communities </w:t>
      </w:r>
      <w:r w:rsidRPr="00371B9C">
        <w:rPr>
          <w:rStyle w:val="Emphasis"/>
        </w:rPr>
        <w:t>within a nation operating a neo-chartalist monetary system</w:t>
      </w:r>
      <w:r w:rsidRPr="00044623">
        <w:rPr>
          <w:rStyle w:val="StyleUnderline"/>
        </w:rPr>
        <w:t xml:space="preserve"> and managing its budgets according to the principles of functional finance</w:t>
      </w:r>
      <w:r w:rsidRPr="00315477">
        <w:rPr>
          <w:rStyle w:val="Style13ptBold"/>
          <w:sz w:val="16"/>
        </w:rPr>
        <w:t xml:space="preserve"> (including a job guarantee), and during prosperous times and not only in the event of a crisis.</w:t>
      </w:r>
    </w:p>
    <w:p w14:paraId="3A76444C" w14:textId="77777777" w:rsidR="0088395D" w:rsidRPr="00E01E98" w:rsidRDefault="0088395D" w:rsidP="0088395D">
      <w:pPr>
        <w:rPr>
          <w:b/>
          <w:bCs/>
        </w:rPr>
      </w:pPr>
    </w:p>
    <w:p w14:paraId="6626DCEB" w14:textId="77777777" w:rsidR="0088395D" w:rsidRDefault="0088395D" w:rsidP="0088395D">
      <w:pPr>
        <w:pStyle w:val="Heading3"/>
      </w:pPr>
      <w:r>
        <w:t xml:space="preserve">1NC AT: Funding – State Reserve Banks </w:t>
      </w:r>
    </w:p>
    <w:p w14:paraId="7BF5FDE2" w14:textId="77777777" w:rsidR="0088395D" w:rsidRPr="003278B4" w:rsidRDefault="0088395D" w:rsidP="0088395D"/>
    <w:p w14:paraId="2719B120" w14:textId="77777777" w:rsidR="0088395D" w:rsidRPr="00B24E12" w:rsidRDefault="0088395D" w:rsidP="0088395D">
      <w:pPr>
        <w:rPr>
          <w:b/>
          <w:bCs/>
          <w:sz w:val="26"/>
          <w:szCs w:val="26"/>
        </w:rPr>
      </w:pPr>
      <w:r w:rsidRPr="00B24E12">
        <w:rPr>
          <w:b/>
          <w:bCs/>
          <w:sz w:val="26"/>
          <w:szCs w:val="26"/>
        </w:rPr>
        <w:t xml:space="preserve">Text: The fifty states and relevant United States territories should establish Anti-Recession Budget Reform Initiatives backed by State Reserve Banks. Relevant states and territories should use loans from State Reserve Banks to finance ____________ in the United States and counter-cyclical job insurance </w:t>
      </w:r>
      <w:proofErr w:type="gramStart"/>
      <w:r w:rsidRPr="00B24E12">
        <w:rPr>
          <w:b/>
          <w:bCs/>
          <w:sz w:val="26"/>
          <w:szCs w:val="26"/>
        </w:rPr>
        <w:t>contributions</w:t>
      </w:r>
      <w:proofErr w:type="gramEnd"/>
    </w:p>
    <w:p w14:paraId="1FACF35E" w14:textId="77777777" w:rsidR="0088395D" w:rsidRDefault="0088395D" w:rsidP="0088395D">
      <w:pPr>
        <w:pStyle w:val="Heading4"/>
      </w:pPr>
      <w:r>
        <w:t xml:space="preserve">Solves funding – specifically, allows the states to do exactly the same process as the </w:t>
      </w:r>
      <w:proofErr w:type="gramStart"/>
      <w:r>
        <w:t>Aff</w:t>
      </w:r>
      <w:proofErr w:type="gramEnd"/>
    </w:p>
    <w:p w14:paraId="49010F5A" w14:textId="77777777" w:rsidR="0088395D" w:rsidRPr="00087E89" w:rsidRDefault="0088395D" w:rsidP="0088395D">
      <w:pPr>
        <w:rPr>
          <w:rStyle w:val="Style13ptBold"/>
          <w:b w:val="0"/>
          <w:bCs w:val="0"/>
        </w:rPr>
      </w:pPr>
      <w:r>
        <w:rPr>
          <w:rStyle w:val="Style13ptBold"/>
        </w:rPr>
        <w:t xml:space="preserve">Attewell 9 </w:t>
      </w:r>
      <w:r w:rsidRPr="00087E89">
        <w:rPr>
          <w:rStyle w:val="Style13ptBold"/>
        </w:rPr>
        <w:t xml:space="preserve">(Steven has a PhD in the history of Public Policy, UC-Santa Barbara, “Fifty-State Keynesianism – Part Deux”, 2009, The Economic Populist, </w:t>
      </w:r>
      <w:hyperlink r:id="rId237" w:history="1">
        <w:r w:rsidRPr="00087E89">
          <w:rPr>
            <w:rStyle w:val="Hyperlink"/>
          </w:rPr>
          <w:t>https://www.economicpopulist.org/content/fifty-state-keynesianism-part-deux)hx</w:t>
        </w:r>
      </w:hyperlink>
    </w:p>
    <w:p w14:paraId="48B6BDFF" w14:textId="77777777" w:rsidR="0088395D" w:rsidRDefault="0088395D" w:rsidP="0088395D">
      <w:pPr>
        <w:rPr>
          <w:rStyle w:val="Style13ptBold"/>
          <w:b w:val="0"/>
          <w:bCs w:val="0"/>
        </w:rPr>
      </w:pPr>
    </w:p>
    <w:p w14:paraId="25A3B25C" w14:textId="77777777" w:rsidR="0088395D" w:rsidRDefault="0088395D" w:rsidP="0088395D">
      <w:pPr>
        <w:rPr>
          <w:rStyle w:val="Style13ptBold"/>
          <w:b w:val="0"/>
          <w:bCs w:val="0"/>
        </w:rPr>
      </w:pPr>
      <w:r w:rsidRPr="007263C1">
        <w:rPr>
          <w:rStyle w:val="Style13ptBold"/>
          <w:sz w:val="16"/>
        </w:rPr>
        <w:t xml:space="preserve">A 50-State Solution: One of the things that's often puzzled me about the progressive movement is our lack of willingness to </w:t>
      </w:r>
      <w:r w:rsidRPr="006E7808">
        <w:rPr>
          <w:rStyle w:val="StyleUnderline"/>
        </w:rPr>
        <w:t xml:space="preserve">use the initiative process to our advantage in both achieving policy ends and mobilizing the electorate </w:t>
      </w:r>
      <w:r w:rsidRPr="007263C1">
        <w:rPr>
          <w:rStyle w:val="Style13ptBold"/>
          <w:sz w:val="16"/>
        </w:rPr>
        <w:t xml:space="preserve">-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w:t>
      </w:r>
      <w:r w:rsidRPr="00F54F2F">
        <w:rPr>
          <w:rStyle w:val="StyleUnderline"/>
        </w:rPr>
        <w:t xml:space="preserve">it hasn't become a standard part of the Democratic </w:t>
      </w:r>
      <w:proofErr w:type="gramStart"/>
      <w:r w:rsidRPr="00F54F2F">
        <w:rPr>
          <w:rStyle w:val="StyleUnderline"/>
        </w:rPr>
        <w:t>Party political</w:t>
      </w:r>
      <w:proofErr w:type="gramEnd"/>
      <w:r w:rsidRPr="00F54F2F">
        <w:rPr>
          <w:rStyle w:val="StyleUnderline"/>
        </w:rPr>
        <w:t xml:space="preserve"> toolkit.</w:t>
      </w:r>
      <w:r>
        <w:rPr>
          <w:rStyle w:val="StyleUnderline"/>
        </w:rPr>
        <w:t xml:space="preserve"> </w:t>
      </w:r>
      <w:r w:rsidRPr="007263C1">
        <w:rPr>
          <w:rStyle w:val="Style13ptBold"/>
          <w:sz w:val="16"/>
        </w:rPr>
        <w:t xml:space="preserve">Hence, </w:t>
      </w:r>
      <w:r w:rsidRPr="00F54F2F">
        <w:rPr>
          <w:rStyle w:val="Emphasis"/>
        </w:rPr>
        <w:t xml:space="preserve">the first step </w:t>
      </w:r>
      <w:r w:rsidRPr="008F28C1">
        <w:rPr>
          <w:rStyle w:val="Emphasis"/>
        </w:rPr>
        <w:t xml:space="preserve">in </w:t>
      </w:r>
      <w:r w:rsidRPr="008F28C1">
        <w:rPr>
          <w:rStyle w:val="Emphasis"/>
          <w:b w:val="0"/>
          <w:bCs/>
        </w:rPr>
        <w:t>establishing "50-state Keynesianism"</w:t>
      </w:r>
      <w:r w:rsidRPr="00F54F2F">
        <w:rPr>
          <w:rStyle w:val="Emphasis"/>
        </w:rPr>
        <w:t xml:space="preserve"> is to promote, state-by-state an "Anti-Recession Budget Reform Initiative."</w:t>
      </w:r>
      <w:r w:rsidRPr="007263C1">
        <w:rPr>
          <w:rStyle w:val="Style13ptBold"/>
          <w:sz w:val="16"/>
        </w:rPr>
        <w:t xml:space="preserve"> (</w:t>
      </w:r>
      <w:proofErr w:type="gramStart"/>
      <w:r w:rsidRPr="007263C1">
        <w:rPr>
          <w:rStyle w:val="Style13ptBold"/>
          <w:sz w:val="16"/>
        </w:rPr>
        <w:t>if</w:t>
      </w:r>
      <w:proofErr w:type="gramEnd"/>
      <w:r w:rsidRPr="007263C1">
        <w:rPr>
          <w:rStyle w:val="Style13ptBold"/>
          <w:sz w:val="16"/>
        </w:rPr>
        <w:t xml:space="preserve"> anyone has a better name for it, I'm open to suggestions</w:t>
      </w:r>
      <w:r w:rsidRPr="00F54F2F">
        <w:rPr>
          <w:rStyle w:val="StyleUnderline"/>
        </w:rPr>
        <w:t>). This initiative should amend the state constitution's balanced budget requirement to allow the state, when the economy is in recession</w:t>
      </w:r>
      <w:r w:rsidRPr="007263C1">
        <w:rPr>
          <w:rStyle w:val="Style13ptBold"/>
          <w:sz w:val="16"/>
        </w:rPr>
        <w:t xml:space="preserve"> (</w:t>
      </w:r>
      <w:r w:rsidRPr="00F54F2F">
        <w:rPr>
          <w:rStyle w:val="StyleUnderline"/>
        </w:rPr>
        <w:t xml:space="preserve">i.e, two quarters of negative economic growth) to run a limited deficit (two years maximum) for the purposes of funding counter-cyclical stimulus programs (limited to say, 5-10% of state GDP). </w:t>
      </w:r>
      <w:r w:rsidRPr="007263C1">
        <w:rPr>
          <w:rStyle w:val="Style13ptBold"/>
          <w:sz w:val="16"/>
        </w:rPr>
        <w:t xml:space="preserve">We should begin our push in those areas which are deep blue </w:t>
      </w:r>
      <w:proofErr w:type="gramStart"/>
      <w:r w:rsidRPr="007263C1">
        <w:rPr>
          <w:rStyle w:val="Style13ptBold"/>
          <w:sz w:val="16"/>
        </w:rPr>
        <w:t>states</w:t>
      </w:r>
      <w:proofErr w:type="gramEnd"/>
      <w:r w:rsidRPr="007263C1">
        <w:rPr>
          <w:rStyle w:val="Style13ptBold"/>
          <w:sz w:val="16"/>
        </w:rPr>
        <w:t xml:space="preserve"> and which tend to have weaker balanced budget requirements - </w:t>
      </w:r>
      <w:r w:rsidRPr="00F54F2F">
        <w:rPr>
          <w:rStyle w:val="StyleUnderline"/>
        </w:rPr>
        <w:t>New England would be a good starting place, especially with Vermont as the lone non-balanced budget state sitting there as a model for how deficit spending won't destroy western civilization</w:t>
      </w:r>
      <w:r w:rsidRPr="007263C1">
        <w:rPr>
          <w:rStyle w:val="Style13ptBold"/>
          <w:sz w:val="16"/>
        </w:rPr>
        <w:t xml:space="preserve">. </w:t>
      </w:r>
      <w:r w:rsidRPr="00F54F2F">
        <w:rPr>
          <w:rStyle w:val="StyleUnderline"/>
        </w:rPr>
        <w:t>The Rust Belt states that have been especially hit hard</w:t>
      </w:r>
      <w:r w:rsidRPr="007263C1">
        <w:rPr>
          <w:rStyle w:val="Style13ptBold"/>
          <w:sz w:val="16"/>
        </w:rPr>
        <w:t xml:space="preserve">, like Michigan or Ohio, </w:t>
      </w:r>
      <w:r w:rsidRPr="00F54F2F">
        <w:rPr>
          <w:rStyle w:val="StyleUnderline"/>
        </w:rPr>
        <w:t>would probably be receptive to a message that it's better to spend money to create jobs than to balance a budget by throwing teachers and other state workers out of their jobs</w:t>
      </w:r>
      <w:r w:rsidRPr="007263C1">
        <w:rPr>
          <w:rStyle w:val="Style13ptBold"/>
          <w:sz w:val="16"/>
        </w:rPr>
        <w:t xml:space="preserve">. As usual, the major prizes would be New York and California, given their size and political weight. Second, </w:t>
      </w:r>
      <w:proofErr w:type="gramStart"/>
      <w:r w:rsidRPr="007263C1">
        <w:rPr>
          <w:rStyle w:val="Style13ptBold"/>
          <w:sz w:val="16"/>
        </w:rPr>
        <w:t>in order to</w:t>
      </w:r>
      <w:proofErr w:type="gramEnd"/>
      <w:r w:rsidRPr="007263C1">
        <w:rPr>
          <w:rStyle w:val="Style13ptBold"/>
          <w:sz w:val="16"/>
        </w:rPr>
        <w:t xml:space="preserve"> build state capacity for Keynesian economic policy, </w:t>
      </w:r>
      <w:r w:rsidRPr="00E40F91">
        <w:rPr>
          <w:rStyle w:val="Emphasis"/>
        </w:rPr>
        <w:t>we should</w:t>
      </w:r>
      <w:r w:rsidRPr="00E40F91">
        <w:rPr>
          <w:rStyle w:val="StyleUnderline"/>
        </w:rPr>
        <w:t xml:space="preserve"> </w:t>
      </w:r>
      <w:r w:rsidRPr="00E40F91">
        <w:rPr>
          <w:rStyle w:val="Emphasis"/>
        </w:rPr>
        <w:t>also push for the creation of State Reserve Banks</w:t>
      </w:r>
      <w:r w:rsidRPr="007263C1">
        <w:rPr>
          <w:rStyle w:val="Style13ptBold"/>
          <w:sz w:val="16"/>
        </w:rPr>
        <w:t xml:space="preserve">. Here, I really </w:t>
      </w:r>
      <w:proofErr w:type="gramStart"/>
      <w:r w:rsidRPr="007263C1">
        <w:rPr>
          <w:rStyle w:val="Style13ptBold"/>
          <w:sz w:val="16"/>
        </w:rPr>
        <w:t>have to</w:t>
      </w:r>
      <w:proofErr w:type="gramEnd"/>
      <w:r w:rsidRPr="007263C1">
        <w:rPr>
          <w:rStyle w:val="Style13ptBold"/>
          <w:sz w:val="16"/>
        </w:rPr>
        <w:t xml:space="preserve">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w:t>
      </w:r>
      <w:r w:rsidRPr="00E40F91">
        <w:rPr>
          <w:rStyle w:val="StyleUnderline"/>
        </w:rPr>
        <w:t>the state charters a public bank, and instead of placing its reserves, tax revenues, deeds for public lands, and so forth in a variety of state banks (as most states do), it puts all of them in the public bank to act as the bank's capital base.</w:t>
      </w:r>
      <w:r w:rsidRPr="007263C1">
        <w:rPr>
          <w:rStyle w:val="Style13ptBold"/>
          <w:sz w:val="16"/>
        </w:rPr>
        <w:t xml:space="preserve"> (Note: as long as the bank only circulates U.S dollars, </w:t>
      </w:r>
      <w:r w:rsidRPr="00E40F91">
        <w:rPr>
          <w:rStyle w:val="Emphasis"/>
        </w:rPr>
        <w:t>it's perfectly constitutional</w:t>
      </w:r>
      <w:r w:rsidRPr="007263C1">
        <w:rPr>
          <w:rStyle w:val="Style13ptBold"/>
          <w:sz w:val="16"/>
        </w:rPr>
        <w:t xml:space="preserve">, </w:t>
      </w:r>
      <w:r w:rsidRPr="00E40F91">
        <w:rPr>
          <w:rStyle w:val="StyleUnderline"/>
        </w:rPr>
        <w:t>avoiding the Article I, Section 10 bar against states issuing coin or bills of credit</w:t>
      </w:r>
      <w:r w:rsidRPr="007263C1">
        <w:rPr>
          <w:rStyle w:val="Style13ptBold"/>
          <w:sz w:val="16"/>
        </w:rPr>
        <w:t xml:space="preserve">) </w:t>
      </w:r>
      <w:r w:rsidRPr="00E40F91">
        <w:rPr>
          <w:rStyle w:val="StyleUnderline"/>
        </w:rPr>
        <w:t>The bank then acts like a reserve bank, using the power of "fractional reserve lending</w:t>
      </w:r>
      <w:r w:rsidRPr="007263C1">
        <w:rPr>
          <w:rStyle w:val="Style13ptBold"/>
          <w:sz w:val="16"/>
        </w:rPr>
        <w:t>" (i.e, that a bank can generate much more money in loans than it keeps in its vaults, thus multiplying many times over its actual reserves, as long as it keeps back a portion to redeem deposits) to generate loans</w:t>
      </w:r>
      <w:r w:rsidRPr="00E34031">
        <w:rPr>
          <w:rStyle w:val="StyleUnderline"/>
        </w:rPr>
        <w:t>, act as a local "lender of last resort"</w:t>
      </w:r>
      <w:r w:rsidRPr="007263C1">
        <w:rPr>
          <w:rStyle w:val="Style13ptBold"/>
          <w:sz w:val="16"/>
        </w:rPr>
        <w:t xml:space="preserve"> (thus buttressing the work of the Federal Reserve and FDIC during credit crises), and (this is the key bit) </w:t>
      </w:r>
      <w:r w:rsidRPr="00E34031">
        <w:rPr>
          <w:rStyle w:val="Emphasis"/>
        </w:rPr>
        <w:t>allowing the State to borrow</w:t>
      </w:r>
      <w:r w:rsidRPr="00E34031">
        <w:rPr>
          <w:rStyle w:val="StyleUnderline"/>
        </w:rPr>
        <w:t xml:space="preserve"> money in order to deficit spend in a recession without relying on</w:t>
      </w:r>
      <w:r w:rsidRPr="007263C1">
        <w:rPr>
          <w:rStyle w:val="Style13ptBold"/>
          <w:sz w:val="16"/>
        </w:rPr>
        <w:t xml:space="preserve"> the ideologically-biased </w:t>
      </w:r>
      <w:r w:rsidRPr="00E34031">
        <w:rPr>
          <w:rStyle w:val="StyleUnderline"/>
        </w:rPr>
        <w:t>bond market</w:t>
      </w:r>
      <w:r w:rsidRPr="007263C1">
        <w:rPr>
          <w:rStyle w:val="Style13ptBold"/>
          <w:sz w:val="16"/>
        </w:rPr>
        <w:t xml:space="preserve"> and the credit agencies who've taken a hammer to state bond ratings while maintaining A ratings for AIG and Lehman Brothers. The State could then use these loans (which would be much cheaper than ordinary bonds, given that its essentially paying interest to itself) to maintain public services and fund public works and other stimulus measures in a recession. Third, as I've suggested before, one of the best ways to fight a recession is to create jobs directly. Hence, </w:t>
      </w:r>
      <w:r w:rsidRPr="00E7476C">
        <w:rPr>
          <w:rStyle w:val="StyleUnderline"/>
        </w:rPr>
        <w:t>with all this new fiscal and monetary muscle, we should set up a WPA-like system of State "Job Insurance</w:t>
      </w:r>
      <w:r w:rsidRPr="007263C1">
        <w:rPr>
          <w:rStyle w:val="Style13ptBold"/>
          <w:sz w:val="16"/>
        </w:rPr>
        <w:t xml:space="preserve">." While the Federal government is best suited to this task, in that it has superior powers to deficit spend and print money, </w:t>
      </w:r>
      <w:r w:rsidRPr="00EE1032">
        <w:rPr>
          <w:rStyle w:val="Emphasis"/>
        </w:rPr>
        <w:t>state governments could run their own permanent job insurance systems</w:t>
      </w:r>
      <w:r w:rsidRPr="007263C1">
        <w:rPr>
          <w:rStyle w:val="Style13ptBold"/>
          <w:sz w:val="16"/>
        </w:rPr>
        <w:t xml:space="preserve">, establishing State J.I Funds, contributions from workers and employers, and assistance from the general fund. </w:t>
      </w:r>
      <w:r w:rsidRPr="00EE1032">
        <w:rPr>
          <w:rStyle w:val="StyleUnderline"/>
        </w:rPr>
        <w:t>The idea would be to create short-term jobs</w:t>
      </w:r>
      <w:r w:rsidRPr="007263C1">
        <w:rPr>
          <w:rStyle w:val="Style13ptBold"/>
          <w:sz w:val="16"/>
        </w:rPr>
        <w:t xml:space="preserve"> (say 6-month duration, with a right to re-apply after a job search at the end of 6 months) at $10 an hour - the number of jobs directed at reducing unemployment by whatever proportion (say, 50% in the example below) </w:t>
      </w:r>
      <w:r w:rsidRPr="00EE1032">
        <w:rPr>
          <w:rStyle w:val="StyleUnderline"/>
        </w:rPr>
        <w:t>needed to keep unemployment at or below a specific level</w:t>
      </w:r>
      <w:r w:rsidRPr="007263C1">
        <w:rPr>
          <w:rStyle w:val="Style13ptBold"/>
          <w:sz w:val="16"/>
        </w:rPr>
        <w:t xml:space="preserve">. </w:t>
      </w:r>
      <w:r w:rsidRPr="00EE1032">
        <w:rPr>
          <w:rStyle w:val="StyleUnderline"/>
        </w:rPr>
        <w:t xml:space="preserve">As the economy turned around, these jobs could be gradually eliminated (at 1/2 the rate of job growth, for example) </w:t>
      </w:r>
      <w:proofErr w:type="gramStart"/>
      <w:r w:rsidRPr="00EE1032">
        <w:rPr>
          <w:rStyle w:val="StyleUnderline"/>
        </w:rPr>
        <w:t>in order to</w:t>
      </w:r>
      <w:proofErr w:type="gramEnd"/>
      <w:r w:rsidRPr="00EE1032">
        <w:rPr>
          <w:rStyle w:val="StyleUnderline"/>
        </w:rPr>
        <w:t xml:space="preserve"> not damage the recovery</w:t>
      </w:r>
      <w:r w:rsidRPr="007263C1">
        <w:rPr>
          <w:rStyle w:val="Style13ptBold"/>
          <w:sz w:val="16"/>
        </w:rPr>
        <w:t xml:space="preserve"> as happened when the WPA was suddenly downsized in 1937-8. In return for a monthly contribution, workers would have a right to one of these jobs, as allocated by some fair procedure (order of application, random lottery, etc.). </w:t>
      </w:r>
      <w:r w:rsidRPr="006B3459">
        <w:rPr>
          <w:rStyle w:val="StyleUnderline"/>
        </w:rPr>
        <w:t>Let's take California as an example</w:t>
      </w:r>
      <w:r w:rsidRPr="007263C1">
        <w:rPr>
          <w:rStyle w:val="Style13ptBold"/>
          <w:sz w:val="16"/>
        </w:rPr>
        <w:t xml:space="preserve">. The state has a normal workforce of 18.5 million people, of which </w:t>
      </w:r>
      <w:r w:rsidRPr="006B3459">
        <w:rPr>
          <w:rStyle w:val="StyleUnderline"/>
        </w:rPr>
        <w:t xml:space="preserve">2.146 million are currently unemployed </w:t>
      </w:r>
      <w:r w:rsidRPr="007263C1">
        <w:rPr>
          <w:rStyle w:val="Style13ptBold"/>
          <w:sz w:val="16"/>
        </w:rPr>
        <w:t xml:space="preserve">(a rate of 11.6%). </w:t>
      </w:r>
      <w:r w:rsidRPr="006B3459">
        <w:rPr>
          <w:rStyle w:val="StyleUnderline"/>
        </w:rPr>
        <w:t xml:space="preserve">The objective of </w:t>
      </w:r>
      <w:r w:rsidRPr="006B3459">
        <w:rPr>
          <w:rStyle w:val="Emphasis"/>
        </w:rPr>
        <w:t>a new job insurance system</w:t>
      </w:r>
      <w:r w:rsidRPr="006B3459">
        <w:rPr>
          <w:rStyle w:val="StyleUnderline"/>
        </w:rPr>
        <w:t xml:space="preserve"> </w:t>
      </w:r>
      <w:r w:rsidRPr="006B3459">
        <w:rPr>
          <w:rStyle w:val="Emphasis"/>
        </w:rPr>
        <w:t xml:space="preserve">would </w:t>
      </w:r>
      <w:r w:rsidRPr="006B3459">
        <w:rPr>
          <w:rStyle w:val="StyleUnderline"/>
        </w:rPr>
        <w:t xml:space="preserve">be to create enough jobs </w:t>
      </w:r>
      <w:r w:rsidRPr="006B3459">
        <w:rPr>
          <w:rStyle w:val="Emphasis"/>
        </w:rPr>
        <w:t>to bring the rate down</w:t>
      </w:r>
      <w:r w:rsidRPr="006B3459">
        <w:rPr>
          <w:rStyle w:val="StyleUnderline"/>
        </w:rPr>
        <w:t xml:space="preserve"> to an acceptable level - say, </w:t>
      </w:r>
      <w:r w:rsidRPr="006B3459">
        <w:rPr>
          <w:rStyle w:val="Emphasis"/>
        </w:rPr>
        <w:t>by 50%</w:t>
      </w:r>
      <w:r w:rsidRPr="006B3459">
        <w:rPr>
          <w:rStyle w:val="StyleUnderline"/>
        </w:rPr>
        <w:t xml:space="preserve"> down to 5.8%.</w:t>
      </w:r>
      <w:r w:rsidRPr="007263C1">
        <w:rPr>
          <w:rStyle w:val="Style13ptBold"/>
          <w:sz w:val="16"/>
        </w:rPr>
        <w:t xml:space="preserve"> (Note, while I would consider 5.8% unemployment to be unnecessarily high, and while we may want to consider ultimately lowering the official "acceptable rate," for the moment, let's consider simply meeting the immediate crisis). </w:t>
      </w:r>
      <w:proofErr w:type="gramStart"/>
      <w:r w:rsidRPr="00F63D8D">
        <w:rPr>
          <w:rStyle w:val="StyleUnderline"/>
        </w:rPr>
        <w:t>In order to</w:t>
      </w:r>
      <w:proofErr w:type="gramEnd"/>
      <w:r w:rsidRPr="00F63D8D">
        <w:rPr>
          <w:rStyle w:val="StyleUnderline"/>
        </w:rPr>
        <w:t xml:space="preserve"> create 1,073,000 jobs</w:t>
      </w:r>
      <w:r w:rsidRPr="007263C1">
        <w:rPr>
          <w:rStyle w:val="Style13ptBold"/>
          <w:sz w:val="16"/>
        </w:rPr>
        <w:t xml:space="preserve">, </w:t>
      </w:r>
      <w:r w:rsidRPr="00281693">
        <w:rPr>
          <w:rStyle w:val="StyleUnderline"/>
        </w:rPr>
        <w:t>the state would need to spend approximately $40 billion</w:t>
      </w:r>
      <w:r w:rsidRPr="007263C1">
        <w:rPr>
          <w:rStyle w:val="Style13ptBold"/>
          <w:sz w:val="16"/>
        </w:rPr>
        <w:t xml:space="preserve"> (taking into account wages, payroll taxes, and non-labor costs such as equipment, materials and land - although the state would probably require counties and localities to put up at least part of the latter two items). Now, if we were simply to fund this </w:t>
      </w:r>
      <w:proofErr w:type="gramStart"/>
      <w:r w:rsidRPr="007263C1">
        <w:rPr>
          <w:rStyle w:val="Style13ptBold"/>
          <w:sz w:val="16"/>
        </w:rPr>
        <w:t>off of</w:t>
      </w:r>
      <w:proofErr w:type="gramEnd"/>
      <w:r w:rsidRPr="007263C1">
        <w:rPr>
          <w:rStyle w:val="Style13ptBold"/>
          <w:sz w:val="16"/>
        </w:rPr>
        <w:t xml:space="preserve"> Job Insurance contributions, you're looking at $200 a month, which is quite high, although I imagine that it would be affordable for middle class folks and up. However</w:t>
      </w:r>
      <w:r w:rsidRPr="00F63D8D">
        <w:rPr>
          <w:rStyle w:val="StyleUnderline"/>
        </w:rPr>
        <w:t>, if you were to split the costs between contributions and State Reserve Bank lending (and/or general fund contributions),</w:t>
      </w:r>
      <w:r w:rsidRPr="007263C1">
        <w:rPr>
          <w:rStyle w:val="Style13ptBold"/>
          <w:sz w:val="16"/>
        </w:rPr>
        <w:t xml:space="preserve"> </w:t>
      </w:r>
      <w:r w:rsidRPr="00281693">
        <w:rPr>
          <w:rStyle w:val="StyleUnderline"/>
        </w:rPr>
        <w:t>you could drop it to $100 a month (50-50), or $33 a month (say, 33/66 or, 33/33 and 33 from general fund).</w:t>
      </w:r>
      <w:r>
        <w:rPr>
          <w:rStyle w:val="StyleUnderline"/>
        </w:rPr>
        <w:t xml:space="preserve"> </w:t>
      </w:r>
      <w:r w:rsidRPr="007263C1">
        <w:rPr>
          <w:rStyle w:val="Style13ptBold"/>
          <w:sz w:val="16"/>
        </w:rPr>
        <w:t xml:space="preserve">Note that this is the cost if you have to do it all in one go - </w:t>
      </w:r>
      <w:r w:rsidRPr="0005132E">
        <w:rPr>
          <w:rStyle w:val="StyleUnderline"/>
        </w:rPr>
        <w:t>if we think about this a system to prevent the next recession, you can implement the Job Insurance system in economic good times, and build up a reserve, which would allow you to run the system on still lower job insurance premiums</w:t>
      </w:r>
      <w:r w:rsidRPr="007263C1">
        <w:rPr>
          <w:rStyle w:val="Style13ptBold"/>
          <w:sz w:val="16"/>
        </w:rPr>
        <w:t xml:space="preserve"> - a $</w:t>
      </w:r>
      <w:r w:rsidRPr="0005132E">
        <w:rPr>
          <w:rStyle w:val="Emphasis"/>
        </w:rPr>
        <w:t xml:space="preserve">20 a month premium for example, would allow you to build up $4 billion a year, </w:t>
      </w:r>
      <w:r w:rsidRPr="007263C1">
        <w:rPr>
          <w:rStyle w:val="Style13ptBold"/>
          <w:sz w:val="16"/>
        </w:rPr>
        <w:t xml:space="preserve">allowing you to build up $20 billion in just 5 years. Moreover, if you create a target for jobs to be created when unemployment grows to a certain level, </w:t>
      </w:r>
      <w:r w:rsidRPr="0005132E">
        <w:rPr>
          <w:rStyle w:val="StyleUnderline"/>
        </w:rPr>
        <w:t>the lower the level, the cheaper the program</w:t>
      </w:r>
      <w:r w:rsidRPr="007263C1">
        <w:rPr>
          <w:rStyle w:val="Style13ptBold"/>
          <w:sz w:val="16"/>
        </w:rPr>
        <w:t>.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w:t>
      </w:r>
    </w:p>
    <w:p w14:paraId="13FE3B48" w14:textId="77777777" w:rsidR="0088395D" w:rsidRPr="00B24E12" w:rsidRDefault="0088395D" w:rsidP="0088395D">
      <w:pPr>
        <w:rPr>
          <w:rStyle w:val="Style13ptBold"/>
          <w:b w:val="0"/>
          <w:bCs w:val="0"/>
        </w:rPr>
      </w:pPr>
    </w:p>
    <w:p w14:paraId="1B34F40D" w14:textId="77777777" w:rsidR="0088395D" w:rsidRDefault="0088395D" w:rsidP="0088395D">
      <w:pPr>
        <w:pStyle w:val="Heading3"/>
      </w:pPr>
      <w:r>
        <w:t>1NC AT: Funding – Debt Caps</w:t>
      </w:r>
    </w:p>
    <w:p w14:paraId="598367B8" w14:textId="77777777" w:rsidR="0088395D" w:rsidRPr="006F69C9" w:rsidRDefault="0088395D" w:rsidP="0088395D"/>
    <w:p w14:paraId="212EE53F" w14:textId="77777777" w:rsidR="0088395D" w:rsidRDefault="0088395D" w:rsidP="0088395D">
      <w:pPr>
        <w:rPr>
          <w:b/>
          <w:bCs/>
          <w:sz w:val="26"/>
          <w:szCs w:val="26"/>
        </w:rPr>
      </w:pPr>
      <w:r w:rsidRPr="006F69C9">
        <w:rPr>
          <w:b/>
          <w:bCs/>
          <w:sz w:val="26"/>
          <w:szCs w:val="26"/>
        </w:rPr>
        <w:t>Text: The fifty states and all relevant territories should eliminate debt caps, eliminate all requirements that budgets be balanced, authorize the issuance of general obligation debt, and sell long-term bonds as necessary and use the proceeds to finance government shortfalls</w:t>
      </w:r>
    </w:p>
    <w:p w14:paraId="1F1D6ED7" w14:textId="77777777" w:rsidR="0088395D" w:rsidRDefault="0088395D" w:rsidP="0088395D">
      <w:pPr>
        <w:rPr>
          <w:b/>
          <w:bCs/>
          <w:sz w:val="26"/>
          <w:szCs w:val="26"/>
        </w:rPr>
      </w:pPr>
    </w:p>
    <w:p w14:paraId="4731F67C" w14:textId="77777777" w:rsidR="0088395D" w:rsidRDefault="0088395D" w:rsidP="0088395D">
      <w:pPr>
        <w:pStyle w:val="Heading4"/>
      </w:pPr>
      <w:r>
        <w:t>Legal and effective</w:t>
      </w:r>
    </w:p>
    <w:p w14:paraId="62C9DEB8" w14:textId="77777777" w:rsidR="0088395D" w:rsidRDefault="0088395D" w:rsidP="0088395D">
      <w:pPr>
        <w:rPr>
          <w:rStyle w:val="Style13ptBold"/>
          <w:b w:val="0"/>
          <w:bCs w:val="0"/>
        </w:rPr>
      </w:pPr>
      <w:r>
        <w:rPr>
          <w:rStyle w:val="Style13ptBold"/>
        </w:rPr>
        <w:t xml:space="preserve">CBP 18 </w:t>
      </w:r>
      <w:r w:rsidRPr="00C77F88">
        <w:rPr>
          <w:rStyle w:val="Style13ptBold"/>
        </w:rPr>
        <w:t xml:space="preserve">(Center on Budget and Policy Priorities is a progressive American think tank that analyzes the impact of federal and state government budget policies, “Policy Basics: State and Local Borrowing”, 01/16/18, CBP, </w:t>
      </w:r>
      <w:hyperlink r:id="rId238" w:history="1">
        <w:r w:rsidRPr="007033B6">
          <w:rPr>
            <w:rStyle w:val="Hyperlink"/>
          </w:rPr>
          <w:t>https://www.cbpp.org/research/state-budget-and-tax/state-and-local-borrowing)hx</w:t>
        </w:r>
      </w:hyperlink>
    </w:p>
    <w:p w14:paraId="7572135B" w14:textId="77777777" w:rsidR="0088395D" w:rsidRDefault="0088395D" w:rsidP="0088395D">
      <w:pPr>
        <w:rPr>
          <w:rStyle w:val="Style13ptBold"/>
          <w:b w:val="0"/>
          <w:bCs w:val="0"/>
        </w:rPr>
      </w:pPr>
    </w:p>
    <w:p w14:paraId="345D7415" w14:textId="77777777" w:rsidR="0088395D" w:rsidRDefault="0088395D" w:rsidP="0088395D">
      <w:pPr>
        <w:rPr>
          <w:rStyle w:val="Style13ptBold"/>
          <w:b w:val="0"/>
          <w:bCs w:val="0"/>
        </w:rPr>
      </w:pPr>
      <w:r w:rsidRPr="00513812">
        <w:rPr>
          <w:rStyle w:val="StyleUnderline"/>
        </w:rPr>
        <w:t>States use several methods to limit their indebtedness, usually by setting a cap on total debt as a share of the state’s economy or a cap on annual interest payments as a share of state revenues</w:t>
      </w:r>
      <w:r w:rsidRPr="000D225C">
        <w:rPr>
          <w:rStyle w:val="Style13ptBold"/>
          <w:sz w:val="16"/>
        </w:rPr>
        <w:t xml:space="preserve">. (Some states, however, have no such limits; on the other hand, a few states are prohibited from issuing general obligation debt.) </w:t>
      </w:r>
      <w:r w:rsidRPr="002428A6">
        <w:rPr>
          <w:rStyle w:val="StyleUnderline"/>
        </w:rPr>
        <w:t xml:space="preserve">Because policymakers need flexibility if the state faces unusual capital needs resulting from natural disasters, aging infrastructure, or other challenges, </w:t>
      </w:r>
      <w:r w:rsidRPr="002428A6">
        <w:rPr>
          <w:rStyle w:val="Emphasis"/>
        </w:rPr>
        <w:t>these limits should be guidelines rather than rigid caps</w:t>
      </w:r>
      <w:r w:rsidRPr="000D225C">
        <w:rPr>
          <w:rStyle w:val="Style13ptBold"/>
          <w:sz w:val="16"/>
        </w:rPr>
        <w:t>. States and localities should also regularly perform a formal debt affordability analysis and make this information public.</w:t>
      </w:r>
    </w:p>
    <w:p w14:paraId="003B245F" w14:textId="77777777" w:rsidR="0088395D" w:rsidRDefault="0088395D" w:rsidP="0088395D">
      <w:pPr>
        <w:rPr>
          <w:rStyle w:val="Style13ptBold"/>
          <w:b w:val="0"/>
          <w:bCs w:val="0"/>
        </w:rPr>
      </w:pPr>
    </w:p>
    <w:p w14:paraId="77EF02B6" w14:textId="77777777" w:rsidR="0088395D" w:rsidRPr="007D0A68" w:rsidRDefault="0088395D" w:rsidP="0088395D">
      <w:pPr>
        <w:pStyle w:val="Heading4"/>
        <w:rPr>
          <w:rStyle w:val="Style13ptBold"/>
          <w:b/>
          <w:bCs w:val="0"/>
          <w:szCs w:val="26"/>
        </w:rPr>
      </w:pPr>
      <w:r w:rsidRPr="007D0A68">
        <w:rPr>
          <w:rStyle w:val="Style13ptBold"/>
          <w:szCs w:val="26"/>
        </w:rPr>
        <w:t xml:space="preserve">That solves </w:t>
      </w:r>
      <w:proofErr w:type="gramStart"/>
      <w:r w:rsidRPr="007D0A68">
        <w:rPr>
          <w:rStyle w:val="Style13ptBold"/>
          <w:szCs w:val="26"/>
        </w:rPr>
        <w:t>financing</w:t>
      </w:r>
      <w:proofErr w:type="gramEnd"/>
    </w:p>
    <w:p w14:paraId="2747F4C9" w14:textId="77777777" w:rsidR="0088395D" w:rsidRDefault="0088395D" w:rsidP="0088395D">
      <w:pPr>
        <w:rPr>
          <w:rStyle w:val="Style13ptBold"/>
          <w:b w:val="0"/>
          <w:bCs w:val="0"/>
        </w:rPr>
      </w:pPr>
      <w:r>
        <w:rPr>
          <w:rStyle w:val="Style13ptBold"/>
        </w:rPr>
        <w:t xml:space="preserve">CBP 18 </w:t>
      </w:r>
      <w:r w:rsidRPr="007D0A68">
        <w:rPr>
          <w:rStyle w:val="Style13ptBold"/>
        </w:rPr>
        <w:t xml:space="preserve">(Center on Budget and Policy Priorities is a progressive American think tank that analyzes the impact of federal and state government budget policies, “Policy Basics: State and Local Borrowing”, 01/16/18, CBP, </w:t>
      </w:r>
      <w:hyperlink r:id="rId239" w:history="1">
        <w:r w:rsidRPr="007D0A68">
          <w:rPr>
            <w:rStyle w:val="Hyperlink"/>
          </w:rPr>
          <w:t>https://www.cbpp.org/research/state-budget-and-tax/state-and-local-borrowing)hx</w:t>
        </w:r>
      </w:hyperlink>
    </w:p>
    <w:p w14:paraId="0E867DD7" w14:textId="77777777" w:rsidR="0088395D" w:rsidRDefault="0088395D" w:rsidP="0088395D">
      <w:pPr>
        <w:rPr>
          <w:rStyle w:val="Style13ptBold"/>
          <w:b w:val="0"/>
          <w:bCs w:val="0"/>
        </w:rPr>
      </w:pPr>
    </w:p>
    <w:p w14:paraId="58966B22" w14:textId="77777777" w:rsidR="0088395D" w:rsidRPr="009E65F9" w:rsidRDefault="0088395D" w:rsidP="0088395D">
      <w:pPr>
        <w:rPr>
          <w:rStyle w:val="Style13ptBold"/>
          <w:b w:val="0"/>
          <w:bCs w:val="0"/>
        </w:rPr>
      </w:pPr>
      <w:r w:rsidRPr="00E27A08">
        <w:rPr>
          <w:rStyle w:val="StyleUnderline"/>
        </w:rPr>
        <w:t>State and local investments in schools, roads, hospitals, and other infrastructure provide the foundation for a vibrant economy and high quality of lif</w:t>
      </w:r>
      <w:r w:rsidRPr="00533EA8">
        <w:rPr>
          <w:rStyle w:val="Style13ptBold"/>
          <w:sz w:val="16"/>
        </w:rPr>
        <w:t xml:space="preserve">e. </w:t>
      </w:r>
      <w:r w:rsidRPr="00E27A08">
        <w:rPr>
          <w:rStyle w:val="Emphasis"/>
        </w:rPr>
        <w:t>States and localities borrow to pay for infrastructure</w:t>
      </w:r>
      <w:r w:rsidRPr="00E27A08">
        <w:rPr>
          <w:rStyle w:val="StyleUnderline"/>
        </w:rPr>
        <w:t>, rather than use annual tax collections and other revenues, for sound reasons.</w:t>
      </w:r>
      <w:r w:rsidRPr="00533EA8">
        <w:rPr>
          <w:rStyle w:val="Style13ptBold"/>
          <w:sz w:val="16"/>
        </w:rPr>
        <w:t xml:space="preserve"> Public buildings, roads, and bridges are used for decades but entail large upfront costs; </w:t>
      </w:r>
      <w:r w:rsidRPr="00E27A08">
        <w:rPr>
          <w:rStyle w:val="Emphasis"/>
        </w:rPr>
        <w:t>borrowing enables the state to spread out those costs</w:t>
      </w:r>
      <w:r w:rsidRPr="00E27A08">
        <w:rPr>
          <w:rStyle w:val="StyleUnderline"/>
        </w:rPr>
        <w:t>.</w:t>
      </w:r>
      <w:r>
        <w:rPr>
          <w:rStyle w:val="StyleUnderline"/>
        </w:rPr>
        <w:t xml:space="preserve"> </w:t>
      </w:r>
      <w:r w:rsidRPr="00E27A08">
        <w:rPr>
          <w:rStyle w:val="StyleUnderline"/>
        </w:rPr>
        <w:t>As a result, taxpayers who will use the infrastructure in the future help pay for it, which promotes intergenerational equity.</w:t>
      </w:r>
      <w:r w:rsidRPr="00533EA8">
        <w:rPr>
          <w:rStyle w:val="Style13ptBold"/>
          <w:sz w:val="16"/>
        </w:rPr>
        <w:t xml:space="preserve"> </w:t>
      </w:r>
      <w:r w:rsidRPr="00E27A08">
        <w:rPr>
          <w:rStyle w:val="StyleUnderline"/>
        </w:rPr>
        <w:t>Borrowing also makes infrastructure projects more affordable</w:t>
      </w:r>
      <w:r w:rsidRPr="00533EA8">
        <w:rPr>
          <w:rStyle w:val="Style13ptBold"/>
          <w:sz w:val="16"/>
        </w:rPr>
        <w:t xml:space="preserve"> by reducing the pressure on a state’s budget in any given year. Most State Debt Used for Long-Term Infrastructure Investments </w:t>
      </w:r>
      <w:r w:rsidRPr="001A5EA3">
        <w:rPr>
          <w:rStyle w:val="StyleUnderline"/>
        </w:rPr>
        <w:t>Almost all state and local bond debt is long-term debt incurred to pay for capital expenditures — primarily infrastructure projects such as roads and bridges, schools, water systems, and hospitals — not to cover operating expenses.</w:t>
      </w:r>
      <w:r>
        <w:rPr>
          <w:rStyle w:val="StyleUnderline"/>
        </w:rPr>
        <w:t xml:space="preserve"> </w:t>
      </w:r>
      <w:r w:rsidRPr="00533EA8">
        <w:rPr>
          <w:rStyle w:val="Style13ptBold"/>
          <w:sz w:val="16"/>
        </w:rPr>
        <w:t xml:space="preserve">States typically prohibit the use of bond proceeds to fund operating expenses, although that has occurred in a few instances. </w:t>
      </w:r>
      <w:r w:rsidRPr="0018566D">
        <w:rPr>
          <w:rStyle w:val="StyleUnderline"/>
        </w:rPr>
        <w:t>The vast majority (99 percent) of state and local debt is long term, but a few states also issue short-term “revenue anticipation notes” to help them manage their cash flow</w:t>
      </w:r>
      <w:r w:rsidRPr="00533EA8">
        <w:rPr>
          <w:rStyle w:val="Style13ptBold"/>
          <w:sz w:val="16"/>
        </w:rPr>
        <w:t xml:space="preserve">. This type of debt must be repaid within the fiscal </w:t>
      </w:r>
      <w:proofErr w:type="gramStart"/>
      <w:r w:rsidRPr="00533EA8">
        <w:rPr>
          <w:rStyle w:val="Style13ptBold"/>
          <w:sz w:val="16"/>
        </w:rPr>
        <w:t>year</w:t>
      </w:r>
      <w:proofErr w:type="gramEnd"/>
    </w:p>
    <w:p w14:paraId="1D98E2E0" w14:textId="77777777" w:rsidR="0088395D" w:rsidRDefault="0088395D" w:rsidP="0088395D">
      <w:pPr>
        <w:pStyle w:val="Heading3"/>
      </w:pPr>
      <w:r>
        <w:t>2NC AT: States Can’t Deficit Spend</w:t>
      </w:r>
    </w:p>
    <w:p w14:paraId="0D4477F5" w14:textId="77777777" w:rsidR="0088395D" w:rsidRDefault="0088395D" w:rsidP="0088395D">
      <w:pPr>
        <w:pStyle w:val="Heading4"/>
      </w:pPr>
      <w:r>
        <w:t xml:space="preserve">‘No deficit spending’ is incorrect – here’s a textbook on the </w:t>
      </w:r>
      <w:proofErr w:type="gramStart"/>
      <w:r>
        <w:t>issue</w:t>
      </w:r>
      <w:proofErr w:type="gramEnd"/>
    </w:p>
    <w:p w14:paraId="16BA978C" w14:textId="77777777" w:rsidR="0088395D" w:rsidRDefault="0088395D" w:rsidP="0088395D">
      <w:pPr>
        <w:rPr>
          <w:rStyle w:val="Style13ptBold"/>
          <w:b w:val="0"/>
          <w:bCs w:val="0"/>
        </w:rPr>
      </w:pPr>
      <w:r>
        <w:rPr>
          <w:rStyle w:val="Style13ptBold"/>
        </w:rPr>
        <w:t xml:space="preserve">Furgang 11 (Kathy is an experienced instructional designer, author, producing ELA and science materials for leading publishers, Adam is a writer, editor, and creative visual designer specializing in developing and crafting content for higher education, medical, financial, and business markets, “Understanding Budget Deficits and the National Debt”, 2011, </w:t>
      </w:r>
      <w:hyperlink r:id="rId240" w:anchor="v=onepage&amp;q=and%20Michigan&amp;f=false)hx" w:history="1">
        <w:r w:rsidRPr="007033B6">
          <w:rPr>
            <w:rStyle w:val="Hyperlink"/>
            <w:sz w:val="26"/>
          </w:rPr>
          <w:t>https://books.google.com/books?id=XiXyjTru0RIC&amp;pg=PP1&amp;dq=inauthor:%22Kathy+Furgang%22&amp;hl=en&amp;cd=40&amp;source=gbs_api#v=onepage&amp;q=and%20Michigan&amp;f=false)hx</w:t>
        </w:r>
      </w:hyperlink>
    </w:p>
    <w:p w14:paraId="0F54896A" w14:textId="77777777" w:rsidR="0088395D" w:rsidRDefault="0088395D" w:rsidP="0088395D">
      <w:pPr>
        <w:rPr>
          <w:rStyle w:val="Style13ptBold"/>
          <w:b w:val="0"/>
          <w:bCs w:val="0"/>
        </w:rPr>
      </w:pPr>
    </w:p>
    <w:p w14:paraId="392859C9" w14:textId="77777777" w:rsidR="0088395D" w:rsidRDefault="0088395D" w:rsidP="0088395D">
      <w:pPr>
        <w:rPr>
          <w:rStyle w:val="Style13ptBold"/>
          <w:b w:val="0"/>
          <w:bCs w:val="0"/>
        </w:rPr>
      </w:pPr>
      <w:r>
        <w:rPr>
          <w:rStyle w:val="Style13ptBold"/>
        </w:rPr>
        <w:t>What About the States?</w:t>
      </w:r>
    </w:p>
    <w:p w14:paraId="5C094949" w14:textId="77777777" w:rsidR="0088395D" w:rsidRDefault="0088395D" w:rsidP="0088395D">
      <w:pPr>
        <w:rPr>
          <w:rStyle w:val="Style13ptBold"/>
          <w:b w:val="0"/>
          <w:bCs w:val="0"/>
        </w:rPr>
      </w:pPr>
      <w:r w:rsidRPr="0068512B">
        <w:rPr>
          <w:rStyle w:val="StyleUnderline"/>
        </w:rPr>
        <w:t>The federal government is not the only level of government that engages in deficit spending</w:t>
      </w:r>
      <w:r w:rsidRPr="00871E03">
        <w:rPr>
          <w:rStyle w:val="StyleUnderline"/>
        </w:rPr>
        <w:t xml:space="preserve">. </w:t>
      </w:r>
      <w:r w:rsidRPr="00871E03">
        <w:t>Each of</w:t>
      </w:r>
      <w:r w:rsidRPr="0068512B">
        <w:rPr>
          <w:rStyle w:val="StyleUnderline"/>
        </w:rPr>
        <w:t xml:space="preserve"> the country's fifty states drafts a budget to map out spending on state agencies</w:t>
      </w:r>
      <w:r w:rsidRPr="00871E03">
        <w:t>, insti- tutions, programs, and projects</w:t>
      </w:r>
      <w:r w:rsidRPr="0068512B">
        <w:rPr>
          <w:rStyle w:val="StyleUnderline"/>
        </w:rPr>
        <w:t xml:space="preserve">. </w:t>
      </w:r>
      <w:r w:rsidRPr="00871E03">
        <w:rPr>
          <w:rStyle w:val="Emphasis"/>
        </w:rPr>
        <w:t>If a state cannot balance its budget, it goes into deficit spending</w:t>
      </w:r>
      <w:r>
        <w:rPr>
          <w:rStyle w:val="Style13ptBold"/>
        </w:rPr>
        <w:t xml:space="preserve">. </w:t>
      </w:r>
      <w:r w:rsidRPr="00871E03">
        <w:rPr>
          <w:rStyle w:val="Emphasis"/>
        </w:rPr>
        <w:t>Some states have been running</w:t>
      </w:r>
      <w:r w:rsidRPr="0068512B">
        <w:rPr>
          <w:rStyle w:val="StyleUnderline"/>
        </w:rPr>
        <w:t xml:space="preserve"> budget </w:t>
      </w:r>
      <w:r w:rsidRPr="00871E03">
        <w:rPr>
          <w:rStyle w:val="Emphasis"/>
        </w:rPr>
        <w:t>deficits for many years</w:t>
      </w:r>
      <w:r w:rsidRPr="0068512B">
        <w:rPr>
          <w:rStyle w:val="StyleUnderline"/>
        </w:rPr>
        <w:t xml:space="preserve">, </w:t>
      </w:r>
      <w:proofErr w:type="gramStart"/>
      <w:r w:rsidRPr="0068512B">
        <w:rPr>
          <w:rStyle w:val="StyleUnderline"/>
        </w:rPr>
        <w:t>similar to</w:t>
      </w:r>
      <w:proofErr w:type="gramEnd"/>
      <w:r w:rsidRPr="0068512B">
        <w:rPr>
          <w:rStyle w:val="StyleUnderline"/>
        </w:rPr>
        <w:t xml:space="preserve"> the federal government. In 2010, the ten states with the largest budget defi- cits were California, Oklahoma, Arizona, Illinois, Hawaii, New Jersey, New York, Nevada, Colorado, and Michigan</w:t>
      </w:r>
      <w:r>
        <w:rPr>
          <w:rStyle w:val="Style13ptBold"/>
        </w:rPr>
        <w:t>.</w:t>
      </w:r>
    </w:p>
    <w:p w14:paraId="6B4D6A7B" w14:textId="77777777" w:rsidR="0088395D" w:rsidRDefault="0088395D" w:rsidP="0088395D">
      <w:pPr>
        <w:rPr>
          <w:rStyle w:val="Style13ptBold"/>
          <w:b w:val="0"/>
          <w:bCs w:val="0"/>
        </w:rPr>
      </w:pPr>
    </w:p>
    <w:p w14:paraId="13FADF48" w14:textId="77777777" w:rsidR="0088395D" w:rsidRDefault="0088395D" w:rsidP="0088395D">
      <w:pPr>
        <w:pStyle w:val="Heading4"/>
        <w:rPr>
          <w:rStyle w:val="Style13ptBold"/>
          <w:b/>
          <w:bCs w:val="0"/>
        </w:rPr>
      </w:pPr>
      <w:r>
        <w:rPr>
          <w:rStyle w:val="Style13ptBold"/>
        </w:rPr>
        <w:t xml:space="preserve">We’re definitively right about this – it’s a working assumption people make because of the balanced budget requirements that currently exist in 49 states – but the CP plank solves that without requiring federal </w:t>
      </w:r>
      <w:proofErr w:type="gramStart"/>
      <w:r>
        <w:rPr>
          <w:rStyle w:val="Style13ptBold"/>
        </w:rPr>
        <w:t>action</w:t>
      </w:r>
      <w:proofErr w:type="gramEnd"/>
    </w:p>
    <w:p w14:paraId="1A548488" w14:textId="77777777" w:rsidR="0088395D" w:rsidRDefault="0088395D" w:rsidP="0088395D"/>
    <w:p w14:paraId="376D11CD" w14:textId="77777777" w:rsidR="0088395D" w:rsidRDefault="0088395D" w:rsidP="0088395D">
      <w:pPr>
        <w:rPr>
          <w:rStyle w:val="Style13ptBold"/>
          <w:b w:val="0"/>
          <w:bCs w:val="0"/>
        </w:rPr>
      </w:pPr>
      <w:r>
        <w:rPr>
          <w:rStyle w:val="Style13ptBold"/>
        </w:rPr>
        <w:t xml:space="preserve">Investopedia 15 </w:t>
      </w:r>
      <w:r w:rsidRPr="002303D6">
        <w:rPr>
          <w:rStyle w:val="Style13ptBold"/>
        </w:rPr>
        <w:t>(Investopedia Team, “Can State and Local Governments in the US run fiscal deficits?”, Investopedia, 08/31/21, https://www.investopedia.com/ask/answers/012015/can-state-and-local-governments-us-run-fiscal-deficits.asp#:~:text=State%20and%20local%20governments%20do,demand%20like%20the%20federal%20government)hx</w:t>
      </w:r>
    </w:p>
    <w:p w14:paraId="6E50A862" w14:textId="77777777" w:rsidR="0088395D" w:rsidRDefault="0088395D" w:rsidP="0088395D">
      <w:pPr>
        <w:rPr>
          <w:rStyle w:val="Style13ptBold"/>
          <w:b w:val="0"/>
          <w:bCs w:val="0"/>
        </w:rPr>
      </w:pPr>
    </w:p>
    <w:p w14:paraId="2758994F" w14:textId="77777777" w:rsidR="0088395D" w:rsidRPr="005D388F" w:rsidRDefault="0088395D" w:rsidP="0088395D">
      <w:r w:rsidRPr="00D523DC">
        <w:rPr>
          <w:rStyle w:val="Emphasis"/>
        </w:rPr>
        <w:t xml:space="preserve">There is </w:t>
      </w:r>
      <w:r w:rsidRPr="00D523DC">
        <w:rPr>
          <w:rStyle w:val="Emphasis"/>
          <w:highlight w:val="green"/>
        </w:rPr>
        <w:t>nothing</w:t>
      </w:r>
      <w:r w:rsidRPr="00D523DC">
        <w:rPr>
          <w:rStyle w:val="Emphasis"/>
        </w:rPr>
        <w:t xml:space="preserve"> to </w:t>
      </w:r>
      <w:r w:rsidRPr="00D523DC">
        <w:rPr>
          <w:rStyle w:val="Emphasis"/>
          <w:highlight w:val="green"/>
        </w:rPr>
        <w:t>prevent state and local governments from running budget deficits</w:t>
      </w:r>
      <w:r w:rsidRPr="00D523DC">
        <w:rPr>
          <w:rStyle w:val="Emphasis"/>
        </w:rPr>
        <w:t xml:space="preserve"> in the same manner as the U.S. federal government. </w:t>
      </w:r>
      <w:r w:rsidRPr="00D523DC">
        <w:rPr>
          <w:rStyle w:val="Emphasis"/>
          <w:highlight w:val="green"/>
        </w:rPr>
        <w:t>However</w:t>
      </w:r>
      <w:r w:rsidRPr="00D523DC">
        <w:rPr>
          <w:rStyle w:val="Emphasis"/>
        </w:rPr>
        <w:t xml:space="preserve">, most </w:t>
      </w:r>
      <w:r w:rsidRPr="00D523DC">
        <w:rPr>
          <w:rStyle w:val="Emphasis"/>
          <w:highlight w:val="green"/>
        </w:rPr>
        <w:t>state governments are required</w:t>
      </w:r>
      <w:r w:rsidRPr="00D523DC">
        <w:rPr>
          <w:rStyle w:val="Emphasis"/>
        </w:rPr>
        <w:t xml:space="preserve"> by law or their constitution </w:t>
      </w:r>
      <w:r w:rsidRPr="00D523DC">
        <w:rPr>
          <w:rStyle w:val="Emphasis"/>
          <w:highlight w:val="green"/>
        </w:rPr>
        <w:t>to balance their budgets.</w:t>
      </w:r>
      <w:r>
        <w:rPr>
          <w:rStyle w:val="Emphasis"/>
        </w:rPr>
        <w:t xml:space="preserve"> </w:t>
      </w:r>
      <w:r w:rsidRPr="00F3193B">
        <w:rPr>
          <w:sz w:val="16"/>
        </w:rPr>
        <w:t xml:space="preserve">1 National Conference of State Legislatures. "NCSL Fiscal Brief: State Balanced Budget Provisions," Pages 2-3. ﻿ A fiscal deficit occurs when revenue is insufficient to support spending. The National Conference of State Legislatures reports that </w:t>
      </w:r>
      <w:r w:rsidRPr="00D523DC">
        <w:rPr>
          <w:rStyle w:val="StyleUnderline"/>
          <w:highlight w:val="green"/>
        </w:rPr>
        <w:t>Vermont is the only state that lacks</w:t>
      </w:r>
      <w:r w:rsidRPr="00D523DC">
        <w:rPr>
          <w:rStyle w:val="StyleUnderline"/>
        </w:rPr>
        <w:t xml:space="preserve"> some form of </w:t>
      </w:r>
      <w:r w:rsidRPr="00D523DC">
        <w:rPr>
          <w:rStyle w:val="StyleUnderline"/>
          <w:highlight w:val="green"/>
        </w:rPr>
        <w:t>a balanced budget requirement</w:t>
      </w:r>
      <w:r w:rsidRPr="00D523DC">
        <w:rPr>
          <w:rStyle w:val="StyleUnderline"/>
        </w:rPr>
        <w:t xml:space="preserve">. However, the group notes </w:t>
      </w:r>
      <w:r w:rsidRPr="00D523DC">
        <w:rPr>
          <w:rStyle w:val="StyleUnderline"/>
          <w:highlight w:val="green"/>
        </w:rPr>
        <w:t>Wyoming, North Dakota and Alaska are sometimes cited as having no</w:t>
      </w:r>
      <w:r w:rsidRPr="00D523DC">
        <w:rPr>
          <w:rStyle w:val="StyleUnderline"/>
        </w:rPr>
        <w:t xml:space="preserve"> balanced budget </w:t>
      </w:r>
      <w:r w:rsidRPr="00D523DC">
        <w:rPr>
          <w:rStyle w:val="StyleUnderline"/>
          <w:highlight w:val="green"/>
        </w:rPr>
        <w:t>requirements</w:t>
      </w:r>
      <w:r w:rsidRPr="00D523DC">
        <w:rPr>
          <w:rStyle w:val="StyleUnderline"/>
        </w:rPr>
        <w:t xml:space="preserve">, </w:t>
      </w:r>
      <w:r w:rsidRPr="00D523DC">
        <w:rPr>
          <w:rStyle w:val="StyleUnderline"/>
          <w:highlight w:val="green"/>
        </w:rPr>
        <w:t>as various laws</w:t>
      </w:r>
      <w:r w:rsidRPr="00D523DC">
        <w:rPr>
          <w:rStyle w:val="StyleUnderline"/>
        </w:rPr>
        <w:t xml:space="preserve"> and requirements </w:t>
      </w:r>
      <w:r w:rsidRPr="00D523DC">
        <w:rPr>
          <w:rStyle w:val="StyleUnderline"/>
          <w:highlight w:val="green"/>
        </w:rPr>
        <w:t>are open to interpretation</w:t>
      </w:r>
      <w:r w:rsidRPr="00D523DC">
        <w:rPr>
          <w:rStyle w:val="StyleUnderline"/>
        </w:rPr>
        <w:t>. Some states explicitly require balanced budgets, while others place constitutional caps on state indebtedness or have other spending limits</w:t>
      </w:r>
      <w:r w:rsidRPr="00F3193B">
        <w:rPr>
          <w:sz w:val="16"/>
        </w:rPr>
        <w:t xml:space="preserve">. </w:t>
      </w:r>
      <w:proofErr w:type="gramStart"/>
      <w:r w:rsidRPr="00F3193B">
        <w:rPr>
          <w:sz w:val="16"/>
        </w:rPr>
        <w:t>1 ﻿ Generally speaking, state</w:t>
      </w:r>
      <w:proofErr w:type="gramEnd"/>
      <w:r w:rsidRPr="00F3193B">
        <w:rPr>
          <w:sz w:val="16"/>
        </w:rPr>
        <w:t xml:space="preserve"> balanced budget requirements come in three forms: The governor is required to propose a balanced budget The state legislature is required to pass a balanced budget No deficit can be carried over into the next fiscal year 1 ﻿ While the federal government can raise money by selling treasury securities, this option is not available to state and local governments. Debt requires approval of the legislature or even the voting public. Another major constraint is the democratic process itself. Officials who run up government debt can be voted out of office if they fail to uphold their own laws.</w:t>
      </w:r>
    </w:p>
    <w:p w14:paraId="0CFE4026" w14:textId="77777777" w:rsidR="0088395D" w:rsidRPr="001365AD" w:rsidRDefault="0088395D" w:rsidP="0088395D"/>
    <w:p w14:paraId="10EF9A1F" w14:textId="77777777" w:rsidR="0088395D" w:rsidRDefault="0088395D" w:rsidP="0088395D">
      <w:pPr>
        <w:pStyle w:val="Heading3"/>
      </w:pPr>
      <w:r>
        <w:t>2NC Implementation – CP Solves Best</w:t>
      </w:r>
    </w:p>
    <w:p w14:paraId="52F84019" w14:textId="77777777" w:rsidR="0088395D" w:rsidRDefault="0088395D" w:rsidP="0088395D">
      <w:pPr>
        <w:pStyle w:val="Heading4"/>
      </w:pPr>
      <w:r>
        <w:t xml:space="preserve">ONLY the counterplan solves, but NOT the plan- Local implementation is comparatively </w:t>
      </w:r>
      <w:proofErr w:type="gramStart"/>
      <w:r>
        <w:t>best</w:t>
      </w:r>
      <w:proofErr w:type="gramEnd"/>
    </w:p>
    <w:p w14:paraId="18BFD8B3" w14:textId="77777777" w:rsidR="0088395D" w:rsidRDefault="0088395D" w:rsidP="0088395D">
      <w:pPr>
        <w:rPr>
          <w:rStyle w:val="Style13ptBold"/>
          <w:b w:val="0"/>
          <w:bCs w:val="0"/>
        </w:rPr>
      </w:pPr>
      <w:r>
        <w:rPr>
          <w:rStyle w:val="Style13ptBold"/>
        </w:rPr>
        <w:t xml:space="preserve">Forstater 18 </w:t>
      </w:r>
      <w:r w:rsidRPr="006B6336">
        <w:rPr>
          <w:rStyle w:val="Style13ptBold"/>
        </w:rPr>
        <w:t>(Professor in Economics &amp; Research Director of the Binzagr Instituite for Sustainable Prosperity, UMKC Matthew Forstater, “Complementary Currencies in the Solidarity Economy: The Local Job Guarantee,” Full Employment and Social Justice, edited by Michael J. Murray and Matthew Forstater, Springer International Publishing, 2018, pp. 159-167 DOI.org (Crossref), doi:10.1007/978-3-319-66376-0_</w:t>
      </w:r>
      <w:proofErr w:type="gramStart"/>
      <w:r w:rsidRPr="006B6336">
        <w:rPr>
          <w:rStyle w:val="Style13ptBold"/>
        </w:rPr>
        <w:t>7)hx</w:t>
      </w:r>
      <w:proofErr w:type="gramEnd"/>
    </w:p>
    <w:p w14:paraId="10DCDC80" w14:textId="77777777" w:rsidR="0088395D" w:rsidRDefault="0088395D" w:rsidP="0088395D">
      <w:pPr>
        <w:rPr>
          <w:rStyle w:val="Style13ptBold"/>
          <w:b w:val="0"/>
          <w:sz w:val="16"/>
        </w:rPr>
      </w:pPr>
      <w:r w:rsidRPr="008865D9">
        <w:rPr>
          <w:rStyle w:val="Emphasis"/>
        </w:rPr>
        <w:t>The local job guarantee would have all the regular potential benefits of employment and the national job guarantee</w:t>
      </w:r>
      <w:r w:rsidRPr="008865D9">
        <w:rPr>
          <w:rStyle w:val="StyleUnderline"/>
        </w:rPr>
        <w:t>, such as increased production of community services, developing skills, utilizing creativity, and counter- ing the social costs of unemployment</w:t>
      </w:r>
      <w:r w:rsidRPr="005C1639">
        <w:rPr>
          <w:rStyle w:val="Style13ptBold"/>
          <w:sz w:val="16"/>
        </w:rPr>
        <w:t xml:space="preserve">. </w:t>
      </w:r>
      <w:r w:rsidRPr="008865D9">
        <w:rPr>
          <w:rStyle w:val="Emphasis"/>
        </w:rPr>
        <w:t>The local aspect of the program has additional potential benefits</w:t>
      </w:r>
      <w:r w:rsidRPr="008865D9">
        <w:rPr>
          <w:rStyle w:val="StyleUnderline"/>
        </w:rPr>
        <w:t>, however, such as those often noted in the local currency literature and other considerations of localism.</w:t>
      </w:r>
      <w:r>
        <w:rPr>
          <w:rStyle w:val="StyleUnderline"/>
        </w:rPr>
        <w:t xml:space="preserve"> </w:t>
      </w:r>
      <w:r w:rsidRPr="005C1639">
        <w:rPr>
          <w:rStyle w:val="Style13ptBold"/>
          <w:sz w:val="16"/>
        </w:rPr>
        <w:t xml:space="preserve">The program promotes increased interaction with one's neighbors, and in this and other ways can strengthen community ties. </w:t>
      </w:r>
      <w:r w:rsidRPr="000A2199">
        <w:rPr>
          <w:rStyle w:val="StyleUnderline"/>
        </w:rPr>
        <w:t>The program there- fore promotes mutual aid and reciprocity.</w:t>
      </w:r>
      <w:r w:rsidRPr="005C1639">
        <w:rPr>
          <w:rStyle w:val="Style13ptBold"/>
          <w:sz w:val="16"/>
        </w:rPr>
        <w:t xml:space="preserve"> Family and neighborhood empowerment follows from a program based on cooperation and local development. Numerous environmental benefits are also possible. Previously, in addition to arguing that the JG may serve as a vehicle for humanistic social policies, such as a living wage, health care or </w:t>
      </w:r>
      <w:proofErr w:type="gramStart"/>
      <w:r w:rsidRPr="005C1639">
        <w:rPr>
          <w:rStyle w:val="Style13ptBold"/>
          <w:sz w:val="16"/>
        </w:rPr>
        <w:t>child care</w:t>
      </w:r>
      <w:proofErr w:type="gramEnd"/>
      <w:r w:rsidRPr="005C1639">
        <w:rPr>
          <w:rStyle w:val="Style13ptBold"/>
          <w:sz w:val="16"/>
        </w:rPr>
        <w:t xml:space="preserve"> benefits, and a shorter work week, I have suggested that the </w:t>
      </w:r>
      <w:r w:rsidRPr="00AB6C13">
        <w:rPr>
          <w:rStyle w:val="StyleUnderline"/>
        </w:rPr>
        <w:t>program might be used to help redefine what constitutes valuable work and also provide spaces for experimenting with alternative, non-capitalist social organization</w:t>
      </w:r>
      <w:r w:rsidRPr="005C1639">
        <w:rPr>
          <w:rStyle w:val="Style13ptBold"/>
          <w:sz w:val="16"/>
        </w:rPr>
        <w:t xml:space="preserve"> (Forstater 2013). </w:t>
      </w:r>
      <w:r w:rsidRPr="00E93D96">
        <w:rPr>
          <w:rStyle w:val="StyleUnderline"/>
        </w:rPr>
        <w:t xml:space="preserve">It is possible the JG, and especially the local JG, may be an area for positive collaboration between the public sec- tor and the solidarity economy </w:t>
      </w:r>
      <w:r w:rsidRPr="005C1639">
        <w:rPr>
          <w:sz w:val="16"/>
        </w:rPr>
        <w:t>(sometimes called the "social and solidarity economy," or SSE) (Utting 2015).</w:t>
      </w:r>
      <w:r>
        <w:rPr>
          <w:rStyle w:val="StyleUnderline"/>
        </w:rPr>
        <w:t xml:space="preserve"> </w:t>
      </w:r>
      <w:r w:rsidRPr="005C1639">
        <w:rPr>
          <w:rStyle w:val="Style13ptBold"/>
          <w:sz w:val="16"/>
        </w:rPr>
        <w:t xml:space="preserve">Several concepts related to the solidarity economy and that have been little examined in economics are temporary autonomous zones (TAZ), prefigurative behaviors, and heterotopias. A heterotopia also refers to alternative or counter-hegemonic spaces in the present, not some future dream world that will only arrive after capitalism is completely ended (Watson and Gibson 1995). </w:t>
      </w:r>
      <w:r w:rsidRPr="00B6282F">
        <w:rPr>
          <w:rStyle w:val="StyleUnderline"/>
        </w:rPr>
        <w:t>Similarly, many use temporary autonomous zones (TAZ) as creative community alternatives (Graeber 2007). Prefigurative politics (or behaviors or institutions) refer to the principle of behaving now in ways consistent with the future society we want to create, not waiting until that time arrives, and behaving in anti-social ways now</w:t>
      </w:r>
      <w:r w:rsidRPr="005C1639">
        <w:rPr>
          <w:rStyle w:val="Style13ptBold"/>
          <w:sz w:val="16"/>
        </w:rPr>
        <w:t xml:space="preserve"> (Milstein 2010). In all these cases, the point is that </w:t>
      </w:r>
      <w:r w:rsidRPr="00B6282F">
        <w:rPr>
          <w:rStyle w:val="StyleUnderline"/>
        </w:rPr>
        <w:t>we should not and</w:t>
      </w:r>
      <w:r>
        <w:rPr>
          <w:rStyle w:val="StyleUnderline"/>
        </w:rPr>
        <w:t xml:space="preserve"> </w:t>
      </w:r>
      <w:r w:rsidRPr="00B6282F">
        <w:rPr>
          <w:rStyle w:val="StyleUnderline"/>
        </w:rPr>
        <w:t xml:space="preserve">cannot wait for the arrival of the imagined future to begin, in fact </w:t>
      </w:r>
      <w:r w:rsidRPr="00693BED">
        <w:rPr>
          <w:rStyle w:val="Emphasis"/>
        </w:rPr>
        <w:t>the alternative already exists</w:t>
      </w:r>
      <w:r w:rsidRPr="00B6282F">
        <w:rPr>
          <w:rStyle w:val="StyleUnderline"/>
        </w:rPr>
        <w:t>, and we must nurture, learn from, and improve upon these.</w:t>
      </w:r>
      <w:r w:rsidRPr="005C1639">
        <w:rPr>
          <w:rStyle w:val="Style13ptBold"/>
          <w:sz w:val="16"/>
        </w:rPr>
        <w:t xml:space="preserve"> There is much work to be done; some of it might begin in a local job guarantee program that results from a partnership of local or regional governments and the solidarity economy.</w:t>
      </w:r>
    </w:p>
    <w:p w14:paraId="0403E79B" w14:textId="77777777" w:rsidR="0088395D" w:rsidRDefault="0088395D" w:rsidP="0088395D">
      <w:pPr>
        <w:rPr>
          <w:rStyle w:val="Style13ptBold"/>
          <w:b w:val="0"/>
          <w:sz w:val="16"/>
        </w:rPr>
      </w:pPr>
    </w:p>
    <w:p w14:paraId="24D8D544" w14:textId="77777777" w:rsidR="0088395D" w:rsidRDefault="0088395D" w:rsidP="0088395D">
      <w:pPr>
        <w:rPr>
          <w:rStyle w:val="Style13ptBold"/>
          <w:b w:val="0"/>
          <w:sz w:val="16"/>
        </w:rPr>
      </w:pPr>
    </w:p>
    <w:p w14:paraId="2D7A4EC5" w14:textId="77777777" w:rsidR="0088395D" w:rsidRDefault="0088395D" w:rsidP="0088395D">
      <w:pPr>
        <w:pStyle w:val="Heading3"/>
      </w:pPr>
      <w:r>
        <w:t xml:space="preserve">Federal Land </w:t>
      </w:r>
    </w:p>
    <w:p w14:paraId="482CB6D4" w14:textId="77777777" w:rsidR="0088395D" w:rsidRDefault="0088395D" w:rsidP="0088395D">
      <w:pPr>
        <w:pStyle w:val="Heading4"/>
      </w:pPr>
      <w:r>
        <w:t xml:space="preserve">Federal Lands are not sufficient to solve climate </w:t>
      </w:r>
      <w:proofErr w:type="gramStart"/>
      <w:r>
        <w:t>change</w:t>
      </w:r>
      <w:proofErr w:type="gramEnd"/>
    </w:p>
    <w:p w14:paraId="766EC5FE" w14:textId="77777777" w:rsidR="0088395D" w:rsidRDefault="0088395D" w:rsidP="0088395D">
      <w:r>
        <w:t xml:space="preserve">Dave </w:t>
      </w:r>
      <w:r w:rsidRPr="00A66E0A">
        <w:rPr>
          <w:rStyle w:val="Style13ptBold"/>
        </w:rPr>
        <w:t>Merrill, 21</w:t>
      </w:r>
      <w:r>
        <w:t xml:space="preserve">, Merrill worked for U.S. News &amp; World Report and USA Today covering breaking news, sports, the </w:t>
      </w:r>
      <w:proofErr w:type="gramStart"/>
      <w:r>
        <w:t>economy</w:t>
      </w:r>
      <w:proofErr w:type="gramEnd"/>
      <w:r>
        <w:t xml:space="preserve"> and the weather. "U.S. Needs A Lot More Land to Go Green by 2050", Bloomberg, 4-29-2021, https://www.bloomberg.com/graphics/2021-energy-land-use-economy/#xj4y7vzkg, Wooster FG</w:t>
      </w:r>
    </w:p>
    <w:p w14:paraId="12AE9F75" w14:textId="77777777" w:rsidR="0088395D" w:rsidRPr="00A66E0A" w:rsidRDefault="0088395D" w:rsidP="0088395D">
      <w:pPr>
        <w:rPr>
          <w:rStyle w:val="Emphasis"/>
        </w:rPr>
      </w:pPr>
      <w:r>
        <w:t xml:space="preserve">At his international climate summit in April, President Joe Biden vowed to cut U.S. greenhouse gas emissions in half by 2030. </w:t>
      </w:r>
      <w:r w:rsidRPr="00A66E0A">
        <w:rPr>
          <w:rStyle w:val="StyleUnderline"/>
        </w:rPr>
        <w:t xml:space="preserve">The goal will require sweeping changes in the power generation, </w:t>
      </w:r>
      <w:proofErr w:type="gramStart"/>
      <w:r w:rsidRPr="00A66E0A">
        <w:rPr>
          <w:rStyle w:val="StyleUnderline"/>
        </w:rPr>
        <w:t>transportation</w:t>
      </w:r>
      <w:proofErr w:type="gramEnd"/>
      <w:r w:rsidRPr="00A66E0A">
        <w:rPr>
          <w:rStyle w:val="StyleUnderline"/>
        </w:rPr>
        <w:t xml:space="preserve"> and manufacturing sectors. It will also </w:t>
      </w:r>
      <w:r w:rsidRPr="00A66E0A">
        <w:rPr>
          <w:rStyle w:val="Emphasis"/>
        </w:rPr>
        <w:t>require a lot of land.</w:t>
      </w:r>
    </w:p>
    <w:p w14:paraId="5027FA7C" w14:textId="77777777" w:rsidR="0088395D" w:rsidRDefault="0088395D" w:rsidP="0088395D">
      <w:r>
        <w:t xml:space="preserve">Wind farms, solar installations and other forms of clean power tend to take up more space on a per-watt basis than their fossil-fuel-burning brethren. </w:t>
      </w:r>
      <w:r w:rsidRPr="00A66E0A">
        <w:rPr>
          <w:rStyle w:val="StyleUnderline"/>
        </w:rPr>
        <w:t>A 200-megawatt wind farm, for instance, might require spreading turbines over 13 square miles (36 square kilometres).</w:t>
      </w:r>
      <w:r>
        <w:t xml:space="preserve"> A natural-gas power plant with that same generating capacity could fit onto a single city block.</w:t>
      </w:r>
    </w:p>
    <w:p w14:paraId="28C13C9E" w14:textId="77777777" w:rsidR="0088395D" w:rsidRDefault="0088395D" w:rsidP="0088395D">
      <w:pPr>
        <w:rPr>
          <w:rStyle w:val="StyleUnderline"/>
        </w:rPr>
      </w:pPr>
      <w:r>
        <w:t xml:space="preserve">Achieving Biden’s goal will require aggressively building more wind and solar farms, in many cases combined with giant batteries. To fulfill his vision of an emission-free grid by 2035, the U.S. needs to increase its carbon-free capacity by at least 150%. </w:t>
      </w:r>
      <w:r w:rsidRPr="00A66E0A">
        <w:rPr>
          <w:rStyle w:val="StyleUnderline"/>
        </w:rPr>
        <w:t xml:space="preserve">Expanding wind and solar by </w:t>
      </w:r>
      <w:r w:rsidRPr="00A66E0A">
        <w:rPr>
          <w:rStyle w:val="Emphasis"/>
        </w:rPr>
        <w:t>10% annually</w:t>
      </w:r>
      <w:r w:rsidRPr="00A66E0A">
        <w:rPr>
          <w:rStyle w:val="StyleUnderline"/>
        </w:rPr>
        <w:t xml:space="preserve"> until 2030 would require a chunk of land equal to the state of South Dakota,</w:t>
      </w:r>
      <w:r>
        <w:t xml:space="preserve"> according to Princeton University estimates and an analysis by Bloomberg News. </w:t>
      </w:r>
      <w:r w:rsidRPr="00A66E0A">
        <w:rPr>
          <w:rStyle w:val="StyleUnderline"/>
        </w:rPr>
        <w:t xml:space="preserve">By 2050, when Biden wants the entire economy to be carbon free, the U.S. would need up to four additional </w:t>
      </w:r>
      <w:r w:rsidRPr="00A66E0A">
        <w:rPr>
          <w:rStyle w:val="Emphasis"/>
        </w:rPr>
        <w:t xml:space="preserve">South Dakotas </w:t>
      </w:r>
      <w:r w:rsidRPr="00A66E0A">
        <w:rPr>
          <w:rStyle w:val="StyleUnderline"/>
        </w:rPr>
        <w:t>to develop enough clean power to run all the electric vehicles, factories and more.</w:t>
      </w:r>
    </w:p>
    <w:p w14:paraId="183F3D83" w14:textId="77777777" w:rsidR="0088395D" w:rsidRDefault="0088395D" w:rsidP="0088395D">
      <w:pPr>
        <w:pStyle w:val="Heading4"/>
      </w:pPr>
      <w:r>
        <w:t xml:space="preserve">National Parks turns Biodiversity – Having pockets of diversity make migration </w:t>
      </w:r>
      <w:proofErr w:type="gramStart"/>
      <w:r>
        <w:t>harder</w:t>
      </w:r>
      <w:proofErr w:type="gramEnd"/>
    </w:p>
    <w:p w14:paraId="4D278256" w14:textId="77777777" w:rsidR="0088395D" w:rsidRPr="009927B8" w:rsidRDefault="0088395D" w:rsidP="0088395D">
      <w:r>
        <w:t xml:space="preserve">Amy </w:t>
      </w:r>
      <w:r w:rsidRPr="009927B8">
        <w:rPr>
          <w:rStyle w:val="Style13ptBold"/>
        </w:rPr>
        <w:t>Joi, 23</w:t>
      </w:r>
      <w:r>
        <w:t>, Amy Joi O’Donoghue is a reporter for the Utah InDepth team with decades of expertise in land and environmental issues. "Why humans should worry about national parks’ effect on animals, plants", Deseret News, 1-11-2023, https://www.deseret.com/utah/2023/1/11/23547375/national-parks-biodiversity-yellowstone-migration-ecology-corridors, Wooster FG</w:t>
      </w:r>
    </w:p>
    <w:p w14:paraId="7FBFFC79" w14:textId="77777777" w:rsidR="0088395D" w:rsidRDefault="0088395D" w:rsidP="0088395D">
      <w:r w:rsidRPr="009927B8">
        <w:rPr>
          <w:rStyle w:val="StyleUnderline"/>
        </w:rPr>
        <w:t>National parks have long been celebrated as conservation success</w:t>
      </w:r>
      <w:r>
        <w:t xml:space="preserve"> stories across the United States, </w:t>
      </w:r>
      <w:r w:rsidRPr="009927B8">
        <w:rPr>
          <w:rStyle w:val="StyleUnderline"/>
        </w:rPr>
        <w:t>but a new paper</w:t>
      </w:r>
      <w:r>
        <w:t xml:space="preserve"> published </w:t>
      </w:r>
      <w:r w:rsidRPr="009927B8">
        <w:rPr>
          <w:rStyle w:val="StyleUnderline"/>
        </w:rPr>
        <w:t>in</w:t>
      </w:r>
      <w:r>
        <w:t xml:space="preserve"> the journal </w:t>
      </w:r>
      <w:r w:rsidRPr="009927B8">
        <w:rPr>
          <w:rStyle w:val="StyleUnderline"/>
        </w:rPr>
        <w:t xml:space="preserve">Scientific Reports </w:t>
      </w:r>
      <w:r>
        <w:t xml:space="preserve">on Wednesday </w:t>
      </w:r>
      <w:r w:rsidRPr="009927B8">
        <w:rPr>
          <w:rStyle w:val="StyleUnderline"/>
        </w:rPr>
        <w:t>indicates there are some flaws that come with their establishment</w:t>
      </w:r>
      <w:r>
        <w:t>.</w:t>
      </w:r>
    </w:p>
    <w:p w14:paraId="0345A8FE" w14:textId="77777777" w:rsidR="0088395D" w:rsidRPr="009927B8" w:rsidRDefault="0088395D" w:rsidP="0088395D">
      <w:pPr>
        <w:rPr>
          <w:rStyle w:val="StyleUnderline"/>
        </w:rPr>
      </w:pPr>
      <w:r>
        <w:t xml:space="preserve">A study led by </w:t>
      </w:r>
      <w:r w:rsidRPr="009927B8">
        <w:rPr>
          <w:rStyle w:val="StyleUnderline"/>
        </w:rPr>
        <w:t>the Natural History Museum of Utah shows that while national parks are viewed as the backbone of conservation, they may just be another example of man’s interference with nature, compromising how plant and animal species thrive, and even survive, from generation to generation.</w:t>
      </w:r>
    </w:p>
    <w:p w14:paraId="2270D5A4" w14:textId="77777777" w:rsidR="0088395D" w:rsidRDefault="0088395D" w:rsidP="0088395D">
      <w:r w:rsidRPr="009927B8">
        <w:rPr>
          <w:rStyle w:val="StyleUnderline"/>
        </w:rPr>
        <w:t>The risks to plants and animals:</w:t>
      </w:r>
      <w:r>
        <w:t xml:space="preserve"> The authors point out that </w:t>
      </w:r>
      <w:r w:rsidRPr="009927B8">
        <w:rPr>
          <w:rStyle w:val="StyleUnderline"/>
        </w:rPr>
        <w:t>habitat loss and fragmentation are the top threats to species in lands adjacent to park boundaries, especially in western North America</w:t>
      </w:r>
      <w:r>
        <w:t xml:space="preserve"> where those </w:t>
      </w:r>
      <w:r w:rsidRPr="009927B8">
        <w:rPr>
          <w:rStyle w:val="StyleUnderline"/>
        </w:rPr>
        <w:t>lands or reserves have become increasingly “spatially and functionally isolated in a matrix of human-altered habitats</w:t>
      </w:r>
      <w:r>
        <w:t>.”</w:t>
      </w:r>
    </w:p>
    <w:p w14:paraId="5DC0C55A" w14:textId="77777777" w:rsidR="0088395D" w:rsidRDefault="0088395D" w:rsidP="0088395D">
      <w:r w:rsidRPr="009927B8">
        <w:rPr>
          <w:rStyle w:val="StyleUnderline"/>
        </w:rPr>
        <w:t>The research goes on to say those altered environments are problematic because few parks and related reserves are large enough to preserve intact animal and plant communities</w:t>
      </w:r>
      <w:r>
        <w:t>.</w:t>
      </w:r>
    </w:p>
    <w:p w14:paraId="475FF732" w14:textId="77777777" w:rsidR="0088395D" w:rsidRDefault="0088395D" w:rsidP="0088395D">
      <w:pPr>
        <w:pStyle w:val="Heading4"/>
      </w:pPr>
      <w:r>
        <w:t xml:space="preserve">State parks can solve – renewables built within the public land on state parks can solve for the warrants their card </w:t>
      </w:r>
      <w:proofErr w:type="gramStart"/>
      <w:r>
        <w:t>assumes</w:t>
      </w:r>
      <w:proofErr w:type="gramEnd"/>
    </w:p>
    <w:p w14:paraId="479B096A" w14:textId="77777777" w:rsidR="0088395D" w:rsidRPr="00CB6A08" w:rsidRDefault="0088395D" w:rsidP="0088395D">
      <w:r w:rsidRPr="00CB6A08">
        <w:rPr>
          <w:rStyle w:val="Style13ptBold"/>
        </w:rPr>
        <w:t>C</w:t>
      </w:r>
      <w:r>
        <w:t xml:space="preserve">alifornia </w:t>
      </w:r>
      <w:r w:rsidRPr="00CB6A08">
        <w:rPr>
          <w:rStyle w:val="Style13ptBold"/>
        </w:rPr>
        <w:t>D</w:t>
      </w:r>
      <w:r>
        <w:t xml:space="preserve">epartment of </w:t>
      </w:r>
      <w:r w:rsidRPr="00CB6A08">
        <w:rPr>
          <w:rStyle w:val="Style13ptBold"/>
        </w:rPr>
        <w:t>P</w:t>
      </w:r>
      <w:r>
        <w:t xml:space="preserve">arks and </w:t>
      </w:r>
      <w:r w:rsidRPr="00CB6A08">
        <w:rPr>
          <w:rStyle w:val="Style13ptBold"/>
        </w:rPr>
        <w:t>R</w:t>
      </w:r>
      <w:r>
        <w:t xml:space="preserve">ecreation, </w:t>
      </w:r>
      <w:r w:rsidRPr="00CB6A08">
        <w:rPr>
          <w:rStyle w:val="Style13ptBold"/>
        </w:rPr>
        <w:t>23</w:t>
      </w:r>
      <w:r>
        <w:t>, "The Cool Parks Response", CA State Parks, No Date, https://www.parks.ca.gov/?page_id=26099, Wooster FG</w:t>
      </w:r>
    </w:p>
    <w:p w14:paraId="21C4EF97" w14:textId="77777777" w:rsidR="0088395D" w:rsidRPr="00CB6A08" w:rsidRDefault="0088395D" w:rsidP="0088395D">
      <w:pPr>
        <w:rPr>
          <w:rStyle w:val="StyleUnderline"/>
        </w:rPr>
      </w:pPr>
      <w:r w:rsidRPr="00CB6A08">
        <w:rPr>
          <w:rStyle w:val="StyleUnderline"/>
        </w:rPr>
        <w:t>California State Parks is responding to climate change through a three-pronged strategic initiative. That strategy focuses on adaptation, mitigation, and education.</w:t>
      </w:r>
    </w:p>
    <w:p w14:paraId="1B2843A8" w14:textId="77777777" w:rsidR="0088395D" w:rsidRDefault="0088395D" w:rsidP="0088395D">
      <w:r>
        <w:t>Adaptation: preparing our parks for climate change</w:t>
      </w:r>
    </w:p>
    <w:p w14:paraId="72B848AA" w14:textId="77777777" w:rsidR="0088395D" w:rsidRPr="00CB6A08" w:rsidRDefault="0088395D" w:rsidP="0088395D">
      <w:pPr>
        <w:rPr>
          <w:rStyle w:val="StyleUnderline"/>
        </w:rPr>
      </w:pPr>
      <w:r>
        <w:t xml:space="preserve">The Department’s </w:t>
      </w:r>
      <w:r w:rsidRPr="00CB6A08">
        <w:rPr>
          <w:rStyle w:val="StyleUnderline"/>
        </w:rPr>
        <w:t>Natural Resources Division has painstakingly inventoried the State Park System’s environmental assets. The resulting database will be an invaluable tool for resource management as climatic conditions change.</w:t>
      </w:r>
    </w:p>
    <w:p w14:paraId="22C88A49" w14:textId="77777777" w:rsidR="0088395D" w:rsidRPr="00CB6A08" w:rsidRDefault="0088395D" w:rsidP="0088395D">
      <w:pPr>
        <w:rPr>
          <w:rStyle w:val="StyleUnderline"/>
        </w:rPr>
      </w:pPr>
      <w:r>
        <w:t xml:space="preserve">California </w:t>
      </w:r>
      <w:r w:rsidRPr="00CB6A08">
        <w:rPr>
          <w:rStyle w:val="StyleUnderline"/>
        </w:rPr>
        <w:t>State Parks is cooperating with other agencies and organizations to create large “landscape reserves” where biodiversity can be sustained.</w:t>
      </w:r>
    </w:p>
    <w:p w14:paraId="026DD4FC" w14:textId="77777777" w:rsidR="0088395D" w:rsidRDefault="0088395D" w:rsidP="0088395D">
      <w:r>
        <w:t>Hills of Henry Coe State Park</w:t>
      </w:r>
    </w:p>
    <w:p w14:paraId="4A907F71" w14:textId="77777777" w:rsidR="0088395D" w:rsidRPr="00CB6A08" w:rsidRDefault="0088395D" w:rsidP="0088395D">
      <w:pPr>
        <w:rPr>
          <w:rStyle w:val="StyleUnderline"/>
        </w:rPr>
      </w:pPr>
      <w:r w:rsidRPr="00CB6A08">
        <w:rPr>
          <w:rStyle w:val="StyleUnderline"/>
        </w:rPr>
        <w:t xml:space="preserve">Henry W. Coe State Park is just one example of the work being done to connect parklands managed by various agencies </w:t>
      </w:r>
      <w:proofErr w:type="gramStart"/>
      <w:r w:rsidRPr="00CB6A08">
        <w:rPr>
          <w:rStyle w:val="StyleUnderline"/>
        </w:rPr>
        <w:t>in order to</w:t>
      </w:r>
      <w:proofErr w:type="gramEnd"/>
      <w:r w:rsidRPr="00CB6A08">
        <w:rPr>
          <w:rStyle w:val="StyleUnderline"/>
        </w:rPr>
        <w:t xml:space="preserve"> create large reserves where biodiversity can be sustained.</w:t>
      </w:r>
    </w:p>
    <w:p w14:paraId="2475FF3A" w14:textId="77777777" w:rsidR="0088395D" w:rsidRDefault="0088395D" w:rsidP="0088395D">
      <w:r>
        <w:t>The Department is acquiring “habitat corridors” that will connect protected open spaces...and help plants and animals readjust their ranges in response to climate change.</w:t>
      </w:r>
    </w:p>
    <w:p w14:paraId="5DCD1123" w14:textId="77777777" w:rsidR="0088395D" w:rsidRDefault="0088395D" w:rsidP="0088395D">
      <w:r>
        <w:t>Prescribed burn.</w:t>
      </w:r>
    </w:p>
    <w:p w14:paraId="1F1746FB" w14:textId="77777777" w:rsidR="0088395D" w:rsidRDefault="0088395D" w:rsidP="0088395D">
      <w:r>
        <w:t>Besides having ecological benefits, the “prescribed burning” program conducted in many state parks (like Calaveras Big Trees State Park, pictured here) is a climate change adaptation strategy because it reduces what otherwise would be a growing risk of catastrophic wildfire.</w:t>
      </w:r>
    </w:p>
    <w:p w14:paraId="5B0AC7CD" w14:textId="77777777" w:rsidR="0088395D" w:rsidRDefault="0088395D" w:rsidP="0088395D">
      <w:r>
        <w:t>Staff will assess potential climate-related threats to park facilities and will make plans to adapt park infrastructure accordingly.</w:t>
      </w:r>
    </w:p>
    <w:p w14:paraId="479FDB4A" w14:textId="77777777" w:rsidR="0088395D" w:rsidRDefault="0088395D" w:rsidP="0088395D">
      <w:r>
        <w:t>Mitigation: becoming part of the solution</w:t>
      </w:r>
    </w:p>
    <w:p w14:paraId="5AAC7B3A" w14:textId="77777777" w:rsidR="0088395D" w:rsidRPr="00CB6A08" w:rsidRDefault="0088395D" w:rsidP="0088395D">
      <w:pPr>
        <w:rPr>
          <w:rStyle w:val="StyleUnderline"/>
        </w:rPr>
      </w:pPr>
      <w:r w:rsidRPr="00CB6A08">
        <w:rPr>
          <w:rStyle w:val="StyleUnderline"/>
        </w:rPr>
        <w:t>State parks will be doing its part to reduce greenhouse gases by making its facilities more energy-efficient, by relying more on solar power, and by switching to lower-emission vehicles.</w:t>
      </w:r>
    </w:p>
    <w:p w14:paraId="260035A4" w14:textId="77777777" w:rsidR="0088395D" w:rsidRPr="00CB6A08" w:rsidRDefault="0088395D" w:rsidP="0088395D">
      <w:pPr>
        <w:rPr>
          <w:rStyle w:val="StyleUnderline"/>
        </w:rPr>
      </w:pPr>
      <w:r w:rsidRPr="00CB6A08">
        <w:rPr>
          <w:rStyle w:val="StyleUnderline"/>
        </w:rPr>
        <w:t>Carbon sequestration will become a factor in determining State Parks’ stewardship practices and acquisition plans.</w:t>
      </w:r>
    </w:p>
    <w:p w14:paraId="711698AF" w14:textId="77777777" w:rsidR="0088395D" w:rsidRDefault="0088395D" w:rsidP="0088395D">
      <w:r>
        <w:t>Tree seedlings.</w:t>
      </w:r>
    </w:p>
    <w:p w14:paraId="0AEC760D" w14:textId="77777777" w:rsidR="0088395D" w:rsidRPr="00CB6A08" w:rsidRDefault="0088395D" w:rsidP="0088395D">
      <w:pPr>
        <w:rPr>
          <w:rStyle w:val="StyleUnderline"/>
        </w:rPr>
      </w:pPr>
      <w:r w:rsidRPr="00CB6A08">
        <w:rPr>
          <w:rStyle w:val="StyleUnderline"/>
        </w:rPr>
        <w:t>In a pioneering investment in carbon sequestration, seedlings like those pictured here are being planted as part of a post-fire reforestation project at Cuyamaca Rancho State Park.</w:t>
      </w:r>
    </w:p>
    <w:p w14:paraId="2C798998" w14:textId="77777777" w:rsidR="0088395D" w:rsidRDefault="0088395D" w:rsidP="0088395D">
      <w:pPr>
        <w:pStyle w:val="Heading3"/>
      </w:pPr>
      <w:r>
        <w:t>At: Alt currency solvency takeout</w:t>
      </w:r>
    </w:p>
    <w:p w14:paraId="4DA060E3" w14:textId="77777777" w:rsidR="0088395D" w:rsidRDefault="0088395D" w:rsidP="0088395D">
      <w:pPr>
        <w:pStyle w:val="Heading4"/>
      </w:pPr>
      <w:r>
        <w:t xml:space="preserve">Alternative Currencies help local growth and solve climate </w:t>
      </w:r>
      <w:proofErr w:type="gramStart"/>
      <w:r>
        <w:t>impacts</w:t>
      </w:r>
      <w:proofErr w:type="gramEnd"/>
    </w:p>
    <w:p w14:paraId="1CB1C80C" w14:textId="77777777" w:rsidR="0088395D" w:rsidRPr="00957521" w:rsidRDefault="0088395D" w:rsidP="0088395D">
      <w:r>
        <w:t xml:space="preserve">Ben </w:t>
      </w:r>
      <w:r w:rsidRPr="00957521">
        <w:rPr>
          <w:rStyle w:val="Style13ptBold"/>
        </w:rPr>
        <w:t>Deighton, 17</w:t>
      </w:r>
      <w:r>
        <w:t>, "Alternative currencies in rapid growth phase – researchers", Horizon Magazine, 1-24-2017, https://ec.europa.eu/research-and-innovation/en/horizon-magazine/alternative-currencies-rapid-growth-phase-researchers, Wooster FG</w:t>
      </w:r>
    </w:p>
    <w:p w14:paraId="6B543731" w14:textId="77777777" w:rsidR="0088395D" w:rsidRPr="00957521" w:rsidRDefault="0088395D" w:rsidP="0088395D">
      <w:pPr>
        <w:rPr>
          <w:rStyle w:val="StyleUnderline"/>
        </w:rPr>
      </w:pPr>
      <w:r>
        <w:t xml:space="preserve">It’s the kind of </w:t>
      </w:r>
      <w:r w:rsidRPr="00957521">
        <w:rPr>
          <w:rStyle w:val="StyleUnderline"/>
        </w:rPr>
        <w:t>alternative, community-based system of exchange that is now in a rapid growth phase, researchers believe, as people respond locally to fight challenges like reducing CO2 emissions.</w:t>
      </w:r>
    </w:p>
    <w:p w14:paraId="18D653E8" w14:textId="77777777" w:rsidR="0088395D" w:rsidRDefault="0088395D" w:rsidP="0088395D">
      <w:r>
        <w:t xml:space="preserve">Unlike internet-based cryptocurrencies such as Bitcoin, these so-called </w:t>
      </w:r>
      <w:r w:rsidRPr="00957521">
        <w:rPr>
          <w:rStyle w:val="StyleUnderline"/>
        </w:rPr>
        <w:t>complementary or community currencies are often centred around a specific region or conviction. The Belgian scheme, called Limburg.net, is run in conjunction with the local waste company and is focussed on getting people to behave sustainably.</w:t>
      </w:r>
    </w:p>
    <w:p w14:paraId="715D9D8E" w14:textId="77777777" w:rsidR="0088395D" w:rsidRDefault="0088395D" w:rsidP="0088395D">
      <w:r w:rsidRPr="00957521">
        <w:rPr>
          <w:rStyle w:val="StyleUnderline"/>
        </w:rPr>
        <w:t>‘The idea is to motivate people to have more environmentally friendly behaviour,’</w:t>
      </w:r>
      <w:r>
        <w:t xml:space="preserve"> said Dr Georgina Gómez, a lecturer in local development at Erasmus University in Rotterdam, the Netherlands.</w:t>
      </w:r>
    </w:p>
    <w:p w14:paraId="2F724C38" w14:textId="77777777" w:rsidR="0088395D" w:rsidRDefault="0088395D" w:rsidP="0088395D">
      <w:r>
        <w:t>‘This is something useful, you help each other out, you build this community … and at the same time this is something that is good for you.’</w:t>
      </w:r>
    </w:p>
    <w:p w14:paraId="4EE2CF18" w14:textId="77777777" w:rsidR="0088395D" w:rsidRDefault="0088395D" w:rsidP="0088395D">
      <w:r>
        <w:t>Dr Gómez is supervising the EU-funded MICCO project, which was born out of the Greek economic crisis of the start of the decade. Its objective is to use modelling techniques to analyse what makes a successful community currency.</w:t>
      </w:r>
    </w:p>
    <w:p w14:paraId="6E2FA1E2" w14:textId="77777777" w:rsidR="0088395D" w:rsidRPr="00957521" w:rsidRDefault="0088395D" w:rsidP="0088395D">
      <w:pPr>
        <w:rPr>
          <w:rStyle w:val="StyleUnderline"/>
        </w:rPr>
      </w:pPr>
      <w:r w:rsidRPr="00957521">
        <w:rPr>
          <w:rStyle w:val="StyleUnderline"/>
        </w:rPr>
        <w:t>‘People feel that … because of the failings of the capitalist system in general, something needs to be done,’ she said.</w:t>
      </w:r>
    </w:p>
    <w:p w14:paraId="346256F6" w14:textId="77777777" w:rsidR="0088395D" w:rsidRDefault="0088395D" w:rsidP="0088395D">
      <w:r>
        <w:t>One example is the Bangla-Pesa scheme, set up in Mombasa, Kenya, in 2013 to help tackle poverty and make up for a shortage of Kenyan shillings.</w:t>
      </w:r>
    </w:p>
    <w:p w14:paraId="3BAED896" w14:textId="77777777" w:rsidR="0088395D" w:rsidRDefault="0088395D" w:rsidP="0088395D">
      <w:r>
        <w:t>Member businesses are given free Bangla-Pesa when they join the scheme, which they can then exchange for goods and services.</w:t>
      </w:r>
    </w:p>
    <w:p w14:paraId="3DB7B554" w14:textId="77777777" w:rsidR="0088395D" w:rsidRDefault="0088395D" w:rsidP="0088395D">
      <w:r>
        <w:t>‘It’s helping micro, very, very small entrepreneurs, people who produce goods and services at home in extreme poverty,’ said Dr Gómez. ‘It has helped them to create more business, to be able to pay their children’s school fees.</w:t>
      </w:r>
    </w:p>
    <w:p w14:paraId="4BB43241" w14:textId="77777777" w:rsidR="0088395D" w:rsidRDefault="0088395D" w:rsidP="0088395D">
      <w:r>
        <w:t>‘If we could learn from these examples, I think that would be extremely useful.’</w:t>
      </w:r>
    </w:p>
    <w:p w14:paraId="5AF8C02D" w14:textId="77777777" w:rsidR="0088395D" w:rsidRDefault="0088395D" w:rsidP="0088395D">
      <w:r>
        <w:t>An EU-funded project, CCIA, produced a book on how to set up alternative currency scheme.</w:t>
      </w:r>
    </w:p>
    <w:p w14:paraId="13F17304" w14:textId="77777777" w:rsidR="0088395D" w:rsidRDefault="0088395D" w:rsidP="0088395D">
      <w:r>
        <w:t>Wave</w:t>
      </w:r>
    </w:p>
    <w:p w14:paraId="30D60CD0" w14:textId="77777777" w:rsidR="0088395D" w:rsidRDefault="0088395D" w:rsidP="0088395D">
      <w:r>
        <w:t>By their nature, each community-based currency remains small enough not to fall under official financial regulations. However, the number of community currencies has already grown from a few hundred to a few thousand over the last 10 years.</w:t>
      </w:r>
    </w:p>
    <w:p w14:paraId="1EB64F6C" w14:textId="77777777" w:rsidR="0088395D" w:rsidRDefault="0088395D" w:rsidP="0088395D">
      <w:r>
        <w:t>‘You help each other out, you build this community… and at the same time this is something that is good for you.’</w:t>
      </w:r>
    </w:p>
    <w:p w14:paraId="53119D21" w14:textId="77777777" w:rsidR="0088395D" w:rsidRDefault="0088395D" w:rsidP="0088395D">
      <w:r>
        <w:t>Dr Georgina Gómez, Erasmus University, the Netherlands</w:t>
      </w:r>
    </w:p>
    <w:p w14:paraId="65C5CBFC" w14:textId="77777777" w:rsidR="0088395D" w:rsidRDefault="0088395D" w:rsidP="0088395D">
      <w:r>
        <w:t xml:space="preserve">Dr Gómez believes that we are </w:t>
      </w:r>
      <w:proofErr w:type="gramStart"/>
      <w:r>
        <w:t>in the midst of</w:t>
      </w:r>
      <w:proofErr w:type="gramEnd"/>
      <w:r>
        <w:t xml:space="preserve"> a wave of growth in these schemes as people realise that they can tackle climate change by promoting sustainable behaviour or help to integrate refugees into European society.</w:t>
      </w:r>
    </w:p>
    <w:p w14:paraId="702F69F2" w14:textId="77777777" w:rsidR="0088395D" w:rsidRDefault="0088395D" w:rsidP="0088395D">
      <w:r>
        <w:t>It’s a belief shared by Dr Jose Luis de La Rosa Esteva, from the University of Girona, Spain, whose EU-funded project VirCoin2SME interviewed companies involved in alternative currency schemes that have been designed to help support local businesses.</w:t>
      </w:r>
    </w:p>
    <w:p w14:paraId="66005C3A" w14:textId="77777777" w:rsidR="0088395D" w:rsidRDefault="0088395D" w:rsidP="0088395D">
      <w:r w:rsidRPr="00957521">
        <w:rPr>
          <w:rStyle w:val="StyleUnderline"/>
        </w:rPr>
        <w:t>The idea behind these types of schemes is that they encourage people to shop locally, and the project put together a series of recommendations for small businesses</w:t>
      </w:r>
      <w:r>
        <w:t>, which they tested in a pilot.</w:t>
      </w:r>
    </w:p>
    <w:p w14:paraId="36DF0BE4" w14:textId="77777777" w:rsidR="0088395D" w:rsidRDefault="0088395D" w:rsidP="0088395D">
      <w:r w:rsidRPr="00957521">
        <w:rPr>
          <w:rStyle w:val="StyleUnderline"/>
        </w:rPr>
        <w:t>‘Complementary currencies create a circle of purchases,’ he said. ‘These complementary currencies lead to an increase of up to 10 % of the turnover of companies.</w:t>
      </w:r>
      <w:r>
        <w:t>’</w:t>
      </w:r>
    </w:p>
    <w:p w14:paraId="25D7F61B" w14:textId="77777777" w:rsidR="0088395D" w:rsidRPr="00957521" w:rsidRDefault="0088395D" w:rsidP="0088395D">
      <w:pPr>
        <w:rPr>
          <w:rStyle w:val="StyleUnderline"/>
        </w:rPr>
      </w:pPr>
      <w:r w:rsidRPr="00957521">
        <w:rPr>
          <w:rStyle w:val="StyleUnderline"/>
        </w:rPr>
        <w:t>These kinds of clear economic benefits for small retailers will be a strong incentive, he thinks, for the number of schemes to grow rapidly.</w:t>
      </w:r>
    </w:p>
    <w:p w14:paraId="69094033" w14:textId="77777777" w:rsidR="0088395D" w:rsidRDefault="0088395D" w:rsidP="0088395D">
      <w:r>
        <w:t>‘Because they are specifically targeted to a community, a region, a city … they will tend to be small,’ he said. ‘But many will come up.’</w:t>
      </w:r>
    </w:p>
    <w:p w14:paraId="22F0CEED" w14:textId="77777777" w:rsidR="0088395D" w:rsidRDefault="0088395D" w:rsidP="0088395D">
      <w:pPr>
        <w:pStyle w:val="Heading4"/>
      </w:pPr>
      <w:r>
        <w:t xml:space="preserve">CP solves - Alternative currency have limited exchange in local </w:t>
      </w:r>
      <w:proofErr w:type="gramStart"/>
      <w:r>
        <w:t>areas</w:t>
      </w:r>
      <w:proofErr w:type="gramEnd"/>
    </w:p>
    <w:p w14:paraId="0B3F313E" w14:textId="77777777" w:rsidR="0088395D" w:rsidRPr="00957521" w:rsidRDefault="0088395D" w:rsidP="0088395D">
      <w:r w:rsidRPr="00957521">
        <w:rPr>
          <w:rStyle w:val="Style13ptBold"/>
        </w:rPr>
        <w:t>SCC, ND</w:t>
      </w:r>
      <w:r>
        <w:t>, "Complementary Currency – Sustainable Communities Corporation", No Publication, ND, https://scf.green/what/currencies/, Wooster FG</w:t>
      </w:r>
    </w:p>
    <w:p w14:paraId="1250D485" w14:textId="77777777" w:rsidR="0088395D" w:rsidRDefault="0088395D" w:rsidP="0088395D">
      <w:r>
        <w:t>The Benefits</w:t>
      </w:r>
    </w:p>
    <w:p w14:paraId="41F5A03F" w14:textId="77777777" w:rsidR="0088395D" w:rsidRPr="00957521" w:rsidRDefault="0088395D" w:rsidP="0088395D">
      <w:pPr>
        <w:rPr>
          <w:rStyle w:val="StyleUnderline"/>
        </w:rPr>
      </w:pPr>
      <w:r w:rsidRPr="00957521">
        <w:rPr>
          <w:rStyle w:val="StyleUnderline"/>
        </w:rPr>
        <w:t xml:space="preserve">Also known as alternative or local currencies, complementary currencies help to keep wealth circulating locally since their use is confined by design to </w:t>
      </w:r>
      <w:proofErr w:type="gramStart"/>
      <w:r w:rsidRPr="00957521">
        <w:rPr>
          <w:rStyle w:val="StyleUnderline"/>
        </w:rPr>
        <w:t>particular towns</w:t>
      </w:r>
      <w:proofErr w:type="gramEnd"/>
      <w:r w:rsidRPr="00957521">
        <w:rPr>
          <w:rStyle w:val="StyleUnderline"/>
        </w:rPr>
        <w:t xml:space="preserve"> or regions.</w:t>
      </w:r>
      <w:r>
        <w:t xml:space="preserve"> In this way </w:t>
      </w:r>
      <w:r w:rsidRPr="00957521">
        <w:rPr>
          <w:rStyle w:val="StyleUnderline"/>
        </w:rPr>
        <w:t xml:space="preserve">they support local small businesses which then recirculate that money within the community. Complementary currencies also buffer local economies from large-scale volatility at times when the national currency is </w:t>
      </w:r>
      <w:proofErr w:type="gramStart"/>
      <w:r w:rsidRPr="00957521">
        <w:rPr>
          <w:rStyle w:val="StyleUnderline"/>
        </w:rPr>
        <w:t>scarce, and</w:t>
      </w:r>
      <w:proofErr w:type="gramEnd"/>
      <w:r w:rsidRPr="00957521">
        <w:rPr>
          <w:rStyle w:val="StyleUnderline"/>
        </w:rPr>
        <w:t xml:space="preserve"> </w:t>
      </w:r>
      <w:r w:rsidRPr="00957521">
        <w:rPr>
          <w:rStyle w:val="Emphasis"/>
        </w:rPr>
        <w:t>allow for local employment in local projects at any time</w:t>
      </w:r>
      <w:r w:rsidRPr="00957521">
        <w:rPr>
          <w:rStyle w:val="StyleUnderline"/>
        </w:rPr>
        <w:t xml:space="preserve">. An enhanced sense of shared community is a beneficial side-effect. </w:t>
      </w:r>
    </w:p>
    <w:p w14:paraId="071177FE" w14:textId="77777777" w:rsidR="0088395D" w:rsidRDefault="0088395D" w:rsidP="0088395D">
      <w:r>
        <w:t xml:space="preserve">Building Shock-Resistance </w:t>
      </w:r>
    </w:p>
    <w:p w14:paraId="4434FC5A" w14:textId="77777777" w:rsidR="0088395D" w:rsidRPr="00957521" w:rsidRDefault="0088395D" w:rsidP="0088395D">
      <w:pPr>
        <w:rPr>
          <w:rStyle w:val="StyleUnderline"/>
        </w:rPr>
      </w:pPr>
      <w:r>
        <w:t xml:space="preserve">Whether local or global, all economies rely on money. </w:t>
      </w:r>
      <w:r w:rsidRPr="00957521">
        <w:rPr>
          <w:rStyle w:val="StyleUnderline"/>
        </w:rPr>
        <w:t xml:space="preserve">Yet our financial system has created </w:t>
      </w:r>
      <w:r w:rsidRPr="00957521">
        <w:rPr>
          <w:rStyle w:val="Emphasis"/>
        </w:rPr>
        <w:t>monetary monocultures</w:t>
      </w:r>
      <w:r w:rsidRPr="00957521">
        <w:rPr>
          <w:rStyle w:val="StyleUnderline"/>
        </w:rPr>
        <w:t>. These are inherently unstable, vulnerable to shocks and boom-and-bust cycles. As with any natural system, there is strength in diversity. Complementary currencies provide this resilience, helping to smooth out the shocks that monocultures inevitably deliver.</w:t>
      </w:r>
    </w:p>
    <w:p w14:paraId="3FC1E190" w14:textId="77777777" w:rsidR="0088395D" w:rsidRPr="00957521" w:rsidRDefault="0088395D" w:rsidP="0088395D">
      <w:pPr>
        <w:rPr>
          <w:rStyle w:val="StyleUnderline"/>
        </w:rPr>
      </w:pPr>
      <w:r w:rsidRPr="00957521">
        <w:rPr>
          <w:rStyle w:val="StyleUnderline"/>
        </w:rPr>
        <w:t>In situations where the complementary currency can be obtained without having to buy it with national currency, such as when it is granted or earned, it provides buying power to segments of the community that have low levels of national currency.</w:t>
      </w:r>
    </w:p>
    <w:p w14:paraId="0BF71520" w14:textId="77777777" w:rsidR="0088395D" w:rsidRDefault="0088395D" w:rsidP="0088395D">
      <w:r>
        <w:t>Debt-Free Money</w:t>
      </w:r>
    </w:p>
    <w:p w14:paraId="20F22EDD" w14:textId="77777777" w:rsidR="0088395D" w:rsidRPr="00957521" w:rsidRDefault="0088395D" w:rsidP="0088395D">
      <w:pPr>
        <w:rPr>
          <w:rStyle w:val="StyleUnderline"/>
        </w:rPr>
      </w:pPr>
      <w:r w:rsidRPr="00957521">
        <w:rPr>
          <w:rStyle w:val="StyleUnderline"/>
        </w:rPr>
        <w:t>These systems have historically been the most successful, as they inject debt-free money into the economy. A whopping 97 percent of the U.S. money supply is created by private banks when they make loans, and this money-as-debt paradigm is the norm worldwide.</w:t>
      </w:r>
      <w:r>
        <w:t xml:space="preserve"> Because the banks only the principal on their loans but still demand interest, there is never enough money to pay off all the debt. </w:t>
      </w:r>
      <w:r w:rsidRPr="00957521">
        <w:rPr>
          <w:rStyle w:val="StyleUnderline"/>
        </w:rPr>
        <w:t xml:space="preserve">Scarcity, </w:t>
      </w:r>
      <w:proofErr w:type="gramStart"/>
      <w:r w:rsidRPr="00957521">
        <w:rPr>
          <w:rStyle w:val="StyleUnderline"/>
        </w:rPr>
        <w:t>bankruptcies</w:t>
      </w:r>
      <w:proofErr w:type="gramEnd"/>
      <w:r w:rsidRPr="00957521">
        <w:rPr>
          <w:rStyle w:val="StyleUnderline"/>
        </w:rPr>
        <w:t xml:space="preserve"> and expansion-contraction cycles are built into the system. By providing debt-free money, complementary currencies mitigate the effects of these features.</w:t>
      </w:r>
    </w:p>
    <w:p w14:paraId="05FC9DA5" w14:textId="77777777" w:rsidR="0088395D" w:rsidRDefault="0088395D" w:rsidP="0088395D">
      <w:r>
        <w:t xml:space="preserve">“Examples of private money arose to serve purposes that were not well served by government-provided money. </w:t>
      </w:r>
      <w:r w:rsidRPr="00A44188">
        <w:rPr>
          <w:rStyle w:val="StyleUnderline"/>
        </w:rPr>
        <w:t>These purposes include having a currency suited for making small purchases, having a medium of exchange in remote locations, and having a means of exchange during financial panics.”</w:t>
      </w:r>
      <w:r>
        <w:t xml:space="preserve"> — U.S. Federal Reserve Bank, Cleveland</w:t>
      </w:r>
    </w:p>
    <w:p w14:paraId="47386FC0" w14:textId="77777777" w:rsidR="0088395D" w:rsidRDefault="0088395D" w:rsidP="0088395D">
      <w:r>
        <w:t xml:space="preserve">Writing about the use of “stamp scrip” a kind of complementary currency used during the Great Depression, the Cleveland Federal Reserve noted </w:t>
      </w:r>
      <w:proofErr w:type="gramStart"/>
      <w:r>
        <w:t>that,“</w:t>
      </w:r>
      <w:proofErr w:type="gramEnd"/>
      <w:r>
        <w:t>Stamp scrip was issued by municipalities, civic organizations, business organizations, and individuals. Municipalities issued stamp scrip as a source of revenue. The Great Depression caused an erosion in taxpayer income, an increase in taxpayer delinquency rates, and even tax strikes in some communities. All of these took their toll on municipal revenues.</w:t>
      </w:r>
    </w:p>
    <w:p w14:paraId="5B23E40D" w14:textId="77777777" w:rsidR="0088395D" w:rsidRPr="001D39E2" w:rsidRDefault="0088395D" w:rsidP="0088395D">
      <w:pPr>
        <w:rPr>
          <w:rStyle w:val="Style13ptBold"/>
          <w:b w:val="0"/>
          <w:bCs w:val="0"/>
        </w:rPr>
      </w:pPr>
      <w:r w:rsidRPr="00A44188">
        <w:rPr>
          <w:rStyle w:val="StyleUnderline"/>
        </w:rPr>
        <w:t>Municipalities could make up the shortfall by making purchases and paying workers with stamp scrip. Civic organizations issued scrip to promote employment and various civic projects.”</w:t>
      </w:r>
    </w:p>
    <w:p w14:paraId="0AF0B59F" w14:textId="77777777" w:rsidR="0088395D" w:rsidRPr="00BD1115" w:rsidRDefault="0088395D" w:rsidP="0088395D">
      <w:pPr>
        <w:rPr>
          <w:rStyle w:val="Style13ptBold"/>
        </w:rPr>
      </w:pPr>
    </w:p>
    <w:p w14:paraId="4F7441A5" w14:textId="77777777" w:rsidR="0088395D" w:rsidRDefault="0088395D" w:rsidP="0088395D">
      <w:pPr>
        <w:pStyle w:val="Heading3"/>
      </w:pPr>
      <w:r>
        <w:t>2NC MMT – CP Legitimate</w:t>
      </w:r>
    </w:p>
    <w:p w14:paraId="3A072937" w14:textId="77777777" w:rsidR="0088395D" w:rsidRDefault="0088395D" w:rsidP="0088395D">
      <w:pPr>
        <w:pStyle w:val="Heading4"/>
      </w:pPr>
      <w:r>
        <w:t xml:space="preserve">The CP’s alternative pseudo-currency is fully compliant with federal law and the Constitution, and it solves 100% of the </w:t>
      </w:r>
      <w:proofErr w:type="gramStart"/>
      <w:r>
        <w:t>case</w:t>
      </w:r>
      <w:proofErr w:type="gramEnd"/>
    </w:p>
    <w:p w14:paraId="3FC4E764" w14:textId="77777777" w:rsidR="0088395D" w:rsidRDefault="0088395D" w:rsidP="0088395D">
      <w:pPr>
        <w:rPr>
          <w:rStyle w:val="Style13ptBold"/>
          <w:b w:val="0"/>
          <w:bCs w:val="0"/>
        </w:rPr>
      </w:pPr>
      <w:r>
        <w:rPr>
          <w:rStyle w:val="Style13ptBold"/>
        </w:rPr>
        <w:t xml:space="preserve">Forstater 18 </w:t>
      </w:r>
      <w:r w:rsidRPr="006B6336">
        <w:rPr>
          <w:rStyle w:val="Style13ptBold"/>
        </w:rPr>
        <w:t>(Professor in Economics &amp; Research Director of the Binzagr Instituite for Sustainable Prosperity, UMKC Matthew Forstater, “Complementary Currencies in the Solidarity Economy: The Local Job Guarantee,” Full Employment and Social Justice, edited by Michael J. Murray and Matthew Forstater, Springer International Publishing, 2018, pp. 159-167 DOI.org (Crossref), doi:10.1007/978-3-319-66376-0_</w:t>
      </w:r>
      <w:proofErr w:type="gramStart"/>
      <w:r w:rsidRPr="006B6336">
        <w:rPr>
          <w:rStyle w:val="Style13ptBold"/>
        </w:rPr>
        <w:t>7)hx</w:t>
      </w:r>
      <w:proofErr w:type="gramEnd"/>
    </w:p>
    <w:p w14:paraId="7FEDBAF2" w14:textId="77777777" w:rsidR="0088395D" w:rsidRDefault="0088395D" w:rsidP="0088395D">
      <w:pPr>
        <w:rPr>
          <w:rStyle w:val="Style13ptBold"/>
          <w:b w:val="0"/>
          <w:bCs w:val="0"/>
        </w:rPr>
      </w:pPr>
    </w:p>
    <w:p w14:paraId="5E29CB07" w14:textId="77777777" w:rsidR="0088395D" w:rsidRPr="00D24820" w:rsidRDefault="0088395D" w:rsidP="0088395D">
      <w:pPr>
        <w:rPr>
          <w:rStyle w:val="StyleUnderline"/>
        </w:rPr>
      </w:pPr>
      <w:r w:rsidRPr="00D24820">
        <w:rPr>
          <w:rStyle w:val="StyleUnderline"/>
        </w:rPr>
        <w:t>Complementary currencies (CCs), both historically and currently, come in a variety of forms. Some have a fixed exchange rate with the national cur- rency, while others have a rate that is not</w:t>
      </w:r>
      <w:r w:rsidRPr="00F37CE4">
        <w:rPr>
          <w:rStyle w:val="Style13ptBold"/>
          <w:sz w:val="16"/>
        </w:rPr>
        <w:t>. Some are based primarily on commitment of the community members to the locality, while others are “</w:t>
      </w:r>
      <w:proofErr w:type="gramStart"/>
      <w:r w:rsidRPr="00F37CE4">
        <w:rPr>
          <w:rStyle w:val="Style13ptBold"/>
          <w:sz w:val="16"/>
        </w:rPr>
        <w:t>tax-driven</w:t>
      </w:r>
      <w:proofErr w:type="gramEnd"/>
      <w:r w:rsidRPr="00F37CE4">
        <w:rPr>
          <w:rStyle w:val="Style13ptBold"/>
          <w:sz w:val="16"/>
        </w:rPr>
        <w:t xml:space="preserve">.” Some are issued by NGOs or other community organiza- tion, while others are issued by the local government. To create jobs, localities run what amounts to a local Buckaroo program, </w:t>
      </w:r>
      <w:r w:rsidRPr="00D24820">
        <w:rPr>
          <w:rStyle w:val="StyleUnderline"/>
        </w:rPr>
        <w:t>where the CC is</w:t>
      </w:r>
      <w:r>
        <w:rPr>
          <w:rStyle w:val="StyleUnderline"/>
        </w:rPr>
        <w:t xml:space="preserve"> </w:t>
      </w:r>
      <w:r w:rsidRPr="00D24820">
        <w:rPr>
          <w:rStyle w:val="StyleUnderline"/>
        </w:rPr>
        <w:t>a non-convertible, floating rate currency issued by the local government</w:t>
      </w:r>
      <w:r>
        <w:rPr>
          <w:rStyle w:val="StyleUnderline"/>
        </w:rPr>
        <w:t xml:space="preserve"> </w:t>
      </w:r>
      <w:r w:rsidRPr="00D24820">
        <w:rPr>
          <w:rStyle w:val="StyleUnderline"/>
        </w:rPr>
        <w:t>and is tax driven.</w:t>
      </w:r>
      <w:r>
        <w:rPr>
          <w:rStyle w:val="StyleUnderline"/>
        </w:rPr>
        <w:t xml:space="preserve"> </w:t>
      </w:r>
      <w:r w:rsidRPr="00D24820">
        <w:rPr>
          <w:rStyle w:val="StyleUnderline"/>
        </w:rPr>
        <w:t>The local government would impose a tax payable only in the CC, say four per household</w:t>
      </w:r>
      <w:r w:rsidRPr="00F37CE4">
        <w:rPr>
          <w:rStyle w:val="Style13ptBold"/>
          <w:sz w:val="16"/>
        </w:rPr>
        <w:t xml:space="preserve">. We propose the tax be imposed on households rather than individuals so as not to penalize larger families. For the program to operate, the CC needn’t be accepted in payment of any other tax. </w:t>
      </w:r>
      <w:r w:rsidRPr="00D24820">
        <w:rPr>
          <w:rStyle w:val="StyleUnderline"/>
        </w:rPr>
        <w:t>The locality will then announce that it is offering a community service job to anyone ready and willing to work, paying one CC per hour.</w:t>
      </w:r>
      <w:r w:rsidRPr="00F37CE4">
        <w:rPr>
          <w:rStyle w:val="Style13ptBold"/>
          <w:sz w:val="16"/>
        </w:rPr>
        <w:t xml:space="preserve"> For localities suffering under the economic crisis plaguing the Eurozone, four hours per week of community service is not too much to ask households to contrib- ute to rebuild their economies.</w:t>
      </w:r>
      <w:r>
        <w:rPr>
          <w:rStyle w:val="Style13ptBold"/>
          <w:sz w:val="16"/>
        </w:rPr>
        <w:t xml:space="preserve"> </w:t>
      </w:r>
      <w:r w:rsidRPr="00F37CE4">
        <w:rPr>
          <w:rStyle w:val="Style13ptBold"/>
          <w:sz w:val="16"/>
        </w:rPr>
        <w:t xml:space="preserve">Some households will work more than four hours per week, some will work less. </w:t>
      </w:r>
      <w:r w:rsidRPr="00D24820">
        <w:rPr>
          <w:rStyle w:val="StyleUnderline"/>
        </w:rPr>
        <w:t>Those who work, say, 40 hours per week, will pay their tax and have 36 CCs left over. Those who are too busy to work in the program (because they are working full-time, for example) will need to acquire CCs from those who have extra</w:t>
      </w:r>
      <w:r w:rsidRPr="00257BA6">
        <w:rPr>
          <w:rStyle w:val="Emphasis"/>
        </w:rPr>
        <w:t>. In this way, the CC will circulate in the local economy</w:t>
      </w:r>
      <w:r w:rsidRPr="00D24820">
        <w:rPr>
          <w:rStyle w:val="StyleUnderline"/>
        </w:rPr>
        <w:t>.</w:t>
      </w:r>
      <w:r>
        <w:rPr>
          <w:rStyle w:val="StyleUnderline"/>
        </w:rPr>
        <w:t xml:space="preserve"> </w:t>
      </w:r>
      <w:r w:rsidRPr="00D24820">
        <w:rPr>
          <w:rStyle w:val="StyleUnderline"/>
        </w:rPr>
        <w:t xml:space="preserve">Like the Buckaroo and the US dollar, and unlike the Euro, the CC would be a non-convertible, floating currency. Like UMKC and the USA, </w:t>
      </w:r>
      <w:r w:rsidRPr="00257BA6">
        <w:rPr>
          <w:rStyle w:val="Emphasis"/>
        </w:rPr>
        <w:t>the local community will be a monetary sovereign</w:t>
      </w:r>
      <w:r w:rsidRPr="00D24820">
        <w:rPr>
          <w:rStyle w:val="StyleUnderline"/>
        </w:rPr>
        <w:t xml:space="preserve"> (in terms of CC). Depending on the regional, national, and local laws, the CC may be called something other than “money,” but since there are currently hundreds of alternative currencies operating world-wide, </w:t>
      </w:r>
      <w:r w:rsidRPr="00257BA6">
        <w:rPr>
          <w:rStyle w:val="Emphasis"/>
        </w:rPr>
        <w:t>there is nothing preventing localities from pursuing full employment in this way</w:t>
      </w:r>
      <w:r w:rsidRPr="00D24820">
        <w:rPr>
          <w:rStyle w:val="StyleUnderline"/>
        </w:rPr>
        <w:t xml:space="preserve"> (though the legal status may change in different regions).</w:t>
      </w:r>
    </w:p>
    <w:p w14:paraId="045EA1CA" w14:textId="77777777" w:rsidR="0088395D" w:rsidRPr="00F37CE4" w:rsidRDefault="0088395D" w:rsidP="0088395D">
      <w:pPr>
        <w:rPr>
          <w:rStyle w:val="Style13ptBold"/>
          <w:b w:val="0"/>
          <w:bCs w:val="0"/>
          <w:sz w:val="16"/>
        </w:rPr>
      </w:pPr>
    </w:p>
    <w:p w14:paraId="3D71787B" w14:textId="77777777" w:rsidR="0088395D" w:rsidRDefault="0088395D" w:rsidP="0088395D">
      <w:pPr>
        <w:pStyle w:val="Heading3"/>
      </w:pPr>
      <w:r>
        <w:t>2NC Solvency</w:t>
      </w:r>
    </w:p>
    <w:p w14:paraId="4527E611" w14:textId="77777777" w:rsidR="0088395D" w:rsidRDefault="0088395D" w:rsidP="0088395D">
      <w:pPr>
        <w:rPr>
          <w:b/>
          <w:bCs/>
        </w:rPr>
      </w:pPr>
    </w:p>
    <w:p w14:paraId="26B1FCC9" w14:textId="77777777" w:rsidR="0088395D" w:rsidRPr="000E0D4C" w:rsidRDefault="0088395D" w:rsidP="0088395D">
      <w:pPr>
        <w:pStyle w:val="Heading4"/>
      </w:pPr>
      <w:r>
        <w:t xml:space="preserve">Their own 1AC Solvency Ev says States are better lol – we read </w:t>
      </w:r>
      <w:proofErr w:type="gramStart"/>
      <w:r>
        <w:t>BLACK</w:t>
      </w:r>
      <w:proofErr w:type="gramEnd"/>
    </w:p>
    <w:p w14:paraId="153B5FFF" w14:textId="77777777" w:rsidR="0088395D" w:rsidRDefault="0088395D" w:rsidP="0088395D">
      <w:r>
        <w:rPr>
          <w:rStyle w:val="Style13ptBold"/>
        </w:rPr>
        <w:t xml:space="preserve">1AC </w:t>
      </w:r>
      <w:r w:rsidRPr="000E0D4C">
        <w:rPr>
          <w:rStyle w:val="Style13ptBold"/>
        </w:rPr>
        <w:t>Hultman and Gross 21</w:t>
      </w:r>
      <w:r w:rsidRPr="000E0D4C">
        <w:t xml:space="preserve">, </w:t>
      </w:r>
      <w:r>
        <w:t>[</w:t>
      </w:r>
      <w:r w:rsidRPr="000E0D4C">
        <w:t>Nathan Hultman is a Former Senior Fellow at the Brookings Institute and Samantha Gross is the Director - Energy Security and Climate Initiative at the Brookings Institute</w:t>
      </w:r>
      <w:r>
        <w:t>, PhD</w:t>
      </w:r>
      <w:r w:rsidRPr="000E0D4C">
        <w:t>, “How the United States can return to credible climate leadership”, The Brookings Institute, 3</w:t>
      </w:r>
      <w:r>
        <w:t>-</w:t>
      </w:r>
      <w:r w:rsidRPr="000E0D4C">
        <w:t>1</w:t>
      </w:r>
      <w:r>
        <w:t>2-</w:t>
      </w:r>
      <w:r w:rsidRPr="000E0D4C">
        <w:t xml:space="preserve">1, </w:t>
      </w:r>
      <w:hyperlink r:id="rId241" w:history="1">
        <w:r w:rsidRPr="002E6A83">
          <w:rPr>
            <w:rStyle w:val="Hyperlink"/>
          </w:rPr>
          <w:t>https://www.brookings.edu/research/us-action-is-the-lynchpin-for-successful-international-climate-policy-in-2021/</w:t>
        </w:r>
      </w:hyperlink>
      <w:r>
        <w:t>, HK]</w:t>
      </w:r>
    </w:p>
    <w:p w14:paraId="21DE7D39" w14:textId="77777777" w:rsidR="0088395D" w:rsidRPr="000E0D4C" w:rsidRDefault="0088395D" w:rsidP="0088395D"/>
    <w:p w14:paraId="6F76C766" w14:textId="77777777" w:rsidR="0088395D" w:rsidRDefault="0088395D" w:rsidP="0088395D">
      <w:pPr>
        <w:rPr>
          <w:b/>
          <w:bCs/>
          <w:color w:val="FFFFFF" w:themeColor="background1"/>
        </w:rPr>
      </w:pPr>
      <w:r w:rsidRPr="00AE3AB0">
        <w:t xml:space="preserve">have advanced climate action across multiple sectors and greenhouse gases, including electricity, clean transportation, land use, methane, hydrofluorocarbons, and more. Even </w:t>
      </w:r>
      <w:r w:rsidRPr="006C0865">
        <w:rPr>
          <w:color w:val="FFFFFF" w:themeColor="background1"/>
          <w:highlight w:val="black"/>
        </w:rPr>
        <w:t xml:space="preserve">outside of federal </w:t>
      </w:r>
      <w:r w:rsidRPr="006F461D">
        <w:t xml:space="preserve">regulation and </w:t>
      </w:r>
      <w:r w:rsidRPr="006C0865">
        <w:rPr>
          <w:color w:val="FFFFFF" w:themeColor="background1"/>
          <w:highlight w:val="black"/>
        </w:rPr>
        <w:t>legislation</w:t>
      </w:r>
      <w:r w:rsidRPr="00AE3AB0">
        <w:t xml:space="preserve">, such </w:t>
      </w:r>
      <w:r w:rsidRPr="00A57F08">
        <w:rPr>
          <w:color w:val="FFFFFF" w:themeColor="background1"/>
          <w:highlight w:val="black"/>
        </w:rPr>
        <w:t>policies already are driving significant reductions in U.S.</w:t>
      </w:r>
      <w:r w:rsidRPr="00AE3AB0">
        <w:t xml:space="preserve"> emissions and could do more if expanded in line with recent trends. As another example,</w:t>
      </w:r>
      <w:r w:rsidRPr="000E0D4C">
        <w:t xml:space="preserve"> </w:t>
      </w:r>
      <w:r w:rsidRPr="00A57F08">
        <w:rPr>
          <w:color w:val="FFFFFF" w:themeColor="background1"/>
          <w:highlight w:val="black"/>
        </w:rPr>
        <w:t xml:space="preserve">over 600 local governments </w:t>
      </w:r>
      <w:r w:rsidRPr="006F461D">
        <w:t xml:space="preserve">in the United States </w:t>
      </w:r>
      <w:r w:rsidRPr="00A57F08">
        <w:rPr>
          <w:color w:val="FFFFFF" w:themeColor="background1"/>
          <w:highlight w:val="black"/>
        </w:rPr>
        <w:t>have developed climate</w:t>
      </w:r>
      <w:r w:rsidRPr="00BD1372">
        <w:rPr>
          <w:highlight w:val="black"/>
        </w:rPr>
        <w:t xml:space="preserve"> </w:t>
      </w:r>
      <w:r w:rsidRPr="00BD1372">
        <w:t>action</w:t>
      </w:r>
      <w:r w:rsidRPr="00BD1372">
        <w:rPr>
          <w:highlight w:val="black"/>
        </w:rPr>
        <w:t xml:space="preserve"> </w:t>
      </w:r>
      <w:r w:rsidRPr="00A57F08">
        <w:rPr>
          <w:color w:val="FFFFFF" w:themeColor="background1"/>
          <w:highlight w:val="black"/>
        </w:rPr>
        <w:t xml:space="preserve">plans. </w:t>
      </w:r>
      <w:r w:rsidRPr="0092496B">
        <w:t xml:space="preserve">While </w:t>
      </w:r>
      <w:proofErr w:type="gramStart"/>
      <w:r w:rsidRPr="0092496B">
        <w:t>the majority of</w:t>
      </w:r>
      <w:proofErr w:type="gramEnd"/>
      <w:r w:rsidRPr="0092496B">
        <w:t xml:space="preserve"> these municipalities are lagging in their efforts to meet their targets</w:t>
      </w:r>
      <w:r w:rsidRPr="00BD1372">
        <w:t xml:space="preserve">, some large </w:t>
      </w:r>
      <w:r w:rsidRPr="00A57F08">
        <w:rPr>
          <w:color w:val="FFFFFF" w:themeColor="background1"/>
          <w:highlight w:val="black"/>
        </w:rPr>
        <w:t xml:space="preserve">cities </w:t>
      </w:r>
      <w:r w:rsidRPr="0092496B">
        <w:t>(Los Angeles, New York City, and Durham, North Carolina, for exampl</w:t>
      </w:r>
      <w:r w:rsidRPr="006C0865">
        <w:t xml:space="preserve">e) </w:t>
      </w:r>
      <w:r w:rsidRPr="00A57F08">
        <w:rPr>
          <w:color w:val="FFFFFF" w:themeColor="background1"/>
          <w:highlight w:val="black"/>
        </w:rPr>
        <w:t xml:space="preserve">have achieved significant reductions and have highly qualified organizations </w:t>
      </w:r>
      <w:r w:rsidRPr="00BD1372">
        <w:t xml:space="preserve">to demonstrate how such reductions can be achieved. </w:t>
      </w:r>
      <w:r w:rsidRPr="000E0D4C">
        <w:t>POLICY RECOMMENDATIONS Against this backdrop</w:t>
      </w:r>
      <w:r w:rsidRPr="0092496B">
        <w:t xml:space="preserve">, </w:t>
      </w:r>
      <w:r w:rsidRPr="0092496B">
        <w:rPr>
          <w:rStyle w:val="StyleUnderline"/>
        </w:rPr>
        <w:t>the United States can and should re-engage fully with the international community to support global action</w:t>
      </w:r>
      <w:r w:rsidRPr="0092496B">
        <w:t>. To do so, it must act in five linked ways. As the federal government dismantled its climate efforts, the subnational community substantially increased its climate commitments. As a resul</w:t>
      </w:r>
      <w:r w:rsidRPr="00C33627">
        <w:rPr>
          <w:color w:val="FFFFFF" w:themeColor="background1"/>
          <w:highlight w:val="black"/>
        </w:rPr>
        <w:t xml:space="preserve">t, the United States has highly motivated and experienced actors outside the federal </w:t>
      </w:r>
      <w:r w:rsidRPr="00116053">
        <w:rPr>
          <w:color w:val="FFFFFF" w:themeColor="background1"/>
          <w:highlight w:val="black"/>
        </w:rPr>
        <w:t>gov</w:t>
      </w:r>
      <w:r w:rsidRPr="00116053">
        <w:t>ernment.</w:t>
      </w:r>
      <w:r w:rsidRPr="000E0D4C">
        <w:t xml:space="preserve"> </w:t>
      </w:r>
      <w:r w:rsidRPr="000E0D4C">
        <w:rPr>
          <w:rStyle w:val="StyleUnderline"/>
        </w:rPr>
        <w:t>Embed climate action into U.S. society.</w:t>
      </w:r>
      <w:r w:rsidRPr="000E0D4C">
        <w:t xml:space="preserve"> The core project for the United States this year, and for years to come, is to develop and implement a national climate strategy that brings to bear all possible areas of policy action. In many ways the U.S. is playing catch-up, but </w:t>
      </w:r>
      <w:r w:rsidRPr="000E0D4C">
        <w:rPr>
          <w:rStyle w:val="StyleUnderline"/>
        </w:rPr>
        <w:t xml:space="preserve">one important advantage developed during the Trump years. As the </w:t>
      </w:r>
      <w:r w:rsidRPr="000E0D4C">
        <w:rPr>
          <w:rStyle w:val="StyleUnderline"/>
          <w:highlight w:val="green"/>
        </w:rPr>
        <w:t xml:space="preserve">federal government </w:t>
      </w:r>
      <w:r w:rsidRPr="008522B1">
        <w:rPr>
          <w:rStyle w:val="StyleUnderline"/>
          <w:highlight w:val="green"/>
        </w:rPr>
        <w:t xml:space="preserve">dismantled its climate </w:t>
      </w:r>
      <w:r w:rsidRPr="000E0D4C">
        <w:rPr>
          <w:rStyle w:val="StyleUnderline"/>
          <w:highlight w:val="green"/>
        </w:rPr>
        <w:t xml:space="preserve">efforts, the subnational community substantially increased its </w:t>
      </w:r>
      <w:r w:rsidRPr="000E0D4C">
        <w:rPr>
          <w:rStyle w:val="StyleUnderline"/>
        </w:rPr>
        <w:t xml:space="preserve">climate </w:t>
      </w:r>
      <w:r w:rsidRPr="000E0D4C">
        <w:rPr>
          <w:rStyle w:val="StyleUnderline"/>
          <w:highlight w:val="green"/>
        </w:rPr>
        <w:t>commitments</w:t>
      </w:r>
      <w:r w:rsidRPr="000E0D4C">
        <w:rPr>
          <w:rStyle w:val="StyleUnderline"/>
        </w:rPr>
        <w:t xml:space="preserve">. As a result, </w:t>
      </w:r>
      <w:r w:rsidRPr="00F06E72">
        <w:rPr>
          <w:rStyle w:val="StyleUnderline"/>
          <w:highlight w:val="green"/>
        </w:rPr>
        <w:t>the</w:t>
      </w:r>
      <w:r w:rsidRPr="001A7A30">
        <w:rPr>
          <w:rStyle w:val="StyleUnderline"/>
        </w:rPr>
        <w:t xml:space="preserve"> </w:t>
      </w:r>
      <w:r w:rsidRPr="00F06E72">
        <w:rPr>
          <w:rStyle w:val="StyleUnderline"/>
          <w:highlight w:val="green"/>
        </w:rPr>
        <w:t>U</w:t>
      </w:r>
      <w:r w:rsidRPr="001A7A30">
        <w:rPr>
          <w:rStyle w:val="StyleUnderline"/>
        </w:rPr>
        <w:t xml:space="preserve">nited </w:t>
      </w:r>
      <w:r w:rsidRPr="00F06E72">
        <w:rPr>
          <w:rStyle w:val="StyleUnderline"/>
          <w:highlight w:val="green"/>
        </w:rPr>
        <w:t>S</w:t>
      </w:r>
      <w:r w:rsidRPr="001A7A30">
        <w:rPr>
          <w:rStyle w:val="StyleUnderline"/>
        </w:rPr>
        <w:t xml:space="preserve">tates </w:t>
      </w:r>
      <w:r w:rsidRPr="00860DAC">
        <w:rPr>
          <w:rStyle w:val="StyleUnderline"/>
          <w:highlight w:val="green"/>
        </w:rPr>
        <w:t>has</w:t>
      </w:r>
      <w:r w:rsidRPr="001A7A30">
        <w:rPr>
          <w:rStyle w:val="StyleUnderline"/>
        </w:rPr>
        <w:t xml:space="preserve"> highly motivated and </w:t>
      </w:r>
      <w:r w:rsidRPr="00F621F4">
        <w:rPr>
          <w:rStyle w:val="StyleUnderline"/>
          <w:highlight w:val="green"/>
        </w:rPr>
        <w:t>experienced actors</w:t>
      </w:r>
      <w:r w:rsidRPr="001A7A30">
        <w:rPr>
          <w:rStyle w:val="StyleUnderline"/>
        </w:rPr>
        <w:t xml:space="preserve"> </w:t>
      </w:r>
      <w:r w:rsidRPr="00533C66">
        <w:rPr>
          <w:rStyle w:val="StyleUnderline"/>
          <w:highlight w:val="green"/>
        </w:rPr>
        <w:t>outside the federal government</w:t>
      </w:r>
      <w:r w:rsidRPr="001A7A30">
        <w:rPr>
          <w:rStyle w:val="StyleUnderline"/>
        </w:rPr>
        <w:t xml:space="preserve">. Federal action </w:t>
      </w:r>
      <w:r w:rsidRPr="0046531D">
        <w:rPr>
          <w:rStyle w:val="StyleUnderline"/>
          <w:highlight w:val="green"/>
        </w:rPr>
        <w:t xml:space="preserve">to catalyze and encourage </w:t>
      </w:r>
      <w:r w:rsidRPr="00A57F08">
        <w:rPr>
          <w:rStyle w:val="StyleUnderline"/>
          <w:color w:val="FFFFFF" w:themeColor="background1"/>
          <w:highlight w:val="black"/>
        </w:rPr>
        <w:t xml:space="preserve">these local efforts will be a key part of a bottom-up climate </w:t>
      </w:r>
      <w:proofErr w:type="gramStart"/>
      <w:r w:rsidRPr="00A57F08">
        <w:rPr>
          <w:rStyle w:val="StyleUnderline"/>
          <w:color w:val="FFFFFF" w:themeColor="background1"/>
          <w:highlight w:val="black"/>
        </w:rPr>
        <w:t>strategy</w:t>
      </w:r>
      <w:proofErr w:type="gramEnd"/>
    </w:p>
    <w:p w14:paraId="3ACC9023" w14:textId="77777777" w:rsidR="0088395D" w:rsidRDefault="0088395D" w:rsidP="0088395D">
      <w:pPr>
        <w:rPr>
          <w:b/>
          <w:bCs/>
          <w:color w:val="FFFFFF" w:themeColor="background1"/>
        </w:rPr>
      </w:pPr>
    </w:p>
    <w:p w14:paraId="54C260C3" w14:textId="77777777" w:rsidR="0088395D" w:rsidRDefault="0088395D" w:rsidP="0088395D">
      <w:pPr>
        <w:pStyle w:val="Heading4"/>
      </w:pPr>
      <w:r>
        <w:t xml:space="preserve">States SHOULD do the plan – specific scenarios for every </w:t>
      </w:r>
      <w:proofErr w:type="gramStart"/>
      <w:r>
        <w:t>state</w:t>
      </w:r>
      <w:proofErr w:type="gramEnd"/>
      <w:r>
        <w:t xml:space="preserve"> </w:t>
      </w:r>
    </w:p>
    <w:p w14:paraId="4006EEB5" w14:textId="77777777" w:rsidR="0088395D" w:rsidRDefault="0088395D" w:rsidP="0088395D">
      <w:pPr>
        <w:rPr>
          <w:rStyle w:val="Style13ptBold"/>
          <w:b w:val="0"/>
          <w:bCs w:val="0"/>
        </w:rPr>
      </w:pPr>
      <w:r>
        <w:rPr>
          <w:rStyle w:val="Style13ptBold"/>
        </w:rPr>
        <w:t xml:space="preserve">Reese 20 </w:t>
      </w:r>
      <w:r w:rsidRPr="00B92BF6">
        <w:rPr>
          <w:rStyle w:val="Style13ptBold"/>
        </w:rPr>
        <w:t xml:space="preserve">(April is an independent science and environment journalist based in Santa Fe, New Mexico, her work has appeared in Scientific American, Outside, bioGraphic and The Guardian, among many other outlets, she was an editor at Discover and Cosmos in Australia, “What a Green New Deal would look like in every state”, Popular Science, 02/27/20, </w:t>
      </w:r>
      <w:hyperlink r:id="rId242" w:history="1">
        <w:r w:rsidRPr="00E469BF">
          <w:rPr>
            <w:rStyle w:val="Hyperlink"/>
          </w:rPr>
          <w:t>https://www.popsci.com/story/environment/green-new-deal-state-by-state/</w:t>
        </w:r>
      </w:hyperlink>
      <w:r w:rsidRPr="00B92BF6">
        <w:rPr>
          <w:rStyle w:val="Style13ptBold"/>
        </w:rPr>
        <w:t>)</w:t>
      </w:r>
      <w:r>
        <w:rPr>
          <w:rStyle w:val="Style13ptBold"/>
        </w:rPr>
        <w:t>hx</w:t>
      </w:r>
    </w:p>
    <w:p w14:paraId="650075BC" w14:textId="77777777" w:rsidR="0088395D" w:rsidRDefault="0088395D" w:rsidP="0088395D">
      <w:pPr>
        <w:rPr>
          <w:rStyle w:val="Style13ptBold"/>
          <w:b w:val="0"/>
          <w:bCs w:val="0"/>
        </w:rPr>
      </w:pPr>
    </w:p>
    <w:p w14:paraId="5DB1A149" w14:textId="77777777" w:rsidR="0088395D" w:rsidRPr="00FD36AC" w:rsidRDefault="0088395D" w:rsidP="0088395D">
      <w:pPr>
        <w:rPr>
          <w:rStyle w:val="Style13ptBold"/>
          <w:b w:val="0"/>
          <w:bCs w:val="0"/>
        </w:rPr>
      </w:pPr>
      <w:r w:rsidRPr="006E4D11">
        <w:rPr>
          <w:rStyle w:val="StyleUnderline"/>
        </w:rPr>
        <w:t>Washington has not yet answered the GND’s call to action</w:t>
      </w:r>
      <w:r w:rsidRPr="009D565E">
        <w:rPr>
          <w:rStyle w:val="Style13ptBold"/>
          <w:sz w:val="16"/>
        </w:rPr>
        <w:t xml:space="preserve">. Bills that would advance objectives like making buildings more efficient and curbing emissions have sputtered, the US has no federal renewable-energy target, and the current administration has overwritten emissions-reduction efforts like former president Barack Obama’s plan to phase out coal. </w:t>
      </w:r>
      <w:r w:rsidRPr="006E4D11">
        <w:rPr>
          <w:rStyle w:val="StyleUnderline"/>
        </w:rPr>
        <w:t xml:space="preserve">The state level, however, is a different story. In the absence of a federal mandate, </w:t>
      </w:r>
      <w:r w:rsidRPr="006E4D11">
        <w:rPr>
          <w:rStyle w:val="Emphasis"/>
        </w:rPr>
        <w:t>local governments and institutions are stepping up</w:t>
      </w:r>
      <w:r w:rsidRPr="009D565E">
        <w:rPr>
          <w:rStyle w:val="Style13ptBold"/>
          <w:sz w:val="16"/>
        </w:rPr>
        <w:t xml:space="preserve">. “Since the Green New Deal, </w:t>
      </w:r>
      <w:r w:rsidRPr="00E05835">
        <w:rPr>
          <w:rStyle w:val="StyleUnderline"/>
        </w:rPr>
        <w:t>we’ve seen more [state] governments put forth more policies</w:t>
      </w:r>
      <w:r w:rsidRPr="009D565E">
        <w:rPr>
          <w:rStyle w:val="Style13ptBold"/>
          <w:sz w:val="16"/>
        </w:rPr>
        <w:t>,” says Ben Beachy, Director of Sierra Club’s Living Economy Program.</w:t>
      </w:r>
      <w:r w:rsidRPr="000D2963">
        <w:rPr>
          <w:rStyle w:val="StyleUnderline"/>
        </w:rPr>
        <w:t xml:space="preserve"> At least 20 states have adopted, or are considering, a 100 percent renewables requirement for electric utilities, according to a report last year from EQ Research, and 100 cities have done so, too</w:t>
      </w:r>
      <w:r w:rsidRPr="009D565E">
        <w:rPr>
          <w:rStyle w:val="Style13ptBold"/>
          <w:sz w:val="16"/>
        </w:rPr>
        <w:t xml:space="preserve">. A few governments, including those representing Maine, Los Angeles, and New York City, branded their policies as Green New Deal avatars. In others, the influence is more covert. </w:t>
      </w:r>
      <w:r w:rsidRPr="002142E4">
        <w:rPr>
          <w:rStyle w:val="StyleUnderline"/>
        </w:rPr>
        <w:t>As states pursue fixes tailored to their individual priorities—from phasing out coal-fired power to getting more electric vehicles on the road</w:t>
      </w:r>
      <w:r w:rsidRPr="009D565E">
        <w:rPr>
          <w:rStyle w:val="Style13ptBold"/>
          <w:sz w:val="16"/>
        </w:rPr>
        <w:t>—the GND doctrine is gaining momentum, climate policy experts say</w:t>
      </w:r>
      <w:r w:rsidRPr="002142E4">
        <w:rPr>
          <w:rStyle w:val="StyleUnderline"/>
        </w:rPr>
        <w:t xml:space="preserve">. </w:t>
      </w:r>
      <w:r w:rsidRPr="002142E4">
        <w:rPr>
          <w:rStyle w:val="Emphasis"/>
        </w:rPr>
        <w:t>State initiatives can light the way for the specific federal policies</w:t>
      </w:r>
      <w:r w:rsidRPr="002142E4">
        <w:rPr>
          <w:rStyle w:val="StyleUnderline"/>
        </w:rPr>
        <w:t xml:space="preserve"> needed to realize Green New Deal goals, such as electric vehicle rebates or a carbon tax, says Rob Klee</w:t>
      </w:r>
      <w:r w:rsidRPr="009D565E">
        <w:rPr>
          <w:rStyle w:val="Style13ptBold"/>
          <w:sz w:val="16"/>
        </w:rPr>
        <w:t xml:space="preserve">, a professor at the Yale School of Forestry and Environmental Studies and a former commissioner of the Connecticut Department of Energy and Environmental Protection. “To me that’s exciting; it’s showing the potential to create a functioning government and policy that actually works.” These are the climate policies, fixes, and initiatives that could help each state gain ground on Green New Deal goals—or get a boost if a national effort gets underway. Scroll through, or use the links below to jump to your state: Alabama, Alaska, Arizona, Arkansas, California, Colorado, Connecticut, Delaware,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Virginia, Washington, West Virginia, Wisconsin, Wyoming </w:t>
      </w:r>
      <w:r w:rsidRPr="009C3A6D">
        <w:rPr>
          <w:rStyle w:val="Emphasis"/>
        </w:rPr>
        <w:t>ALABAMA could weather extreme temps</w:t>
      </w:r>
      <w:r>
        <w:rPr>
          <w:rStyle w:val="Emphasis"/>
        </w:rPr>
        <w:t xml:space="preserve"> </w:t>
      </w:r>
      <w:r w:rsidRPr="009D565E">
        <w:rPr>
          <w:rStyle w:val="Style13ptBold"/>
          <w:sz w:val="16"/>
        </w:rPr>
        <w:t xml:space="preserve">In September 2019, amid a “flash drought” that saw the mercury reach 103 degrees in some parts of the state, </w:t>
      </w:r>
      <w:r w:rsidRPr="002142E4">
        <w:rPr>
          <w:rStyle w:val="StyleUnderline"/>
        </w:rPr>
        <w:t>Auburn University earned a $3 million grant to fund an unusual climate program. An interdisciplinary team of researchers will educate graduate students about climate resilience and then send them into communities to apply what they know. That could include showing farmers how to switch to heat-tolerant crops such as less-thirsty strains of corn or helping emergency-response workers prepare for especially high temps</w:t>
      </w:r>
      <w:r w:rsidRPr="009D565E">
        <w:rPr>
          <w:rStyle w:val="Style13ptBold"/>
          <w:sz w:val="16"/>
        </w:rPr>
        <w:t xml:space="preserve">. Gearing up for sweltering times is key in this poor, hot state: The EPA estimates that in 75 years, Alabama will annually endure 30 to 60 days above 95 degrees, compared with about 15 days today. By 2060, extreme temperatures will claim 760 additional lives each year, by some estimates. </w:t>
      </w:r>
      <w:r w:rsidRPr="009C3A6D">
        <w:rPr>
          <w:rStyle w:val="Emphasis"/>
        </w:rPr>
        <w:t>ALASKA could retrain for renewables</w:t>
      </w:r>
      <w:r>
        <w:rPr>
          <w:rStyle w:val="Emphasis"/>
        </w:rPr>
        <w:t xml:space="preserve"> </w:t>
      </w:r>
      <w:r w:rsidRPr="009C3A6D">
        <w:rPr>
          <w:rStyle w:val="StyleUnderline"/>
        </w:rPr>
        <w:t>Alaskan temperatures have risen more than 4 degrees Fahrenheit over the past 50 years, which is twice the pace of much of the world. The rapid warming puts many of the state’s ecosystems at risk; for example, thawing permafrost along the coast threatens homes, and vanishing sea ice makes it increasingly difficult for Inuit communities to hunt for primary food sources like seals and polar bears</w:t>
      </w:r>
      <w:r w:rsidRPr="009D565E">
        <w:rPr>
          <w:rStyle w:val="Style13ptBold"/>
          <w:sz w:val="16"/>
        </w:rPr>
        <w:t xml:space="preserve">. The simplest way to reduce the 586,000-square-mile state’s 40 million metric tons of greenhouse gas emissions (among the highest per capita in the nation) would be to transition from oil to alternatives like wind. But state and federal lawmakers continue to reject proposals to do so. Senator Lisa Murkowski, for instance, advocates carbon capture and new nuclear power plants—expensive and controversial prospects. Regional environmental groups like the Fairbanks Climate Action Coalition are pushing for an Alaskan version of the Green New Deal, which would provide retraining for thousands of fossil-fuel workers to ensure a “just transition” to jobs in solar, wind, and other renewable sources. Back to top. </w:t>
      </w:r>
      <w:r w:rsidRPr="009C3A6D">
        <w:rPr>
          <w:rStyle w:val="Emphasis"/>
        </w:rPr>
        <w:t>ARIZONA could slash electricity costs</w:t>
      </w:r>
      <w:r>
        <w:rPr>
          <w:rStyle w:val="Emphasis"/>
        </w:rPr>
        <w:t xml:space="preserve"> </w:t>
      </w:r>
      <w:r w:rsidRPr="009D565E">
        <w:rPr>
          <w:rStyle w:val="Style13ptBold"/>
          <w:sz w:val="16"/>
        </w:rPr>
        <w:t xml:space="preserve">Despite the Southwestern state’s vast solar potential (the industry already supports some 7,500 jobs) and higher-than-average warming (temperatures have risen 3.2 degrees over the past century), Senator Kyrsten Sinema was one of only three Democrats to reject the federal GND resolution. </w:t>
      </w:r>
      <w:r w:rsidRPr="009C3A6D">
        <w:rPr>
          <w:rStyle w:val="StyleUnderline"/>
        </w:rPr>
        <w:t xml:space="preserve">A 2018 state ballot measure to adopt a renewables target of 50 percent by 2030 also failed. Yet, incentives from a GND could speed sluggish compliance with a 2010 mandate aimed at tamping down rising electricity demand. That directive from utility regulator Arizona Corporation Commission (ACC) requires utilities to achieve 22 percent energy savings by 2020 by, among other things, offering rebates on energy-efficient lightbulbs, HVAC systems, and smart thermostats. </w:t>
      </w:r>
      <w:r w:rsidRPr="009D565E">
        <w:rPr>
          <w:rStyle w:val="Style13ptBold"/>
          <w:sz w:val="16"/>
        </w:rPr>
        <w:t xml:space="preserve">The Grand Canyon chapter of the Sierra Club, Mi Familia Vota, and other groups have urged the ACC to extend the target date to 2030 and up the goal to 35 percent. “I think it’s helpful to have a Green New Deal out there for communities who are thinking about doing something” to rein in climate change, says Sandy Bahr, director of the Sierra Club’s Grand Canyon Chapter. </w:t>
      </w:r>
      <w:r w:rsidRPr="00A55AD1">
        <w:rPr>
          <w:rStyle w:val="Emphasis"/>
        </w:rPr>
        <w:t>ARKANSAS could go big on carbon farming</w:t>
      </w:r>
      <w:r>
        <w:rPr>
          <w:rStyle w:val="Emphasis"/>
        </w:rPr>
        <w:t xml:space="preserve"> </w:t>
      </w:r>
      <w:r w:rsidRPr="00A55AD1">
        <w:rPr>
          <w:rStyle w:val="StyleUnderline"/>
        </w:rPr>
        <w:t>Agriculture is the Natural State’s largest industry (there are 49,346 farms there) and research out of the University of Arkansas shows that all that acreage could play a big role in offsetting emissions by pulling carbon from the atmosphere into the ground. The practices that reduce greenhouse gases, such as planting cover crops and going easy on tilling, also enhance soil health and help retain moisture, which can help farmers withstand more-intense droughts as climate change worsens</w:t>
      </w:r>
      <w:r w:rsidRPr="009D565E">
        <w:rPr>
          <w:rStyle w:val="Style13ptBold"/>
          <w:sz w:val="16"/>
        </w:rPr>
        <w:t xml:space="preserve">. Arkansas has been a locus of experimentation in so-called carbon farming for several years: In 2017, Microsoft struck a deal to buy carbon-offset credits from four rice farmers. But among state policymakers and officials, there’s been little effort to encourage farmers to adopt the practices, which could be achieved through incentives like technical assistance from the state’s Department of Agriculture. This southern story isn’t without its bright spots, though: Fayetteville Mayor Lioneld Jordan has signed onto the national Climate Mayors coalition, and the city’s Energy Action Plan sets a target of 100 percent clean power for municipal operations by 2030 and citywide by 2050. </w:t>
      </w:r>
      <w:r w:rsidRPr="004466A1">
        <w:rPr>
          <w:rStyle w:val="Emphasis"/>
        </w:rPr>
        <w:t>CALIFORNIA could boost building efficiency</w:t>
      </w:r>
      <w:r>
        <w:rPr>
          <w:rStyle w:val="Emphasis"/>
        </w:rPr>
        <w:t xml:space="preserve"> </w:t>
      </w:r>
      <w:r w:rsidRPr="004466A1">
        <w:rPr>
          <w:rStyle w:val="StyleUnderline"/>
        </w:rPr>
        <w:t>The Golden State’s commitment to reaching 100 percent clean energy by 2045 inspired the Green New Deal. One of the hallmarks of its plan, which tackles the challenge of reining in emissions in the nation’s most populous state, is its focus on climate-minded building.</w:t>
      </w:r>
      <w:r w:rsidRPr="009D565E">
        <w:rPr>
          <w:rStyle w:val="Style13ptBold"/>
          <w:sz w:val="16"/>
        </w:rPr>
        <w:t xml:space="preserve"> In 2018, lawmakers passed a measure to take steps to require that homes and commercial buildings—California’s second-largest climate polluter, after transportation—consume 40 percent below 1990 levels by 2030. Much of those gains could be achieved by swapping out natural-gas-powered stoves and heaters for electric versions. To help households make the transition, the California Public Utilities Commission approved $50 million to invest in electric-everything buildings for low-income residents in the central San Joaquin Valley. In April 2019, Los Angeles Mayor Eric Garcetti unveiled a plan to make similar retrofits to commercial buildings and homes by 2050. </w:t>
      </w:r>
      <w:r w:rsidRPr="004466A1">
        <w:rPr>
          <w:rStyle w:val="StyleUnderline"/>
        </w:rPr>
        <w:t>The effort would also create a zero-emissions transportation network to encourage residents of the famously car-dependent city to use public transit, scooters, and other low-carbon ways of getting around.</w:t>
      </w:r>
      <w:r>
        <w:rPr>
          <w:rStyle w:val="StyleUnderline"/>
        </w:rPr>
        <w:t xml:space="preserve"> </w:t>
      </w:r>
      <w:r w:rsidRPr="00FC58DA">
        <w:rPr>
          <w:rStyle w:val="Emphasis"/>
        </w:rPr>
        <w:t>COLORADO could make homes greener</w:t>
      </w:r>
      <w:r>
        <w:rPr>
          <w:rStyle w:val="Emphasis"/>
        </w:rPr>
        <w:t xml:space="preserve"> </w:t>
      </w:r>
      <w:r w:rsidRPr="009D565E">
        <w:rPr>
          <w:rStyle w:val="Style13ptBold"/>
          <w:sz w:val="16"/>
        </w:rPr>
        <w:t xml:space="preserve">Buoyed by the GND resolution and the election of Governor Jared Polis—who wants to switch the state to 100 percent renewables by 2040 and cut emissions 90 percent below 2005 levels by 2050—green-minded lawmakers and environmental groups like Conservation Colorado successfully pushed several broad carbon-cutting bills in the state legislature in spring 2019. One measure, which Polis signed this past May, establishes new energy-efficiency standards for air conditioners, lightbulbs, and other power hogs; the Natural Resources Defense Council estimates the effort could avoid 3 million metric tons of carbon pollution over 15 years. But the city of Boulder has gone further, declaring a climate emergency in July 2019, and committing to going fully renewable by 2030 and slashing greenhouse emissions by 80 percent by 2050. </w:t>
      </w:r>
      <w:r w:rsidRPr="00FC58DA">
        <w:rPr>
          <w:rStyle w:val="StyleUnderline"/>
        </w:rPr>
        <w:t>The centerpiece of the effort: replacing natural-gas furnaces in homes with electric heaters powered by renewables like wind and solar</w:t>
      </w:r>
      <w:r w:rsidRPr="009D565E">
        <w:rPr>
          <w:rStyle w:val="Style13ptBold"/>
          <w:sz w:val="16"/>
        </w:rPr>
        <w:t xml:space="preserve">. </w:t>
      </w:r>
      <w:r w:rsidRPr="00FC58DA">
        <w:rPr>
          <w:rStyle w:val="Emphasis"/>
        </w:rPr>
        <w:t>CONNECTICUT could go big on wind</w:t>
      </w:r>
      <w:r>
        <w:rPr>
          <w:rStyle w:val="Emphasis"/>
        </w:rPr>
        <w:t xml:space="preserve"> </w:t>
      </w:r>
      <w:r w:rsidRPr="009D565E">
        <w:rPr>
          <w:rStyle w:val="Style13ptBold"/>
          <w:sz w:val="16"/>
        </w:rPr>
        <w:t xml:space="preserve">The Constitution State, with its 618 miles of Long Island Sound </w:t>
      </w:r>
      <w:r w:rsidRPr="00FC58DA">
        <w:rPr>
          <w:rStyle w:val="StyleUnderline"/>
        </w:rPr>
        <w:t>shoreline, is awhirl in wind, and a recent piece of legislation aims to harness a lot more of it—and turn Connecticut into a regional hub for gusty offshore wind power. Under a 2019 law signed by Governor Ned Lamont, the state will increase its capacity from 300 to 2,300 megawatts by 2030, enough to run about 1 million homes. The buildout, along with a new effort to swap public buses and other parts of the state’s vehicle fleet for zero-emission models</w:t>
      </w:r>
      <w:r w:rsidRPr="009D565E">
        <w:rPr>
          <w:rStyle w:val="Style13ptBold"/>
          <w:sz w:val="16"/>
        </w:rPr>
        <w:t xml:space="preserve">, aims to help meet a 2018 goal to slash emissions 45 percent below 2001 levels by 2030, while providing new opportunities for economic development. </w:t>
      </w:r>
      <w:r w:rsidRPr="00FC58DA">
        <w:rPr>
          <w:rStyle w:val="Emphasis"/>
        </w:rPr>
        <w:t>DELAWARE could capture even more sun</w:t>
      </w:r>
      <w:r>
        <w:rPr>
          <w:rStyle w:val="Emphasis"/>
        </w:rPr>
        <w:t xml:space="preserve"> </w:t>
      </w:r>
      <w:proofErr w:type="gramStart"/>
      <w:r w:rsidRPr="009D565E">
        <w:rPr>
          <w:rStyle w:val="Style13ptBold"/>
          <w:sz w:val="16"/>
        </w:rPr>
        <w:t>As</w:t>
      </w:r>
      <w:proofErr w:type="gramEnd"/>
      <w:r w:rsidRPr="009D565E">
        <w:rPr>
          <w:rStyle w:val="Style13ptBold"/>
          <w:sz w:val="16"/>
        </w:rPr>
        <w:t xml:space="preserve"> one of 25 states and territories in the US Climate Alliance, a coalition that will adhere to the goals of the Paris Agreement, the “small wonder” state is </w:t>
      </w:r>
      <w:r w:rsidRPr="00FC58DA">
        <w:rPr>
          <w:rStyle w:val="StyleUnderline"/>
        </w:rPr>
        <w:t>drawing up a crucial plan, due in December 2020, to achieve a 26-to-28 percent reduction in greenhouse gas emissions below 2005 levels by 2025. About 2.8 percent of the state’s electricity already comes from solar, a large step toward its target of 3.5 percent in the same time frame. Its pioneering Green Energy Grant program grants, established back in 1999, have funded more than $54.3 million in renewable projects, all of which has increased</w:t>
      </w:r>
      <w:r w:rsidRPr="009D565E">
        <w:rPr>
          <w:rStyle w:val="Style13ptBold"/>
          <w:sz w:val="16"/>
        </w:rPr>
        <w:t xml:space="preserve"> installed solar capacity from 8.6 megawatts in 2010 to more than 100 megawatts in 2019. A separate program, the Energy Efficiency Investment Fund, gives grants to local governments, businesses, and nonprofits to fund efficiency upgrades like better insulation and weatherstripping. </w:t>
      </w:r>
      <w:r w:rsidRPr="00FC58DA">
        <w:rPr>
          <w:rStyle w:val="Emphasis"/>
        </w:rPr>
        <w:t>FLORIDA could get residents off the beach</w:t>
      </w:r>
      <w:r>
        <w:rPr>
          <w:rStyle w:val="Emphasis"/>
        </w:rPr>
        <w:t xml:space="preserve"> </w:t>
      </w:r>
      <w:r w:rsidRPr="009D565E">
        <w:rPr>
          <w:rStyle w:val="Style13ptBold"/>
          <w:sz w:val="16"/>
        </w:rPr>
        <w:t>South Florida’s imminent inundation from sea-level rise makes national headlines—about 2.4 million people live within 4 feet of the high-tide line. After replacing Rick Scott, who was widely criticized for his lack of action on climate, new Governor Ron DeSantis has managed to push the state forward. In August 2019, he hired the first climate resilience officer and persuaded the legislature to allocate $5.5 million to help local governments plan for sea-level rise. Most action is occurring at the local level already, but one community’s solution can become another community’s problem</w:t>
      </w:r>
      <w:r w:rsidRPr="00FC58DA">
        <w:rPr>
          <w:rStyle w:val="StyleUnderline"/>
        </w:rPr>
        <w:t>. In Miami, for example, social-justice advocates are working to help low-income residents in Little Haiti, which sits on higher ground, withstand “climate gentrification” as wealthier people retreat from beachfront property. Efforts include preserving existing affordable housing and advocating for new low-income projects. The Miami City</w:t>
      </w:r>
      <w:r w:rsidRPr="009D565E">
        <w:rPr>
          <w:rStyle w:val="Style13ptBold"/>
          <w:sz w:val="16"/>
        </w:rPr>
        <w:t xml:space="preserve"> Council recently adopted a resolution to study climate impacts on housing and potential solutions, including how to manage taxes so residents can stay in their homes. </w:t>
      </w:r>
      <w:r w:rsidRPr="00FC58DA">
        <w:rPr>
          <w:rStyle w:val="Emphasis"/>
        </w:rPr>
        <w:t>GEORGIA could protect crops from extreme weather</w:t>
      </w:r>
      <w:r>
        <w:rPr>
          <w:rStyle w:val="Emphasis"/>
        </w:rPr>
        <w:t xml:space="preserve"> </w:t>
      </w:r>
      <w:r w:rsidRPr="009D565E">
        <w:rPr>
          <w:rStyle w:val="Style13ptBold"/>
          <w:sz w:val="16"/>
        </w:rPr>
        <w:t xml:space="preserve">Economic hardship from climate change is expected to hit Georgia especially hard. According to a 2008 study, a 2007 drought caused $1.3 billion in losses, including $92.5 million in peanut crops—a preview of what’s to come as </w:t>
      </w:r>
      <w:r w:rsidRPr="00FC58DA">
        <w:rPr>
          <w:rStyle w:val="StyleUnderline"/>
        </w:rPr>
        <w:t>prolonged dry periods become more frequent and severe. The number of dangerously hot days is increasing, and sea levels are rising an inch per decade, faster than much of the rest of the East Coast, eroding beaches and flooding low-lying areas. In the absence of government action, researchers at three universities created the Georgia Climate Project,</w:t>
      </w:r>
      <w:r w:rsidRPr="009D565E">
        <w:rPr>
          <w:rStyle w:val="Style13ptBold"/>
          <w:sz w:val="16"/>
        </w:rPr>
        <w:t xml:space="preserve"> which aims to develop an economically beneficial and socially equitable path to carbon neutrality in the Peach State. To do that, says Kim Cobb of Georgia Tech, advocates must “decouple the conversation from the national-level, tit-for-tat mudslinging-fest” and instead focus on local benefits. In May 2018, the project published a “road map” that laid out priorities, including girding the coast; helping farmers increase resilience to weather extremes with strategic crop choices; and identifying and protecting the state’s at-risk, low-income communities. It remains to be seen whether officials will turn the project’s ideas into actual policy. </w:t>
      </w:r>
      <w:r w:rsidRPr="00FC58DA">
        <w:rPr>
          <w:rStyle w:val="Emphasis"/>
        </w:rPr>
        <w:t>HAWAII could gird its shorelines</w:t>
      </w:r>
      <w:r>
        <w:rPr>
          <w:rStyle w:val="Emphasis"/>
        </w:rPr>
        <w:t xml:space="preserve"> </w:t>
      </w:r>
      <w:r w:rsidRPr="009D565E">
        <w:rPr>
          <w:rStyle w:val="Style13ptBold"/>
          <w:sz w:val="16"/>
        </w:rPr>
        <w:t xml:space="preserve">Mindful that the Aloha State’s celebrated </w:t>
      </w:r>
      <w:r w:rsidRPr="00FC58DA">
        <w:rPr>
          <w:rStyle w:val="StyleUnderline"/>
        </w:rPr>
        <w:t>Waikiki Beach could be underwater in 20 years, the Hawaiian legislature might soon accelerate its ambitious target of going 100 percent renewable by 2045. House bill 1487 creates a pilot project to buffer Honolulu’s shoreline against</w:t>
      </w:r>
      <w:r w:rsidRPr="009D565E">
        <w:rPr>
          <w:rStyle w:val="Style13ptBold"/>
          <w:sz w:val="16"/>
        </w:rPr>
        <w:t xml:space="preserve"> sea-level rise and storms by expanding parks and establishing emergency access routes; it also requires the state to study the feasibility of a carbon tax. In September 2019, Hawaii issued “climate </w:t>
      </w:r>
      <w:r w:rsidRPr="00FC58DA">
        <w:rPr>
          <w:rStyle w:val="StyleUnderline"/>
        </w:rPr>
        <w:t>equity” recommendations that call for the most-vulnerable communities to be identified, protected, and made part of</w:t>
      </w:r>
      <w:r w:rsidRPr="009D565E">
        <w:rPr>
          <w:rStyle w:val="Style13ptBold"/>
          <w:sz w:val="16"/>
        </w:rPr>
        <w:t xml:space="preserve"> climate policy decisions. To speed an all-out switch to renewables, the state must also upgrade the grid with devices called smart inverters; the tech helps smooth out energy spikes and dips to provide consistent power around the clock. </w:t>
      </w:r>
      <w:r w:rsidRPr="00FC58DA">
        <w:rPr>
          <w:rStyle w:val="Emphasis"/>
        </w:rPr>
        <w:t>IDAHO could go deeper into geothermal</w:t>
      </w:r>
      <w:r>
        <w:rPr>
          <w:rStyle w:val="Emphasis"/>
        </w:rPr>
        <w:t xml:space="preserve"> </w:t>
      </w:r>
      <w:r w:rsidRPr="009D565E">
        <w:rPr>
          <w:rStyle w:val="Style13ptBold"/>
          <w:sz w:val="16"/>
        </w:rPr>
        <w:t xml:space="preserve">State lawmakers held their first-ever meeting on climate change in March 2019, two months after Governor Brad Little acknowledged that </w:t>
      </w:r>
      <w:r w:rsidRPr="00FC58DA">
        <w:rPr>
          <w:rStyle w:val="StyleUnderline"/>
        </w:rPr>
        <w:t>warming is, indeed, happening. So far, they have only called for more research, but Boise is blazing its own path. City officials are expanding its geothermal system, which now powers 92 residences and businesses downtown (some six million square feet) with 177-degree water circulating through more than 20 miles of underground pipes. The build</w:t>
      </w:r>
      <w:r w:rsidRPr="009D565E">
        <w:rPr>
          <w:rStyle w:val="Style13ptBold"/>
          <w:sz w:val="16"/>
        </w:rPr>
        <w:t xml:space="preserve">-out, which will involve adding 10 million to 15 million more gallons of hot water a year, is part of a plan to transition to all sustainable power by 2035. If it succeeds, Boise will be the only Idaho city to run solely on renewables. </w:t>
      </w:r>
      <w:r w:rsidRPr="00FC58DA">
        <w:rPr>
          <w:rStyle w:val="Emphasis"/>
        </w:rPr>
        <w:t>ILLINOIS could retrofit more homes</w:t>
      </w:r>
      <w:r>
        <w:rPr>
          <w:rStyle w:val="Emphasis"/>
        </w:rPr>
        <w:t xml:space="preserve"> </w:t>
      </w:r>
      <w:r w:rsidRPr="009D565E">
        <w:rPr>
          <w:rStyle w:val="Style13ptBold"/>
          <w:sz w:val="16"/>
        </w:rPr>
        <w:t xml:space="preserve">The Green New Deal owes its call for climate action that helps lift people out of poverty in part to this state’s 2016 Future Energy Jobs Act, which the Illinois Clean Jobs Coalition regards as a model for how nationwide climate legislation </w:t>
      </w:r>
      <w:r w:rsidRPr="00FC58DA">
        <w:rPr>
          <w:rStyle w:val="StyleUnderline"/>
        </w:rPr>
        <w:t>should work. In addition to a standard raft of new energy standards, the law also set aside $5 billion for programs to help households improve insulation and make other efficiency upgrades. The measure will create 7,000 new</w:t>
      </w:r>
      <w:r w:rsidRPr="009D565E">
        <w:rPr>
          <w:rStyle w:val="Style13ptBold"/>
          <w:sz w:val="16"/>
        </w:rPr>
        <w:t xml:space="preserve"> retrofitting jobs each year and cut $4 billion in energy costs for Illinois families. Under the law, the state now also provides training for solar installation, and gives priority to those with low incomes and the formerly incarcerated. The measure also helps low-income families purchase solar systems. </w:t>
      </w:r>
      <w:r w:rsidRPr="00FC58DA">
        <w:rPr>
          <w:rStyle w:val="Emphasis"/>
        </w:rPr>
        <w:t>INDIANA could afford to quit coal</w:t>
      </w:r>
      <w:r>
        <w:rPr>
          <w:rStyle w:val="Emphasis"/>
        </w:rPr>
        <w:t xml:space="preserve"> </w:t>
      </w:r>
      <w:r w:rsidRPr="009D565E">
        <w:rPr>
          <w:rStyle w:val="Style13ptBold"/>
          <w:sz w:val="16"/>
        </w:rPr>
        <w:t xml:space="preserve">According to an October 2019 report from a Hoosier State task force set up to develop new energy policies, keeping the state’s aging coal plants running for another 30 years would cost customers $20 billion more than switching to </w:t>
      </w:r>
      <w:r w:rsidRPr="00FC58DA">
        <w:rPr>
          <w:rStyle w:val="StyleUnderline"/>
        </w:rPr>
        <w:t>renewables. Environmental organizations such as the Hoosier chapter of the Sierra Club, however, are doubtful that the task force’s findings will do much to rally support for GND-like measures, given the resistance among state lawmakers. Still, utility companies are eyeing an eventual switch to renewable sources like solar and wind. In November,</w:t>
      </w:r>
      <w:r w:rsidRPr="009D565E">
        <w:rPr>
          <w:rStyle w:val="Style13ptBold"/>
          <w:sz w:val="16"/>
        </w:rPr>
        <w:t xml:space="preserve"> the Indiana Public Service Company announced it will go coal-free within a decade—though, it’s also asking for permission to raise rates to help pay for the effort. </w:t>
      </w:r>
      <w:r w:rsidRPr="00FC58DA">
        <w:rPr>
          <w:rStyle w:val="Emphasis"/>
        </w:rPr>
        <w:t>IOWA could keep renewable installers working</w:t>
      </w:r>
      <w:r>
        <w:rPr>
          <w:rStyle w:val="Emphasis"/>
        </w:rPr>
        <w:t xml:space="preserve"> </w:t>
      </w:r>
      <w:r w:rsidRPr="009D565E">
        <w:rPr>
          <w:rStyle w:val="Style13ptBold"/>
          <w:sz w:val="16"/>
        </w:rPr>
        <w:t xml:space="preserve">Between June 2018 and May 2019, 50 inches of rain—the most precipitation in a 12-month period since record-keeping began in 1895—drenched Iowa. Yet state officials are rolling back climate-mitigation measures already on the </w:t>
      </w:r>
      <w:r w:rsidRPr="00FC58DA">
        <w:rPr>
          <w:rStyle w:val="StyleUnderline"/>
        </w:rPr>
        <w:t>books. A law passed by the legislature in spring 2018 capped the cost of energy-efficiency programs and lifted green-power requirements for municipal utilities and rural electric cooperatives. Environmental groups say the move will likely increase the state’s emissions and spur layoffs of energy auditors, insulation installers, and other workers in the efficiency industry. One bright spot is Iowa City, whose action plan aims to snuff emissions 45 percent by 2030, and reach net zero by 2050. Among the proposals to get there: expanding the city’s carbon</w:t>
      </w:r>
      <w:r w:rsidRPr="009D565E">
        <w:rPr>
          <w:rStyle w:val="Style13ptBold"/>
          <w:sz w:val="16"/>
        </w:rPr>
        <w:t xml:space="preserve">-grabbing and street-cooling tree canopy with up to 10,000 saplings, creating community solar projects, and encouraging energy-efficient construction by rebating a portion of building permit fees in exchange for green updates. </w:t>
      </w:r>
      <w:r w:rsidRPr="00FC58DA">
        <w:rPr>
          <w:rStyle w:val="Emphasis"/>
        </w:rPr>
        <w:t>KANSAS could help farms go green</w:t>
      </w:r>
      <w:r>
        <w:rPr>
          <w:rStyle w:val="Emphasis"/>
        </w:rPr>
        <w:t xml:space="preserve"> </w:t>
      </w:r>
      <w:r w:rsidRPr="009D565E">
        <w:rPr>
          <w:rStyle w:val="Style13ptBold"/>
          <w:sz w:val="16"/>
        </w:rPr>
        <w:t xml:space="preserve">Across the wind-whipped Great </w:t>
      </w:r>
      <w:proofErr w:type="gramStart"/>
      <w:r w:rsidRPr="009D565E">
        <w:rPr>
          <w:rStyle w:val="Style13ptBold"/>
          <w:sz w:val="16"/>
        </w:rPr>
        <w:t>Plains,</w:t>
      </w:r>
      <w:proofErr w:type="gramEnd"/>
      <w:r w:rsidRPr="009D565E">
        <w:rPr>
          <w:rStyle w:val="Style13ptBold"/>
          <w:sz w:val="16"/>
        </w:rPr>
        <w:t xml:space="preserve"> market forces are driving GND-like programs more than policy mandates. Kansas—which gets 36 percent of its power from wind, more than any other state—is Exhibit A in how to grow a renewables industry in a hostile political climate. Senators Pat Roberts and Jerry Moran voted against the GND </w:t>
      </w:r>
      <w:r w:rsidRPr="00FC58DA">
        <w:rPr>
          <w:rStyle w:val="StyleUnderline"/>
        </w:rPr>
        <w:t>resolution, but an increasing number of farmers and ranchers are boosting their income by leasing some of their land to wind developers. Some agriculturalists are also beginning to manage fields so that they suck more carbon from</w:t>
      </w:r>
      <w:r w:rsidRPr="009D565E">
        <w:rPr>
          <w:rStyle w:val="Style13ptBold"/>
          <w:sz w:val="16"/>
        </w:rPr>
        <w:t xml:space="preserve"> the atmosphere—another item on the GND to-do list. These types of soil improvements, such as alternating cash crops with carbon-sequestering cover crops like radishes and wheat, help offset emissions while improving farmers’ bottom lines: A new program pays them to manage for carbon, and harvestable cover crops can boost income. </w:t>
      </w:r>
      <w:r w:rsidRPr="00FC58DA">
        <w:rPr>
          <w:rStyle w:val="Emphasis"/>
        </w:rPr>
        <w:t>KENTUCKY could retrain its miners</w:t>
      </w:r>
      <w:r>
        <w:rPr>
          <w:rStyle w:val="Emphasis"/>
        </w:rPr>
        <w:t xml:space="preserve"> </w:t>
      </w:r>
      <w:r w:rsidRPr="009D565E">
        <w:rPr>
          <w:rStyle w:val="Style13ptBold"/>
          <w:sz w:val="16"/>
        </w:rPr>
        <w:t xml:space="preserve">Before the Green New Deal was a glint in Edward Markey’s and Alexandria Ocasio-Cortez’s eyes, a group in the Bluegrass State was cooking up the “Empower Kentucky” plan. Crafted in 2017 by Kentuckians for the Commonwealth, a justice advocacy group, the blueprint emphasizes energy efficiency, renewables, and placing a price on carbon </w:t>
      </w:r>
      <w:r w:rsidRPr="00FC58DA">
        <w:rPr>
          <w:rStyle w:val="StyleUnderline"/>
        </w:rPr>
        <w:t>dioxide pollution to discourage industrial emissions—all while helping miners find work in other professions. Now comes the hard part: implementation. The group worked to restore full funding for the federal Black Lung Disability Trust</w:t>
      </w:r>
      <w:r w:rsidRPr="009D565E">
        <w:rPr>
          <w:rStyle w:val="Style13ptBold"/>
          <w:sz w:val="16"/>
        </w:rPr>
        <w:t xml:space="preserve"> Fund (the coal tax that supports it was slashed by 55 percent for 2019), which provides medical benefits and monthly assistance. </w:t>
      </w:r>
      <w:r w:rsidRPr="00FC58DA">
        <w:rPr>
          <w:rStyle w:val="Emphasis"/>
        </w:rPr>
        <w:t>LOUISIANA could safeguard shoreline communities</w:t>
      </w:r>
      <w:r>
        <w:rPr>
          <w:rStyle w:val="Emphasis"/>
        </w:rPr>
        <w:t xml:space="preserve"> </w:t>
      </w:r>
      <w:proofErr w:type="gramStart"/>
      <w:r w:rsidRPr="009D565E">
        <w:rPr>
          <w:rStyle w:val="Style13ptBold"/>
          <w:sz w:val="16"/>
        </w:rPr>
        <w:t>In</w:t>
      </w:r>
      <w:proofErr w:type="gramEnd"/>
      <w:r w:rsidRPr="009D565E">
        <w:rPr>
          <w:rStyle w:val="Style13ptBold"/>
          <w:sz w:val="16"/>
        </w:rPr>
        <w:t xml:space="preserve"> mid-2019, Louisiana issued an ambitious plan—the first of its kind in the US—to help people at risk from rising sea levels, hurricanes, and high-tide “sunny day flooding” relocate from coastal areas. The Department of Housing and </w:t>
      </w:r>
      <w:r w:rsidRPr="00FC58DA">
        <w:rPr>
          <w:rStyle w:val="StyleUnderline"/>
        </w:rPr>
        <w:t>Urban Development (HUD) has funded the first phase, which identifies and offers buyouts to the most vulnerable residents in six Gulf-adjacent parishes, where a combination of swelling oceans, erosion, and sinking land (called subsidence</w:t>
      </w:r>
      <w:r w:rsidRPr="009D565E">
        <w:rPr>
          <w:rStyle w:val="Style13ptBold"/>
          <w:sz w:val="16"/>
        </w:rPr>
        <w:t xml:space="preserve">) is already eating away at the ground. On Isle de Jean Charles, 80 miles from New Orleans, relocation is already underway under a previous HUD-funded effort, though only about half of residents have opted to move so far. The next (and as-yet-unfunded) phase of the plan will also help those who choose to stay by elevating homes, relocating urban centers, and altering transportation routes to bypass flood-prone areas. </w:t>
      </w:r>
      <w:r w:rsidRPr="00FC58DA">
        <w:rPr>
          <w:rStyle w:val="Emphasis"/>
        </w:rPr>
        <w:t>MAINE could retrain its lobstermen</w:t>
      </w:r>
      <w:r>
        <w:rPr>
          <w:rStyle w:val="Emphasis"/>
        </w:rPr>
        <w:t xml:space="preserve"> </w:t>
      </w:r>
      <w:r w:rsidRPr="009D565E">
        <w:rPr>
          <w:rStyle w:val="Style13ptBold"/>
          <w:sz w:val="16"/>
        </w:rPr>
        <w:t xml:space="preserve">In Maine, it’s not fossil-fuel workers who need help, </w:t>
      </w:r>
      <w:proofErr w:type="gramStart"/>
      <w:r w:rsidRPr="009D565E">
        <w:rPr>
          <w:rStyle w:val="Style13ptBold"/>
          <w:sz w:val="16"/>
        </w:rPr>
        <w:t>it’s</w:t>
      </w:r>
      <w:proofErr w:type="gramEnd"/>
      <w:r w:rsidRPr="009D565E">
        <w:rPr>
          <w:rStyle w:val="Style13ptBold"/>
          <w:sz w:val="16"/>
        </w:rPr>
        <w:t xml:space="preserve"> lobstermen, who have watched their catches migrate north to cooler waters. In 2019, lawmakers passed a measure to establish the state’s own version of the Green New Deal aimed </w:t>
      </w:r>
      <w:r w:rsidRPr="00FC58DA">
        <w:rPr>
          <w:rStyle w:val="StyleUnderline"/>
        </w:rPr>
        <w:t xml:space="preserve">at </w:t>
      </w:r>
      <w:proofErr w:type="gramStart"/>
      <w:r w:rsidRPr="00FC58DA">
        <w:rPr>
          <w:rStyle w:val="StyleUnderline"/>
        </w:rPr>
        <w:t>lifting up</w:t>
      </w:r>
      <w:proofErr w:type="gramEnd"/>
      <w:r w:rsidRPr="00FC58DA">
        <w:rPr>
          <w:rStyle w:val="StyleUnderline"/>
        </w:rPr>
        <w:t xml:space="preserve"> lobstermen and other workers while torpedoing climate pollution. The law created a task force to craft a strategy for boosting renewables—especially offshore wind and solar, which could help the state, one of sunniest in New England, hit its ambitious target of 45 percent reduction below 1990 levels by 2030 and an 80-percent</w:t>
      </w:r>
      <w:r w:rsidRPr="009D565E">
        <w:rPr>
          <w:rStyle w:val="Style13ptBold"/>
          <w:sz w:val="16"/>
        </w:rPr>
        <w:t xml:space="preserve"> dip by 2050—while creating good jobs and ensuring low-income households have access to affordable solar power. “We know these climate-change solutions are coming, and we want to make sure workers are at the table, so we make sure they support working people,” says Andy O’Brien, a spokesman for the Maine AFL-CIO. The law also includes a provision that about a quarter of jobs during construction of grid-scale renewables, such as a large solar array, go to workers enrolled in an apprenticeship program. The trainees include former lobstermen, military veterans, and recent graduates. </w:t>
      </w:r>
      <w:r w:rsidRPr="00FC58DA">
        <w:rPr>
          <w:rStyle w:val="Emphasis"/>
        </w:rPr>
        <w:t>MARYLAND could get going on a renewable switch</w:t>
      </w:r>
      <w:r>
        <w:rPr>
          <w:rStyle w:val="Emphasis"/>
        </w:rPr>
        <w:t xml:space="preserve"> </w:t>
      </w:r>
      <w:r w:rsidRPr="009D565E">
        <w:rPr>
          <w:rStyle w:val="Style13ptBold"/>
          <w:sz w:val="16"/>
        </w:rPr>
        <w:t xml:space="preserve">The </w:t>
      </w:r>
      <w:proofErr w:type="gramStart"/>
      <w:r w:rsidRPr="009D565E">
        <w:rPr>
          <w:rStyle w:val="Style13ptBold"/>
          <w:sz w:val="16"/>
        </w:rPr>
        <w:t>Old Line</w:t>
      </w:r>
      <w:proofErr w:type="gramEnd"/>
      <w:r w:rsidRPr="009D565E">
        <w:rPr>
          <w:rStyle w:val="Style13ptBold"/>
          <w:sz w:val="16"/>
        </w:rPr>
        <w:t xml:space="preserve"> State, where sea-level rise could cause $19 billion worth of damage by 2100, has some major climate culprits: vehicles, the military, and six coal-fired power plants. Governor Larry Hogan has unveiled a clean-energy plan, but it favors building small “modular” nuclear plants and using carbon-capture technology to limit emissions from natural </w:t>
      </w:r>
      <w:r w:rsidRPr="00FC58DA">
        <w:rPr>
          <w:rStyle w:val="StyleUnderline"/>
        </w:rPr>
        <w:t xml:space="preserve">gas plants—decidedly un-GND-like solutions. Lawmakers have also floated a proposal to charge a fee on fossil-fuel imports </w:t>
      </w:r>
      <w:proofErr w:type="gramStart"/>
      <w:r w:rsidRPr="00FC58DA">
        <w:rPr>
          <w:rStyle w:val="StyleUnderline"/>
        </w:rPr>
        <w:t>as a means to</w:t>
      </w:r>
      <w:proofErr w:type="gramEnd"/>
      <w:r w:rsidRPr="00FC58DA">
        <w:rPr>
          <w:rStyle w:val="StyleUnderline"/>
        </w:rPr>
        <w:t xml:space="preserve"> fund renewable alternatives. Climate activists favor a more aggressive approach: a full-on energy switch by 2023; renewables training for fossil-fuel workers, people of color, and those in marginalized communities; and a reduction in pollution from military installations and aircraft. It’s a tall order. The state is striving to deliver on a 2016 promise to cut emissions 40 percent below 2006 levels by 2030. “We want to</w:t>
      </w:r>
      <w:r w:rsidRPr="009D565E">
        <w:rPr>
          <w:rStyle w:val="Style13ptBold"/>
          <w:sz w:val="16"/>
        </w:rPr>
        <w:t xml:space="preserve"> keep pushing because we’re absolutely one of the most vulnerable states,” said David Smedick of the Maryland Chapter of the Sierra Club. “We are really susceptible to sea-level rise, and we are already seeing property at risk.” </w:t>
      </w:r>
      <w:r w:rsidRPr="00FC58DA">
        <w:rPr>
          <w:rStyle w:val="Emphasis"/>
        </w:rPr>
        <w:t>MASSACHUSETTS could become more resilient</w:t>
      </w:r>
      <w:r>
        <w:rPr>
          <w:rStyle w:val="Emphasis"/>
        </w:rPr>
        <w:t xml:space="preserve"> </w:t>
      </w:r>
      <w:r w:rsidRPr="009D565E">
        <w:rPr>
          <w:rStyle w:val="Style13ptBold"/>
          <w:sz w:val="16"/>
        </w:rPr>
        <w:t xml:space="preserve">The Pilgrim State recently set aside a big pot of money—more than $2.4 billion—much of which to help communities gird against inland flooding, rising seas, and extreme weather. Through the Municipal Vulnerabilities </w:t>
      </w:r>
      <w:r w:rsidRPr="00FC58DA">
        <w:rPr>
          <w:rStyle w:val="StyleUnderline"/>
        </w:rPr>
        <w:t>Preparedness program, towns from Acton to Worcester have received grants to craft adaptation and resilience plans, restore wetlands to help soak up floodwaters, plant trees, replace culverts to improve drainage, and other projects. As of February 2020, 82 percent of communities had enrolled, according to the Governor Charlie Baker’s office. Now, he wants to up the ante: The administration’s proposed budget for 2021 would provide millions more for resilience efforts. In January, Baker called for upping the state’s climate target to net-zero carbon emissions by 2050</w:t>
      </w:r>
      <w:r w:rsidRPr="009D565E">
        <w:rPr>
          <w:rStyle w:val="Style13ptBold"/>
          <w:sz w:val="16"/>
        </w:rPr>
        <w:t xml:space="preserve">, from a current goal of 80 percent below 1990 levels by 2050. “Time is not our friend,” the governor said during his January 22 State of the Commonwealth speech. </w:t>
      </w:r>
      <w:r w:rsidRPr="00FC58DA">
        <w:rPr>
          <w:rStyle w:val="Emphasis"/>
        </w:rPr>
        <w:t>MICHIGAN could speed its renewable switch</w:t>
      </w:r>
      <w:r>
        <w:rPr>
          <w:rStyle w:val="Emphasis"/>
        </w:rPr>
        <w:t xml:space="preserve"> </w:t>
      </w:r>
      <w:r w:rsidRPr="009D565E">
        <w:rPr>
          <w:rStyle w:val="Style13ptBold"/>
          <w:sz w:val="16"/>
        </w:rPr>
        <w:t xml:space="preserve">Fresh leadership has thrust Michigan to the forefront of state climate action. Newly elected Attorney General Dana Nessel entered the fray specifically to stop a project to restore a section of Enbridge’s aging Line 5 oil pipeline beneath the Straits of </w:t>
      </w:r>
      <w:r w:rsidRPr="00FC58DA">
        <w:rPr>
          <w:rStyle w:val="StyleUnderline"/>
        </w:rPr>
        <w:t>Mackinac, out of fears of a spill that would foul Lakes Michigan and Huron. And new Governor Gretchen Whitmer—</w:t>
      </w:r>
      <w:r w:rsidRPr="009D565E">
        <w:rPr>
          <w:rStyle w:val="Style13ptBold"/>
          <w:sz w:val="16"/>
        </w:rPr>
        <w:t xml:space="preserve">one of a handful of gubernatorial candidates who campaigned on climate action in the wake of the GND—quickly created an Office of Climate and Energy and signed up the state to heed the Paris Agreement’s </w:t>
      </w:r>
      <w:r w:rsidRPr="00FC58DA">
        <w:rPr>
          <w:rStyle w:val="StyleUnderline"/>
        </w:rPr>
        <w:t>call for reducing emissions. Meanwhile, in a separate undertaking up north, the Upper Peninsula Power Co., which charges some of the nation’s highest electricity rates, plans to deliver energy from a new solar array within two years. Once running, it will boost its solar capacity by 50 percent and, ultimately, lower costs for customers.</w:t>
      </w:r>
      <w:r w:rsidRPr="009D565E">
        <w:rPr>
          <w:rStyle w:val="Style13ptBold"/>
          <w:sz w:val="16"/>
        </w:rPr>
        <w:t xml:space="preserve"> </w:t>
      </w:r>
      <w:r w:rsidRPr="00FC58DA">
        <w:rPr>
          <w:rStyle w:val="Emphasis"/>
        </w:rPr>
        <w:t>MINNESOTA could help homeowners go green</w:t>
      </w:r>
      <w:r>
        <w:rPr>
          <w:rStyle w:val="Emphasis"/>
        </w:rPr>
        <w:t xml:space="preserve"> </w:t>
      </w:r>
      <w:r w:rsidRPr="009D565E">
        <w:rPr>
          <w:rStyle w:val="Style13ptBold"/>
          <w:sz w:val="16"/>
        </w:rPr>
        <w:t xml:space="preserve">While statewide initiatives inspired by the Green New Deal have faltered in the legislature (they’ll try again in the new session), several Minnesota cities have stepped up their own efforts to take on climate culprits. St. Paul, where 60 </w:t>
      </w:r>
      <w:r w:rsidRPr="00FC58DA">
        <w:rPr>
          <w:rStyle w:val="StyleUnderline"/>
        </w:rPr>
        <w:t>percent of total emissions come from buildings, has a draft climate plan that calls for swapping natural-gas heating units for electric ones. To help tackle the 30 percent of emissions that come from transportation, officials are gearing up to trade the current fleet of police cruisers for electric vehicles. Across the river in Minneapolis, a new rule would require an energy audit when a home is sold, with the idea that buyers will be inspired to</w:t>
      </w:r>
      <w:r w:rsidRPr="009D565E">
        <w:rPr>
          <w:rStyle w:val="Style13ptBold"/>
          <w:sz w:val="16"/>
        </w:rPr>
        <w:t xml:space="preserve"> make efficiency upgrades like installing better insulation and weatherstripping around doors and windows. Meanwhile, the state’s largest utility, Xcel Energy, has vowed to go carbon-neutral by 2050. </w:t>
      </w:r>
      <w:r w:rsidRPr="00FC58DA">
        <w:rPr>
          <w:rStyle w:val="Emphasis"/>
        </w:rPr>
        <w:t>MISSISSIPPI could beat the heat</w:t>
      </w:r>
      <w:r>
        <w:rPr>
          <w:rStyle w:val="Emphasis"/>
        </w:rPr>
        <w:t xml:space="preserve"> </w:t>
      </w:r>
      <w:r w:rsidRPr="009D565E">
        <w:rPr>
          <w:rStyle w:val="Style13ptBold"/>
          <w:sz w:val="16"/>
        </w:rPr>
        <w:t xml:space="preserve">Despite the specter of rising sea levels along the Gulf Coast, lingering effects of the Deepwater Horizon oil spill, and flooding in the Mississippi River Delta in 2018, the state has done little to address climate change. New Governor Tate Reeves, elected last November, has said he sees no need to </w:t>
      </w:r>
      <w:proofErr w:type="gramStart"/>
      <w:r w:rsidRPr="009D565E">
        <w:rPr>
          <w:rStyle w:val="Style13ptBold"/>
          <w:sz w:val="16"/>
        </w:rPr>
        <w:t>take action</w:t>
      </w:r>
      <w:proofErr w:type="gramEnd"/>
      <w:r w:rsidRPr="009D565E">
        <w:rPr>
          <w:rStyle w:val="Style13ptBold"/>
          <w:sz w:val="16"/>
        </w:rPr>
        <w:t xml:space="preserve">, and has called the GND a “disaster.” But that doesn’t mean Magnolia State residents wouldn’t stand to benefit from a federal program. GND-fueled </w:t>
      </w:r>
      <w:r w:rsidRPr="00FC58DA">
        <w:rPr>
          <w:rStyle w:val="StyleUnderline"/>
        </w:rPr>
        <w:t>investment could provide relocation help for poor residents in the most at-risk flood areas (like Long Beach on the coast, and Vicksburg and Natchez on the Mississippi River) and help hospitals prepare for a potential spike in heat-related illnesses. The state faces some 90 days a year with a heat index of 105 degrees F in the coming decades, high</w:t>
      </w:r>
      <w:r w:rsidRPr="009D565E">
        <w:rPr>
          <w:rStyle w:val="Style13ptBold"/>
          <w:sz w:val="16"/>
        </w:rPr>
        <w:t xml:space="preserve"> enough to cause deadly heat stroke. Funds could also go toward retraining workers in the state’s oil and gas industry, which employs about 60,000 people. </w:t>
      </w:r>
      <w:r w:rsidRPr="00FC58DA">
        <w:rPr>
          <w:rStyle w:val="Emphasis"/>
        </w:rPr>
        <w:t>MISSOURI could update more buildings</w:t>
      </w:r>
      <w:r>
        <w:rPr>
          <w:rStyle w:val="Emphasis"/>
        </w:rPr>
        <w:t xml:space="preserve"> </w:t>
      </w:r>
      <w:proofErr w:type="gramStart"/>
      <w:r w:rsidRPr="009D565E">
        <w:rPr>
          <w:rStyle w:val="Style13ptBold"/>
          <w:sz w:val="16"/>
        </w:rPr>
        <w:t>In</w:t>
      </w:r>
      <w:proofErr w:type="gramEnd"/>
      <w:r w:rsidRPr="009D565E">
        <w:rPr>
          <w:rStyle w:val="Style13ptBold"/>
          <w:sz w:val="16"/>
        </w:rPr>
        <w:t xml:space="preserve"> a state that stands apart for its coal dependency—only Texas consumes more, according to the Energy Information Administration—St. Louis is doubling down on slashing emissions. A centerpiece of its blueprint is improving its </w:t>
      </w:r>
      <w:r w:rsidRPr="00FC58DA">
        <w:rPr>
          <w:rStyle w:val="StyleUnderline"/>
        </w:rPr>
        <w:t>buildings, which generate 77 percent of the city’s greenhouse gases. The Mississippi River town has already added weatherstripping, LEDs, updated HVACs, and other changes to three municipal structures, achieving Energy Star certification; with 2018 grant money from Bloomberg Philanthropies’ American Cities Climate Challenge, the city will expand the program to structures in the private sector. St. Louis has also tweaked its building code</w:t>
      </w:r>
      <w:r w:rsidRPr="009D565E">
        <w:rPr>
          <w:rStyle w:val="Style13ptBold"/>
          <w:sz w:val="16"/>
        </w:rPr>
        <w:t xml:space="preserve"> to further increase efficiency: The requirements mandate that owners of structures larger than 50,000 square feet track and report their energy and water consumption each year, the first step toward curbing such use; those who don’t comply can be fined. Energy advocates consider the measures some of the strongest in the Midwest. </w:t>
      </w:r>
      <w:r w:rsidRPr="00FC58DA">
        <w:rPr>
          <w:rStyle w:val="Emphasis"/>
        </w:rPr>
        <w:t>MONTANA could invest in carbon farming</w:t>
      </w:r>
      <w:r>
        <w:rPr>
          <w:rStyle w:val="Emphasis"/>
        </w:rPr>
        <w:t xml:space="preserve"> </w:t>
      </w:r>
      <w:r w:rsidRPr="009D565E">
        <w:rPr>
          <w:rStyle w:val="Style13ptBold"/>
          <w:sz w:val="16"/>
        </w:rPr>
        <w:t xml:space="preserve">Montana’s congressional delegation opposes the GND, but the resolution has emboldened local advocates to push for stronger climate protections. In February 2019, a group of local students and residents associated with the </w:t>
      </w:r>
      <w:r w:rsidRPr="00FC58DA">
        <w:rPr>
          <w:rStyle w:val="StyleUnderline"/>
        </w:rPr>
        <w:t>Sunrise Movement held a rally outside Senator Steve Daines’s office in Bozeman calling for a localized Green New Deal focused in part on the agriculture industry, which occupies 65 percent of the state’s land and contributes $4 billion to the economy each year. The idea involves working with ranchers and farmers to manage land in ways that</w:t>
      </w:r>
      <w:r w:rsidRPr="009D565E">
        <w:rPr>
          <w:rStyle w:val="Style13ptBold"/>
          <w:sz w:val="16"/>
        </w:rPr>
        <w:t xml:space="preserve"> draw more carbon dioxide from the air and into flora and soils, such as planting perennial crops that are superstars at sucking up CO2. The group is also pushing the state to upgrade buildings with better insulation and more-efficient appliances, and to expand alternative transportation options. </w:t>
      </w:r>
      <w:r w:rsidRPr="00FC58DA">
        <w:rPr>
          <w:rStyle w:val="Emphasis"/>
        </w:rPr>
        <w:t>NEBRASKA could prepare for severe rains</w:t>
      </w:r>
      <w:r>
        <w:rPr>
          <w:rStyle w:val="Emphasis"/>
        </w:rPr>
        <w:t xml:space="preserve"> </w:t>
      </w:r>
      <w:r w:rsidRPr="009D565E">
        <w:rPr>
          <w:rStyle w:val="Style13ptBold"/>
          <w:sz w:val="16"/>
        </w:rPr>
        <w:t xml:space="preserve">Nebraska endured a bitter reminder of the ravages of climate change in spring 2019, when severe flooding inundated 2,000 homes, destroyed bridges, damaged $800 million worth of crops and livestock, and wrecked an Air Force base. Climate scientists say warming likely made the “bomb cyclone” worse than it otherwise would have been—excess humid air above seas turbocharges cyclones—and University of Nebraska analysis has warned of looming threats to the state’s </w:t>
      </w:r>
      <w:r w:rsidRPr="00FC58DA">
        <w:rPr>
          <w:rStyle w:val="StyleUnderline"/>
        </w:rPr>
        <w:t>economy, environment, and citizens. But Nebraska is one of only a handful of states that has not created its own resilience plan. That leaves local communities to take on the challenge themselves. One bright spot is state climatologist Martha Shulski’s outreach efforts; she is working with municipalities to help them prepare. The town of Bellevue, for example, has constructed rain gardens to help absorb runoff from parking lots, streets, and rooftops during downpours. Others are designating “heat shelters” to give the elderly and poor a cool place to go when temps spike.</w:t>
      </w:r>
      <w:r w:rsidRPr="009D565E">
        <w:rPr>
          <w:rStyle w:val="Style13ptBold"/>
          <w:sz w:val="16"/>
        </w:rPr>
        <w:t xml:space="preserve"> </w:t>
      </w:r>
      <w:r w:rsidRPr="00FC58DA">
        <w:rPr>
          <w:rStyle w:val="Emphasis"/>
        </w:rPr>
        <w:t>NEVADA could run more on solar</w:t>
      </w:r>
      <w:r>
        <w:rPr>
          <w:rStyle w:val="Emphasis"/>
        </w:rPr>
        <w:t xml:space="preserve"> </w:t>
      </w:r>
      <w:r w:rsidRPr="009D565E">
        <w:rPr>
          <w:rStyle w:val="Style13ptBold"/>
          <w:sz w:val="16"/>
        </w:rPr>
        <w:t xml:space="preserve">While Nevada’s elected officials overwhelmingly opposed the Green New Deal, their constituents appear to be warming to the idea of climate action. According to a January 2019 poll by Colorado College, 74 percent of Nevada voters view climate change </w:t>
      </w:r>
      <w:r w:rsidRPr="00FC58DA">
        <w:rPr>
          <w:rStyle w:val="StyleUnderline"/>
        </w:rPr>
        <w:t>as a serious problem—a 16 percent jump since the last such poll in 2016. Las Vegas, known more for its excesses than its governance, has emerged as a leader in the state, which happens to boast some of the highest solar-energy potential in the nation: As of 2016, Sin City, which also happens to be the country’s fastest-warming burgh</w:t>
      </w:r>
      <w:r w:rsidRPr="009D565E">
        <w:rPr>
          <w:rStyle w:val="Style13ptBold"/>
          <w:sz w:val="16"/>
        </w:rPr>
        <w:t xml:space="preserve">, runs all government buildings on 100 percent renewable power. </w:t>
      </w:r>
      <w:r w:rsidRPr="00FC58DA">
        <w:rPr>
          <w:rStyle w:val="Emphasis"/>
        </w:rPr>
        <w:t>NEW HAMPSHIRE could finally ramp up its renewables</w:t>
      </w:r>
      <w:r>
        <w:rPr>
          <w:rStyle w:val="Emphasis"/>
        </w:rPr>
        <w:t xml:space="preserve"> </w:t>
      </w:r>
      <w:r w:rsidRPr="009D565E">
        <w:rPr>
          <w:rStyle w:val="Style13ptBold"/>
          <w:sz w:val="16"/>
        </w:rPr>
        <w:t xml:space="preserve">Under Governor Chris Sununu, a frequent target of environmentalist dismay, the Granite State has </w:t>
      </w:r>
      <w:proofErr w:type="gramStart"/>
      <w:r w:rsidRPr="009D565E">
        <w:rPr>
          <w:rStyle w:val="Style13ptBold"/>
          <w:sz w:val="16"/>
        </w:rPr>
        <w:t>lagged behind</w:t>
      </w:r>
      <w:proofErr w:type="gramEnd"/>
      <w:r w:rsidRPr="009D565E">
        <w:rPr>
          <w:rStyle w:val="Style13ptBold"/>
          <w:sz w:val="16"/>
        </w:rPr>
        <w:t xml:space="preserve"> its New England neighbors in climate action. Most recently, Sununu pulled out of the 11-state Transportation and Climate Initiative. New Hampshire has had a plan on the books since 2005 but could use a Green New Deal-style </w:t>
      </w:r>
      <w:r w:rsidRPr="00FC58DA">
        <w:rPr>
          <w:rStyle w:val="StyleUnderline"/>
        </w:rPr>
        <w:t>renewables surge, advocates like Environment New Hampshire say. The state boasts significant wind, hydropower, and biomass resources but has struggled to capitalize on them. In 2018, Sununu issued an “all-of-the-above” energy plan that</w:t>
      </w:r>
      <w:r w:rsidRPr="009D565E">
        <w:rPr>
          <w:rStyle w:val="Style13ptBold"/>
          <w:sz w:val="16"/>
        </w:rPr>
        <w:t xml:space="preserve"> still included fossil fuels, and, in February 2020, the 448-megawatt Merrimack coal-fired power plant announced it would stay open through at least 2024. But the tide might be </w:t>
      </w:r>
      <w:proofErr w:type="gramStart"/>
      <w:r w:rsidRPr="009D565E">
        <w:rPr>
          <w:rStyle w:val="Style13ptBold"/>
          <w:sz w:val="16"/>
        </w:rPr>
        <w:t>turning:</w:t>
      </w:r>
      <w:proofErr w:type="gramEnd"/>
      <w:r w:rsidRPr="009D565E">
        <w:rPr>
          <w:rStyle w:val="Style13ptBold"/>
          <w:sz w:val="16"/>
        </w:rPr>
        <w:t xml:space="preserve"> Sununu has convened a task force to explore how the state can tap into the stiff winds off its shores. </w:t>
      </w:r>
      <w:r w:rsidRPr="00FC58DA">
        <w:rPr>
          <w:rStyle w:val="Emphasis"/>
        </w:rPr>
        <w:t>NEW JERSEY could make offshore wind happen</w:t>
      </w:r>
      <w:r>
        <w:rPr>
          <w:rStyle w:val="Emphasis"/>
        </w:rPr>
        <w:t xml:space="preserve"> </w:t>
      </w:r>
      <w:r w:rsidRPr="009D565E">
        <w:rPr>
          <w:rStyle w:val="Style13ptBold"/>
          <w:sz w:val="16"/>
        </w:rPr>
        <w:t>According to one recent study from Rutgers University, the Garden State will see a full foot of sea-level rise by 2030. State officials view offshore wind development as key to lowering emissions and boosting economic development. In fact, harnessing ocean breezes is a centerpiece of the new Energy Master Plan, which aims for 100 percent clean energy by 2050</w:t>
      </w:r>
      <w:r w:rsidRPr="00FC58DA">
        <w:rPr>
          <w:rStyle w:val="StyleUnderline"/>
        </w:rPr>
        <w:t>. After years of false starts, the blueprint, which echoes a November 2019 executive order, calls for firing up 7,500 megawatts by 2035, enough to juice 3 million homes. (That’s more than double the previous goal of 3,500 MW.) Still, the state</w:t>
      </w:r>
      <w:r w:rsidRPr="009D565E">
        <w:rPr>
          <w:rStyle w:val="Style13ptBold"/>
          <w:sz w:val="16"/>
        </w:rPr>
        <w:t xml:space="preserve"> has no offshore turbines now, so meeting the target will require a rapid buildout. Last June, the state approved what will be one of the largest such projects in the US, the 1,100 MW Ocean Wind development, which will sit 15 miles off the coast near Atlantic City. New Jersey is also working with other Northeastern and mid-Atlantic states to tamp down emissions from the transportation </w:t>
      </w:r>
      <w:proofErr w:type="gramStart"/>
      <w:r w:rsidRPr="009D565E">
        <w:rPr>
          <w:rStyle w:val="Style13ptBold"/>
          <w:sz w:val="16"/>
        </w:rPr>
        <w:t>sector, and</w:t>
      </w:r>
      <w:proofErr w:type="gramEnd"/>
      <w:r w:rsidRPr="009D565E">
        <w:rPr>
          <w:rStyle w:val="Style13ptBold"/>
          <w:sz w:val="16"/>
        </w:rPr>
        <w:t xml:space="preserve"> is part of a 25-state coalition (that tally includes Puerto Rico) that’s agreed to adhere to the Paris Agreement. </w:t>
      </w:r>
      <w:r w:rsidRPr="00FC58DA">
        <w:rPr>
          <w:rStyle w:val="Emphasis"/>
        </w:rPr>
        <w:t>NEW MEXICO could retrain coal workers</w:t>
      </w:r>
      <w:r>
        <w:rPr>
          <w:rStyle w:val="Emphasis"/>
        </w:rPr>
        <w:t xml:space="preserve"> </w:t>
      </w:r>
      <w:proofErr w:type="gramStart"/>
      <w:r w:rsidRPr="009D565E">
        <w:rPr>
          <w:rStyle w:val="Style13ptBold"/>
          <w:sz w:val="16"/>
        </w:rPr>
        <w:t>In</w:t>
      </w:r>
      <w:proofErr w:type="gramEnd"/>
      <w:r w:rsidRPr="009D565E">
        <w:rPr>
          <w:rStyle w:val="Style13ptBold"/>
          <w:sz w:val="16"/>
        </w:rPr>
        <w:t xml:space="preserve"> spring 2019, new Governor Michele Lujan Grisham signed the landmark Energy Transition Act, which echoes the Green New Deal’s call to provide a safety net for fossil-fuel workers sidelined by the renewables revolution. When the San Juan </w:t>
      </w:r>
      <w:r w:rsidRPr="00FC58DA">
        <w:rPr>
          <w:rStyle w:val="StyleUnderline"/>
        </w:rPr>
        <w:t>Generating Station, the state’s largest polluter, closes in 2022—along with the nearby coal mine that feeds it—$20 million in workforce-training funds will help ease the pain of lost jobs; another $20 million will go to San Juan County to help offset reduced tax revenue. “We’re going to lead the country in investments in technology and renewable energy,” Grisham says. But critics note that even as New Mexico—the second-fastest-warming state</w:t>
      </w:r>
      <w:r w:rsidRPr="009D565E">
        <w:rPr>
          <w:rStyle w:val="Style13ptBold"/>
          <w:sz w:val="16"/>
        </w:rPr>
        <w:t xml:space="preserve"> in the US—weans itself off coal, it will continue to rely on oil and gas revenues from the Permian Basin, which produces more than 4 million barrels of crude oil a day and is a major emitter of the greenhouse gas methane. </w:t>
      </w:r>
      <w:r w:rsidRPr="00FC58DA">
        <w:rPr>
          <w:rStyle w:val="Emphasis"/>
        </w:rPr>
        <w:t>NEW YORK could revamp more buildings</w:t>
      </w:r>
      <w:r>
        <w:rPr>
          <w:rStyle w:val="Emphasis"/>
        </w:rPr>
        <w:t xml:space="preserve"> </w:t>
      </w:r>
      <w:r w:rsidRPr="009D565E">
        <w:rPr>
          <w:rStyle w:val="Style13ptBold"/>
          <w:sz w:val="16"/>
        </w:rPr>
        <w:t xml:space="preserve">NYC has its very own Green New Deal, with its most iconic building at the center. Buildings contribute 70 percent of the Big </w:t>
      </w:r>
      <w:r w:rsidRPr="00FC58DA">
        <w:rPr>
          <w:rStyle w:val="StyleUnderline"/>
        </w:rPr>
        <w:t>Apple’s emissions, but the Empire State Building is leading the way on efficiency updates. Retrofits of the 102-story prewar tower include resealed windows and elevators that capture the energy generated during drops to help power ascents; the tweaks amount to a 38 percent reduction in its consumption. Following the Empire State’s lead, the city council passed a law this past year requiring about 50,000 large structures (above 25,000 square feet) to slash pollution from heaters and other outmoded systems by 40 percent by 2030,</w:t>
      </w:r>
      <w:r w:rsidRPr="009D565E">
        <w:rPr>
          <w:rStyle w:val="Style13ptBold"/>
          <w:sz w:val="16"/>
        </w:rPr>
        <w:t xml:space="preserve"> and 80 percent by 2050. Property owners will have to install things like power-sipping lights, upgraded heating and cooling systems, and better insulation. The upgrades, which should create about 20,000 jobs, are estimated to cost about $4 billion, though owners will recoup some through energy savings. The law dovetails with an ambitious statewide effort, which, in addition to its own raft of building-efficiency updates, will focus on switching to clean energy—a move that could net some 212,000 new jobs in the Empire State. </w:t>
      </w:r>
      <w:r w:rsidRPr="00FC58DA">
        <w:rPr>
          <w:rStyle w:val="Emphasis"/>
        </w:rPr>
        <w:t>NORTH CAROLINA could maintain its solar momentum</w:t>
      </w:r>
      <w:r>
        <w:rPr>
          <w:rStyle w:val="Emphasis"/>
        </w:rPr>
        <w:t xml:space="preserve"> </w:t>
      </w:r>
      <w:r w:rsidRPr="009D565E">
        <w:rPr>
          <w:rStyle w:val="Style13ptBold"/>
          <w:sz w:val="16"/>
        </w:rPr>
        <w:t xml:space="preserve">North Carolina is a climate leader in the sunny South, boasting more solar infrastructure than any other state in the region and ranking second nationwide. But the state is poised to backtrack: Its solar tax credit expired in 2015, and only one wind farm has gone up, despite ample potential. A Green New Deal would help spur expanded solar and wind development while also creating new jobs, or so say the Southern Alliance for Clean Energy and other environmental advocates. </w:t>
      </w:r>
      <w:r w:rsidRPr="00FC58DA">
        <w:rPr>
          <w:rStyle w:val="StyleUnderline"/>
        </w:rPr>
        <w:t xml:space="preserve">Governor Roy Cooper supports a renewables </w:t>
      </w:r>
      <w:proofErr w:type="gramStart"/>
      <w:r w:rsidRPr="00FC58DA">
        <w:rPr>
          <w:rStyle w:val="StyleUnderline"/>
        </w:rPr>
        <w:t>renaissance</w:t>
      </w:r>
      <w:proofErr w:type="gramEnd"/>
      <w:r w:rsidRPr="00FC58DA">
        <w:rPr>
          <w:rStyle w:val="StyleUnderline"/>
        </w:rPr>
        <w:t xml:space="preserve"> and, in October 2019, the state Department of Environmental Quality unveiled a plan that calls for accelerating “clean energy innovation, development, and deployment.” The goal: Cut</w:t>
      </w:r>
      <w:r w:rsidRPr="009D565E">
        <w:rPr>
          <w:rStyle w:val="Style13ptBold"/>
          <w:sz w:val="16"/>
        </w:rPr>
        <w:t xml:space="preserve"> greenhouse emissions from the power sector by 70 percent below 2005 levels by </w:t>
      </w:r>
      <w:proofErr w:type="gramStart"/>
      <w:r w:rsidRPr="009D565E">
        <w:rPr>
          <w:rStyle w:val="Style13ptBold"/>
          <w:sz w:val="16"/>
        </w:rPr>
        <w:t>2030, and</w:t>
      </w:r>
      <w:proofErr w:type="gramEnd"/>
      <w:r w:rsidRPr="009D565E">
        <w:rPr>
          <w:rStyle w:val="Style13ptBold"/>
          <w:sz w:val="16"/>
        </w:rPr>
        <w:t xml:space="preserve"> make the state carbon-neutral by 2050. An online portal will allow the public to track the effort’s progress. </w:t>
      </w:r>
      <w:r w:rsidRPr="00FC58DA">
        <w:rPr>
          <w:rStyle w:val="Emphasis"/>
        </w:rPr>
        <w:t>NORTH DAKOTA could double down on wind</w:t>
      </w:r>
      <w:r>
        <w:rPr>
          <w:rStyle w:val="Emphasis"/>
        </w:rPr>
        <w:t xml:space="preserve"> </w:t>
      </w:r>
      <w:r w:rsidRPr="009D565E">
        <w:rPr>
          <w:rStyle w:val="Style13ptBold"/>
          <w:sz w:val="16"/>
        </w:rPr>
        <w:t xml:space="preserve">Some North Dakota lawmakers oppose climate action, and the Green New Deal, so strongly that they came close to banning wind farms in 2017. Rep. Kelly Armstrong has dubbed the GND “ridiculous” and warned it “would end North Dakota’s economy </w:t>
      </w:r>
      <w:r w:rsidRPr="00FC58DA">
        <w:rPr>
          <w:rStyle w:val="StyleUnderline"/>
        </w:rPr>
        <w:t>as we know it.” But despite elected officials’ antipathy toward GND principles, the state’s private sector is embracing emissions-slashing renewable development. One of the nation’s four most blustery states, North Dakota produces 25.8 percent of its power from wind. The wind industry employs between 3,000 and 4,000 people</w:t>
      </w:r>
      <w:r w:rsidRPr="009D565E">
        <w:rPr>
          <w:rStyle w:val="Style13ptBold"/>
          <w:sz w:val="16"/>
        </w:rPr>
        <w:t xml:space="preserve">, and as prices continue to fall, the potential in the region is as vast as its zephyr-swept plains. “That’s not because of any kind of government intervention,” says Scott Skokol of the Dakota Resource Council. “If anything, the government is an inhibitor of the industry rather than something that’s fostering it.” </w:t>
      </w:r>
      <w:r w:rsidRPr="00BF0053">
        <w:rPr>
          <w:rStyle w:val="Emphasis"/>
        </w:rPr>
        <w:t>OHIO could finally tap into renewables</w:t>
      </w:r>
      <w:r>
        <w:rPr>
          <w:rStyle w:val="Emphasis"/>
        </w:rPr>
        <w:t xml:space="preserve"> </w:t>
      </w:r>
      <w:r w:rsidRPr="009D565E">
        <w:rPr>
          <w:rStyle w:val="Style13ptBold"/>
          <w:sz w:val="16"/>
        </w:rPr>
        <w:t xml:space="preserve">The Buckeye State remains heavily reliant on coal and natural </w:t>
      </w:r>
      <w:proofErr w:type="gramStart"/>
      <w:r w:rsidRPr="009D565E">
        <w:rPr>
          <w:rStyle w:val="Style13ptBold"/>
          <w:sz w:val="16"/>
        </w:rPr>
        <w:t>gas, and</w:t>
      </w:r>
      <w:proofErr w:type="gramEnd"/>
      <w:r w:rsidRPr="009D565E">
        <w:rPr>
          <w:rStyle w:val="Style13ptBold"/>
          <w:sz w:val="16"/>
        </w:rPr>
        <w:t xml:space="preserve"> ranks No. 6 in state greenhouse gas emissions. Ohio officials have largely ignored the Green New Deal and climate action in general, despite considerable green-power potential in the state. For example, turbines could produce about 55,000 megawatts, yet </w:t>
      </w:r>
      <w:r w:rsidRPr="00BF0053">
        <w:rPr>
          <w:rStyle w:val="StyleUnderline"/>
        </w:rPr>
        <w:t>almost no new wind development has occurred since 2014. Cleveland, however, is forging its own path. Mayor Frank Jackson committed to cutting the city’s emissions by 80 percent (by prioritizing projects like 70 new miles of bike lanes) and going 100 percent renewable (see: plans to install solar panels atop Progressive Field) by 2050.</w:t>
      </w:r>
      <w:r w:rsidRPr="009D565E">
        <w:rPr>
          <w:rStyle w:val="Style13ptBold"/>
          <w:sz w:val="16"/>
        </w:rPr>
        <w:t xml:space="preserve"> The lakeside burg also hopes to plant 50,000 trees, a project that will absorb carbon dioxide while creating more walkable neighborhoods and, they hope, a healthier population; cut residential and commercial energy use by 50 percent and industrial use by 30 percent; and keep 50 percent of discarded food and other types of waste out of methane-belching landfills by 2030. The efforts have earned Cleveland an A grade from the Carbon Disclosure Project, making it among the 7 percent of towns to receive the top score. </w:t>
      </w:r>
      <w:r w:rsidRPr="00BF0053">
        <w:rPr>
          <w:rStyle w:val="Emphasis"/>
        </w:rPr>
        <w:t>OKLAHOMA could work out energy storage</w:t>
      </w:r>
      <w:r>
        <w:rPr>
          <w:rStyle w:val="Emphasis"/>
        </w:rPr>
        <w:t xml:space="preserve"> </w:t>
      </w:r>
      <w:r w:rsidRPr="009D565E">
        <w:rPr>
          <w:rStyle w:val="Style13ptBold"/>
          <w:sz w:val="16"/>
        </w:rPr>
        <w:t xml:space="preserve">Oklahoma Senator James Inhofe is one of the nation’s loudest climate-change skeptics, but the state is nonetheless pursuing at least one Green New Deal tenet: a renewable-energy ramp-up. That’s because, in the Sooner State—one </w:t>
      </w:r>
      <w:r w:rsidRPr="00BF0053">
        <w:rPr>
          <w:rStyle w:val="StyleUnderline"/>
        </w:rPr>
        <w:t>of the top four wind producers in the country, with more than 30 percent of its power generated by zephyrs—it’s good for business. Already about 7,000 Oklahomans work in wind, the state’s dominant renewable resource, more than natural gas and coal employ combined. The state is also working to solve the central problem</w:t>
      </w:r>
      <w:r w:rsidRPr="009D565E">
        <w:rPr>
          <w:rStyle w:val="Style13ptBold"/>
          <w:sz w:val="16"/>
        </w:rPr>
        <w:t xml:space="preserve"> with wind and solar: storing energy for times when the wind isn’t blowing and/or the sun isn’t shining. In July 2019, Western Farmers Electric Cooperative and NextEra Energy Resources announced a 700-megawatt hybrid wind-and-solar project that features state-of-the-art battery storage to even out lulls. Excess energy from peak production times tucks into the battery to fill in gaps. The facility, which will be the largest such project in the country, will create about 300 new construction jobs and up to 15 operational ones. </w:t>
      </w:r>
      <w:r w:rsidRPr="00BF0053">
        <w:rPr>
          <w:rStyle w:val="Emphasis"/>
        </w:rPr>
        <w:t>OREGON could expand green infrastructure</w:t>
      </w:r>
      <w:r>
        <w:rPr>
          <w:rStyle w:val="Emphasis"/>
        </w:rPr>
        <w:t xml:space="preserve"> </w:t>
      </w:r>
      <w:proofErr w:type="gramStart"/>
      <w:r w:rsidRPr="009D565E">
        <w:rPr>
          <w:rStyle w:val="Style13ptBold"/>
          <w:sz w:val="16"/>
        </w:rPr>
        <w:t>In</w:t>
      </w:r>
      <w:proofErr w:type="gramEnd"/>
      <w:r w:rsidRPr="009D565E">
        <w:rPr>
          <w:rStyle w:val="Style13ptBold"/>
          <w:sz w:val="16"/>
        </w:rPr>
        <w:t xml:space="preserve"> 2018, Portland voters approved an innovative ballot referendum that will create a “clean energy fund.” The 1 percent tax on major retailer profits should generate between $30 million and $70 million annually, according to the </w:t>
      </w:r>
      <w:r w:rsidRPr="00BF0053">
        <w:rPr>
          <w:rStyle w:val="StyleUnderline"/>
        </w:rPr>
        <w:t>community coalition that led the effort, which will support a range of GND-like efforts. Those include job training for workers to transition to the renewables industry, green infrastructure projects like planting trees and rain gardens that capture stormwater runoff, and regenerative agriculture—a conservation-minded way of farming</w:t>
      </w:r>
      <w:r w:rsidRPr="009D565E">
        <w:rPr>
          <w:rStyle w:val="Style13ptBold"/>
          <w:sz w:val="16"/>
        </w:rPr>
        <w:t xml:space="preserve"> and ranching that, among other things, keeps livestock moving to avoid overgrazing, uses cover crops to keep fields sucking up CO2 between regular plantings, and adds compost to fields to improve soil health. At least half the revenue is earmarked to support such projects in low-income areas and communities of color. Statewide climate efforts in 2019 weren’t quite as successful: In June, Republican lawmakers left the state to prevent Democrats from having the quorum they needed to pass a bill that would have demanded emissions cuts from businesses. </w:t>
      </w:r>
      <w:r w:rsidRPr="00BF0053">
        <w:rPr>
          <w:rStyle w:val="Emphasis"/>
        </w:rPr>
        <w:t>PENNSYLVANIA could manage floodwaters</w:t>
      </w:r>
      <w:r>
        <w:rPr>
          <w:rStyle w:val="Emphasis"/>
        </w:rPr>
        <w:t xml:space="preserve"> </w:t>
      </w:r>
      <w:r w:rsidRPr="009D565E">
        <w:rPr>
          <w:rStyle w:val="Style13ptBold"/>
          <w:sz w:val="16"/>
        </w:rPr>
        <w:t xml:space="preserve">Like other East Coast states, flooding is one of the biggest threats Pennsylvania faces—though not from sea-level rise. In the case of places like landlocked Pittsburgh, heavier downpours are the danger. Pittsburgh United’s Clean Rivers </w:t>
      </w:r>
      <w:r w:rsidRPr="00BF0053">
        <w:rPr>
          <w:rStyle w:val="StyleUnderline"/>
        </w:rPr>
        <w:t xml:space="preserve">Campaign has come up with an innovative solution: It’s working to secure public investments in green infrastructure—rainwater gardens to absorb intense storms, for example. The projects aim to reduce flooding in some of the city’s most vulnerable neighborhoods while creating </w:t>
      </w:r>
      <w:proofErr w:type="gramStart"/>
      <w:r w:rsidRPr="00BF0053">
        <w:rPr>
          <w:rStyle w:val="StyleUnderline"/>
        </w:rPr>
        <w:t>jobs, and</w:t>
      </w:r>
      <w:proofErr w:type="gramEnd"/>
      <w:r w:rsidRPr="00BF0053">
        <w:rPr>
          <w:rStyle w:val="StyleUnderline"/>
        </w:rPr>
        <w:t xml:space="preserve"> could provide a model for other cities facing similar risks. The effort reached a milestone last year, when the mayor’s budget included funding to complete the design for the Four Mile Run green infrastructure project, which will absorb rainwater from parts of five neighborhoods</w:t>
      </w:r>
      <w:r w:rsidRPr="009D565E">
        <w:rPr>
          <w:rStyle w:val="Style13ptBold"/>
          <w:sz w:val="16"/>
        </w:rPr>
        <w:t xml:space="preserve"> and help reduce the amount of sewage flowing into rivers when systems overflow during storms. Stormwater that once rushed across pavement will instead route to a new surface channel built to mimic the path of historic streams and handle some of the overflow. </w:t>
      </w:r>
      <w:r w:rsidRPr="00BF0053">
        <w:rPr>
          <w:rStyle w:val="Emphasis"/>
        </w:rPr>
        <w:t>RHODE ISLAND could harness the wind</w:t>
      </w:r>
      <w:r>
        <w:rPr>
          <w:rStyle w:val="Emphasis"/>
        </w:rPr>
        <w:t xml:space="preserve"> </w:t>
      </w:r>
      <w:r w:rsidRPr="009D565E">
        <w:rPr>
          <w:rStyle w:val="Style13ptBold"/>
          <w:sz w:val="16"/>
        </w:rPr>
        <w:t xml:space="preserve">The tiniest state in the union faces an outsize climate threat from sea-level rise, but few residents have the means to prepare for it: Rhode Island has the highest poverty rate in New England. With the aim of stimulating the economy and creating green jobs through renewables growth, it recently began working on its own version of the Green New Deal. </w:t>
      </w:r>
      <w:r w:rsidRPr="00BF0053">
        <w:rPr>
          <w:rStyle w:val="StyleUnderline"/>
        </w:rPr>
        <w:t>Representatives from the fishing and farming industries, climate scientists, energy experts, and social justice advocates are studying the state’s climate risks and economic challenges and opportunities. For example, on the opportunities</w:t>
      </w:r>
      <w:r w:rsidRPr="009D565E">
        <w:rPr>
          <w:rStyle w:val="Style13ptBold"/>
          <w:sz w:val="16"/>
        </w:rPr>
        <w:t xml:space="preserve"> side of the ledger, Rhode Island has largely untapped offshore wind resources; about 95 percent of its wind potential lies at sea, yet breezes provide only about 0.5 percent of the state’s power. Renewables advocates hope the group’s efforts will see the state’s estimated 70 megawatts of land-based wind potential and 25 gigawatts of offshore resources finally developed. </w:t>
      </w:r>
      <w:r w:rsidRPr="00BF0053">
        <w:rPr>
          <w:rStyle w:val="Emphasis"/>
        </w:rPr>
        <w:t>SOUTH CAROLINA could capture the sun</w:t>
      </w:r>
      <w:r>
        <w:rPr>
          <w:rStyle w:val="Emphasis"/>
        </w:rPr>
        <w:t xml:space="preserve"> </w:t>
      </w:r>
      <w:r w:rsidRPr="009D565E">
        <w:rPr>
          <w:rStyle w:val="Style13ptBold"/>
          <w:sz w:val="16"/>
        </w:rPr>
        <w:t xml:space="preserve">The Palmetto State has some of the choicest renewable resources in the South: Nearly every square meter gets hit by almost 5.4 kilowatt hours of solar radiation each day. Yet only about 1 percent of the state’s power comes from the sun, though several new projects are underway. Climate advocates with the Coastal Conservation League </w:t>
      </w:r>
      <w:r w:rsidRPr="00BF0053">
        <w:rPr>
          <w:rStyle w:val="StyleUnderline"/>
        </w:rPr>
        <w:t>point out that efforts could have been much farther along if the government had made good on a promise former Governor Mark Sanford’s administration made more than a decade ago to achieve a modest 5 percent emissions reduction from 1990 levels by 2020. This year, lawmakers passed a bill that aims to change that; it removes a 2 percent cap on generation from home solar panels served by Duke Energy and other utilities, a step that industry analysts said is vital for the nascent industry and could incentivize more residents to invest in panels. Crucially,</w:t>
      </w:r>
      <w:r w:rsidRPr="009D565E">
        <w:rPr>
          <w:rStyle w:val="Style13ptBold"/>
          <w:sz w:val="16"/>
        </w:rPr>
        <w:t xml:space="preserve"> the act, which received bipartisan support, frames the effort as economic development more than climate action. “There wasn’t a robust discussion of ‘we need to reduce emissions.’ It was ‘we need to lower bills and encourage clean energy,’” says John Tynan, executive director of Conservation Voters of South Carolina. “We have to find a way to advance clean energy that’s characteristically South Carolina.” </w:t>
      </w:r>
      <w:r w:rsidRPr="00BF0053">
        <w:rPr>
          <w:rStyle w:val="Emphasis"/>
        </w:rPr>
        <w:t>SOUTH DAKOTA could build out more wind</w:t>
      </w:r>
      <w:r>
        <w:rPr>
          <w:rStyle w:val="Emphasis"/>
        </w:rPr>
        <w:t xml:space="preserve"> </w:t>
      </w:r>
      <w:r w:rsidRPr="009D565E">
        <w:rPr>
          <w:rStyle w:val="Style13ptBold"/>
          <w:sz w:val="16"/>
        </w:rPr>
        <w:t xml:space="preserve">South Dakota takes advantage of some of the windiest conditions in the US and now has sufficient turbines online to produce more than 1,218 megawatts of power—enough for 1.2 million homes. While elected officials have opposed the </w:t>
      </w:r>
      <w:r w:rsidRPr="00BF0053">
        <w:rPr>
          <w:rStyle w:val="StyleUnderline"/>
        </w:rPr>
        <w:t>Green New Deal as government overreach that would hurt farmers and ranchers, native tribes have pushed forward. The Rosebud Sioux erected the first commercial turbine on tribal lands back in 2003. Now, six tribes are collaborating on the Oceti Sakowin Power Project, which will be the biggest renewables effort on tribal land. Leaders expect it will create at least 500 much-needed jobs during construction and 30 permanent ones for</w:t>
      </w:r>
      <w:r w:rsidRPr="009D565E">
        <w:rPr>
          <w:rStyle w:val="Style13ptBold"/>
          <w:sz w:val="16"/>
        </w:rPr>
        <w:t xml:space="preserve"> some of the poorest populations in the country. While these efforts were well underway before the GND resolution, climate justice advocates say they illustrate the importance of its call to use solutions like renewables development as a tool for lifting people out of poverty. </w:t>
      </w:r>
      <w:r w:rsidRPr="00BF0053">
        <w:rPr>
          <w:rStyle w:val="Emphasis"/>
        </w:rPr>
        <w:t>TENNESSEE could ditch nuclear</w:t>
      </w:r>
      <w:r>
        <w:rPr>
          <w:rStyle w:val="Emphasis"/>
        </w:rPr>
        <w:t xml:space="preserve"> </w:t>
      </w:r>
      <w:proofErr w:type="gramStart"/>
      <w:r w:rsidRPr="009D565E">
        <w:rPr>
          <w:rStyle w:val="Style13ptBold"/>
          <w:sz w:val="16"/>
        </w:rPr>
        <w:t>In</w:t>
      </w:r>
      <w:proofErr w:type="gramEnd"/>
      <w:r w:rsidRPr="009D565E">
        <w:rPr>
          <w:rStyle w:val="Style13ptBold"/>
          <w:sz w:val="16"/>
        </w:rPr>
        <w:t xml:space="preserve"> a state that has embraced a controversial vision on climate (case in point: Senator Lamar Alexander’s “New Manhattan Project for Clean Energy” relies on nuclear power, which the GND’s framers oppose), Nashville is kicking up some GND dust. City Council member Freddie O’Connell wants to create the “Green New Deal of the East” and, last June, Music City’s leaders unanimously passed a measure that puts its government on a schedule to transition to 100 percent </w:t>
      </w:r>
      <w:r w:rsidRPr="00BF0053">
        <w:rPr>
          <w:rStyle w:val="StyleUnderline"/>
        </w:rPr>
        <w:t>renewable energy by 2041. Nashville’s gasoline-powered vehicle fleet will switch to electric models by 2050, and the city will adopt</w:t>
      </w:r>
      <w:r w:rsidRPr="009D565E">
        <w:rPr>
          <w:rStyle w:val="Style13ptBold"/>
          <w:sz w:val="16"/>
        </w:rPr>
        <w:t xml:space="preserve"> new green building standards, including energy-efficiency retrofits, for at least 12.5 percent of its municipal offices by 2032. </w:t>
      </w:r>
      <w:r w:rsidRPr="00BF0053">
        <w:rPr>
          <w:rStyle w:val="Emphasis"/>
        </w:rPr>
        <w:t>TEXAS could protect against floods</w:t>
      </w:r>
      <w:r>
        <w:rPr>
          <w:rStyle w:val="Emphasis"/>
        </w:rPr>
        <w:t xml:space="preserve"> </w:t>
      </w:r>
      <w:r w:rsidRPr="009D565E">
        <w:rPr>
          <w:rStyle w:val="Style13ptBold"/>
          <w:sz w:val="16"/>
        </w:rPr>
        <w:t xml:space="preserve">Austin, a longtime progressive outlier in the conservative Lone Star State, is one of the few cities to outright endorse the Green New Deal. In May 2019, the city council also directed staff to explore what a climate-resilience plan for the flood-prone </w:t>
      </w:r>
      <w:r w:rsidRPr="00BF0053">
        <w:rPr>
          <w:rStyle w:val="StyleUnderline"/>
        </w:rPr>
        <w:t>burg would look like. Like Houston, which endured record inundation from Hurricane Harvey in 2017, the capital will need to focus on stormwater infrastructure upgrades to sweep away excess rainfall from roads and homes. The blueprint officials create could provide a model that other cities in conservative states can follow, according to Cyrus Reed</w:t>
      </w:r>
      <w:r w:rsidRPr="009D565E">
        <w:rPr>
          <w:rStyle w:val="Style13ptBold"/>
          <w:sz w:val="16"/>
        </w:rPr>
        <w:t xml:space="preserve">, conservation director for the Sierra Club’s Lone Star chapter. The efforts run in stark contrast to a continued oil rush in the Permian Basin. Meanwhile, wind-power companies hurry to squeeze what’s left of federal tax incentives for renewables development. </w:t>
      </w:r>
      <w:r w:rsidRPr="00BF0053">
        <w:rPr>
          <w:rStyle w:val="Emphasis"/>
        </w:rPr>
        <w:t>UTAH could speed its renewable switch</w:t>
      </w:r>
      <w:r>
        <w:rPr>
          <w:rStyle w:val="Emphasis"/>
        </w:rPr>
        <w:t xml:space="preserve"> </w:t>
      </w:r>
      <w:r w:rsidRPr="009D565E">
        <w:rPr>
          <w:rStyle w:val="Style13ptBold"/>
          <w:sz w:val="16"/>
        </w:rPr>
        <w:t xml:space="preserve">In Utah, which ranks fifth among states with the fastest-rising temperatures and struggles with poor air quality, the legislature passed a bill in March 2019 that creates a new program to help municipalities reach 100 percent renewable power. Communities can opt to partner with the state’s largest utility, Rocky Mountain Power, which will coordinate efforts for the switch and provide all the necessary supply and infrastructure updates. At least 12 </w:t>
      </w:r>
      <w:r w:rsidRPr="00BF0053">
        <w:rPr>
          <w:rStyle w:val="StyleUnderline"/>
        </w:rPr>
        <w:t>municipalities have taken advantage of the opportunity, including Salt Lake City, Moab, Park City, and Summit County. In the process, Salt Lake will cut its carbon emissions in half, and will “create a replicable roadmap for others across the country</w:t>
      </w:r>
      <w:r w:rsidRPr="009D565E">
        <w:rPr>
          <w:rStyle w:val="Style13ptBold"/>
          <w:sz w:val="16"/>
        </w:rPr>
        <w:t xml:space="preserve">,” Salt Lake City Mayor Jackie Biskupski said in a statement. Officials were responding in part to lobbying from young people in the Sunshine Movement, but the measure also gained the support of free-market advocates who see the expansion of renewables as key to the state’s economic development. </w:t>
      </w:r>
      <w:r w:rsidRPr="00BF0053">
        <w:rPr>
          <w:rStyle w:val="Emphasis"/>
        </w:rPr>
        <w:t>VERMONT could shake off nuclear</w:t>
      </w:r>
      <w:r>
        <w:rPr>
          <w:rStyle w:val="Emphasis"/>
        </w:rPr>
        <w:t xml:space="preserve"> </w:t>
      </w:r>
      <w:r w:rsidRPr="009D565E">
        <w:rPr>
          <w:rStyle w:val="Style13ptBold"/>
          <w:sz w:val="16"/>
        </w:rPr>
        <w:t xml:space="preserve">Famously progressive Vermont is a case study in the difficulty of achieving lofty climate goals. While the Green Mountain State pledged back in 2005 to cut emissions 50 percent below 1990 levels by 2028 and 75 percent below 1990 levels by 2050, the state’s emissions are now 16 percent higher than they were in 1990. That’s partly because it has proved </w:t>
      </w:r>
      <w:r w:rsidRPr="00BF0053">
        <w:rPr>
          <w:rStyle w:val="StyleUnderline"/>
        </w:rPr>
        <w:t>difficult to entirely replace a shuttered nuclear plant, which provided about half the state’s electricity, with renewables. Despite a doubling of solar generation between 2016 and 2018, the state has struggled to build enough new facilities to fill the gap. Instead, they’ve wound up importing hydropower from Canada. But the biggest culprit</w:t>
      </w:r>
      <w:r w:rsidRPr="009D565E">
        <w:rPr>
          <w:rStyle w:val="Style13ptBold"/>
          <w:sz w:val="16"/>
        </w:rPr>
        <w:t xml:space="preserve"> are vehicles: Cars and trucks are responsible for some 40 percent of emissions. In the 2020 legislative session, lawmakers are mulling a bill, the Global Warming Solutions Act, that would establish mandatory emissions cuts across all sectors, including transportation, of 26 percent below 2005 levels in the next five years. In addition, the bill gives specific attention to the impact of climate change on the state’s rural communities. </w:t>
      </w:r>
      <w:r w:rsidRPr="003719F2">
        <w:rPr>
          <w:rStyle w:val="Emphasis"/>
        </w:rPr>
        <w:t>VIRGINIA could fund efficiency upgrades</w:t>
      </w:r>
      <w:r>
        <w:rPr>
          <w:rStyle w:val="Emphasis"/>
        </w:rPr>
        <w:t xml:space="preserve"> </w:t>
      </w:r>
      <w:r w:rsidRPr="009D565E">
        <w:rPr>
          <w:rStyle w:val="Style13ptBold"/>
          <w:sz w:val="16"/>
        </w:rPr>
        <w:t xml:space="preserve">Arlington, a wealthy D.C. suburb, is leading the way on climate action. In 2017, the city became the first in the country to receive the LEED for Communities Platinum certification for its programs, which include providing rebates on power-sipping appliances and free expert advice for homeowners on efficiency upgrades like insulation or weatherstrips for </w:t>
      </w:r>
      <w:r w:rsidRPr="003719F2">
        <w:rPr>
          <w:rStyle w:val="StyleUnderline"/>
        </w:rPr>
        <w:t>windows. Local entrepreneurs have also set up a solar and electric vehicle charger co-op; members leverage their purchasing power and get discounts on installation of either solar panels, a level-2 EV charger, or both. Statewide, more than 50 groups, including the Sierra Club, the Richmond Food Justice Alliance, and Virginia Interfaith Power and Light, are pushing toward key GND objectives: switching to 100 percent renewables, retraining displaced</w:t>
      </w:r>
      <w:r w:rsidRPr="009D565E">
        <w:rPr>
          <w:rStyle w:val="Style13ptBold"/>
          <w:sz w:val="16"/>
        </w:rPr>
        <w:t xml:space="preserve"> fossil-fuel workers, making efficiency upgrades to residential and commercial buildings, prioritizing clean and affordable transportation, and investing in local agriculture. A bill to turn much of that wish list into a reality quickly stalled in the last legislative session, but supporters continue to build momentum for the effort. </w:t>
      </w:r>
      <w:r w:rsidRPr="003719F2">
        <w:rPr>
          <w:rStyle w:val="Emphasis"/>
        </w:rPr>
        <w:t>WASHINGTON could fund low-income home updates</w:t>
      </w:r>
      <w:r>
        <w:rPr>
          <w:rStyle w:val="Emphasis"/>
        </w:rPr>
        <w:t xml:space="preserve"> </w:t>
      </w:r>
      <w:r w:rsidRPr="009D565E">
        <w:rPr>
          <w:rStyle w:val="Style13ptBold"/>
          <w:sz w:val="16"/>
        </w:rPr>
        <w:t xml:space="preserve">The state legislature, at the urging of governor and former presidential candidate Jay Inslee, passed the most ambitious clean-energy bill in the country in 2019. The measure calls for Washington, which now gets 10 percent of its power from coal, to ditch fossil fuel </w:t>
      </w:r>
      <w:r w:rsidRPr="003719F2">
        <w:rPr>
          <w:rStyle w:val="StyleUnderline"/>
        </w:rPr>
        <w:t>by 2025, become carbon-neutral by 2030, and achieve 100 percent clean energy by 2045. Low-income communities get “energy assistance,” meaning that utilities will have to help fund the weatherization of homes and other</w:t>
      </w:r>
      <w:r w:rsidRPr="009D565E">
        <w:rPr>
          <w:rStyle w:val="Style13ptBold"/>
          <w:sz w:val="16"/>
        </w:rPr>
        <w:t xml:space="preserve"> efficiency improvements, with a goal of aiding 60 percent of eligible customers by 2030 and 90 percent by 2050. The new law also requires that utilities ensure that low-income neighborhoods have the same access to new energy projects, such as wind facilities or </w:t>
      </w:r>
      <w:proofErr w:type="gramStart"/>
      <w:r w:rsidRPr="009D565E">
        <w:rPr>
          <w:rStyle w:val="Style13ptBold"/>
          <w:sz w:val="16"/>
        </w:rPr>
        <w:t>electric-vehicle</w:t>
      </w:r>
      <w:proofErr w:type="gramEnd"/>
      <w:r w:rsidRPr="009D565E">
        <w:rPr>
          <w:rStyle w:val="Style13ptBold"/>
          <w:sz w:val="16"/>
        </w:rPr>
        <w:t xml:space="preserve"> charging stations, as wealthier ones do. </w:t>
      </w:r>
      <w:r w:rsidRPr="003719F2">
        <w:rPr>
          <w:rStyle w:val="Emphasis"/>
        </w:rPr>
        <w:t>WEST VIRGINIA could keep miners working</w:t>
      </w:r>
      <w:r>
        <w:rPr>
          <w:rStyle w:val="Emphasis"/>
        </w:rPr>
        <w:t xml:space="preserve"> </w:t>
      </w:r>
      <w:r w:rsidRPr="009D565E">
        <w:rPr>
          <w:rStyle w:val="Style13ptBold"/>
          <w:sz w:val="16"/>
        </w:rPr>
        <w:t xml:space="preserve">In West Virginia, where coal is still king, per capita carbon emissions are among the highest in the country, and state and federal lawmakers have resisted climate action at almost every turn. All the while, the repercussions of global warming </w:t>
      </w:r>
      <w:r w:rsidRPr="003719F2">
        <w:rPr>
          <w:rStyle w:val="StyleUnderline"/>
        </w:rPr>
        <w:t>are coming home to roost, in the form of a 5-to-10 percent increase in precipitation in some regions by the middle of the 21st century. So environmental and social-justice groups are taking a bottom-up approach to dealing with the coming crisis, working to help displaced coal workers retrain for other occupations, such as coding and renewables installation, and find jobs. (As of 2018, 12,253 West Virginians worked as coal miners, compared with 20,925 in 2009, according to yearly figures from the West Virginia Coal Association.) Solar Holler, for example</w:t>
      </w:r>
      <w:r w:rsidRPr="009D565E">
        <w:rPr>
          <w:rStyle w:val="Style13ptBold"/>
          <w:sz w:val="16"/>
        </w:rPr>
        <w:t xml:space="preserve">, has been retraining displaced workers—some former miners, some miners’ </w:t>
      </w:r>
      <w:proofErr w:type="gramStart"/>
      <w:r w:rsidRPr="009D565E">
        <w:rPr>
          <w:rStyle w:val="Style13ptBold"/>
          <w:sz w:val="16"/>
        </w:rPr>
        <w:t>sons</w:t>
      </w:r>
      <w:proofErr w:type="gramEnd"/>
      <w:r w:rsidRPr="009D565E">
        <w:rPr>
          <w:rStyle w:val="Style13ptBold"/>
          <w:sz w:val="16"/>
        </w:rPr>
        <w:t xml:space="preserve"> and daughters—in solar installation since its founding in 2013. </w:t>
      </w:r>
      <w:r w:rsidRPr="003719F2">
        <w:rPr>
          <w:rStyle w:val="Emphasis"/>
        </w:rPr>
        <w:t>WISCONSIN could train a green workforce</w:t>
      </w:r>
      <w:r>
        <w:rPr>
          <w:rStyle w:val="Emphasis"/>
        </w:rPr>
        <w:t xml:space="preserve"> </w:t>
      </w:r>
      <w:r w:rsidRPr="009D565E">
        <w:rPr>
          <w:rStyle w:val="Style13ptBold"/>
          <w:sz w:val="16"/>
        </w:rPr>
        <w:t xml:space="preserve">Under a new GND-like initiative in Milwaukee, supporters like County Supervisor Supreme Moore Omokunde hope to see an influx of jobs in solar installation, efficiency </w:t>
      </w:r>
      <w:r w:rsidRPr="003719F2">
        <w:rPr>
          <w:rStyle w:val="StyleUnderline"/>
        </w:rPr>
        <w:t>upgrades, and other climate-change-fighting work. The swing could help many of the city’s black residents rise above the poverty</w:t>
      </w:r>
      <w:r w:rsidRPr="009D565E">
        <w:rPr>
          <w:rStyle w:val="Style13ptBold"/>
          <w:sz w:val="16"/>
        </w:rPr>
        <w:t xml:space="preserve"> line, where 30 percent of that community currently resides. The local task force in charge of the push promised to conjure a Green New Deal “with teeth” that will reduce emissions by 45 percent of 2010 levels by 2030. </w:t>
      </w:r>
      <w:r w:rsidRPr="003719F2">
        <w:rPr>
          <w:rStyle w:val="Emphasis"/>
        </w:rPr>
        <w:t>WYOMING could harness more wind</w:t>
      </w:r>
      <w:r>
        <w:rPr>
          <w:rStyle w:val="Emphasis"/>
        </w:rPr>
        <w:t xml:space="preserve"> </w:t>
      </w:r>
      <w:proofErr w:type="gramStart"/>
      <w:r w:rsidRPr="009D565E">
        <w:rPr>
          <w:rStyle w:val="Style13ptBold"/>
          <w:sz w:val="16"/>
        </w:rPr>
        <w:t>In</w:t>
      </w:r>
      <w:proofErr w:type="gramEnd"/>
      <w:r w:rsidRPr="009D565E">
        <w:rPr>
          <w:rStyle w:val="Style13ptBold"/>
          <w:sz w:val="16"/>
        </w:rPr>
        <w:t xml:space="preserve"> the coal-rich Cowboy State, where Senator Mike Enzi recently called the Green New Deal a “pipe dream,” the only effort that has been palatable among elected officials is carbon capture of emissions from coal plants—an idea at </w:t>
      </w:r>
      <w:r w:rsidRPr="003719F2">
        <w:rPr>
          <w:rStyle w:val="StyleUnderline"/>
        </w:rPr>
        <w:t>direct odds with the GND’s call to put an end to fossil fuel use. Governor Mark Gordon has asked lawmakers to commit $10 million for a pilot project that would trap 75 percent of pollution from such facilities. And in March 2019, he signed a bill that further encourages keeping coal plants open by requiring owners to look for new buyers before closing such facilities. Still, the blustery plains have attracted renewable-energy developers—there’s already</w:t>
      </w:r>
      <w:r w:rsidRPr="009D565E">
        <w:rPr>
          <w:rStyle w:val="Style13ptBold"/>
          <w:sz w:val="16"/>
        </w:rPr>
        <w:t xml:space="preserve"> 1,410 megawatts of wind power up and running—but environmental groups say officials could do far more to harness the GND’s promise of a new energy economy. “It’s all talk and no action,” says Jeremy Nichols, climate-change campaign manager for WildEarth Guardians. Job training and other aid would ensure a soft landing for fossil-fuel workers, “but transition is still a dirty word in Wyoming,” he says.</w:t>
      </w:r>
    </w:p>
    <w:p w14:paraId="02854E42" w14:textId="77777777" w:rsidR="0088395D" w:rsidRDefault="0088395D" w:rsidP="0088395D">
      <w:pPr>
        <w:pStyle w:val="Heading4"/>
      </w:pPr>
      <w:r w:rsidRPr="003E5F53">
        <w:t xml:space="preserve">Federal </w:t>
      </w:r>
      <w:r w:rsidRPr="003E5F53">
        <w:rPr>
          <w:rStyle w:val="StyleUnderline"/>
          <w:szCs w:val="26"/>
        </w:rPr>
        <w:t>action fails to transition to green energy</w:t>
      </w:r>
      <w:r w:rsidRPr="003E5F53">
        <w:t xml:space="preserve"> </w:t>
      </w:r>
      <w:r w:rsidRPr="003E5F53">
        <w:rPr>
          <w:rStyle w:val="StyleUnderline"/>
          <w:szCs w:val="26"/>
        </w:rPr>
        <w:t>- states are better positioned</w:t>
      </w:r>
      <w:r w:rsidRPr="003E5F53">
        <w:t xml:space="preserve"> to do the </w:t>
      </w:r>
      <w:proofErr w:type="gramStart"/>
      <w:r w:rsidRPr="003E5F53">
        <w:t>plan</w:t>
      </w:r>
      <w:proofErr w:type="gramEnd"/>
      <w:r w:rsidRPr="003E5F53">
        <w:t xml:space="preserve"> </w:t>
      </w:r>
    </w:p>
    <w:p w14:paraId="4F17DA32" w14:textId="77777777" w:rsidR="0088395D" w:rsidRDefault="0088395D" w:rsidP="0088395D">
      <w:pPr>
        <w:rPr>
          <w:rStyle w:val="Style13ptBold"/>
          <w:b w:val="0"/>
          <w:bCs w:val="0"/>
        </w:rPr>
      </w:pPr>
      <w:r>
        <w:rPr>
          <w:rStyle w:val="Style13ptBold"/>
        </w:rPr>
        <w:t xml:space="preserve">Feffer 22 </w:t>
      </w:r>
      <w:r w:rsidRPr="00384494">
        <w:rPr>
          <w:rStyle w:val="Style13ptBold"/>
        </w:rPr>
        <w:t xml:space="preserve">(John is the director of Foreign Policy In Focus, he is a senior associate at the Asia Institute in Seoul and has been both a Writing Fellow at Provisions Library in Washington, DC and a PanTech fellow in Korean Studies at Stanford University, “THE GREEN NEW DEAL GOES LOCAL”, FPIF, 08/17/22, </w:t>
      </w:r>
      <w:hyperlink r:id="rId243" w:history="1">
        <w:r w:rsidRPr="00E469BF">
          <w:rPr>
            <w:rStyle w:val="Hyperlink"/>
          </w:rPr>
          <w:t>https://fpif.org/the-green-new-deal-goes-local/)hx</w:t>
        </w:r>
      </w:hyperlink>
    </w:p>
    <w:p w14:paraId="611A8E0D" w14:textId="77777777" w:rsidR="0088395D" w:rsidRDefault="0088395D" w:rsidP="0088395D">
      <w:pPr>
        <w:rPr>
          <w:rStyle w:val="Style13ptBold"/>
          <w:b w:val="0"/>
          <w:bCs w:val="0"/>
        </w:rPr>
      </w:pPr>
    </w:p>
    <w:p w14:paraId="52C86A0E" w14:textId="77777777" w:rsidR="0088395D" w:rsidRDefault="0088395D" w:rsidP="0088395D">
      <w:pPr>
        <w:rPr>
          <w:sz w:val="26"/>
        </w:rPr>
      </w:pPr>
      <w:r w:rsidRPr="00AF0FC7">
        <w:rPr>
          <w:rStyle w:val="StyleUnderline"/>
        </w:rPr>
        <w:t xml:space="preserve">Ithaca, a city of 30,000 people in the Southern Tier of New York state, </w:t>
      </w:r>
      <w:r w:rsidRPr="00AF0FC7">
        <w:rPr>
          <w:rStyle w:val="Emphasis"/>
        </w:rPr>
        <w:t>has pledged to be carbon-neutral by 2030</w:t>
      </w:r>
      <w:r w:rsidRPr="00A022D8">
        <w:rPr>
          <w:sz w:val="16"/>
        </w:rPr>
        <w:t xml:space="preserve">. </w:t>
      </w:r>
      <w:r w:rsidRPr="00AF0FC7">
        <w:rPr>
          <w:rStyle w:val="StyleUnderline"/>
        </w:rPr>
        <w:t>The city government is leading the way by implementing a strategy to achieve full decarbonization, including all areas of the economy. That means vehicles, buildings, the electric grid, waste, and land use.</w:t>
      </w:r>
      <w:r>
        <w:rPr>
          <w:rStyle w:val="StyleUnderline"/>
        </w:rPr>
        <w:t xml:space="preserve"> </w:t>
      </w:r>
      <w:r w:rsidRPr="00A022D8">
        <w:rPr>
          <w:sz w:val="16"/>
        </w:rPr>
        <w:t xml:space="preserve">“It’s a huge challenge,” admits Luis Aguirre-Torres, the director of sustainability for Ithaca. “That’s 6,000 buildings in the next seven years, and 10,000 vehicles. We need to improve infrastructure. But we also </w:t>
      </w:r>
      <w:proofErr w:type="gramStart"/>
      <w:r w:rsidRPr="00A022D8">
        <w:rPr>
          <w:sz w:val="16"/>
        </w:rPr>
        <w:t>have to</w:t>
      </w:r>
      <w:proofErr w:type="gramEnd"/>
      <w:r w:rsidRPr="00A022D8">
        <w:rPr>
          <w:sz w:val="16"/>
        </w:rPr>
        <w:t xml:space="preserve"> make sure that climate justice is at core of our policy.” </w:t>
      </w:r>
      <w:r w:rsidRPr="00E8785A">
        <w:rPr>
          <w:rStyle w:val="StyleUnderline"/>
        </w:rPr>
        <w:t>Ithaca is only one example of the cities in the United States that are out in front of federal policy on climate change. “</w:t>
      </w:r>
      <w:r w:rsidRPr="00E8785A">
        <w:rPr>
          <w:rStyle w:val="Emphasis"/>
        </w:rPr>
        <w:t>Cities have been taking the lead and been a huge part of the progress</w:t>
      </w:r>
      <w:r w:rsidRPr="00E8785A">
        <w:rPr>
          <w:rStyle w:val="StyleUnderline"/>
        </w:rPr>
        <w:t>, especially during the Trump administration</w:t>
      </w:r>
      <w:r w:rsidRPr="00A022D8">
        <w:rPr>
          <w:sz w:val="16"/>
        </w:rPr>
        <w:t>,” points out Julia Peek, director of communication and mobilization at the Urban Sustainability Directors Network. “</w:t>
      </w:r>
      <w:r w:rsidRPr="00E8785A">
        <w:rPr>
          <w:rStyle w:val="StyleUnderline"/>
        </w:rPr>
        <w:t>Cities are doing incredible work to become energy efficient, reduce pollution, increase resilience, and connect with affected communities.”</w:t>
      </w:r>
      <w:r>
        <w:rPr>
          <w:rStyle w:val="StyleUnderline"/>
        </w:rPr>
        <w:t xml:space="preserve"> </w:t>
      </w:r>
      <w:r w:rsidRPr="00E8785A">
        <w:rPr>
          <w:rStyle w:val="StyleUnderline"/>
        </w:rPr>
        <w:t>Cities and localities have taken the lead because, frankly</w:t>
      </w:r>
      <w:r w:rsidRPr="00E8785A">
        <w:rPr>
          <w:rStyle w:val="Emphasis"/>
        </w:rPr>
        <w:t>, the federal government has failed to develop a consistent approach to a clean energy transition</w:t>
      </w:r>
      <w:r w:rsidRPr="00A022D8">
        <w:rPr>
          <w:sz w:val="16"/>
        </w:rPr>
        <w:t xml:space="preserve">. The Obama administration pushed hard to support the Paris climate deal in 2015, only for the Trump administration to pull out of the agreement as soon as it took office. </w:t>
      </w:r>
      <w:r w:rsidRPr="003813AE">
        <w:rPr>
          <w:rStyle w:val="StyleUnderline"/>
        </w:rPr>
        <w:t>The Biden administration began with its own vision of “building back better” then encountered fierce resistance to its decarbonization plans not only from the Republican Party in Congress but a couple members of its own party as well.</w:t>
      </w:r>
      <w:r>
        <w:rPr>
          <w:rStyle w:val="StyleUnderline"/>
        </w:rPr>
        <w:t xml:space="preserve"> </w:t>
      </w:r>
      <w:r w:rsidRPr="003813AE">
        <w:rPr>
          <w:rStyle w:val="StyleUnderline"/>
        </w:rPr>
        <w:t>Then, in a surprise turnaround, the Democratic Party managed to achieve consensus within its ranks to salvage key elements of the administration’s climate agenda as part of an Inflation Reduction Act that narrowly passed the Senate on August 7 on its way to approval in the House and the president’s signature on August 16.</w:t>
      </w:r>
      <w:r>
        <w:rPr>
          <w:rStyle w:val="StyleUnderline"/>
        </w:rPr>
        <w:t xml:space="preserve"> </w:t>
      </w:r>
      <w:r w:rsidRPr="00A022D8">
        <w:rPr>
          <w:sz w:val="16"/>
        </w:rPr>
        <w:t xml:space="preserve">This is “a historic and hopeful moment in the decades of U.S. climate inaction,” tweeted Rebecca Leber, who covers climate change for Vox. “The Senate just passed $370 billion more to fight climate change. It’s on track to becoming the first law to address fossil fuel pollution across the entire economy.” The Inflation Reduction Act, framed as an effort to address rising prices, reduce federal debt, and provide targeted economic assistance, contains within it a raft of clean-energy provisions from climate justice block grants to the creation of a national green bank. It’s not as much as the $550 billion included in the failed Build Back Better legislation, but it’s still the largest federal investment in clean energy in U.S. history. Despite some disheartening concessions to fossil fuel companies, the Act has many sustainability advocates feeling hopeful. </w:t>
      </w:r>
      <w:r w:rsidRPr="004A2549">
        <w:rPr>
          <w:rStyle w:val="StyleUnderline"/>
        </w:rPr>
        <w:t>“I see the climate crisis as awful but also the greatest opportunity in human history for wealth creation and better health outcomes,”</w:t>
      </w:r>
      <w:r w:rsidRPr="00A022D8">
        <w:rPr>
          <w:sz w:val="16"/>
        </w:rPr>
        <w:t xml:space="preserve"> observes Susie Strife, directs all of Boulder County’s sustainability efforts. “It is clever to frame this as a great economic opportunity, for us to be the leaders of this future we want to have. Let’s be clear: the United States has been an international disgrace: for the children growing up on this planet and for generational justice overall. As the country with the greatest cumulative impact of carbon in history, we need to show leadership.” </w:t>
      </w:r>
      <w:r w:rsidRPr="004A2549">
        <w:rPr>
          <w:rStyle w:val="StyleUnderline"/>
        </w:rPr>
        <w:t>To understand how the Green New Deal has played out at a local level and what role the Inflation Reduction Act can play in that process, reporter Rebecca Leber sat down with local sustainability experts Luis Aguirre-Torres, Julia Peek, and Susie Strife in early August, just as the bill was making its way through Congress.</w:t>
      </w:r>
      <w:r>
        <w:rPr>
          <w:rStyle w:val="StyleUnderline"/>
        </w:rPr>
        <w:t xml:space="preserve"> </w:t>
      </w:r>
      <w:r w:rsidRPr="00A022D8">
        <w:rPr>
          <w:sz w:val="16"/>
        </w:rPr>
        <w:t xml:space="preserve">Where Climate Action Comes Alive </w:t>
      </w:r>
      <w:proofErr w:type="gramStart"/>
      <w:r w:rsidRPr="004A2549">
        <w:rPr>
          <w:rStyle w:val="StyleUnderline"/>
        </w:rPr>
        <w:t>The</w:t>
      </w:r>
      <w:proofErr w:type="gramEnd"/>
      <w:r w:rsidRPr="004A2549">
        <w:rPr>
          <w:rStyle w:val="StyleUnderline"/>
        </w:rPr>
        <w:t xml:space="preserve"> Green New Deal was </w:t>
      </w:r>
      <w:r w:rsidRPr="00A022D8">
        <w:rPr>
          <w:sz w:val="16"/>
        </w:rPr>
        <w:t xml:space="preserve">a short manifesto about the urgency of embarking on the environmental and economic transformation of the United States. It </w:t>
      </w:r>
      <w:r w:rsidRPr="004A2549">
        <w:rPr>
          <w:rStyle w:val="StyleUnderline"/>
        </w:rPr>
        <w:t>was full of bullet points and broad proposals, such as “invest in the infrastructure and industry of the United States to sustainably meet the challenges of the 21st century” and provide all Americans “with access to clean water, clean air, healthy and affordable food, and nature.”</w:t>
      </w:r>
      <w:r>
        <w:rPr>
          <w:rStyle w:val="StyleUnderline"/>
        </w:rPr>
        <w:t xml:space="preserve"> </w:t>
      </w:r>
      <w:r w:rsidRPr="004A2549">
        <w:rPr>
          <w:rStyle w:val="StyleUnderline"/>
        </w:rPr>
        <w:t>The original bill was a call to arms, but it was also largely abstract.</w:t>
      </w:r>
      <w:r>
        <w:rPr>
          <w:rStyle w:val="StyleUnderline"/>
        </w:rPr>
        <w:t xml:space="preserve"> </w:t>
      </w:r>
      <w:r w:rsidRPr="00A022D8">
        <w:rPr>
          <w:sz w:val="16"/>
        </w:rPr>
        <w:t>“</w:t>
      </w:r>
      <w:r w:rsidRPr="004A2549">
        <w:rPr>
          <w:rStyle w:val="Emphasis"/>
        </w:rPr>
        <w:t>Cities are where so many policies come alive</w:t>
      </w:r>
      <w:r w:rsidRPr="00A022D8">
        <w:rPr>
          <w:sz w:val="16"/>
        </w:rPr>
        <w:t xml:space="preserve">,” explains Julia Peek, </w:t>
      </w:r>
      <w:r w:rsidRPr="004A2549">
        <w:rPr>
          <w:rStyle w:val="StyleUnderline"/>
        </w:rPr>
        <w:t xml:space="preserve">who mobilizes efforts among the 250 cities that are part of the Urban Sustainability Directors Network. “Either people have clean, safe, affordable, livable homes or they don’t. Either they can get around their cities or they can’t. Either their communities are safe and </w:t>
      </w:r>
      <w:proofErr w:type="gramStart"/>
      <w:r w:rsidRPr="004A2549">
        <w:rPr>
          <w:rStyle w:val="StyleUnderline"/>
        </w:rPr>
        <w:t>resilient</w:t>
      </w:r>
      <w:proofErr w:type="gramEnd"/>
      <w:r w:rsidRPr="004A2549">
        <w:rPr>
          <w:rStyle w:val="StyleUnderline"/>
        </w:rPr>
        <w:t xml:space="preserve"> and they have the infrastructure they need, or they don’t.”</w:t>
      </w:r>
      <w:r>
        <w:rPr>
          <w:rStyle w:val="StyleUnderline"/>
        </w:rPr>
        <w:t xml:space="preserve"> </w:t>
      </w:r>
      <w:r w:rsidRPr="00602594">
        <w:rPr>
          <w:rStyle w:val="Emphasis"/>
        </w:rPr>
        <w:t>Cities are sites of innovation</w:t>
      </w:r>
      <w:r w:rsidRPr="00A022D8">
        <w:rPr>
          <w:sz w:val="16"/>
        </w:rPr>
        <w:t xml:space="preserve">, </w:t>
      </w:r>
      <w:r w:rsidRPr="00602594">
        <w:rPr>
          <w:rStyle w:val="StyleUnderline"/>
        </w:rPr>
        <w:t xml:space="preserve">where policies are tried out, improved, and shared with other cities </w:t>
      </w:r>
      <w:r w:rsidRPr="00602594">
        <w:rPr>
          <w:rStyle w:val="Emphasis"/>
        </w:rPr>
        <w:t>in ways not so easily replicable at the state or federal level</w:t>
      </w:r>
      <w:r w:rsidRPr="00A022D8">
        <w:rPr>
          <w:sz w:val="16"/>
        </w:rPr>
        <w:t>. “</w:t>
      </w:r>
      <w:r w:rsidRPr="00F60B10">
        <w:rPr>
          <w:rStyle w:val="StyleUnderline"/>
        </w:rPr>
        <w:t>We can showcase what is possible in our local communities,” Susie Strife points out. “We can pilot local services and show what’s possible to other communities and to the feds.”</w:t>
      </w:r>
      <w:r w:rsidRPr="00A022D8">
        <w:rPr>
          <w:sz w:val="16"/>
        </w:rPr>
        <w:t xml:space="preserve"> Sustainability directors are part of this process, she continues, by providing “residents, businesses, policymakers, and other stake-holders actual models for how to </w:t>
      </w:r>
      <w:proofErr w:type="gramStart"/>
      <w:r w:rsidRPr="00A022D8">
        <w:rPr>
          <w:sz w:val="16"/>
        </w:rPr>
        <w:t>acting</w:t>
      </w:r>
      <w:proofErr w:type="gramEnd"/>
      <w:r w:rsidRPr="00A022D8">
        <w:rPr>
          <w:sz w:val="16"/>
        </w:rPr>
        <w:t xml:space="preserve"> responsibly, how to respond resiliently in the face of climate change</w:t>
      </w:r>
      <w:r w:rsidRPr="00F60B10">
        <w:rPr>
          <w:rStyle w:val="StyleUnderline"/>
        </w:rPr>
        <w:t>, how to achieve local climate goals through direct emission reduction, and how to build partnerships across communities and organizations to leverage higher impact strategies and system change.”</w:t>
      </w:r>
      <w:r>
        <w:rPr>
          <w:rStyle w:val="StyleUnderline"/>
        </w:rPr>
        <w:t xml:space="preserve"> </w:t>
      </w:r>
      <w:r w:rsidRPr="00F60B10">
        <w:rPr>
          <w:rStyle w:val="StyleUnderline"/>
        </w:rPr>
        <w:t>In the past decade</w:t>
      </w:r>
      <w:r w:rsidRPr="00A022D8">
        <w:rPr>
          <w:sz w:val="16"/>
        </w:rPr>
        <w:t>, Luis Aguirre-Torres adds, “</w:t>
      </w:r>
      <w:r w:rsidRPr="00F60B10">
        <w:rPr>
          <w:rStyle w:val="Emphasis"/>
        </w:rPr>
        <w:t>we’re seeing cities taking leadership roles</w:t>
      </w:r>
      <w:r w:rsidRPr="00A022D8">
        <w:rPr>
          <w:sz w:val="16"/>
        </w:rPr>
        <w:t>” in this process of moving from “red-light policies”—for instance, banning oil exploration in nature preserves—</w:t>
      </w:r>
      <w:r w:rsidRPr="00F60B10">
        <w:rPr>
          <w:rStyle w:val="StyleUnderline"/>
        </w:rPr>
        <w:t>to more transformative actions</w:t>
      </w:r>
      <w:r w:rsidRPr="00A022D8">
        <w:rPr>
          <w:sz w:val="16"/>
        </w:rPr>
        <w:t>. After the Paris agreement, he adds, as the conversation moved from ambition to concrete pledges, the message from Washington to cities was “’do what you can.</w:t>
      </w:r>
      <w:r w:rsidRPr="00F60B10">
        <w:rPr>
          <w:rStyle w:val="StyleUnderline"/>
        </w:rPr>
        <w:t>’ Now, finally, the federal government is saying ‘we’ll help you out’ and some states are saying that, too.”</w:t>
      </w:r>
      <w:r>
        <w:rPr>
          <w:rStyle w:val="StyleUnderline"/>
        </w:rPr>
        <w:t xml:space="preserve"> </w:t>
      </w:r>
      <w:proofErr w:type="gramStart"/>
      <w:r w:rsidRPr="00F60B10">
        <w:rPr>
          <w:rStyle w:val="StyleUnderline"/>
        </w:rPr>
        <w:t>A number of</w:t>
      </w:r>
      <w:proofErr w:type="gramEnd"/>
      <w:r w:rsidRPr="00F60B10">
        <w:rPr>
          <w:rStyle w:val="StyleUnderline"/>
        </w:rPr>
        <w:t xml:space="preserve"> cities—like Portland, Maine—have begun bulk purchasing of clean energy equipment, like heat pumps. Now, Aguirre-Torres continues, it’s becoming possible to imagine a national level bulk purchasing program. </w:t>
      </w:r>
      <w:proofErr w:type="gramStart"/>
      <w:r w:rsidRPr="00F60B10">
        <w:rPr>
          <w:rStyle w:val="StyleUnderline"/>
        </w:rPr>
        <w:t>All of</w:t>
      </w:r>
      <w:proofErr w:type="gramEnd"/>
      <w:r w:rsidRPr="00F60B10">
        <w:rPr>
          <w:rStyle w:val="StyleUnderline"/>
        </w:rPr>
        <w:t xml:space="preserve"> the</w:t>
      </w:r>
      <w:r w:rsidRPr="00A022D8">
        <w:rPr>
          <w:sz w:val="16"/>
        </w:rPr>
        <w:t xml:space="preserve"> examples of Green Banks at the state and local level have similarly </w:t>
      </w:r>
      <w:r w:rsidRPr="00F60B10">
        <w:rPr>
          <w:rStyle w:val="StyleUnderline"/>
        </w:rPr>
        <w:t xml:space="preserve">contributed to the creation of something </w:t>
      </w:r>
      <w:r w:rsidRPr="00F60B10">
        <w:rPr>
          <w:rStyle w:val="Emphasis"/>
        </w:rPr>
        <w:t>comparable at a</w:t>
      </w:r>
      <w:r w:rsidRPr="00F60B10">
        <w:rPr>
          <w:rStyle w:val="StyleUnderline"/>
        </w:rPr>
        <w:t xml:space="preserve"> </w:t>
      </w:r>
      <w:r w:rsidRPr="00F60B10">
        <w:rPr>
          <w:rStyle w:val="Emphasis"/>
        </w:rPr>
        <w:t>national level</w:t>
      </w:r>
      <w:r w:rsidRPr="00A022D8">
        <w:rPr>
          <w:sz w:val="16"/>
        </w:rPr>
        <w:t xml:space="preserve"> through the Inflation Reduction Act. </w:t>
      </w:r>
      <w:r w:rsidRPr="003D32BA">
        <w:rPr>
          <w:rStyle w:val="StyleUnderline"/>
        </w:rPr>
        <w:t xml:space="preserve">Cities are also where climate justice becomes real. </w:t>
      </w:r>
      <w:r w:rsidRPr="00EF70BE">
        <w:rPr>
          <w:rStyle w:val="StyleUnderline"/>
        </w:rPr>
        <w:t>In 2019, when the City of Ithaca Common Council passed its resolution on the local Green New Deal</w:t>
      </w:r>
      <w:r w:rsidRPr="00A022D8">
        <w:rPr>
          <w:sz w:val="16"/>
        </w:rPr>
        <w:t xml:space="preserve">, it was a moment, relates Aguirre-Torres, not only when “we said ‘let’s fight climate change, but also let’s address historical inequities, racial injustice, and economic inequality. There was a time when I was about to receive an award from the U.S. president on </w:t>
      </w:r>
      <w:proofErr w:type="gramStart"/>
      <w:r w:rsidRPr="00A022D8">
        <w:rPr>
          <w:sz w:val="16"/>
        </w:rPr>
        <w:t>work</w:t>
      </w:r>
      <w:proofErr w:type="gramEnd"/>
      <w:r w:rsidRPr="00A022D8">
        <w:rPr>
          <w:sz w:val="16"/>
        </w:rPr>
        <w:t xml:space="preserve"> we were doing on climate change and, on the same day, I got arrested for ‘lingering while brown’ in Washington. In 12 hours, I got a huge lesson on race relations in America and how disconnected they were from the fight on climate change. So, when I took this job to help Ithaca design a policy to be carbon neutral by 2030, I wanted to make sure that sustainable prosperity would be shared by everyone in the community.” </w:t>
      </w:r>
      <w:r w:rsidRPr="00EF70BE">
        <w:rPr>
          <w:rStyle w:val="StyleUnderline"/>
        </w:rPr>
        <w:t>Cities have begun to hire climate justice directors. “We just hired our first climate equity strategist for Boulder County,” Susie Strife reports. “She has 30 years of deep community engagement and climate justice activism. She’s going to catalyze the work that needs to be done in those communities</w:t>
      </w:r>
      <w:r w:rsidRPr="00A022D8">
        <w:rPr>
          <w:sz w:val="16"/>
        </w:rPr>
        <w:t>.” One idea that has come out of this new effort is to create a climate justice lobbying organization. At the federal level, the Biden administration initiated the Justice40 program, according to which 40 percent of climate-related spending should be directed toward underserved communities. At the Energy Department, Shalanda Baker heads up the Office of Economic Impact and Diversity where she focuses on implementing energy justice. Th</w:t>
      </w:r>
      <w:r w:rsidRPr="00EF70BE">
        <w:rPr>
          <w:rStyle w:val="StyleUnderline"/>
        </w:rPr>
        <w:t>ese federal initiatives, Aguirre-Torres argues, “</w:t>
      </w:r>
      <w:r w:rsidRPr="00EF70BE">
        <w:rPr>
          <w:rStyle w:val="Emphasis"/>
        </w:rPr>
        <w:t>need to match the efforts happening at the local level</w:t>
      </w:r>
      <w:r w:rsidRPr="00A022D8">
        <w:rPr>
          <w:sz w:val="16"/>
        </w:rPr>
        <w:t>—</w:t>
      </w:r>
      <w:r w:rsidRPr="00EF70BE">
        <w:rPr>
          <w:rStyle w:val="StyleUnderline"/>
        </w:rPr>
        <w:t>in Vermont, Ithaca, Seattle, Ann Arbor. In some cases, we need a more specific definition of what climate justice means at the local level and to get beyond ethnicity to include the undocumented and the formerly incarcerated.</w:t>
      </w:r>
      <w:r w:rsidRPr="00A022D8">
        <w:rPr>
          <w:sz w:val="16"/>
        </w:rPr>
        <w:t xml:space="preserve"> Now there is a line of funding and that’s great. But more important than the money is the intention, and the aligning </w:t>
      </w:r>
      <w:r w:rsidRPr="00F61872">
        <w:rPr>
          <w:rStyle w:val="StyleUnderline"/>
        </w:rPr>
        <w:t>what</w:t>
      </w:r>
      <w:r w:rsidRPr="00A022D8">
        <w:rPr>
          <w:sz w:val="16"/>
        </w:rPr>
        <w:t xml:space="preserve"> </w:t>
      </w:r>
      <w:r w:rsidRPr="00F61872">
        <w:rPr>
          <w:rStyle w:val="Emphasis"/>
        </w:rPr>
        <w:t>we’re doing at a local level with what the federal government has been proposing for several years without any clear idea of how to operationalize</w:t>
      </w:r>
      <w:r w:rsidRPr="00F61872">
        <w:rPr>
          <w:rStyle w:val="StyleUnderline"/>
        </w:rPr>
        <w:t xml:space="preserve"> it.”</w:t>
      </w:r>
    </w:p>
    <w:p w14:paraId="6D99730D" w14:textId="77777777" w:rsidR="0088395D" w:rsidRPr="00384494" w:rsidRDefault="0088395D" w:rsidP="0088395D">
      <w:pPr>
        <w:rPr>
          <w:sz w:val="26"/>
        </w:rPr>
      </w:pPr>
    </w:p>
    <w:p w14:paraId="32DF9D01" w14:textId="77777777" w:rsidR="0088395D" w:rsidRPr="00BE0952" w:rsidRDefault="0088395D" w:rsidP="0088395D">
      <w:pPr>
        <w:pStyle w:val="Heading4"/>
      </w:pPr>
      <w:r w:rsidRPr="00BE0952">
        <w:t xml:space="preserve">State governments are best situated to provide green job guarantees—they have stepped in absent federal </w:t>
      </w:r>
      <w:proofErr w:type="gramStart"/>
      <w:r w:rsidRPr="00BE0952">
        <w:t>action</w:t>
      </w:r>
      <w:proofErr w:type="gramEnd"/>
    </w:p>
    <w:p w14:paraId="4796FCC4" w14:textId="77777777" w:rsidR="0088395D" w:rsidRPr="005504ED" w:rsidRDefault="0088395D" w:rsidP="0088395D">
      <w:pPr>
        <w:rPr>
          <w:rStyle w:val="Style13ptBold"/>
          <w:b w:val="0"/>
          <w:bCs w:val="0"/>
        </w:rPr>
      </w:pPr>
      <w:r w:rsidRPr="00BE0952">
        <w:rPr>
          <w:rStyle w:val="Style13ptBold"/>
        </w:rPr>
        <w:t xml:space="preserve">Gunby 19 </w:t>
      </w:r>
      <w:r w:rsidRPr="005504ED">
        <w:rPr>
          <w:rStyle w:val="Style13ptBold"/>
        </w:rPr>
        <w:t>(Jennifer Gunby is the Senior Manager for State &amp; Local Advocacy at the US Green Building Council</w:t>
      </w:r>
      <w:r>
        <w:rPr>
          <w:rStyle w:val="Style13ptBold"/>
        </w:rPr>
        <w:t>,</w:t>
      </w:r>
      <w:r w:rsidRPr="005504ED">
        <w:rPr>
          <w:rStyle w:val="Style13ptBold"/>
        </w:rPr>
        <w:t xml:space="preserve"> “State and local governments offer their own New Deal policy solutions” U.S. Green Building Council. 9-17-19</w:t>
      </w:r>
      <w:r>
        <w:rPr>
          <w:rStyle w:val="Style13ptBold"/>
        </w:rPr>
        <w:t xml:space="preserve">, </w:t>
      </w:r>
      <w:r w:rsidRPr="005504ED">
        <w:rPr>
          <w:rStyle w:val="Style13ptBold"/>
        </w:rPr>
        <w:t>https://www.usgbc.org/articles/green-new-deal-policy-packages-offer-solutions-all-levels)</w:t>
      </w:r>
    </w:p>
    <w:p w14:paraId="066BB709" w14:textId="77777777" w:rsidR="0088395D" w:rsidRPr="000166F3" w:rsidRDefault="0088395D" w:rsidP="0088395D">
      <w:pPr>
        <w:rPr>
          <w:b/>
          <w:u w:val="single"/>
        </w:rPr>
      </w:pPr>
      <w:r w:rsidRPr="000B401A">
        <w:rPr>
          <w:rStyle w:val="StyleUnderline"/>
          <w:highlight w:val="green"/>
        </w:rPr>
        <w:t>State and local governments can capitalize on the benefits provided by Green New Deal-style legislation</w:t>
      </w:r>
      <w:r w:rsidRPr="00BE0952">
        <w:rPr>
          <w:rStyle w:val="StyleUnderline"/>
        </w:rPr>
        <w:t xml:space="preserve">. </w:t>
      </w:r>
      <w:r w:rsidRPr="00BE0952">
        <w:rPr>
          <w:sz w:val="16"/>
          <w:szCs w:val="16"/>
        </w:rPr>
        <w:t xml:space="preserve">There has been a great deal of attention following the November 2018 elections, and the announcement of the “Green New Deal.” At the federal level, a Green New Deal was introduced in February 2019 (House Resolution 109 and Senate Resolution 59). The resolution has spurred conversation and action from states and local governments to address economic inequality and climate risks. </w:t>
      </w:r>
      <w:r w:rsidRPr="00BE0952">
        <w:rPr>
          <w:sz w:val="16"/>
        </w:rPr>
        <w:t xml:space="preserve">Absent federal action, </w:t>
      </w:r>
      <w:r w:rsidRPr="00BE0952">
        <w:rPr>
          <w:rStyle w:val="StyleUnderline"/>
        </w:rPr>
        <w:t xml:space="preserve">state and local governments can move forward with solutions. </w:t>
      </w:r>
      <w:r w:rsidRPr="000B401A">
        <w:rPr>
          <w:rStyle w:val="StyleUnderline"/>
          <w:highlight w:val="green"/>
        </w:rPr>
        <w:t xml:space="preserve">Not only can they more nimbly address the challenges, </w:t>
      </w:r>
      <w:proofErr w:type="gramStart"/>
      <w:r w:rsidRPr="000B401A">
        <w:rPr>
          <w:rStyle w:val="StyleUnderline"/>
          <w:highlight w:val="green"/>
        </w:rPr>
        <w:t>they</w:t>
      </w:r>
      <w:proofErr w:type="gramEnd"/>
      <w:r w:rsidRPr="000B401A">
        <w:rPr>
          <w:rStyle w:val="StyleUnderline"/>
          <w:highlight w:val="green"/>
        </w:rPr>
        <w:t xml:space="preserve"> are also spending significant amounts of taxpayer money on the consequences of lack of action</w:t>
      </w:r>
      <w:r w:rsidRPr="00BE0952">
        <w:rPr>
          <w:sz w:val="16"/>
        </w:rPr>
        <w:t xml:space="preserve">—increased rates of asthma, vector-borne diseases, heart disease and cancer; impacts of extreme weather events; and diminished air and water quality. </w:t>
      </w:r>
      <w:r w:rsidRPr="000B401A">
        <w:rPr>
          <w:rStyle w:val="StyleUnderline"/>
          <w:highlight w:val="green"/>
        </w:rPr>
        <w:t>Several states</w:t>
      </w:r>
      <w:r w:rsidRPr="00BE0952">
        <w:rPr>
          <w:rStyle w:val="StyleUnderline"/>
        </w:rPr>
        <w:t xml:space="preserve"> and cities </w:t>
      </w:r>
      <w:r w:rsidRPr="000B401A">
        <w:rPr>
          <w:rStyle w:val="StyleUnderline"/>
          <w:highlight w:val="green"/>
        </w:rPr>
        <w:t>have already moved forward with</w:t>
      </w:r>
      <w:r w:rsidRPr="00BE0952">
        <w:rPr>
          <w:rStyle w:val="StyleUnderline"/>
        </w:rPr>
        <w:t xml:space="preserve"> solving these challenges by introducing </w:t>
      </w:r>
      <w:r w:rsidRPr="000B401A">
        <w:rPr>
          <w:rStyle w:val="StyleUnderline"/>
          <w:highlight w:val="green"/>
        </w:rPr>
        <w:t>their own versions of a “Green New Deal,”</w:t>
      </w:r>
      <w:r w:rsidRPr="00BE0952">
        <w:rPr>
          <w:sz w:val="16"/>
        </w:rPr>
        <w:t xml:space="preserve"> and many others passed complementary policies that well aligned with the tenets of the Green New Deal. </w:t>
      </w:r>
      <w:r w:rsidRPr="00BE0952">
        <w:rPr>
          <w:rStyle w:val="StyleUnderline"/>
        </w:rPr>
        <w:t>Those packages</w:t>
      </w:r>
      <w:r w:rsidRPr="00BE0952">
        <w:rPr>
          <w:sz w:val="16"/>
        </w:rPr>
        <w:t xml:space="preserve"> that specifically use Green New Deal terminology </w:t>
      </w:r>
      <w:r w:rsidRPr="00BE0952">
        <w:rPr>
          <w:rStyle w:val="StyleUnderline"/>
        </w:rPr>
        <w:t xml:space="preserve">include: </w:t>
      </w:r>
      <w:r w:rsidRPr="000B401A">
        <w:rPr>
          <w:rStyle w:val="StyleUnderline"/>
          <w:highlight w:val="green"/>
        </w:rPr>
        <w:t>California</w:t>
      </w:r>
      <w:r w:rsidRPr="00BE0952">
        <w:rPr>
          <w:sz w:val="16"/>
        </w:rPr>
        <w:t xml:space="preserve">: AB 1276, introduced in February </w:t>
      </w:r>
      <w:r w:rsidRPr="00BE0952">
        <w:rPr>
          <w:rStyle w:val="StyleUnderline"/>
        </w:rPr>
        <w:t>Los Angeles</w:t>
      </w:r>
      <w:r w:rsidRPr="00BE0952">
        <w:rPr>
          <w:sz w:val="16"/>
        </w:rPr>
        <w:t xml:space="preserve">, California: Green New Deal / pLAn 2019 </w:t>
      </w:r>
      <w:r w:rsidRPr="000B401A">
        <w:rPr>
          <w:rStyle w:val="StyleUnderline"/>
          <w:highlight w:val="green"/>
        </w:rPr>
        <w:t>Connecticut</w:t>
      </w:r>
      <w:r w:rsidRPr="00BE0952">
        <w:rPr>
          <w:sz w:val="16"/>
        </w:rPr>
        <w:t xml:space="preserve">: HB 6452, introduced in January </w:t>
      </w:r>
      <w:r w:rsidRPr="000B401A">
        <w:rPr>
          <w:rStyle w:val="StyleUnderline"/>
          <w:highlight w:val="green"/>
        </w:rPr>
        <w:t>Maine</w:t>
      </w:r>
      <w:r w:rsidRPr="00BE0952">
        <w:rPr>
          <w:rStyle w:val="StyleUnderline"/>
        </w:rPr>
        <w:t>:</w:t>
      </w:r>
      <w:r w:rsidRPr="00BE0952">
        <w:rPr>
          <w:sz w:val="16"/>
        </w:rPr>
        <w:t xml:space="preserve"> LD 1282, introduced in March; passed and signed in June </w:t>
      </w:r>
      <w:r w:rsidRPr="000B401A">
        <w:rPr>
          <w:rStyle w:val="StyleUnderline"/>
          <w:highlight w:val="green"/>
        </w:rPr>
        <w:t>Minnesota</w:t>
      </w:r>
      <w:r w:rsidRPr="00BE0952">
        <w:rPr>
          <w:sz w:val="16"/>
        </w:rPr>
        <w:t xml:space="preserve">: HF 2836, introduced in April </w:t>
      </w:r>
      <w:r w:rsidRPr="000B401A">
        <w:rPr>
          <w:rStyle w:val="StyleUnderline"/>
          <w:highlight w:val="green"/>
        </w:rPr>
        <w:t>New York</w:t>
      </w:r>
      <w:r w:rsidRPr="00BE0952">
        <w:rPr>
          <w:sz w:val="16"/>
        </w:rPr>
        <w:t xml:space="preserve">, New York: The Climate Mobilization Act, passed and signed in April; see also OneNYC 2050 </w:t>
      </w:r>
      <w:r w:rsidRPr="000B401A">
        <w:rPr>
          <w:rStyle w:val="StyleUnderline"/>
          <w:highlight w:val="green"/>
        </w:rPr>
        <w:t>North Carolina</w:t>
      </w:r>
      <w:r w:rsidRPr="00BE0952">
        <w:rPr>
          <w:sz w:val="16"/>
        </w:rPr>
        <w:t xml:space="preserve">: H737, introduced in April </w:t>
      </w:r>
      <w:r w:rsidRPr="00BE0952">
        <w:rPr>
          <w:sz w:val="16"/>
          <w:szCs w:val="16"/>
        </w:rPr>
        <w:t xml:space="preserve">New York: A08429 / S06599, introduced in June; passed and signed in July </w:t>
      </w:r>
      <w:r w:rsidRPr="000B401A">
        <w:rPr>
          <w:rStyle w:val="StyleUnderline"/>
          <w:highlight w:val="green"/>
        </w:rPr>
        <w:t>Rhode Island</w:t>
      </w:r>
      <w:r w:rsidRPr="00BE0952">
        <w:rPr>
          <w:sz w:val="16"/>
        </w:rPr>
        <w:t xml:space="preserve">: H 5665, introduced in February, and RI S 0659, introduced in March </w:t>
      </w:r>
      <w:r w:rsidRPr="000B401A">
        <w:rPr>
          <w:rStyle w:val="StyleUnderline"/>
          <w:highlight w:val="green"/>
        </w:rPr>
        <w:t>Virginia</w:t>
      </w:r>
      <w:r w:rsidRPr="000B401A">
        <w:rPr>
          <w:sz w:val="16"/>
          <w:highlight w:val="green"/>
        </w:rPr>
        <w:t>:</w:t>
      </w:r>
      <w:r w:rsidRPr="00BE0952">
        <w:rPr>
          <w:sz w:val="16"/>
        </w:rPr>
        <w:t xml:space="preserve"> HJ 724, introduced in January </w:t>
      </w:r>
      <w:r w:rsidRPr="00BE0952">
        <w:rPr>
          <w:sz w:val="16"/>
          <w:szCs w:val="16"/>
        </w:rPr>
        <w:t xml:space="preserve">These bills would put a significant portion of the country on the path toward net carbon neutrality and an improved economy. However, the majority are introduced bills and resolutions—they are not yet passed, actionable legislation. Moving forward in the meantime </w:t>
      </w:r>
      <w:proofErr w:type="gramStart"/>
      <w:r w:rsidRPr="000B401A">
        <w:rPr>
          <w:rStyle w:val="StyleUnderline"/>
          <w:highlight w:val="green"/>
        </w:rPr>
        <w:t>A</w:t>
      </w:r>
      <w:r w:rsidRPr="00BE0952">
        <w:rPr>
          <w:sz w:val="16"/>
        </w:rPr>
        <w:t>n</w:t>
      </w:r>
      <w:proofErr w:type="gramEnd"/>
      <w:r w:rsidRPr="00BE0952">
        <w:rPr>
          <w:sz w:val="16"/>
        </w:rPr>
        <w:t xml:space="preserve"> alternate </w:t>
      </w:r>
      <w:r w:rsidRPr="000B401A">
        <w:rPr>
          <w:rStyle w:val="StyleUnderline"/>
          <w:highlight w:val="green"/>
        </w:rPr>
        <w:t>path forward for state</w:t>
      </w:r>
      <w:r w:rsidRPr="00BE0952">
        <w:rPr>
          <w:rStyle w:val="StyleUnderline"/>
        </w:rPr>
        <w:t xml:space="preserve"> and local </w:t>
      </w:r>
      <w:r w:rsidRPr="000B401A">
        <w:rPr>
          <w:rStyle w:val="StyleUnderline"/>
          <w:highlight w:val="green"/>
        </w:rPr>
        <w:t>governments</w:t>
      </w:r>
      <w:r w:rsidRPr="00BE0952">
        <w:rPr>
          <w:sz w:val="16"/>
        </w:rPr>
        <w:t xml:space="preserve"> to take realistic action without a jurisdiction-wide Green New Deal </w:t>
      </w:r>
      <w:r w:rsidRPr="000B401A">
        <w:rPr>
          <w:rStyle w:val="StyleUnderline"/>
          <w:highlight w:val="green"/>
        </w:rPr>
        <w:t>is to remedy their own impacts and lead by example</w:t>
      </w:r>
      <w:r w:rsidRPr="00BE0952">
        <w:rPr>
          <w:sz w:val="16"/>
        </w:rPr>
        <w:t xml:space="preserve">. </w:t>
      </w:r>
      <w:r w:rsidRPr="00BE0952">
        <w:rPr>
          <w:sz w:val="16"/>
          <w:szCs w:val="16"/>
        </w:rPr>
        <w:t xml:space="preserve">A Green New Deal policy package that is customizable to emphasize local concerns can lead by example, focusing on government-owned buildings, </w:t>
      </w:r>
      <w:proofErr w:type="gramStart"/>
      <w:r w:rsidRPr="00BE0952">
        <w:rPr>
          <w:sz w:val="16"/>
          <w:szCs w:val="16"/>
        </w:rPr>
        <w:t>infrastructure</w:t>
      </w:r>
      <w:proofErr w:type="gramEnd"/>
      <w:r w:rsidRPr="00BE0952">
        <w:rPr>
          <w:sz w:val="16"/>
          <w:szCs w:val="16"/>
        </w:rPr>
        <w:t xml:space="preserve"> and assets, as well as incentives to guide the private sector in following suit. Such a package should be ambitious, cover transportation and buildings, and have an aggressive time frame. While the exact policy package would vary based on the goals of each jurisdiction, a typical package could include: All existing government buildings meeting high-performance standards All new government buildings achieving net zero Electrification of fleets Clean energy mandates Incentives for green industrial practices Residential weatherization grants and training Increased minimum wage for projects receiving public funds </w:t>
      </w:r>
      <w:r w:rsidRPr="00BE0952">
        <w:rPr>
          <w:sz w:val="16"/>
        </w:rPr>
        <w:t xml:space="preserve">State and local governments are well positioned to capitalize on the many economic and quality of life benefits provided by Green New Deal-style legislation. In the absence of federal action, USGBC believes </w:t>
      </w:r>
      <w:r w:rsidRPr="00BE0952">
        <w:rPr>
          <w:rStyle w:val="StyleUnderline"/>
        </w:rPr>
        <w:t>it is imperative that local leaders take this opportunity to create better communities while addressing economic inequality and climate change.</w:t>
      </w:r>
    </w:p>
    <w:p w14:paraId="6D5980D9" w14:textId="77777777" w:rsidR="0088395D" w:rsidRDefault="0088395D" w:rsidP="0088395D">
      <w:pPr>
        <w:rPr>
          <w:sz w:val="16"/>
        </w:rPr>
      </w:pPr>
    </w:p>
    <w:p w14:paraId="1DB107F5" w14:textId="77777777" w:rsidR="0088395D" w:rsidRDefault="0088395D" w:rsidP="0088395D">
      <w:pPr>
        <w:pStyle w:val="Heading4"/>
      </w:pPr>
      <w:r>
        <w:t xml:space="preserve">States solve—they’ve already stepped in and are best suited to green jobs </w:t>
      </w:r>
      <w:proofErr w:type="gramStart"/>
      <w:r>
        <w:t>creation</w:t>
      </w:r>
      <w:proofErr w:type="gramEnd"/>
    </w:p>
    <w:p w14:paraId="2B8B170D" w14:textId="77777777" w:rsidR="0088395D" w:rsidRDefault="0088395D" w:rsidP="0088395D">
      <w:r>
        <w:rPr>
          <w:rStyle w:val="Style13ptBold"/>
        </w:rPr>
        <w:t xml:space="preserve">Crunden 19 </w:t>
      </w:r>
      <w:r>
        <w:t>(</w:t>
      </w:r>
      <w:r w:rsidRPr="000A1F88">
        <w:t>E. A. Crunden: B.A. in Government International Relations</w:t>
      </w:r>
      <w:r>
        <w:t xml:space="preserve"> </w:t>
      </w:r>
      <w:r w:rsidRPr="000A1F88">
        <w:t>“Cities and states are modeling what a Green New Deal could look like,”</w:t>
      </w:r>
      <w:r>
        <w:t xml:space="preserve"> </w:t>
      </w:r>
      <w:r w:rsidRPr="000A1F88">
        <w:t>Smith College, 4-2-2019, ThinkProgress</w:t>
      </w:r>
      <w:r>
        <w:t>,</w:t>
      </w:r>
      <w:r w:rsidRPr="000A1F88">
        <w:t xml:space="preserve"> </w:t>
      </w:r>
      <w:hyperlink r:id="rId244" w:history="1">
        <w:r w:rsidRPr="00E469BF">
          <w:rPr>
            <w:rStyle w:val="Hyperlink"/>
          </w:rPr>
          <w:t>https://archive.thinkprogress.org/cities-states-green-new-deal-ocasio-cortez-b87147b4b47d/</w:t>
        </w:r>
      </w:hyperlink>
      <w:r>
        <w:t>)</w:t>
      </w:r>
    </w:p>
    <w:p w14:paraId="1200076C" w14:textId="77777777" w:rsidR="0088395D" w:rsidRPr="001B4FF5" w:rsidRDefault="0088395D" w:rsidP="0088395D">
      <w:pPr>
        <w:rPr>
          <w:rStyle w:val="Style13ptBold"/>
        </w:rPr>
      </w:pPr>
    </w:p>
    <w:p w14:paraId="26296878" w14:textId="77777777" w:rsidR="0088395D" w:rsidRDefault="0088395D" w:rsidP="0088395D">
      <w:pPr>
        <w:rPr>
          <w:sz w:val="14"/>
        </w:rPr>
      </w:pPr>
      <w:r w:rsidRPr="00C228C7">
        <w:rPr>
          <w:rStyle w:val="StyleUnderline"/>
        </w:rPr>
        <w:t>Lawmakers</w:t>
      </w:r>
      <w:r w:rsidRPr="001B4FF5">
        <w:rPr>
          <w:sz w:val="14"/>
        </w:rPr>
        <w:t xml:space="preserve"> in Washington, D.C., </w:t>
      </w:r>
      <w:r w:rsidRPr="00C228C7">
        <w:rPr>
          <w:rStyle w:val="StyleUnderline"/>
        </w:rPr>
        <w:t>have</w:t>
      </w:r>
      <w:r w:rsidRPr="001B4FF5">
        <w:rPr>
          <w:sz w:val="14"/>
        </w:rPr>
        <w:t xml:space="preserve"> spent the past two months </w:t>
      </w:r>
      <w:r w:rsidRPr="00C228C7">
        <w:rPr>
          <w:rStyle w:val="StyleUnderline"/>
        </w:rPr>
        <w:t xml:space="preserve">engaged in a war of words over </w:t>
      </w:r>
      <w:r w:rsidRPr="000A1F88">
        <w:rPr>
          <w:rStyle w:val="StyleUnderline"/>
          <w:highlight w:val="green"/>
        </w:rPr>
        <w:t>the Green New Deal</w:t>
      </w:r>
      <w:r w:rsidRPr="001B4FF5">
        <w:rPr>
          <w:sz w:val="14"/>
        </w:rPr>
        <w:t xml:space="preserve"> resolution. Many argue its ambitious goals aren’t feasible within the short timeframe it lays out. Others say there’s simply no alternative. </w:t>
      </w:r>
      <w:r w:rsidRPr="00C228C7">
        <w:rPr>
          <w:rStyle w:val="StyleUnderline"/>
        </w:rPr>
        <w:t>While they’ve been sparring</w:t>
      </w:r>
      <w:r w:rsidRPr="001B4FF5">
        <w:rPr>
          <w:sz w:val="14"/>
        </w:rPr>
        <w:t xml:space="preserve">, however, </w:t>
      </w:r>
      <w:r w:rsidRPr="000A1F88">
        <w:rPr>
          <w:rStyle w:val="StyleUnderline"/>
          <w:highlight w:val="green"/>
        </w:rPr>
        <w:t xml:space="preserve">cities and states </w:t>
      </w:r>
      <w:r w:rsidRPr="000A1F88">
        <w:rPr>
          <w:rStyle w:val="Emphasis"/>
          <w:highlight w:val="green"/>
        </w:rPr>
        <w:t>across the country</w:t>
      </w:r>
      <w:r w:rsidRPr="000A1F88">
        <w:rPr>
          <w:rStyle w:val="StyleUnderline"/>
          <w:highlight w:val="green"/>
        </w:rPr>
        <w:t xml:space="preserve"> have been moving forward with</w:t>
      </w:r>
      <w:r w:rsidRPr="00C228C7">
        <w:rPr>
          <w:rStyle w:val="StyleUnderline"/>
        </w:rPr>
        <w:t xml:space="preserve"> their own</w:t>
      </w:r>
      <w:r w:rsidRPr="001B4FF5">
        <w:rPr>
          <w:sz w:val="14"/>
        </w:rPr>
        <w:t xml:space="preserve"> ambitious </w:t>
      </w:r>
      <w:r w:rsidRPr="000A1F88">
        <w:rPr>
          <w:rStyle w:val="StyleUnderline"/>
          <w:highlight w:val="green"/>
        </w:rPr>
        <w:t>plans</w:t>
      </w:r>
      <w:r w:rsidRPr="00C228C7">
        <w:rPr>
          <w:rStyle w:val="StyleUnderline"/>
        </w:rPr>
        <w:t xml:space="preserve">, showing how </w:t>
      </w:r>
      <w:r w:rsidRPr="000A1F88">
        <w:rPr>
          <w:rStyle w:val="StyleUnderline"/>
          <w:highlight w:val="green"/>
        </w:rPr>
        <w:t>elements</w:t>
      </w:r>
      <w:r w:rsidRPr="00C228C7">
        <w:rPr>
          <w:rStyle w:val="StyleUnderline"/>
        </w:rPr>
        <w:t xml:space="preserve"> of the</w:t>
      </w:r>
      <w:r w:rsidRPr="001B4FF5">
        <w:rPr>
          <w:sz w:val="14"/>
        </w:rPr>
        <w:t xml:space="preserve"> radical </w:t>
      </w:r>
      <w:r w:rsidRPr="00C228C7">
        <w:rPr>
          <w:rStyle w:val="StyleUnderline"/>
        </w:rPr>
        <w:t xml:space="preserve">proposal </w:t>
      </w:r>
      <w:r w:rsidRPr="000A1F88">
        <w:rPr>
          <w:rStyle w:val="StyleUnderline"/>
          <w:highlight w:val="green"/>
        </w:rPr>
        <w:t xml:space="preserve">could take shape </w:t>
      </w:r>
      <w:r w:rsidRPr="000A1F88">
        <w:rPr>
          <w:rStyle w:val="Emphasis"/>
          <w:highlight w:val="green"/>
        </w:rPr>
        <w:t>at a local level</w:t>
      </w:r>
      <w:r w:rsidRPr="00C228C7">
        <w:rPr>
          <w:rStyle w:val="StyleUnderline"/>
        </w:rPr>
        <w:t>.</w:t>
      </w:r>
      <w:r>
        <w:rPr>
          <w:rStyle w:val="StyleUnderline"/>
        </w:rPr>
        <w:t xml:space="preserve"> </w:t>
      </w:r>
      <w:r w:rsidRPr="001B4FF5">
        <w:rPr>
          <w:sz w:val="14"/>
        </w:rPr>
        <w:t>“</w:t>
      </w:r>
      <w:r w:rsidRPr="00C228C7">
        <w:rPr>
          <w:rStyle w:val="StyleUnderline"/>
        </w:rPr>
        <w:t>I think at the state and local level, we’ve got the capacity to do it</w:t>
      </w:r>
      <w:r w:rsidRPr="001B4FF5">
        <w:rPr>
          <w:sz w:val="14"/>
        </w:rPr>
        <w:t xml:space="preserve">,” Alan Webber, mayor of Santa Fe, New Mexico, told ThinkProgress. Webber’s city has been moving swiftly on climate action over the past few years. Part of that is necessity: New Mexico already suffers from water shortages, something the 2018 National Climate Assessment (NCA) warns will only grow worse in the Southwest as climate change intensifies droughts. With no time to waste, Santa Fe is jumping in </w:t>
      </w:r>
      <w:proofErr w:type="gramStart"/>
      <w:r w:rsidRPr="001B4FF5">
        <w:rPr>
          <w:sz w:val="14"/>
        </w:rPr>
        <w:t>head first</w:t>
      </w:r>
      <w:proofErr w:type="gramEnd"/>
      <w:r w:rsidRPr="001B4FF5">
        <w:rPr>
          <w:sz w:val="14"/>
        </w:rPr>
        <w:t>. “We are on land that belongs to the Pueblo,” Webber said, noting that indigenous communities in the area have paved the way for the “sustainable life” Santa Fe is now pursuing. Last November, Santa Fe adopted a sustainability plan putting the city on the road to carbon neutrality by 2040. That’s 10 years later than the Green New Deal proposes, but it’s still a rapid timeline. And it’s one that includes a host of factors — moving to renewable energy, upgrading buildings and street lighting, water conservation, and local food production, in addition to more run-of-the-mill actions like recycling. “It’s a comprehensive approach to having a sustainability roadmap,” said Webber. What is unfolding in Santa Fe is an accelerated version of the conversation taking place on the national level. Once a topic pushed to the side by Republicans and Democrats alike, climate change has been catapulted to the top of the political agenda in recent months. After two years of deadly wildfires and hurricanes across the country, polling shows that most Americans accept the science behind climate change and that many feel it is already impacting their lives directly. And they are demanding action. Congressional newcomers like Rep. Alexandria Ocasio-Cortez (D-NY), joined by activist groups like the youth-led Sunrise Movement, have led the charge. In February, Ocasio-</w:t>
      </w:r>
      <w:proofErr w:type="gramStart"/>
      <w:r w:rsidRPr="001B4FF5">
        <w:rPr>
          <w:sz w:val="14"/>
        </w:rPr>
        <w:t>Cortez</w:t>
      </w:r>
      <w:proofErr w:type="gramEnd"/>
      <w:r w:rsidRPr="001B4FF5">
        <w:rPr>
          <w:sz w:val="14"/>
        </w:rPr>
        <w:t xml:space="preserve"> and Sen. Ed Markey (D-MA) introduced the Green New Deal resolution, a blueprint for overhauling the entire U.S. economy and transitioning to emissions-neutral energy sources within a decade. Short on specifics, the resolution is meant to serve as an aspirational blueprint for eventual legislation in Congress that would emphasize rapidly transitioning the United States away from fossil fuels, in line with the latest science, all while investing in job creation, education, and health care. </w:t>
      </w:r>
      <w:r w:rsidRPr="00D9598B">
        <w:rPr>
          <w:rStyle w:val="StyleUnderline"/>
        </w:rPr>
        <w:t xml:space="preserve">Ambitious </w:t>
      </w:r>
      <w:r w:rsidRPr="000A1F88">
        <w:rPr>
          <w:rStyle w:val="StyleUnderline"/>
          <w:highlight w:val="green"/>
        </w:rPr>
        <w:t>climate legislation</w:t>
      </w:r>
      <w:r w:rsidRPr="00D9598B">
        <w:rPr>
          <w:rStyle w:val="StyleUnderline"/>
        </w:rPr>
        <w:t xml:space="preserve"> akin to the Green New Deal </w:t>
      </w:r>
      <w:r w:rsidRPr="000A1F88">
        <w:rPr>
          <w:rStyle w:val="StyleUnderline"/>
          <w:highlight w:val="green"/>
        </w:rPr>
        <w:t xml:space="preserve">faces </w:t>
      </w:r>
      <w:r w:rsidRPr="000A1F88">
        <w:rPr>
          <w:rStyle w:val="Emphasis"/>
          <w:highlight w:val="green"/>
        </w:rPr>
        <w:t>gridlock</w:t>
      </w:r>
      <w:r w:rsidRPr="000A1F88">
        <w:rPr>
          <w:rStyle w:val="StyleUnderline"/>
          <w:highlight w:val="green"/>
        </w:rPr>
        <w:t xml:space="preserve"> in Congress</w:t>
      </w:r>
      <w:r w:rsidRPr="00D9598B">
        <w:rPr>
          <w:rStyle w:val="StyleUnderline"/>
        </w:rPr>
        <w:t xml:space="preserve"> and staunch opposition from the White House, making it essentially a non-starter right now</w:t>
      </w:r>
      <w:r w:rsidRPr="00D9598B">
        <w:rPr>
          <w:rStyle w:val="Emphasis"/>
        </w:rPr>
        <w:t xml:space="preserve">. But </w:t>
      </w:r>
      <w:r w:rsidRPr="000A1F88">
        <w:rPr>
          <w:rStyle w:val="Emphasis"/>
          <w:highlight w:val="green"/>
        </w:rPr>
        <w:t>that isn’t true of cities and states</w:t>
      </w:r>
      <w:r w:rsidRPr="00D9598B">
        <w:rPr>
          <w:rStyle w:val="Emphasis"/>
        </w:rPr>
        <w:t>.</w:t>
      </w:r>
      <w:r>
        <w:rPr>
          <w:rStyle w:val="Emphasis"/>
        </w:rPr>
        <w:t xml:space="preserve"> </w:t>
      </w:r>
      <w:r w:rsidRPr="001B4FF5">
        <w:rPr>
          <w:sz w:val="14"/>
        </w:rPr>
        <w:t xml:space="preserve">As of March, </w:t>
      </w:r>
      <w:r w:rsidRPr="000A1F88">
        <w:rPr>
          <w:rStyle w:val="StyleUnderline"/>
          <w:highlight w:val="green"/>
        </w:rPr>
        <w:t>at least 19</w:t>
      </w:r>
      <w:r w:rsidRPr="00D9598B">
        <w:rPr>
          <w:rStyle w:val="StyleUnderline"/>
        </w:rPr>
        <w:t xml:space="preserve"> states</w:t>
      </w:r>
      <w:r w:rsidRPr="001B4FF5">
        <w:rPr>
          <w:sz w:val="14"/>
        </w:rPr>
        <w:t xml:space="preserve"> are considering or </w:t>
      </w:r>
      <w:r w:rsidRPr="000A1F88">
        <w:rPr>
          <w:rStyle w:val="StyleUnderline"/>
          <w:highlight w:val="green"/>
        </w:rPr>
        <w:t>have</w:t>
      </w:r>
      <w:r w:rsidRPr="00D9598B">
        <w:rPr>
          <w:rStyle w:val="StyleUnderline"/>
        </w:rPr>
        <w:t xml:space="preserve"> already </w:t>
      </w:r>
      <w:r w:rsidRPr="000A1F88">
        <w:rPr>
          <w:rStyle w:val="StyleUnderline"/>
          <w:highlight w:val="green"/>
        </w:rPr>
        <w:t>set 100 percent clean</w:t>
      </w:r>
      <w:r w:rsidRPr="00D9598B">
        <w:rPr>
          <w:rStyle w:val="StyleUnderline"/>
        </w:rPr>
        <w:t xml:space="preserve"> or renewable electricity </w:t>
      </w:r>
      <w:r w:rsidRPr="000A1F88">
        <w:rPr>
          <w:rStyle w:val="StyleUnderline"/>
          <w:highlight w:val="green"/>
        </w:rPr>
        <w:t>targets</w:t>
      </w:r>
      <w:r w:rsidRPr="001B4FF5">
        <w:rPr>
          <w:sz w:val="14"/>
        </w:rPr>
        <w:t xml:space="preserve">, according to EQ Research, a policy group that works on issues like energy efficiency and renewables. Not </w:t>
      </w:r>
      <w:proofErr w:type="gramStart"/>
      <w:r w:rsidRPr="001B4FF5">
        <w:rPr>
          <w:sz w:val="14"/>
        </w:rPr>
        <w:t>all of</w:t>
      </w:r>
      <w:proofErr w:type="gramEnd"/>
      <w:r w:rsidRPr="001B4FF5">
        <w:rPr>
          <w:sz w:val="14"/>
        </w:rPr>
        <w:t xml:space="preserve"> those efforts resemble the full spectrum of changes called for under the Green New Deal, however, as they focus predominately on electricity goals. But </w:t>
      </w:r>
      <w:r w:rsidRPr="000A1F88">
        <w:rPr>
          <w:rStyle w:val="StyleUnderline"/>
          <w:highlight w:val="green"/>
        </w:rPr>
        <w:t>several</w:t>
      </w:r>
      <w:r w:rsidRPr="00D9598B">
        <w:rPr>
          <w:rStyle w:val="StyleUnderline"/>
        </w:rPr>
        <w:t xml:space="preserve"> of the </w:t>
      </w:r>
      <w:proofErr w:type="gramStart"/>
      <w:r w:rsidRPr="00D9598B">
        <w:rPr>
          <w:rStyle w:val="StyleUnderline"/>
        </w:rPr>
        <w:t>plans</w:t>
      </w:r>
      <w:proofErr w:type="gramEnd"/>
      <w:r w:rsidRPr="00D9598B">
        <w:rPr>
          <w:rStyle w:val="StyleUnderline"/>
        </w:rPr>
        <w:t xml:space="preserve"> </w:t>
      </w:r>
      <w:r w:rsidRPr="000A1F88">
        <w:rPr>
          <w:rStyle w:val="StyleUnderline"/>
          <w:highlight w:val="green"/>
        </w:rPr>
        <w:t>incorporate</w:t>
      </w:r>
      <w:r w:rsidRPr="00D9598B">
        <w:rPr>
          <w:rStyle w:val="StyleUnderline"/>
        </w:rPr>
        <w:t xml:space="preserve"> language about </w:t>
      </w:r>
      <w:r w:rsidRPr="000A1F88">
        <w:rPr>
          <w:rStyle w:val="StyleUnderline"/>
          <w:highlight w:val="green"/>
        </w:rPr>
        <w:t xml:space="preserve">jobs and social justice, with some </w:t>
      </w:r>
      <w:r w:rsidRPr="000A1F88">
        <w:rPr>
          <w:rStyle w:val="Emphasis"/>
          <w:highlight w:val="green"/>
        </w:rPr>
        <w:t>directly referencing the Green New Deal</w:t>
      </w:r>
      <w:r w:rsidRPr="00D9598B">
        <w:rPr>
          <w:rStyle w:val="StyleUnderline"/>
        </w:rPr>
        <w:t xml:space="preserve"> as a source of inspiration. That’s significant because</w:t>
      </w:r>
      <w:r w:rsidRPr="001B4FF5">
        <w:rPr>
          <w:sz w:val="14"/>
        </w:rPr>
        <w:t xml:space="preserve">, without federal support, </w:t>
      </w:r>
      <w:r w:rsidRPr="000A1F88">
        <w:rPr>
          <w:rStyle w:val="Emphasis"/>
          <w:highlight w:val="green"/>
        </w:rPr>
        <w:t>ground-up implementation could be how the</w:t>
      </w:r>
      <w:r w:rsidRPr="00D9598B">
        <w:rPr>
          <w:rStyle w:val="Emphasis"/>
        </w:rPr>
        <w:t xml:space="preserve"> Green New </w:t>
      </w:r>
      <w:r w:rsidRPr="000A1F88">
        <w:rPr>
          <w:rStyle w:val="Emphasis"/>
          <w:highlight w:val="green"/>
        </w:rPr>
        <w:t>Deal</w:t>
      </w:r>
      <w:r w:rsidRPr="00D9598B">
        <w:rPr>
          <w:rStyle w:val="Emphasis"/>
        </w:rPr>
        <w:t xml:space="preserve"> ultimately </w:t>
      </w:r>
      <w:r w:rsidRPr="000A1F88">
        <w:rPr>
          <w:rStyle w:val="Emphasis"/>
          <w:highlight w:val="green"/>
        </w:rPr>
        <w:t>becomes a reality</w:t>
      </w:r>
      <w:r w:rsidRPr="000A1F88">
        <w:t xml:space="preserve">. </w:t>
      </w:r>
      <w:r w:rsidRPr="00D9598B">
        <w:rPr>
          <w:rStyle w:val="StyleUnderline"/>
        </w:rPr>
        <w:t xml:space="preserve">Ambitious energy targets alone are notable in several areas. </w:t>
      </w:r>
      <w:r w:rsidRPr="000A1F88">
        <w:rPr>
          <w:rStyle w:val="StyleUnderline"/>
          <w:highlight w:val="green"/>
        </w:rPr>
        <w:t>Hawaii</w:t>
      </w:r>
      <w:r w:rsidRPr="00D9598B">
        <w:rPr>
          <w:rStyle w:val="StyleUnderline"/>
        </w:rPr>
        <w:t xml:space="preserve"> and </w:t>
      </w:r>
      <w:r w:rsidRPr="000A1F88">
        <w:rPr>
          <w:rStyle w:val="StyleUnderline"/>
          <w:highlight w:val="green"/>
        </w:rPr>
        <w:t>California</w:t>
      </w:r>
      <w:r w:rsidRPr="00D9598B">
        <w:rPr>
          <w:rStyle w:val="StyleUnderline"/>
        </w:rPr>
        <w:t xml:space="preserve"> have enacted legislation to hit a 100 percent clean or renewable electricity target by 2045, while Washington, D.C., is aiming for 2032. And already this year, 10 more states have followed suit, introducing their own legislation to reach a clean electricity standard by 2050 or earlier</w:t>
      </w:r>
      <w:r w:rsidRPr="001B4FF5">
        <w:rPr>
          <w:sz w:val="14"/>
        </w:rPr>
        <w:t xml:space="preserve">. This marks a dramatic change of pace compared to a few years ago, according to Ben Inskeep, a research analyst with EQ Research. “We definitely do see a lot of examples at the state level where we see [decarbonization targets] ratcheting up,” Inskeep told ThinkProgress. According to an alarming U.N. Intergovernmental Panel on Climate Change (IPCC) report released last fall, the world only has around a decade left before crossing a dangerous global warming threshold. Reaching 1.5 degrees Celsius of global warming above pre-industrial levels would, the report warns, mean devastating climate impacts on a scale the world is not prepared to address. This is why the Green New Deal resolution emphasizes the importance of serious, widespread action by 2030, in keeping with established climate science. Many cities and states, however, are operating within the 2050 deadline, which proponents of the Green New Deal may view as unambitious. But Inskeep says such criticism might be missing the point. The fact that local officials are announcing significant emissions reduction goals by 2050 is remarkable, he said, arguing the chief takeaway is less about the timeframe and more about growing momentum. “Some folks might say 2050 is too far in the future… [or] down the road,” he said. “[But] certainly none of us were having this conversation even three years ago… we’re seeing already that ratcheting up.” There was a time when 2050 seemed like an impractical goal, Inskeep explained. Now, it’s relatively average for most middle-of-the-road ambitions, viewed as achievable in part thanks to the </w:t>
      </w:r>
      <w:proofErr w:type="gramStart"/>
      <w:r w:rsidRPr="001B4FF5">
        <w:rPr>
          <w:sz w:val="14"/>
        </w:rPr>
        <w:t>rapidly-dropping</w:t>
      </w:r>
      <w:proofErr w:type="gramEnd"/>
      <w:r w:rsidRPr="001B4FF5">
        <w:rPr>
          <w:sz w:val="14"/>
        </w:rPr>
        <w:t xml:space="preserve"> costs of wind and solar power, in addition to advancements in technology. If lawmakers now see 2050 as an achievable deadline, that indicates just how much policymakers and officials have adjusted their expectations, and perhaps could ramp up ambitions even more down the road. “A few years ago, it would’ve been very surprising to see any kind of 100 percent proposal introduced… now, we have 10 more states introducing legislation… that’s a tremendous growth,” he said. In Santa Fe, action to implement the city’s sustainability plan is already in full swing. Last month, the city sold the state’s first-ever “green bonds,” which allow investors to finance environmental projects. That sale is translating to a $15 million city wastewater upgrade, which includes the construction of an anaerobic digester. Through the new system, microorganisms will break down biodegradable waste from the city. In the process, they will reduce emissions and generate clean energy. With the help of solar power and the digester, almost 95 percent of the plant’s power will be produced onsite. The energy savings are projected to eliminate some 3,100 metric tons of carbon dioxide, the equivalent of taking nearly 750 cars </w:t>
      </w:r>
      <w:proofErr w:type="gramStart"/>
      <w:r w:rsidRPr="001B4FF5">
        <w:rPr>
          <w:sz w:val="14"/>
        </w:rPr>
        <w:t>off of</w:t>
      </w:r>
      <w:proofErr w:type="gramEnd"/>
      <w:r w:rsidRPr="001B4FF5">
        <w:rPr>
          <w:sz w:val="14"/>
        </w:rPr>
        <w:t xml:space="preserve"> the road. Such projects are a good example of how cities can be innovative as they seek to lower their emissions. But the city’s mayor is thinking bigger. “We tend to think of policies in </w:t>
      </w:r>
      <w:proofErr w:type="gramStart"/>
      <w:r w:rsidRPr="001B4FF5">
        <w:rPr>
          <w:sz w:val="14"/>
        </w:rPr>
        <w:t>silos</w:t>
      </w:r>
      <w:proofErr w:type="gramEnd"/>
      <w:r w:rsidRPr="001B4FF5">
        <w:rPr>
          <w:sz w:val="14"/>
        </w:rPr>
        <w:t xml:space="preserve"> but people don’t live in silos, they live their lives,” Webber said. In addition to committing Santa Fe to carbon neutrality, he’s also interested in job creation through renewable energy, something the Green New Deal emphasizes. He moreover sees other social efforts as being key components of any long-term plan, like protecting the city’s undocumented members, as well as low-income communities and people of color impacted by pollution. “The</w:t>
      </w:r>
      <w:r w:rsidRPr="00D9598B">
        <w:rPr>
          <w:rStyle w:val="StyleUnderline"/>
        </w:rPr>
        <w:t xml:space="preserve">re’s a renewable energy piece, a transportation piece, a land-use planning piece, a social equity piece, a jobs </w:t>
      </w:r>
      <w:r w:rsidRPr="001B4FF5">
        <w:rPr>
          <w:sz w:val="14"/>
        </w:rPr>
        <w:t xml:space="preserve">and inclusivity </w:t>
      </w:r>
      <w:r w:rsidRPr="00D9598B">
        <w:rPr>
          <w:rStyle w:val="StyleUnderline"/>
        </w:rPr>
        <w:t>piece,</w:t>
      </w:r>
      <w:r w:rsidRPr="001B4FF5">
        <w:rPr>
          <w:sz w:val="14"/>
        </w:rPr>
        <w:t xml:space="preserve">” he said. Santa Fe is part of a larger story unfolding in New Mexico. On March 22, Gov. Michelle Lujan Grisham (D) signed the Energy Transition Act, which would require the state’s electricity grid to be completely carbon-free by 2045. It also earmarks funds for communities impacted by the transition away from fossil fuels, including coal workers. “This is a state that is not in climate denial,” the governor declared. “We are clear that we have basically a decade to begin to turn things around and New Mexico needs [to] and will do its part.” The legislation comes as New Mexico struggles with hard choices. The state is a poor one, and it is also a leading fossil fuel producer. The Permian Basin, which straddles West Texas and southeastern New Mexico, is the leading oil and gas reserve in the country. And more than half of New Mexico’s electricity comes from coal. Lujan Grisham has said she wants to work with the fossil fuel industry to reduce emissions, but environmental advocates worry that flies in the face of New Mexico’s lofty climate goals. The Santa Fe-based New Energy Economy (NEE), which advocates for addressing climate change and shifting away from fossil fuels, has been critical of the Energy Transition Act. The environmental group has argued that the law provides too much assistance to Public Service Company of New Mexico, or PNM, the utility operator behind the failing San Juan Generating Station coal plant. According to NEE, the law amounts to a polluter “bailout” and was passed without the support of </w:t>
      </w:r>
      <w:proofErr w:type="gramStart"/>
      <w:r w:rsidRPr="001B4FF5">
        <w:rPr>
          <w:sz w:val="14"/>
        </w:rPr>
        <w:t>a number of</w:t>
      </w:r>
      <w:proofErr w:type="gramEnd"/>
      <w:r w:rsidRPr="001B4FF5">
        <w:rPr>
          <w:sz w:val="14"/>
        </w:rPr>
        <w:t xml:space="preserve"> tribal leaders. Others feel differently. Navajo Nation President Jonathan Nez backed the law, as did many other stakeholders and a slew of environmental groups. That split in support indicates the challenges that others might also encounter as they look to pass similar legislation. </w:t>
      </w:r>
      <w:r w:rsidRPr="00D9598B">
        <w:rPr>
          <w:rStyle w:val="StyleUnderline"/>
        </w:rPr>
        <w:t xml:space="preserve">Efforts in </w:t>
      </w:r>
      <w:r w:rsidRPr="000A1F88">
        <w:rPr>
          <w:rStyle w:val="StyleUnderline"/>
          <w:highlight w:val="green"/>
        </w:rPr>
        <w:t>New Mexico</w:t>
      </w:r>
      <w:r w:rsidRPr="00D9598B">
        <w:rPr>
          <w:rStyle w:val="StyleUnderline"/>
        </w:rPr>
        <w:t xml:space="preserve"> are</w:t>
      </w:r>
      <w:r w:rsidRPr="001B4FF5">
        <w:rPr>
          <w:sz w:val="14"/>
        </w:rPr>
        <w:t xml:space="preserve"> nonetheless </w:t>
      </w:r>
      <w:r w:rsidRPr="00D9598B">
        <w:rPr>
          <w:rStyle w:val="StyleUnderline"/>
        </w:rPr>
        <w:t>notable</w:t>
      </w:r>
      <w:r w:rsidRPr="001B4FF5">
        <w:rPr>
          <w:sz w:val="14"/>
        </w:rPr>
        <w:t xml:space="preserve"> in the components they bring together. Namely, </w:t>
      </w:r>
      <w:r w:rsidRPr="00D9598B">
        <w:rPr>
          <w:rStyle w:val="StyleUnderline"/>
        </w:rPr>
        <w:t xml:space="preserve">they go beyond advocating for a shift away from fossil fuels, </w:t>
      </w:r>
      <w:proofErr w:type="gramStart"/>
      <w:r w:rsidRPr="00D9598B">
        <w:rPr>
          <w:rStyle w:val="StyleUnderline"/>
        </w:rPr>
        <w:t>and also</w:t>
      </w:r>
      <w:proofErr w:type="gramEnd"/>
      <w:r w:rsidRPr="00D9598B">
        <w:rPr>
          <w:rStyle w:val="StyleUnderline"/>
        </w:rPr>
        <w:t xml:space="preserve"> work to grow jobs and protect impacted communities.</w:t>
      </w:r>
      <w:r w:rsidRPr="001B4FF5">
        <w:rPr>
          <w:sz w:val="14"/>
        </w:rPr>
        <w:t xml:space="preserve"> That’s language that has made the Green New Deal resolution so popular for some and so divisive for others. But such small-scale efforts will also be a test of whether a bigger and bolder endeavor might succeed. Some state proposals are in the early development stage. In </w:t>
      </w:r>
      <w:r w:rsidRPr="000A1F88">
        <w:rPr>
          <w:rStyle w:val="StyleUnderline"/>
          <w:highlight w:val="green"/>
        </w:rPr>
        <w:t>Rhode Island</w:t>
      </w:r>
      <w:r w:rsidRPr="001B4FF5">
        <w:rPr>
          <w:sz w:val="14"/>
        </w:rPr>
        <w:t xml:space="preserve">, a tiny state threatened by sea level rise and overly vulnerable to financial crisis, the state </w:t>
      </w:r>
      <w:r w:rsidRPr="00D9598B">
        <w:rPr>
          <w:rStyle w:val="StyleUnderline"/>
        </w:rPr>
        <w:t>is l</w:t>
      </w:r>
      <w:r w:rsidRPr="001B4FF5">
        <w:rPr>
          <w:sz w:val="14"/>
        </w:rPr>
        <w:t xml:space="preserve">ooking to begin </w:t>
      </w:r>
      <w:r w:rsidRPr="00D9598B">
        <w:rPr>
          <w:rStyle w:val="StyleUnderline"/>
        </w:rPr>
        <w:t>researching its own version of a Green New Deal.</w:t>
      </w:r>
      <w:r w:rsidRPr="001B4FF5">
        <w:rPr>
          <w:sz w:val="14"/>
        </w:rPr>
        <w:t xml:space="preserve"> Historically, Rhode Island has been among the first states to fall into recessions and the last to leave them — something a stimulus centering green jobs could help avoid. Others are further along. Last month</w:t>
      </w:r>
      <w:r w:rsidRPr="00D9598B">
        <w:rPr>
          <w:rStyle w:val="StyleUnderline"/>
        </w:rPr>
        <w:t xml:space="preserve">, </w:t>
      </w:r>
      <w:r w:rsidRPr="000A1F88">
        <w:rPr>
          <w:rStyle w:val="StyleUnderline"/>
          <w:highlight w:val="green"/>
        </w:rPr>
        <w:t>Illinois</w:t>
      </w:r>
      <w:r w:rsidRPr="00D9598B">
        <w:rPr>
          <w:rStyle w:val="StyleUnderline"/>
        </w:rPr>
        <w:t xml:space="preserve"> introduced the Clean Energy Jobs Act, which would </w:t>
      </w:r>
      <w:r w:rsidRPr="000A1F88">
        <w:rPr>
          <w:rStyle w:val="StyleUnderline"/>
          <w:highlight w:val="green"/>
        </w:rPr>
        <w:t xml:space="preserve">push </w:t>
      </w:r>
      <w:r w:rsidRPr="000A1F88">
        <w:rPr>
          <w:rStyle w:val="Emphasis"/>
        </w:rPr>
        <w:t>hard</w:t>
      </w:r>
      <w:r w:rsidRPr="000A1F88">
        <w:rPr>
          <w:rStyle w:val="StyleUnderline"/>
        </w:rPr>
        <w:t xml:space="preserve"> </w:t>
      </w:r>
      <w:r w:rsidRPr="000A1F88">
        <w:rPr>
          <w:rStyle w:val="StyleUnderline"/>
          <w:highlight w:val="green"/>
        </w:rPr>
        <w:t xml:space="preserve">for job expansion as </w:t>
      </w:r>
      <w:r w:rsidRPr="000A1F88">
        <w:rPr>
          <w:rStyle w:val="Emphasis"/>
          <w:highlight w:val="green"/>
        </w:rPr>
        <w:t>the state shifts away from fossil fuels</w:t>
      </w:r>
      <w:r w:rsidRPr="00D9598B">
        <w:rPr>
          <w:rStyle w:val="StyleUnderline"/>
        </w:rPr>
        <w:t>.</w:t>
      </w:r>
      <w:r w:rsidRPr="001B4FF5">
        <w:rPr>
          <w:sz w:val="14"/>
        </w:rPr>
        <w:t xml:space="preserve"> It also emphasizes increased solar distribution in vulnerable communities and the importance of creating energy-related jobs in low-income and pollution-impacted areas. And many local leaders are leaning into the language popularized by Ocasio-Cortez and young activists. Los Angeles city council members have used the language of the Green New Deal to push for an end to natural gas generation in the city. And in Holyoke, Massachusetts, the city’s shift from coal to solar power has been similarly marketed by activists and officials. Gov. Andrew Cuomo (D) of New York also wasted no time in labeling the climate components of the state’s 2019 executive budget as a Green New Deal. That budget seeks to put New York on the road to “economy-wide carbon neutrality” by 2040, while ensuring a “just transition to clean energy.” New York has already banned fracking, committed to phasing out coal by 2020, and set a 50 percent renewable power target by 2030. And thanks to the potential of offshore wind, </w:t>
      </w:r>
      <w:r w:rsidRPr="00D9598B">
        <w:rPr>
          <w:rStyle w:val="StyleUnderline"/>
        </w:rPr>
        <w:t>state officials are feeling confident about New York’s energy transition</w:t>
      </w:r>
      <w:r w:rsidRPr="001B4FF5">
        <w:rPr>
          <w:sz w:val="14"/>
        </w:rPr>
        <w:t xml:space="preserve">. They’re also hopeful that the state can be a model for others, said Alicia Barton, president and chief executive of the New York State Energy Research and Development Authority (NYSERDA). “New York is very focused on developing a plan for economy-wide decarbonization that we can deliver on as we progress toward achieving the state’s nation-leading goals,” Barton told ThinkProgress. She said she hopes the state’s “leadership” will help national efforts by “driving the clean energy transition faster than anyone thought.” </w:t>
      </w:r>
      <w:r w:rsidRPr="00D9598B">
        <w:rPr>
          <w:rStyle w:val="StyleUnderline"/>
        </w:rPr>
        <w:t>City and state-level efforts</w:t>
      </w:r>
      <w:r w:rsidRPr="001B4FF5">
        <w:rPr>
          <w:sz w:val="14"/>
        </w:rPr>
        <w:t xml:space="preserve"> remain different from federal action in that they </w:t>
      </w:r>
      <w:r w:rsidRPr="00D9598B">
        <w:rPr>
          <w:rStyle w:val="StyleUnderline"/>
        </w:rPr>
        <w:t>are</w:t>
      </w:r>
      <w:r w:rsidRPr="001B4FF5">
        <w:rPr>
          <w:sz w:val="14"/>
        </w:rPr>
        <w:t xml:space="preserve"> much smaller scale and thus </w:t>
      </w:r>
      <w:r w:rsidRPr="00D9598B">
        <w:rPr>
          <w:rStyle w:val="StyleUnderline"/>
        </w:rPr>
        <w:t>easier to implement</w:t>
      </w:r>
      <w:r w:rsidRPr="001B4FF5">
        <w:rPr>
          <w:sz w:val="14"/>
        </w:rPr>
        <w:t xml:space="preserve">. However, virtually every official who spoke to ThinkProgress indicated that assistance from Congress and the White House would help, either with funding or with general guidance. But the polarized nature of Washington is proving challenging in that regard, as is evident by the Green New Deal’s failure to gain bipartisan support. Webber, of Santa Fe, sees an opening there. “I think particularly </w:t>
      </w:r>
      <w:r w:rsidRPr="000A1F88">
        <w:rPr>
          <w:rStyle w:val="StyleUnderline"/>
          <w:highlight w:val="green"/>
        </w:rPr>
        <w:t xml:space="preserve">with the federal government </w:t>
      </w:r>
      <w:r w:rsidRPr="000A1F88">
        <w:rPr>
          <w:rStyle w:val="Emphasis"/>
          <w:highlight w:val="green"/>
        </w:rPr>
        <w:t>frozen</w:t>
      </w:r>
      <w:r w:rsidRPr="001B4FF5">
        <w:rPr>
          <w:sz w:val="14"/>
        </w:rPr>
        <w:t xml:space="preserve"> in so many ways, the level of </w:t>
      </w:r>
      <w:r w:rsidRPr="00D9598B">
        <w:rPr>
          <w:rStyle w:val="StyleUnderline"/>
        </w:rPr>
        <w:t xml:space="preserve">engagement is shifting to </w:t>
      </w:r>
      <w:r w:rsidRPr="000A1F88">
        <w:rPr>
          <w:rStyle w:val="StyleUnderline"/>
          <w:highlight w:val="green"/>
        </w:rPr>
        <w:t>the</w:t>
      </w:r>
      <w:r w:rsidRPr="001B4FF5">
        <w:rPr>
          <w:sz w:val="14"/>
        </w:rPr>
        <w:t xml:space="preserve"> cities and the </w:t>
      </w:r>
      <w:r w:rsidRPr="000A1F88">
        <w:rPr>
          <w:rStyle w:val="StyleUnderline"/>
          <w:highlight w:val="green"/>
        </w:rPr>
        <w:t>states</w:t>
      </w:r>
      <w:r w:rsidRPr="00D9598B">
        <w:rPr>
          <w:rStyle w:val="StyleUnderline"/>
        </w:rPr>
        <w:t>,</w:t>
      </w:r>
      <w:r w:rsidRPr="001B4FF5">
        <w:rPr>
          <w:sz w:val="14"/>
        </w:rPr>
        <w:t xml:space="preserve">” he said. And in some ways, </w:t>
      </w:r>
      <w:r w:rsidRPr="00D9598B">
        <w:rPr>
          <w:rStyle w:val="StyleUnderline"/>
        </w:rPr>
        <w:t xml:space="preserve">they </w:t>
      </w:r>
      <w:r w:rsidRPr="000A1F88">
        <w:rPr>
          <w:rStyle w:val="StyleUnderline"/>
          <w:highlight w:val="green"/>
        </w:rPr>
        <w:t xml:space="preserve">may be </w:t>
      </w:r>
      <w:r w:rsidRPr="000A1F88">
        <w:rPr>
          <w:rStyle w:val="Emphasis"/>
          <w:highlight w:val="green"/>
        </w:rPr>
        <w:t>better equipped</w:t>
      </w:r>
      <w:r w:rsidRPr="000A1F88">
        <w:rPr>
          <w:rStyle w:val="StyleUnderline"/>
          <w:highlight w:val="green"/>
        </w:rPr>
        <w:t xml:space="preserve"> to address</w:t>
      </w:r>
      <w:r w:rsidRPr="00D9598B">
        <w:rPr>
          <w:rStyle w:val="StyleUnderline"/>
        </w:rPr>
        <w:t xml:space="preserve"> some </w:t>
      </w:r>
      <w:r w:rsidRPr="000A1F88">
        <w:rPr>
          <w:rStyle w:val="StyleUnderline"/>
          <w:highlight w:val="green"/>
        </w:rPr>
        <w:t>problems</w:t>
      </w:r>
      <w:r w:rsidRPr="00D9598B">
        <w:rPr>
          <w:rStyle w:val="StyleUnderline"/>
        </w:rPr>
        <w:t>. Cities and states</w:t>
      </w:r>
      <w:r w:rsidRPr="001B4FF5">
        <w:rPr>
          <w:sz w:val="14"/>
        </w:rPr>
        <w:t xml:space="preserve">, Webber says, </w:t>
      </w:r>
      <w:r w:rsidRPr="00D9598B">
        <w:rPr>
          <w:rStyle w:val="StyleUnderline"/>
        </w:rPr>
        <w:t xml:space="preserve">are “closer to the problem </w:t>
      </w:r>
      <w:proofErr w:type="gramStart"/>
      <w:r w:rsidRPr="00D9598B">
        <w:rPr>
          <w:rStyle w:val="StyleUnderline"/>
        </w:rPr>
        <w:t>and also</w:t>
      </w:r>
      <w:proofErr w:type="gramEnd"/>
      <w:r w:rsidRPr="00D9598B">
        <w:rPr>
          <w:rStyle w:val="StyleUnderline"/>
        </w:rPr>
        <w:t xml:space="preserve"> closer to the people affected by the issues</w:t>
      </w:r>
      <w:r w:rsidRPr="001B4FF5">
        <w:rPr>
          <w:sz w:val="14"/>
        </w:rPr>
        <w:t>, like closing down a coal mine.</w:t>
      </w:r>
    </w:p>
    <w:p w14:paraId="1D9979D8" w14:textId="77777777" w:rsidR="0088395D" w:rsidRDefault="0088395D" w:rsidP="0088395D">
      <w:pPr>
        <w:rPr>
          <w:b/>
          <w:bCs/>
        </w:rPr>
      </w:pPr>
    </w:p>
    <w:p w14:paraId="00D6A1F7" w14:textId="77777777" w:rsidR="0088395D" w:rsidRPr="00AB03DF" w:rsidRDefault="0088395D" w:rsidP="0088395D">
      <w:pPr>
        <w:pStyle w:val="Heading3"/>
      </w:pPr>
      <w:r>
        <w:t>US Dollar Heg Inevitably Screwed</w:t>
      </w:r>
    </w:p>
    <w:p w14:paraId="45103674" w14:textId="77777777" w:rsidR="0088395D" w:rsidRPr="0077470B" w:rsidRDefault="0088395D" w:rsidP="0088395D">
      <w:pPr>
        <w:pStyle w:val="Heading4"/>
      </w:pPr>
      <w:r w:rsidRPr="0077470B">
        <w:t>US Dollar Heg</w:t>
      </w:r>
      <w:r w:rsidRPr="0077470B">
        <w:rPr>
          <w:rStyle w:val="StyleUnderline"/>
          <w:szCs w:val="26"/>
        </w:rPr>
        <w:t xml:space="preserve"> Inevitably Screwed</w:t>
      </w:r>
    </w:p>
    <w:p w14:paraId="1A05E30D" w14:textId="77777777" w:rsidR="0088395D" w:rsidRDefault="0088395D" w:rsidP="0088395D">
      <w:pPr>
        <w:rPr>
          <w:rStyle w:val="Style13ptBold"/>
          <w:b w:val="0"/>
          <w:bCs w:val="0"/>
        </w:rPr>
      </w:pPr>
      <w:r>
        <w:rPr>
          <w:rStyle w:val="Style13ptBold"/>
        </w:rPr>
        <w:t xml:space="preserve">GT 23 </w:t>
      </w:r>
      <w:r w:rsidRPr="00006FFC">
        <w:rPr>
          <w:rStyle w:val="Style13ptBold"/>
        </w:rPr>
        <w:t>(The Global Times is a daily newspaper that isn’t afraid of touching upon conflict and confrontation, commenting on international issues, “US dollar hegemony starts to crumble amid developing economies' shift to other currencies for settlements”, GT, 04/02/</w:t>
      </w:r>
      <w:proofErr w:type="gramStart"/>
      <w:r w:rsidRPr="00006FFC">
        <w:rPr>
          <w:rStyle w:val="Style13ptBold"/>
        </w:rPr>
        <w:t>23)hx</w:t>
      </w:r>
      <w:proofErr w:type="gramEnd"/>
    </w:p>
    <w:p w14:paraId="6EE41FAB" w14:textId="77777777" w:rsidR="0088395D" w:rsidRDefault="0088395D" w:rsidP="0088395D">
      <w:pPr>
        <w:rPr>
          <w:rStyle w:val="Style13ptBold"/>
          <w:b w:val="0"/>
          <w:bCs w:val="0"/>
        </w:rPr>
      </w:pPr>
    </w:p>
    <w:p w14:paraId="409FDAEF" w14:textId="77777777" w:rsidR="0088395D" w:rsidRDefault="0088395D" w:rsidP="0088395D">
      <w:pPr>
        <w:rPr>
          <w:rStyle w:val="Style13ptBold"/>
          <w:b w:val="0"/>
          <w:bCs w:val="0"/>
        </w:rPr>
      </w:pPr>
      <w:r w:rsidRPr="002833FE">
        <w:rPr>
          <w:rStyle w:val="Emphasis"/>
        </w:rPr>
        <w:t>Countries across the world have accelerated de-dollarization</w:t>
      </w:r>
      <w:r w:rsidRPr="002833FE">
        <w:rPr>
          <w:rStyle w:val="StyleUnderline"/>
        </w:rPr>
        <w:t xml:space="preserve"> and increasingly shifted to other currencies that would provide stability, which, according to some experts, is a result of the US' irresponsible monetary policies, including monetary and fiscal splurges in the previous years and unrelenting sanctions on Russia by weaponizing the dollar.</w:t>
      </w:r>
      <w:r>
        <w:rPr>
          <w:rStyle w:val="StyleUnderline"/>
        </w:rPr>
        <w:t xml:space="preserve"> </w:t>
      </w:r>
      <w:r w:rsidRPr="002833FE">
        <w:rPr>
          <w:rStyle w:val="Emphasis"/>
        </w:rPr>
        <w:t>Major economies have</w:t>
      </w:r>
      <w:r w:rsidRPr="002833FE">
        <w:rPr>
          <w:rStyle w:val="StyleUnderline"/>
        </w:rPr>
        <w:t xml:space="preserve"> made various attempts to </w:t>
      </w:r>
      <w:r w:rsidRPr="002833FE">
        <w:rPr>
          <w:rStyle w:val="Emphasis"/>
        </w:rPr>
        <w:t>reduce their relianance on the US currency</w:t>
      </w:r>
      <w:r w:rsidRPr="002833FE">
        <w:rPr>
          <w:rStyle w:val="StyleUnderline"/>
        </w:rPr>
        <w:t xml:space="preserve"> since the 2008 global financial crisis, but never in the last decade have there been so many countries making notable moves toward de-dollarization as there have been in the last two weeks.</w:t>
      </w:r>
      <w:r>
        <w:rPr>
          <w:rStyle w:val="StyleUnderline"/>
        </w:rPr>
        <w:t xml:space="preserve"> </w:t>
      </w:r>
      <w:r w:rsidRPr="002833FE">
        <w:rPr>
          <w:rStyle w:val="StyleUnderline"/>
        </w:rPr>
        <w:t>China and Brazil have reached a deal to settle trade in their own currencies, ditching the US dollar as an intermediary</w:t>
      </w:r>
      <w:r w:rsidRPr="00DD4902">
        <w:rPr>
          <w:rStyle w:val="Style13ptBold"/>
          <w:sz w:val="16"/>
        </w:rPr>
        <w:t xml:space="preserve">, the AFP reported on Wednesday, citing the Brazilian government. </w:t>
      </w:r>
      <w:r w:rsidRPr="00F619B7">
        <w:rPr>
          <w:rStyle w:val="StyleUnderline"/>
        </w:rPr>
        <w:t>It's reported that the yuan assets have surpassed the euro to become Brazil's second largest in the country's foreign reserve, accounting for 5.37 percent of Brazilian central bank holdings</w:t>
      </w:r>
      <w:r w:rsidRPr="00DD4902">
        <w:rPr>
          <w:rStyle w:val="Style13ptBold"/>
          <w:sz w:val="16"/>
        </w:rPr>
        <w:t xml:space="preserve"> at the end of 2022, compared with the euro's 4.74 percent share. </w:t>
      </w:r>
      <w:r w:rsidRPr="00F619B7">
        <w:rPr>
          <w:rStyle w:val="StyleUnderline"/>
        </w:rPr>
        <w:t>India, which the US aims to court with the aim of containing China's rise, is shying away from the dollar.</w:t>
      </w:r>
      <w:r w:rsidRPr="00DD4902">
        <w:rPr>
          <w:rStyle w:val="Style13ptBold"/>
          <w:sz w:val="16"/>
        </w:rPr>
        <w:t xml:space="preserve"> India and Malaysia can now use the Indian rupee to settle trade in addition to other currencies, the Times of India reported on Sunday, citing the Indian Ministry of External Affairs. </w:t>
      </w:r>
      <w:r w:rsidRPr="00F619B7">
        <w:rPr>
          <w:rStyle w:val="StyleUnderline"/>
        </w:rPr>
        <w:t xml:space="preserve">In addition, finance ministers and central bank governors from the Association of Southeast Asian Nations (ASEAN) discussed </w:t>
      </w:r>
      <w:r w:rsidRPr="00F619B7">
        <w:rPr>
          <w:rStyle w:val="Emphasis"/>
        </w:rPr>
        <w:t>the reduction of their reliance on the US dollar</w:t>
      </w:r>
      <w:r w:rsidRPr="00F619B7">
        <w:rPr>
          <w:rStyle w:val="StyleUnderline"/>
        </w:rPr>
        <w:t>, euro, yen, and British pound for financial transactions, and started to trade settlements in local currencies at a regional meeting held last week in Indonesia</w:t>
      </w:r>
      <w:r w:rsidRPr="00DD4902">
        <w:rPr>
          <w:rStyle w:val="Style13ptBold"/>
          <w:sz w:val="16"/>
        </w:rPr>
        <w:t xml:space="preserve">, local media outlet the ASEAN Briefing reported on Wednesday. Lost dollar charm </w:t>
      </w:r>
      <w:r w:rsidRPr="00CC78DE">
        <w:rPr>
          <w:rStyle w:val="StyleUnderline"/>
        </w:rPr>
        <w:t xml:space="preserve">Most importantly, </w:t>
      </w:r>
      <w:r w:rsidRPr="00CC78DE">
        <w:rPr>
          <w:rStyle w:val="Emphasis"/>
        </w:rPr>
        <w:t>the dollar's decades-old dominance of international oil trade is beginning to fall apart</w:t>
      </w:r>
      <w:r w:rsidRPr="00CC78DE">
        <w:rPr>
          <w:rStyle w:val="StyleUnderline"/>
        </w:rPr>
        <w:t>, as a growing number of major economies have begun to trade in other currencies. China, on Tuesday, completed its first purchase of liquefied natural gas (LNG) from France's TotalEnergies using cross-border yuan settlement.</w:t>
      </w:r>
      <w:r>
        <w:rPr>
          <w:rStyle w:val="StyleUnderline"/>
        </w:rPr>
        <w:t xml:space="preserve"> </w:t>
      </w:r>
      <w:r w:rsidRPr="00DD4902">
        <w:rPr>
          <w:rStyle w:val="Style13ptBold"/>
          <w:sz w:val="16"/>
        </w:rPr>
        <w:t xml:space="preserve">Tu Yonghong, a professor at the International Monetary Institute at Renmin University of China in Beijing, told the Global Times on Sunday </w:t>
      </w:r>
      <w:r w:rsidRPr="00CC78DE">
        <w:rPr>
          <w:rStyle w:val="StyleUnderline"/>
        </w:rPr>
        <w:t>that the yuan's internationalization is gaining pace after the buyers' pricing power on the market has shifted from the US to China at the global bulk commodities' market.</w:t>
      </w:r>
      <w:r>
        <w:rPr>
          <w:rStyle w:val="StyleUnderline"/>
        </w:rPr>
        <w:t xml:space="preserve"> </w:t>
      </w:r>
      <w:r w:rsidRPr="00DD4902">
        <w:rPr>
          <w:rStyle w:val="Style13ptBold"/>
          <w:sz w:val="16"/>
        </w:rPr>
        <w:t>"</w:t>
      </w:r>
      <w:r w:rsidRPr="00CC78DE">
        <w:rPr>
          <w:rStyle w:val="StyleUnderline"/>
        </w:rPr>
        <w:t>The US has gone from being the largest importer of crude oil to being an exporter, while China has become the world's largest buyer of oil," she explained.</w:t>
      </w:r>
      <w:r>
        <w:rPr>
          <w:rStyle w:val="StyleUnderline"/>
        </w:rPr>
        <w:t xml:space="preserve"> </w:t>
      </w:r>
      <w:r w:rsidRPr="00DD4902">
        <w:rPr>
          <w:rStyle w:val="Style13ptBold"/>
          <w:sz w:val="16"/>
        </w:rPr>
        <w:t>"</w:t>
      </w:r>
      <w:r w:rsidRPr="00CC78DE">
        <w:rPr>
          <w:rStyle w:val="Emphasis"/>
        </w:rPr>
        <w:t>The global de-dollarization drive is gaining pace</w:t>
      </w:r>
      <w:r w:rsidRPr="00CC78DE">
        <w:rPr>
          <w:rStyle w:val="StyleUnderline"/>
        </w:rPr>
        <w:t>. The US has constantly abused the dollar as an international reserve currency over the last two decades, which hurt other currencies and economies,"</w:t>
      </w:r>
      <w:r w:rsidRPr="00DD4902">
        <w:rPr>
          <w:rStyle w:val="Style13ptBold"/>
          <w:sz w:val="16"/>
        </w:rPr>
        <w:t xml:space="preserve"> Dong Dengxin, director of the Finance and Securities Institute at the Wuhan University of Science and Technology, told the Global Times. </w:t>
      </w:r>
      <w:r w:rsidRPr="00034F53">
        <w:rPr>
          <w:rStyle w:val="StyleUnderline"/>
        </w:rPr>
        <w:t>As the world heads toward multi-polarity and the US is no longer the world's largest trade economy</w:t>
      </w:r>
      <w:r w:rsidRPr="00034F53">
        <w:rPr>
          <w:rStyle w:val="Emphasis"/>
          <w:sz w:val="30"/>
          <w:szCs w:val="30"/>
        </w:rPr>
        <w:t>, the dollar hegemony will fall apart gradually which seems an inevitable trend</w:t>
      </w:r>
      <w:r w:rsidRPr="00034F53">
        <w:rPr>
          <w:rStyle w:val="StyleUnderline"/>
        </w:rPr>
        <w:t>, according to Dong.</w:t>
      </w:r>
      <w:r>
        <w:rPr>
          <w:rStyle w:val="StyleUnderline"/>
        </w:rPr>
        <w:t xml:space="preserve"> </w:t>
      </w:r>
      <w:r w:rsidRPr="00DD4902">
        <w:rPr>
          <w:rStyle w:val="Style13ptBold"/>
          <w:sz w:val="16"/>
        </w:rPr>
        <w:t xml:space="preserve">Tan Xiaofen, an expert at the School of Finance at the Central University of Finance and Economics, told the Global Times on Sunday </w:t>
      </w:r>
      <w:r w:rsidRPr="008E7F91">
        <w:rPr>
          <w:rStyle w:val="StyleUnderline"/>
        </w:rPr>
        <w:t>that de-dollarization has shown an irreversible trend regarding international trade valuation and settlement.</w:t>
      </w:r>
      <w:r>
        <w:rPr>
          <w:rStyle w:val="StyleUnderline"/>
        </w:rPr>
        <w:t xml:space="preserve"> </w:t>
      </w:r>
      <w:r w:rsidRPr="008E7F91">
        <w:rPr>
          <w:rStyle w:val="StyleUnderline"/>
        </w:rPr>
        <w:t>"The conflict between Russia and Ukraine, the COVID pandemic, and other geopolitical factors have made countries rethink about financial security,"</w:t>
      </w:r>
      <w:r w:rsidRPr="00DD4902">
        <w:rPr>
          <w:rStyle w:val="Style13ptBold"/>
          <w:sz w:val="16"/>
        </w:rPr>
        <w:t xml:space="preserve"> said Tan. </w:t>
      </w:r>
      <w:r w:rsidRPr="008E7F91">
        <w:rPr>
          <w:rStyle w:val="StyleUnderline"/>
        </w:rPr>
        <w:t>Tu said that many countries have proposed to adapt to the needs of the development of the digital economy.</w:t>
      </w:r>
      <w:r w:rsidRPr="00DD4902">
        <w:rPr>
          <w:rStyle w:val="Style13ptBold"/>
          <w:sz w:val="16"/>
        </w:rPr>
        <w:t xml:space="preserve"> Therefore, it is necessary to reform the international payment system, including the digital currency settlement instead of US dollar. For example, the multiple central bank "digital currency bridge project" has moved from the experimental phase to the pilot phase. The project can realize point-to-point settlement using bilateral currencies, so it can greatly improve the efficiency of trade and reduce costs, according to Tu. Irresponsible US policy Backed by the world's largest gold reserves thanks to the Bretton Woods Agreement, the dollar was crowned as the world's reserve currency after World War II. Other countries rushed to accumulate dollar assets, believing it's </w:t>
      </w:r>
      <w:proofErr w:type="gramStart"/>
      <w:r w:rsidRPr="00DD4902">
        <w:rPr>
          <w:rStyle w:val="Style13ptBold"/>
          <w:sz w:val="16"/>
        </w:rPr>
        <w:t>a safe haven</w:t>
      </w:r>
      <w:proofErr w:type="gramEnd"/>
      <w:r w:rsidRPr="00DD4902">
        <w:rPr>
          <w:rStyle w:val="Style13ptBold"/>
          <w:sz w:val="16"/>
        </w:rPr>
        <w:t xml:space="preserve">. </w:t>
      </w:r>
      <w:r w:rsidRPr="004C2B13">
        <w:rPr>
          <w:rStyle w:val="StyleUnderline"/>
        </w:rPr>
        <w:t>However, the US' irresponsible monetary policies have time and again caused negative spillovers to developing countries. The 2008 US sub-prime loans caused global financial crisis, the US Federal Reserve' ultra-loose monetary policy after the outbreak of the pandemic in 2020, and currently, the radical pace of its financial tightening, have all hurt other economies, severely.</w:t>
      </w:r>
      <w:r>
        <w:rPr>
          <w:rStyle w:val="StyleUnderline"/>
        </w:rPr>
        <w:t xml:space="preserve"> </w:t>
      </w:r>
      <w:r w:rsidRPr="004C2B13">
        <w:rPr>
          <w:rStyle w:val="StyleUnderline"/>
        </w:rPr>
        <w:t>The US flooded the globe with massive monetary and fiscal stimulus measures and then resorted to the most aggressive tightening of monetary policy seen in decades to tame runaway inflation, which have seriously disturbed the global financial markets</w:t>
      </w:r>
      <w:r w:rsidRPr="00DD4902">
        <w:rPr>
          <w:rStyle w:val="Style13ptBold"/>
          <w:sz w:val="16"/>
        </w:rPr>
        <w:t xml:space="preserve">. </w:t>
      </w:r>
      <w:r w:rsidRPr="004C2B13">
        <w:rPr>
          <w:rStyle w:val="StyleUnderline"/>
        </w:rPr>
        <w:t>As a result, many developing economies that export commodities and borrow in dollars are facing risks including inflation, local currency depreciation, and capital outflows.</w:t>
      </w:r>
      <w:r>
        <w:rPr>
          <w:rStyle w:val="StyleUnderline"/>
        </w:rPr>
        <w:t xml:space="preserve"> </w:t>
      </w:r>
      <w:r w:rsidRPr="00DD4902">
        <w:rPr>
          <w:rStyle w:val="Style13ptBold"/>
          <w:sz w:val="16"/>
        </w:rPr>
        <w:t>"</w:t>
      </w:r>
      <w:r w:rsidRPr="004C2B13">
        <w:rPr>
          <w:rStyle w:val="StyleUnderline"/>
        </w:rPr>
        <w:t xml:space="preserve">In fact, </w:t>
      </w:r>
      <w:r w:rsidRPr="004C2B13">
        <w:rPr>
          <w:rStyle w:val="Emphasis"/>
        </w:rPr>
        <w:t>the global de-dollarization has started a long time ago</w:t>
      </w:r>
      <w:r w:rsidRPr="004C2B13">
        <w:rPr>
          <w:rStyle w:val="StyleUnderline"/>
        </w:rPr>
        <w:t>, and the recent aggressive interest rate hike policy of the US and the US banking system</w:t>
      </w:r>
      <w:r>
        <w:rPr>
          <w:rStyle w:val="StyleUnderline"/>
        </w:rPr>
        <w:t xml:space="preserve"> </w:t>
      </w:r>
      <w:r w:rsidRPr="004C2B13">
        <w:rPr>
          <w:rStyle w:val="StyleUnderline"/>
        </w:rPr>
        <w:t>crisis have made countries worry about the robustness of the US financial system, which may lead to increased volatility of the US dollar,"</w:t>
      </w:r>
      <w:r w:rsidRPr="00DD4902">
        <w:rPr>
          <w:rStyle w:val="Style13ptBold"/>
          <w:sz w:val="16"/>
        </w:rPr>
        <w:t xml:space="preserve"> said Tu. </w:t>
      </w:r>
      <w:r w:rsidRPr="00522008">
        <w:rPr>
          <w:rStyle w:val="StyleUnderline"/>
        </w:rPr>
        <w:t>In addition, US-led international financial sanctions on Russia since the start of the Russia-Ukraine conflict have triggered a crisis of confidence in the dollar system</w:t>
      </w:r>
      <w:r w:rsidRPr="00DD4902">
        <w:rPr>
          <w:rStyle w:val="Style13ptBold"/>
          <w:sz w:val="16"/>
        </w:rPr>
        <w:t xml:space="preserve">, Tian Yun, an independent analyst, told the Global Times. </w:t>
      </w:r>
      <w:r w:rsidRPr="00522008">
        <w:rPr>
          <w:rStyle w:val="StyleUnderline"/>
        </w:rPr>
        <w:t>He predicted that more countries are expected to reduce their dollar assets and resort to other currencies including the Chinese yuan in cross-border investment and trade settlements.</w:t>
      </w:r>
      <w:r>
        <w:rPr>
          <w:rStyle w:val="StyleUnderline"/>
        </w:rPr>
        <w:t xml:space="preserve"> </w:t>
      </w:r>
      <w:r w:rsidRPr="00DD4902">
        <w:rPr>
          <w:rStyle w:val="StyleUnderline"/>
        </w:rPr>
        <w:t>Analysts noted that various countries are trying some local currency settlement experiments by developing digital currency solutions to weaken the position of US dollar</w:t>
      </w:r>
      <w:r w:rsidRPr="00DD4902">
        <w:rPr>
          <w:rStyle w:val="Style13ptBold"/>
          <w:sz w:val="16"/>
        </w:rPr>
        <w:t xml:space="preserve"> in international trade. Yuan gaining weight </w:t>
      </w:r>
      <w:r w:rsidRPr="00DD4902">
        <w:rPr>
          <w:rStyle w:val="StyleUnderline"/>
        </w:rPr>
        <w:t>More economies are willing to adopt the yuan in clearing and payments, which is a "significant step" toward the internationalization of the yuan and reflects the international community's growing trust in the currency,</w:t>
      </w:r>
      <w:r w:rsidRPr="00DD4902">
        <w:rPr>
          <w:rStyle w:val="Style13ptBold"/>
          <w:sz w:val="16"/>
        </w:rPr>
        <w:t xml:space="preserve"> Zhu Min, vice-chairman of the China Center for International Economic Exchanges, said on the sidelines of the Boao Forum for Asia last week. </w:t>
      </w:r>
      <w:r w:rsidRPr="00DD4902">
        <w:rPr>
          <w:rStyle w:val="StyleUnderline"/>
        </w:rPr>
        <w:t>Backed up with China's still-expanding huge economy, the yuan has displayed vigorous vitality and secured more global visibility. It has become the world's fifth-largest payment currency, the third-largest currency in trade settlement, and the fifth-largest reserve currency</w:t>
      </w:r>
      <w:r w:rsidRPr="00DD4902">
        <w:rPr>
          <w:rStyle w:val="Style13ptBold"/>
          <w:sz w:val="16"/>
        </w:rPr>
        <w:t xml:space="preserve">, official data showed. </w:t>
      </w:r>
    </w:p>
    <w:p w14:paraId="4F9EC762" w14:textId="77777777" w:rsidR="0088395D" w:rsidRDefault="0088395D" w:rsidP="0088395D">
      <w:pPr>
        <w:rPr>
          <w:b/>
          <w:bCs/>
        </w:rPr>
      </w:pPr>
    </w:p>
    <w:p w14:paraId="1953DC29" w14:textId="77777777" w:rsidR="0088395D" w:rsidRPr="006032AB" w:rsidRDefault="0088395D" w:rsidP="0088395D">
      <w:pPr>
        <w:pStyle w:val="Heading4"/>
      </w:pPr>
      <w:r w:rsidRPr="006032AB">
        <w:t xml:space="preserve">New Currencies </w:t>
      </w:r>
      <w:r w:rsidRPr="006032AB">
        <w:rPr>
          <w:rStyle w:val="StyleUnderline"/>
          <w:szCs w:val="26"/>
        </w:rPr>
        <w:t>Guarantee De-Dolarization</w:t>
      </w:r>
    </w:p>
    <w:p w14:paraId="4131D767" w14:textId="77777777" w:rsidR="0088395D" w:rsidRDefault="0088395D" w:rsidP="0088395D">
      <w:pPr>
        <w:rPr>
          <w:rStyle w:val="Style13ptBold"/>
          <w:b w:val="0"/>
          <w:bCs w:val="0"/>
        </w:rPr>
      </w:pPr>
      <w:r>
        <w:rPr>
          <w:rStyle w:val="Style13ptBold"/>
        </w:rPr>
        <w:t xml:space="preserve">Sullivan 23 </w:t>
      </w:r>
      <w:r w:rsidRPr="00140D94">
        <w:rPr>
          <w:rStyle w:val="Style13ptBold"/>
        </w:rPr>
        <w:t xml:space="preserve">(Joseph is a senior advisor at the Lindsey Group and a former special advisor to the chairman and staff economist at the White House Council of Economic Advisers during the Trump administration, “A BRICS Currency Could Shake the Dollar’s Dominance”, FP, 04/24/23, </w:t>
      </w:r>
      <w:hyperlink r:id="rId245" w:history="1">
        <w:r w:rsidRPr="005B4E48">
          <w:rPr>
            <w:rStyle w:val="Hyperlink"/>
          </w:rPr>
          <w:t>https://foreignpolicy.com/2023/04/24/brics-currency-end-dollar-dominance-united-states-russia-china/)hx</w:t>
        </w:r>
      </w:hyperlink>
    </w:p>
    <w:p w14:paraId="30216156" w14:textId="77777777" w:rsidR="0088395D" w:rsidRDefault="0088395D" w:rsidP="0088395D">
      <w:pPr>
        <w:rPr>
          <w:rStyle w:val="Style13ptBold"/>
          <w:b w:val="0"/>
          <w:bCs w:val="0"/>
        </w:rPr>
      </w:pPr>
    </w:p>
    <w:p w14:paraId="0B9FEEB2" w14:textId="77777777" w:rsidR="0088395D" w:rsidRPr="00B11A9B" w:rsidRDefault="0088395D" w:rsidP="0088395D">
      <w:pPr>
        <w:rPr>
          <w:rStyle w:val="StyleUnderline"/>
        </w:rPr>
      </w:pPr>
      <w:r w:rsidRPr="00B47815">
        <w:rPr>
          <w:rStyle w:val="Emphasis"/>
        </w:rPr>
        <w:t>Talk of de-dollarization is in the air</w:t>
      </w:r>
      <w:r w:rsidRPr="00B47815">
        <w:rPr>
          <w:rStyle w:val="StyleUnderline"/>
        </w:rPr>
        <w:t>.</w:t>
      </w:r>
      <w:r w:rsidRPr="00022C50">
        <w:rPr>
          <w:rStyle w:val="Style13ptBold"/>
          <w:sz w:val="16"/>
        </w:rPr>
        <w:t xml:space="preserve"> Last month, in New Delhi, Alexander Babakov, deputy chairman of Russia’s State Duma, said that </w:t>
      </w:r>
      <w:r w:rsidRPr="00B47815">
        <w:rPr>
          <w:rStyle w:val="Emphasis"/>
        </w:rPr>
        <w:t>Russia is now spearheading the development of a new currency.</w:t>
      </w:r>
      <w:r w:rsidRPr="00B47815">
        <w:rPr>
          <w:rStyle w:val="StyleUnderline"/>
        </w:rPr>
        <w:t xml:space="preserve"> It is to be used for cross-border trade by the BRICS nations: Brazil, Russia, India, China, and South Africa. Weeks later, in Beijing, Brazil’s president, Luiz Inàcio Lula da Silva, chimed in. “Every night,” he said, he asks himself “why all countries have to base their trade on the dollar.”</w:t>
      </w:r>
      <w:r w:rsidRPr="00022C50">
        <w:rPr>
          <w:rStyle w:val="Style13ptBold"/>
          <w:sz w:val="16"/>
        </w:rPr>
        <w:t xml:space="preserve"> </w:t>
      </w:r>
      <w:r w:rsidRPr="00B47815">
        <w:rPr>
          <w:rStyle w:val="StyleUnderline"/>
        </w:rPr>
        <w:t>These developments complicate the narrative that the dollar’s reign is stable because it is the one-eyed money in a land of blind individual competitors like the euro, yen, and yuan.</w:t>
      </w:r>
      <w:r w:rsidRPr="00022C50">
        <w:rPr>
          <w:rStyle w:val="Style13ptBold"/>
          <w:sz w:val="16"/>
        </w:rPr>
        <w:t xml:space="preserve"> As one economist put it, “Europe is a museum, Japan is a nursing home, and China is a jail.” He’s not wrong</w:t>
      </w:r>
      <w:r w:rsidRPr="00B47815">
        <w:rPr>
          <w:rStyle w:val="StyleUnderline"/>
        </w:rPr>
        <w:t>. But a BRICS-issued currency would be different. It’d be like a new union of up-and-coming discontents who, on the scale of GDP, now collectively outweigh not only the reigning hegemon, the United States, but the entire G-7 weight class put together.</w:t>
      </w:r>
      <w:r>
        <w:rPr>
          <w:rStyle w:val="StyleUnderline"/>
        </w:rPr>
        <w:t xml:space="preserve"> </w:t>
      </w:r>
      <w:r w:rsidRPr="00B47815">
        <w:rPr>
          <w:rStyle w:val="StyleUnderline"/>
        </w:rPr>
        <w:t>Foreign governments wanting to liberate themselves from reliance on the U.S. dollar are anything but new.</w:t>
      </w:r>
      <w:r w:rsidRPr="00022C50">
        <w:rPr>
          <w:rStyle w:val="Style13ptBold"/>
          <w:sz w:val="16"/>
        </w:rPr>
        <w:t xml:space="preserve"> Murmurs in foreign capitals about a desire to dethrone the dollar have been making headlines since the 1960s. But the talk has yet to turn into results. By one measure, the dollar is now used in 84.3 percent of cross-border trade—compared to just 4.5 percent for the Chinese yuan. And the Kremlin’s habitual use of lies as an instrument of statecraft offers grounds for skepticism about anything Russia says. On a litany of practical questions, like how much the other BRICS nations are on board with Babakov’s proposal, for now, answers remain unclear. </w:t>
      </w:r>
      <w:r w:rsidRPr="00492FCA">
        <w:rPr>
          <w:rStyle w:val="StyleUnderline"/>
        </w:rPr>
        <w:t>Nevertheless, at least based on the economics, a BRICS-issued currency’s prospects for success are new</w:t>
      </w:r>
      <w:r w:rsidRPr="00022C50">
        <w:rPr>
          <w:rStyle w:val="Style13ptBold"/>
          <w:sz w:val="16"/>
        </w:rPr>
        <w:t>. However early plans for it are, and however many practical questions remain unanswered, such a currency really could dislodge the U.S. dollar as the reserve currency of BRICS members</w:t>
      </w:r>
      <w:r w:rsidRPr="00492FCA">
        <w:rPr>
          <w:rStyle w:val="StyleUnderline"/>
        </w:rPr>
        <w:t xml:space="preserve">. Unlike competitors proposed in the past, like a digital yuan, </w:t>
      </w:r>
      <w:r w:rsidRPr="00492FCA">
        <w:rPr>
          <w:rStyle w:val="Emphasis"/>
        </w:rPr>
        <w:t xml:space="preserve">this hypothetical currency </w:t>
      </w:r>
      <w:proofErr w:type="gramStart"/>
      <w:r w:rsidRPr="00492FCA">
        <w:rPr>
          <w:rStyle w:val="Emphasis"/>
        </w:rPr>
        <w:t>actually has</w:t>
      </w:r>
      <w:proofErr w:type="gramEnd"/>
      <w:r w:rsidRPr="00492FCA">
        <w:rPr>
          <w:rStyle w:val="Emphasis"/>
        </w:rPr>
        <w:t xml:space="preserve"> the potential to usurp, or at least shake, the dollar’s place on the throne.</w:t>
      </w:r>
      <w:r>
        <w:rPr>
          <w:rStyle w:val="StyleUnderline"/>
        </w:rPr>
        <w:t xml:space="preserve"> </w:t>
      </w:r>
      <w:r w:rsidRPr="00F4409E">
        <w:rPr>
          <w:rStyle w:val="StyleUnderline"/>
        </w:rPr>
        <w:t>Let’s call the hypothetical currency the bric.</w:t>
      </w:r>
      <w:r>
        <w:rPr>
          <w:rStyle w:val="StyleUnderline"/>
        </w:rPr>
        <w:t xml:space="preserve"> </w:t>
      </w:r>
      <w:r w:rsidRPr="009616A6">
        <w:rPr>
          <w:rStyle w:val="StyleUnderline"/>
        </w:rPr>
        <w:t>If the BRICS used only the bric for international trade, they would remove an impediment that now thwarts their efforts to escape dollar hegemony</w:t>
      </w:r>
      <w:r w:rsidRPr="00022C50">
        <w:rPr>
          <w:rStyle w:val="Style13ptBold"/>
          <w:sz w:val="16"/>
        </w:rPr>
        <w:t xml:space="preserve">. Those efforts now often take the form of bilateral agreements to denominate trade in non-dollar currencies, like the yuan, now the main currency of trade between China and Russa. The impediment? Russia is unwilling to source the rest of its imports from China. So after bilateral transactions between the two countries, Russia tends to want to park the proceeds in dollar-denominated assets to buy the rest of its imports from the rest of the world, which still uses the dollar for </w:t>
      </w:r>
      <w:proofErr w:type="gramStart"/>
      <w:r w:rsidRPr="00022C50">
        <w:rPr>
          <w:rStyle w:val="Style13ptBold"/>
          <w:sz w:val="16"/>
        </w:rPr>
        <w:t>trade,.</w:t>
      </w:r>
      <w:proofErr w:type="gramEnd"/>
      <w:r w:rsidRPr="00022C50">
        <w:rPr>
          <w:rStyle w:val="Style13ptBold"/>
          <w:sz w:val="16"/>
        </w:rPr>
        <w:t xml:space="preserve"> </w:t>
      </w:r>
      <w:r w:rsidRPr="009616A6">
        <w:rPr>
          <w:rStyle w:val="Emphasis"/>
        </w:rPr>
        <w:t>If China and Russia each used only the bric for trade</w:t>
      </w:r>
      <w:r w:rsidRPr="009616A6">
        <w:rPr>
          <w:rStyle w:val="StyleUnderline"/>
        </w:rPr>
        <w:t>, however, Russia would not have any need to park the proceeds of bilateral trade in dollars. After all, Russia would be using brics, not dollars, to buy the rest of its imports</w:t>
      </w:r>
      <w:r w:rsidRPr="009616A6">
        <w:rPr>
          <w:rStyle w:val="Emphasis"/>
        </w:rPr>
        <w:t>. Enter, at last, de-dollarization.</w:t>
      </w:r>
      <w:r>
        <w:rPr>
          <w:rStyle w:val="Emphasis"/>
        </w:rPr>
        <w:t xml:space="preserve"> </w:t>
      </w:r>
      <w:r w:rsidRPr="009616A6">
        <w:rPr>
          <w:rStyle w:val="Emphasis"/>
        </w:rPr>
        <w:t>Is it realistic to imagine the BRICS using only the bric for trade? Yes.</w:t>
      </w:r>
      <w:r>
        <w:rPr>
          <w:rStyle w:val="Emphasis"/>
        </w:rPr>
        <w:t xml:space="preserve"> </w:t>
      </w:r>
      <w:r w:rsidRPr="009616A6">
        <w:rPr>
          <w:rStyle w:val="StyleUnderline"/>
        </w:rPr>
        <w:t>For starters, they could fund the entirety of their import bills by themselves. In 2022</w:t>
      </w:r>
      <w:proofErr w:type="gramStart"/>
      <w:r w:rsidRPr="009616A6">
        <w:rPr>
          <w:rStyle w:val="StyleUnderline"/>
        </w:rPr>
        <w:t>, as a whole, the</w:t>
      </w:r>
      <w:proofErr w:type="gramEnd"/>
      <w:r w:rsidRPr="009616A6">
        <w:rPr>
          <w:rStyle w:val="StyleUnderline"/>
        </w:rPr>
        <w:t xml:space="preserve"> BRICS ran a trade surplus, also known as a balance of payments surplus, </w:t>
      </w:r>
      <w:r w:rsidRPr="009616A6">
        <w:rPr>
          <w:rStyle w:val="Emphasis"/>
        </w:rPr>
        <w:t>of $387 billion</w:t>
      </w:r>
      <w:r w:rsidRPr="009616A6">
        <w:rPr>
          <w:rStyle w:val="StyleUnderline"/>
        </w:rPr>
        <w:t xml:space="preserve"> – mostly thanks to China.</w:t>
      </w:r>
      <w:r>
        <w:rPr>
          <w:rStyle w:val="StyleUnderline"/>
        </w:rPr>
        <w:t xml:space="preserve"> </w:t>
      </w:r>
      <w:r w:rsidRPr="009616A6">
        <w:rPr>
          <w:rStyle w:val="StyleUnderline"/>
        </w:rPr>
        <w:t>The BRICS would also be poised to achieve a level of self-sufficiency in international trade that has eluded the world’s other currency unions. Because a BRICS currency union—unlike any before it—would not be among countries united by shared territorial borders, its members would likely be able to produce a wider range of goods than any existing monetary union</w:t>
      </w:r>
      <w:r w:rsidRPr="00022C50">
        <w:rPr>
          <w:rStyle w:val="Style13ptBold"/>
          <w:sz w:val="16"/>
        </w:rPr>
        <w:t xml:space="preserve">. An artifact of geographic diversity, that is an opening for a degree of self-sufficiency that has painfully eluded currency unions defined by geographic concentration, like the Eurozone, also home to a $476 billion trade deficit in 2022. </w:t>
      </w:r>
      <w:r w:rsidRPr="00DC1731">
        <w:rPr>
          <w:rStyle w:val="StyleUnderline"/>
        </w:rPr>
        <w:t>But the BRICS would not even need to trade only with each other. Because each member of the BRICS grouping is an economic heavyweight in its own region, countries around the world would likely be willing to do business in the bric</w:t>
      </w:r>
      <w:r w:rsidRPr="00022C50">
        <w:rPr>
          <w:rStyle w:val="Style13ptBold"/>
          <w:sz w:val="16"/>
        </w:rPr>
        <w:t xml:space="preserve">. If Thailand felt compelled to use the bric to do business with China, Brazil’s importers could still purchase shrimp from Thai exporters, keeping Thailand’s shrimp on Brazil’s menus. Goods produced in one country can also circumvent trade restrictions between two countries by being exported to, and then re-exported from, a third country. </w:t>
      </w:r>
      <w:r w:rsidRPr="00806267">
        <w:rPr>
          <w:rStyle w:val="StyleUnderline"/>
        </w:rPr>
        <w:t>That’s often a consequence of new trade restrictions, like tariffs. If the United States boycotted bilateral trade with China rather than trade in the bric, its children could continue to play with Chinese-made toys that became exports to countries like Vietnam and then exports to the United States.</w:t>
      </w:r>
      <w:r>
        <w:rPr>
          <w:rStyle w:val="StyleUnderline"/>
        </w:rPr>
        <w:t xml:space="preserve"> </w:t>
      </w:r>
      <w:r w:rsidRPr="00806267">
        <w:rPr>
          <w:rStyle w:val="StyleUnderline"/>
        </w:rPr>
        <w:t xml:space="preserve">A preview of something like the absolute worst-case scenario that could befall consumers in BRICS countries if their governments adopted “bric or bust” terms of trade </w:t>
      </w:r>
      <w:proofErr w:type="gramStart"/>
      <w:r w:rsidRPr="00806267">
        <w:rPr>
          <w:rStyle w:val="StyleUnderline"/>
        </w:rPr>
        <w:t>comes</w:t>
      </w:r>
      <w:proofErr w:type="gramEnd"/>
      <w:r w:rsidRPr="00806267">
        <w:rPr>
          <w:rStyle w:val="StyleUnderline"/>
        </w:rPr>
        <w:t xml:space="preserve"> from today’s Russia.</w:t>
      </w:r>
      <w:r w:rsidRPr="00022C50">
        <w:rPr>
          <w:rStyle w:val="Style13ptBold"/>
          <w:sz w:val="16"/>
        </w:rPr>
        <w:t xml:space="preserve"> American and European governments have prioritized Russia’s economic isolation. Nevertheless, some U.S. and European goods continue to flow into Russia. The costs for consumers are real, but not catastrophic. </w:t>
      </w:r>
      <w:r w:rsidRPr="00690B8E">
        <w:rPr>
          <w:rStyle w:val="StyleUnderline"/>
        </w:rPr>
        <w:t xml:space="preserve">As officials in BRICS countries grow increasingly emphatic about their desire to de-dollarize, with today’s Russia as an upper bound of how bad it could get, </w:t>
      </w:r>
      <w:r w:rsidRPr="00690B8E">
        <w:rPr>
          <w:rStyle w:val="Emphasis"/>
        </w:rPr>
        <w:t>the risk-reward tradeoff of de-dollarization will look increasingly attractive.</w:t>
      </w:r>
      <w:r>
        <w:rPr>
          <w:rStyle w:val="Emphasis"/>
        </w:rPr>
        <w:t xml:space="preserve"> </w:t>
      </w:r>
      <w:r w:rsidRPr="00690B8E">
        <w:rPr>
          <w:rStyle w:val="StyleUnderline"/>
        </w:rPr>
        <w:t>To displace the dollar as a reserve currency among BRICS, the bric would also need safe assets to be parked in when not in use for trade. Is it realistic to imagine the bric finding these? Yes.</w:t>
      </w:r>
      <w:r>
        <w:rPr>
          <w:rStyle w:val="StyleUnderline"/>
        </w:rPr>
        <w:t xml:space="preserve"> </w:t>
      </w:r>
      <w:r w:rsidRPr="00B11A9B">
        <w:rPr>
          <w:rStyle w:val="StyleUnderline"/>
        </w:rPr>
        <w:t>For starters, because the BRICS run a trade and balance of payments surplus, the bric would not necessarily need to attract any foreign money at all. BRICS governments</w:t>
      </w:r>
      <w:r w:rsidRPr="00022C50">
        <w:rPr>
          <w:rStyle w:val="Style13ptBold"/>
          <w:sz w:val="16"/>
        </w:rPr>
        <w:t xml:space="preserve"> could use some combination of carrots and sticks to get their own households and firms to buy bric assets with their savings and effectively coerce and subsidize the market into existence. </w:t>
      </w:r>
      <w:r w:rsidRPr="00B11A9B">
        <w:rPr>
          <w:rStyle w:val="StyleUnderline"/>
        </w:rPr>
        <w:t xml:space="preserve">But assets denominated in the bric would </w:t>
      </w:r>
      <w:proofErr w:type="gramStart"/>
      <w:r w:rsidRPr="00B11A9B">
        <w:rPr>
          <w:rStyle w:val="StyleUnderline"/>
        </w:rPr>
        <w:t>actually have</w:t>
      </w:r>
      <w:proofErr w:type="gramEnd"/>
      <w:r w:rsidRPr="00B11A9B">
        <w:rPr>
          <w:rStyle w:val="StyleUnderline"/>
        </w:rPr>
        <w:t xml:space="preserve"> characteristics likely to make them unusually attractive to foreign investors. Among the major drawbacks of gold as an asset class for global investors is that, </w:t>
      </w:r>
      <w:proofErr w:type="gramStart"/>
      <w:r w:rsidRPr="00B11A9B">
        <w:rPr>
          <w:rStyle w:val="StyleUnderline"/>
        </w:rPr>
        <w:t>in spite of</w:t>
      </w:r>
      <w:proofErr w:type="gramEnd"/>
      <w:r w:rsidRPr="00B11A9B">
        <w:rPr>
          <w:rStyle w:val="StyleUnderline"/>
        </w:rPr>
        <w:t xml:space="preserve"> its risk-reducing value as a diversifier, it does not pay interest</w:t>
      </w:r>
      <w:r w:rsidRPr="00022C50">
        <w:rPr>
          <w:rStyle w:val="Style13ptBold"/>
          <w:sz w:val="16"/>
        </w:rPr>
        <w:t xml:space="preserve">. Since the BRICS reportedly plan to back their new currency with gold and other metals with intrinsic value, like rare-earth metals, interest-paying assets denominated in the bric would resemble interest-paying gold. That’s an unusual characteristic. </w:t>
      </w:r>
      <w:r w:rsidRPr="00B11A9B">
        <w:rPr>
          <w:rStyle w:val="StyleUnderline"/>
        </w:rPr>
        <w:t>It is one that could make the assets denominated in the bric attractive to investors who want both the interest-bearing property of bonds and the diversifying properties of gold.</w:t>
      </w:r>
      <w:r>
        <w:rPr>
          <w:rStyle w:val="StyleUnderline"/>
        </w:rPr>
        <w:t xml:space="preserve"> </w:t>
      </w:r>
      <w:r w:rsidRPr="00B11A9B">
        <w:rPr>
          <w:rStyle w:val="StyleUnderline"/>
        </w:rPr>
        <w:t>Sure, for bric bonds to simply function as an interest-bearing version of gold, they’d need to be perceived as having a relatively low risk of default. And the debt even of sovereign governments in the BRIC countries has non-trivial default risk. But these risks could be mitigated</w:t>
      </w:r>
      <w:r w:rsidRPr="00022C50">
        <w:rPr>
          <w:rStyle w:val="Style13ptBold"/>
          <w:sz w:val="16"/>
        </w:rPr>
        <w:t xml:space="preserve">. Issuers of debt denominated in the bric could shorten debt maturities to lower the riskiness. Investors might trust a government in South Africa to pay you back “30 from now” when the unit of time is days but not when it is years. </w:t>
      </w:r>
      <w:r w:rsidRPr="00B11A9B">
        <w:rPr>
          <w:rStyle w:val="StyleUnderline"/>
        </w:rPr>
        <w:t>Prices could also simply compensate investors for that risk. If market participants demanded higher yields for buying bric assets, they could likely get them. That’s because BRICS governments would be willing to pay for the viability of the bric.</w:t>
      </w:r>
    </w:p>
    <w:p w14:paraId="07C49C9A" w14:textId="2DE7EAF2" w:rsidR="0088395D" w:rsidRDefault="0088395D" w:rsidP="0088395D">
      <w:pPr>
        <w:pStyle w:val="Heading3"/>
      </w:pPr>
      <w:r>
        <w:t>Dollar Heg Bad</w:t>
      </w:r>
    </w:p>
    <w:p w14:paraId="512E0CC1" w14:textId="4DCB3532" w:rsidR="0088395D" w:rsidRDefault="0088395D" w:rsidP="0088395D">
      <w:pPr>
        <w:pStyle w:val="Heading4"/>
      </w:pPr>
      <w:r>
        <w:t>Dollar hegemony bad for climate-Global green transition infeasible</w:t>
      </w:r>
    </w:p>
    <w:p w14:paraId="6EAC2CAA" w14:textId="77777777" w:rsidR="0088395D" w:rsidRDefault="0088395D" w:rsidP="0088395D">
      <w:r w:rsidRPr="008A76C1">
        <w:t xml:space="preserve">Daniel </w:t>
      </w:r>
      <w:r w:rsidRPr="008A76C1">
        <w:rPr>
          <w:rStyle w:val="Style13ptBold"/>
        </w:rPr>
        <w:t>Driscoll 23</w:t>
      </w:r>
      <w:r w:rsidRPr="008A76C1">
        <w:t>[Daniel Driscoll,</w:t>
      </w:r>
      <w:r>
        <w:t xml:space="preserve"> </w:t>
      </w:r>
      <w:r w:rsidRPr="008A76C1">
        <w:t>Postdoctoral Researcher at Brown University’s Watson Institute for International and Public Affairs "The Dollar and Climate",1-14-2023, Phenomenal World, https://www.phenomenalworld.org/analysis/the-dollar-and-climate/, 1LEE]</w:t>
      </w:r>
    </w:p>
    <w:p w14:paraId="5E3A6CD1" w14:textId="77777777" w:rsidR="0088395D" w:rsidRDefault="0088395D" w:rsidP="0088395D"/>
    <w:p w14:paraId="026D7FE5" w14:textId="77777777" w:rsidR="0088395D" w:rsidRDefault="0088395D" w:rsidP="0088395D">
      <w:r>
        <w:t xml:space="preserve">The </w:t>
      </w:r>
      <w:r w:rsidRPr="008A76C1">
        <w:rPr>
          <w:rStyle w:val="StyleUnderline"/>
        </w:rPr>
        <w:t xml:space="preserve">climate crisis offers a new angle from which </w:t>
      </w:r>
      <w:r w:rsidRPr="008A76C1">
        <w:rPr>
          <w:rStyle w:val="Emphasis"/>
        </w:rPr>
        <w:t>to evaluate US dollar hegemony</w:t>
      </w:r>
      <w:r>
        <w:t xml:space="preserve">, </w:t>
      </w:r>
      <w:r w:rsidRPr="008A76C1">
        <w:rPr>
          <w:rStyle w:val="StyleUnderline"/>
        </w:rPr>
        <w:t>since carbon emissions are tied to economic activity</w:t>
      </w:r>
      <w:r>
        <w:t>.</w:t>
      </w:r>
    </w:p>
    <w:p w14:paraId="3DD0323C" w14:textId="77777777" w:rsidR="0088395D" w:rsidRDefault="0088395D" w:rsidP="0088395D">
      <w:r w:rsidRPr="008A76C1">
        <w:rPr>
          <w:rStyle w:val="Emphasis"/>
        </w:rPr>
        <w:t>Dollar heg</w:t>
      </w:r>
      <w:r>
        <w:t xml:space="preserve">emony </w:t>
      </w:r>
      <w:r w:rsidRPr="008A76C1">
        <w:rPr>
          <w:rStyle w:val="Emphasis"/>
        </w:rPr>
        <w:t>constrains</w:t>
      </w:r>
      <w:r>
        <w:t xml:space="preserve"> </w:t>
      </w:r>
      <w:r w:rsidRPr="008A76C1">
        <w:rPr>
          <w:rStyle w:val="StyleUnderline"/>
        </w:rPr>
        <w:t xml:space="preserve">the rest of the world’s ability to finance the </w:t>
      </w:r>
      <w:r w:rsidRPr="008A76C1">
        <w:rPr>
          <w:rStyle w:val="Emphasis"/>
        </w:rPr>
        <w:t>green transition</w:t>
      </w:r>
      <w:r>
        <w:t xml:space="preserve"> because </w:t>
      </w:r>
      <w:r w:rsidRPr="008A76C1">
        <w:rPr>
          <w:rStyle w:val="StyleUnderline"/>
        </w:rPr>
        <w:t>other countries have less control over their own monetary policy</w:t>
      </w:r>
      <w:r>
        <w:t xml:space="preserve">.2 My research3 suggests that </w:t>
      </w:r>
      <w:r w:rsidRPr="008A76C1">
        <w:rPr>
          <w:rStyle w:val="StyleUnderline"/>
        </w:rPr>
        <w:t>dollar heg</w:t>
      </w:r>
      <w:r>
        <w:t xml:space="preserve">emony </w:t>
      </w:r>
      <w:r w:rsidRPr="008A76C1">
        <w:rPr>
          <w:rStyle w:val="Emphasis"/>
        </w:rPr>
        <w:t>is an external constraint on US decarbonization</w:t>
      </w:r>
      <w:r>
        <w:t>, as well. This is because dollar hegemony:</w:t>
      </w:r>
    </w:p>
    <w:p w14:paraId="7723EA8F" w14:textId="77777777" w:rsidR="0088395D" w:rsidRDefault="0088395D" w:rsidP="0088395D">
      <w:r>
        <w:t xml:space="preserve">1. </w:t>
      </w:r>
      <w:r w:rsidRPr="008A76C1">
        <w:rPr>
          <w:rStyle w:val="StyleUnderline"/>
        </w:rPr>
        <w:t xml:space="preserve">drives </w:t>
      </w:r>
      <w:r w:rsidRPr="008A76C1">
        <w:rPr>
          <w:rStyle w:val="Emphasis"/>
        </w:rPr>
        <w:t>up</w:t>
      </w:r>
      <w:r w:rsidRPr="008A76C1">
        <w:rPr>
          <w:rStyle w:val="StyleUnderline"/>
        </w:rPr>
        <w:t xml:space="preserve"> the </w:t>
      </w:r>
      <w:r w:rsidRPr="008A76C1">
        <w:rPr>
          <w:rStyle w:val="Emphasis"/>
        </w:rPr>
        <w:t>carbon-intensity</w:t>
      </w:r>
      <w:r>
        <w:t xml:space="preserve"> of the US growth </w:t>
      </w:r>
      <w:proofErr w:type="gramStart"/>
      <w:r>
        <w:t>model;</w:t>
      </w:r>
      <w:proofErr w:type="gramEnd"/>
    </w:p>
    <w:p w14:paraId="37EA5AB9" w14:textId="77777777" w:rsidR="0088395D" w:rsidRDefault="0088395D" w:rsidP="0088395D">
      <w:r>
        <w:t xml:space="preserve">2. </w:t>
      </w:r>
      <w:r w:rsidRPr="008A76C1">
        <w:rPr>
          <w:rStyle w:val="Emphasis"/>
        </w:rPr>
        <w:t>obscures the responsibility</w:t>
      </w:r>
      <w:r>
        <w:t xml:space="preserve"> </w:t>
      </w:r>
      <w:r w:rsidRPr="008A76C1">
        <w:rPr>
          <w:rStyle w:val="StyleUnderline"/>
        </w:rPr>
        <w:t>for emissions</w:t>
      </w:r>
      <w:r>
        <w:t xml:space="preserve"> in trade; and </w:t>
      </w:r>
    </w:p>
    <w:p w14:paraId="34A73EE7" w14:textId="77777777" w:rsidR="0088395D" w:rsidRPr="008A76C1" w:rsidRDefault="0088395D" w:rsidP="0088395D">
      <w:pPr>
        <w:rPr>
          <w:rStyle w:val="StyleUnderline"/>
        </w:rPr>
      </w:pPr>
      <w:r>
        <w:t xml:space="preserve">3. </w:t>
      </w:r>
      <w:r w:rsidRPr="008A76C1">
        <w:rPr>
          <w:rStyle w:val="Emphasis"/>
        </w:rPr>
        <w:t>undermines American green manufacturing</w:t>
      </w:r>
      <w:r>
        <w:t xml:space="preserve"> </w:t>
      </w:r>
      <w:r w:rsidRPr="008A76C1">
        <w:rPr>
          <w:rStyle w:val="StyleUnderline"/>
        </w:rPr>
        <w:t xml:space="preserve">in the global arena. </w:t>
      </w:r>
    </w:p>
    <w:p w14:paraId="0F24F9A4" w14:textId="77777777" w:rsidR="0088395D" w:rsidRPr="008A76C1" w:rsidRDefault="0088395D" w:rsidP="0088395D">
      <w:pPr>
        <w:rPr>
          <w:rStyle w:val="StyleUnderline"/>
        </w:rPr>
      </w:pPr>
      <w:r>
        <w:t xml:space="preserve">America’s </w:t>
      </w:r>
      <w:r w:rsidRPr="008A76C1">
        <w:rPr>
          <w:rStyle w:val="StyleUnderline"/>
        </w:rPr>
        <w:t>growth model is driven more by household consumption than exports</w:t>
      </w:r>
      <w:r>
        <w:t xml:space="preserve">.4 The </w:t>
      </w:r>
      <w:r w:rsidRPr="008A76C1">
        <w:rPr>
          <w:rStyle w:val="Emphasis"/>
        </w:rPr>
        <w:t xml:space="preserve">dollar’s role </w:t>
      </w:r>
      <w:r w:rsidRPr="008A76C1">
        <w:rPr>
          <w:rStyle w:val="StyleUnderline"/>
        </w:rPr>
        <w:t>as the world’s reserve currency</w:t>
      </w:r>
      <w:r w:rsidRPr="008A76C1">
        <w:rPr>
          <w:rStyle w:val="Emphasis"/>
        </w:rPr>
        <w:t xml:space="preserve"> </w:t>
      </w:r>
      <w:r w:rsidRPr="008A76C1">
        <w:t>helps</w:t>
      </w:r>
      <w:r w:rsidRPr="008A76C1">
        <w:rPr>
          <w:rStyle w:val="Emphasis"/>
        </w:rPr>
        <w:t xml:space="preserve"> increase household consumption</w:t>
      </w:r>
      <w:r>
        <w:t xml:space="preserve"> domestically. How does that work? The </w:t>
      </w:r>
      <w:r w:rsidRPr="008A76C1">
        <w:rPr>
          <w:rStyle w:val="StyleUnderline"/>
        </w:rPr>
        <w:t>high demand for the dollar</w:t>
      </w:r>
      <w:r>
        <w:t xml:space="preserve">, and its resulting overvaluation,5 </w:t>
      </w:r>
      <w:r w:rsidRPr="008A76C1">
        <w:rPr>
          <w:rStyle w:val="StyleUnderline"/>
        </w:rPr>
        <w:t>raises the relative price of American goods in global markets</w:t>
      </w:r>
      <w:r>
        <w:t xml:space="preserve">, </w:t>
      </w:r>
      <w:r w:rsidRPr="008A76C1">
        <w:rPr>
          <w:rStyle w:val="StyleUnderline"/>
        </w:rPr>
        <w:t>costing US exports in market share and competitiveness</w:t>
      </w:r>
      <w:r>
        <w:t xml:space="preserve">. As a result, the </w:t>
      </w:r>
      <w:r w:rsidRPr="008A76C1">
        <w:t>US has become the largest global importer</w:t>
      </w:r>
      <w:r>
        <w:t xml:space="preserve"> and source of demand.6 In effect</w:t>
      </w:r>
      <w:r w:rsidRPr="008A76C1">
        <w:rPr>
          <w:rStyle w:val="StyleUnderline"/>
        </w:rPr>
        <w:t>, the world transfers its consumption to the US.</w:t>
      </w:r>
    </w:p>
    <w:p w14:paraId="1889B444" w14:textId="77777777" w:rsidR="0088395D" w:rsidRPr="008A76C1" w:rsidRDefault="0088395D" w:rsidP="0088395D">
      <w:pPr>
        <w:rPr>
          <w:rStyle w:val="Emphasis"/>
        </w:rPr>
      </w:pPr>
      <w:r>
        <w:t xml:space="preserve">Most </w:t>
      </w:r>
      <w:r w:rsidRPr="008A76C1">
        <w:rPr>
          <w:rStyle w:val="Emphasis"/>
        </w:rPr>
        <w:t>crucially</w:t>
      </w:r>
      <w:r>
        <w:t xml:space="preserve">, </w:t>
      </w:r>
      <w:r w:rsidRPr="008A76C1">
        <w:rPr>
          <w:rStyle w:val="StyleUnderline"/>
        </w:rPr>
        <w:t>household consumption in the US</w:t>
      </w:r>
      <w:r>
        <w:t xml:space="preserve"> </w:t>
      </w:r>
      <w:r w:rsidRPr="008A76C1">
        <w:rPr>
          <w:rStyle w:val="StyleUnderline"/>
        </w:rPr>
        <w:t>is</w:t>
      </w:r>
      <w:r>
        <w:t xml:space="preserve"> </w:t>
      </w:r>
      <w:r w:rsidRPr="008A76C1">
        <w:rPr>
          <w:rStyle w:val="StyleUnderline"/>
        </w:rPr>
        <w:t>comparatively</w:t>
      </w:r>
      <w:r>
        <w:t xml:space="preserve"> </w:t>
      </w:r>
      <w:proofErr w:type="gramStart"/>
      <w:r w:rsidRPr="008A76C1">
        <w:rPr>
          <w:rStyle w:val="Emphasis"/>
        </w:rPr>
        <w:t>carbon-intensive</w:t>
      </w:r>
      <w:proofErr w:type="gramEnd"/>
      <w:r w:rsidRPr="008A76C1">
        <w:rPr>
          <w:rStyle w:val="Emphasis"/>
        </w:rPr>
        <w:t xml:space="preserve">. </w:t>
      </w:r>
      <w:r w:rsidRPr="008A76C1">
        <w:t xml:space="preserve">On average, American households consume more electricity, drive more, and enjoy cheaper fuel per capita than comparable wealthy democracies. Much of </w:t>
      </w:r>
      <w:r w:rsidRPr="008A76C1">
        <w:rPr>
          <w:rStyle w:val="StyleUnderline"/>
        </w:rPr>
        <w:t>that energy consumption comes from fossil fuels</w:t>
      </w:r>
      <w:r>
        <w:t>. Plotting US trade data against carbon emissions confirms the wider world’s role in American consumption—</w:t>
      </w:r>
      <w:r w:rsidRPr="008A76C1">
        <w:rPr>
          <w:rStyle w:val="Emphasis"/>
        </w:rPr>
        <w:t xml:space="preserve">more imports, more emissions. </w:t>
      </w:r>
    </w:p>
    <w:p w14:paraId="75D54434" w14:textId="77777777" w:rsidR="0088395D" w:rsidRDefault="0088395D" w:rsidP="0088395D">
      <w:r>
        <w:t>Germany, the paragon exporter, complements this dynamic perfectly. The German growth model suppresses wages and household consumption to maintain export competitiveness.7 Thus, when plotting the German current account balance against its emissions, one sees emissions decrease with trade surpluses.</w:t>
      </w:r>
    </w:p>
    <w:p w14:paraId="11A6853D" w14:textId="77777777" w:rsidR="0088395D" w:rsidRDefault="0088395D" w:rsidP="0088395D">
      <w:r>
        <w:t xml:space="preserve">US (left) vs German (right) current account balances and emissions </w:t>
      </w:r>
      <w:proofErr w:type="gramStart"/>
      <w:r>
        <w:t>compared</w:t>
      </w:r>
      <w:proofErr w:type="gramEnd"/>
    </w:p>
    <w:p w14:paraId="3C5242DD" w14:textId="77777777" w:rsidR="0088395D" w:rsidRDefault="0088395D" w:rsidP="0088395D">
      <w:r>
        <w:t>Data: World Resource Institute, World Bank, FRED</w:t>
      </w:r>
    </w:p>
    <w:p w14:paraId="3ADBD9A0" w14:textId="77777777" w:rsidR="0088395D" w:rsidRDefault="0088395D" w:rsidP="0088395D">
      <w:r>
        <w:t xml:space="preserve">To make this comparison even more concrete, let us examine the relationship between the two countries within a single sector: German-manufactured cars, exported to its most valuable trading partner, the US. Suppressing consumption means that German domestic emissions are lower, and that Germany enjoys a trade surplus. This allows Germany to hold US reserve assets as surplus, which, in turn, drives up American deficits, consumption, and emissions. Americans then drive the imported German cars with vigor, spewing carbon into the atmosphere and increasing domestic emissions. Thus, Germany has lower emissions in part because the US imports them. </w:t>
      </w:r>
    </w:p>
    <w:p w14:paraId="1F389197" w14:textId="77777777" w:rsidR="0088395D" w:rsidRDefault="0088395D" w:rsidP="0088395D">
      <w:r w:rsidRPr="008A76C1">
        <w:rPr>
          <w:rStyle w:val="StyleUnderline"/>
        </w:rPr>
        <w:t xml:space="preserve">In </w:t>
      </w:r>
      <w:r w:rsidRPr="008A76C1">
        <w:rPr>
          <w:rStyle w:val="Emphasis"/>
        </w:rPr>
        <w:t>green manufacturing</w:t>
      </w:r>
      <w:r>
        <w:t xml:space="preserve">, too, </w:t>
      </w:r>
      <w:r w:rsidRPr="008A76C1">
        <w:rPr>
          <w:rStyle w:val="StyleUnderline"/>
        </w:rPr>
        <w:t xml:space="preserve">dollar centrality </w:t>
      </w:r>
      <w:r w:rsidRPr="008A76C1">
        <w:rPr>
          <w:rStyle w:val="Emphasis"/>
        </w:rPr>
        <w:t>undermines</w:t>
      </w:r>
      <w:r w:rsidRPr="008A76C1">
        <w:rPr>
          <w:rStyle w:val="StyleUnderline"/>
        </w:rPr>
        <w:t xml:space="preserve"> the United States’ capacity to remain </w:t>
      </w:r>
      <w:r w:rsidRPr="008A76C1">
        <w:rPr>
          <w:rStyle w:val="Emphasis"/>
        </w:rPr>
        <w:t>competitive</w:t>
      </w:r>
      <w:r>
        <w:t xml:space="preserve">. The overvaluation of the dollar (remember, due to high demand for it as a reserve asset) has </w:t>
      </w:r>
      <w:r w:rsidRPr="008A76C1">
        <w:rPr>
          <w:rStyle w:val="StyleUnderline"/>
        </w:rPr>
        <w:t xml:space="preserve">led to the </w:t>
      </w:r>
      <w:r w:rsidRPr="008A76C1">
        <w:rPr>
          <w:rStyle w:val="Emphasis"/>
        </w:rPr>
        <w:t>general decline in manufacturing</w:t>
      </w:r>
      <w:r>
        <w:t xml:space="preserve"> and the </w:t>
      </w:r>
      <w:r w:rsidRPr="008A76C1">
        <w:rPr>
          <w:rStyle w:val="StyleUnderline"/>
        </w:rPr>
        <w:t>overvaluation of US goods on global markets</w:t>
      </w:r>
      <w:r>
        <w:t>. Comparatively weak resource endowments in the critical minerals needed for green technology8coupled with overpriced green manufactures do not bode well for the United States in its effort to lead the green transition.</w:t>
      </w:r>
    </w:p>
    <w:p w14:paraId="583605C0" w14:textId="77777777" w:rsidR="0088395D" w:rsidRDefault="0088395D" w:rsidP="0088395D">
      <w:r>
        <w:t>We are already witnessing this dynamic at play—</w:t>
      </w:r>
      <w:r w:rsidRPr="008A76C1">
        <w:rPr>
          <w:rStyle w:val="StyleUnderline"/>
        </w:rPr>
        <w:t xml:space="preserve">US solar panel manufacturers </w:t>
      </w:r>
      <w:r w:rsidRPr="008A76C1">
        <w:rPr>
          <w:rStyle w:val="Emphasis"/>
        </w:rPr>
        <w:t>are unable to compete with Chinese ones</w:t>
      </w:r>
      <w:r>
        <w:t xml:space="preserve">. China produces </w:t>
      </w:r>
      <w:proofErr w:type="gramStart"/>
      <w:r>
        <w:t>the majority of</w:t>
      </w:r>
      <w:proofErr w:type="gramEnd"/>
      <w:r>
        <w:t xml:space="preserve"> solar panels in the world and President Biden recently suspended added tariffs and duties on Chinese solar-panel imports to accelerate decarbonization. Naturally, American solar producers are unhappy with the decision because they cannot hope to compete with Chinese prices. Yet given China’s semi-monopoly over the critical minerals needed for green tech and their competitive pricing, </w:t>
      </w:r>
      <w:r w:rsidRPr="008A76C1">
        <w:rPr>
          <w:rStyle w:val="StyleUnderline"/>
        </w:rPr>
        <w:t>rapid decarbonization sometimes requires open trade partnerships</w:t>
      </w:r>
      <w:r>
        <w:t xml:space="preserve">. </w:t>
      </w:r>
    </w:p>
    <w:p w14:paraId="2B8783EC" w14:textId="1601EBA1" w:rsidR="0088395D" w:rsidRDefault="0088395D" w:rsidP="0088395D">
      <w:pPr>
        <w:pStyle w:val="Heading2"/>
      </w:pPr>
      <w:r>
        <w:t>Training PIC</w:t>
      </w:r>
    </w:p>
    <w:p w14:paraId="3F61DE39" w14:textId="77777777" w:rsidR="0088395D" w:rsidRDefault="0088395D" w:rsidP="0088395D">
      <w:pPr>
        <w:pStyle w:val="Heading3"/>
      </w:pPr>
      <w:r>
        <w:t>JG Bad—2NC</w:t>
      </w:r>
    </w:p>
    <w:p w14:paraId="28970A53" w14:textId="77777777" w:rsidR="0088395D" w:rsidRDefault="0088395D" w:rsidP="0088395D">
      <w:pPr>
        <w:pStyle w:val="Heading4"/>
      </w:pPr>
      <w:r>
        <w:t>Short-term and counter-cyclical jobs make skills-growth under JG impossible.</w:t>
      </w:r>
    </w:p>
    <w:p w14:paraId="4573CEEB" w14:textId="77777777" w:rsidR="0088395D" w:rsidRPr="00D90C75" w:rsidRDefault="0088395D" w:rsidP="0088395D">
      <w:pPr>
        <w:rPr>
          <w:sz w:val="16"/>
          <w:szCs w:val="16"/>
        </w:rPr>
      </w:pPr>
      <w:r w:rsidRPr="00D90C75">
        <w:rPr>
          <w:sz w:val="16"/>
          <w:szCs w:val="16"/>
        </w:rPr>
        <w:t xml:space="preserve">By Matt </w:t>
      </w:r>
      <w:r w:rsidRPr="00D90C75">
        <w:rPr>
          <w:rStyle w:val="Style13ptBold"/>
        </w:rPr>
        <w:t>Bruenig,</w:t>
      </w:r>
      <w:r w:rsidRPr="00D90C75">
        <w:rPr>
          <w:sz w:val="16"/>
          <w:szCs w:val="16"/>
        </w:rPr>
        <w:t xml:space="preserve"> 3-22-20</w:t>
      </w:r>
      <w:r w:rsidRPr="00D90C75">
        <w:rPr>
          <w:rStyle w:val="Style13ptBold"/>
        </w:rPr>
        <w:t>18</w:t>
      </w:r>
      <w:r w:rsidRPr="00D90C75">
        <w:rPr>
          <w:sz w:val="16"/>
          <w:szCs w:val="16"/>
        </w:rPr>
        <w:t>, Matthew Bruenig is an American lawyer, policy analyst, commentator, and founder of the left-leaning think tank People's Policy Project, "Some Notes on Federal Job Guarantee Proposals," People's Policy Project, https://www.peoplespolicyproject.org/2018/03/22/some-notes-on-federal-job-guarantee-proposals/</w:t>
      </w:r>
    </w:p>
    <w:p w14:paraId="06D5F321" w14:textId="77777777" w:rsidR="0088395D" w:rsidRPr="00D90C75" w:rsidRDefault="0088395D" w:rsidP="0088395D">
      <w:pPr>
        <w:rPr>
          <w:rStyle w:val="Emphasis"/>
        </w:rPr>
      </w:pPr>
      <w:r w:rsidRPr="00D90C75">
        <w:rPr>
          <w:sz w:val="16"/>
          <w:szCs w:val="16"/>
        </w:rPr>
        <w:t xml:space="preserve">The last problem I will discuss here is the problem of coming up with suitable jobs. This to me remains the biggest challenge that is </w:t>
      </w:r>
      <w:proofErr w:type="gramStart"/>
      <w:r w:rsidRPr="00D90C75">
        <w:rPr>
          <w:sz w:val="16"/>
          <w:szCs w:val="16"/>
        </w:rPr>
        <w:t>really not</w:t>
      </w:r>
      <w:proofErr w:type="gramEnd"/>
      <w:r w:rsidRPr="00D90C75">
        <w:rPr>
          <w:sz w:val="16"/>
          <w:szCs w:val="16"/>
        </w:rPr>
        <w:t xml:space="preserve"> satisfactorily answered in JG programs. Hugh Sturgess has </w:t>
      </w:r>
      <w:r w:rsidRPr="0096375F">
        <w:rPr>
          <w:sz w:val="16"/>
          <w:szCs w:val="16"/>
        </w:rPr>
        <w:t>provided</w:t>
      </w:r>
      <w:r w:rsidRPr="00D90C75">
        <w:rPr>
          <w:sz w:val="16"/>
          <w:szCs w:val="16"/>
        </w:rPr>
        <w:t xml:space="preserve"> the most eloquent articulation of this problem I’ve seen so far. Sturgess argues that </w:t>
      </w:r>
      <w:r w:rsidRPr="00D90C75">
        <w:rPr>
          <w:rStyle w:val="Emphasis"/>
        </w:rPr>
        <w:t>JG job ideas, justifications, and criteria combine to form an “impossible quadrilateral:”</w:t>
      </w:r>
    </w:p>
    <w:p w14:paraId="58DCDFBA" w14:textId="77777777" w:rsidR="0088395D" w:rsidRPr="00D90C75" w:rsidRDefault="0088395D" w:rsidP="0088395D">
      <w:pPr>
        <w:rPr>
          <w:rStyle w:val="Emphasis"/>
        </w:rPr>
      </w:pPr>
      <w:r w:rsidRPr="00D90C75">
        <w:rPr>
          <w:sz w:val="16"/>
          <w:szCs w:val="16"/>
        </w:rPr>
        <w:t xml:space="preserve">[I]t is not possible for JG jobs to display </w:t>
      </w:r>
      <w:proofErr w:type="gramStart"/>
      <w:r w:rsidRPr="00D90C75">
        <w:rPr>
          <w:sz w:val="16"/>
          <w:szCs w:val="16"/>
        </w:rPr>
        <w:t>all of</w:t>
      </w:r>
      <w:proofErr w:type="gramEnd"/>
      <w:r w:rsidRPr="00D90C75">
        <w:rPr>
          <w:sz w:val="16"/>
          <w:szCs w:val="16"/>
        </w:rPr>
        <w:t xml:space="preserve"> the following qualities: </w:t>
      </w:r>
      <w:r w:rsidRPr="00D90C75">
        <w:rPr>
          <w:rStyle w:val="Emphasis"/>
        </w:rPr>
        <w:t>requiring only basic skills (needed for universal eligibility); socially beneficial; indifferent to time (as JG work is countercyclical); and distinct from the rest of the public sector. Any attempt to achieve one criterion requires abandoning another.</w:t>
      </w:r>
    </w:p>
    <w:p w14:paraId="2C7FB8E4" w14:textId="77777777" w:rsidR="0088395D" w:rsidRPr="00D90C75" w:rsidRDefault="0088395D" w:rsidP="0088395D">
      <w:pPr>
        <w:rPr>
          <w:sz w:val="16"/>
          <w:szCs w:val="16"/>
        </w:rPr>
      </w:pPr>
      <w:r w:rsidRPr="00D90C75">
        <w:rPr>
          <w:sz w:val="16"/>
          <w:szCs w:val="16"/>
        </w:rPr>
        <w:t>He continues:</w:t>
      </w:r>
    </w:p>
    <w:p w14:paraId="3AE4BFE5" w14:textId="77777777" w:rsidR="0088395D" w:rsidRPr="008D36F7" w:rsidRDefault="0088395D" w:rsidP="0088395D">
      <w:pPr>
        <w:rPr>
          <w:u w:val="single"/>
        </w:rPr>
      </w:pPr>
      <w:r w:rsidRPr="00D90C75">
        <w:rPr>
          <w:sz w:val="16"/>
          <w:szCs w:val="16"/>
        </w:rPr>
        <w:t>These can be divided into three overarching tensions: (1</w:t>
      </w:r>
      <w:r w:rsidRPr="00D90C75">
        <w:rPr>
          <w:rStyle w:val="StyleUnderline"/>
        </w:rPr>
        <w:t>) many suggested JG jobs require skills that are not commensurate with the minimum wage; (2) most social needs are ongoing, so should not be addressed through short-term jobs provided in a countercyclical fashion; and (3) it is difficult to keep the JG and the mainline public sector distinct.</w:t>
      </w:r>
    </w:p>
    <w:p w14:paraId="74A28F74" w14:textId="77777777" w:rsidR="0088395D" w:rsidRDefault="0088395D" w:rsidP="0088395D">
      <w:pPr>
        <w:pStyle w:val="Heading3"/>
      </w:pPr>
      <w:r>
        <w:t>JG=Temporary—2NC</w:t>
      </w:r>
    </w:p>
    <w:p w14:paraId="1B663820" w14:textId="77777777" w:rsidR="0088395D" w:rsidRPr="00260800" w:rsidRDefault="0088395D" w:rsidP="0088395D">
      <w:pPr>
        <w:pStyle w:val="Heading4"/>
      </w:pPr>
      <w:r>
        <w:t xml:space="preserve">Independently, jobs provided by the plan are mandated to be </w:t>
      </w:r>
      <w:r>
        <w:rPr>
          <w:u w:val="single"/>
        </w:rPr>
        <w:t>temporary</w:t>
      </w:r>
      <w:r>
        <w:t xml:space="preserve"> – Wrecks efficacy.</w:t>
      </w:r>
    </w:p>
    <w:p w14:paraId="3B83D527" w14:textId="77777777" w:rsidR="0088395D" w:rsidRPr="00260800" w:rsidRDefault="0088395D" w:rsidP="0088395D">
      <w:r w:rsidRPr="00260800">
        <w:rPr>
          <w:rStyle w:val="Style13ptBold"/>
        </w:rPr>
        <w:t>King 20</w:t>
      </w:r>
      <w:r>
        <w:t xml:space="preserve"> – Assistant Professor in Labour Studies, U of Manitoba</w:t>
      </w:r>
    </w:p>
    <w:p w14:paraId="4B95157B" w14:textId="77777777" w:rsidR="0088395D" w:rsidRDefault="0088395D" w:rsidP="0088395D">
      <w:r>
        <w:t xml:space="preserve">Adam D.K. King, UBI And Job Guarantees Aren’t </w:t>
      </w:r>
      <w:proofErr w:type="gramStart"/>
      <w:r>
        <w:t>The</w:t>
      </w:r>
      <w:proofErr w:type="gramEnd"/>
      <w:r>
        <w:t xml:space="preserve"> Leftist Solutions We Need, 2020, https://www.readthemaple.com/ubi-and-job-guarantees-arent-the-leftist-solutions-we-need/</w:t>
      </w:r>
    </w:p>
    <w:p w14:paraId="3165E122" w14:textId="77777777" w:rsidR="0088395D" w:rsidRDefault="0088395D" w:rsidP="0088395D">
      <w:r w:rsidRPr="00260800">
        <w:t xml:space="preserve">The green jobs necessary for a just transition, however, will involve considerable skill and training. </w:t>
      </w:r>
      <w:r w:rsidRPr="00260800">
        <w:rPr>
          <w:rStyle w:val="StyleUnderline"/>
        </w:rPr>
        <w:t>These</w:t>
      </w:r>
      <w:r w:rsidRPr="00260800">
        <w:t xml:space="preserve"> </w:t>
      </w:r>
      <w:r w:rsidRPr="00260800">
        <w:rPr>
          <w:rStyle w:val="StyleUnderline"/>
        </w:rPr>
        <w:t xml:space="preserve">need to be </w:t>
      </w:r>
      <w:r w:rsidRPr="00260800">
        <w:rPr>
          <w:rStyle w:val="Emphasis"/>
        </w:rPr>
        <w:t>secure</w:t>
      </w:r>
      <w:r w:rsidRPr="00260800">
        <w:t xml:space="preserve">, </w:t>
      </w:r>
      <w:r w:rsidRPr="00260800">
        <w:rPr>
          <w:rStyle w:val="Emphasis"/>
        </w:rPr>
        <w:t>adequately paid</w:t>
      </w:r>
      <w:r w:rsidRPr="00260800">
        <w:t xml:space="preserve"> </w:t>
      </w:r>
      <w:r w:rsidRPr="00260800">
        <w:rPr>
          <w:rStyle w:val="StyleUnderline"/>
        </w:rPr>
        <w:t>public sector jobs</w:t>
      </w:r>
      <w:r w:rsidRPr="00260800">
        <w:t xml:space="preserve">. </w:t>
      </w:r>
      <w:r w:rsidRPr="00260800">
        <w:rPr>
          <w:rStyle w:val="StyleUnderline"/>
        </w:rPr>
        <w:t xml:space="preserve">A </w:t>
      </w:r>
      <w:r w:rsidRPr="00260800">
        <w:rPr>
          <w:rStyle w:val="Emphasis"/>
        </w:rPr>
        <w:t>j</w:t>
      </w:r>
      <w:r w:rsidRPr="00260800">
        <w:rPr>
          <w:rStyle w:val="StyleUnderline"/>
        </w:rPr>
        <w:t xml:space="preserve">ob </w:t>
      </w:r>
      <w:r w:rsidRPr="00260800">
        <w:rPr>
          <w:rStyle w:val="Emphasis"/>
        </w:rPr>
        <w:t>g</w:t>
      </w:r>
      <w:r w:rsidRPr="00260800">
        <w:rPr>
          <w:rStyle w:val="StyleUnderline"/>
        </w:rPr>
        <w:t>uarantee</w:t>
      </w:r>
      <w:r w:rsidRPr="00260800">
        <w:t xml:space="preserve">, </w:t>
      </w:r>
      <w:r w:rsidRPr="00260800">
        <w:rPr>
          <w:rStyle w:val="StyleUnderline"/>
        </w:rPr>
        <w:t>according to its</w:t>
      </w:r>
      <w:r w:rsidRPr="00260800">
        <w:t xml:space="preserve"> </w:t>
      </w:r>
      <w:r w:rsidRPr="00260800">
        <w:rPr>
          <w:rStyle w:val="Emphasis"/>
        </w:rPr>
        <w:t>principal policy architects</w:t>
      </w:r>
      <w:r w:rsidRPr="00260800">
        <w:rPr>
          <w:rStyle w:val="StyleUnderline"/>
        </w:rPr>
        <w:t>, is</w:t>
      </w:r>
      <w:r w:rsidRPr="00260800">
        <w:t xml:space="preserve"> </w:t>
      </w:r>
      <w:r w:rsidRPr="00260800">
        <w:rPr>
          <w:rStyle w:val="Emphasis"/>
        </w:rPr>
        <w:t>also by definition</w:t>
      </w:r>
      <w:r w:rsidRPr="00260800">
        <w:t xml:space="preserve"> </w:t>
      </w:r>
      <w:r w:rsidRPr="00260800">
        <w:rPr>
          <w:rStyle w:val="StyleUnderline"/>
        </w:rPr>
        <w:t xml:space="preserve">a </w:t>
      </w:r>
      <w:r w:rsidRPr="00260800">
        <w:rPr>
          <w:rStyle w:val="Emphasis"/>
        </w:rPr>
        <w:t>temporary</w:t>
      </w:r>
      <w:r w:rsidRPr="00260800">
        <w:rPr>
          <w:rStyle w:val="StyleUnderline"/>
        </w:rPr>
        <w:t xml:space="preserve"> employment program</w:t>
      </w:r>
      <w:r w:rsidRPr="00260800">
        <w:t xml:space="preserve">. </w:t>
      </w:r>
      <w:r w:rsidRPr="00260800">
        <w:rPr>
          <w:rStyle w:val="StyleUnderline"/>
        </w:rPr>
        <w:t>JG jobs</w:t>
      </w:r>
      <w:r w:rsidRPr="00260800">
        <w:t xml:space="preserve">, as economics professor L. Randall Wray argues, </w:t>
      </w:r>
      <w:r w:rsidRPr="00260800">
        <w:rPr>
          <w:rStyle w:val="StyleUnderline"/>
        </w:rPr>
        <w:t>would</w:t>
      </w:r>
      <w:r w:rsidRPr="00260800">
        <w:t xml:space="preserve"> </w:t>
      </w:r>
      <w:r w:rsidRPr="00260800">
        <w:rPr>
          <w:rStyle w:val="StyleUnderline"/>
        </w:rPr>
        <w:t>grow and contract according to</w:t>
      </w:r>
      <w:r w:rsidRPr="00260800">
        <w:t xml:space="preserve"> the </w:t>
      </w:r>
      <w:r w:rsidRPr="00260800">
        <w:rPr>
          <w:rStyle w:val="StyleUnderline"/>
        </w:rPr>
        <w:t>performance of the private</w:t>
      </w:r>
      <w:r w:rsidRPr="00260800">
        <w:t xml:space="preserve"> sector </w:t>
      </w:r>
      <w:r w:rsidRPr="00260800">
        <w:rPr>
          <w:rStyle w:val="StyleUnderline"/>
        </w:rPr>
        <w:t xml:space="preserve">labour market. A </w:t>
      </w:r>
      <w:r w:rsidRPr="00260800">
        <w:rPr>
          <w:rStyle w:val="Emphasis"/>
        </w:rPr>
        <w:t>green transition</w:t>
      </w:r>
      <w:r w:rsidRPr="00260800">
        <w:rPr>
          <w:rStyle w:val="StyleUnderline"/>
        </w:rPr>
        <w:t xml:space="preserve"> needs </w:t>
      </w:r>
      <w:r w:rsidRPr="00260800">
        <w:rPr>
          <w:rStyle w:val="Emphasis"/>
        </w:rPr>
        <w:t>good</w:t>
      </w:r>
      <w:r w:rsidRPr="00260800">
        <w:rPr>
          <w:rStyle w:val="StyleUnderline"/>
        </w:rPr>
        <w:t xml:space="preserve"> </w:t>
      </w:r>
      <w:r w:rsidRPr="00260800">
        <w:rPr>
          <w:rStyle w:val="Emphasis"/>
        </w:rPr>
        <w:t>public sector employment</w:t>
      </w:r>
      <w:r w:rsidRPr="00260800">
        <w:t xml:space="preserve">, </w:t>
      </w:r>
      <w:r w:rsidRPr="00260800">
        <w:rPr>
          <w:rStyle w:val="Emphasis"/>
        </w:rPr>
        <w:t>not</w:t>
      </w:r>
      <w:r w:rsidRPr="00260800">
        <w:t xml:space="preserve"> </w:t>
      </w:r>
      <w:r w:rsidRPr="00260800">
        <w:rPr>
          <w:rStyle w:val="Emphasis"/>
        </w:rPr>
        <w:t>temporary</w:t>
      </w:r>
      <w:r w:rsidRPr="00260800">
        <w:t xml:space="preserve"> </w:t>
      </w:r>
      <w:r w:rsidRPr="00260800">
        <w:rPr>
          <w:rStyle w:val="StyleUnderline"/>
        </w:rPr>
        <w:t>minimum wage workfare</w:t>
      </w:r>
      <w:r w:rsidRPr="00260800">
        <w:t>.</w:t>
      </w:r>
      <w:r>
        <w:t xml:space="preserve"> </w:t>
      </w:r>
    </w:p>
    <w:p w14:paraId="2C7A99D6" w14:textId="77777777" w:rsidR="0088395D" w:rsidRDefault="0088395D" w:rsidP="0088395D"/>
    <w:p w14:paraId="766C8154" w14:textId="77777777" w:rsidR="0088395D" w:rsidRDefault="0088395D" w:rsidP="0088395D">
      <w:pPr>
        <w:pStyle w:val="Heading4"/>
      </w:pPr>
      <w:r>
        <w:t>Jobs guarantee is temporary---unable to provide workers with long-term skills and it already attracts low-skilled workers.</w:t>
      </w:r>
    </w:p>
    <w:p w14:paraId="3BAA6482" w14:textId="77777777" w:rsidR="0088395D" w:rsidRPr="0022627E" w:rsidRDefault="0088395D" w:rsidP="0088395D">
      <w:pPr>
        <w:rPr>
          <w:sz w:val="16"/>
          <w:szCs w:val="16"/>
        </w:rPr>
      </w:pPr>
      <w:r w:rsidRPr="0022627E">
        <w:rPr>
          <w:sz w:val="16"/>
          <w:szCs w:val="16"/>
        </w:rPr>
        <w:t xml:space="preserve">Ryan </w:t>
      </w:r>
      <w:r w:rsidRPr="0022627E">
        <w:rPr>
          <w:rStyle w:val="Style13ptBold"/>
        </w:rPr>
        <w:t>Bourne</w:t>
      </w:r>
      <w:r w:rsidRPr="0022627E">
        <w:rPr>
          <w:sz w:val="16"/>
          <w:szCs w:val="16"/>
        </w:rPr>
        <w:t>, 4-24-20</w:t>
      </w:r>
      <w:r w:rsidRPr="0022627E">
        <w:rPr>
          <w:rStyle w:val="Style13ptBold"/>
        </w:rPr>
        <w:t>18</w:t>
      </w:r>
      <w:r w:rsidRPr="0022627E">
        <w:rPr>
          <w:sz w:val="16"/>
          <w:szCs w:val="16"/>
        </w:rPr>
        <w:t>, Ryan Bourne occupies the R. Evan Scharf Chair for the Public Understanding of Economics at Cato, "A Jobs Guaranteed Economic Disaster," Cato Institute, https://www.cato.org/blog/jobs-guaranteed-economic-disaster</w:t>
      </w:r>
    </w:p>
    <w:p w14:paraId="12DEA5C6" w14:textId="77777777" w:rsidR="0088395D" w:rsidRDefault="0088395D" w:rsidP="0088395D">
      <w:pPr>
        <w:rPr>
          <w:sz w:val="16"/>
          <w:szCs w:val="16"/>
        </w:rPr>
      </w:pPr>
      <w:proofErr w:type="gramStart"/>
      <w:r w:rsidRPr="0022627E">
        <w:rPr>
          <w:sz w:val="16"/>
          <w:szCs w:val="16"/>
        </w:rPr>
        <w:t>In reality, the</w:t>
      </w:r>
      <w:proofErr w:type="gramEnd"/>
      <w:r w:rsidRPr="0022627E">
        <w:rPr>
          <w:sz w:val="16"/>
          <w:szCs w:val="16"/>
        </w:rPr>
        <w:t xml:space="preserve"> fiscal costs are likely to be much, much higher, and the economic welfare losses even more significant, because in the labor market and broader economy, a public jobs guarantee program would significantly crowd out productive private sector activity. </w:t>
      </w:r>
      <w:r w:rsidRPr="0022627E">
        <w:rPr>
          <w:rStyle w:val="Emphasis"/>
        </w:rPr>
        <w:t>This type of policy will radically alter behavior of both workers and businesses, and so the supply and demand for labor.</w:t>
      </w:r>
      <w:r w:rsidRPr="0022627E">
        <w:rPr>
          <w:rStyle w:val="Emphasis"/>
        </w:rPr>
        <w:br/>
      </w:r>
      <w:r w:rsidRPr="0022627E">
        <w:rPr>
          <w:sz w:val="16"/>
          <w:szCs w:val="16"/>
        </w:rPr>
        <w:br/>
        <w:t>The </w:t>
      </w:r>
      <w:r w:rsidRPr="0096375F">
        <w:rPr>
          <w:sz w:val="16"/>
          <w:szCs w:val="16"/>
        </w:rPr>
        <w:t>Census shows that</w:t>
      </w:r>
      <w:r w:rsidRPr="0022627E">
        <w:rPr>
          <w:sz w:val="16"/>
          <w:szCs w:val="16"/>
        </w:rPr>
        <w:t>, among those who worked in 2016, 70+ million Americans earned under $32,500 (the full</w:t>
      </w:r>
      <w:r w:rsidRPr="0022627E">
        <w:rPr>
          <w:rFonts w:ascii="Times New Roman" w:hAnsi="Times New Roman" w:cs="Times New Roman"/>
          <w:sz w:val="16"/>
          <w:szCs w:val="16"/>
        </w:rPr>
        <w:t>‐​</w:t>
      </w:r>
      <w:r w:rsidRPr="0022627E">
        <w:rPr>
          <w:sz w:val="16"/>
          <w:szCs w:val="16"/>
        </w:rPr>
        <w:t xml:space="preserve">time job guarantee salary would be $31,200). </w:t>
      </w:r>
      <w:r w:rsidRPr="0022627E">
        <w:rPr>
          <w:rStyle w:val="StyleUnderline"/>
        </w:rPr>
        <w:t>Yes, not all of these would seek out positions on the jobs guarantee program. But a large proportion would, especially those employed in uncertain roles with low levels of job security.</w:t>
      </w:r>
      <w:r w:rsidRPr="0022627E">
        <w:rPr>
          <w:sz w:val="16"/>
          <w:szCs w:val="16"/>
        </w:rPr>
        <w:br/>
      </w:r>
      <w:r w:rsidRPr="0022627E">
        <w:rPr>
          <w:sz w:val="16"/>
          <w:szCs w:val="16"/>
        </w:rPr>
        <w:br/>
        <w:t>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r w:rsidRPr="0022627E">
        <w:rPr>
          <w:sz w:val="16"/>
          <w:szCs w:val="16"/>
        </w:rPr>
        <w:br/>
      </w:r>
      <w:r w:rsidRPr="0022627E">
        <w:rPr>
          <w:sz w:val="16"/>
          <w:szCs w:val="16"/>
        </w:rPr>
        <w:br/>
        <w:t>This crowd</w:t>
      </w:r>
      <w:r w:rsidRPr="0022627E">
        <w:rPr>
          <w:rFonts w:ascii="Times New Roman" w:hAnsi="Times New Roman" w:cs="Times New Roman"/>
          <w:sz w:val="16"/>
          <w:szCs w:val="16"/>
        </w:rPr>
        <w:t>‐​</w:t>
      </w:r>
      <w:r w:rsidRPr="0022627E">
        <w:rPr>
          <w:sz w:val="16"/>
          <w:szCs w:val="16"/>
        </w:rPr>
        <w:t>out is likely to be particularly acute in low productivity regions, and (ironically) after economic downturns. A</w:t>
      </w:r>
      <w:r w:rsidRPr="0022627E">
        <w:rPr>
          <w:rFonts w:cs="Georgia"/>
          <w:sz w:val="16"/>
          <w:szCs w:val="16"/>
        </w:rPr>
        <w:t> </w:t>
      </w:r>
      <w:r w:rsidRPr="0022627E">
        <w:rPr>
          <w:sz w:val="16"/>
          <w:szCs w:val="16"/>
        </w:rPr>
        <w:t>nationwide jobs guarantee program paying $15 an hour will be particularly attractive to workers in low wage regions, and by setting a de facto wage floor the program will prevent private investment in regions on the basis of cheap labor.</w:t>
      </w:r>
      <w:r w:rsidRPr="0022627E">
        <w:rPr>
          <w:sz w:val="16"/>
          <w:szCs w:val="16"/>
        </w:rPr>
        <w:br/>
      </w:r>
      <w:r w:rsidRPr="0022627E">
        <w:rPr>
          <w:sz w:val="16"/>
          <w:szCs w:val="16"/>
        </w:rPr>
        <w:br/>
        <w:t>Though no doubt there would be some demand spillovers from well</w:t>
      </w:r>
      <w:r w:rsidRPr="0022627E">
        <w:rPr>
          <w:rFonts w:ascii="Times New Roman" w:hAnsi="Times New Roman" w:cs="Times New Roman"/>
          <w:sz w:val="16"/>
          <w:szCs w:val="16"/>
        </w:rPr>
        <w:t>‐​</w:t>
      </w:r>
      <w:r w:rsidRPr="0022627E">
        <w:rPr>
          <w:sz w:val="16"/>
          <w:szCs w:val="16"/>
        </w:rPr>
        <w:t xml:space="preserve">paid jobs, the net consequence is highly likely to be weaker private sector job creation in poor regions, which has been the experience of countries such as Britain with a nationwide minimum wages and public sector national pay bargaining. </w:t>
      </w:r>
      <w:r w:rsidRPr="0022627E">
        <w:rPr>
          <w:rStyle w:val="StyleUnderline"/>
        </w:rPr>
        <w:t>Proponents of the scheme see “higher labor standards” as a good thing, but absent productivity improvements, policies which raise labor costs significantly will reduce the quantity of workers demanded.</w:t>
      </w:r>
      <w:r w:rsidRPr="0022627E">
        <w:rPr>
          <w:rStyle w:val="StyleUnderline"/>
        </w:rPr>
        <w:br/>
      </w:r>
      <w:r w:rsidRPr="0022627E">
        <w:rPr>
          <w:sz w:val="16"/>
          <w:szCs w:val="16"/>
        </w:rPr>
        <w:br/>
        <w:t xml:space="preserve">There’s good reason to expect </w:t>
      </w:r>
      <w:r w:rsidRPr="0022627E">
        <w:rPr>
          <w:rStyle w:val="StyleUnderline"/>
        </w:rPr>
        <w:t>the policy will reduce the efficiency and productive potential of the economy too.</w:t>
      </w:r>
      <w:r w:rsidRPr="0022627E">
        <w:rPr>
          <w:sz w:val="16"/>
          <w:szCs w:val="16"/>
        </w:rPr>
        <w:t xml:space="preserve"> Taxes will eventually need to be raised to cover the net cost of the program</w:t>
      </w:r>
      <w:r w:rsidRPr="0022627E">
        <w:rPr>
          <w:rStyle w:val="StyleUnderline"/>
        </w:rPr>
        <w:t>. In infrastructure and care giving provision, costs will rise – because nobody would now work in these directly substitutable sectors for less than the wage and conditions offered in the job guarantee program.</w:t>
      </w:r>
      <w:r w:rsidRPr="0022627E">
        <w:rPr>
          <w:sz w:val="16"/>
          <w:szCs w:val="16"/>
        </w:rPr>
        <w:t xml:space="preserve"> This will waste resources, and there’s highly likely to be overinvestment in lots of relatively low value ventures and programs to ensure workers are employed, especially given the explicit aim is to provide employment rather than deliver projects at low cost.</w:t>
      </w:r>
      <w:r w:rsidRPr="0022627E">
        <w:rPr>
          <w:sz w:val="16"/>
          <w:szCs w:val="16"/>
        </w:rPr>
        <w:br/>
      </w:r>
      <w:r w:rsidRPr="0022627E">
        <w:rPr>
          <w:sz w:val="16"/>
          <w:szCs w:val="16"/>
        </w:rPr>
        <w:br/>
      </w:r>
      <w:r w:rsidRPr="0022627E">
        <w:rPr>
          <w:rStyle w:val="Emphasis"/>
        </w:rPr>
        <w:t>Throwing resources at regions with higher levels of unemployment and after recessions too will work directly against market signals and deter the mobility of labor</w:t>
      </w:r>
      <w:r w:rsidRPr="0022627E">
        <w:rPr>
          <w:sz w:val="16"/>
          <w:szCs w:val="16"/>
        </w:rPr>
        <w:t xml:space="preserve"> (in geographic and industrial terms) and capital to its most productive uses given prevailing market conditions. </w:t>
      </w:r>
      <w:r w:rsidRPr="0022627E">
        <w:t>This is important: yes, employment is highly likely to have some positive externalities; but the real driver of better living standards over time are productivity improvements, discovered by market</w:t>
      </w:r>
      <w:r w:rsidRPr="0022627E">
        <w:rPr>
          <w:rFonts w:ascii="Times New Roman" w:hAnsi="Times New Roman" w:cs="Times New Roman"/>
        </w:rPr>
        <w:t>‐​</w:t>
      </w:r>
      <w:r w:rsidRPr="0022627E">
        <w:t>based activity.</w:t>
      </w:r>
      <w:r w:rsidRPr="0022627E">
        <w:rPr>
          <w:rStyle w:val="Emphasis"/>
        </w:rPr>
        <w:br/>
      </w:r>
      <w:r w:rsidRPr="0022627E">
        <w:rPr>
          <w:sz w:val="16"/>
          <w:szCs w:val="16"/>
        </w:rPr>
        <w:br/>
      </w:r>
      <w:r w:rsidRPr="0022627E">
        <w:rPr>
          <w:rStyle w:val="StyleUnderline"/>
        </w:rPr>
        <w:t xml:space="preserve">Proponents of this policy seem to put an enormous weight on the idea that time out of the labor market has huge scarring consequences which could be ameliorated by any type of temporary employment. But </w:t>
      </w:r>
      <w:r w:rsidRPr="0022627E">
        <w:rPr>
          <w:rStyle w:val="Emphasis"/>
          <w:highlight w:val="yellow"/>
        </w:rPr>
        <w:t>the literature on this shows that temporary jobs do not provide the workers with skills to improve longer</w:t>
      </w:r>
      <w:r w:rsidRPr="0022627E">
        <w:rPr>
          <w:rStyle w:val="Emphasis"/>
          <w:rFonts w:ascii="Times New Roman" w:hAnsi="Times New Roman" w:cs="Times New Roman"/>
          <w:highlight w:val="yellow"/>
        </w:rPr>
        <w:t>‐​</w:t>
      </w:r>
      <w:r w:rsidRPr="0022627E">
        <w:rPr>
          <w:rStyle w:val="Emphasis"/>
          <w:highlight w:val="yellow"/>
        </w:rPr>
        <w:t>term labor market outcomes.</w:t>
      </w:r>
      <w:r w:rsidRPr="0022627E">
        <w:rPr>
          <w:rStyle w:val="Emphasis"/>
        </w:rPr>
        <w:br/>
      </w:r>
    </w:p>
    <w:p w14:paraId="028A488B" w14:textId="77777777" w:rsidR="0088395D" w:rsidRPr="00193F6E" w:rsidRDefault="0088395D" w:rsidP="0088395D"/>
    <w:p w14:paraId="0E0DA509" w14:textId="77777777" w:rsidR="0088395D" w:rsidRDefault="0088395D" w:rsidP="0088395D">
      <w:pPr>
        <w:pStyle w:val="Heading3"/>
      </w:pPr>
      <w:r>
        <w:t>Training Key/JG Insufficient—2NC</w:t>
      </w:r>
    </w:p>
    <w:p w14:paraId="3C810803" w14:textId="77777777" w:rsidR="0088395D" w:rsidRPr="001800CA" w:rsidRDefault="0088395D" w:rsidP="0088395D">
      <w:pPr>
        <w:pStyle w:val="Heading4"/>
      </w:pPr>
      <w:r>
        <w:t>There are not enough skilled-green works- training needed NOW.</w:t>
      </w:r>
    </w:p>
    <w:p w14:paraId="3D1D3F58" w14:textId="77777777" w:rsidR="0088395D" w:rsidRPr="001800CA" w:rsidRDefault="0088395D" w:rsidP="0088395D">
      <w:pPr>
        <w:rPr>
          <w:sz w:val="16"/>
          <w:szCs w:val="16"/>
        </w:rPr>
      </w:pPr>
      <w:r w:rsidRPr="001800CA">
        <w:rPr>
          <w:sz w:val="16"/>
          <w:szCs w:val="16"/>
        </w:rPr>
        <w:t xml:space="preserve">Nichola </w:t>
      </w:r>
      <w:r w:rsidRPr="001800CA">
        <w:rPr>
          <w:rStyle w:val="Style13ptBold"/>
        </w:rPr>
        <w:t>Groom</w:t>
      </w:r>
      <w:r w:rsidRPr="001800CA">
        <w:rPr>
          <w:sz w:val="16"/>
          <w:szCs w:val="16"/>
        </w:rPr>
        <w:t>, 01-11-20</w:t>
      </w:r>
      <w:r w:rsidRPr="001800CA">
        <w:rPr>
          <w:rStyle w:val="Style13ptBold"/>
        </w:rPr>
        <w:t>23</w:t>
      </w:r>
      <w:r w:rsidRPr="001800CA">
        <w:rPr>
          <w:sz w:val="16"/>
          <w:szCs w:val="16"/>
        </w:rPr>
        <w:t>, "Insight: Biden's climate agenda has a problem: Not enough workers," Reuters, https://www.reuters.com/business/energy/bidens-climate-agenda-has-problem-not-enough-workers-2023-01-11/</w:t>
      </w:r>
    </w:p>
    <w:p w14:paraId="2613EE29" w14:textId="77777777" w:rsidR="0088395D" w:rsidRPr="001800CA" w:rsidRDefault="0088395D" w:rsidP="0088395D">
      <w:pPr>
        <w:rPr>
          <w:sz w:val="16"/>
          <w:szCs w:val="16"/>
        </w:rPr>
      </w:pPr>
      <w:r w:rsidRPr="001800CA">
        <w:rPr>
          <w:sz w:val="16"/>
          <w:szCs w:val="16"/>
        </w:rPr>
        <w:t>The Inflation Reduction Act, signed into law last year, provides for an estimated $370 billion in solar, wind and electric vehicle subsidies, according to the White House. Starting Jan. 1, American consumers can take advantage of those tax credits to upgrade home heating systems or put solar panels on their roofs. Those investments will create nearly 537,000 jobs a year for a decade, according to </w:t>
      </w:r>
      <w:r w:rsidRPr="0096375F">
        <w:rPr>
          <w:sz w:val="16"/>
          <w:szCs w:val="16"/>
        </w:rPr>
        <w:t>an analysis by BW Research</w:t>
      </w:r>
      <w:r w:rsidRPr="001800CA">
        <w:rPr>
          <w:sz w:val="16"/>
          <w:szCs w:val="16"/>
        </w:rPr>
        <w:t> commissioned by The Nature Conservancy.</w:t>
      </w:r>
    </w:p>
    <w:p w14:paraId="65A4508B" w14:textId="77777777" w:rsidR="0088395D" w:rsidRPr="001800CA" w:rsidRDefault="0088395D" w:rsidP="0088395D">
      <w:pPr>
        <w:rPr>
          <w:rStyle w:val="Emphasis"/>
        </w:rPr>
      </w:pPr>
      <w:r w:rsidRPr="001800CA">
        <w:rPr>
          <w:sz w:val="16"/>
          <w:szCs w:val="16"/>
        </w:rPr>
        <w:t xml:space="preserve">But with </w:t>
      </w:r>
      <w:r w:rsidRPr="001800CA">
        <w:rPr>
          <w:rStyle w:val="Emphasis"/>
        </w:rPr>
        <w:t>the U.S. unemployment rate at an historic low of 3.5%, companies say they fear they will struggle to fill those jobs, and that plans to transition away from fossil fuels could stall out. Despite layoff announcements and signs of a slowdown elsewhere in the economy, the labor market for clean energy jobs remains tight.</w:t>
      </w:r>
    </w:p>
    <w:p w14:paraId="6BB2C06E" w14:textId="77777777" w:rsidR="0088395D" w:rsidRPr="001800CA" w:rsidRDefault="0088395D" w:rsidP="0088395D">
      <w:pPr>
        <w:rPr>
          <w:sz w:val="16"/>
          <w:szCs w:val="16"/>
        </w:rPr>
      </w:pPr>
      <w:r w:rsidRPr="001800CA">
        <w:rPr>
          <w:sz w:val="16"/>
          <w:szCs w:val="16"/>
        </w:rPr>
        <w:t>"It feels like a big risk for this expansion</w:t>
      </w:r>
      <w:r w:rsidRPr="001800CA">
        <w:rPr>
          <w:rStyle w:val="Emphasis"/>
        </w:rPr>
        <w:t>. Where are we going to find all the people?</w:t>
      </w:r>
      <w:r w:rsidRPr="001800CA">
        <w:rPr>
          <w:sz w:val="16"/>
          <w:szCs w:val="16"/>
        </w:rPr>
        <w:t xml:space="preserve">" said Abigail Ross Hopper, president of the Solar Energy Industries </w:t>
      </w:r>
    </w:p>
    <w:p w14:paraId="438D374B" w14:textId="77777777" w:rsidR="0088395D" w:rsidRPr="001800CA" w:rsidRDefault="0088395D" w:rsidP="0088395D">
      <w:pPr>
        <w:rPr>
          <w:sz w:val="16"/>
          <w:szCs w:val="16"/>
        </w:rPr>
      </w:pPr>
      <w:r w:rsidRPr="001800CA">
        <w:rPr>
          <w:sz w:val="16"/>
          <w:szCs w:val="16"/>
        </w:rPr>
        <w:t xml:space="preserve">The </w:t>
      </w:r>
      <w:r w:rsidRPr="001800CA">
        <w:rPr>
          <w:rStyle w:val="Emphasis"/>
        </w:rPr>
        <w:t>shortage is anticipated to hit especially hard in electric vehicle and battery production and solar panel and home efficiency installations, forcing some of the companies into bold new approaches to find workers.</w:t>
      </w:r>
    </w:p>
    <w:p w14:paraId="1B8F117D" w14:textId="77777777" w:rsidR="0088395D" w:rsidRDefault="0088395D" w:rsidP="0088395D">
      <w:pPr>
        <w:rPr>
          <w:sz w:val="16"/>
          <w:szCs w:val="16"/>
        </w:rPr>
      </w:pPr>
      <w:r w:rsidRPr="001800CA">
        <w:rPr>
          <w:sz w:val="16"/>
          <w:szCs w:val="16"/>
        </w:rPr>
        <w:t>Korea's SK Innovation Co Ltd, which makes batteries for Ford Motor Co's </w:t>
      </w:r>
      <w:r w:rsidRPr="0096375F">
        <w:rPr>
          <w:sz w:val="16"/>
          <w:szCs w:val="16"/>
        </w:rPr>
        <w:t>(F.N)</w:t>
      </w:r>
      <w:r w:rsidRPr="001800CA">
        <w:rPr>
          <w:sz w:val="16"/>
          <w:szCs w:val="16"/>
        </w:rPr>
        <w:t> F-150 Lightning all-electric pickup truck in Commerce, Georgia, has pumped up pay and benefits as it ramps up its U.S. workforce to 20,000 people by 2025 from 4,000 today.</w:t>
      </w:r>
    </w:p>
    <w:p w14:paraId="5A9EA8B3" w14:textId="77777777" w:rsidR="0088395D" w:rsidRPr="008D36F7" w:rsidRDefault="0088395D" w:rsidP="0088395D"/>
    <w:p w14:paraId="13BAAF06" w14:textId="77777777" w:rsidR="0088395D" w:rsidRPr="008C526A" w:rsidRDefault="0088395D" w:rsidP="0088395D">
      <w:pPr>
        <w:pStyle w:val="Heading4"/>
      </w:pPr>
      <w:r>
        <w:t xml:space="preserve">Green-talent shortage is the squo- training initiatives </w:t>
      </w:r>
      <w:proofErr w:type="gramStart"/>
      <w:r>
        <w:t>key</w:t>
      </w:r>
      <w:proofErr w:type="gramEnd"/>
    </w:p>
    <w:p w14:paraId="7BD94468" w14:textId="77777777" w:rsidR="0088395D" w:rsidRDefault="0088395D" w:rsidP="0088395D">
      <w:pPr>
        <w:rPr>
          <w:sz w:val="16"/>
          <w:szCs w:val="16"/>
        </w:rPr>
      </w:pPr>
      <w:r w:rsidRPr="008C526A">
        <w:rPr>
          <w:sz w:val="16"/>
          <w:szCs w:val="16"/>
        </w:rPr>
        <w:t>Yigal</w:t>
      </w:r>
      <w:r w:rsidRPr="008C526A">
        <w:rPr>
          <w:rStyle w:val="Style13ptBold"/>
        </w:rPr>
        <w:t xml:space="preserve"> Kerszenbaum</w:t>
      </w:r>
      <w:r w:rsidRPr="008C526A">
        <w:rPr>
          <w:sz w:val="16"/>
          <w:szCs w:val="16"/>
        </w:rPr>
        <w:t>, 1-31-20</w:t>
      </w:r>
      <w:r w:rsidRPr="008C526A">
        <w:rPr>
          <w:rStyle w:val="Style13ptBold"/>
        </w:rPr>
        <w:t>23</w:t>
      </w:r>
      <w:r w:rsidRPr="008C526A">
        <w:rPr>
          <w:sz w:val="16"/>
          <w:szCs w:val="16"/>
        </w:rPr>
        <w:t xml:space="preserve">, Kerszenbaum has experience with socially responsible, </w:t>
      </w:r>
      <w:proofErr w:type="gramStart"/>
      <w:r w:rsidRPr="008C526A">
        <w:rPr>
          <w:sz w:val="16"/>
          <w:szCs w:val="16"/>
        </w:rPr>
        <w:t>double</w:t>
      </w:r>
      <w:proofErr w:type="gramEnd"/>
      <w:r w:rsidRPr="008C526A">
        <w:rPr>
          <w:sz w:val="16"/>
          <w:szCs w:val="16"/>
        </w:rPr>
        <w:t xml:space="preserve"> and triple bottom line venture capital and private equity investing in the US and the Emerging Markets "Green jobs are booming, but there’s a big skills gap. Here’s how companies can fix it," Fast Company, https://www.fastcompany.com/90842092/green-jobs-skills-gap-how-companies-can-fix-it</w:t>
      </w:r>
    </w:p>
    <w:p w14:paraId="592231B5" w14:textId="77777777" w:rsidR="0088395D" w:rsidRPr="008C526A" w:rsidRDefault="0088395D" w:rsidP="0088395D">
      <w:pPr>
        <w:rPr>
          <w:sz w:val="16"/>
          <w:szCs w:val="16"/>
        </w:rPr>
      </w:pPr>
      <w:r w:rsidRPr="008C526A">
        <w:rPr>
          <w:sz w:val="16"/>
          <w:szCs w:val="16"/>
        </w:rPr>
        <w:t>The U.S. is making some progress on this front. Approximately </w:t>
      </w:r>
      <w:r w:rsidRPr="0096375F">
        <w:rPr>
          <w:sz w:val="16"/>
          <w:szCs w:val="16"/>
        </w:rPr>
        <w:t>875,000 Americans</w:t>
      </w:r>
      <w:r w:rsidRPr="008C526A">
        <w:rPr>
          <w:sz w:val="16"/>
          <w:szCs w:val="16"/>
        </w:rPr>
        <w:t> already hold jobs related to sustainability, renewable energy, and conservation. Over the next decade, the number of green jobs in the U.S. is expected to grow by another 114,000, or 9%. Specialized green jobs such as wind turbine service technicians and solar photovoltaic installers are projected to increase by more than 50%, according to the </w:t>
      </w:r>
      <w:r w:rsidRPr="0096375F">
        <w:rPr>
          <w:sz w:val="16"/>
          <w:szCs w:val="16"/>
        </w:rPr>
        <w:t>U.S. Bureau of Labor Statistics</w:t>
      </w:r>
      <w:r w:rsidRPr="008C526A">
        <w:rPr>
          <w:sz w:val="16"/>
          <w:szCs w:val="16"/>
        </w:rPr>
        <w:t>. And roles in climate protection—such as environmental engineering and conservation science—pay significantly higher salaries than the national median wage.</w:t>
      </w:r>
    </w:p>
    <w:p w14:paraId="0FD9C433" w14:textId="77777777" w:rsidR="0088395D" w:rsidRPr="008C526A" w:rsidRDefault="0088395D" w:rsidP="0088395D">
      <w:pPr>
        <w:rPr>
          <w:rStyle w:val="Emphasis"/>
        </w:rPr>
      </w:pPr>
      <w:r w:rsidRPr="008C526A">
        <w:rPr>
          <w:sz w:val="16"/>
          <w:szCs w:val="16"/>
        </w:rPr>
        <w:t xml:space="preserve">But the </w:t>
      </w:r>
      <w:r w:rsidRPr="008C526A">
        <w:rPr>
          <w:rStyle w:val="Emphasis"/>
        </w:rPr>
        <w:t>demand for green jobs is outpacing the production of green talent. Jobs that require green skills—building blocks such as waste prevention, environmental remediation, and other abilities that promote environmental sustainability of economic abilities—are crucial to this green transformation. A 2022 LinkedIn report found that job postings that require green skills have increased by 8% per year over the past five years, even as the pool of green talent grew by just 6% a year over that same period.</w:t>
      </w:r>
    </w:p>
    <w:p w14:paraId="30488B08" w14:textId="77777777" w:rsidR="0088395D" w:rsidRPr="008C526A" w:rsidRDefault="0088395D" w:rsidP="0088395D">
      <w:pPr>
        <w:rPr>
          <w:rStyle w:val="Emphasis"/>
        </w:rPr>
      </w:pPr>
      <w:r w:rsidRPr="008C526A">
        <w:rPr>
          <w:rStyle w:val="Emphasis"/>
        </w:rPr>
        <w:t xml:space="preserve">To increase the supply of labor in the emerging green economy, training and recruiting initiatives must be expanded to ensure that workers of all backgrounds </w:t>
      </w:r>
      <w:proofErr w:type="gramStart"/>
      <w:r w:rsidRPr="008C526A">
        <w:rPr>
          <w:rStyle w:val="Emphasis"/>
        </w:rPr>
        <w:t>have the opportunity to</w:t>
      </w:r>
      <w:proofErr w:type="gramEnd"/>
      <w:r w:rsidRPr="008C526A">
        <w:rPr>
          <w:rStyle w:val="Emphasis"/>
        </w:rPr>
        <w:t xml:space="preserve"> build the skills they need to pursue—and succeed in—these jobs.</w:t>
      </w:r>
    </w:p>
    <w:p w14:paraId="6A0A75B7" w14:textId="77777777" w:rsidR="0088395D" w:rsidRPr="008C526A" w:rsidRDefault="0088395D" w:rsidP="0088395D">
      <w:pPr>
        <w:rPr>
          <w:sz w:val="16"/>
          <w:szCs w:val="16"/>
        </w:rPr>
      </w:pPr>
      <w:r w:rsidRPr="008C526A">
        <w:rPr>
          <w:sz w:val="16"/>
          <w:szCs w:val="16"/>
        </w:rPr>
        <w:t xml:space="preserve">Unfortunately, those </w:t>
      </w:r>
      <w:r w:rsidRPr="008C526A">
        <w:rPr>
          <w:rStyle w:val="StyleUnderline"/>
        </w:rPr>
        <w:t>who stand to benefit most from the booming demand for green skills are also disproportionately represented. Currently, Black and Latinx workers have a smaller share of the clean energy jobs in this country—8% and 16.5%, respectively— than they do in the overall U.S. workforce</w:t>
      </w:r>
      <w:r w:rsidRPr="008C526A">
        <w:rPr>
          <w:sz w:val="16"/>
          <w:szCs w:val="16"/>
        </w:rPr>
        <w:t xml:space="preserve"> (compared to 13% and 18% economy-wide). It’s the same story with women, who represent nearly half of the U.S. workforce but hold only about a quarter of clean energy jobs.</w:t>
      </w:r>
    </w:p>
    <w:p w14:paraId="2E52D615" w14:textId="77777777" w:rsidR="0088395D" w:rsidRPr="008C526A" w:rsidRDefault="0088395D" w:rsidP="0088395D">
      <w:pPr>
        <w:rPr>
          <w:sz w:val="16"/>
          <w:szCs w:val="16"/>
        </w:rPr>
      </w:pPr>
      <w:r w:rsidRPr="008C526A">
        <w:rPr>
          <w:sz w:val="16"/>
          <w:szCs w:val="16"/>
        </w:rPr>
        <w:t xml:space="preserve">Although </w:t>
      </w:r>
      <w:r w:rsidRPr="008C526A">
        <w:rPr>
          <w:rStyle w:val="StyleUnderline"/>
        </w:rPr>
        <w:t>millennials and Generation Z say they’re extremely concerned about a coming climate catastrophe, they are also underrepresented in the green economy</w:t>
      </w:r>
      <w:r w:rsidRPr="008C526A">
        <w:rPr>
          <w:sz w:val="16"/>
          <w:szCs w:val="16"/>
        </w:rPr>
        <w:t>. A </w:t>
      </w:r>
      <w:r w:rsidRPr="0096375F">
        <w:rPr>
          <w:sz w:val="16"/>
          <w:szCs w:val="16"/>
        </w:rPr>
        <w:t>recent survey</w:t>
      </w:r>
      <w:r w:rsidRPr="008C526A">
        <w:rPr>
          <w:sz w:val="16"/>
          <w:szCs w:val="16"/>
        </w:rPr>
        <w:t> of teenagers and young adults around the world found only one in ten said they had applied to or currently have a job that addresses climate change. Only about one in three said they have the skills necessary for jobs in the new green economy. Nearly 30% said they didn’t know where they could find a green job.</w:t>
      </w:r>
    </w:p>
    <w:p w14:paraId="3AEBACFC" w14:textId="77777777" w:rsidR="0088395D" w:rsidRPr="008C526A" w:rsidRDefault="0088395D" w:rsidP="0088395D">
      <w:pPr>
        <w:rPr>
          <w:sz w:val="16"/>
          <w:szCs w:val="16"/>
        </w:rPr>
      </w:pPr>
      <w:r w:rsidRPr="008C526A">
        <w:rPr>
          <w:rStyle w:val="Emphasis"/>
        </w:rPr>
        <w:t xml:space="preserve">Preventing this looming shortage of green skills </w:t>
      </w:r>
      <w:proofErr w:type="gramStart"/>
      <w:r w:rsidRPr="008C526A">
        <w:rPr>
          <w:rStyle w:val="Emphasis"/>
        </w:rPr>
        <w:t>has to</w:t>
      </w:r>
      <w:proofErr w:type="gramEnd"/>
      <w:r w:rsidRPr="008C526A">
        <w:rPr>
          <w:rStyle w:val="Emphasis"/>
        </w:rPr>
        <w:t xml:space="preserve"> start with increasing awareness not just of the urgent need for action but also the need for quality jobs in the green economy. One way to expand awareness is to broaden the idea that green jobs are not only technical jobs in the wind, solar, or climate fields, but all jobs that require green skills to be performed</w:t>
      </w:r>
      <w:r w:rsidRPr="008C526A">
        <w:rPr>
          <w:sz w:val="16"/>
          <w:szCs w:val="16"/>
        </w:rPr>
        <w:t>. Those jobs include facilities managers, risk advisers, safety technicians, and so on.</w:t>
      </w:r>
    </w:p>
    <w:p w14:paraId="7E5812B7" w14:textId="77777777" w:rsidR="0088395D" w:rsidRDefault="0088395D" w:rsidP="0088395D">
      <w:pPr>
        <w:rPr>
          <w:rFonts w:ascii="Times New Roman" w:eastAsia="Times New Roman" w:hAnsi="Times New Roman" w:cs="Times New Roman"/>
          <w:sz w:val="24"/>
        </w:rPr>
      </w:pPr>
    </w:p>
    <w:p w14:paraId="13D2E826" w14:textId="77777777" w:rsidR="0088395D" w:rsidRDefault="0088395D" w:rsidP="0088395D">
      <w:pPr>
        <w:rPr>
          <w:sz w:val="16"/>
          <w:szCs w:val="16"/>
        </w:rPr>
      </w:pPr>
    </w:p>
    <w:p w14:paraId="1D20C26A" w14:textId="77777777" w:rsidR="0088395D" w:rsidRDefault="0088395D" w:rsidP="0088395D">
      <w:pPr>
        <w:pStyle w:val="Heading4"/>
      </w:pPr>
      <w:r>
        <w:t>Skill shortages hinder current green development- skills and polices are interdependent in achieving a transition.</w:t>
      </w:r>
    </w:p>
    <w:p w14:paraId="0CCF105D" w14:textId="77777777" w:rsidR="0088395D" w:rsidRPr="00A97D54" w:rsidRDefault="0088395D" w:rsidP="0088395D">
      <w:pPr>
        <w:rPr>
          <w:sz w:val="16"/>
          <w:szCs w:val="16"/>
        </w:rPr>
      </w:pPr>
      <w:r w:rsidRPr="00A97D54">
        <w:rPr>
          <w:rStyle w:val="Style13ptBold"/>
        </w:rPr>
        <w:t>ILO</w:t>
      </w:r>
      <w:r>
        <w:rPr>
          <w:sz w:val="16"/>
          <w:szCs w:val="16"/>
        </w:rPr>
        <w:t xml:space="preserve"> </w:t>
      </w:r>
      <w:r w:rsidRPr="00A97D54">
        <w:rPr>
          <w:sz w:val="16"/>
          <w:szCs w:val="16"/>
        </w:rPr>
        <w:t>International Labor Office, 20</w:t>
      </w:r>
      <w:r w:rsidRPr="00A97D54">
        <w:rPr>
          <w:rStyle w:val="Style13ptBold"/>
        </w:rPr>
        <w:t>11</w:t>
      </w:r>
      <w:r w:rsidRPr="00A97D54">
        <w:rPr>
          <w:sz w:val="16"/>
          <w:szCs w:val="16"/>
        </w:rPr>
        <w:t xml:space="preserve">, " Greening </w:t>
      </w:r>
      <w:proofErr w:type="gramStart"/>
      <w:r w:rsidRPr="00A97D54">
        <w:rPr>
          <w:sz w:val="16"/>
          <w:szCs w:val="16"/>
        </w:rPr>
        <w:t>The</w:t>
      </w:r>
      <w:proofErr w:type="gramEnd"/>
      <w:r w:rsidRPr="00A97D54">
        <w:rPr>
          <w:sz w:val="16"/>
          <w:szCs w:val="16"/>
        </w:rPr>
        <w:t xml:space="preserve"> Global Economy The Skills Challenge</w:t>
      </w:r>
      <w:r>
        <w:rPr>
          <w:sz w:val="16"/>
          <w:szCs w:val="16"/>
        </w:rPr>
        <w:t xml:space="preserve"> </w:t>
      </w:r>
      <w:r w:rsidRPr="00A97D54">
        <w:rPr>
          <w:sz w:val="16"/>
          <w:szCs w:val="16"/>
        </w:rPr>
        <w:t>" Skills for Employment- Policy Breif, https://www.ilo.org/wcmsp5/groups/public/---ed_emp/---ifp_skills/documents/publication/wcms_164630.pd</w:t>
      </w:r>
    </w:p>
    <w:p w14:paraId="7EB36792" w14:textId="77777777" w:rsidR="0088395D" w:rsidRPr="00A97D54" w:rsidRDefault="0088395D" w:rsidP="0088395D">
      <w:pPr>
        <w:rPr>
          <w:sz w:val="16"/>
          <w:szCs w:val="16"/>
        </w:rPr>
      </w:pPr>
      <w:r w:rsidRPr="00A97D54">
        <w:rPr>
          <w:sz w:val="16"/>
          <w:szCs w:val="16"/>
        </w:rPr>
        <w:t>Challenge 1</w:t>
      </w:r>
      <w:r w:rsidRPr="00A97D54">
        <w:rPr>
          <w:rStyle w:val="Emphasis"/>
        </w:rPr>
        <w:t xml:space="preserve">: Skill shortages are already hampering the transition to greener economies. </w:t>
      </w:r>
      <w:r w:rsidRPr="00A97D54">
        <w:rPr>
          <w:sz w:val="16"/>
          <w:szCs w:val="16"/>
        </w:rPr>
        <w:t xml:space="preserve">A </w:t>
      </w:r>
      <w:r w:rsidRPr="00A97D54">
        <w:rPr>
          <w:rStyle w:val="Emphasis"/>
        </w:rPr>
        <w:t>lack of the skills needed to meet the requirements of changing and newly emerging occupations impedes green investment and hinders green economic development</w:t>
      </w:r>
      <w:r w:rsidRPr="00A97D54">
        <w:rPr>
          <w:sz w:val="16"/>
          <w:szCs w:val="16"/>
        </w:rPr>
        <w:t xml:space="preserve">. This </w:t>
      </w:r>
      <w:r w:rsidRPr="00A97D54">
        <w:rPr>
          <w:rStyle w:val="StyleUnderline"/>
        </w:rPr>
        <w:t>equally applies to skills of established occupations for which demand is growing. Shortages generally reflect underestimates of growth and labour demand, particularly in technology-driven green sectors</w:t>
      </w:r>
      <w:r w:rsidRPr="00A97D54">
        <w:rPr>
          <w:sz w:val="16"/>
          <w:szCs w:val="16"/>
        </w:rPr>
        <w:t xml:space="preserve">. In green building, for instance, </w:t>
      </w:r>
      <w:r w:rsidRPr="00A97D54">
        <w:rPr>
          <w:rStyle w:val="StyleUnderline"/>
        </w:rPr>
        <w:t>skills shortages frequently arise when projects are undertaken without sufficient provision for skills development. Similarly, a lack of efficient coordination between investment in a green economy and investment in skills can lead to shortages of relevant green job skills</w:t>
      </w:r>
      <w:r w:rsidRPr="00A97D54">
        <w:rPr>
          <w:sz w:val="16"/>
          <w:szCs w:val="16"/>
        </w:rPr>
        <w:t xml:space="preserve">. Many countries lack sufficient teachers and trainers in environmental awareness and specialist areas such as renewable energy. </w:t>
      </w:r>
    </w:p>
    <w:p w14:paraId="43993730" w14:textId="77777777" w:rsidR="0088395D" w:rsidRPr="00A97D54" w:rsidRDefault="0088395D" w:rsidP="0088395D">
      <w:pPr>
        <w:rPr>
          <w:rStyle w:val="Emphasis"/>
        </w:rPr>
      </w:pPr>
      <w:r w:rsidRPr="00A97D54">
        <w:rPr>
          <w:sz w:val="16"/>
          <w:szCs w:val="16"/>
        </w:rPr>
        <w:t>Challenge 2</w:t>
      </w:r>
      <w:r w:rsidRPr="00A97D54">
        <w:rPr>
          <w:rStyle w:val="Emphasis"/>
        </w:rPr>
        <w:t xml:space="preserve">: Skills and environmental policies need to come together. While most countries have drawn up some environmental policies, few have put in place the skills development strategies needed to implement them </w:t>
      </w:r>
      <w:r w:rsidRPr="00A97D54">
        <w:rPr>
          <w:sz w:val="16"/>
          <w:szCs w:val="16"/>
        </w:rPr>
        <w:t xml:space="preserve">(see figure 1). </w:t>
      </w:r>
      <w:r w:rsidRPr="00A97D54">
        <w:rPr>
          <w:rStyle w:val="StyleUnderline"/>
        </w:rPr>
        <w:t>Without coherence between skills and environmental policies, skills bottlenecks may well impede the successful transition to greener production and consumption.</w:t>
      </w:r>
      <w:r w:rsidRPr="00A97D54">
        <w:rPr>
          <w:sz w:val="16"/>
          <w:szCs w:val="16"/>
        </w:rPr>
        <w:t xml:space="preserve"> European countries are taking a lead in this area, notably France (see box 3). Outside Europe, the United States and Australia stand out in terms of their training response to the challenges posed by greening. In the least developed countries, skills development strategies are rarely included in national climate change adaptation plans. The reasons for this </w:t>
      </w:r>
      <w:r w:rsidRPr="00A97D54">
        <w:rPr>
          <w:rStyle w:val="Emphasis"/>
        </w:rPr>
        <w:t>include weak coordination between national planning and labour ministries, and a lack of adequate resources and institutional capacity to implement such strategies</w:t>
      </w:r>
      <w:r w:rsidRPr="00A97D54">
        <w:rPr>
          <w:sz w:val="16"/>
          <w:szCs w:val="16"/>
        </w:rPr>
        <w:t xml:space="preserve">. Coordination within individual sectors is also important. In the case of renewable energies, for example, </w:t>
      </w:r>
      <w:r w:rsidRPr="00A97D54">
        <w:rPr>
          <w:rStyle w:val="Emphasis"/>
        </w:rPr>
        <w:t xml:space="preserve">policy coordination and planning are needed to smooth the pace of investment over time </w:t>
      </w:r>
      <w:proofErr w:type="gramStart"/>
      <w:r w:rsidRPr="00A97D54">
        <w:rPr>
          <w:rStyle w:val="Emphasis"/>
        </w:rPr>
        <w:t>so as to</w:t>
      </w:r>
      <w:proofErr w:type="gramEnd"/>
      <w:r w:rsidRPr="00A97D54">
        <w:rPr>
          <w:rStyle w:val="Emphasis"/>
        </w:rPr>
        <w:t xml:space="preserve"> provide stable employment for workers, avoid periods of serious skill shortages, and make future demand for skills more predictable, both for providers of training and education and for their students.</w:t>
      </w:r>
    </w:p>
    <w:p w14:paraId="67E6FCAF" w14:textId="77777777" w:rsidR="0088395D" w:rsidRDefault="0088395D" w:rsidP="0088395D">
      <w:pPr>
        <w:tabs>
          <w:tab w:val="left" w:pos="5900"/>
        </w:tabs>
        <w:rPr>
          <w:sz w:val="16"/>
          <w:szCs w:val="16"/>
        </w:rPr>
      </w:pPr>
    </w:p>
    <w:p w14:paraId="2378B405" w14:textId="77777777" w:rsidR="0088395D" w:rsidRDefault="0088395D" w:rsidP="0088395D">
      <w:pPr>
        <w:tabs>
          <w:tab w:val="left" w:pos="5900"/>
        </w:tabs>
        <w:rPr>
          <w:sz w:val="16"/>
          <w:szCs w:val="16"/>
        </w:rPr>
      </w:pPr>
    </w:p>
    <w:p w14:paraId="689EF39D" w14:textId="77777777" w:rsidR="0088395D" w:rsidRDefault="0088395D" w:rsidP="0088395D">
      <w:pPr>
        <w:pStyle w:val="Heading4"/>
      </w:pPr>
      <w:r>
        <w:t>Training is key to solve the climate.</w:t>
      </w:r>
    </w:p>
    <w:p w14:paraId="34F4B909" w14:textId="77777777" w:rsidR="0088395D" w:rsidRPr="00572930" w:rsidRDefault="0088395D" w:rsidP="0088395D">
      <w:pPr>
        <w:rPr>
          <w:rFonts w:ascii="MS Shell Dlg 2" w:hAnsi="MS Shell Dlg 2" w:cs="MS Shell Dlg 2"/>
          <w:sz w:val="16"/>
          <w:szCs w:val="16"/>
        </w:rPr>
      </w:pPr>
      <w:r w:rsidRPr="00572930">
        <w:rPr>
          <w:rStyle w:val="Style13ptBold"/>
        </w:rPr>
        <w:t>ANGHELUTÃ 16</w:t>
      </w:r>
      <w:r>
        <w:t xml:space="preserve"> (Anghelut</w:t>
      </w:r>
      <w:r w:rsidRPr="00572930">
        <w:t>ã</w:t>
      </w:r>
      <w:r>
        <w:t>, Petr</w:t>
      </w:r>
      <w:r w:rsidRPr="00572930">
        <w:t>icã</w:t>
      </w:r>
      <w:r>
        <w:t xml:space="preserve"> Sorin. Bucharest University of Economic Studies “Green Economy and the Importance of the Education of Human Capital.” </w:t>
      </w:r>
      <w:r w:rsidRPr="00572930">
        <w:t>Calitatea, 17(150), 6</w:t>
      </w:r>
      <w:r>
        <w:t>9</w:t>
      </w:r>
      <w:r w:rsidRPr="00572930">
        <w:t xml:space="preserve">. Retrieved from </w:t>
      </w:r>
      <w:r w:rsidRPr="0096375F">
        <w:t>https://www.proquest.com/scholarly-journals/green-economy-importance-education-human-capital/docview/1764884498/se-2</w:t>
      </w:r>
      <w:r>
        <w:t>. Accessed 7/12/23)</w:t>
      </w:r>
    </w:p>
    <w:p w14:paraId="2B6B506F" w14:textId="77777777" w:rsidR="0088395D" w:rsidRDefault="0088395D" w:rsidP="0088395D">
      <w:r w:rsidRPr="00572930">
        <w:rPr>
          <w:rStyle w:val="StyleUnderline"/>
          <w:highlight w:val="cyan"/>
        </w:rPr>
        <w:t>The transition to the green economy requires</w:t>
      </w:r>
      <w:r w:rsidRPr="00572930">
        <w:rPr>
          <w:rStyle w:val="StyleUnderline"/>
        </w:rPr>
        <w:t xml:space="preserve"> </w:t>
      </w:r>
      <w:r>
        <w:t xml:space="preserve">the </w:t>
      </w:r>
      <w:r w:rsidRPr="00572930">
        <w:rPr>
          <w:rStyle w:val="StyleUnderline"/>
          <w:highlight w:val="cyan"/>
        </w:rPr>
        <w:t>education and the development of new skills needed</w:t>
      </w:r>
      <w:r w:rsidRPr="00572930">
        <w:rPr>
          <w:rStyle w:val="StyleUnderline"/>
        </w:rPr>
        <w:t xml:space="preserve"> for</w:t>
      </w:r>
      <w:r>
        <w:t xml:space="preserve"> new </w:t>
      </w:r>
      <w:r w:rsidRPr="00572930">
        <w:rPr>
          <w:rStyle w:val="StyleUnderline"/>
        </w:rPr>
        <w:t>jobs</w:t>
      </w:r>
      <w:r>
        <w:t xml:space="preserve">. The </w:t>
      </w:r>
      <w:r w:rsidRPr="00572930">
        <w:rPr>
          <w:rStyle w:val="StyleUnderline"/>
        </w:rPr>
        <w:t>training programs for green jobs can be included in formal and informal education systems.</w:t>
      </w:r>
      <w:r>
        <w:t xml:space="preserve"> </w:t>
      </w:r>
    </w:p>
    <w:p w14:paraId="4EF974B6" w14:textId="77777777" w:rsidR="0088395D" w:rsidRPr="00572930" w:rsidRDefault="0088395D" w:rsidP="0088395D">
      <w:pPr>
        <w:rPr>
          <w:rStyle w:val="StyleUnderline"/>
        </w:rPr>
      </w:pPr>
      <w:r>
        <w:t xml:space="preserve">2. </w:t>
      </w:r>
      <w:r w:rsidRPr="00572930">
        <w:rPr>
          <w:rStyle w:val="StyleUnderline"/>
        </w:rPr>
        <w:t xml:space="preserve">Green economy </w:t>
      </w:r>
    </w:p>
    <w:p w14:paraId="52FF4168" w14:textId="77777777" w:rsidR="0088395D" w:rsidRDefault="0088395D" w:rsidP="0088395D">
      <w:r w:rsidRPr="00572930">
        <w:rPr>
          <w:rStyle w:val="StyleUnderline"/>
        </w:rPr>
        <w:t xml:space="preserve">At </w:t>
      </w:r>
      <w:proofErr w:type="gramStart"/>
      <w:r w:rsidRPr="00572930">
        <w:rPr>
          <w:rStyle w:val="StyleUnderline"/>
        </w:rPr>
        <w:t>an</w:t>
      </w:r>
      <w:proofErr w:type="gramEnd"/>
      <w:r w:rsidRPr="00572930">
        <w:rPr>
          <w:rStyle w:val="StyleUnderline"/>
        </w:rPr>
        <w:t xml:space="preserve"> European level</w:t>
      </w:r>
      <w:r w:rsidRPr="00572930">
        <w:rPr>
          <w:rStyle w:val="StyleUnderline"/>
          <w:highlight w:val="cyan"/>
        </w:rPr>
        <w:t>, in the field of energy production and resources usage, there is a tendency</w:t>
      </w:r>
      <w:r w:rsidRPr="00572930">
        <w:rPr>
          <w:rStyle w:val="StyleUnderline"/>
        </w:rPr>
        <w:t xml:space="preserve"> </w:t>
      </w:r>
      <w:r w:rsidRPr="00572930">
        <w:rPr>
          <w:rStyle w:val="StyleUnderline"/>
          <w:highlight w:val="cyan"/>
        </w:rPr>
        <w:t>of replacing</w:t>
      </w:r>
      <w:r w:rsidRPr="00572930">
        <w:rPr>
          <w:rStyle w:val="StyleUnderline"/>
        </w:rPr>
        <w:t xml:space="preserve"> the </w:t>
      </w:r>
      <w:r w:rsidRPr="00572930">
        <w:rPr>
          <w:rStyle w:val="StyleUnderline"/>
          <w:highlight w:val="cyan"/>
        </w:rPr>
        <w:t xml:space="preserve">fossil fuels and of conserving the energy. These efforts </w:t>
      </w:r>
      <w:proofErr w:type="gramStart"/>
      <w:r w:rsidRPr="00572930">
        <w:rPr>
          <w:rStyle w:val="StyleUnderline"/>
          <w:highlight w:val="cyan"/>
        </w:rPr>
        <w:t>take into account</w:t>
      </w:r>
      <w:proofErr w:type="gramEnd"/>
      <w:r w:rsidRPr="00572930">
        <w:rPr>
          <w:rStyle w:val="StyleUnderline"/>
          <w:highlight w:val="cyan"/>
        </w:rPr>
        <w:t xml:space="preserve"> both energy efficiency and an economy with low </w:t>
      </w:r>
      <w:r w:rsidRPr="00572930">
        <w:rPr>
          <w:rStyle w:val="StyleUnderline"/>
        </w:rPr>
        <w:t xml:space="preserve">emission of </w:t>
      </w:r>
      <w:r w:rsidRPr="00572930">
        <w:rPr>
          <w:rStyle w:val="StyleUnderline"/>
          <w:highlight w:val="cyan"/>
        </w:rPr>
        <w:t>carbon dioxide based on the renewable sources of energy. Thus, one of the conditions necessary for the achievement of these objectives is given by the ability of human capital to acquire the basic skills, to properly</w:t>
      </w:r>
      <w:r w:rsidRPr="00572930">
        <w:rPr>
          <w:rStyle w:val="StyleUnderline"/>
        </w:rPr>
        <w:t xml:space="preserve"> </w:t>
      </w:r>
      <w:r>
        <w:t xml:space="preserve">educate and </w:t>
      </w:r>
      <w:r w:rsidRPr="00572930">
        <w:rPr>
          <w:rStyle w:val="StyleUnderline"/>
          <w:highlight w:val="cyan"/>
        </w:rPr>
        <w:t>train</w:t>
      </w:r>
      <w:r>
        <w:t xml:space="preserve"> himself</w:t>
      </w:r>
      <w:r w:rsidRPr="00572930">
        <w:rPr>
          <w:highlight w:val="cyan"/>
        </w:rPr>
        <w:t xml:space="preserve">, </w:t>
      </w:r>
      <w:proofErr w:type="gramStart"/>
      <w:r w:rsidRPr="00572930">
        <w:rPr>
          <w:rStyle w:val="StyleUnderline"/>
          <w:highlight w:val="cyan"/>
        </w:rPr>
        <w:t>in order to</w:t>
      </w:r>
      <w:proofErr w:type="gramEnd"/>
      <w:r w:rsidRPr="00572930">
        <w:rPr>
          <w:rStyle w:val="StyleUnderline"/>
          <w:highlight w:val="cyan"/>
        </w:rPr>
        <w:t xml:space="preserve"> be able to occupy the newly created jobs</w:t>
      </w:r>
      <w:r w:rsidRPr="00572930">
        <w:rPr>
          <w:highlight w:val="cyan"/>
        </w:rPr>
        <w:t>.</w:t>
      </w:r>
      <w:r>
        <w:t xml:space="preserve"> </w:t>
      </w:r>
    </w:p>
    <w:p w14:paraId="257D2413" w14:textId="77777777" w:rsidR="0088395D" w:rsidRDefault="0088395D" w:rsidP="0088395D">
      <w:r>
        <w:t xml:space="preserve">In general, </w:t>
      </w:r>
      <w:r w:rsidRPr="00572930">
        <w:rPr>
          <w:rStyle w:val="StyleUnderline"/>
          <w:highlight w:val="cyan"/>
        </w:rPr>
        <w:t>people who developed high-level skills were less affected by</w:t>
      </w:r>
      <w:r w:rsidRPr="00572930">
        <w:rPr>
          <w:rStyle w:val="StyleUnderline"/>
        </w:rPr>
        <w:t xml:space="preserve"> </w:t>
      </w:r>
      <w:r w:rsidRPr="00572930">
        <w:t>the</w:t>
      </w:r>
      <w:r w:rsidRPr="00572930">
        <w:rPr>
          <w:rStyle w:val="StyleUnderline"/>
        </w:rPr>
        <w:t xml:space="preserve"> economic </w:t>
      </w:r>
      <w:r w:rsidRPr="00572930">
        <w:rPr>
          <w:rStyle w:val="StyleUnderline"/>
          <w:highlight w:val="cyan"/>
        </w:rPr>
        <w:t>crisis</w:t>
      </w:r>
      <w:r>
        <w:t xml:space="preserve"> of recent years. </w:t>
      </w:r>
    </w:p>
    <w:p w14:paraId="4CDDB8F4" w14:textId="77777777" w:rsidR="0088395D" w:rsidRPr="008E5451" w:rsidRDefault="0088395D" w:rsidP="0088395D">
      <w:proofErr w:type="gramStart"/>
      <w:r w:rsidRPr="00572930">
        <w:rPr>
          <w:rStyle w:val="StyleUnderline"/>
        </w:rPr>
        <w:t>In order to</w:t>
      </w:r>
      <w:proofErr w:type="gramEnd"/>
      <w:r w:rsidRPr="00572930">
        <w:rPr>
          <w:rStyle w:val="StyleUnderline"/>
        </w:rPr>
        <w:t xml:space="preserve"> discuss about a green economic growth, it is necessary to consider its determinants. The economic and financial crisis appeared in the context of a crisis of food, water, energy, ecosystems, but also climate changes. </w:t>
      </w:r>
    </w:p>
    <w:p w14:paraId="710D507D" w14:textId="77777777" w:rsidR="0088395D" w:rsidRDefault="0088395D" w:rsidP="0088395D">
      <w:pPr>
        <w:tabs>
          <w:tab w:val="left" w:pos="5900"/>
        </w:tabs>
        <w:rPr>
          <w:sz w:val="16"/>
          <w:szCs w:val="16"/>
        </w:rPr>
      </w:pPr>
    </w:p>
    <w:p w14:paraId="26D5C22C" w14:textId="77777777" w:rsidR="0088395D" w:rsidRPr="00A97D54" w:rsidRDefault="0088395D" w:rsidP="0088395D">
      <w:pPr>
        <w:pStyle w:val="Heading4"/>
      </w:pPr>
      <w:r>
        <w:t xml:space="preserve">Workers trained in </w:t>
      </w:r>
      <w:proofErr w:type="gramStart"/>
      <w:r>
        <w:t>green-tech</w:t>
      </w:r>
      <w:proofErr w:type="gramEnd"/>
      <w:r>
        <w:t xml:space="preserve"> are essential to meeting the demands of the green economy.</w:t>
      </w:r>
    </w:p>
    <w:p w14:paraId="7186E813" w14:textId="77777777" w:rsidR="0088395D" w:rsidRPr="00A97D54" w:rsidRDefault="0088395D" w:rsidP="0088395D">
      <w:r w:rsidRPr="00A97D54">
        <w:rPr>
          <w:rStyle w:val="Style13ptBold"/>
        </w:rPr>
        <w:t>ILO</w:t>
      </w:r>
      <w:r>
        <w:t xml:space="preserve"> International Labour Organization</w:t>
      </w:r>
      <w:r w:rsidRPr="00A97D54">
        <w:t xml:space="preserve">, </w:t>
      </w:r>
      <w:r>
        <w:t>20</w:t>
      </w:r>
      <w:r w:rsidRPr="00A97D54">
        <w:rPr>
          <w:rStyle w:val="Style13ptBold"/>
        </w:rPr>
        <w:t>16</w:t>
      </w:r>
      <w:r w:rsidRPr="00A97D54">
        <w:t>, "</w:t>
      </w:r>
      <w:r>
        <w:t>Advancing Green Human Capital – A Framework for Policy Analysis</w:t>
      </w:r>
      <w:r w:rsidRPr="00A97D54">
        <w:t>"</w:t>
      </w:r>
      <w:r>
        <w:t xml:space="preserve">, </w:t>
      </w:r>
      <w:r w:rsidRPr="00A97D54">
        <w:t>https://www.ilo.org/wcmsp5/groups/public/---ed_emp/---ifp_skills/documents/publication/wcms_607491.pd</w:t>
      </w:r>
    </w:p>
    <w:p w14:paraId="5F8215CA" w14:textId="77777777" w:rsidR="0088395D" w:rsidRDefault="0088395D" w:rsidP="0088395D">
      <w:pPr>
        <w:rPr>
          <w:sz w:val="16"/>
          <w:szCs w:val="16"/>
        </w:rPr>
      </w:pPr>
      <w:r w:rsidRPr="00A97D54">
        <w:rPr>
          <w:rStyle w:val="StyleUnderline"/>
        </w:rPr>
        <w:t xml:space="preserve">Efforts must be made to incorporate changes into training practices, revise training programmes and introduce new ones </w:t>
      </w:r>
      <w:proofErr w:type="gramStart"/>
      <w:r w:rsidRPr="00A97D54">
        <w:rPr>
          <w:rStyle w:val="StyleUnderline"/>
        </w:rPr>
        <w:t>so as to</w:t>
      </w:r>
      <w:proofErr w:type="gramEnd"/>
      <w:r w:rsidRPr="00A97D54">
        <w:rPr>
          <w:rStyle w:val="StyleUnderline"/>
        </w:rPr>
        <w:t xml:space="preserve"> ensure the employability of workers in a rapidly changing world.</w:t>
      </w:r>
      <w:r w:rsidRPr="00A97D54">
        <w:rPr>
          <w:sz w:val="16"/>
          <w:szCs w:val="16"/>
        </w:rPr>
        <w:t xml:space="preserve"> The </w:t>
      </w:r>
      <w:r w:rsidRPr="00A97D54">
        <w:rPr>
          <w:rStyle w:val="StyleUnderline"/>
        </w:rPr>
        <w:t>green transition is generating far more demand for upgraded skills in established occupations than it is creating brand new occupations (ILO et al., 2013).</w:t>
      </w:r>
      <w:r w:rsidRPr="00A97D54">
        <w:rPr>
          <w:sz w:val="16"/>
          <w:szCs w:val="16"/>
        </w:rPr>
        <w:t xml:space="preserve"> In both cases, </w:t>
      </w:r>
      <w:r w:rsidRPr="00A97D54">
        <w:rPr>
          <w:rStyle w:val="Emphasis"/>
        </w:rPr>
        <w:t>as green markets evolve and mature, there is an increasing tendency for the related jobs to require more specialized and better-skilled personnel</w:t>
      </w:r>
      <w:r w:rsidRPr="00A97D54">
        <w:rPr>
          <w:sz w:val="16"/>
          <w:szCs w:val="16"/>
        </w:rPr>
        <w:t xml:space="preserve">, preferably with formal qualifications. While the </w:t>
      </w:r>
      <w:r w:rsidRPr="00A97D54">
        <w:rPr>
          <w:rStyle w:val="Emphasis"/>
        </w:rPr>
        <w:t>initial training system has a role in bringing in a new generation of professionals well prepared for the opportunities and challenges of the twenty</w:t>
      </w:r>
      <w:r>
        <w:rPr>
          <w:rStyle w:val="Emphasis"/>
        </w:rPr>
        <w:t xml:space="preserve"> </w:t>
      </w:r>
      <w:r w:rsidRPr="00A97D54">
        <w:rPr>
          <w:rStyle w:val="Emphasis"/>
        </w:rPr>
        <w:t>first century, continuing training is essential to ensure that those already in work adjust to the rapidly evolving and urgent demands of the green economy.</w:t>
      </w:r>
      <w:r w:rsidRPr="00A97D54">
        <w:rPr>
          <w:sz w:val="16"/>
          <w:szCs w:val="16"/>
        </w:rPr>
        <w:t xml:space="preserve"> The timeliness or the lack thereof with which TVET systems respond to sustainability concerns and the demand for related skills can put these systems in a virtuous cycle of interaction with the labour market, </w:t>
      </w:r>
      <w:r w:rsidRPr="00A97D54">
        <w:rPr>
          <w:rStyle w:val="StyleUnderline"/>
        </w:rPr>
        <w:t>or alternatively widen the disconnect between the demand for and the supply of skills</w:t>
      </w:r>
      <w:r w:rsidRPr="00A97D54">
        <w:rPr>
          <w:rStyle w:val="Emphasis"/>
        </w:rPr>
        <w:t>. A demand-driven approach to greening skills is therefore necessary: the needs of the economic market in terms of jobs and skills must be identified and then answered through appropriate training offers, with the final aim being to ensure the employability of professionals and future professionals in the green economy.</w:t>
      </w:r>
      <w:r w:rsidRPr="00A97D54">
        <w:rPr>
          <w:sz w:val="16"/>
          <w:szCs w:val="16"/>
        </w:rPr>
        <w:t xml:space="preserve"> However, despite recent changes, many employers still have a lack of knowledge on sustainability</w:t>
      </w:r>
      <w:r>
        <w:rPr>
          <w:sz w:val="16"/>
          <w:szCs w:val="16"/>
        </w:rPr>
        <w:t xml:space="preserve"> </w:t>
      </w:r>
      <w:r w:rsidRPr="00A97D54">
        <w:rPr>
          <w:sz w:val="16"/>
          <w:szCs w:val="16"/>
        </w:rPr>
        <w:t>related skills and do not explicitly demand such skills or qualifications from their employees (Strietska-Ilina et al., 2011). This is why the TVET system should not be limited to being a mere supplier satisfying economic demands.</w:t>
      </w:r>
      <w:r w:rsidRPr="00A97D54">
        <w:rPr>
          <w:rStyle w:val="Emphasis"/>
        </w:rPr>
        <w:t xml:space="preserve"> It also has a responsibility and opportunity to help generate a new generation of workers and entrepreneurs willing and able to frame an economic model adhering to the principles of sustainable development, in a way that fits the national political orientation </w:t>
      </w:r>
      <w:r w:rsidRPr="00A97D54">
        <w:rPr>
          <w:sz w:val="16"/>
          <w:szCs w:val="16"/>
        </w:rPr>
        <w:t xml:space="preserve">(Majumdar, 2010). Moving towards sustainability while improving the quality and status of TVET requires innovative and transformational leaders in all policy, economic and educational spheres who can seize the opportunities to create a new vision for twenty-first century skills, jobs, </w:t>
      </w:r>
      <w:proofErr w:type="gramStart"/>
      <w:r w:rsidRPr="00A97D54">
        <w:rPr>
          <w:sz w:val="16"/>
          <w:szCs w:val="16"/>
        </w:rPr>
        <w:t>economies</w:t>
      </w:r>
      <w:proofErr w:type="gramEnd"/>
      <w:r w:rsidRPr="00A97D54">
        <w:rPr>
          <w:sz w:val="16"/>
          <w:szCs w:val="16"/>
        </w:rPr>
        <w:t xml:space="preserve"> and societies.</w:t>
      </w:r>
    </w:p>
    <w:p w14:paraId="1C8ACE03" w14:textId="77777777" w:rsidR="0088395D" w:rsidRDefault="0088395D" w:rsidP="0088395D">
      <w:pPr>
        <w:rPr>
          <w:sz w:val="16"/>
          <w:szCs w:val="16"/>
        </w:rPr>
      </w:pPr>
    </w:p>
    <w:p w14:paraId="140E0496" w14:textId="77777777" w:rsidR="0088395D" w:rsidRDefault="0088395D" w:rsidP="0088395D">
      <w:pPr>
        <w:rPr>
          <w:sz w:val="16"/>
          <w:szCs w:val="16"/>
        </w:rPr>
      </w:pPr>
    </w:p>
    <w:p w14:paraId="78D2AA82" w14:textId="77777777" w:rsidR="0088395D" w:rsidRPr="0096375F" w:rsidRDefault="0088395D" w:rsidP="0088395D">
      <w:pPr>
        <w:pStyle w:val="Heading4"/>
        <w:rPr>
          <w:sz w:val="16"/>
          <w:szCs w:val="16"/>
        </w:rPr>
      </w:pPr>
      <w:r>
        <w:t>Growing demand for skilled workers now.</w:t>
      </w:r>
    </w:p>
    <w:p w14:paraId="44E42A06" w14:textId="77777777" w:rsidR="0088395D" w:rsidRPr="005A46F9" w:rsidRDefault="0088395D" w:rsidP="0088395D">
      <w:pPr>
        <w:rPr>
          <w:sz w:val="16"/>
          <w:szCs w:val="16"/>
        </w:rPr>
      </w:pPr>
      <w:r w:rsidRPr="005A46F9">
        <w:rPr>
          <w:sz w:val="16"/>
          <w:szCs w:val="16"/>
        </w:rPr>
        <w:t xml:space="preserve"> Diana </w:t>
      </w:r>
      <w:r w:rsidRPr="005A46F9">
        <w:rPr>
          <w:rStyle w:val="Style13ptBold"/>
        </w:rPr>
        <w:t>Dumitrascu</w:t>
      </w:r>
      <w:r w:rsidRPr="005A46F9">
        <w:rPr>
          <w:sz w:val="16"/>
          <w:szCs w:val="16"/>
        </w:rPr>
        <w:t>, 04-11-20</w:t>
      </w:r>
      <w:r w:rsidRPr="005A46F9">
        <w:rPr>
          <w:rStyle w:val="Style13ptBold"/>
        </w:rPr>
        <w:t>23</w:t>
      </w:r>
      <w:r w:rsidRPr="005A46F9">
        <w:rPr>
          <w:sz w:val="16"/>
          <w:szCs w:val="16"/>
        </w:rPr>
        <w:t xml:space="preserve">, " Manufacturing returns, the labor shortage and the skills gap overlapping the green transition requirements </w:t>
      </w:r>
      <w:proofErr w:type="gramStart"/>
      <w:r w:rsidRPr="005A46F9">
        <w:rPr>
          <w:sz w:val="16"/>
          <w:szCs w:val="16"/>
        </w:rPr>
        <w:t>“ Linked</w:t>
      </w:r>
      <w:proofErr w:type="gramEnd"/>
      <w:r w:rsidRPr="005A46F9">
        <w:rPr>
          <w:sz w:val="16"/>
          <w:szCs w:val="16"/>
        </w:rPr>
        <w:t xml:space="preserve"> In, https://www.linkedin.com/pulse/manufacturing-returns-labor-shortage-skills-gap-green-dumitrascu/</w:t>
      </w:r>
    </w:p>
    <w:p w14:paraId="002CF822" w14:textId="77777777" w:rsidR="0088395D" w:rsidRPr="005A46F9" w:rsidRDefault="0088395D" w:rsidP="0088395D">
      <w:pPr>
        <w:rPr>
          <w:sz w:val="16"/>
          <w:szCs w:val="16"/>
        </w:rPr>
      </w:pPr>
      <w:r w:rsidRPr="005A46F9">
        <w:rPr>
          <w:sz w:val="16"/>
          <w:szCs w:val="16"/>
        </w:rPr>
        <w:t xml:space="preserve">As </w:t>
      </w:r>
      <w:r w:rsidRPr="005A46F9">
        <w:rPr>
          <w:rStyle w:val="Emphasis"/>
        </w:rPr>
        <w:t>the world transitions to a more sustainable future, there is a growing demand for skilled workers in emerging green industries.</w:t>
      </w:r>
    </w:p>
    <w:p w14:paraId="5837DC8F" w14:textId="77777777" w:rsidR="0088395D" w:rsidRPr="005A46F9" w:rsidRDefault="0088395D" w:rsidP="0088395D">
      <w:pPr>
        <w:rPr>
          <w:rStyle w:val="Emphasis"/>
        </w:rPr>
      </w:pPr>
      <w:r w:rsidRPr="005A46F9">
        <w:rPr>
          <w:sz w:val="16"/>
          <w:szCs w:val="16"/>
        </w:rPr>
        <w:t>However</w:t>
      </w:r>
      <w:r w:rsidRPr="005A46F9">
        <w:rPr>
          <w:rStyle w:val="Emphasis"/>
        </w:rPr>
        <w:t>, the shift is also creating a skills gap in traditional industries, leading to labor shortages and challenges in meeting the demands of the green economy.</w:t>
      </w:r>
    </w:p>
    <w:p w14:paraId="72153A3B" w14:textId="77777777" w:rsidR="0088395D" w:rsidRPr="005A46F9" w:rsidRDefault="0088395D" w:rsidP="0088395D">
      <w:pPr>
        <w:rPr>
          <w:sz w:val="16"/>
          <w:szCs w:val="16"/>
        </w:rPr>
      </w:pPr>
      <w:r w:rsidRPr="005A46F9">
        <w:rPr>
          <w:sz w:val="16"/>
          <w:szCs w:val="16"/>
        </w:rPr>
        <w:t xml:space="preserve">Here, I would like to explore nine essential tips for addressing the overlapping labor shortage and skills gap, including investing in training and upskilling, collaborating with educational institutions, prioritizing </w:t>
      </w:r>
      <w:proofErr w:type="gramStart"/>
      <w:r w:rsidRPr="005A46F9">
        <w:rPr>
          <w:sz w:val="16"/>
          <w:szCs w:val="16"/>
        </w:rPr>
        <w:t>diversity</w:t>
      </w:r>
      <w:proofErr w:type="gramEnd"/>
      <w:r w:rsidRPr="005A46F9">
        <w:rPr>
          <w:sz w:val="16"/>
          <w:szCs w:val="16"/>
        </w:rPr>
        <w:t xml:space="preserve"> and inclusion, and fostering innovation.</w:t>
      </w:r>
    </w:p>
    <w:p w14:paraId="3367E152" w14:textId="77777777" w:rsidR="0088395D" w:rsidRPr="005A46F9" w:rsidRDefault="0088395D" w:rsidP="0088395D">
      <w:pPr>
        <w:rPr>
          <w:sz w:val="16"/>
          <w:szCs w:val="16"/>
        </w:rPr>
      </w:pPr>
      <w:r w:rsidRPr="005A46F9">
        <w:rPr>
          <w:sz w:val="16"/>
          <w:szCs w:val="16"/>
        </w:rPr>
        <w:t>By implementing these strategies, businesses can build a more sustainable and equitable future while also supporting the workforce in navigating the changing job market.</w:t>
      </w:r>
    </w:p>
    <w:p w14:paraId="333BD23E" w14:textId="77777777" w:rsidR="0088395D" w:rsidRPr="005A46F9" w:rsidRDefault="0088395D" w:rsidP="0088395D">
      <w:pPr>
        <w:rPr>
          <w:rStyle w:val="Emphasis"/>
        </w:rPr>
      </w:pPr>
      <w:r w:rsidRPr="005A46F9">
        <w:rPr>
          <w:sz w:val="16"/>
          <w:szCs w:val="16"/>
        </w:rPr>
        <w:t>1.</w:t>
      </w:r>
      <w:r w:rsidRPr="005A46F9">
        <w:rPr>
          <w:rStyle w:val="Emphasis"/>
        </w:rPr>
        <w:t>Recognize the impact of the green transition: The green transition creates new job opportunities in emerging industries but also leads to a skills gap in traditional industries.</w:t>
      </w:r>
    </w:p>
    <w:p w14:paraId="18FD6AFE" w14:textId="77777777" w:rsidR="0088395D" w:rsidRPr="005A46F9" w:rsidRDefault="0088395D" w:rsidP="0088395D">
      <w:pPr>
        <w:rPr>
          <w:rStyle w:val="Emphasis"/>
        </w:rPr>
      </w:pPr>
      <w:r w:rsidRPr="005A46F9">
        <w:rPr>
          <w:rStyle w:val="Emphasis"/>
        </w:rPr>
        <w:t xml:space="preserve">2. Identify the skills gap: Identify the skills in high demand in emerging green </w:t>
      </w:r>
      <w:proofErr w:type="gramStart"/>
      <w:r w:rsidRPr="005A46F9">
        <w:rPr>
          <w:rStyle w:val="Emphasis"/>
        </w:rPr>
        <w:t>industries, and</w:t>
      </w:r>
      <w:proofErr w:type="gramEnd"/>
      <w:r w:rsidRPr="005A46F9">
        <w:rPr>
          <w:rStyle w:val="Emphasis"/>
        </w:rPr>
        <w:t xml:space="preserve"> assess the skills gap in traditional industries.</w:t>
      </w:r>
    </w:p>
    <w:p w14:paraId="4CFE5D47" w14:textId="77777777" w:rsidR="0088395D" w:rsidRPr="005A46F9" w:rsidRDefault="0088395D" w:rsidP="0088395D">
      <w:pPr>
        <w:rPr>
          <w:rStyle w:val="Emphasis"/>
        </w:rPr>
      </w:pPr>
      <w:r w:rsidRPr="005A46F9">
        <w:rPr>
          <w:rStyle w:val="Emphasis"/>
        </w:rPr>
        <w:t>3. Invest in training and upskilling: Invest in training and upskilling programs to help workers transition to green industries and bridge the skills gap.</w:t>
      </w:r>
    </w:p>
    <w:p w14:paraId="554D3FD0" w14:textId="77777777" w:rsidR="0088395D" w:rsidRPr="005A46F9" w:rsidRDefault="0088395D" w:rsidP="0088395D">
      <w:pPr>
        <w:rPr>
          <w:rStyle w:val="StyleUnderline"/>
        </w:rPr>
      </w:pPr>
      <w:r w:rsidRPr="005A46F9">
        <w:rPr>
          <w:sz w:val="16"/>
          <w:szCs w:val="16"/>
        </w:rPr>
        <w:t xml:space="preserve">4. Collaborate with educational institutions: Work with educational institutions to </w:t>
      </w:r>
      <w:r w:rsidRPr="005A46F9">
        <w:rPr>
          <w:rStyle w:val="StyleUnderline"/>
        </w:rPr>
        <w:t>develop targeted training programs and curricula that align with the green economy's needs.</w:t>
      </w:r>
    </w:p>
    <w:p w14:paraId="0F95F24C" w14:textId="77777777" w:rsidR="0088395D" w:rsidRPr="005A46F9" w:rsidRDefault="0088395D" w:rsidP="0088395D">
      <w:pPr>
        <w:rPr>
          <w:sz w:val="16"/>
          <w:szCs w:val="16"/>
        </w:rPr>
      </w:pPr>
      <w:r w:rsidRPr="005A46F9">
        <w:rPr>
          <w:sz w:val="16"/>
          <w:szCs w:val="16"/>
        </w:rPr>
        <w:t>5. Prioritize diversity and inclusion: Ensure that training programs and recruitment efforts prioritize diversity and inclusion to build a more inclusive and equitable green economy.</w:t>
      </w:r>
    </w:p>
    <w:p w14:paraId="067CF806" w14:textId="77777777" w:rsidR="0088395D" w:rsidRPr="005A46F9" w:rsidRDefault="0088395D" w:rsidP="0088395D">
      <w:pPr>
        <w:rPr>
          <w:sz w:val="16"/>
          <w:szCs w:val="16"/>
        </w:rPr>
      </w:pPr>
      <w:r w:rsidRPr="005A46F9">
        <w:rPr>
          <w:sz w:val="16"/>
          <w:szCs w:val="16"/>
        </w:rPr>
        <w:t>6. Focus on transferable skills: </w:t>
      </w:r>
      <w:r w:rsidRPr="005A46F9">
        <w:rPr>
          <w:rStyle w:val="StyleUnderline"/>
        </w:rPr>
        <w:t>Emphasize transferable skills that are relevant across industries, such as problem-solving, critical thinking, and adaptability.</w:t>
      </w:r>
    </w:p>
    <w:p w14:paraId="0343AA51" w14:textId="77777777" w:rsidR="0088395D" w:rsidRPr="005A46F9" w:rsidRDefault="0088395D" w:rsidP="0088395D">
      <w:pPr>
        <w:rPr>
          <w:sz w:val="16"/>
          <w:szCs w:val="16"/>
        </w:rPr>
      </w:pPr>
      <w:r w:rsidRPr="005A46F9">
        <w:rPr>
          <w:sz w:val="16"/>
          <w:szCs w:val="16"/>
        </w:rPr>
        <w:t>7. Foster innovation: Foster innovation and entrepreneurship to create new job opportunities in emerging green industries.</w:t>
      </w:r>
    </w:p>
    <w:p w14:paraId="55E99860" w14:textId="77777777" w:rsidR="0088395D" w:rsidRPr="005A46F9" w:rsidRDefault="0088395D" w:rsidP="0088395D">
      <w:pPr>
        <w:rPr>
          <w:sz w:val="16"/>
          <w:szCs w:val="16"/>
        </w:rPr>
      </w:pPr>
      <w:r w:rsidRPr="005A46F9">
        <w:rPr>
          <w:sz w:val="16"/>
          <w:szCs w:val="16"/>
        </w:rPr>
        <w:t>8. Leverage technology: Online learning platforms and virtual reality training provide flexible and accessible training opportunities.</w:t>
      </w:r>
    </w:p>
    <w:p w14:paraId="7D87887E" w14:textId="77777777" w:rsidR="0088395D" w:rsidRPr="008D36F7" w:rsidRDefault="0088395D" w:rsidP="0088395D">
      <w:pPr>
        <w:rPr>
          <w:u w:val="single"/>
        </w:rPr>
      </w:pPr>
      <w:r w:rsidRPr="005A46F9">
        <w:rPr>
          <w:sz w:val="16"/>
          <w:szCs w:val="16"/>
        </w:rPr>
        <w:t>9. Develop long-term strategies: </w:t>
      </w:r>
      <w:r w:rsidRPr="005A46F9">
        <w:rPr>
          <w:rStyle w:val="StyleUnderline"/>
        </w:rPr>
        <w:t>Develop long-term strategies that prioritize workforce development and support workers in navigating the evolving job market.</w:t>
      </w:r>
    </w:p>
    <w:p w14:paraId="538C5703" w14:textId="77777777" w:rsidR="0088395D" w:rsidRDefault="0088395D" w:rsidP="0088395D">
      <w:pPr>
        <w:pStyle w:val="Heading3"/>
      </w:pPr>
      <w:r>
        <w:t>Mandatoriness Key / AT: Voluntary Solves—</w:t>
      </w:r>
      <w:proofErr w:type="gramStart"/>
      <w:r>
        <w:t>2NC</w:t>
      </w:r>
      <w:proofErr w:type="gramEnd"/>
    </w:p>
    <w:p w14:paraId="49F2F710" w14:textId="77777777" w:rsidR="0088395D" w:rsidRDefault="0088395D" w:rsidP="0088395D">
      <w:pPr>
        <w:pStyle w:val="Heading4"/>
        <w:rPr>
          <w:rFonts w:eastAsia="Calibri"/>
        </w:rPr>
      </w:pPr>
      <w:r>
        <w:rPr>
          <w:rFonts w:eastAsia="Calibri"/>
        </w:rPr>
        <w:t xml:space="preserve">Employees are less likely participate in job training if </w:t>
      </w:r>
      <w:proofErr w:type="gramStart"/>
      <w:r>
        <w:rPr>
          <w:rFonts w:eastAsia="Calibri"/>
        </w:rPr>
        <w:t>voluntary</w:t>
      </w:r>
      <w:proofErr w:type="gramEnd"/>
    </w:p>
    <w:p w14:paraId="08FD0D03" w14:textId="77777777" w:rsidR="0088395D" w:rsidRDefault="0088395D" w:rsidP="0088395D">
      <w:pPr>
        <w:rPr>
          <w:rFonts w:eastAsia="Calibri"/>
          <w:sz w:val="16"/>
          <w:szCs w:val="16"/>
        </w:rPr>
      </w:pPr>
      <w:r>
        <w:rPr>
          <w:rFonts w:eastAsia="Calibri"/>
          <w:b/>
          <w:sz w:val="26"/>
          <w:szCs w:val="26"/>
        </w:rPr>
        <w:t xml:space="preserve">Sweeney and Martindale 21 </w:t>
      </w:r>
      <w:r>
        <w:rPr>
          <w:rFonts w:eastAsia="Calibri"/>
          <w:sz w:val="16"/>
          <w:szCs w:val="16"/>
        </w:rPr>
        <w:t xml:space="preserve">(Joseph P. Sweeney is a professor of Instructional Design and Technology at University of Memphis, Emery T. Martindale is a professor of Instructional Design at University of Memphis, “Increasing Employee Participation in Voluntary Training: Issues and Solutions,” 12-21, </w:t>
      </w:r>
      <w:r>
        <w:rPr>
          <w:rFonts w:eastAsia="Calibri"/>
          <w:sz w:val="16"/>
          <w:szCs w:val="16"/>
          <w:u w:val="single"/>
        </w:rPr>
        <w:t>https://members.aect.org/pdf/Proceedings/proceedings12/2012i/12_21.pdf</w:t>
      </w:r>
      <w:r>
        <w:rPr>
          <w:rFonts w:eastAsia="Calibri"/>
          <w:sz w:val="16"/>
          <w:szCs w:val="16"/>
        </w:rPr>
        <w:t>) [MO]</w:t>
      </w:r>
    </w:p>
    <w:p w14:paraId="6EE8EAA7" w14:textId="77777777" w:rsidR="0088395D" w:rsidRPr="003054B0" w:rsidRDefault="0088395D" w:rsidP="0088395D">
      <w:pPr>
        <w:rPr>
          <w:rFonts w:eastAsia="Calibri"/>
          <w:b/>
          <w:highlight w:val="yellow"/>
          <w:u w:val="single"/>
        </w:rPr>
      </w:pPr>
      <w:r>
        <w:rPr>
          <w:rFonts w:eastAsia="Calibri"/>
          <w:b/>
          <w:highlight w:val="yellow"/>
          <w:u w:val="single"/>
        </w:rPr>
        <w:t>Voluntary training is typically a part of a company’s strategy to improve employee knowledge, skills, and job performance. However, it can be difficult to get employees to participate in these programs because they are voluntary</w:t>
      </w:r>
      <w:r>
        <w:rPr>
          <w:rFonts w:eastAsia="Calibri"/>
        </w:rPr>
        <w:t>.</w:t>
      </w:r>
      <w:r>
        <w:rPr>
          <w:rFonts w:eastAsia="Calibri"/>
          <w:sz w:val="16"/>
          <w:szCs w:val="16"/>
        </w:rPr>
        <w:t xml:space="preserve"> Increasing participation in these training programs not only increases organizational effectiveness, but also is of benefit to the individual employee. Voluntary training can be a win-win situation. Also, if the company infrastructure for web-based training is present (networks, computers, learning management system, etc.), the cost of providing the training opportunity is relatively low. Problem Statement Problem:</w:t>
      </w:r>
      <w:r>
        <w:rPr>
          <w:rFonts w:eastAsia="Calibri"/>
          <w:b/>
          <w:highlight w:val="yellow"/>
          <w:u w:val="single"/>
        </w:rPr>
        <w:t xml:space="preserve"> Companies desire to increase employee and organizational capabilities via voluntary trainining, but in many cases and for various reasons employees do not participate.</w:t>
      </w:r>
    </w:p>
    <w:p w14:paraId="787EFC34" w14:textId="77777777" w:rsidR="0088395D" w:rsidRDefault="0088395D" w:rsidP="0088395D">
      <w:pPr>
        <w:rPr>
          <w:highlight w:val="white"/>
        </w:rPr>
      </w:pPr>
    </w:p>
    <w:p w14:paraId="3A9E5AB1" w14:textId="77777777" w:rsidR="0088395D" w:rsidRDefault="0088395D" w:rsidP="0088395D">
      <w:pPr>
        <w:pStyle w:val="Heading4"/>
        <w:rPr>
          <w:rFonts w:eastAsia="Calibri"/>
          <w:highlight w:val="white"/>
        </w:rPr>
      </w:pPr>
      <w:r>
        <w:rPr>
          <w:rFonts w:eastAsia="Calibri"/>
          <w:highlight w:val="white"/>
        </w:rPr>
        <w:t xml:space="preserve">Workers will not participate in job training unless it is </w:t>
      </w:r>
      <w:proofErr w:type="gramStart"/>
      <w:r>
        <w:rPr>
          <w:rFonts w:eastAsia="Calibri"/>
          <w:highlight w:val="white"/>
        </w:rPr>
        <w:t>mandatory</w:t>
      </w:r>
      <w:proofErr w:type="gramEnd"/>
    </w:p>
    <w:p w14:paraId="6809FF41" w14:textId="77777777" w:rsidR="0088395D" w:rsidRDefault="0088395D" w:rsidP="0088395D">
      <w:pPr>
        <w:rPr>
          <w:rFonts w:eastAsia="Calibri"/>
          <w:sz w:val="16"/>
          <w:szCs w:val="16"/>
          <w:highlight w:val="white"/>
        </w:rPr>
      </w:pPr>
      <w:r>
        <w:rPr>
          <w:rFonts w:eastAsia="Calibri"/>
          <w:b/>
          <w:sz w:val="26"/>
          <w:szCs w:val="26"/>
          <w:highlight w:val="white"/>
        </w:rPr>
        <w:t xml:space="preserve">Sandvik et al. 21 </w:t>
      </w:r>
      <w:r>
        <w:rPr>
          <w:rFonts w:eastAsia="Calibri"/>
          <w:sz w:val="16"/>
          <w:szCs w:val="16"/>
          <w:highlight w:val="white"/>
        </w:rPr>
        <w:t>(Jason Sandvik is a professor of Finance at Tulane University, Richard Saouma is a professor of Business at michigan State University, Nathan Seegert is a professor of Finance at the university of Utah, Christopher Stanton is a professor of Business at harvard University, “SHOULD WORKPLACE PROGRAMS BE VOLUNTARY OR MANDATOORY? EVIDENCE FROM A FIELD EXPERIMENT ON MENTORSHIP,” 8-21) [MO]</w:t>
      </w:r>
    </w:p>
    <w:p w14:paraId="62926157" w14:textId="77777777" w:rsidR="0088395D" w:rsidRPr="00435015" w:rsidRDefault="0088395D" w:rsidP="0088395D">
      <w:pPr>
        <w:rPr>
          <w:rFonts w:eastAsia="Calibri"/>
          <w:b/>
          <w:u w:val="single"/>
        </w:rPr>
      </w:pPr>
      <w:r>
        <w:rPr>
          <w:rFonts w:eastAsia="Calibri"/>
          <w:sz w:val="16"/>
          <w:szCs w:val="16"/>
          <w:highlight w:val="white"/>
        </w:rPr>
        <w:t xml:space="preserve">There is substantial variation in whether workplace training and mentorship programs are voluntary or mandatory. </w:t>
      </w:r>
      <w:r>
        <w:rPr>
          <w:rFonts w:eastAsia="Calibri"/>
          <w:b/>
          <w:highlight w:val="yellow"/>
          <w:u w:val="single"/>
        </w:rPr>
        <w:t>When programs are voluntary, many workers do not participate.</w:t>
      </w:r>
      <w:r>
        <w:rPr>
          <w:rFonts w:eastAsia="Calibri"/>
          <w:sz w:val="16"/>
          <w:szCs w:val="16"/>
          <w:highlight w:val="white"/>
        </w:rPr>
        <w:t xml:space="preserve"> We conducted a natural field experiment on a mentorship program in a sales call center where in one treatment arm, labeled the Mandatory-Condition, all subjects were either randomly assigned a mentor or not. A second treatment arm, labeled the Voluntary-Condition, required subjects to opt into the program before randomization into receiving a mentor.</w:t>
      </w:r>
      <w:r>
        <w:rPr>
          <w:rFonts w:eastAsia="Calibri"/>
          <w:b/>
          <w:highlight w:val="yellow"/>
          <w:u w:val="single"/>
        </w:rPr>
        <w:t xml:space="preserve"> In the Mandatory-Condition, the mentorship treatment raised workers’ daily revenue by 17% in their first two months of tenure. In the Voluntary-Condition, those who opted out of the program were substantially less productive than those who opted in</w:t>
      </w:r>
      <w:r>
        <w:rPr>
          <w:rFonts w:eastAsia="Calibri"/>
          <w:sz w:val="16"/>
          <w:szCs w:val="16"/>
          <w:highlight w:val="white"/>
        </w:rPr>
        <w:t xml:space="preserve">, and treatment gains conditional on program participation were negligible. Comparing the conditions indicates that treatment effects are largest for workers who are most likely to opt out of participating in the program. </w:t>
      </w:r>
      <w:r>
        <w:rPr>
          <w:rFonts w:eastAsia="Calibri"/>
          <w:b/>
          <w:highlight w:val="yellow"/>
          <w:u w:val="single"/>
        </w:rPr>
        <w:t xml:space="preserve">We conclude that workplace programs can raise the productivity of lower performing </w:t>
      </w:r>
      <w:proofErr w:type="gramStart"/>
      <w:r>
        <w:rPr>
          <w:rFonts w:eastAsia="Calibri"/>
          <w:b/>
          <w:highlight w:val="yellow"/>
          <w:u w:val="single"/>
        </w:rPr>
        <w:t>employees</w:t>
      </w:r>
      <w:proofErr w:type="gramEnd"/>
      <w:r>
        <w:rPr>
          <w:rFonts w:eastAsia="Calibri"/>
          <w:b/>
          <w:highlight w:val="yellow"/>
          <w:u w:val="single"/>
        </w:rPr>
        <w:t xml:space="preserve"> but these workers may require inducements or mandates to participate.</w:t>
      </w:r>
    </w:p>
    <w:sectPr w:rsidR="0088395D" w:rsidRPr="00435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MS Shell Dlg 2">
    <w:altName w:val="Calibri"/>
    <w:panose1 w:val="020B060403050404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F81EDC"/>
    <w:multiLevelType w:val="hybridMultilevel"/>
    <w:tmpl w:val="9F52A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356F82"/>
    <w:multiLevelType w:val="hybridMultilevel"/>
    <w:tmpl w:val="C63C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4D665F"/>
    <w:multiLevelType w:val="hybridMultilevel"/>
    <w:tmpl w:val="F85E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095787788">
    <w:abstractNumId w:val="14"/>
  </w:num>
  <w:num w:numId="12" w16cid:durableId="1061251276">
    <w:abstractNumId w:val="12"/>
  </w:num>
  <w:num w:numId="13" w16cid:durableId="403647272">
    <w:abstractNumId w:val="11"/>
  </w:num>
  <w:num w:numId="14" w16cid:durableId="1487475707">
    <w:abstractNumId w:val="10"/>
  </w:num>
  <w:num w:numId="15" w16cid:durableId="1048912797">
    <w:abstractNumId w:val="16"/>
  </w:num>
  <w:num w:numId="16" w16cid:durableId="42414893">
    <w:abstractNumId w:val="15"/>
  </w:num>
  <w:num w:numId="17" w16cid:durableId="19873914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8395D"/>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8395D"/>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1303"/>
  <w15:chartTrackingRefBased/>
  <w15:docId w15:val="{01E2E236-DD8B-4F80-AD5F-D6C7B457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8395D"/>
  </w:style>
  <w:style w:type="paragraph" w:styleId="Heading1">
    <w:name w:val="heading 1"/>
    <w:aliases w:val="Pocket"/>
    <w:basedOn w:val="Normal"/>
    <w:next w:val="Normal"/>
    <w:link w:val="Heading1Char"/>
    <w:autoRedefine/>
    <w:qFormat/>
    <w:rsid w:val="008839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839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839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read,No Spacing2111,No Spacing5,No Spacing21,tags,No Spacing1111,TAG,Card,Tags,ta,No Spacing1,No Spacing2,CD - Cite,t,T,Ta"/>
    <w:basedOn w:val="Normal"/>
    <w:next w:val="Normal"/>
    <w:link w:val="Heading4Char"/>
    <w:autoRedefine/>
    <w:uiPriority w:val="3"/>
    <w:unhideWhenUsed/>
    <w:qFormat/>
    <w:rsid w:val="008839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39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839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95D"/>
  </w:style>
  <w:style w:type="character" w:customStyle="1" w:styleId="Heading1Char">
    <w:name w:val="Heading 1 Char"/>
    <w:aliases w:val="Pocket Char"/>
    <w:basedOn w:val="DefaultParagraphFont"/>
    <w:link w:val="Heading1"/>
    <w:rsid w:val="0088395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8395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8395D"/>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read Char,No Spacing2111 Char,No Spacing5 Char,tags Char"/>
    <w:basedOn w:val="DefaultParagraphFont"/>
    <w:link w:val="Heading4"/>
    <w:uiPriority w:val="3"/>
    <w:rsid w:val="0088395D"/>
    <w:rPr>
      <w:rFonts w:eastAsiaTheme="majorEastAsia"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88395D"/>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8395D"/>
    <w:rPr>
      <w:b/>
      <w:bCs/>
      <w:sz w:val="26"/>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88395D"/>
    <w:rPr>
      <w:u w:val="single"/>
    </w:rPr>
  </w:style>
  <w:style w:type="character" w:styleId="Hyperlink">
    <w:name w:val="Hyperlink"/>
    <w:aliases w:val="Note Level 2 Char,Small Text Char,Card Format Char,Tag and Cite Char,Very Small Text Char,No Spacing111112 Char,No Spacing41 Char,Dont use Char,Note Level 21 Char,ClearFormatting Char,Clear Char,DDI Tag Char,Tag Title Char,No Spacing6 Char"/>
    <w:basedOn w:val="DefaultParagraphFont"/>
    <w:uiPriority w:val="99"/>
    <w:unhideWhenUsed/>
    <w:rsid w:val="0088395D"/>
    <w:rPr>
      <w:color w:val="auto"/>
      <w:u w:val="none"/>
    </w:rPr>
  </w:style>
  <w:style w:type="character" w:styleId="FollowedHyperlink">
    <w:name w:val="FollowedHyperlink"/>
    <w:basedOn w:val="DefaultParagraphFont"/>
    <w:uiPriority w:val="99"/>
    <w:semiHidden/>
    <w:unhideWhenUsed/>
    <w:rsid w:val="0088395D"/>
    <w:rPr>
      <w:color w:val="auto"/>
      <w:u w:val="none"/>
    </w:rPr>
  </w:style>
  <w:style w:type="character" w:customStyle="1" w:styleId="Heading5Char">
    <w:name w:val="Heading 5 Char"/>
    <w:basedOn w:val="DefaultParagraphFont"/>
    <w:link w:val="Heading5"/>
    <w:uiPriority w:val="9"/>
    <w:semiHidden/>
    <w:rsid w:val="0088395D"/>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88395D"/>
    <w:rPr>
      <w:b/>
      <w:bCs/>
    </w:rPr>
  </w:style>
  <w:style w:type="character" w:styleId="BookTitle">
    <w:name w:val="Book Title"/>
    <w:basedOn w:val="DefaultParagraphFont"/>
    <w:uiPriority w:val="33"/>
    <w:qFormat/>
    <w:rsid w:val="0088395D"/>
    <w:rPr>
      <w:b/>
      <w:bCs/>
      <w:i/>
      <w:iCs/>
      <w:spacing w:val="5"/>
    </w:rPr>
  </w:style>
  <w:style w:type="numbering" w:styleId="111111">
    <w:name w:val="Outline List 2"/>
    <w:basedOn w:val="NoList"/>
    <w:uiPriority w:val="99"/>
    <w:semiHidden/>
    <w:unhideWhenUsed/>
    <w:rsid w:val="0088395D"/>
  </w:style>
  <w:style w:type="paragraph" w:styleId="Header">
    <w:name w:val="header"/>
    <w:basedOn w:val="Normal"/>
    <w:link w:val="HeaderChar"/>
    <w:uiPriority w:val="99"/>
    <w:semiHidden/>
    <w:rsid w:val="008839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395D"/>
  </w:style>
  <w:style w:type="paragraph" w:styleId="Footer">
    <w:name w:val="footer"/>
    <w:basedOn w:val="Normal"/>
    <w:link w:val="FooterChar"/>
    <w:uiPriority w:val="99"/>
    <w:semiHidden/>
    <w:rsid w:val="008839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395D"/>
  </w:style>
  <w:style w:type="paragraph" w:styleId="BodyText">
    <w:name w:val="Body Text"/>
    <w:basedOn w:val="Normal"/>
    <w:link w:val="BodyTextChar"/>
    <w:uiPriority w:val="99"/>
    <w:semiHidden/>
    <w:unhideWhenUsed/>
    <w:rsid w:val="0088395D"/>
    <w:pPr>
      <w:spacing w:after="120"/>
    </w:pPr>
  </w:style>
  <w:style w:type="character" w:customStyle="1" w:styleId="BodyTextChar">
    <w:name w:val="Body Text Char"/>
    <w:basedOn w:val="DefaultParagraphFont"/>
    <w:link w:val="BodyText"/>
    <w:uiPriority w:val="99"/>
    <w:semiHidden/>
    <w:rsid w:val="0088395D"/>
  </w:style>
  <w:style w:type="paragraph" w:styleId="NoSpacing">
    <w:name w:val="No Spacing"/>
    <w:link w:val="NoSpacingChar"/>
    <w:uiPriority w:val="99"/>
    <w:unhideWhenUsed/>
    <w:qFormat/>
    <w:rsid w:val="008839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8395D"/>
    <w:rPr>
      <w:rFonts w:ascii="Calibri" w:hAnsi="Calibri" w:cs="Calibri"/>
    </w:rPr>
  </w:style>
  <w:style w:type="character" w:styleId="UnresolvedMention">
    <w:name w:val="Unresolved Mention"/>
    <w:basedOn w:val="DefaultParagraphFont"/>
    <w:uiPriority w:val="99"/>
    <w:semiHidden/>
    <w:unhideWhenUsed/>
    <w:rsid w:val="0088395D"/>
    <w:rPr>
      <w:color w:val="605E5C"/>
      <w:shd w:val="clear" w:color="auto" w:fill="E1DFDD"/>
    </w:rPr>
  </w:style>
  <w:style w:type="paragraph" w:customStyle="1" w:styleId="Emphasis1">
    <w:name w:val="Emphasis1"/>
    <w:basedOn w:val="Normal"/>
    <w:link w:val="Emphasis"/>
    <w:autoRedefine/>
    <w:uiPriority w:val="7"/>
    <w:qFormat/>
    <w:rsid w:val="0088395D"/>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styleId="HTMLAddress">
    <w:name w:val="HTML Address"/>
    <w:basedOn w:val="Normal"/>
    <w:link w:val="HTMLAddressChar"/>
    <w:uiPriority w:val="99"/>
    <w:unhideWhenUsed/>
    <w:rsid w:val="0088395D"/>
    <w:rPr>
      <w:i/>
      <w:iCs/>
    </w:rPr>
  </w:style>
  <w:style w:type="character" w:customStyle="1" w:styleId="HTMLAddressChar">
    <w:name w:val="HTML Address Char"/>
    <w:basedOn w:val="DefaultParagraphFont"/>
    <w:link w:val="HTMLAddress"/>
    <w:uiPriority w:val="99"/>
    <w:rsid w:val="0088395D"/>
    <w:rPr>
      <w:i/>
      <w:iCs/>
    </w:rPr>
  </w:style>
  <w:style w:type="paragraph" w:styleId="NormalWeb">
    <w:name w:val="Normal (Web)"/>
    <w:basedOn w:val="Normal"/>
    <w:uiPriority w:val="99"/>
    <w:unhideWhenUsed/>
    <w:rsid w:val="0088395D"/>
    <w:pPr>
      <w:spacing w:before="100" w:beforeAutospacing="1" w:after="100" w:afterAutospacing="1"/>
    </w:pPr>
    <w:rPr>
      <w:rFonts w:eastAsia="Times New Roman"/>
      <w:sz w:val="24"/>
      <w:szCs w:val="24"/>
    </w:rPr>
  </w:style>
  <w:style w:type="paragraph" w:customStyle="1" w:styleId="textbold">
    <w:name w:val="text bold"/>
    <w:basedOn w:val="Normal"/>
    <w:uiPriority w:val="8"/>
    <w:qFormat/>
    <w:rsid w:val="0088395D"/>
    <w:pPr>
      <w:pBdr>
        <w:top w:val="single" w:sz="8" w:space="0" w:color="auto"/>
        <w:left w:val="single" w:sz="8" w:space="0" w:color="auto"/>
        <w:bottom w:val="single" w:sz="8" w:space="0" w:color="auto"/>
        <w:right w:val="single" w:sz="8" w:space="0" w:color="auto"/>
      </w:pBdr>
      <w:ind w:left="720"/>
      <w:jc w:val="both"/>
    </w:pPr>
    <w:rPr>
      <w:b/>
      <w:iCs/>
      <w:u w:val="single"/>
    </w:rPr>
  </w:style>
  <w:style w:type="paragraph" w:styleId="DocumentMap">
    <w:name w:val="Document Map"/>
    <w:basedOn w:val="Normal"/>
    <w:link w:val="DocumentMapChar"/>
    <w:uiPriority w:val="99"/>
    <w:semiHidden/>
    <w:unhideWhenUsed/>
    <w:rsid w:val="0088395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395D"/>
    <w:rPr>
      <w:rFonts w:ascii="Lucida Grande" w:hAnsi="Lucida Grande" w:cs="Lucida Grande"/>
      <w:sz w:val="24"/>
    </w:rPr>
  </w:style>
  <w:style w:type="character" w:customStyle="1" w:styleId="p-memberprofilehovercard">
    <w:name w:val="p-member_profile_hover_card"/>
    <w:basedOn w:val="DefaultParagraphFont"/>
    <w:rsid w:val="0088395D"/>
  </w:style>
  <w:style w:type="character" w:customStyle="1" w:styleId="c-timestamplabel">
    <w:name w:val="c-timestamp__label"/>
    <w:basedOn w:val="DefaultParagraphFont"/>
    <w:rsid w:val="0088395D"/>
  </w:style>
  <w:style w:type="character" w:customStyle="1" w:styleId="c-messageattachmentauthor">
    <w:name w:val="c-message_attachment__author"/>
    <w:basedOn w:val="DefaultParagraphFont"/>
    <w:rsid w:val="0088395D"/>
  </w:style>
  <w:style w:type="character" w:customStyle="1" w:styleId="c-messageattachmentpart">
    <w:name w:val="c-message_attachment__part"/>
    <w:basedOn w:val="DefaultParagraphFont"/>
    <w:rsid w:val="0088395D"/>
  </w:style>
  <w:style w:type="character" w:customStyle="1" w:styleId="c-messageattachmentauthorname">
    <w:name w:val="c-message_attachment__author_name"/>
    <w:basedOn w:val="DefaultParagraphFont"/>
    <w:rsid w:val="0088395D"/>
  </w:style>
  <w:style w:type="character" w:customStyle="1" w:styleId="c-messageattachmenttitle">
    <w:name w:val="c-message_attachment__title"/>
    <w:basedOn w:val="DefaultParagraphFont"/>
    <w:rsid w:val="0088395D"/>
  </w:style>
  <w:style w:type="character" w:customStyle="1" w:styleId="c-messageattachmenttext">
    <w:name w:val="c-message_attachment__text"/>
    <w:basedOn w:val="DefaultParagraphFont"/>
    <w:rsid w:val="0088395D"/>
  </w:style>
  <w:style w:type="character" w:customStyle="1" w:styleId="c-messageattachmentmediatrigger">
    <w:name w:val="c-message_attachment__media_trigger"/>
    <w:basedOn w:val="DefaultParagraphFont"/>
    <w:rsid w:val="0088395D"/>
  </w:style>
  <w:style w:type="character" w:customStyle="1" w:styleId="c-messageattachmentauthorsubname">
    <w:name w:val="c-message_attachment__author_subname"/>
    <w:basedOn w:val="DefaultParagraphFont"/>
    <w:rsid w:val="0088395D"/>
  </w:style>
  <w:style w:type="paragraph" w:customStyle="1" w:styleId="UnderlinePara">
    <w:name w:val="Underline Para"/>
    <w:basedOn w:val="Normal"/>
    <w:uiPriority w:val="6"/>
    <w:qFormat/>
    <w:rsid w:val="0088395D"/>
    <w:pPr>
      <w:widowControl w:val="0"/>
      <w:suppressAutoHyphens/>
      <w:spacing w:after="200"/>
      <w:contextualSpacing/>
    </w:pPr>
    <w:rPr>
      <w:u w:val="single"/>
    </w:rPr>
  </w:style>
  <w:style w:type="paragraph" w:styleId="ListParagraph">
    <w:name w:val="List Paragraph"/>
    <w:basedOn w:val="Normal"/>
    <w:uiPriority w:val="99"/>
    <w:unhideWhenUsed/>
    <w:qFormat/>
    <w:rsid w:val="00883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urworldindata.org/grapher/world-gdp-over-the-last-two-millennia" TargetMode="External"/><Relationship Id="rId21" Type="http://schemas.openxmlformats.org/officeDocument/2006/relationships/image" Target="media/image2.png"/><Relationship Id="rId42" Type="http://schemas.openxmlformats.org/officeDocument/2006/relationships/hyperlink" Target="https://aeon.co/essays/we-will-never-be-able-to-live-on-another-planet-heres-why)//penelope/" TargetMode="External"/><Relationship Id="rId63" Type="http://schemas.openxmlformats.org/officeDocument/2006/relationships/hyperlink" Target="https://ec.europa.eu/environment/green-growth/" TargetMode="External"/><Relationship Id="rId84" Type="http://schemas.openxmlformats.org/officeDocument/2006/relationships/hyperlink" Target="https://portal.research.lu.se/en/publications/a-proposal-for-voluntary-degrowth-by-redesigning-money-for-sustai)//penelope/" TargetMode="External"/><Relationship Id="rId138" Type="http://schemas.openxmlformats.org/officeDocument/2006/relationships/hyperlink" Target="https://www.investopedia.com/insights/worlds-top-economies/" TargetMode="External"/><Relationship Id="rId159" Type="http://schemas.openxmlformats.org/officeDocument/2006/relationships/hyperlink" Target="https://doi.org/10.1098/rspb.2019.0573" TargetMode="External"/><Relationship Id="rId170" Type="http://schemas.openxmlformats.org/officeDocument/2006/relationships/hyperlink" Target="https://besjournals.onlinelibrary.wiley.com/doi/full/10.1111/1365-2664.13853" TargetMode="External"/><Relationship Id="rId191" Type="http://schemas.openxmlformats.org/officeDocument/2006/relationships/hyperlink" Target="https://journal-buildingscities.org/articles/10.5334/bc.268" TargetMode="External"/><Relationship Id="rId205" Type="http://schemas.openxmlformats.org/officeDocument/2006/relationships/hyperlink" Target="http://www.fao.org/home/en/" TargetMode="External"/><Relationship Id="rId226" Type="http://schemas.openxmlformats.org/officeDocument/2006/relationships/hyperlink" Target="https://www.sciencedirect.com/science/article/pii/S0959652611002101" TargetMode="External"/><Relationship Id="rId247" Type="http://schemas.openxmlformats.org/officeDocument/2006/relationships/theme" Target="theme/theme1.xml"/><Relationship Id="rId107" Type="http://schemas.openxmlformats.org/officeDocument/2006/relationships/hyperlink" Target="https://www.sciencedirect.com/science/article/pii/S0921800922003925)//marlborough-HL" TargetMode="External"/><Relationship Id="rId11" Type="http://schemas.openxmlformats.org/officeDocument/2006/relationships/hyperlink" Target="https://www.mdpi.com/2071-1050/10/1/269)//penelope/" TargetMode="External"/><Relationship Id="rId32" Type="http://schemas.openxmlformats.org/officeDocument/2006/relationships/hyperlink" Target="https://www.uj.ac.za/faculties/college-of-business-and-economics/schools/school-of-management/south-african-research-chair-in-industrial-development/people/" TargetMode="External"/><Relationship Id="rId53" Type="http://schemas.openxmlformats.org/officeDocument/2006/relationships/hyperlink" Target="https://www.forbes.com/privacy" TargetMode="External"/><Relationship Id="rId74" Type="http://schemas.openxmlformats.org/officeDocument/2006/relationships/hyperlink" Target="https://monthlyreview.org/2023/07/01/planned-degrowth/" TargetMode="External"/><Relationship Id="rId128" Type="http://schemas.openxmlformats.org/officeDocument/2006/relationships/hyperlink" Target="https://conbio.onlinelibrary.wiley.com/doi/10.1111/conl.12713" TargetMode="External"/><Relationship Id="rId149" Type="http://schemas.openxmlformats.org/officeDocument/2006/relationships/hyperlink" Target="https://macroecology.ca/jeremy-kerr" TargetMode="External"/><Relationship Id="rId5" Type="http://schemas.openxmlformats.org/officeDocument/2006/relationships/hyperlink" Target="https://newrepublic.com/article/153953/corporate-america-terrified-green-new-deal)hx" TargetMode="External"/><Relationship Id="rId95" Type="http://schemas.openxmlformats.org/officeDocument/2006/relationships/hyperlink" Target="https://www.theguardian.com/environment/2020/sep/21/worlds-richest-1-cause-double-co2-emissions-of-poorest-50-says-oxfam" TargetMode="External"/><Relationship Id="rId160" Type="http://schemas.openxmlformats.org/officeDocument/2006/relationships/hyperlink" Target="https://doi.org/10.1016/j.cois.2022.100927" TargetMode="External"/><Relationship Id="rId181" Type="http://schemas.openxmlformats.org/officeDocument/2006/relationships/hyperlink" Target="https://monthlyreview.org/2023/07/01/planned-degrowth/" TargetMode="External"/><Relationship Id="rId216" Type="http://schemas.openxmlformats.org/officeDocument/2006/relationships/hyperlink" Target="https://www.sciencedirect.com/science/article/pii/S0959652611002101" TargetMode="External"/><Relationship Id="rId237" Type="http://schemas.openxmlformats.org/officeDocument/2006/relationships/hyperlink" Target="https://www.economicpopulist.org/content/fifty-state-keynesianism-part-deux)hx" TargetMode="External"/><Relationship Id="rId22" Type="http://schemas.openxmlformats.org/officeDocument/2006/relationships/hyperlink" Target="https://monthlyreview.org/2023/07/01/planned-degrowth/" TargetMode="External"/><Relationship Id="rId43" Type="http://schemas.openxmlformats.org/officeDocument/2006/relationships/hyperlink" Target="https://aeon.co/essays/the-insight-of-darwins-work-on-corals-worms-and-co-evolution" TargetMode="External"/><Relationship Id="rId64" Type="http://schemas.openxmlformats.org/officeDocument/2006/relationships/hyperlink" Target="https://www.worldbank.org/en/news/feature/2019/10/15/delivering-green-growth" TargetMode="External"/><Relationship Id="rId118" Type="http://schemas.openxmlformats.org/officeDocument/2006/relationships/hyperlink" Target="https://degrowth.info/en/history" TargetMode="External"/><Relationship Id="rId139" Type="http://schemas.openxmlformats.org/officeDocument/2006/relationships/hyperlink" Target="https://news.gallup.com/poll/126965/gallup-global-wellbeing.aspx" TargetMode="External"/><Relationship Id="rId85" Type="http://schemas.openxmlformats.org/officeDocument/2006/relationships/hyperlink" Target="https://news.globallandscapesforum.org/60248/can-degrowth-save-us-from-ecological-collapse/)//penelope/" TargetMode="External"/><Relationship Id="rId150" Type="http://schemas.openxmlformats.org/officeDocument/2006/relationships/hyperlink" Target="https://www.nationalgeographic.com/animals/topic/insects" TargetMode="External"/><Relationship Id="rId171" Type="http://schemas.openxmlformats.org/officeDocument/2006/relationships/hyperlink" Target="https://www.audubon.org/news/national-audubon-society-sues-california-county-improve-bird-protections" TargetMode="External"/><Relationship Id="rId192" Type="http://schemas.openxmlformats.org/officeDocument/2006/relationships/hyperlink" Target="https://journal-buildingscities.org/articles/10.5334/bc.268" TargetMode="External"/><Relationship Id="rId206" Type="http://schemas.openxmlformats.org/officeDocument/2006/relationships/hyperlink" Target="https://www.sciencedirect.com/science/article/pii/S0959652611002101" TargetMode="External"/><Relationship Id="rId227" Type="http://schemas.openxmlformats.org/officeDocument/2006/relationships/hyperlink" Target="https://www.sciencedirect.com/science/article/pii/S0959652611002101" TargetMode="External"/><Relationship Id="rId12" Type="http://schemas.openxmlformats.org/officeDocument/2006/relationships/hyperlink" Target="https://monthlyreview.org/2023/07/01/capitalism-global-poverty-and-the-case-for-democratic-socialism/)//penelope/" TargetMode="External"/><Relationship Id="rId33" Type="http://schemas.openxmlformats.org/officeDocument/2006/relationships/hyperlink" Target="https://www.ascleiden.nl/content/ASC-community/members/wim-naude" TargetMode="External"/><Relationship Id="rId108" Type="http://schemas.openxmlformats.org/officeDocument/2006/relationships/hyperlink" Target="https://www.sciencedirect.com/science/article/pii/S0921800922003925)//marlborough-HL" TargetMode="External"/><Relationship Id="rId129" Type="http://schemas.openxmlformats.org/officeDocument/2006/relationships/hyperlink" Target="https://www.ecowatch.com/invasive-plant-species-united-states.html" TargetMode="External"/><Relationship Id="rId54" Type="http://schemas.openxmlformats.org/officeDocument/2006/relationships/hyperlink" Target="http://earthsky.org/space/alpha-centauri-travel-time" TargetMode="External"/><Relationship Id="rId75" Type="http://schemas.openxmlformats.org/officeDocument/2006/relationships/hyperlink" Target="https://monthlyreview.org/2023/07/01/planned-degrowth/" TargetMode="External"/><Relationship Id="rId96" Type="http://schemas.openxmlformats.org/officeDocument/2006/relationships/hyperlink" Target="https://data.footprintnetwork.org/" TargetMode="External"/><Relationship Id="rId140" Type="http://schemas.openxmlformats.org/officeDocument/2006/relationships/hyperlink" Target="https://theconversation.com/degrowth-why-some-economists-think-abandoning-growth-is-the-only-way-to-save-the-planet-podcast-170748" TargetMode="External"/><Relationship Id="rId161" Type="http://schemas.openxmlformats.org/officeDocument/2006/relationships/hyperlink" Target="https://www.rutgers.edu/news/bee-it-known-biodiversity-critical-ecosystems)//penelope/" TargetMode="External"/><Relationship Id="rId182" Type="http://schemas.openxmlformats.org/officeDocument/2006/relationships/hyperlink" Target="https://monthlyreview.org/2023/07/01/planned-degrowth/" TargetMode="External"/><Relationship Id="rId217" Type="http://schemas.openxmlformats.org/officeDocument/2006/relationships/hyperlink" Target="https://www.sciencedirect.com/science/article/pii/S0959652611002101" TargetMode="External"/><Relationship Id="rId6" Type="http://schemas.openxmlformats.org/officeDocument/2006/relationships/hyperlink" Target="https://www.cambridge.org/us/academic/subjects/earth-and-environmental-science/environmental-policy-economics-and-law/food-or-war?format=PB" TargetMode="External"/><Relationship Id="rId238" Type="http://schemas.openxmlformats.org/officeDocument/2006/relationships/hyperlink" Target="https://www.cbpp.org/research/state-budget-and-tax/state-and-local-borrowing)hx" TargetMode="External"/><Relationship Id="rId23" Type="http://schemas.openxmlformats.org/officeDocument/2006/relationships/hyperlink" Target="https://monthlyreview.org/2023/07/01/planned-degrowth/" TargetMode="External"/><Relationship Id="rId119" Type="http://schemas.openxmlformats.org/officeDocument/2006/relationships/hyperlink" Target="https://www.clubofrome.org/publication/the-limits-to-growth/" TargetMode="External"/><Relationship Id="rId44" Type="http://schemas.openxmlformats.org/officeDocument/2006/relationships/hyperlink" Target="https://aeon.co/essays/technosignatures-are-a-sea-change-in-the-search-for-alien-life" TargetMode="External"/><Relationship Id="rId65" Type="http://schemas.openxmlformats.org/officeDocument/2006/relationships/hyperlink" Target="https://eeb.org/decoupling-debunked1/" TargetMode="External"/><Relationship Id="rId86" Type="http://schemas.openxmlformats.org/officeDocument/2006/relationships/hyperlink" Target="https://news.globallandscapesforum.org/56397/sixth-mass-extinction-looms-as-humanity-fails-to-act-scientists-say/" TargetMode="External"/><Relationship Id="rId130" Type="http://schemas.openxmlformats.org/officeDocument/2006/relationships/hyperlink" Target="http://www.ipbes.net/" TargetMode="External"/><Relationship Id="rId151" Type="http://schemas.openxmlformats.org/officeDocument/2006/relationships/hyperlink" Target="https://www.researchgate.net/profile/Matthew_Austin3" TargetMode="External"/><Relationship Id="rId172" Type="http://schemas.openxmlformats.org/officeDocument/2006/relationships/hyperlink" Target="https://www.sciencedaily.com/releases/2018/02/180219155019.htm)//penelope/" TargetMode="External"/><Relationship Id="rId193" Type="http://schemas.openxmlformats.org/officeDocument/2006/relationships/hyperlink" Target="https://journal-buildingscities.org/articles/10.5334/bc.268" TargetMode="External"/><Relationship Id="rId207" Type="http://schemas.openxmlformats.org/officeDocument/2006/relationships/hyperlink" Target="https://www.sciencedirect.com/science/article/pii/S0959652611002101" TargetMode="External"/><Relationship Id="rId228" Type="http://schemas.openxmlformats.org/officeDocument/2006/relationships/hyperlink" Target="https://www.sciencedirect.com/science/article/pii/S0959652611002101" TargetMode="External"/><Relationship Id="rId13" Type="http://schemas.openxmlformats.org/officeDocument/2006/relationships/hyperlink" Target="http://www.turbulence.org.uk/turbulence-5/green-new-deal/index.html" TargetMode="External"/><Relationship Id="rId109" Type="http://schemas.openxmlformats.org/officeDocument/2006/relationships/hyperlink" Target="https://degrowth.info/degrowth" TargetMode="External"/><Relationship Id="rId34" Type="http://schemas.openxmlformats.org/officeDocument/2006/relationships/hyperlink" Target="https://isdc.org/team/wim-naude/" TargetMode="External"/><Relationship Id="rId55" Type="http://schemas.openxmlformats.org/officeDocument/2006/relationships/hyperlink" Target="https://en.wikipedia.org/wiki/Drake_equation" TargetMode="External"/><Relationship Id="rId76" Type="http://schemas.openxmlformats.org/officeDocument/2006/relationships/hyperlink" Target="https://monthlyreview.org/2023/07/01/planned-degrowth/" TargetMode="External"/><Relationship Id="rId97" Type="http://schemas.openxmlformats.org/officeDocument/2006/relationships/hyperlink" Target="https://foreignpolicy.com/2018/09/12/why-growth-cant-be-green/" TargetMode="External"/><Relationship Id="rId120" Type="http://schemas.openxmlformats.org/officeDocument/2006/relationships/hyperlink" Target="https://www.investopedia.com/terms/t/trickledowntheory.asp" TargetMode="External"/><Relationship Id="rId141" Type="http://schemas.openxmlformats.org/officeDocument/2006/relationships/hyperlink" Target="https://www.vox.com/future-perfect/2019/6/8/18656710/new-zealand-wellbeing-budget-bhutan-happiness" TargetMode="External"/><Relationship Id="rId7" Type="http://schemas.openxmlformats.org/officeDocument/2006/relationships/hyperlink" Target="http://www.friederottowolf.de" TargetMode="External"/><Relationship Id="rId162" Type="http://schemas.openxmlformats.org/officeDocument/2006/relationships/hyperlink" Target="https://undark.org/2023/01/23/wanted-by-scientists-dead-birds-and-bats-felled-by-renewables/)//penelope/" TargetMode="External"/><Relationship Id="rId183" Type="http://schemas.openxmlformats.org/officeDocument/2006/relationships/hyperlink" Target="https://monthlyreview.org/2023/07/01/planned-degrowth/" TargetMode="External"/><Relationship Id="rId218" Type="http://schemas.openxmlformats.org/officeDocument/2006/relationships/hyperlink" Target="https://www.sciencedirect.com/science/article/pii/S0959652611002101" TargetMode="External"/><Relationship Id="rId239" Type="http://schemas.openxmlformats.org/officeDocument/2006/relationships/hyperlink" Target="https://www.cbpp.org/research/state-budget-and-tax/state-and-local-borrowing)hx" TargetMode="External"/><Relationship Id="rId24" Type="http://schemas.openxmlformats.org/officeDocument/2006/relationships/hyperlink" Target="https://monthlyreview.org/2023/07/01/planned-degrowth/" TargetMode="External"/><Relationship Id="rId45" Type="http://schemas.openxmlformats.org/officeDocument/2006/relationships/hyperlink" Target="https://aeon.co/videos/how-do-you-message-an-alien-carl-sagan-offers-some-simple-suggestions" TargetMode="External"/><Relationship Id="rId66" Type="http://schemas.openxmlformats.org/officeDocument/2006/relationships/hyperlink" Target="https://unsplash.com/photos/mHdATQY9fIU" TargetMode="External"/><Relationship Id="rId87" Type="http://schemas.openxmlformats.org/officeDocument/2006/relationships/hyperlink" Target="https://www.google.com/url?sa=t&amp;rct=j&amp;q=&amp;esrc=s&amp;source=web&amp;cd=&amp;cad=rja&amp;uact=8&amp;ved=2ahUKEwiWkeWroMr-AhX9QEEAHX4zANcQFnoECA0QAw&amp;url=https%3A%2F%2Fwww.oecd.org%2Fgreengrowth%2Fwhatisgreengrowthandhowcanithelpdeliversustainabledevelopment.htm&amp;usg=AOvVaw0ZNOLxbLkmMiC7AnPN0EY8" TargetMode="External"/><Relationship Id="rId110" Type="http://schemas.openxmlformats.org/officeDocument/2006/relationships/hyperlink" Target="https://degrowth.org/definition/" TargetMode="External"/><Relationship Id="rId131" Type="http://schemas.openxmlformats.org/officeDocument/2006/relationships/hyperlink" Target="https://www.ecowatch.com/nature-value-biodiversity-sustainability-economics.html" TargetMode="External"/><Relationship Id="rId152" Type="http://schemas.openxmlformats.org/officeDocument/2006/relationships/hyperlink" Target="https://www.nationalgeographic.com/history/article/130510-honeybee-bee-science-european-union-pesticides-colony-collapse-epa-science" TargetMode="External"/><Relationship Id="rId173" Type="http://schemas.openxmlformats.org/officeDocument/2006/relationships/hyperlink" Target="https://www.theguardian.com/environment/2018/mar/23/destruction-of-nature-as-dangerous-as-climate-change-scientists-warn" TargetMode="External"/><Relationship Id="rId194" Type="http://schemas.openxmlformats.org/officeDocument/2006/relationships/hyperlink" Target="https://journal-buildingscities.org/articles/10.5334/bc.268" TargetMode="External"/><Relationship Id="rId208" Type="http://schemas.openxmlformats.org/officeDocument/2006/relationships/hyperlink" Target="https://www.sciencedirect.com/science/article/pii/S0959652611002101" TargetMode="External"/><Relationship Id="rId229" Type="http://schemas.openxmlformats.org/officeDocument/2006/relationships/hyperlink" Target="https://www.sciencedirect.com/topics/earth-and-planetary-sciences/disciplining" TargetMode="External"/><Relationship Id="rId240" Type="http://schemas.openxmlformats.org/officeDocument/2006/relationships/hyperlink" Target="https://books.google.com/books?id=XiXyjTru0RIC&amp;pg=PP1&amp;dq=inauthor:%22Kathy+Furgang%22&amp;hl=en&amp;cd=40&amp;source=gbs_api" TargetMode="External"/><Relationship Id="rId14" Type="http://schemas.openxmlformats.org/officeDocument/2006/relationships/hyperlink" Target="http://www.friederottowolf.de" TargetMode="External"/><Relationship Id="rId35" Type="http://schemas.openxmlformats.org/officeDocument/2006/relationships/hyperlink" Target="https://www.iza.org/person/8708/wim-naude" TargetMode="External"/><Relationship Id="rId56" Type="http://schemas.openxmlformats.org/officeDocument/2006/relationships/hyperlink" Target="http://www.turbulence.org.uk/turbulence-5/green-new-deal/index.html" TargetMode="External"/><Relationship Id="rId77" Type="http://schemas.openxmlformats.org/officeDocument/2006/relationships/hyperlink" Target="https://monthlyreview.org/2023/07/01/planned-degrowth/" TargetMode="External"/><Relationship Id="rId100" Type="http://schemas.openxmlformats.org/officeDocument/2006/relationships/hyperlink" Target="https://www.decadeonrestoration.org/" TargetMode="External"/><Relationship Id="rId8" Type="http://schemas.openxmlformats.org/officeDocument/2006/relationships/hyperlink" Target="http://www.turbulence.org.uk/turbulence-5/green-new-deal/index.html)//penelope/" TargetMode="External"/><Relationship Id="rId98" Type="http://schemas.openxmlformats.org/officeDocument/2006/relationships/hyperlink" Target="https://www.globaljustice.org.uk/blog/2019/09/degrowth-and-perspectives-about-it-south/" TargetMode="External"/><Relationship Id="rId121" Type="http://schemas.openxmlformats.org/officeDocument/2006/relationships/hyperlink" Target="https://degrowth.org/history/" TargetMode="External"/><Relationship Id="rId142" Type="http://schemas.openxmlformats.org/officeDocument/2006/relationships/hyperlink" Target="https://www.gnhcentrebhutan.org/gnh-happiness-index/" TargetMode="External"/><Relationship Id="rId163" Type="http://schemas.openxmlformats.org/officeDocument/2006/relationships/hyperlink" Target="https://tethys.pnnl.gov/sites/default/files/publications/SmallwoodPIER-2004.pdf" TargetMode="External"/><Relationship Id="rId184" Type="http://schemas.openxmlformats.org/officeDocument/2006/relationships/hyperlink" Target="https://monthlyreview.org/2023/07/01/planned-degrowth/" TargetMode="External"/><Relationship Id="rId219" Type="http://schemas.openxmlformats.org/officeDocument/2006/relationships/hyperlink" Target="https://www.sciencedirect.com/science/article/pii/S0959652611002101" TargetMode="External"/><Relationship Id="rId230" Type="http://schemas.openxmlformats.org/officeDocument/2006/relationships/hyperlink" Target="https://www.sciencedirect.com/science/article/pii/S0959652611002101" TargetMode="External"/><Relationship Id="rId25" Type="http://schemas.openxmlformats.org/officeDocument/2006/relationships/hyperlink" Target="https://monthlyreview.org/2023/07/01/planned-degrowth/" TargetMode="External"/><Relationship Id="rId46" Type="http://schemas.openxmlformats.org/officeDocument/2006/relationships/hyperlink" Target="https://aeon.co/essays/intelligent-machines-might-want-to-become-biological-again" TargetMode="External"/><Relationship Id="rId67" Type="http://schemas.openxmlformats.org/officeDocument/2006/relationships/hyperlink" Target="https://newsociety.com/books/e/escape-from-overshoot" TargetMode="External"/><Relationship Id="rId88" Type="http://schemas.openxmlformats.org/officeDocument/2006/relationships/hyperlink" Target="https://www.unep.org/regions/asia-and-pacific/regional-initiatives/supporting-resource-efficiency/green-economy" TargetMode="External"/><Relationship Id="rId111" Type="http://schemas.openxmlformats.org/officeDocument/2006/relationships/hyperlink" Target="https://www.ecowatch.com/climate-change-guide-2652755448.html" TargetMode="External"/><Relationship Id="rId132" Type="http://schemas.openxmlformats.org/officeDocument/2006/relationships/hyperlink" Target="https://www.thelancet.com/journals/lanplh/article/PIIS2542-5196(20)30196-0/fulltext" TargetMode="External"/><Relationship Id="rId153" Type="http://schemas.openxmlformats.org/officeDocument/2006/relationships/hyperlink" Target="https://doi.org/10.1007/s11829-019-09686-z" TargetMode="External"/><Relationship Id="rId174" Type="http://schemas.openxmlformats.org/officeDocument/2006/relationships/hyperlink" Target="https://www.theguardian.com/environment/2017/jul/10/earths-sixth-mass-extinction-event-already-underway-scientists-warn" TargetMode="External"/><Relationship Id="rId195" Type="http://schemas.openxmlformats.org/officeDocument/2006/relationships/hyperlink" Target="https://journal-buildingscities.org/articles/10.5334/bc.268" TargetMode="External"/><Relationship Id="rId209" Type="http://schemas.openxmlformats.org/officeDocument/2006/relationships/hyperlink" Target="https://www.sciencedirect.com/science/article/pii/S0959652611002101" TargetMode="External"/><Relationship Id="rId220" Type="http://schemas.openxmlformats.org/officeDocument/2006/relationships/hyperlink" Target="https://www.sciencedirect.com/science/article/pii/S0959652611002101" TargetMode="External"/><Relationship Id="rId241" Type="http://schemas.openxmlformats.org/officeDocument/2006/relationships/hyperlink" Target="https://www.brookings.edu/research/us-action-is-the-lynchpin-for-successful-international-climate-policy-in-2021/" TargetMode="External"/><Relationship Id="rId15" Type="http://schemas.openxmlformats.org/officeDocument/2006/relationships/hyperlink" Target="http://www.turbulence.org.uk/turbulence-5/green-new-deal/index.html)//penelope/" TargetMode="External"/><Relationship Id="rId36"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57" Type="http://schemas.openxmlformats.org/officeDocument/2006/relationships/hyperlink" Target="http://www.friederottowolf.de" TargetMode="External"/><Relationship Id="rId10" Type="http://schemas.openxmlformats.org/officeDocument/2006/relationships/image" Target="media/image1.png"/><Relationship Id="rId31" Type="http://schemas.openxmlformats.org/officeDocument/2006/relationships/hyperlink" Target="https://www.time.rwth-aachen.de/cms/TIME/Die-Research-Area/Technologie-und-Innovationsmanagement-/TIM-Team/Affiliierte-Professoren/~qxdf/Naude-Wim/?allou=1&amp;lidx=1" TargetMode="External"/><Relationship Id="rId52" Type="http://schemas.openxmlformats.org/officeDocument/2006/relationships/hyperlink" Target="https://www.forbes.com/terms-and-conditions" TargetMode="External"/><Relationship Id="rId73" Type="http://schemas.openxmlformats.org/officeDocument/2006/relationships/hyperlink" Target="https://www.bmj.com/content/382/bmj.p1545" TargetMode="External"/><Relationship Id="rId78" Type="http://schemas.openxmlformats.org/officeDocument/2006/relationships/hyperlink" Target="https://monthlyreview.org/2023/07/01/planned-degrowth/" TargetMode="External"/><Relationship Id="rId94" Type="http://schemas.openxmlformats.org/officeDocument/2006/relationships/hyperlink" Target="https://unsplash.com/photos/61fxo5VwI0c" TargetMode="External"/><Relationship Id="rId99" Type="http://schemas.openxmlformats.org/officeDocument/2006/relationships/hyperlink" Target="https://news.globallandscapesforum.org/55965/welcome-to-restor-where-restoration-data-comes-with-just-a-click-on-a-map/" TargetMode="External"/><Relationship Id="rId101" Type="http://schemas.openxmlformats.org/officeDocument/2006/relationships/hyperlink" Target="https://www.bmj.com/content/382/bmj.p1545)//penelope/" TargetMode="External"/><Relationship Id="rId122" Type="http://schemas.openxmlformats.org/officeDocument/2006/relationships/hyperlink" Target="https://www.ecowatch.com/climate-change-ipcc-report-2610866229.html" TargetMode="External"/><Relationship Id="rId143" Type="http://schemas.openxmlformats.org/officeDocument/2006/relationships/hyperlink" Target="https://www.nature.com/articles/d41586-022-04412-x" TargetMode="External"/><Relationship Id="rId148" Type="http://schemas.openxmlformats.org/officeDocument/2006/relationships/hyperlink" Target="https://www.nationalgeographic.com/environment/article/2018-fourth-warmest-year-ever-noaa-nasa-reports" TargetMode="External"/><Relationship Id="rId164" Type="http://schemas.openxmlformats.org/officeDocument/2006/relationships/hyperlink" Target="https://clear.ucdavis.edu/explainers/how-california-working-reduce-greenhouse-gas-emissions" TargetMode="External"/><Relationship Id="rId169" Type="http://schemas.openxmlformats.org/officeDocument/2006/relationships/hyperlink" Target="https://www.energy.ca.gov/sites/default/files/2021-05/CEC-500-2020-012.pdf" TargetMode="External"/><Relationship Id="rId185" Type="http://schemas.openxmlformats.org/officeDocument/2006/relationships/hyperlink" Target="https://journal-buildingscities.org/articles/10.5334/bc.268" TargetMode="External"/><Relationship Id="rId4" Type="http://schemas.openxmlformats.org/officeDocument/2006/relationships/webSettings" Target="webSettings.xml"/><Relationship Id="rId9" Type="http://schemas.openxmlformats.org/officeDocument/2006/relationships/hyperlink" Target="https://www.researchgate.net/publication/334046241_Renewable_energy_injustice_The_socio-environmental_implications_of_renewable_energy_consumption" TargetMode="External"/><Relationship Id="rId180" Type="http://schemas.openxmlformats.org/officeDocument/2006/relationships/hyperlink" Target="https://monthlyreview.org/2023/07/01/planned-degrowth/" TargetMode="External"/><Relationship Id="rId210" Type="http://schemas.openxmlformats.org/officeDocument/2006/relationships/hyperlink" Target="https://www.sciencedirect.com/topics/earth-and-planetary-sciences/budget-deficit" TargetMode="External"/><Relationship Id="rId215" Type="http://schemas.openxmlformats.org/officeDocument/2006/relationships/hyperlink" Target="https://www.sciencedirect.com/science/article/pii/S0959652611002101" TargetMode="External"/><Relationship Id="rId236" Type="http://schemas.openxmlformats.org/officeDocument/2006/relationships/hyperlink" Target="https://www.sciencedirect.com/topics/earth-and-planetary-sciences/resource-depletion" TargetMode="External"/><Relationship Id="rId26" Type="http://schemas.openxmlformats.org/officeDocument/2006/relationships/hyperlink" Target="https://monthlyreview.org/2023/07/01/planned-degrowth/" TargetMode="External"/><Relationship Id="rId231" Type="http://schemas.openxmlformats.org/officeDocument/2006/relationships/hyperlink" Target="https://www.sciencedirect.com/science/article/pii/S0959652611002101" TargetMode="External"/><Relationship Id="rId47" Type="http://schemas.openxmlformats.org/officeDocument/2006/relationships/hyperlink" Target="https://www.forbes.com/sites/modeledbehavior/people/adamozimek/?sh=2fa42d4d21a6" TargetMode="External"/><Relationship Id="rId68" Type="http://schemas.openxmlformats.org/officeDocument/2006/relationships/hyperlink" Target="https://unsplash.com/photos/61fxo5VwI0c" TargetMode="External"/><Relationship Id="rId89" Type="http://schemas.openxmlformats.org/officeDocument/2006/relationships/hyperlink" Target="https://ec.europa.eu/environment/green-growth/" TargetMode="External"/><Relationship Id="rId112" Type="http://schemas.openxmlformats.org/officeDocument/2006/relationships/hyperlink" Target="https://www.ecowatch.com/understanding-biodiversity-2653049258.html" TargetMode="External"/><Relationship Id="rId133" Type="http://schemas.openxmlformats.org/officeDocument/2006/relationships/hyperlink" Target="https://www.thelancet.com/journals/lanplh/article/PIIS2542-5196(22)00044-4/fulltext" TargetMode="External"/><Relationship Id="rId154" Type="http://schemas.openxmlformats.org/officeDocument/2006/relationships/hyperlink" Target="https://doi.org/10.1111/gcb.14130" TargetMode="External"/><Relationship Id="rId175" Type="http://schemas.openxmlformats.org/officeDocument/2006/relationships/hyperlink" Target="https://www.theguardian.com/environment/2010/oct/29/biodiversity-talks-ministers-nagoya-strategy" TargetMode="External"/><Relationship Id="rId196" Type="http://schemas.openxmlformats.org/officeDocument/2006/relationships/hyperlink" Target="https://journal-buildingscities.org/articles/10.5334/bc.268" TargetMode="External"/><Relationship Id="rId200" Type="http://schemas.openxmlformats.org/officeDocument/2006/relationships/hyperlink" Target="https://isdc.org/team/wim-naude/" TargetMode="External"/><Relationship Id="rId16" Type="http://schemas.openxmlformats.org/officeDocument/2006/relationships/hyperlink" Target="http://www.friederottowolf.de" TargetMode="External"/><Relationship Id="rId221" Type="http://schemas.openxmlformats.org/officeDocument/2006/relationships/hyperlink" Target="https://www.sciencedirect.com/science/article/pii/S0959652611002101" TargetMode="External"/><Relationship Id="rId242" Type="http://schemas.openxmlformats.org/officeDocument/2006/relationships/hyperlink" Target="https://www.popsci.com/story/environment/green-new-deal-state-by-state/" TargetMode="External"/><Relationship Id="rId37" Type="http://schemas.openxmlformats.org/officeDocument/2006/relationships/hyperlink" Target="https://monthlyreview.org/2023/07/01/democratic-planning-for-degrowth/" TargetMode="External"/><Relationship Id="rId58" Type="http://schemas.openxmlformats.org/officeDocument/2006/relationships/hyperlink" Target="http://www.turbulence.org.uk/turbulence-5/green-new-deal/index.html)//penelope/" TargetMode="External"/><Relationship Id="rId79" Type="http://schemas.openxmlformats.org/officeDocument/2006/relationships/hyperlink" Target="https://monthlyreview.org/2023/07/01/planned-degrowth/" TargetMode="External"/><Relationship Id="rId102" Type="http://schemas.openxmlformats.org/officeDocument/2006/relationships/hyperlink" Target="https://www.bmj.com/content/382/bmj.p1545" TargetMode="External"/><Relationship Id="rId123" Type="http://schemas.openxmlformats.org/officeDocument/2006/relationships/hyperlink" Target="https://www.ecowatch.com/decarbonizing-energy-system-trillions.html" TargetMode="External"/><Relationship Id="rId144" Type="http://schemas.openxmlformats.org/officeDocument/2006/relationships/hyperlink" Target="https://www.ecowatch.com/shorter-workweeks-needed-climate-change-2637871421.html" TargetMode="External"/><Relationship Id="rId90" Type="http://schemas.openxmlformats.org/officeDocument/2006/relationships/hyperlink" Target="https://www.worldbank.org/en/news/feature/2019/10/15/delivering-green-growth" TargetMode="External"/><Relationship Id="rId165" Type="http://schemas.openxmlformats.org/officeDocument/2006/relationships/hyperlink" Target="https://citeseerx.ist.psu.edu/document?repid=rep1&amp;type=pdf&amp;doi=f2d02b622b3fd8ab4580288d812db549f0093b1d" TargetMode="External"/><Relationship Id="rId186" Type="http://schemas.openxmlformats.org/officeDocument/2006/relationships/hyperlink" Target="https://journal-buildingscities.org/articles/10.5334/bc.268" TargetMode="External"/><Relationship Id="rId211" Type="http://schemas.openxmlformats.org/officeDocument/2006/relationships/hyperlink" Target="https://www.sciencedirect.com/science/article/pii/S0959652611002101" TargetMode="External"/><Relationship Id="rId232" Type="http://schemas.openxmlformats.org/officeDocument/2006/relationships/hyperlink" Target="https://www.sciencedirect.com/science/article/pii/S0959652611002101" TargetMode="External"/><Relationship Id="rId27" Type="http://schemas.openxmlformats.org/officeDocument/2006/relationships/hyperlink" Target="https://monthlyreview.org/2023/07/01/planned-degrowth/" TargetMode="External"/><Relationship Id="rId48" Type="http://schemas.openxmlformats.org/officeDocument/2006/relationships/hyperlink" Target="https://www.washingtonpost.com/news/speaking-of-science/wp/2017/05/05/stephen-hawking-just-moved-up-humanitys-deadline-for-escaping-earth/?tid=sm_tw&amp;tid=sm_tw&amp;utm_term=.9d575867d538" TargetMode="External"/><Relationship Id="rId69" Type="http://schemas.openxmlformats.org/officeDocument/2006/relationships/hyperlink" Target="https://www.theguardian.com/environment/2020/sep/21/worlds-richest-1-cause-double-co2-emissions-of-poorest-50-says-oxfam" TargetMode="External"/><Relationship Id="rId113" Type="http://schemas.openxmlformats.org/officeDocument/2006/relationships/hyperlink" Target="https://static1.squarespace.com/static/59bc0e610abd04bd1e067ccc/t/5cb6db356e9a7f14e5322a62/1555487546989/Hickel+-+Degrowth%2C+A+Theory+of+Radical+Abundance.pdf" TargetMode="External"/><Relationship Id="rId134" Type="http://schemas.openxmlformats.org/officeDocument/2006/relationships/hyperlink" Target="https://www.greeneuropeanjournal.eu/degrowth-is-about-global-justice/" TargetMode="External"/><Relationship Id="rId80" Type="http://schemas.openxmlformats.org/officeDocument/2006/relationships/hyperlink" Target="https://monthlyreview.org/2023/07/01/planned-degrowth/" TargetMode="External"/><Relationship Id="rId155" Type="http://schemas.openxmlformats.org/officeDocument/2006/relationships/hyperlink" Target="https://doi.org/10.3389/fsufs.2021.628802" TargetMode="External"/><Relationship Id="rId176" Type="http://schemas.openxmlformats.org/officeDocument/2006/relationships/hyperlink" Target="https://www.cbd.int/information/parties.shtml" TargetMode="External"/><Relationship Id="rId197" Type="http://schemas.openxmlformats.org/officeDocument/2006/relationships/hyperlink" Target="https://www.time.rwth-aachen.de/cms/TIME/Die-Research-Area/Technologie-und-Innovationsmanagement-/TIM-Team/Affiliierte-Professoren/~qxdf/Naude-Wim/?allou=1&amp;lidx=1" TargetMode="External"/><Relationship Id="rId201" Type="http://schemas.openxmlformats.org/officeDocument/2006/relationships/hyperlink" Target="https://www.iza.org/person/8708/wim-naude" TargetMode="External"/><Relationship Id="rId222" Type="http://schemas.openxmlformats.org/officeDocument/2006/relationships/hyperlink" Target="https://www.sciencedirect.com/topics/earth-and-planetary-sciences/trades-union" TargetMode="External"/><Relationship Id="rId243" Type="http://schemas.openxmlformats.org/officeDocument/2006/relationships/hyperlink" Target="https://fpif.org/the-green-new-deal-goes-local/)hx" TargetMode="External"/><Relationship Id="rId17" Type="http://schemas.openxmlformats.org/officeDocument/2006/relationships/hyperlink" Target="http://www.turbulence.org.uk/turbulence-5/green-new-deal/index.html)//penelope/" TargetMode="External"/><Relationship Id="rId38" Type="http://schemas.openxmlformats.org/officeDocument/2006/relationships/hyperlink" Target="https://monthlyreview.org/2023/07/01/democratic-planning-for-degrowth/" TargetMode="External"/><Relationship Id="rId59" Type="http://schemas.openxmlformats.org/officeDocument/2006/relationships/hyperlink" Target="https://news.globallandscapesforum.org/60248/can-degrowth-save-us-from-ecological-collapse/)//penelope/" TargetMode="External"/><Relationship Id="rId103" Type="http://schemas.openxmlformats.org/officeDocument/2006/relationships/hyperlink" Target="https://www.bmj.com/content/382/bmj.p1545" TargetMode="External"/><Relationship Id="rId124" Type="http://schemas.openxmlformats.org/officeDocument/2006/relationships/hyperlink" Target="https://www.ecowatch.com/plastic-pollution-chemicals-earth-health.html" TargetMode="External"/><Relationship Id="rId70" Type="http://schemas.openxmlformats.org/officeDocument/2006/relationships/hyperlink" Target="https://data.footprintnetwork.org/" TargetMode="External"/><Relationship Id="rId91" Type="http://schemas.openxmlformats.org/officeDocument/2006/relationships/hyperlink" Target="https://eeb.org/decoupling-debunked1/" TargetMode="External"/><Relationship Id="rId145" Type="http://schemas.openxmlformats.org/officeDocument/2006/relationships/hyperlink" Target="https://www.nationalgeographic.com/science/article/bumblebees-endangered-extinction-united-states" TargetMode="External"/><Relationship Id="rId166" Type="http://schemas.openxmlformats.org/officeDocument/2006/relationships/hyperlink" Target="https://www.tandfonline.com/doi/full/10.1080/1943815X.2012.746993" TargetMode="External"/><Relationship Id="rId187" Type="http://schemas.openxmlformats.org/officeDocument/2006/relationships/hyperlink" Target="https://journal-buildingscities.org/articles/10.5334/bc.268" TargetMode="External"/><Relationship Id="rId1" Type="http://schemas.openxmlformats.org/officeDocument/2006/relationships/numbering" Target="numbering.xml"/><Relationship Id="rId212" Type="http://schemas.openxmlformats.org/officeDocument/2006/relationships/hyperlink" Target="https://www.sciencedirect.com/topics/earth-and-planetary-sciences/labor-policy" TargetMode="External"/><Relationship Id="rId233" Type="http://schemas.openxmlformats.org/officeDocument/2006/relationships/hyperlink" Target="https://www.sciencedirect.com/science/article/pii/S0959652611002101" TargetMode="External"/><Relationship Id="rId28" Type="http://schemas.openxmlformats.org/officeDocument/2006/relationships/hyperlink" Target="https://monthlyreview.org/2023/07/01/planned-degrowth/" TargetMode="External"/><Relationship Id="rId49" Type="http://schemas.openxmlformats.org/officeDocument/2006/relationships/hyperlink" Target="https://www.wired.com/2016/09/elon-musk-colonize-mars/" TargetMode="External"/><Relationship Id="rId114" Type="http://schemas.openxmlformats.org/officeDocument/2006/relationships/hyperlink" Target="https://www.ecowatch.com/ocean-plastic-guide-2653277768.html" TargetMode="External"/><Relationship Id="rId60" Type="http://schemas.openxmlformats.org/officeDocument/2006/relationships/hyperlink" Target="https://news.globallandscapesforum.org/56397/sixth-mass-extinction-looms-as-humanity-fails-to-act-scientists-say/" TargetMode="External"/><Relationship Id="rId81" Type="http://schemas.openxmlformats.org/officeDocument/2006/relationships/hyperlink" Target="https://apnews.com/article/un-climate-change-report-ipcc-guterres-science-30d8451c0f3fb7b8a857e3ed4fd01172)hx" TargetMode="External"/><Relationship Id="rId135" Type="http://schemas.openxmlformats.org/officeDocument/2006/relationships/hyperlink" Target="https://www.ecowatch.com/greenhouse-gas-emissions-wealthy-poor-comparison.html" TargetMode="External"/><Relationship Id="rId156" Type="http://schemas.openxmlformats.org/officeDocument/2006/relationships/hyperlink" Target="https://doi.org/10.21203/rs.3.rs-1394621/v1" TargetMode="External"/><Relationship Id="rId177" Type="http://schemas.openxmlformats.org/officeDocument/2006/relationships/hyperlink" Target="https://insights.som.yale.edu/insights/the-decades-long-effort-to-account-for-the-value-of-natural-resources" TargetMode="External"/><Relationship Id="rId198" Type="http://schemas.openxmlformats.org/officeDocument/2006/relationships/hyperlink" Target="https://www.uj.ac.za/faculties/college-of-business-and-economics/schools/school-of-management/south-african-research-chair-in-industrial-development/people/" TargetMode="External"/><Relationship Id="rId202"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223" Type="http://schemas.openxmlformats.org/officeDocument/2006/relationships/hyperlink" Target="https://www.sciencedirect.com/science/article/pii/S0959652611002101" TargetMode="External"/><Relationship Id="rId244" Type="http://schemas.openxmlformats.org/officeDocument/2006/relationships/hyperlink" Target="https://archive.thinkprogress.org/cities-states-green-new-deal-ocasio-cortez-b87147b4b47d/" TargetMode="External"/><Relationship Id="rId18" Type="http://schemas.openxmlformats.org/officeDocument/2006/relationships/hyperlink" Target="https://monthlyreview.org/2023/07/01/capitalism-global-poverty-and-the-case-for-democratic-socialism/)//penelope/" TargetMode="External"/><Relationship Id="rId39" Type="http://schemas.openxmlformats.org/officeDocument/2006/relationships/hyperlink" Target="https://monthlyreview.org/2023/07/01/democratic-planning-for-degrowth/" TargetMode="External"/><Relationship Id="rId50" Type="http://schemas.openxmlformats.org/officeDocument/2006/relationships/hyperlink" Target="https://www.universetoday.com/22603/mars-compared-to-earth/" TargetMode="External"/><Relationship Id="rId104" Type="http://schemas.openxmlformats.org/officeDocument/2006/relationships/hyperlink" Target="https://www.marxist.com/capitalist-realism-and-the-errors-of-academic-marxism.htm)//penelope/" TargetMode="External"/><Relationship Id="rId125" Type="http://schemas.openxmlformats.org/officeDocument/2006/relationships/hyperlink" Target="https://www.ecowatch.com/what-is-factory-farming.html" TargetMode="External"/><Relationship Id="rId146" Type="http://schemas.openxmlformats.org/officeDocument/2006/relationships/hyperlink" Target="https://science.sciencemag.org/cgi/doi/10.1126/science.aax8591" TargetMode="External"/><Relationship Id="rId167" Type="http://schemas.openxmlformats.org/officeDocument/2006/relationships/hyperlink" Target="https://www.iea.org/news/renewable-power-s-growth-is-being-turbocharged-as-countries-seek-to-strengthen-energy-security" TargetMode="External"/><Relationship Id="rId188" Type="http://schemas.openxmlformats.org/officeDocument/2006/relationships/hyperlink" Target="https://journal-buildingscities.org/articles/10.5334/bc.268" TargetMode="External"/><Relationship Id="rId71" Type="http://schemas.openxmlformats.org/officeDocument/2006/relationships/hyperlink" Target="https://www.bmj.com/content/382/bmj.p1545)//penelope/" TargetMode="External"/><Relationship Id="rId92" Type="http://schemas.openxmlformats.org/officeDocument/2006/relationships/hyperlink" Target="https://unsplash.com/photos/mHdATQY9fIU" TargetMode="External"/><Relationship Id="rId213" Type="http://schemas.openxmlformats.org/officeDocument/2006/relationships/hyperlink" Target="https://www.sciencedirect.com/science/article/pii/S0959652611002101" TargetMode="External"/><Relationship Id="rId234" Type="http://schemas.openxmlformats.org/officeDocument/2006/relationships/hyperlink" Target="https://www.sciencedirect.com/science/article/pii/S0959652611002101" TargetMode="External"/><Relationship Id="rId2" Type="http://schemas.openxmlformats.org/officeDocument/2006/relationships/styles" Target="styles.xml"/><Relationship Id="rId29" Type="http://schemas.openxmlformats.org/officeDocument/2006/relationships/hyperlink" Target="https://link.springer.com/chapter/10.1007/978-3-031-22566-6_15)//marlborough-HL" TargetMode="External"/><Relationship Id="rId40" Type="http://schemas.openxmlformats.org/officeDocument/2006/relationships/hyperlink" Target="https://monthlyreview.org/2023/07/01/capitalism-global-poverty-and-the-case-for-democratic-socialism/)//penelope/" TargetMode="External"/><Relationship Id="rId115" Type="http://schemas.openxmlformats.org/officeDocument/2006/relationships/hyperlink" Target="https://www.investopedia.com/terms/e/economicgrowth.asp" TargetMode="External"/><Relationship Id="rId136" Type="http://schemas.openxmlformats.org/officeDocument/2006/relationships/hyperlink" Target="https://www.ecowatch.com/fast-fashion-guide-2655084121.html" TargetMode="External"/><Relationship Id="rId157" Type="http://schemas.openxmlformats.org/officeDocument/2006/relationships/hyperlink" Target="https://doi.org/10.1371/journal.pone.0159615" TargetMode="External"/><Relationship Id="rId178" Type="http://schemas.openxmlformats.org/officeDocument/2006/relationships/hyperlink" Target="https://monthlyreview.org/2023/07/01/planned-degrowth/" TargetMode="External"/><Relationship Id="rId61" Type="http://schemas.openxmlformats.org/officeDocument/2006/relationships/hyperlink" Target="https://www.google.com/url?sa=t&amp;rct=j&amp;q=&amp;esrc=s&amp;source=web&amp;cd=&amp;cad=rja&amp;uact=8&amp;ved=2ahUKEwiWkeWroMr-AhX9QEEAHX4zANcQFnoECA0QAw&amp;url=https%3A%2F%2Fwww.oecd.org%2Fgreengrowth%2Fwhatisgreengrowthandhowcanithelpdeliversustainabledevelopment.htm&amp;usg=AOvVaw0ZNOLxbLkmMiC7AnPN0EY8" TargetMode="External"/><Relationship Id="rId82" Type="http://schemas.openxmlformats.org/officeDocument/2006/relationships/hyperlink" Target="https://monthlyreview.org/2023/07/01/capitalism-global-poverty-and-the-case-for-democratic-socialism/)//penelope/" TargetMode="External"/><Relationship Id="rId199" Type="http://schemas.openxmlformats.org/officeDocument/2006/relationships/hyperlink" Target="https://www.ascleiden.nl/content/ASC-community/members/wim-naude" TargetMode="External"/><Relationship Id="rId203" Type="http://schemas.openxmlformats.org/officeDocument/2006/relationships/hyperlink" Target="https://www.wired.com/story/the-worlds-farms-are-hooked-on-phosphorus-its-a-problem" TargetMode="External"/><Relationship Id="rId19" Type="http://schemas.openxmlformats.org/officeDocument/2006/relationships/hyperlink" Target="https://monthlyreview.org/2023/07/01/capitalism-global-poverty-and-the-case-for-democratic-socialism/)//penelope/" TargetMode="External"/><Relationship Id="rId224" Type="http://schemas.openxmlformats.org/officeDocument/2006/relationships/hyperlink" Target="https://www.sciencedirect.com/topics/engineering/post-offices" TargetMode="External"/><Relationship Id="rId245" Type="http://schemas.openxmlformats.org/officeDocument/2006/relationships/hyperlink" Target="https://foreignpolicy.com/2023/04/24/brics-currency-end-dollar-dominance-united-states-russia-china/)hx" TargetMode="External"/><Relationship Id="rId30" Type="http://schemas.openxmlformats.org/officeDocument/2006/relationships/hyperlink" Target="https://link.springer.com/chapter/10.1007/978-3-031-22566-6_15)//marlborough-HL" TargetMode="External"/><Relationship Id="rId105" Type="http://schemas.openxmlformats.org/officeDocument/2006/relationships/hyperlink" Target="http://www.friederottowolf.de" TargetMode="External"/><Relationship Id="rId126" Type="http://schemas.openxmlformats.org/officeDocument/2006/relationships/hyperlink" Target="https://www.ecowatch.com/electric-vehicles-environment.html" TargetMode="External"/><Relationship Id="rId147" Type="http://schemas.openxmlformats.org/officeDocument/2006/relationships/hyperlink" Target="https://macroecology.ca/labmembers" TargetMode="External"/><Relationship Id="rId168" Type="http://schemas.openxmlformats.org/officeDocument/2006/relationships/hyperlink" Target="https://www.osti.gov/servlets/purl/1364837" TargetMode="External"/><Relationship Id="rId51" Type="http://schemas.openxmlformats.org/officeDocument/2006/relationships/hyperlink" Target="https://en.wikipedia.org/wiki/Chicxulub_crater" TargetMode="External"/><Relationship Id="rId72" Type="http://schemas.openxmlformats.org/officeDocument/2006/relationships/hyperlink" Target="https://www.bmj.com/content/382/bmj.p1545" TargetMode="External"/><Relationship Id="rId93" Type="http://schemas.openxmlformats.org/officeDocument/2006/relationships/hyperlink" Target="https://newsociety.com/books/e/escape-from-overshoot" TargetMode="External"/><Relationship Id="rId189" Type="http://schemas.openxmlformats.org/officeDocument/2006/relationships/hyperlink" Target="https://journal-buildingscities.org/articles/10.5334/bc.268" TargetMode="External"/><Relationship Id="rId3" Type="http://schemas.openxmlformats.org/officeDocument/2006/relationships/settings" Target="settings.xml"/><Relationship Id="rId214" Type="http://schemas.openxmlformats.org/officeDocument/2006/relationships/hyperlink" Target="https://www.sciencedirect.com/topics/earth-and-planetary-sciences/science-and-technology" TargetMode="External"/><Relationship Id="rId235" Type="http://schemas.openxmlformats.org/officeDocument/2006/relationships/hyperlink" Target="https://www.sciencedirect.com/science/article/pii/S0959652611002101" TargetMode="External"/><Relationship Id="rId116" Type="http://schemas.openxmlformats.org/officeDocument/2006/relationships/hyperlink" Target="https://www.investopedia.com/terms/c/capitalism.asp" TargetMode="External"/><Relationship Id="rId137" Type="http://schemas.openxmlformats.org/officeDocument/2006/relationships/hyperlink" Target="https://www.econstor.eu/bitstream/10419/125713/1/WWWforEurope_WPS_no056_MS211.pdf" TargetMode="External"/><Relationship Id="rId158" Type="http://schemas.openxmlformats.org/officeDocument/2006/relationships/hyperlink" Target="https://doi.org/10.1042/ETLS20190139" TargetMode="External"/><Relationship Id="rId20" Type="http://schemas.openxmlformats.org/officeDocument/2006/relationships/hyperlink" Target="https://www.nature.com/articles/s41563-018-0229-8.pdf" TargetMode="External"/><Relationship Id="rId41" Type="http://schemas.openxmlformats.org/officeDocument/2006/relationships/hyperlink" Target="https://monthlyreview.org/2023/07/01/capitalism-global-poverty-and-the-case-for-democratic-socialism/)//penelope/" TargetMode="External"/><Relationship Id="rId62" Type="http://schemas.openxmlformats.org/officeDocument/2006/relationships/hyperlink" Target="https://www.unep.org/regions/asia-and-pacific/regional-initiatives/supporting-resource-efficiency/green-economy" TargetMode="External"/><Relationship Id="rId83" Type="http://schemas.openxmlformats.org/officeDocument/2006/relationships/hyperlink" Target="https://monthlyreview.org/2023/07/01/capitalism-global-poverty-and-the-case-for-democratic-socialism/)//penelope/" TargetMode="External"/><Relationship Id="rId179" Type="http://schemas.openxmlformats.org/officeDocument/2006/relationships/hyperlink" Target="https://monthlyreview.org/2023/07/01/planned-degrowth/" TargetMode="External"/><Relationship Id="rId190" Type="http://schemas.openxmlformats.org/officeDocument/2006/relationships/hyperlink" Target="https://journal-buildingscities.org/articles/10.5334/bc.268" TargetMode="External"/><Relationship Id="rId204" Type="http://schemas.openxmlformats.org/officeDocument/2006/relationships/hyperlink" Target="https://www.youtube.com/watch?v=wxb38aMiHP0&amp;feature=youtu.be" TargetMode="External"/><Relationship Id="rId225" Type="http://schemas.openxmlformats.org/officeDocument/2006/relationships/hyperlink" Target="https://www.sciencedirect.com/science/article/pii/S0959652611002101" TargetMode="External"/><Relationship Id="rId246" Type="http://schemas.openxmlformats.org/officeDocument/2006/relationships/fontTable" Target="fontTable.xml"/><Relationship Id="rId106" Type="http://schemas.openxmlformats.org/officeDocument/2006/relationships/hyperlink" Target="http://www.turbulence.org.uk/turbulence-5/green-new-deal/index.html)//penelope/" TargetMode="External"/><Relationship Id="rId127" Type="http://schemas.openxmlformats.org/officeDocument/2006/relationships/hyperlink" Target="https://www.un.org/sustainabledevelopment/blog/2019/05/nature-decline-unprecedented-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112086</Words>
  <Characters>638891</Characters>
  <Application>Microsoft Office Word</Application>
  <DocSecurity>0</DocSecurity>
  <Lines>5324</Lines>
  <Paragraphs>1498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2023-08-14T02:03:00Z</dcterms:created>
  <dcterms:modified xsi:type="dcterms:W3CDTF">2023-08-14T02:15:00Z</dcterms:modified>
</cp:coreProperties>
</file>