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6E22" w:rsidRDefault="00E868E4" w:rsidP="00C96E22">
      <w:pPr>
        <w:pStyle w:val="Heading1"/>
      </w:pPr>
      <w:r>
        <w:t>Horsetrading DA---DDI 23</w:t>
      </w:r>
    </w:p>
    <w:p w:rsidR="00E868E4" w:rsidRPr="00E868E4" w:rsidRDefault="00E868E4" w:rsidP="00E868E4"/>
    <w:p w:rsidR="004F5CA7" w:rsidRDefault="004F5CA7" w:rsidP="004F5CA7">
      <w:pPr>
        <w:pStyle w:val="Heading2"/>
      </w:pPr>
      <w:r>
        <w:lastRenderedPageBreak/>
        <w:t>Note</w:t>
      </w:r>
    </w:p>
    <w:p w:rsidR="004F5CA7" w:rsidRDefault="004F5CA7" w:rsidP="004F5CA7"/>
    <w:p w:rsidR="004F5CA7" w:rsidRDefault="00E868E4" w:rsidP="004F5CA7">
      <w:r>
        <w:t xml:space="preserve">There is no “generic 1NC.” </w:t>
      </w:r>
      <w:r w:rsidR="004F5CA7">
        <w:t>Construct the 1NC according to the AFF and</w:t>
      </w:r>
      <w:r>
        <w:t xml:space="preserve"> the</w:t>
      </w:r>
      <w:r w:rsidR="004F5CA7">
        <w:t xml:space="preserve"> impact scenario you want to read. </w:t>
      </w:r>
    </w:p>
    <w:p w:rsidR="00E868E4" w:rsidRPr="00E868E4" w:rsidRDefault="00E868E4" w:rsidP="004F5CA7">
      <w:pPr>
        <w:rPr>
          <w:u w:val="single"/>
        </w:rPr>
      </w:pPr>
      <w:r w:rsidRPr="00E868E4">
        <w:rPr>
          <w:u w:val="single"/>
        </w:rPr>
        <w:t>Areas for additional work by labs</w:t>
      </w:r>
    </w:p>
    <w:p w:rsidR="00E868E4" w:rsidRDefault="00E868E4" w:rsidP="004F5CA7">
      <w:r>
        <w:t>Shoring up uniqueness for each impact area</w:t>
      </w:r>
    </w:p>
    <w:p w:rsidR="00E868E4" w:rsidRDefault="00E868E4" w:rsidP="004F5CA7">
      <w:r>
        <w:t xml:space="preserve">Building out Social Security DA </w:t>
      </w:r>
    </w:p>
    <w:p w:rsidR="00676B0C" w:rsidRDefault="00676B0C" w:rsidP="004F5CA7">
      <w:r>
        <w:t>Impact work</w:t>
      </w:r>
    </w:p>
    <w:p w:rsidR="00E868E4" w:rsidRPr="00E868E4" w:rsidRDefault="00E868E4" w:rsidP="00E868E4"/>
    <w:p w:rsidR="00E868E4" w:rsidRDefault="00E868E4" w:rsidP="00E868E4"/>
    <w:p w:rsidR="00367BAD" w:rsidRDefault="00367BAD" w:rsidP="00367BAD">
      <w:pPr>
        <w:pStyle w:val="Heading2"/>
      </w:pPr>
      <w:r>
        <w:lastRenderedPageBreak/>
        <w:t>1NCs</w:t>
      </w:r>
      <w:r w:rsidR="00A007A7">
        <w:t>---Need Impacts</w:t>
      </w:r>
    </w:p>
    <w:p w:rsidR="009A22C1" w:rsidRDefault="009A22C1" w:rsidP="009A22C1">
      <w:pPr>
        <w:pStyle w:val="Heading3"/>
      </w:pPr>
      <w:r>
        <w:lastRenderedPageBreak/>
        <w:t>Horsetrading 1NC---</w:t>
      </w:r>
      <w:r w:rsidR="004E1293">
        <w:t>UBI</w:t>
      </w:r>
    </w:p>
    <w:p w:rsidR="009A22C1" w:rsidRDefault="009A22C1" w:rsidP="009A22C1"/>
    <w:p w:rsidR="009A22C1" w:rsidRPr="006269F6" w:rsidRDefault="009A22C1" w:rsidP="009A22C1">
      <w:pPr>
        <w:pStyle w:val="Heading4"/>
      </w:pPr>
      <w:r w:rsidRPr="006269F6">
        <w:t xml:space="preserve">The only way to enact universal </w:t>
      </w:r>
      <w:r w:rsidR="004E1293">
        <w:t>UBI</w:t>
      </w:r>
      <w:r w:rsidRPr="006269F6">
        <w:t xml:space="preserve"> is to horse-trade it for destroying the rest of the welfare state---specifically Social Security</w:t>
      </w:r>
      <w:r w:rsidR="00190528">
        <w:t xml:space="preserve">, Pell Grants, and Medicaid </w:t>
      </w:r>
    </w:p>
    <w:p w:rsidR="009A22C1" w:rsidRPr="006269F6" w:rsidRDefault="009A22C1" w:rsidP="009A22C1">
      <w:r w:rsidRPr="006269F6">
        <w:t xml:space="preserve">Robert </w:t>
      </w:r>
      <w:r w:rsidRPr="006269F6">
        <w:rPr>
          <w:rStyle w:val="Style13ptBold"/>
        </w:rPr>
        <w:t>Greenstein 19</w:t>
      </w:r>
      <w:r w:rsidRPr="006269F6">
        <w:t>, founder and President Emeritus of the Center on Budget and Policy Priorities, considered an expert on the federal budget and a range of domestic policy issues, including anti-poverty programs and various aspects of tax and health care policy, was awarded a MacArthur Fellowship for making ‘the Center a model for a non-partisan research and policy organization,’ “Universal Basic Income May Sound Attractive But, If It Occurred, Would Likelier Increase Poverty Than Reduce It,” Center on Budget and Policy Priorities, 6/13/19, https://www.cbpp.org/research/poverty-and-opportunity/commentary-universal-basic-income-may-sound-attractive-but-if-it</w:t>
      </w:r>
    </w:p>
    <w:p w:rsidR="009A22C1" w:rsidRPr="006269F6" w:rsidRDefault="009A22C1" w:rsidP="009A22C1">
      <w:pPr>
        <w:rPr>
          <w:rStyle w:val="Emphasis"/>
        </w:rPr>
      </w:pPr>
      <w:r w:rsidRPr="006269F6">
        <w:rPr>
          <w:sz w:val="16"/>
        </w:rPr>
        <w:t xml:space="preserve">At first blush, universal basic income (UBI) seems a very attractive idea, especially to a progressive. Yet it suffers from two serious problems. First, </w:t>
      </w:r>
      <w:r w:rsidRPr="006269F6">
        <w:rPr>
          <w:rStyle w:val="StyleUnderline"/>
        </w:rPr>
        <w:t>the odds are</w:t>
      </w:r>
      <w:r w:rsidRPr="006269F6">
        <w:rPr>
          <w:sz w:val="16"/>
        </w:rPr>
        <w:t xml:space="preserve"> </w:t>
      </w:r>
      <w:r w:rsidRPr="006269F6">
        <w:rPr>
          <w:rStyle w:val="Emphasis"/>
        </w:rPr>
        <w:t>very high</w:t>
      </w:r>
      <w:r w:rsidRPr="006269F6">
        <w:rPr>
          <w:sz w:val="16"/>
        </w:rPr>
        <w:t xml:space="preserve"> </w:t>
      </w:r>
      <w:r w:rsidRPr="006269F6">
        <w:rPr>
          <w:rStyle w:val="StyleUnderline"/>
        </w:rPr>
        <w:t>that an</w:t>
      </w:r>
      <w:r w:rsidRPr="006269F6">
        <w:rPr>
          <w:sz w:val="16"/>
        </w:rPr>
        <w:t xml:space="preserve"> </w:t>
      </w:r>
      <w:r w:rsidRPr="006269F6">
        <w:rPr>
          <w:rStyle w:val="Emphasis"/>
        </w:rPr>
        <w:t>effort</w:t>
      </w:r>
      <w:r w:rsidRPr="006269F6">
        <w:rPr>
          <w:sz w:val="16"/>
        </w:rPr>
        <w:t xml:space="preserve"> to secure UBI </w:t>
      </w:r>
      <w:r w:rsidRPr="006269F6">
        <w:rPr>
          <w:rStyle w:val="StyleUnderline"/>
        </w:rPr>
        <w:t>would prove</w:t>
      </w:r>
      <w:r w:rsidRPr="006269F6">
        <w:rPr>
          <w:sz w:val="16"/>
        </w:rPr>
        <w:t xml:space="preserve"> </w:t>
      </w:r>
      <w:r w:rsidRPr="006269F6">
        <w:rPr>
          <w:rStyle w:val="Emphasis"/>
        </w:rPr>
        <w:t>quixotic</w:t>
      </w:r>
      <w:r w:rsidRPr="006269F6">
        <w:rPr>
          <w:sz w:val="16"/>
        </w:rPr>
        <w:t xml:space="preserve">. Second, and </w:t>
      </w:r>
      <w:r w:rsidRPr="006269F6">
        <w:rPr>
          <w:rStyle w:val="StyleUnderline"/>
        </w:rPr>
        <w:t>more</w:t>
      </w:r>
      <w:r w:rsidRPr="006269F6">
        <w:rPr>
          <w:sz w:val="16"/>
        </w:rPr>
        <w:t xml:space="preserve"> </w:t>
      </w:r>
      <w:r w:rsidRPr="006269F6">
        <w:rPr>
          <w:rStyle w:val="Emphasis"/>
        </w:rPr>
        <w:t>disconcerting</w:t>
      </w:r>
      <w:r w:rsidRPr="006269F6">
        <w:rPr>
          <w:rStyle w:val="StyleUnderline"/>
        </w:rPr>
        <w:t>, any possibility of</w:t>
      </w:r>
      <w:r w:rsidRPr="006269F6">
        <w:rPr>
          <w:sz w:val="16"/>
        </w:rPr>
        <w:t xml:space="preserve"> </w:t>
      </w:r>
      <w:r w:rsidRPr="006269F6">
        <w:rPr>
          <w:rStyle w:val="Emphasis"/>
        </w:rPr>
        <w:t>overcoming the formidable obstacles</w:t>
      </w:r>
      <w:r w:rsidRPr="006269F6">
        <w:rPr>
          <w:sz w:val="16"/>
        </w:rPr>
        <w:t xml:space="preserve"> to UBI </w:t>
      </w:r>
      <w:r w:rsidRPr="006269F6">
        <w:rPr>
          <w:rStyle w:val="StyleUnderline"/>
        </w:rPr>
        <w:t>will</w:t>
      </w:r>
      <w:r w:rsidRPr="006269F6">
        <w:rPr>
          <w:sz w:val="16"/>
        </w:rPr>
        <w:t xml:space="preserve"> </w:t>
      </w:r>
      <w:r w:rsidRPr="006269F6">
        <w:rPr>
          <w:rStyle w:val="Emphasis"/>
        </w:rPr>
        <w:t>almost certainly</w:t>
      </w:r>
      <w:r w:rsidRPr="006269F6">
        <w:rPr>
          <w:sz w:val="16"/>
        </w:rPr>
        <w:t xml:space="preserve"> </w:t>
      </w:r>
      <w:r w:rsidRPr="006269F6">
        <w:rPr>
          <w:rStyle w:val="StyleUnderline"/>
        </w:rPr>
        <w:t>require a</w:t>
      </w:r>
      <w:r w:rsidRPr="006269F6">
        <w:rPr>
          <w:sz w:val="16"/>
        </w:rPr>
        <w:t xml:space="preserve"> </w:t>
      </w:r>
      <w:r w:rsidRPr="006269F6">
        <w:rPr>
          <w:rStyle w:val="Emphasis"/>
        </w:rPr>
        <w:t>left-right coalition</w:t>
      </w:r>
      <w:r w:rsidRPr="006269F6">
        <w:rPr>
          <w:sz w:val="16"/>
        </w:rPr>
        <w:t xml:space="preserve"> </w:t>
      </w:r>
      <w:r w:rsidRPr="006269F6">
        <w:rPr>
          <w:rStyle w:val="StyleUnderline"/>
        </w:rPr>
        <w:t>that has</w:t>
      </w:r>
      <w:r w:rsidRPr="006269F6">
        <w:rPr>
          <w:sz w:val="16"/>
        </w:rPr>
        <w:t xml:space="preserve"> </w:t>
      </w:r>
      <w:r w:rsidRPr="006269F6">
        <w:rPr>
          <w:rStyle w:val="Emphasis"/>
        </w:rPr>
        <w:t>significant conservative support</w:t>
      </w:r>
      <w:r w:rsidRPr="006269F6">
        <w:rPr>
          <w:sz w:val="16"/>
        </w:rPr>
        <w:t xml:space="preserve"> </w:t>
      </w:r>
      <w:r w:rsidRPr="006269F6">
        <w:rPr>
          <w:rStyle w:val="StyleUnderline"/>
        </w:rPr>
        <w:t>— and</w:t>
      </w:r>
      <w:r w:rsidRPr="006269F6">
        <w:rPr>
          <w:sz w:val="16"/>
        </w:rPr>
        <w:t xml:space="preserve"> </w:t>
      </w:r>
      <w:r w:rsidRPr="006269F6">
        <w:rPr>
          <w:rStyle w:val="Emphasis"/>
        </w:rPr>
        <w:t>conservative support</w:t>
      </w:r>
      <w:r w:rsidRPr="006269F6">
        <w:rPr>
          <w:sz w:val="16"/>
        </w:rPr>
        <w:t xml:space="preserve"> for UBI </w:t>
      </w:r>
      <w:r w:rsidRPr="006269F6">
        <w:rPr>
          <w:rStyle w:val="Emphasis"/>
        </w:rPr>
        <w:t>rests</w:t>
      </w:r>
      <w:r w:rsidRPr="006269F6">
        <w:rPr>
          <w:sz w:val="16"/>
        </w:rPr>
        <w:t xml:space="preserve"> </w:t>
      </w:r>
      <w:r w:rsidRPr="006269F6">
        <w:rPr>
          <w:rStyle w:val="StyleUnderline"/>
        </w:rPr>
        <w:t>on an approach that would</w:t>
      </w:r>
      <w:r w:rsidRPr="006269F6">
        <w:rPr>
          <w:sz w:val="16"/>
        </w:rPr>
        <w:t xml:space="preserve"> </w:t>
      </w:r>
      <w:r w:rsidRPr="006269F6">
        <w:rPr>
          <w:rStyle w:val="Emphasis"/>
        </w:rPr>
        <w:t>increase poverty, rather than reduce it.</w:t>
      </w:r>
    </w:p>
    <w:p w:rsidR="009A22C1" w:rsidRPr="006269F6" w:rsidRDefault="009A22C1" w:rsidP="009A22C1">
      <w:pPr>
        <w:rPr>
          <w:sz w:val="16"/>
        </w:rPr>
      </w:pPr>
      <w:r w:rsidRPr="006269F6">
        <w:rPr>
          <w:sz w:val="16"/>
        </w:rPr>
        <w:t>The key issues related to UBI include what it would cost, how it would be paid for, and the risks it poses. Let’s take these one at a time.</w:t>
      </w:r>
    </w:p>
    <w:p w:rsidR="009A22C1" w:rsidRPr="006269F6" w:rsidRDefault="009A22C1" w:rsidP="009A22C1">
      <w:pPr>
        <w:rPr>
          <w:sz w:val="16"/>
        </w:rPr>
      </w:pPr>
      <w:r w:rsidRPr="006269F6">
        <w:rPr>
          <w:sz w:val="16"/>
        </w:rPr>
        <w:t>The Cost</w:t>
      </w:r>
    </w:p>
    <w:p w:rsidR="009A22C1" w:rsidRPr="006269F6" w:rsidRDefault="009A22C1" w:rsidP="009A22C1">
      <w:pPr>
        <w:rPr>
          <w:sz w:val="16"/>
        </w:rPr>
      </w:pPr>
      <w:r w:rsidRPr="006269F6">
        <w:rPr>
          <w:sz w:val="16"/>
        </w:rPr>
        <w:t xml:space="preserve">There are over 300 million Americans today. Suppose </w:t>
      </w:r>
      <w:r w:rsidRPr="006269F6">
        <w:rPr>
          <w:rStyle w:val="Emphasis"/>
        </w:rPr>
        <w:t>UBI</w:t>
      </w:r>
      <w:r w:rsidRPr="006269F6">
        <w:rPr>
          <w:sz w:val="16"/>
        </w:rPr>
        <w:t xml:space="preserve"> provided everyone with $10,000 a year. That would cost more than $3 trillion a year — and $30 trillion to $40 trillion over ten years.</w:t>
      </w:r>
    </w:p>
    <w:p w:rsidR="009A22C1" w:rsidRPr="006269F6" w:rsidRDefault="009A22C1" w:rsidP="009A22C1">
      <w:pPr>
        <w:rPr>
          <w:sz w:val="16"/>
        </w:rPr>
      </w:pPr>
      <w:r w:rsidRPr="006269F6">
        <w:rPr>
          <w:sz w:val="16"/>
        </w:rPr>
        <w:t xml:space="preserve">This single-year figure equals more than three-fourths of the entire yearly federal budget — and double the entire budget outside </w:t>
      </w:r>
      <w:r w:rsidRPr="006269F6">
        <w:rPr>
          <w:rStyle w:val="Emphasis"/>
        </w:rPr>
        <w:t>Social Security</w:t>
      </w:r>
      <w:r w:rsidRPr="006269F6">
        <w:rPr>
          <w:rStyle w:val="StyleUnderline"/>
        </w:rPr>
        <w:t xml:space="preserve">, </w:t>
      </w:r>
      <w:r w:rsidRPr="006269F6">
        <w:rPr>
          <w:rStyle w:val="Emphasis"/>
        </w:rPr>
        <w:t>Medicare</w:t>
      </w:r>
      <w:r w:rsidRPr="006269F6">
        <w:rPr>
          <w:sz w:val="16"/>
        </w:rPr>
        <w:t>, defense, and interest payments. It’s also equal to close to 100 percent of all tax revenue the federal government collects.</w:t>
      </w:r>
    </w:p>
    <w:p w:rsidR="009A22C1" w:rsidRPr="006269F6" w:rsidRDefault="009A22C1" w:rsidP="009A22C1">
      <w:pPr>
        <w:rPr>
          <w:sz w:val="16"/>
        </w:rPr>
      </w:pPr>
      <w:r w:rsidRPr="006269F6">
        <w:rPr>
          <w:sz w:val="16"/>
        </w:rPr>
        <w:t>Or, consider UBI that gives everyone $5,000 a year. That would provide income equal to about two-fifths of the poverty line for an individual (which is a projected $12,700 in 2016) and less than the poverty line for a family of four ($24,800). But it would cost as much as the entire federal budget outside Social Security, Medicare, defense, and interest payments.</w:t>
      </w:r>
    </w:p>
    <w:p w:rsidR="009A22C1" w:rsidRPr="006269F6" w:rsidRDefault="009A22C1" w:rsidP="009A22C1">
      <w:pPr>
        <w:rPr>
          <w:sz w:val="16"/>
        </w:rPr>
      </w:pPr>
      <w:r w:rsidRPr="006269F6">
        <w:rPr>
          <w:sz w:val="16"/>
        </w:rPr>
        <w:t>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rsidR="009A22C1" w:rsidRPr="006269F6" w:rsidRDefault="009A22C1" w:rsidP="009A22C1">
      <w:pPr>
        <w:rPr>
          <w:sz w:val="16"/>
        </w:rPr>
      </w:pPr>
      <w:r w:rsidRPr="006269F6">
        <w:rPr>
          <w:sz w:val="16"/>
        </w:rPr>
        <w:t>Paying For It</w:t>
      </w:r>
    </w:p>
    <w:p w:rsidR="009A22C1" w:rsidRPr="006269F6" w:rsidRDefault="009A22C1" w:rsidP="009A22C1">
      <w:pPr>
        <w:rPr>
          <w:sz w:val="16"/>
        </w:rPr>
      </w:pPr>
      <w:r w:rsidRPr="006269F6">
        <w:rPr>
          <w:rStyle w:val="StyleUnderline"/>
        </w:rPr>
        <w:t>Where would the</w:t>
      </w:r>
      <w:r w:rsidRPr="006269F6">
        <w:rPr>
          <w:sz w:val="16"/>
        </w:rPr>
        <w:t xml:space="preserve"> </w:t>
      </w:r>
      <w:r w:rsidRPr="006269F6">
        <w:rPr>
          <w:rStyle w:val="Emphasis"/>
        </w:rPr>
        <w:t>money</w:t>
      </w:r>
      <w:r w:rsidRPr="006269F6">
        <w:rPr>
          <w:sz w:val="16"/>
        </w:rPr>
        <w:t xml:space="preserve"> </w:t>
      </w:r>
      <w:r w:rsidRPr="006269F6">
        <w:rPr>
          <w:rStyle w:val="StyleUnderline"/>
        </w:rPr>
        <w:t>to finance such a</w:t>
      </w:r>
      <w:r w:rsidRPr="006269F6">
        <w:rPr>
          <w:sz w:val="16"/>
        </w:rPr>
        <w:t xml:space="preserve"> </w:t>
      </w:r>
      <w:r w:rsidRPr="006269F6">
        <w:rPr>
          <w:rStyle w:val="Emphasis"/>
        </w:rPr>
        <w:t>large expenditure</w:t>
      </w:r>
      <w:r w:rsidRPr="006269F6">
        <w:rPr>
          <w:sz w:val="16"/>
        </w:rPr>
        <w:t xml:space="preserve"> </w:t>
      </w:r>
      <w:r w:rsidRPr="006269F6">
        <w:rPr>
          <w:rStyle w:val="Emphasis"/>
        </w:rPr>
        <w:t>come from?</w:t>
      </w:r>
      <w:r w:rsidRPr="006269F6">
        <w:rPr>
          <w:sz w:val="16"/>
        </w:rPr>
        <w:t xml:space="preserve"> </w:t>
      </w:r>
      <w:r w:rsidRPr="006269F6">
        <w:rPr>
          <w:rStyle w:val="StyleUnderline"/>
        </w:rPr>
        <w:t>That it would come mainly or entirely from</w:t>
      </w:r>
      <w:r w:rsidRPr="006269F6">
        <w:rPr>
          <w:sz w:val="16"/>
        </w:rPr>
        <w:t xml:space="preserve"> </w:t>
      </w:r>
      <w:r w:rsidRPr="006269F6">
        <w:rPr>
          <w:rStyle w:val="Emphasis"/>
        </w:rPr>
        <w:t>new taxes</w:t>
      </w:r>
      <w:r w:rsidRPr="006269F6">
        <w:rPr>
          <w:sz w:val="16"/>
        </w:rPr>
        <w:t xml:space="preserve"> </w:t>
      </w:r>
      <w:r w:rsidRPr="006269F6">
        <w:rPr>
          <w:rStyle w:val="Emphasis"/>
        </w:rPr>
        <w:t>isn’t plausible</w:t>
      </w:r>
      <w:r w:rsidRPr="006269F6">
        <w:rPr>
          <w:rStyle w:val="StyleUnderline"/>
        </w:rPr>
        <w:t>. We’ll</w:t>
      </w:r>
      <w:r w:rsidRPr="006269F6">
        <w:rPr>
          <w:sz w:val="16"/>
        </w:rPr>
        <w:t xml:space="preserve"> </w:t>
      </w:r>
      <w:r w:rsidRPr="006269F6">
        <w:rPr>
          <w:rStyle w:val="Emphasis"/>
        </w:rPr>
        <w:t>already</w:t>
      </w:r>
      <w:r w:rsidRPr="006269F6">
        <w:rPr>
          <w:sz w:val="16"/>
        </w:rPr>
        <w:t xml:space="preserve"> </w:t>
      </w:r>
      <w:r w:rsidRPr="006269F6">
        <w:rPr>
          <w:rStyle w:val="StyleUnderline"/>
        </w:rPr>
        <w:t>need substantial new revenues in the coming decades to help</w:t>
      </w:r>
      <w:r w:rsidRPr="006269F6">
        <w:rPr>
          <w:sz w:val="16"/>
        </w:rPr>
        <w:t xml:space="preserve"> keep Social Security and Medicare solvent and </w:t>
      </w:r>
      <w:r w:rsidRPr="006269F6">
        <w:rPr>
          <w:rStyle w:val="Emphasis"/>
        </w:rPr>
        <w:t>avoid large benefit cuts</w:t>
      </w:r>
      <w:r w:rsidRPr="006269F6">
        <w:rPr>
          <w:sz w:val="16"/>
        </w:rPr>
        <w:t xml:space="preserve"> in them. </w:t>
      </w:r>
      <w:r w:rsidRPr="006269F6">
        <w:rPr>
          <w:rStyle w:val="StyleUnderline"/>
        </w:rPr>
        <w:t>We’ll need further tax increases to help repair</w:t>
      </w:r>
      <w:r w:rsidRPr="006269F6">
        <w:rPr>
          <w:sz w:val="16"/>
        </w:rPr>
        <w:t xml:space="preserve"> a crumbling </w:t>
      </w:r>
      <w:r w:rsidRPr="006269F6">
        <w:rPr>
          <w:rStyle w:val="Emphasis"/>
        </w:rPr>
        <w:t>infrastructure</w:t>
      </w:r>
      <w:r w:rsidRPr="006269F6">
        <w:rPr>
          <w:sz w:val="16"/>
        </w:rPr>
        <w:t xml:space="preserve"> </w:t>
      </w:r>
      <w:r w:rsidRPr="006269F6">
        <w:rPr>
          <w:rStyle w:val="StyleUnderline"/>
        </w:rPr>
        <w:t>that will otherwise impede</w:t>
      </w:r>
      <w:r w:rsidRPr="006269F6">
        <w:rPr>
          <w:sz w:val="16"/>
        </w:rPr>
        <w:t xml:space="preserve"> economic </w:t>
      </w:r>
      <w:r w:rsidRPr="006269F6">
        <w:rPr>
          <w:rStyle w:val="Emphasis"/>
        </w:rPr>
        <w:t>growth</w:t>
      </w:r>
      <w:r w:rsidRPr="006269F6">
        <w:rPr>
          <w:sz w:val="16"/>
        </w:rPr>
        <w:t xml:space="preserve">. And </w:t>
      </w:r>
      <w:r w:rsidRPr="006269F6">
        <w:rPr>
          <w:rStyle w:val="StyleUnderline"/>
        </w:rPr>
        <w:t>if we want to create more opportunity</w:t>
      </w:r>
      <w:r w:rsidRPr="006269F6">
        <w:rPr>
          <w:sz w:val="16"/>
        </w:rPr>
        <w:t xml:space="preserve"> and reduce racial and other barriers and inequities, </w:t>
      </w:r>
      <w:r w:rsidRPr="006269F6">
        <w:rPr>
          <w:rStyle w:val="StyleUnderline"/>
        </w:rPr>
        <w:t>we’ll</w:t>
      </w:r>
      <w:r w:rsidRPr="006269F6">
        <w:rPr>
          <w:sz w:val="16"/>
        </w:rPr>
        <w:t xml:space="preserve"> </w:t>
      </w:r>
      <w:r w:rsidRPr="006269F6">
        <w:rPr>
          <w:rStyle w:val="Emphasis"/>
        </w:rPr>
        <w:t>also</w:t>
      </w:r>
      <w:r w:rsidRPr="006269F6">
        <w:rPr>
          <w:sz w:val="16"/>
        </w:rPr>
        <w:t xml:space="preserve"> </w:t>
      </w:r>
      <w:r w:rsidRPr="006269F6">
        <w:rPr>
          <w:rStyle w:val="StyleUnderline"/>
        </w:rPr>
        <w:t>need to raise</w:t>
      </w:r>
      <w:r w:rsidRPr="006269F6">
        <w:rPr>
          <w:sz w:val="16"/>
        </w:rPr>
        <w:t xml:space="preserve"> new </w:t>
      </w:r>
      <w:r w:rsidRPr="006269F6">
        <w:rPr>
          <w:rStyle w:val="StyleUnderline"/>
        </w:rPr>
        <w:t>revenues to invest more in areas like</w:t>
      </w:r>
      <w:r w:rsidRPr="006269F6">
        <w:rPr>
          <w:sz w:val="16"/>
        </w:rPr>
        <w:t xml:space="preserve"> pre-school </w:t>
      </w:r>
      <w:r w:rsidRPr="006269F6">
        <w:rPr>
          <w:rStyle w:val="Emphasis"/>
        </w:rPr>
        <w:t>education</w:t>
      </w:r>
      <w:r w:rsidRPr="006269F6">
        <w:rPr>
          <w:rStyle w:val="StyleUnderline"/>
        </w:rPr>
        <w:t xml:space="preserve">, </w:t>
      </w:r>
      <w:r w:rsidRPr="006269F6">
        <w:rPr>
          <w:rStyle w:val="Emphasis"/>
        </w:rPr>
        <w:t>child</w:t>
      </w:r>
      <w:r w:rsidRPr="006269F6">
        <w:rPr>
          <w:sz w:val="16"/>
        </w:rPr>
        <w:t xml:space="preserve"> </w:t>
      </w:r>
      <w:r w:rsidRPr="006269F6">
        <w:rPr>
          <w:rStyle w:val="StyleUnderline"/>
        </w:rPr>
        <w:t xml:space="preserve">care, </w:t>
      </w:r>
      <w:r w:rsidRPr="006269F6">
        <w:rPr>
          <w:rStyle w:val="Emphasis"/>
        </w:rPr>
        <w:t>college</w:t>
      </w:r>
      <w:r w:rsidRPr="006269F6">
        <w:rPr>
          <w:sz w:val="16"/>
        </w:rPr>
        <w:t xml:space="preserve"> affordability, </w:t>
      </w:r>
      <w:r w:rsidRPr="006269F6">
        <w:rPr>
          <w:rStyle w:val="StyleUnderline"/>
        </w:rPr>
        <w:t>and revitalizing</w:t>
      </w:r>
      <w:r w:rsidRPr="006269F6">
        <w:rPr>
          <w:sz w:val="16"/>
        </w:rPr>
        <w:t xml:space="preserve"> </w:t>
      </w:r>
      <w:r w:rsidRPr="006269F6">
        <w:rPr>
          <w:rStyle w:val="Emphasis"/>
        </w:rPr>
        <w:t>segregated</w:t>
      </w:r>
      <w:r w:rsidRPr="006269F6">
        <w:rPr>
          <w:sz w:val="16"/>
        </w:rPr>
        <w:t xml:space="preserve"> inner-city </w:t>
      </w:r>
      <w:r w:rsidRPr="006269F6">
        <w:rPr>
          <w:rStyle w:val="Emphasis"/>
        </w:rPr>
        <w:t>communities</w:t>
      </w:r>
      <w:r w:rsidRPr="006269F6">
        <w:rPr>
          <w:sz w:val="16"/>
        </w:rPr>
        <w:t>.</w:t>
      </w:r>
    </w:p>
    <w:p w:rsidR="009A22C1" w:rsidRPr="006269F6" w:rsidRDefault="009A22C1" w:rsidP="009A22C1">
      <w:pPr>
        <w:rPr>
          <w:sz w:val="16"/>
        </w:rPr>
      </w:pPr>
      <w:r w:rsidRPr="006269F6">
        <w:rPr>
          <w:rStyle w:val="StyleUnderline"/>
        </w:rPr>
        <w:t>A UBI</w:t>
      </w:r>
      <w:r w:rsidRPr="006269F6">
        <w:rPr>
          <w:sz w:val="16"/>
        </w:rPr>
        <w:t xml:space="preserve"> that’s </w:t>
      </w:r>
      <w:r w:rsidRPr="006269F6">
        <w:rPr>
          <w:rStyle w:val="StyleUnderline"/>
        </w:rPr>
        <w:t xml:space="preserve">financed primarily by </w:t>
      </w:r>
      <w:r w:rsidRPr="006269F6">
        <w:rPr>
          <w:rStyle w:val="Emphasis"/>
        </w:rPr>
        <w:t>tax increases</w:t>
      </w:r>
      <w:r w:rsidRPr="006269F6">
        <w:rPr>
          <w:sz w:val="16"/>
        </w:rPr>
        <w:t xml:space="preserve"> </w:t>
      </w:r>
      <w:r w:rsidRPr="006269F6">
        <w:rPr>
          <w:rStyle w:val="StyleUnderline"/>
        </w:rPr>
        <w:t>would require the</w:t>
      </w:r>
      <w:r w:rsidRPr="006269F6">
        <w:rPr>
          <w:sz w:val="16"/>
        </w:rPr>
        <w:t xml:space="preserve"> American </w:t>
      </w:r>
      <w:r w:rsidRPr="006269F6">
        <w:rPr>
          <w:rStyle w:val="StyleUnderline"/>
        </w:rPr>
        <w:t>people to accept a level of taxation that</w:t>
      </w:r>
      <w:r w:rsidRPr="006269F6">
        <w:rPr>
          <w:sz w:val="16"/>
        </w:rPr>
        <w:t xml:space="preserve"> </w:t>
      </w:r>
      <w:r w:rsidRPr="006269F6">
        <w:rPr>
          <w:rStyle w:val="Emphasis"/>
        </w:rPr>
        <w:t>vastly exceeds anything in</w:t>
      </w:r>
      <w:r w:rsidRPr="006269F6">
        <w:rPr>
          <w:sz w:val="16"/>
        </w:rPr>
        <w:t xml:space="preserve"> U.S. </w:t>
      </w:r>
      <w:r w:rsidRPr="006269F6">
        <w:rPr>
          <w:rStyle w:val="Emphasis"/>
        </w:rPr>
        <w:t>history</w:t>
      </w:r>
      <w:r w:rsidRPr="006269F6">
        <w:rPr>
          <w:rStyle w:val="StyleUnderline"/>
        </w:rPr>
        <w:t>. It’s</w:t>
      </w:r>
      <w:r w:rsidRPr="006269F6">
        <w:rPr>
          <w:sz w:val="16"/>
        </w:rPr>
        <w:t xml:space="preserve"> </w:t>
      </w:r>
      <w:r w:rsidRPr="006269F6">
        <w:rPr>
          <w:rStyle w:val="Emphasis"/>
        </w:rPr>
        <w:t>hard to imagine</w:t>
      </w:r>
      <w:r w:rsidRPr="006269F6">
        <w:rPr>
          <w:sz w:val="16"/>
        </w:rPr>
        <w:t xml:space="preserve"> that such a UBI would advance very far, especially given the tax increases we’ll already need for Social Security, Medicare, infrastructure, and other needs.</w:t>
      </w:r>
    </w:p>
    <w:p w:rsidR="009A22C1" w:rsidRPr="006269F6" w:rsidRDefault="009A22C1" w:rsidP="009A22C1">
      <w:pPr>
        <w:rPr>
          <w:sz w:val="16"/>
        </w:rPr>
      </w:pPr>
      <w:r w:rsidRPr="006269F6">
        <w:rPr>
          <w:sz w:val="16"/>
        </w:rPr>
        <w:lastRenderedPageBreak/>
        <w:t>The Risk</w:t>
      </w:r>
    </w:p>
    <w:p w:rsidR="009A22C1" w:rsidRPr="006269F6" w:rsidRDefault="009A22C1" w:rsidP="009A22C1">
      <w:pPr>
        <w:rPr>
          <w:sz w:val="16"/>
        </w:rPr>
      </w:pPr>
      <w:r w:rsidRPr="006269F6">
        <w:rPr>
          <w:sz w:val="16"/>
        </w:rPr>
        <w:t xml:space="preserve">UBI’s </w:t>
      </w:r>
      <w:r w:rsidRPr="006269F6">
        <w:rPr>
          <w:rStyle w:val="Emphasis"/>
        </w:rPr>
        <w:t>daunting financing challenges</w:t>
      </w:r>
      <w:r w:rsidRPr="006269F6">
        <w:rPr>
          <w:sz w:val="16"/>
        </w:rPr>
        <w:t xml:space="preserve"> </w:t>
      </w:r>
      <w:r w:rsidRPr="006269F6">
        <w:rPr>
          <w:rStyle w:val="StyleUnderline"/>
        </w:rPr>
        <w:t>raise</w:t>
      </w:r>
      <w:r w:rsidRPr="006269F6">
        <w:rPr>
          <w:sz w:val="16"/>
        </w:rPr>
        <w:t xml:space="preserve"> </w:t>
      </w:r>
      <w:r w:rsidRPr="006269F6">
        <w:rPr>
          <w:rStyle w:val="Emphasis"/>
        </w:rPr>
        <w:t>fundamental questions</w:t>
      </w:r>
      <w:r w:rsidRPr="006269F6">
        <w:rPr>
          <w:sz w:val="16"/>
        </w:rPr>
        <w:t xml:space="preserve"> </w:t>
      </w:r>
      <w:r w:rsidRPr="006269F6">
        <w:rPr>
          <w:rStyle w:val="StyleUnderline"/>
        </w:rPr>
        <w:t>about</w:t>
      </w:r>
      <w:r w:rsidRPr="006269F6">
        <w:rPr>
          <w:sz w:val="16"/>
        </w:rPr>
        <w:t xml:space="preserve"> its </w:t>
      </w:r>
      <w:r w:rsidRPr="006269F6">
        <w:rPr>
          <w:rStyle w:val="Emphasis"/>
        </w:rPr>
        <w:t>political feasibility</w:t>
      </w:r>
      <w:r w:rsidRPr="006269F6">
        <w:rPr>
          <w:sz w:val="16"/>
        </w:rPr>
        <w:t xml:space="preserve">, both now and in coming decades. </w:t>
      </w:r>
      <w:r w:rsidRPr="006269F6">
        <w:rPr>
          <w:rStyle w:val="StyleUnderline"/>
        </w:rPr>
        <w:t>Proponents often speak of an emerging</w:t>
      </w:r>
      <w:r w:rsidRPr="006269F6">
        <w:rPr>
          <w:sz w:val="16"/>
        </w:rPr>
        <w:t xml:space="preserve"> left-right </w:t>
      </w:r>
      <w:r w:rsidRPr="006269F6">
        <w:rPr>
          <w:rStyle w:val="Emphasis"/>
        </w:rPr>
        <w:t>coalition</w:t>
      </w:r>
      <w:r w:rsidRPr="006269F6">
        <w:rPr>
          <w:sz w:val="16"/>
        </w:rPr>
        <w:t xml:space="preserve"> </w:t>
      </w:r>
      <w:r w:rsidRPr="006269F6">
        <w:rPr>
          <w:rStyle w:val="StyleUnderline"/>
        </w:rPr>
        <w:t xml:space="preserve">to support it. But consider </w:t>
      </w:r>
      <w:r w:rsidRPr="006269F6">
        <w:rPr>
          <w:rStyle w:val="Emphasis"/>
        </w:rPr>
        <w:t>what</w:t>
      </w:r>
      <w:r w:rsidRPr="006269F6">
        <w:rPr>
          <w:sz w:val="16"/>
        </w:rPr>
        <w:t xml:space="preserve"> UBI’s </w:t>
      </w:r>
      <w:r w:rsidRPr="006269F6">
        <w:rPr>
          <w:rStyle w:val="Emphasis"/>
        </w:rPr>
        <w:t>supporters on the right advocate</w:t>
      </w:r>
      <w:r w:rsidRPr="006269F6">
        <w:rPr>
          <w:rStyle w:val="StyleUnderline"/>
        </w:rPr>
        <w:t>. They generally propose</w:t>
      </w:r>
      <w:r w:rsidRPr="006269F6">
        <w:rPr>
          <w:sz w:val="16"/>
        </w:rPr>
        <w:t xml:space="preserve"> UBI as </w:t>
      </w:r>
      <w:r w:rsidRPr="006269F6">
        <w:rPr>
          <w:rStyle w:val="StyleUnderline"/>
        </w:rPr>
        <w:t>a</w:t>
      </w:r>
      <w:r w:rsidRPr="006269F6">
        <w:rPr>
          <w:sz w:val="16"/>
        </w:rPr>
        <w:t xml:space="preserve"> </w:t>
      </w:r>
      <w:r w:rsidRPr="006269F6">
        <w:rPr>
          <w:rStyle w:val="Emphasis"/>
        </w:rPr>
        <w:t>replacement</w:t>
      </w:r>
      <w:r w:rsidRPr="006269F6">
        <w:rPr>
          <w:sz w:val="16"/>
        </w:rPr>
        <w:t xml:space="preserve"> </w:t>
      </w:r>
      <w:r w:rsidRPr="006269F6">
        <w:rPr>
          <w:rStyle w:val="StyleUnderline"/>
        </w:rPr>
        <w:t>for the</w:t>
      </w:r>
      <w:r w:rsidRPr="006269F6">
        <w:rPr>
          <w:sz w:val="16"/>
        </w:rPr>
        <w:t xml:space="preserve"> </w:t>
      </w:r>
      <w:r w:rsidRPr="006269F6">
        <w:rPr>
          <w:rStyle w:val="Emphasis"/>
        </w:rPr>
        <w:t>current “welfare state.”</w:t>
      </w:r>
      <w:r w:rsidRPr="006269F6">
        <w:rPr>
          <w:sz w:val="16"/>
        </w:rPr>
        <w:t xml:space="preserve"> </w:t>
      </w:r>
      <w:r w:rsidRPr="006269F6">
        <w:rPr>
          <w:rStyle w:val="StyleUnderline"/>
        </w:rPr>
        <w:t>That is, they would</w:t>
      </w:r>
      <w:r w:rsidRPr="006269F6">
        <w:rPr>
          <w:sz w:val="16"/>
        </w:rPr>
        <w:t xml:space="preserve"> </w:t>
      </w:r>
      <w:r w:rsidRPr="006269F6">
        <w:rPr>
          <w:rStyle w:val="Emphasis"/>
        </w:rPr>
        <w:t>finance</w:t>
      </w:r>
      <w:r w:rsidRPr="006269F6">
        <w:rPr>
          <w:sz w:val="16"/>
        </w:rPr>
        <w:t xml:space="preserve"> UBI </w:t>
      </w:r>
      <w:r w:rsidRPr="006269F6">
        <w:rPr>
          <w:rStyle w:val="StyleUnderline"/>
        </w:rPr>
        <w:t>by</w:t>
      </w:r>
      <w:r w:rsidRPr="006269F6">
        <w:rPr>
          <w:sz w:val="16"/>
        </w:rPr>
        <w:t xml:space="preserve"> </w:t>
      </w:r>
      <w:r w:rsidRPr="006269F6">
        <w:rPr>
          <w:rStyle w:val="Emphasis"/>
        </w:rPr>
        <w:t>eliminating</w:t>
      </w:r>
      <w:r w:rsidRPr="006269F6">
        <w:rPr>
          <w:sz w:val="16"/>
        </w:rPr>
        <w:t xml:space="preserve"> all or most programs for </w:t>
      </w:r>
      <w:r w:rsidRPr="006269F6">
        <w:rPr>
          <w:rStyle w:val="Emphasis"/>
        </w:rPr>
        <w:t>people with low</w:t>
      </w:r>
      <w:r w:rsidRPr="006269F6">
        <w:rPr>
          <w:sz w:val="16"/>
        </w:rPr>
        <w:t xml:space="preserve"> or modest </w:t>
      </w:r>
      <w:r w:rsidRPr="006269F6">
        <w:rPr>
          <w:rStyle w:val="Emphasis"/>
        </w:rPr>
        <w:t>incomes</w:t>
      </w:r>
      <w:r w:rsidRPr="006269F6">
        <w:rPr>
          <w:sz w:val="16"/>
        </w:rPr>
        <w:t xml:space="preserve">. </w:t>
      </w:r>
    </w:p>
    <w:p w:rsidR="009A22C1" w:rsidRPr="006269F6" w:rsidRDefault="009A22C1" w:rsidP="009A22C1">
      <w:pPr>
        <w:rPr>
          <w:sz w:val="16"/>
        </w:rPr>
      </w:pPr>
      <w:r w:rsidRPr="006269F6">
        <w:rPr>
          <w:sz w:val="16"/>
        </w:rPr>
        <w:t xml:space="preserve">Consider what that would mean. </w:t>
      </w:r>
      <w:r w:rsidRPr="006269F6">
        <w:rPr>
          <w:rStyle w:val="StyleUnderline"/>
        </w:rPr>
        <w:t>If you take the dollars targeted on people in the</w:t>
      </w:r>
      <w:r w:rsidRPr="006269F6">
        <w:rPr>
          <w:sz w:val="16"/>
        </w:rPr>
        <w:t xml:space="preserve"> </w:t>
      </w:r>
      <w:r w:rsidRPr="006269F6">
        <w:rPr>
          <w:rStyle w:val="Emphasis"/>
        </w:rPr>
        <w:t>bottom fifth</w:t>
      </w:r>
      <w:r w:rsidRPr="006269F6">
        <w:rPr>
          <w:sz w:val="16"/>
        </w:rPr>
        <w:t xml:space="preserve"> or two-fifths of the population </w:t>
      </w:r>
      <w:r w:rsidRPr="006269F6">
        <w:rPr>
          <w:rStyle w:val="StyleUnderline"/>
        </w:rPr>
        <w:t>and</w:t>
      </w:r>
      <w:r w:rsidRPr="006269F6">
        <w:rPr>
          <w:sz w:val="16"/>
        </w:rPr>
        <w:t xml:space="preserve"> </w:t>
      </w:r>
      <w:r w:rsidRPr="006269F6">
        <w:rPr>
          <w:rStyle w:val="Emphasis"/>
        </w:rPr>
        <w:t>convert them</w:t>
      </w:r>
      <w:r w:rsidRPr="006269F6">
        <w:rPr>
          <w:sz w:val="16"/>
        </w:rPr>
        <w:t xml:space="preserve"> </w:t>
      </w:r>
      <w:r w:rsidRPr="006269F6">
        <w:rPr>
          <w:rStyle w:val="StyleUnderline"/>
        </w:rPr>
        <w:t>to</w:t>
      </w:r>
      <w:r w:rsidRPr="006269F6">
        <w:rPr>
          <w:sz w:val="16"/>
        </w:rPr>
        <w:t xml:space="preserve"> </w:t>
      </w:r>
      <w:r w:rsidRPr="006269F6">
        <w:rPr>
          <w:rStyle w:val="Emphasis"/>
        </w:rPr>
        <w:t>universal</w:t>
      </w:r>
      <w:r w:rsidRPr="006269F6">
        <w:rPr>
          <w:sz w:val="16"/>
        </w:rPr>
        <w:t xml:space="preserve"> </w:t>
      </w:r>
      <w:r w:rsidRPr="006269F6">
        <w:rPr>
          <w:rStyle w:val="StyleUnderline"/>
        </w:rPr>
        <w:t>payments</w:t>
      </w:r>
      <w:r w:rsidRPr="006269F6">
        <w:rPr>
          <w:sz w:val="16"/>
        </w:rPr>
        <w:t xml:space="preserve"> to people all the way up the income scale, </w:t>
      </w:r>
      <w:r w:rsidRPr="006269F6">
        <w:rPr>
          <w:rStyle w:val="StyleUnderline"/>
        </w:rPr>
        <w:t>you’re</w:t>
      </w:r>
      <w:r w:rsidRPr="006269F6">
        <w:rPr>
          <w:sz w:val="16"/>
        </w:rPr>
        <w:t xml:space="preserve"> </w:t>
      </w:r>
      <w:r w:rsidRPr="006269F6">
        <w:rPr>
          <w:rStyle w:val="Emphasis"/>
        </w:rPr>
        <w:t>redistributing income upward</w:t>
      </w:r>
      <w:r w:rsidRPr="006269F6">
        <w:rPr>
          <w:rStyle w:val="StyleUnderline"/>
        </w:rPr>
        <w:t>. That would</w:t>
      </w:r>
      <w:r w:rsidRPr="006269F6">
        <w:rPr>
          <w:sz w:val="16"/>
        </w:rPr>
        <w:t xml:space="preserve"> </w:t>
      </w:r>
      <w:r w:rsidRPr="006269F6">
        <w:rPr>
          <w:rStyle w:val="Emphasis"/>
        </w:rPr>
        <w:t>increase poverty and inequality</w:t>
      </w:r>
      <w:r w:rsidRPr="006269F6">
        <w:rPr>
          <w:sz w:val="16"/>
        </w:rPr>
        <w:t xml:space="preserve"> rather than reduce them.</w:t>
      </w:r>
    </w:p>
    <w:p w:rsidR="009A22C1" w:rsidRPr="006269F6" w:rsidRDefault="009A22C1" w:rsidP="009A22C1">
      <w:pPr>
        <w:rPr>
          <w:sz w:val="16"/>
        </w:rPr>
      </w:pPr>
      <w:r w:rsidRPr="006269F6">
        <w:rPr>
          <w:sz w:val="16"/>
        </w:rPr>
        <w:t xml:space="preserve">Yet that’s the platform on which the (limited) </w:t>
      </w:r>
      <w:r w:rsidRPr="006269F6">
        <w:rPr>
          <w:rStyle w:val="StyleUnderline"/>
        </w:rPr>
        <w:t>support</w:t>
      </w:r>
      <w:r w:rsidRPr="006269F6">
        <w:rPr>
          <w:sz w:val="16"/>
        </w:rPr>
        <w:t xml:space="preserve"> for UBI </w:t>
      </w:r>
      <w:r w:rsidRPr="006269F6">
        <w:rPr>
          <w:rStyle w:val="StyleUnderline"/>
        </w:rPr>
        <w:t>on the right</w:t>
      </w:r>
      <w:r w:rsidRPr="006269F6">
        <w:rPr>
          <w:sz w:val="16"/>
        </w:rPr>
        <w:t xml:space="preserve"> largely rests. It </w:t>
      </w:r>
      <w:r w:rsidRPr="006269F6">
        <w:rPr>
          <w:rStyle w:val="StyleUnderline"/>
        </w:rPr>
        <w:t>entails</w:t>
      </w:r>
      <w:r w:rsidRPr="006269F6">
        <w:rPr>
          <w:sz w:val="16"/>
        </w:rPr>
        <w:t xml:space="preserve"> </w:t>
      </w:r>
      <w:r w:rsidRPr="006269F6">
        <w:rPr>
          <w:rStyle w:val="StyleUnderline"/>
        </w:rPr>
        <w:t>abolishing programs from</w:t>
      </w:r>
      <w:r w:rsidRPr="006269F6">
        <w:rPr>
          <w:sz w:val="16"/>
        </w:rPr>
        <w:t xml:space="preserve"> </w:t>
      </w:r>
      <w:r w:rsidRPr="006269F6">
        <w:rPr>
          <w:rStyle w:val="Emphasis"/>
        </w:rPr>
        <w:t>SNAP</w:t>
      </w:r>
      <w:r w:rsidRPr="006269F6">
        <w:rPr>
          <w:sz w:val="16"/>
        </w:rPr>
        <w:t xml:space="preserve"> (food stamps) — which largely eliminated the severe child malnutrition found in parts of the Southern “black belt” and Appalachia in the late 1960s — </w:t>
      </w:r>
      <w:r w:rsidRPr="006269F6">
        <w:rPr>
          <w:rStyle w:val="StyleUnderline"/>
        </w:rPr>
        <w:t>to the</w:t>
      </w:r>
      <w:r w:rsidRPr="006269F6">
        <w:rPr>
          <w:sz w:val="16"/>
        </w:rPr>
        <w:t xml:space="preserve"> Earned Income Tax Credit (</w:t>
      </w:r>
      <w:r w:rsidRPr="006269F6">
        <w:rPr>
          <w:rStyle w:val="Emphasis"/>
        </w:rPr>
        <w:t>EITC</w:t>
      </w:r>
      <w:r w:rsidRPr="006269F6">
        <w:rPr>
          <w:sz w:val="16"/>
        </w:rPr>
        <w:t xml:space="preserve">), </w:t>
      </w:r>
      <w:r w:rsidRPr="006269F6">
        <w:rPr>
          <w:rStyle w:val="Emphasis"/>
        </w:rPr>
        <w:t>Section 8</w:t>
      </w:r>
      <w:r w:rsidRPr="006269F6">
        <w:rPr>
          <w:sz w:val="16"/>
        </w:rPr>
        <w:t xml:space="preserve"> rental vouchers, </w:t>
      </w:r>
      <w:r w:rsidRPr="006269F6">
        <w:rPr>
          <w:rStyle w:val="Emphasis"/>
        </w:rPr>
        <w:t>Medicaid</w:t>
      </w:r>
      <w:r w:rsidRPr="006269F6">
        <w:rPr>
          <w:sz w:val="16"/>
        </w:rPr>
        <w:t xml:space="preserve">, </w:t>
      </w:r>
      <w:r w:rsidRPr="006269F6">
        <w:rPr>
          <w:rStyle w:val="Emphasis"/>
        </w:rPr>
        <w:t>Head Start</w:t>
      </w:r>
      <w:r w:rsidRPr="006269F6">
        <w:rPr>
          <w:sz w:val="16"/>
        </w:rPr>
        <w:t xml:space="preserve">, </w:t>
      </w:r>
      <w:r w:rsidRPr="006269F6">
        <w:rPr>
          <w:rStyle w:val="Emphasis"/>
        </w:rPr>
        <w:t>child</w:t>
      </w:r>
      <w:r w:rsidRPr="006269F6">
        <w:rPr>
          <w:sz w:val="16"/>
        </w:rPr>
        <w:t xml:space="preserve"> </w:t>
      </w:r>
      <w:r w:rsidRPr="006269F6">
        <w:rPr>
          <w:rStyle w:val="StyleUnderline"/>
        </w:rPr>
        <w:t>care</w:t>
      </w:r>
      <w:r w:rsidRPr="006269F6">
        <w:rPr>
          <w:sz w:val="16"/>
        </w:rPr>
        <w:t xml:space="preserve"> assistance, </w:t>
      </w:r>
      <w:r w:rsidRPr="006269F6">
        <w:rPr>
          <w:rStyle w:val="StyleUnderline"/>
        </w:rPr>
        <w:t>and</w:t>
      </w:r>
      <w:r w:rsidRPr="006269F6">
        <w:rPr>
          <w:sz w:val="16"/>
        </w:rPr>
        <w:t xml:space="preserve"> </w:t>
      </w:r>
      <w:r w:rsidRPr="006269F6">
        <w:rPr>
          <w:rStyle w:val="Emphasis"/>
        </w:rPr>
        <w:t>many others</w:t>
      </w:r>
      <w:r w:rsidRPr="006269F6">
        <w:rPr>
          <w:rStyle w:val="StyleUnderline"/>
        </w:rPr>
        <w:t>. These programs lift</w:t>
      </w:r>
      <w:r w:rsidRPr="006269F6">
        <w:rPr>
          <w:sz w:val="16"/>
        </w:rPr>
        <w:t xml:space="preserve"> </w:t>
      </w:r>
      <w:r w:rsidRPr="006269F6">
        <w:rPr>
          <w:rStyle w:val="Emphasis"/>
        </w:rPr>
        <w:t>tens of millions</w:t>
      </w:r>
      <w:r w:rsidRPr="006269F6">
        <w:rPr>
          <w:sz w:val="16"/>
        </w:rPr>
        <w:t xml:space="preserve"> of people, including millions of children, </w:t>
      </w:r>
      <w:r w:rsidRPr="006269F6">
        <w:rPr>
          <w:rStyle w:val="Emphasis"/>
        </w:rPr>
        <w:t>out of poverty each year</w:t>
      </w:r>
      <w:r w:rsidRPr="006269F6">
        <w:rPr>
          <w:sz w:val="16"/>
        </w:rPr>
        <w:t xml:space="preserve"> and make tens of millions more less poor.</w:t>
      </w:r>
    </w:p>
    <w:p w:rsidR="009A22C1" w:rsidRPr="006269F6" w:rsidRDefault="009A22C1" w:rsidP="009A22C1">
      <w:pPr>
        <w:rPr>
          <w:sz w:val="16"/>
        </w:rPr>
      </w:pPr>
      <w:r w:rsidRPr="006269F6">
        <w:rPr>
          <w:sz w:val="16"/>
        </w:rPr>
        <w:t xml:space="preserve">Some UBI proponents may argue that by ending current programs, we’d reap large administrative savings that we could convert into UBI payments. But that’s mistaken. </w:t>
      </w:r>
      <w:r w:rsidRPr="006269F6">
        <w:rPr>
          <w:rStyle w:val="StyleUnderline"/>
        </w:rPr>
        <w:t>For the major means-tested programs — SNAP, Medicaid, the EITC, housing vouchers, Supplemental Security Income (SSI), and school meals — administrative costs consume only 1 to 9 percent of program resources, as a CBPP analysis explains</w:t>
      </w:r>
      <w:r w:rsidRPr="006269F6">
        <w:rPr>
          <w:sz w:val="16"/>
        </w:rPr>
        <w:t xml:space="preserve">.[1] </w:t>
      </w:r>
      <w:r w:rsidRPr="006269F6">
        <w:rPr>
          <w:rStyle w:val="StyleUnderline"/>
        </w:rPr>
        <w:t>Their funding goes</w:t>
      </w:r>
      <w:r w:rsidRPr="006269F6">
        <w:rPr>
          <w:sz w:val="16"/>
        </w:rPr>
        <w:t xml:space="preserve"> </w:t>
      </w:r>
      <w:r w:rsidRPr="006269F6">
        <w:rPr>
          <w:rStyle w:val="Emphasis"/>
        </w:rPr>
        <w:t>overwhelmingly</w:t>
      </w:r>
      <w:r w:rsidRPr="006269F6">
        <w:rPr>
          <w:sz w:val="16"/>
        </w:rPr>
        <w:t xml:space="preserve"> </w:t>
      </w:r>
      <w:r w:rsidRPr="006269F6">
        <w:rPr>
          <w:rStyle w:val="StyleUnderline"/>
        </w:rPr>
        <w:t>to</w:t>
      </w:r>
      <w:r w:rsidRPr="006269F6">
        <w:rPr>
          <w:sz w:val="16"/>
        </w:rPr>
        <w:t xml:space="preserve"> </w:t>
      </w:r>
      <w:r w:rsidRPr="006269F6">
        <w:rPr>
          <w:rStyle w:val="Emphasis"/>
        </w:rPr>
        <w:t>boost</w:t>
      </w:r>
      <w:r w:rsidRPr="006269F6">
        <w:rPr>
          <w:sz w:val="16"/>
        </w:rPr>
        <w:t xml:space="preserve"> the </w:t>
      </w:r>
      <w:r w:rsidRPr="006269F6">
        <w:rPr>
          <w:rStyle w:val="Emphasis"/>
        </w:rPr>
        <w:t>incomes</w:t>
      </w:r>
      <w:r w:rsidRPr="006269F6">
        <w:rPr>
          <w:sz w:val="16"/>
        </w:rPr>
        <w:t xml:space="preserve"> </w:t>
      </w:r>
      <w:r w:rsidRPr="006269F6">
        <w:rPr>
          <w:rStyle w:val="StyleUnderline"/>
        </w:rPr>
        <w:t>and</w:t>
      </w:r>
      <w:r w:rsidRPr="006269F6">
        <w:rPr>
          <w:sz w:val="16"/>
        </w:rPr>
        <w:t xml:space="preserve"> </w:t>
      </w:r>
      <w:r w:rsidRPr="006269F6">
        <w:rPr>
          <w:rStyle w:val="Emphasis"/>
        </w:rPr>
        <w:t>purchasing power</w:t>
      </w:r>
      <w:r w:rsidRPr="006269F6">
        <w:rPr>
          <w:sz w:val="16"/>
        </w:rPr>
        <w:t xml:space="preserve"> </w:t>
      </w:r>
      <w:r w:rsidRPr="006269F6">
        <w:rPr>
          <w:rStyle w:val="StyleUnderline"/>
        </w:rPr>
        <w:t>of</w:t>
      </w:r>
      <w:r w:rsidRPr="006269F6">
        <w:rPr>
          <w:sz w:val="16"/>
        </w:rPr>
        <w:t xml:space="preserve"> </w:t>
      </w:r>
      <w:r w:rsidRPr="006269F6">
        <w:rPr>
          <w:rStyle w:val="Emphasis"/>
        </w:rPr>
        <w:t>low-income families</w:t>
      </w:r>
      <w:r w:rsidRPr="006269F6">
        <w:rPr>
          <w:sz w:val="16"/>
        </w:rPr>
        <w:t>.</w:t>
      </w:r>
    </w:p>
    <w:p w:rsidR="009A22C1" w:rsidRPr="006269F6" w:rsidRDefault="009A22C1" w:rsidP="009A22C1">
      <w:pPr>
        <w:rPr>
          <w:sz w:val="16"/>
        </w:rPr>
      </w:pPr>
      <w:r w:rsidRPr="006269F6">
        <w:rPr>
          <w:sz w:val="16"/>
        </w:rPr>
        <w:t xml:space="preserve">Moreover, as the Roosevelt Institute’s Mike Konczal has noted, eliminating Medicaid, SNAP, the EITC, housing vouchers, and the like would still leave you far short of what’s needed to finance a meaningful UBI.[2] </w:t>
      </w:r>
      <w:r w:rsidRPr="006269F6">
        <w:rPr>
          <w:rStyle w:val="StyleUnderline"/>
        </w:rPr>
        <w:t>Would we also end</w:t>
      </w:r>
      <w:r w:rsidRPr="006269F6">
        <w:rPr>
          <w:sz w:val="16"/>
        </w:rPr>
        <w:t xml:space="preserve"> </w:t>
      </w:r>
      <w:r w:rsidRPr="006269F6">
        <w:rPr>
          <w:rStyle w:val="Emphasis"/>
        </w:rPr>
        <w:t>Pell Grants</w:t>
      </w:r>
      <w:r w:rsidRPr="006269F6">
        <w:rPr>
          <w:sz w:val="16"/>
        </w:rPr>
        <w:t xml:space="preserve"> </w:t>
      </w:r>
      <w:r w:rsidRPr="006269F6">
        <w:rPr>
          <w:rStyle w:val="StyleUnderline"/>
        </w:rPr>
        <w:t>that help low-income students afford</w:t>
      </w:r>
      <w:r w:rsidRPr="006269F6">
        <w:rPr>
          <w:sz w:val="16"/>
        </w:rPr>
        <w:t xml:space="preserve"> </w:t>
      </w:r>
      <w:r w:rsidRPr="006269F6">
        <w:rPr>
          <w:rStyle w:val="Emphasis"/>
        </w:rPr>
        <w:t>college?</w:t>
      </w:r>
      <w:r w:rsidRPr="006269F6">
        <w:rPr>
          <w:sz w:val="16"/>
        </w:rPr>
        <w:t xml:space="preserve"> Would we </w:t>
      </w:r>
      <w:r w:rsidRPr="006269F6">
        <w:rPr>
          <w:rStyle w:val="StyleUnderline"/>
        </w:rPr>
        <w:t>terminate support for children in</w:t>
      </w:r>
      <w:r w:rsidRPr="006269F6">
        <w:rPr>
          <w:sz w:val="16"/>
        </w:rPr>
        <w:t xml:space="preserve"> </w:t>
      </w:r>
      <w:r w:rsidRPr="006269F6">
        <w:rPr>
          <w:rStyle w:val="Emphasis"/>
        </w:rPr>
        <w:t>foster care</w:t>
      </w:r>
      <w:r w:rsidRPr="006269F6">
        <w:rPr>
          <w:rStyle w:val="StyleUnderline"/>
        </w:rPr>
        <w:t>, for</w:t>
      </w:r>
      <w:r w:rsidRPr="006269F6">
        <w:rPr>
          <w:sz w:val="16"/>
        </w:rPr>
        <w:t xml:space="preserve"> </w:t>
      </w:r>
      <w:r w:rsidRPr="006269F6">
        <w:rPr>
          <w:rStyle w:val="Emphasis"/>
        </w:rPr>
        <w:t>mental health</w:t>
      </w:r>
      <w:r w:rsidRPr="006269F6">
        <w:rPr>
          <w:sz w:val="16"/>
        </w:rPr>
        <w:t xml:space="preserve"> services, </w:t>
      </w:r>
      <w:r w:rsidRPr="006269F6">
        <w:rPr>
          <w:rStyle w:val="StyleUnderline"/>
        </w:rPr>
        <w:t>and</w:t>
      </w:r>
      <w:r w:rsidRPr="006269F6">
        <w:rPr>
          <w:sz w:val="16"/>
        </w:rPr>
        <w:t xml:space="preserve"> for </w:t>
      </w:r>
      <w:r w:rsidRPr="006269F6">
        <w:rPr>
          <w:rStyle w:val="Emphasis"/>
        </w:rPr>
        <w:t>job training?</w:t>
      </w:r>
    </w:p>
    <w:p w:rsidR="009A22C1" w:rsidRPr="006269F6" w:rsidRDefault="009A22C1" w:rsidP="009A22C1">
      <w:pPr>
        <w:rPr>
          <w:sz w:val="16"/>
        </w:rPr>
      </w:pPr>
      <w:r w:rsidRPr="006269F6">
        <w:rPr>
          <w:sz w:val="16"/>
        </w:rPr>
        <w:t xml:space="preserve">Ed Dolan, who favors UBI, has calculated that we could finance it by using the proceeds from eliminating all means-tested programs outside health care — including Pell Grants, job training, Head Start, free school lunches, and the like, as well as refundable tax credits, SNAP, SSI, low-income housing programs, etc. The result, Dolan found, would be an annual UBI of $1,582 per person, well below the level of support most low-income families (especially working-poor families with children) now receive. </w:t>
      </w:r>
      <w:r w:rsidRPr="006269F6">
        <w:rPr>
          <w:rStyle w:val="StyleUnderline"/>
        </w:rPr>
        <w:t>The</w:t>
      </w:r>
      <w:r w:rsidRPr="006269F6">
        <w:rPr>
          <w:sz w:val="16"/>
        </w:rPr>
        <w:t xml:space="preserve"> </w:t>
      </w:r>
      <w:r w:rsidRPr="006269F6">
        <w:rPr>
          <w:rStyle w:val="Emphasis"/>
        </w:rPr>
        <w:t>increase in poverty</w:t>
      </w:r>
      <w:r w:rsidRPr="006269F6">
        <w:rPr>
          <w:sz w:val="16"/>
        </w:rPr>
        <w:t xml:space="preserve"> </w:t>
      </w:r>
      <w:r w:rsidRPr="006269F6">
        <w:rPr>
          <w:rStyle w:val="StyleUnderline"/>
        </w:rPr>
        <w:t>and</w:t>
      </w:r>
      <w:r w:rsidRPr="006269F6">
        <w:rPr>
          <w:sz w:val="16"/>
        </w:rPr>
        <w:t xml:space="preserve"> </w:t>
      </w:r>
      <w:r w:rsidRPr="006269F6">
        <w:rPr>
          <w:rStyle w:val="Emphasis"/>
        </w:rPr>
        <w:t>hardship</w:t>
      </w:r>
      <w:r w:rsidRPr="006269F6">
        <w:rPr>
          <w:sz w:val="16"/>
        </w:rPr>
        <w:t xml:space="preserve"> </w:t>
      </w:r>
      <w:r w:rsidRPr="006269F6">
        <w:rPr>
          <w:rStyle w:val="StyleUnderline"/>
        </w:rPr>
        <w:t>would be</w:t>
      </w:r>
      <w:r w:rsidRPr="006269F6">
        <w:rPr>
          <w:sz w:val="16"/>
        </w:rPr>
        <w:t xml:space="preserve"> </w:t>
      </w:r>
      <w:r w:rsidRPr="006269F6">
        <w:rPr>
          <w:rStyle w:val="Emphasis"/>
        </w:rPr>
        <w:t>very large</w:t>
      </w:r>
      <w:r w:rsidRPr="006269F6">
        <w:rPr>
          <w:sz w:val="16"/>
        </w:rPr>
        <w:t>.[3]</w:t>
      </w:r>
    </w:p>
    <w:p w:rsidR="009A22C1" w:rsidRPr="006269F6" w:rsidRDefault="009A22C1" w:rsidP="009A22C1">
      <w:pPr>
        <w:rPr>
          <w:sz w:val="16"/>
        </w:rPr>
      </w:pPr>
      <w:r w:rsidRPr="006269F6">
        <w:rPr>
          <w:sz w:val="16"/>
        </w:rPr>
        <w:t xml:space="preserve">That’s why </w:t>
      </w:r>
      <w:r w:rsidRPr="006269F6">
        <w:rPr>
          <w:rStyle w:val="StyleUnderline"/>
        </w:rPr>
        <w:t xml:space="preserve">the risk is high that under </w:t>
      </w:r>
      <w:r w:rsidRPr="006269F6">
        <w:rPr>
          <w:rStyle w:val="Emphasis"/>
        </w:rPr>
        <w:t>any</w:t>
      </w:r>
      <w:r w:rsidRPr="006269F6">
        <w:rPr>
          <w:sz w:val="16"/>
        </w:rPr>
        <w:t xml:space="preserve"> UBI </w:t>
      </w:r>
      <w:r w:rsidRPr="006269F6">
        <w:rPr>
          <w:rStyle w:val="StyleUnderline"/>
        </w:rPr>
        <w:t xml:space="preserve">that could </w:t>
      </w:r>
      <w:r w:rsidRPr="006269F6">
        <w:rPr>
          <w:rStyle w:val="Emphasis"/>
        </w:rPr>
        <w:t>conceivably gain traction politically</w:t>
      </w:r>
      <w:r w:rsidRPr="006269F6">
        <w:rPr>
          <w:sz w:val="16"/>
        </w:rPr>
        <w:t xml:space="preserve">, </w:t>
      </w:r>
      <w:r w:rsidRPr="006269F6">
        <w:rPr>
          <w:rStyle w:val="Emphasis"/>
        </w:rPr>
        <w:t>tens of millions</w:t>
      </w:r>
      <w:r w:rsidRPr="006269F6">
        <w:rPr>
          <w:sz w:val="16"/>
        </w:rPr>
        <w:t xml:space="preserve"> of poor people </w:t>
      </w:r>
      <w:r w:rsidRPr="006269F6">
        <w:rPr>
          <w:rStyle w:val="StyleUnderline"/>
        </w:rPr>
        <w:t>would</w:t>
      </w:r>
      <w:r w:rsidRPr="006269F6">
        <w:rPr>
          <w:sz w:val="16"/>
        </w:rPr>
        <w:t xml:space="preserve"> likely </w:t>
      </w:r>
      <w:r w:rsidRPr="006269F6">
        <w:rPr>
          <w:rStyle w:val="StyleUnderline"/>
        </w:rPr>
        <w:t>end up</w:t>
      </w:r>
      <w:r w:rsidRPr="006269F6">
        <w:rPr>
          <w:sz w:val="16"/>
        </w:rPr>
        <w:t xml:space="preserve"> </w:t>
      </w:r>
      <w:r w:rsidRPr="006269F6">
        <w:rPr>
          <w:rStyle w:val="Emphasis"/>
        </w:rPr>
        <w:t>worse off</w:t>
      </w:r>
      <w:r w:rsidRPr="006269F6">
        <w:rPr>
          <w:sz w:val="16"/>
        </w:rPr>
        <w:t>.</w:t>
      </w:r>
    </w:p>
    <w:p w:rsidR="009A22C1" w:rsidRDefault="009A22C1" w:rsidP="009A22C1">
      <w:pPr>
        <w:rPr>
          <w:sz w:val="16"/>
        </w:rPr>
      </w:pPr>
      <w:r w:rsidRPr="006269F6">
        <w:rPr>
          <w:sz w:val="16"/>
        </w:rPr>
        <w:t xml:space="preserve">To further understand the risks, consider how working-age adults who aren’t working would fare. </w:t>
      </w:r>
      <w:r w:rsidRPr="006269F6">
        <w:rPr>
          <w:rStyle w:val="StyleUnderline"/>
        </w:rPr>
        <w:t>In our political culture, there are formidable political obstacles to providing cash to working-age people who aren’t employed, and</w:t>
      </w:r>
      <w:r w:rsidRPr="006269F6">
        <w:rPr>
          <w:sz w:val="16"/>
        </w:rPr>
        <w:t xml:space="preserve"> </w:t>
      </w:r>
      <w:r w:rsidRPr="006269F6">
        <w:rPr>
          <w:rStyle w:val="Emphasis"/>
        </w:rPr>
        <w:t>it’s unlikely</w:t>
      </w:r>
      <w:r w:rsidRPr="006269F6">
        <w:rPr>
          <w:sz w:val="16"/>
        </w:rPr>
        <w:t xml:space="preserve"> that </w:t>
      </w:r>
      <w:r w:rsidRPr="006269F6">
        <w:rPr>
          <w:rStyle w:val="Emphasis"/>
        </w:rPr>
        <w:t>UBI could surmount them</w:t>
      </w:r>
      <w:r w:rsidRPr="006269F6">
        <w:rPr>
          <w:rStyle w:val="StyleUnderline"/>
        </w:rPr>
        <w:t>. The nation’s</w:t>
      </w:r>
      <w:r w:rsidRPr="006269F6">
        <w:rPr>
          <w:sz w:val="16"/>
        </w:rPr>
        <w:t xml:space="preserve"> </w:t>
      </w:r>
      <w:r w:rsidRPr="006269F6">
        <w:rPr>
          <w:rStyle w:val="Emphasis"/>
        </w:rPr>
        <w:t>social insurance</w:t>
      </w:r>
      <w:r w:rsidRPr="006269F6">
        <w:rPr>
          <w:sz w:val="16"/>
        </w:rPr>
        <w:t xml:space="preserve"> </w:t>
      </w:r>
      <w:r w:rsidRPr="006269F6">
        <w:rPr>
          <w:rStyle w:val="StyleUnderline"/>
        </w:rPr>
        <w:t>programs</w:t>
      </w:r>
      <w:r w:rsidRPr="006269F6">
        <w:rPr>
          <w:sz w:val="16"/>
        </w:rPr>
        <w:t xml:space="preserve"> — </w:t>
      </w:r>
      <w:r w:rsidRPr="006269F6">
        <w:rPr>
          <w:rStyle w:val="Emphasis"/>
        </w:rPr>
        <w:t>Social Security</w:t>
      </w:r>
      <w:r w:rsidRPr="006269F6">
        <w:rPr>
          <w:sz w:val="16"/>
        </w:rPr>
        <w:t xml:space="preserve">, </w:t>
      </w:r>
      <w:r w:rsidRPr="006269F6">
        <w:rPr>
          <w:rStyle w:val="Emphasis"/>
        </w:rPr>
        <w:t>Medicare</w:t>
      </w:r>
      <w:r w:rsidRPr="006269F6">
        <w:rPr>
          <w:sz w:val="16"/>
        </w:rPr>
        <w:t xml:space="preserve">, </w:t>
      </w:r>
      <w:r w:rsidRPr="006269F6">
        <w:rPr>
          <w:rStyle w:val="StyleUnderline"/>
        </w:rPr>
        <w:t>and</w:t>
      </w:r>
      <w:r w:rsidRPr="006269F6">
        <w:rPr>
          <w:sz w:val="16"/>
        </w:rPr>
        <w:t xml:space="preserve"> </w:t>
      </w:r>
      <w:r w:rsidRPr="006269F6">
        <w:rPr>
          <w:rStyle w:val="Emphasis"/>
        </w:rPr>
        <w:t>unemployment insurance</w:t>
      </w:r>
      <w:r w:rsidRPr="006269F6">
        <w:rPr>
          <w:sz w:val="16"/>
        </w:rPr>
        <w:t xml:space="preserve"> — all go only to people with significant work records. </w:t>
      </w:r>
      <w:r w:rsidRPr="006269F6">
        <w:rPr>
          <w:rStyle w:val="StyleUnderline"/>
        </w:rPr>
        <w:t>It’s</w:t>
      </w:r>
      <w:r w:rsidRPr="006269F6">
        <w:rPr>
          <w:sz w:val="16"/>
        </w:rPr>
        <w:t xml:space="preserve"> </w:t>
      </w:r>
      <w:r w:rsidRPr="006269F6">
        <w:rPr>
          <w:rStyle w:val="Emphasis"/>
        </w:rPr>
        <w:t>highly unlikely</w:t>
      </w:r>
      <w:r w:rsidRPr="006269F6">
        <w:rPr>
          <w:sz w:val="16"/>
        </w:rPr>
        <w:t xml:space="preserve"> </w:t>
      </w:r>
      <w:r w:rsidRPr="006269F6">
        <w:rPr>
          <w:rStyle w:val="StyleUnderline"/>
        </w:rPr>
        <w:t>that policymakers would</w:t>
      </w:r>
      <w:r w:rsidRPr="006269F6">
        <w:rPr>
          <w:sz w:val="16"/>
        </w:rPr>
        <w:t xml:space="preserve"> </w:t>
      </w:r>
      <w:r w:rsidRPr="006269F6">
        <w:rPr>
          <w:rStyle w:val="Emphasis"/>
        </w:rPr>
        <w:t>agree</w:t>
      </w:r>
      <w:r w:rsidRPr="006269F6">
        <w:rPr>
          <w:sz w:val="16"/>
        </w:rPr>
        <w:t xml:space="preserve"> </w:t>
      </w:r>
      <w:r w:rsidRPr="006269F6">
        <w:rPr>
          <w:rStyle w:val="StyleUnderline"/>
        </w:rPr>
        <w:t>to</w:t>
      </w:r>
      <w:r w:rsidRPr="006269F6">
        <w:rPr>
          <w:sz w:val="16"/>
        </w:rPr>
        <w:t xml:space="preserve"> </w:t>
      </w:r>
      <w:r w:rsidRPr="006269F6">
        <w:rPr>
          <w:rStyle w:val="Emphasis"/>
        </w:rPr>
        <w:t>make</w:t>
      </w:r>
      <w:r w:rsidRPr="006269F6">
        <w:rPr>
          <w:sz w:val="16"/>
        </w:rPr>
        <w:t xml:space="preserve"> UBI cash </w:t>
      </w:r>
      <w:r w:rsidRPr="006269F6">
        <w:rPr>
          <w:rStyle w:val="Emphasis"/>
        </w:rPr>
        <w:t>payments</w:t>
      </w:r>
      <w:r w:rsidRPr="006269F6">
        <w:rPr>
          <w:sz w:val="16"/>
        </w:rPr>
        <w:t xml:space="preserve"> of several thousand dollars to people who aren’t elderly or disabled and aren’t working. (By contrast, there is political support for providing poor families that have no earnings with non-cash assistance such as SNAP, Medicaid, rental vouchers, Head Start, and the WIC nutrition program.)</w:t>
      </w:r>
    </w:p>
    <w:p w:rsidR="00844FB0" w:rsidRDefault="00844FB0" w:rsidP="009A22C1">
      <w:pPr>
        <w:rPr>
          <w:sz w:val="16"/>
        </w:rPr>
      </w:pPr>
    </w:p>
    <w:p w:rsidR="00844FB0" w:rsidRDefault="00844FB0" w:rsidP="00844FB0">
      <w:pPr>
        <w:pStyle w:val="Heading4"/>
      </w:pPr>
      <w:r>
        <w:t>&lt;&lt;Insert desired impact 1NC</w:t>
      </w:r>
      <w:r w:rsidR="002D5F5B">
        <w:t xml:space="preserve"> to Medicaid, Pell Grants, or Social Security</w:t>
      </w:r>
      <w:r>
        <w:t>&gt;&gt;</w:t>
      </w:r>
    </w:p>
    <w:p w:rsidR="002D5F5B" w:rsidRPr="002D5F5B" w:rsidRDefault="002D5F5B" w:rsidP="002D5F5B"/>
    <w:p w:rsidR="004E1293" w:rsidRDefault="004E1293" w:rsidP="004E1293">
      <w:pPr>
        <w:pStyle w:val="Heading3"/>
      </w:pPr>
      <w:r>
        <w:lastRenderedPageBreak/>
        <w:t>Horsetrading 1NC---Jobs Guarantee</w:t>
      </w:r>
    </w:p>
    <w:p w:rsidR="004E1293" w:rsidRDefault="004E1293" w:rsidP="004E1293"/>
    <w:p w:rsidR="004E1293" w:rsidRDefault="004E1293" w:rsidP="004E1293">
      <w:pPr>
        <w:pStyle w:val="Heading4"/>
      </w:pPr>
      <w:r>
        <w:t>Passing a jobs guarantee requires welfare trade-offs---tanks healthcare, Social Security, and higher ed</w:t>
      </w:r>
    </w:p>
    <w:p w:rsidR="004E1293" w:rsidRPr="00757040" w:rsidRDefault="004E1293" w:rsidP="004E1293">
      <w:r w:rsidRPr="001C24DD">
        <w:rPr>
          <w:rStyle w:val="Style13ptBold"/>
        </w:rPr>
        <w:t>Palley 18</w:t>
      </w:r>
      <w:r w:rsidRPr="00757040">
        <w:t xml:space="preserve"> — [Thomas Palley is an independent economist living in Washington DC. He founded Economics for Democratic &amp; Open Societies. The goal of the project is to stimulate public discussion about what kinds of economic arrangements and conditions are needed to promote democracy and open society, “Job Guarantee Programs: Careful What You Wish For,” Social Europe, </w:t>
      </w:r>
      <w:r>
        <w:t>09</w:t>
      </w:r>
      <w:r w:rsidRPr="00757040">
        <w:t>-</w:t>
      </w:r>
      <w:r>
        <w:t>14</w:t>
      </w:r>
      <w:r w:rsidRPr="00757040">
        <w:t>-</w:t>
      </w:r>
      <w:r>
        <w:t>2018</w:t>
      </w:r>
      <w:r w:rsidRPr="00757040">
        <w:t>, https://www.socialeurope.eu/job-guarantee-programs-careful-what-you-wish-for, accessed 7-11-2023]</w:t>
      </w:r>
      <w:r>
        <w:t xml:space="preserve"> - PG</w:t>
      </w:r>
    </w:p>
    <w:p w:rsidR="004E1293" w:rsidRDefault="004E1293" w:rsidP="004E1293">
      <w:pPr>
        <w:rPr>
          <w:u w:val="single"/>
        </w:rPr>
      </w:pPr>
      <w:r w:rsidRPr="008A39D1">
        <w:rPr>
          <w:u w:val="single"/>
        </w:rPr>
        <w:t xml:space="preserve">Some progressive economists are now arguing for the idea of a Job Guarantee </w:t>
      </w:r>
      <w:r w:rsidRPr="009A22C1">
        <w:rPr>
          <w:u w:val="single"/>
        </w:rPr>
        <w:t>Program (JGP), and their advocacy has begun to gain political traction</w:t>
      </w:r>
      <w:r w:rsidRPr="00C96E22">
        <w:rPr>
          <w:sz w:val="16"/>
        </w:rPr>
        <w:t>. For instance, in the US, Bernie Sanders and some other leading Democrats have recently signaled a willingness to embrace the idea. In recent research paper I have examined the macroeconomics of such a program.</w:t>
      </w:r>
      <w:r w:rsidRPr="009A22C1">
        <w:rPr>
          <w:u w:val="single"/>
        </w:rPr>
        <w:t xml:space="preserve"> Whereas a JGP would deliver real macroeconomic benefits, it also raises some significant troubling economic and political economy concerns. </w:t>
      </w:r>
      <w:r w:rsidRPr="009A22C1">
        <w:rPr>
          <w:b/>
          <w:bCs/>
          <w:u w:val="single"/>
        </w:rPr>
        <w:t>Those concerns should be fully digested before a JGP is politically embraced.</w:t>
      </w:r>
      <w:r w:rsidRPr="009A22C1">
        <w:rPr>
          <w:u w:val="single"/>
        </w:rPr>
        <w:t xml:space="preserve"> </w:t>
      </w:r>
      <w:r w:rsidRPr="00C96E22">
        <w:rPr>
          <w:sz w:val="16"/>
        </w:rPr>
        <w:t xml:space="preserve">The starting point for discussion should be recognition that a JGP delivers multiple benefits. First, it ensures full employment by making available a job to all who want one on the terms specified by the program. Second, it substitutes wages for welfare benefits to workers who accept such jobs and would otherwise be on welfare. Third, it may deliver supply-side benefits to the extent that it helps unemployed workers retain job skills and avoid becoming detached from the labor force during periods of unemployment. Fourth, society benefits from the services produced by workers holding guaranteed employment jobs. Fifth, it has significant desirable counter-cyclical stabilisation properties. </w:t>
      </w:r>
      <w:r w:rsidRPr="008A39D1">
        <w:rPr>
          <w:u w:val="single"/>
        </w:rPr>
        <w:t xml:space="preserve">That said, a </w:t>
      </w:r>
      <w:r w:rsidRPr="00F03A31">
        <w:rPr>
          <w:highlight w:val="green"/>
          <w:u w:val="single"/>
        </w:rPr>
        <w:t xml:space="preserve">JGP generates </w:t>
      </w:r>
      <w:r w:rsidRPr="00F03A31">
        <w:rPr>
          <w:u w:val="single"/>
        </w:rPr>
        <w:t xml:space="preserve">some </w:t>
      </w:r>
      <w:r w:rsidRPr="00F03A31">
        <w:rPr>
          <w:b/>
          <w:bCs/>
          <w:highlight w:val="green"/>
          <w:u w:val="single"/>
        </w:rPr>
        <w:t>policy conflicts</w:t>
      </w:r>
      <w:r w:rsidRPr="008A39D1">
        <w:rPr>
          <w:b/>
          <w:bCs/>
          <w:u w:val="single"/>
        </w:rPr>
        <w:t xml:space="preserve"> and it also has some drawbacks.</w:t>
      </w:r>
      <w:r w:rsidRPr="00C96E22">
        <w:rPr>
          <w:sz w:val="16"/>
        </w:rPr>
        <w:t xml:space="preserve"> </w:t>
      </w:r>
      <w:r w:rsidRPr="008A39D1">
        <w:rPr>
          <w:u w:val="single"/>
        </w:rPr>
        <w:t xml:space="preserve">Those conflicts and drawbacks concern </w:t>
      </w:r>
      <w:r w:rsidRPr="008A39D1">
        <w:rPr>
          <w:b/>
          <w:bCs/>
          <w:u w:val="single"/>
        </w:rPr>
        <w:t>macroeconomics, microeconomics, and political economy.</w:t>
      </w:r>
      <w:r w:rsidRPr="00C96E22">
        <w:rPr>
          <w:sz w:val="16"/>
        </w:rPr>
        <w:t xml:space="preserve"> </w:t>
      </w:r>
      <w:r w:rsidRPr="008A39D1">
        <w:rPr>
          <w:b/>
          <w:bCs/>
          <w:u w:val="single"/>
        </w:rPr>
        <w:t xml:space="preserve">A </w:t>
      </w:r>
      <w:r w:rsidRPr="00F03A31">
        <w:rPr>
          <w:b/>
          <w:bCs/>
          <w:highlight w:val="green"/>
          <w:u w:val="single"/>
        </w:rPr>
        <w:t>first</w:t>
      </w:r>
      <w:r w:rsidRPr="008A39D1">
        <w:rPr>
          <w:b/>
          <w:bCs/>
          <w:u w:val="single"/>
        </w:rPr>
        <w:t xml:space="preserve"> macroeconomic </w:t>
      </w:r>
      <w:r w:rsidRPr="00F03A31">
        <w:rPr>
          <w:b/>
          <w:bCs/>
          <w:highlight w:val="green"/>
          <w:u w:val="single"/>
        </w:rPr>
        <w:t>concern is the putative cost of a JGP</w:t>
      </w:r>
      <w:r w:rsidRPr="008A39D1">
        <w:rPr>
          <w:u w:val="single"/>
        </w:rPr>
        <w:t xml:space="preserve">. This is </w:t>
      </w:r>
      <w:r w:rsidRPr="002F1D49">
        <w:rPr>
          <w:u w:val="single"/>
        </w:rPr>
        <w:t>a complex multifaceted concern</w:t>
      </w:r>
      <w:r w:rsidRPr="008A39D1">
        <w:rPr>
          <w:u w:val="single"/>
        </w:rPr>
        <w:t>. The immediate cost of a JGP will depend on the state of the economy and the state of the aggregate demand (AD) generation process.</w:t>
      </w:r>
      <w:r w:rsidRPr="00C96E22">
        <w:rPr>
          <w:sz w:val="16"/>
        </w:rPr>
        <w:t xml:space="preserve"> An economy with a deteriorated AD generation process, marked by a reduced wage share and increased inequality, </w:t>
      </w:r>
      <w:r w:rsidRPr="009A22C1">
        <w:rPr>
          <w:u w:val="single"/>
        </w:rPr>
        <w:t>will be prone to</w:t>
      </w:r>
      <w:r w:rsidRPr="00C96E22">
        <w:rPr>
          <w:sz w:val="16"/>
        </w:rPr>
        <w:t xml:space="preserve"> </w:t>
      </w:r>
      <w:r w:rsidRPr="009A22C1">
        <w:rPr>
          <w:u w:val="single"/>
        </w:rPr>
        <w:t>higher unemployment that raises the program’s cost</w:t>
      </w:r>
      <w:r w:rsidRPr="00C96E22">
        <w:rPr>
          <w:sz w:val="16"/>
        </w:rPr>
        <w:t xml:space="preserve">. That speaks to the need to pair a JGP with other conventional structural Keynesian policies that remedy the causes of AD weakness. </w:t>
      </w:r>
      <w:r w:rsidRPr="008A39D1">
        <w:rPr>
          <w:u w:val="single"/>
        </w:rPr>
        <w:t xml:space="preserve">A </w:t>
      </w:r>
      <w:r w:rsidRPr="00F03A31">
        <w:rPr>
          <w:b/>
          <w:bCs/>
          <w:highlight w:val="green"/>
          <w:u w:val="single"/>
        </w:rPr>
        <w:t>second macroeconomic issue</w:t>
      </w:r>
      <w:r w:rsidRPr="00F03A31">
        <w:rPr>
          <w:highlight w:val="green"/>
          <w:u w:val="single"/>
        </w:rPr>
        <w:t xml:space="preserve"> concerns</w:t>
      </w:r>
      <w:r w:rsidRPr="008A39D1">
        <w:rPr>
          <w:u w:val="single"/>
        </w:rPr>
        <w:t xml:space="preserve"> financing and </w:t>
      </w:r>
      <w:r w:rsidRPr="00F03A31">
        <w:rPr>
          <w:b/>
          <w:bCs/>
          <w:highlight w:val="green"/>
          <w:u w:val="single"/>
        </w:rPr>
        <w:t>policy trade-offs</w:t>
      </w:r>
      <w:r w:rsidRPr="00C96E22">
        <w:rPr>
          <w:sz w:val="16"/>
        </w:rPr>
        <w:t xml:space="preserve">. </w:t>
      </w:r>
      <w:r w:rsidRPr="008A39D1">
        <w:rPr>
          <w:u w:val="single"/>
        </w:rPr>
        <w:t xml:space="preserve">If </w:t>
      </w:r>
      <w:r w:rsidRPr="00F03A31">
        <w:rPr>
          <w:highlight w:val="green"/>
          <w:u w:val="single"/>
        </w:rPr>
        <w:t>government is financially constrained</w:t>
      </w:r>
      <w:r w:rsidRPr="008A39D1">
        <w:rPr>
          <w:u w:val="single"/>
        </w:rPr>
        <w:t xml:space="preserve">, policy </w:t>
      </w:r>
      <w:r w:rsidRPr="00F03A31">
        <w:rPr>
          <w:highlight w:val="green"/>
          <w:u w:val="single"/>
        </w:rPr>
        <w:t xml:space="preserve">must </w:t>
      </w:r>
      <w:r w:rsidRPr="00F03A31">
        <w:rPr>
          <w:b/>
          <w:bCs/>
          <w:highlight w:val="green"/>
          <w:u w:val="single"/>
        </w:rPr>
        <w:t>operate in a realm of trade-offs</w:t>
      </w:r>
      <w:r w:rsidRPr="00C96E22">
        <w:rPr>
          <w:sz w:val="16"/>
        </w:rPr>
        <w:t xml:space="preserve">. </w:t>
      </w:r>
      <w:r w:rsidRPr="008A39D1">
        <w:rPr>
          <w:u w:val="single"/>
        </w:rPr>
        <w:t xml:space="preserve">Consequently, adopting a </w:t>
      </w:r>
      <w:r w:rsidRPr="00F03A31">
        <w:rPr>
          <w:b/>
          <w:bCs/>
          <w:highlight w:val="green"/>
          <w:u w:val="single"/>
        </w:rPr>
        <w:t>JGP</w:t>
      </w:r>
      <w:r w:rsidRPr="008A39D1">
        <w:rPr>
          <w:b/>
          <w:bCs/>
          <w:u w:val="single"/>
        </w:rPr>
        <w:t xml:space="preserve"> may </w:t>
      </w:r>
      <w:r w:rsidRPr="00F03A31">
        <w:rPr>
          <w:b/>
          <w:bCs/>
          <w:highlight w:val="green"/>
          <w:u w:val="single"/>
        </w:rPr>
        <w:t>require giving up other desirable policy proposals</w:t>
      </w:r>
      <w:r w:rsidRPr="008A39D1">
        <w:rPr>
          <w:u w:val="single"/>
        </w:rPr>
        <w:t xml:space="preserve"> such as increased public </w:t>
      </w:r>
      <w:r w:rsidRPr="00F03A31">
        <w:rPr>
          <w:highlight w:val="green"/>
          <w:u w:val="single"/>
        </w:rPr>
        <w:t>infrastructure</w:t>
      </w:r>
      <w:r w:rsidRPr="008A39D1">
        <w:rPr>
          <w:u w:val="single"/>
        </w:rPr>
        <w:t xml:space="preserve"> investment, expanded subsidized </w:t>
      </w:r>
      <w:r w:rsidRPr="001876D1">
        <w:rPr>
          <w:rStyle w:val="Emphasis"/>
          <w:highlight w:val="green"/>
        </w:rPr>
        <w:t>healthcare</w:t>
      </w:r>
      <w:r w:rsidRPr="008A39D1">
        <w:rPr>
          <w:u w:val="single"/>
        </w:rPr>
        <w:t xml:space="preserve">, covering the shortfall in </w:t>
      </w:r>
      <w:r w:rsidRPr="00F03A31">
        <w:rPr>
          <w:highlight w:val="green"/>
          <w:u w:val="single"/>
        </w:rPr>
        <w:t>Social Security</w:t>
      </w:r>
      <w:r w:rsidRPr="008A39D1">
        <w:rPr>
          <w:u w:val="single"/>
        </w:rPr>
        <w:t xml:space="preserve"> via general revenues, free tertiary </w:t>
      </w:r>
      <w:r w:rsidRPr="001876D1">
        <w:rPr>
          <w:highlight w:val="green"/>
          <w:u w:val="single"/>
        </w:rPr>
        <w:t>education at public universities</w:t>
      </w:r>
      <w:r w:rsidRPr="008A39D1">
        <w:rPr>
          <w:u w:val="single"/>
        </w:rPr>
        <w:t xml:space="preserve">, elimination of </w:t>
      </w:r>
      <w:r w:rsidRPr="002F1D49">
        <w:rPr>
          <w:u w:val="single"/>
        </w:rPr>
        <w:t>student debt, or</w:t>
      </w:r>
      <w:r w:rsidRPr="008A39D1">
        <w:rPr>
          <w:u w:val="single"/>
        </w:rPr>
        <w:t xml:space="preserve"> a universal basic income (</w:t>
      </w:r>
      <w:r w:rsidRPr="002F1D49">
        <w:rPr>
          <w:u w:val="single"/>
        </w:rPr>
        <w:t>UBI</w:t>
      </w:r>
      <w:r w:rsidRPr="008A39D1">
        <w:rPr>
          <w:u w:val="single"/>
        </w:rPr>
        <w:t>).</w:t>
      </w:r>
      <w:r w:rsidRPr="00C96E22">
        <w:rPr>
          <w:sz w:val="16"/>
        </w:rPr>
        <w:t xml:space="preserve"> This effect of financial constraints on government explains why discussion of a JGP tends to quickly spill over into a broader discussion about the macroeconomics of public finance. JGP proponents tend to believe government is financially unconstrained and can pay for everything by printing money. After the fact, government can then readily withdraw the money it has printed by raising taxes. All of this can be done without causing financial, economic, or political disruptions or distortions. That view is identified with modern money theory (MMT), which dismisses financial constraints on policy and argues the only constraint is availability of real resources (i.e. unemployed workers or under-utilised capital). </w:t>
      </w:r>
      <w:r w:rsidRPr="008A39D1">
        <w:rPr>
          <w:u w:val="single"/>
        </w:rPr>
        <w:t xml:space="preserve">In contrast, more conventional public finance macroeconomics argues that history, </w:t>
      </w:r>
      <w:r w:rsidRPr="00F03A31">
        <w:rPr>
          <w:b/>
          <w:bCs/>
          <w:highlight w:val="green"/>
          <w:u w:val="single"/>
        </w:rPr>
        <w:t>economic situation</w:t>
      </w:r>
      <w:r w:rsidRPr="008A39D1">
        <w:rPr>
          <w:u w:val="single"/>
        </w:rPr>
        <w:t xml:space="preserve">, markets, </w:t>
      </w:r>
      <w:r w:rsidRPr="00F03A31">
        <w:rPr>
          <w:b/>
          <w:bCs/>
          <w:highlight w:val="green"/>
          <w:u w:val="single"/>
        </w:rPr>
        <w:t xml:space="preserve">and political process </w:t>
      </w:r>
      <w:r w:rsidRPr="00F03A31">
        <w:rPr>
          <w:highlight w:val="green"/>
          <w:u w:val="single"/>
        </w:rPr>
        <w:t>impose</w:t>
      </w:r>
      <w:r w:rsidRPr="008A39D1">
        <w:rPr>
          <w:u w:val="single"/>
        </w:rPr>
        <w:t xml:space="preserve"> financial, economic, and political </w:t>
      </w:r>
      <w:r w:rsidRPr="00F03A31">
        <w:rPr>
          <w:b/>
          <w:bCs/>
          <w:highlight w:val="green"/>
          <w:u w:val="single"/>
        </w:rPr>
        <w:t>constraints on governments that are difficult to thread</w:t>
      </w:r>
      <w:r w:rsidRPr="00C96E22">
        <w:rPr>
          <w:sz w:val="16"/>
        </w:rPr>
        <w:t xml:space="preserve">. Though government has the technical ability to pay for everything owing to its power to issue money, </w:t>
      </w:r>
      <w:r w:rsidRPr="00F03A31">
        <w:rPr>
          <w:highlight w:val="green"/>
          <w:u w:val="single"/>
        </w:rPr>
        <w:t xml:space="preserve">doing so </w:t>
      </w:r>
      <w:r w:rsidRPr="00F03A31">
        <w:rPr>
          <w:u w:val="single"/>
        </w:rPr>
        <w:t>in excessive</w:t>
      </w:r>
      <w:r w:rsidRPr="008A39D1">
        <w:rPr>
          <w:u w:val="single"/>
        </w:rPr>
        <w:t xml:space="preserve"> </w:t>
      </w:r>
      <w:r w:rsidRPr="00F03A31">
        <w:rPr>
          <w:u w:val="single"/>
        </w:rPr>
        <w:t xml:space="preserve">fashion </w:t>
      </w:r>
      <w:r w:rsidRPr="00F03A31">
        <w:rPr>
          <w:highlight w:val="green"/>
          <w:u w:val="single"/>
        </w:rPr>
        <w:t>will provoke</w:t>
      </w:r>
      <w:r w:rsidRPr="008A39D1">
        <w:rPr>
          <w:u w:val="single"/>
        </w:rPr>
        <w:t xml:space="preserve"> disruptive and distorting financial, economic, and</w:t>
      </w:r>
      <w:r w:rsidRPr="00C96E22">
        <w:rPr>
          <w:sz w:val="16"/>
        </w:rPr>
        <w:t xml:space="preserve"> </w:t>
      </w:r>
      <w:r w:rsidRPr="00F03A31">
        <w:rPr>
          <w:b/>
          <w:bCs/>
          <w:highlight w:val="green"/>
          <w:u w:val="single"/>
        </w:rPr>
        <w:t>political reactions</w:t>
      </w:r>
      <w:r w:rsidRPr="00C96E22">
        <w:rPr>
          <w:sz w:val="16"/>
        </w:rPr>
        <w:t xml:space="preserve">. The possibility of such reactions renders government’s technical ability to pay for everything an economic will-o-the-wisp. </w:t>
      </w:r>
      <w:r w:rsidRPr="002F1D49">
        <w:rPr>
          <w:u w:val="single"/>
        </w:rPr>
        <w:t xml:space="preserve">A government with a short time horizon can use its printing power to finance all its policy desires, </w:t>
      </w:r>
      <w:r w:rsidRPr="002F1D49">
        <w:rPr>
          <w:b/>
          <w:bCs/>
          <w:u w:val="single"/>
        </w:rPr>
        <w:t>but</w:t>
      </w:r>
      <w:r w:rsidRPr="008A39D1">
        <w:rPr>
          <w:b/>
          <w:bCs/>
          <w:u w:val="single"/>
        </w:rPr>
        <w:t xml:space="preserve"> subsequent </w:t>
      </w:r>
      <w:r w:rsidRPr="00F03A31">
        <w:rPr>
          <w:b/>
          <w:bCs/>
          <w:highlight w:val="green"/>
          <w:u w:val="single"/>
        </w:rPr>
        <w:t>market reactions to budget excess will impose costs and</w:t>
      </w:r>
      <w:r w:rsidRPr="008A39D1">
        <w:rPr>
          <w:b/>
          <w:bCs/>
          <w:u w:val="single"/>
        </w:rPr>
        <w:t xml:space="preserve"> may </w:t>
      </w:r>
      <w:r w:rsidRPr="00F03A31">
        <w:rPr>
          <w:b/>
          <w:bCs/>
          <w:highlight w:val="green"/>
          <w:u w:val="single"/>
        </w:rPr>
        <w:t>make the policies unsustainable</w:t>
      </w:r>
      <w:r w:rsidRPr="00C96E22">
        <w:rPr>
          <w:sz w:val="16"/>
        </w:rPr>
        <w:t xml:space="preserve">. Alternatively, a government with a longer time horizon takes such future reactions into account when setting current policy, making it de facto </w:t>
      </w:r>
      <w:r w:rsidRPr="00C96E22">
        <w:rPr>
          <w:sz w:val="16"/>
        </w:rPr>
        <w:lastRenderedPageBreak/>
        <w:t xml:space="preserve">financially constrained despite the appearance of being unconstrained. A third macroeconomic concern is inflation. </w:t>
      </w:r>
      <w:r w:rsidRPr="002F1D49">
        <w:rPr>
          <w:u w:val="single"/>
        </w:rPr>
        <w:t>The JGP wage is</w:t>
      </w:r>
      <w:r w:rsidRPr="008A39D1">
        <w:rPr>
          <w:u w:val="single"/>
        </w:rPr>
        <w:t xml:space="preserve"> a real wage, which means the </w:t>
      </w:r>
      <w:r w:rsidRPr="008A39D1">
        <w:rPr>
          <w:b/>
          <w:bCs/>
          <w:u w:val="single"/>
        </w:rPr>
        <w:t xml:space="preserve">JGP nominal wage must be </w:t>
      </w:r>
      <w:r w:rsidRPr="002F1D49">
        <w:rPr>
          <w:b/>
          <w:bCs/>
          <w:u w:val="single"/>
        </w:rPr>
        <w:t>tied to inflation</w:t>
      </w:r>
      <w:r w:rsidRPr="00C96E22">
        <w:rPr>
          <w:sz w:val="16"/>
        </w:rPr>
        <w:t xml:space="preserve">. Private sector nominal wages may then likely be tied to the JGP nominal wage to maintain an appropriate wage differential. Consequently, the JGP nominal wage could start to act as a form of economy-wide nominal wage indexation. Such </w:t>
      </w:r>
      <w:r w:rsidRPr="008A39D1">
        <w:rPr>
          <w:u w:val="single"/>
        </w:rPr>
        <w:t>indexation could potentially generate an unstable wage – price spiral, particularly if the existence of a JGP aggravates distributional conflict by increasing private sector wage demands</w:t>
      </w:r>
      <w:r w:rsidRPr="00C96E22">
        <w:rPr>
          <w:sz w:val="16"/>
        </w:rPr>
        <w:t xml:space="preserve">. </w:t>
      </w:r>
      <w:r w:rsidRPr="002F1D49">
        <w:rPr>
          <w:u w:val="single"/>
        </w:rPr>
        <w:t>Raising the private sector wage share</w:t>
      </w:r>
      <w:r w:rsidRPr="008A39D1">
        <w:rPr>
          <w:u w:val="single"/>
        </w:rPr>
        <w:t xml:space="preserve"> may be a desirable feature, but it points to the need for additional macroeconomic stabilisation policy tools</w:t>
      </w:r>
      <w:r w:rsidRPr="00C96E22">
        <w:rPr>
          <w:sz w:val="16"/>
        </w:rPr>
        <w:t xml:space="preserve">. That requirement is either ignored or denied by JGP proponents. As regards microeconomics, there is concern related to the minimum wage aspect of a JGP. A necessary condition for the program to work is workers be willing to move from guaranteed jobs to private sector jobs when the latter become available. That requires the utility derived from a private sector job to exceed that of a guaranteed employment job. The utility depends on the job package consisting of wage, benefits, and work conditions. In effect, a JGP would set a floor for employment conditions in the private sector, akin to a minimum wage, only broader. If the guaranteed employment job package is more attractive than the private sector job package, that will attract workers out of the private sector, lowering private sector output and employment. </w:t>
      </w:r>
      <w:r w:rsidRPr="008A39D1">
        <w:rPr>
          <w:b/>
          <w:bCs/>
          <w:u w:val="single"/>
        </w:rPr>
        <w:t xml:space="preserve">In that case, </w:t>
      </w:r>
      <w:r w:rsidRPr="002F1D49">
        <w:rPr>
          <w:b/>
          <w:bCs/>
          <w:u w:val="single"/>
        </w:rPr>
        <w:t>private sector employers may respond by improving their job package, which could have effects akin to a high minimum wage that prices low productivity workers out of employment</w:t>
      </w:r>
      <w:r w:rsidRPr="008A39D1">
        <w:rPr>
          <w:b/>
          <w:bCs/>
          <w:u w:val="single"/>
        </w:rPr>
        <w:t>.</w:t>
      </w:r>
      <w:r w:rsidRPr="00C96E22">
        <w:rPr>
          <w:sz w:val="16"/>
        </w:rPr>
        <w:t xml:space="preserve"> Lastly, there are significant political economy concerns. A first such concern is the impact of a JGP on public sector unions. The distinction between government sector employment and guaranteed employment is artefactual, and both contribute to national income at cost. Consequently, there would likely be considerable pressure to lower public sector wages and benefits to the level of the guaranteed job on grounds that the work is similar. </w:t>
      </w:r>
      <w:r w:rsidRPr="008A39D1">
        <w:rPr>
          <w:u w:val="single"/>
        </w:rPr>
        <w:t>In effect, there is a high risk that a JGP could be used to</w:t>
      </w:r>
      <w:r w:rsidRPr="008A39D1">
        <w:rPr>
          <w:b/>
          <w:bCs/>
          <w:u w:val="single"/>
        </w:rPr>
        <w:t xml:space="preserve"> open a new front for undermining public sector unions and public sector remuneration.</w:t>
      </w:r>
      <w:r w:rsidRPr="00C96E22">
        <w:rPr>
          <w:sz w:val="16"/>
        </w:rPr>
        <w:t xml:space="preserve"> A second political economy concern is workfare. Not only may the JGP be used to undermine the character of public sector employment, it can also be used to undermine the right to welfare. Thus, the right to welfare can be made conditional on accepting a guaranteed employment job. In this fashion, a JGP can become a double-edged sword, cutting upward against the public sector and downward against the welfare system. That is not an outlandish speculation in the context of US political economy, where the large prison population is already being exploited to work for near-free for the benefit of politically connected labor-intensive private industry. A third political economy concern is the productivity of guaranteed employment jobs. A JGP will be sold politically to the public on grounds that JGP workers are productive. However, delivering productivity requires organisational and managerial capacity that the public sector may not have. In that case, there is a risk that such jobs become perceived as “make work”. That would play into the political economy of animus to government, and it could boomerang back in the form of politics opposed to government provision of public goods and services and opposed to macroeconomic stabilisation policy. Careful what you wish for In sum, the debate over JGPs is fraught. Even those who sup</w:t>
      </w:r>
      <w:r w:rsidRPr="00F03A31">
        <w:rPr>
          <w:u w:val="single"/>
        </w:rPr>
        <w:t xml:space="preserve">port the aims of a JGP, and are favourably inclined to activist public policy, may still be wary of a JGP for economic and political economy reasons. </w:t>
      </w:r>
      <w:r w:rsidRPr="00F03A31">
        <w:rPr>
          <w:b/>
          <w:bCs/>
          <w:u w:val="single"/>
        </w:rPr>
        <w:t xml:space="preserve">Implementing a </w:t>
      </w:r>
      <w:r w:rsidRPr="00F03A31">
        <w:rPr>
          <w:b/>
          <w:bCs/>
          <w:highlight w:val="green"/>
          <w:u w:val="single"/>
        </w:rPr>
        <w:t>JGP will require political capital and the right political conditions</w:t>
      </w:r>
      <w:r w:rsidRPr="00C96E22">
        <w:rPr>
          <w:sz w:val="16"/>
        </w:rPr>
        <w:t xml:space="preserve">. </w:t>
      </w:r>
      <w:r w:rsidRPr="00F03A31">
        <w:rPr>
          <w:b/>
          <w:bCs/>
          <w:u w:val="single"/>
        </w:rPr>
        <w:t xml:space="preserve">It </w:t>
      </w:r>
      <w:r w:rsidRPr="009A22C1">
        <w:rPr>
          <w:b/>
          <w:bCs/>
          <w:u w:val="single"/>
        </w:rPr>
        <w:t>might be better to use that favorable moment to introduce new policies</w:t>
      </w:r>
      <w:r w:rsidRPr="00C96E22">
        <w:rPr>
          <w:sz w:val="16"/>
        </w:rPr>
        <w:t xml:space="preserve"> </w:t>
      </w:r>
      <w:r w:rsidRPr="009A22C1">
        <w:rPr>
          <w:u w:val="single"/>
        </w:rPr>
        <w:t>(e.g. a UBI) and upgrade a collection of existing different policy modalities that together deliver the same or</w:t>
      </w:r>
      <w:r w:rsidRPr="00F03A31">
        <w:rPr>
          <w:u w:val="single"/>
        </w:rPr>
        <w:t xml:space="preserve"> more benefits without the political economy risks.</w:t>
      </w:r>
    </w:p>
    <w:p w:rsidR="002D5F5B" w:rsidRDefault="002D5F5B" w:rsidP="002D5F5B">
      <w:pPr>
        <w:pStyle w:val="Heading4"/>
      </w:pPr>
      <w:r>
        <w:t>&lt;&lt;Insert desired impact 1NC to Medicaid, Pell Grants, or Social Security&gt;&gt;</w:t>
      </w:r>
    </w:p>
    <w:p w:rsidR="002D5F5B" w:rsidRPr="002F1D49" w:rsidRDefault="002D5F5B" w:rsidP="004E1293">
      <w:pPr>
        <w:rPr>
          <w:u w:val="single"/>
        </w:rPr>
      </w:pPr>
    </w:p>
    <w:p w:rsidR="004E1293" w:rsidRDefault="004E1293" w:rsidP="004E1293">
      <w:pPr>
        <w:pStyle w:val="Heading3"/>
      </w:pPr>
      <w:r>
        <w:lastRenderedPageBreak/>
        <w:t>Horsetrading 1NC---Social Security</w:t>
      </w:r>
    </w:p>
    <w:p w:rsidR="004E1293" w:rsidRDefault="004E1293" w:rsidP="004E1293"/>
    <w:p w:rsidR="004E1293" w:rsidRPr="004E1293" w:rsidRDefault="004E1293" w:rsidP="004E1293">
      <w:pPr>
        <w:pStyle w:val="Heading4"/>
      </w:pPr>
      <w:r>
        <w:t xml:space="preserve">The plan gets horse-traded for </w:t>
      </w:r>
      <w:r w:rsidRPr="004E1293">
        <w:rPr>
          <w:u w:val="single"/>
        </w:rPr>
        <w:t>privatizing</w:t>
      </w:r>
      <w:r>
        <w:t xml:space="preserve"> Social Security </w:t>
      </w:r>
    </w:p>
    <w:p w:rsidR="004E1293" w:rsidRPr="00712AFA" w:rsidRDefault="004E1293" w:rsidP="004E1293">
      <w:r>
        <w:t xml:space="preserve">James G. </w:t>
      </w:r>
      <w:r w:rsidRPr="001C24DD">
        <w:rPr>
          <w:rStyle w:val="Style13ptBold"/>
        </w:rPr>
        <w:t>Chappel 2-13</w:t>
      </w:r>
      <w:r>
        <w:t xml:space="preserve"> (</w:t>
      </w:r>
      <w:r w:rsidRPr="00712AFA">
        <w:t>James G. Chappel is Gilhuly Family Associate Professor of History at Duke University</w:t>
      </w:r>
      <w:r>
        <w:t>; “</w:t>
      </w:r>
      <w:r w:rsidRPr="00712AFA">
        <w:t>The Frozen Politics of Social Security</w:t>
      </w:r>
      <w:r>
        <w:t xml:space="preserve">”; Boston Review; </w:t>
      </w:r>
      <w:r w:rsidRPr="00712AFA">
        <w:t>https://www.bostonreview.net/articles/the-frozen-politics-of-social-security/</w:t>
      </w:r>
      <w:r>
        <w:t>)//TMS-Isir</w:t>
      </w:r>
    </w:p>
    <w:p w:rsidR="004E1293" w:rsidRPr="00FB6795" w:rsidRDefault="004E1293" w:rsidP="004E1293">
      <w:pPr>
        <w:rPr>
          <w:sz w:val="16"/>
        </w:rPr>
      </w:pPr>
      <w:r w:rsidRPr="00FB6795">
        <w:rPr>
          <w:sz w:val="16"/>
        </w:rPr>
        <w:t xml:space="preserve">Despite this dire situation, </w:t>
      </w:r>
      <w:r w:rsidRPr="00FB6795">
        <w:rPr>
          <w:highlight w:val="cyan"/>
          <w:u w:val="single"/>
        </w:rPr>
        <w:t>there has not been a congressional vote</w:t>
      </w:r>
      <w:r w:rsidRPr="00FB6795">
        <w:rPr>
          <w:sz w:val="16"/>
        </w:rPr>
        <w:t xml:space="preserve">, even in committee, </w:t>
      </w:r>
      <w:r w:rsidRPr="00FB6795">
        <w:rPr>
          <w:highlight w:val="cyan"/>
          <w:u w:val="single"/>
        </w:rPr>
        <w:t>on major reforms to Social Security since 1983</w:t>
      </w:r>
      <w:r w:rsidRPr="00FB6795">
        <w:rPr>
          <w:sz w:val="16"/>
          <w:highlight w:val="cyan"/>
        </w:rPr>
        <w:t>.</w:t>
      </w:r>
      <w:r w:rsidRPr="00FB6795">
        <w:rPr>
          <w:sz w:val="16"/>
        </w:rPr>
        <w:t xml:space="preserve"> </w:t>
      </w:r>
      <w:r w:rsidRPr="00FB6795">
        <w:rPr>
          <w:highlight w:val="cyan"/>
          <w:u w:val="single"/>
        </w:rPr>
        <w:t xml:space="preserve">This has not been for </w:t>
      </w:r>
      <w:r w:rsidRPr="00CC3912">
        <w:rPr>
          <w:rStyle w:val="Emphasis"/>
          <w:highlight w:val="cyan"/>
        </w:rPr>
        <w:t>lack of trying</w:t>
      </w:r>
      <w:r w:rsidRPr="00FB6795">
        <w:rPr>
          <w:sz w:val="16"/>
        </w:rPr>
        <w:t xml:space="preserve">, at least among Democrats. In both the House and the Senate, there are serious bills, with significant support, to salvage the program. The most well-developed, known as Social Security 2100, has more than 200 cosponsors in the House. It’s an audacious bill, planning to expand Social Security benefits for the first time since the 1970s, focusing especially on the caregiving workforce. And in the Senate, Bernie Sanders and Elizabeth Warren have put forth an even more ambitious plan, which would raise taxes and benefits while expanding the program’s solvency for decades. Still, </w:t>
      </w:r>
      <w:r w:rsidRPr="00FB6795">
        <w:rPr>
          <w:u w:val="single"/>
        </w:rPr>
        <w:t xml:space="preserve">the </w:t>
      </w:r>
      <w:r w:rsidRPr="00FB6795">
        <w:rPr>
          <w:highlight w:val="cyan"/>
          <w:u w:val="single"/>
        </w:rPr>
        <w:t>odds of anything happening</w:t>
      </w:r>
      <w:r w:rsidRPr="00FB6795">
        <w:rPr>
          <w:u w:val="single"/>
        </w:rPr>
        <w:t xml:space="preserve"> with these bills </w:t>
      </w:r>
      <w:r w:rsidRPr="00FB6795">
        <w:rPr>
          <w:highlight w:val="cyan"/>
          <w:u w:val="single"/>
        </w:rPr>
        <w:t>are low</w:t>
      </w:r>
      <w:r w:rsidRPr="00FB6795">
        <w:rPr>
          <w:u w:val="single"/>
        </w:rPr>
        <w:t>, at least for now</w:t>
      </w:r>
      <w:r w:rsidRPr="00FB6795">
        <w:rPr>
          <w:sz w:val="16"/>
        </w:rPr>
        <w:t xml:space="preserve">. In addition to the expected </w:t>
      </w:r>
      <w:r w:rsidRPr="00FB6795">
        <w:rPr>
          <w:highlight w:val="cyan"/>
          <w:u w:val="single"/>
        </w:rPr>
        <w:t>Republican intransigence</w:t>
      </w:r>
      <w:r w:rsidRPr="00FB6795">
        <w:rPr>
          <w:sz w:val="16"/>
        </w:rPr>
        <w:t xml:space="preserve">, Democrats themselves are not united. The </w:t>
      </w:r>
      <w:r w:rsidRPr="00FB6795">
        <w:rPr>
          <w:highlight w:val="cyan"/>
          <w:u w:val="single"/>
        </w:rPr>
        <w:t>relevant division is between a politics of incrementalism and</w:t>
      </w:r>
      <w:r w:rsidRPr="00FB6795">
        <w:rPr>
          <w:u w:val="single"/>
        </w:rPr>
        <w:t xml:space="preserve"> a politics of </w:t>
      </w:r>
      <w:r w:rsidRPr="00FB6795">
        <w:rPr>
          <w:highlight w:val="cyan"/>
          <w:u w:val="single"/>
        </w:rPr>
        <w:t>bold reform</w:t>
      </w:r>
      <w:r w:rsidRPr="00FB6795">
        <w:rPr>
          <w:u w:val="single"/>
        </w:rPr>
        <w:t xml:space="preserve"> and expansion. </w:t>
      </w:r>
      <w:r w:rsidRPr="00FB6795">
        <w:rPr>
          <w:sz w:val="16"/>
        </w:rPr>
        <w:t xml:space="preserve">Social Security 2100 is on the less ambitious end of the spectrum, especially as it has recently been rewritten to keep Biden’s promise of not raising taxes on people making less than $400,000 per year. As such, the bill does little to address the solvency issue. The Social Security Expansion Act in the Senate is bolder and does more to address both equity and solvency—but few Democratic senators have cosponsored the bill, leaving it oceans away from the required votes. For all their differences, these bills in the aggregate show that Social Security is perfectly capable of providing a vehicle for progressive welfare reform: any of them would do wonders, most obviously for seniors and disabled workers. But all of us, too, would benefit from knowing that something like a livable income was headed our way at the tail end of a serpentine labor market that has almost completely stopped providing traditional pensions. Despite all this, the </w:t>
      </w:r>
      <w:r w:rsidRPr="00CC3912">
        <w:rPr>
          <w:rStyle w:val="StyleUnderline"/>
        </w:rPr>
        <w:t>enormous energy in recent years around expanding Medicare and Medicaid has not been matched by attention to Social Security: the politics around it have languished</w:t>
      </w:r>
      <w:r w:rsidRPr="00FB6795">
        <w:rPr>
          <w:sz w:val="16"/>
        </w:rPr>
        <w:t xml:space="preserve">. Why? One major reason is that </w:t>
      </w:r>
      <w:r w:rsidRPr="00FB6795">
        <w:rPr>
          <w:highlight w:val="cyan"/>
          <w:u w:val="single"/>
        </w:rPr>
        <w:t xml:space="preserve">Social Security has a </w:t>
      </w:r>
      <w:r w:rsidRPr="00CC3912">
        <w:rPr>
          <w:rStyle w:val="Emphasis"/>
          <w:highlight w:val="cyan"/>
        </w:rPr>
        <w:t>marketing problem</w:t>
      </w:r>
      <w:r w:rsidRPr="00712AFA">
        <w:rPr>
          <w:sz w:val="26"/>
          <w:szCs w:val="26"/>
          <w:u w:val="single"/>
        </w:rPr>
        <w:t xml:space="preserve">. </w:t>
      </w:r>
      <w:r w:rsidRPr="00712AFA">
        <w:rPr>
          <w:highlight w:val="cyan"/>
          <w:u w:val="single"/>
        </w:rPr>
        <w:t>It seems like a boring</w:t>
      </w:r>
      <w:r w:rsidRPr="00712AFA">
        <w:rPr>
          <w:u w:val="single"/>
        </w:rPr>
        <w:t xml:space="preserve">, wonky </w:t>
      </w:r>
      <w:r w:rsidRPr="00712AFA">
        <w:rPr>
          <w:highlight w:val="cyan"/>
          <w:u w:val="single"/>
        </w:rPr>
        <w:t>program,</w:t>
      </w:r>
      <w:r w:rsidRPr="00712AFA">
        <w:rPr>
          <w:u w:val="single"/>
        </w:rPr>
        <w:t xml:space="preserve"> and one </w:t>
      </w:r>
      <w:r w:rsidRPr="00712AFA">
        <w:rPr>
          <w:highlight w:val="cyan"/>
          <w:u w:val="single"/>
        </w:rPr>
        <w:t>that is</w:t>
      </w:r>
      <w:r w:rsidRPr="00712AFA">
        <w:rPr>
          <w:u w:val="single"/>
        </w:rPr>
        <w:t xml:space="preserve"> in any case </w:t>
      </w:r>
      <w:r w:rsidRPr="00712AFA">
        <w:rPr>
          <w:highlight w:val="cyan"/>
          <w:u w:val="single"/>
        </w:rPr>
        <w:t>unlikely to survive much longer</w:t>
      </w:r>
      <w:r w:rsidRPr="00712AFA">
        <w:t xml:space="preserve">. </w:t>
      </w:r>
      <w:r w:rsidRPr="00FB6795">
        <w:rPr>
          <w:sz w:val="16"/>
        </w:rPr>
        <w:t xml:space="preserve">(A 2015 Gallup poll showed that more than half of Americans did not expect to receive benefits when they retired.) </w:t>
      </w:r>
      <w:r w:rsidRPr="00FB6795">
        <w:rPr>
          <w:highlight w:val="cyan"/>
          <w:u w:val="single"/>
        </w:rPr>
        <w:t>This</w:t>
      </w:r>
      <w:r w:rsidRPr="00FB6795">
        <w:rPr>
          <w:u w:val="single"/>
        </w:rPr>
        <w:t xml:space="preserve"> situation </w:t>
      </w:r>
      <w:r w:rsidRPr="00FB6795">
        <w:rPr>
          <w:highlight w:val="cyan"/>
          <w:u w:val="single"/>
        </w:rPr>
        <w:t>has left the door open for conservatives,</w:t>
      </w:r>
      <w:r w:rsidRPr="00FB6795">
        <w:rPr>
          <w:sz w:val="16"/>
          <w:highlight w:val="cyan"/>
        </w:rPr>
        <w:t xml:space="preserve"> </w:t>
      </w:r>
      <w:r w:rsidRPr="00FB6795">
        <w:rPr>
          <w:highlight w:val="cyan"/>
          <w:u w:val="single"/>
        </w:rPr>
        <w:t>who have been baying to</w:t>
      </w:r>
      <w:r w:rsidRPr="00FB6795">
        <w:rPr>
          <w:sz w:val="16"/>
          <w:highlight w:val="cyan"/>
        </w:rPr>
        <w:t xml:space="preserve"> </w:t>
      </w:r>
      <w:r w:rsidRPr="00CC3912">
        <w:rPr>
          <w:rStyle w:val="Emphasis"/>
          <w:highlight w:val="cyan"/>
        </w:rPr>
        <w:t>privatize</w:t>
      </w:r>
      <w:r w:rsidRPr="00FB6795">
        <w:rPr>
          <w:u w:val="single"/>
        </w:rPr>
        <w:t xml:space="preserve"> </w:t>
      </w:r>
      <w:r w:rsidRPr="00FB6795">
        <w:rPr>
          <w:sz w:val="16"/>
        </w:rPr>
        <w:t xml:space="preserve">Social Security, </w:t>
      </w:r>
      <w:r w:rsidRPr="00FB6795">
        <w:rPr>
          <w:highlight w:val="cyan"/>
          <w:u w:val="single"/>
        </w:rPr>
        <w:t>or</w:t>
      </w:r>
      <w:r w:rsidRPr="00FB6795">
        <w:rPr>
          <w:sz w:val="16"/>
        </w:rPr>
        <w:t xml:space="preserve"> at least </w:t>
      </w:r>
      <w:r w:rsidRPr="00CC3912">
        <w:rPr>
          <w:rStyle w:val="Emphasis"/>
          <w:highlight w:val="cyan"/>
        </w:rPr>
        <w:t>cut benefits</w:t>
      </w:r>
      <w:r w:rsidRPr="00FB6795">
        <w:rPr>
          <w:sz w:val="16"/>
        </w:rPr>
        <w:t xml:space="preserve">, since the 1970s. However impractical and unpopular this idea is, it is at least an ethos. And </w:t>
      </w:r>
      <w:r w:rsidRPr="00712AFA">
        <w:rPr>
          <w:highlight w:val="cyan"/>
          <w:u w:val="single"/>
        </w:rPr>
        <w:t>it has kept liberals on the defensive:</w:t>
      </w:r>
      <w:r w:rsidRPr="00FB6795">
        <w:rPr>
          <w:u w:val="single"/>
        </w:rPr>
        <w:t xml:space="preserve"> again and again,</w:t>
      </w:r>
      <w:r w:rsidRPr="00FB6795">
        <w:rPr>
          <w:sz w:val="16"/>
        </w:rPr>
        <w:t xml:space="preserve"> they rest content by (rightly) showing that </w:t>
      </w:r>
      <w:r w:rsidRPr="004E1293">
        <w:rPr>
          <w:rStyle w:val="Emphasis"/>
          <w:highlight w:val="cyan"/>
        </w:rPr>
        <w:t>privatization would be a disaster</w:t>
      </w:r>
      <w:r w:rsidRPr="00FB6795">
        <w:rPr>
          <w:sz w:val="16"/>
        </w:rPr>
        <w:t xml:space="preserve"> and then insisting that Social Security can be “saved,” perhaps with some tinkering to keep it solvent. </w:t>
      </w:r>
    </w:p>
    <w:p w:rsidR="004E1293" w:rsidRDefault="00007BCE" w:rsidP="00007BCE">
      <w:pPr>
        <w:pStyle w:val="Heading4"/>
      </w:pPr>
      <w:r>
        <w:t xml:space="preserve">Privatization </w:t>
      </w:r>
      <w:r>
        <w:rPr>
          <w:u w:val="single"/>
        </w:rPr>
        <w:t>dismantles</w:t>
      </w:r>
      <w:r>
        <w:t xml:space="preserve"> Social Security</w:t>
      </w:r>
      <w:r w:rsidR="002D5F5B">
        <w:t xml:space="preserve">---stock market volatility decimates benefits </w:t>
      </w:r>
    </w:p>
    <w:p w:rsidR="00007BCE" w:rsidRPr="00007BCE" w:rsidRDefault="002D5F5B" w:rsidP="00007BCE">
      <w:r w:rsidRPr="002D5F5B">
        <w:t xml:space="preserve">Max </w:t>
      </w:r>
      <w:r w:rsidRPr="002D5F5B">
        <w:rPr>
          <w:rStyle w:val="Style13ptBold"/>
        </w:rPr>
        <w:t>Richtman 18</w:t>
      </w:r>
      <w:r>
        <w:t xml:space="preserve">. </w:t>
      </w:r>
      <w:r w:rsidRPr="002D5F5B">
        <w:t xml:space="preserve"> President and Ceo Of The National Committee To Preserve Social Security And Medicare, </w:t>
      </w:r>
      <w:r>
        <w:t>3-26-18</w:t>
      </w:r>
      <w:r w:rsidRPr="002D5F5B">
        <w:t>. “Privatization is really a plan to dismantle Social Security,” https://www.cnbc.com/2018/03/26/privatization-is-really-a-plan-to-dismantle-social-security.html.</w:t>
      </w:r>
    </w:p>
    <w:p w:rsidR="00007BCE" w:rsidRPr="002D5F5B" w:rsidRDefault="00007BCE" w:rsidP="00007BCE">
      <w:pPr>
        <w:rPr>
          <w:sz w:val="16"/>
        </w:rPr>
      </w:pPr>
      <w:r w:rsidRPr="002D5F5B">
        <w:rPr>
          <w:sz w:val="16"/>
        </w:rPr>
        <w:t>As I began writing this column, the stock market was in the midst of another sell-off, this time in response to the announced departure of Trump economic adviser Gary Cohn and fears of an impending trade war. The Dow has dropped more than 300 points (or 1.3 percent) — and it’s only lunchtime.</w:t>
      </w:r>
    </w:p>
    <w:p w:rsidR="00007BCE" w:rsidRPr="002D5F5B" w:rsidRDefault="00007BCE" w:rsidP="00007BCE">
      <w:pPr>
        <w:rPr>
          <w:sz w:val="16"/>
        </w:rPr>
      </w:pPr>
      <w:r w:rsidRPr="002D5F5B">
        <w:rPr>
          <w:sz w:val="16"/>
        </w:rPr>
        <w:t>In February wage inflation and concerns that the Federal Reserve would raise interest rates spooked the market, kicking off a month of volatility not seen since the crash of 2008, when Americans’ retirement funds lost trillions of dollars in value.</w:t>
      </w:r>
    </w:p>
    <w:p w:rsidR="00007BCE" w:rsidRPr="002D5F5B" w:rsidRDefault="00007BCE" w:rsidP="00007BCE">
      <w:pPr>
        <w:rPr>
          <w:sz w:val="16"/>
        </w:rPr>
      </w:pPr>
      <w:r w:rsidRPr="002D5F5B">
        <w:rPr>
          <w:sz w:val="16"/>
        </w:rPr>
        <w:t xml:space="preserve">Of course, this is what </w:t>
      </w:r>
      <w:r w:rsidRPr="002D5F5B">
        <w:rPr>
          <w:rStyle w:val="StyleUnderline"/>
        </w:rPr>
        <w:t>markets</w:t>
      </w:r>
      <w:r w:rsidRPr="002D5F5B">
        <w:rPr>
          <w:sz w:val="16"/>
        </w:rPr>
        <w:t xml:space="preserve"> do — they </w:t>
      </w:r>
      <w:r w:rsidRPr="002D5F5B">
        <w:rPr>
          <w:rStyle w:val="StyleUnderline"/>
        </w:rPr>
        <w:t>have bubbles, corrections and crashes</w:t>
      </w:r>
      <w:r w:rsidRPr="002D5F5B">
        <w:rPr>
          <w:sz w:val="16"/>
        </w:rPr>
        <w:t xml:space="preserve">. But the recent </w:t>
      </w:r>
      <w:r w:rsidRPr="002D5F5B">
        <w:rPr>
          <w:rStyle w:val="StyleUnderline"/>
        </w:rPr>
        <w:t>tumult on Wall Street serves as a stark reminder of the role that Social Security plays as a stable source of income, insulated from the inevitable fluctuations in private investments</w:t>
      </w:r>
      <w:r w:rsidRPr="002D5F5B">
        <w:rPr>
          <w:sz w:val="16"/>
        </w:rPr>
        <w:t xml:space="preserve"> — including the 401(k) plans that many Americans increasingly rely upon in the absence of employer-provided pensions.</w:t>
      </w:r>
    </w:p>
    <w:p w:rsidR="00007BCE" w:rsidRPr="002D5F5B" w:rsidRDefault="00007BCE" w:rsidP="00007BCE">
      <w:pPr>
        <w:rPr>
          <w:sz w:val="16"/>
        </w:rPr>
      </w:pPr>
      <w:r w:rsidRPr="002D5F5B">
        <w:rPr>
          <w:sz w:val="16"/>
        </w:rPr>
        <w:lastRenderedPageBreak/>
        <w:t xml:space="preserve">The </w:t>
      </w:r>
      <w:r w:rsidRPr="002D5F5B">
        <w:rPr>
          <w:rStyle w:val="StyleUnderline"/>
        </w:rPr>
        <w:t>volatility in the stock market</w:t>
      </w:r>
      <w:r w:rsidRPr="002D5F5B">
        <w:rPr>
          <w:sz w:val="16"/>
        </w:rPr>
        <w:t xml:space="preserve"> also </w:t>
      </w:r>
      <w:r w:rsidRPr="002D5F5B">
        <w:rPr>
          <w:rStyle w:val="StyleUnderline"/>
        </w:rPr>
        <w:t xml:space="preserve">reminds us that </w:t>
      </w:r>
      <w:r w:rsidRPr="002D5F5B">
        <w:rPr>
          <w:rStyle w:val="Emphasis"/>
        </w:rPr>
        <w:t>privatizing Social Security remains a really bad idea</w:t>
      </w:r>
      <w:r w:rsidRPr="002D5F5B">
        <w:rPr>
          <w:rStyle w:val="StyleUnderline"/>
        </w:rPr>
        <w:t>, because it would subject every worker’s lifetime contributions to the caprices of the market</w:t>
      </w:r>
      <w:r w:rsidRPr="002D5F5B">
        <w:rPr>
          <w:sz w:val="16"/>
        </w:rPr>
        <w:t>.</w:t>
      </w:r>
    </w:p>
    <w:p w:rsidR="00007BCE" w:rsidRPr="002D5F5B" w:rsidRDefault="00007BCE" w:rsidP="00007BCE">
      <w:pPr>
        <w:rPr>
          <w:sz w:val="16"/>
        </w:rPr>
      </w:pPr>
      <w:r w:rsidRPr="002D5F5B">
        <w:rPr>
          <w:sz w:val="16"/>
        </w:rPr>
        <w:t>Most financial advisors counsel that temporary market volatility is no reason to abandon 401(k) plans, as they usually grow over time despite the normal ups and downs on Wall Street.</w:t>
      </w:r>
    </w:p>
    <w:p w:rsidR="00007BCE" w:rsidRPr="002D5F5B" w:rsidRDefault="00007BCE" w:rsidP="00007BCE">
      <w:pPr>
        <w:rPr>
          <w:sz w:val="16"/>
        </w:rPr>
      </w:pPr>
      <w:r w:rsidRPr="002D5F5B">
        <w:rPr>
          <w:sz w:val="16"/>
        </w:rPr>
        <w:t>Younger workers have time to recover from the kinds of huge losses the market experienced in 2002 and 2008, for instance. For workers in their 50s or 60s and approaching retirement, however, such losses can be devastating and difficult to recover from — unless those older workers are willing to defer retirement for another five years to 10 years to make up for what they lost in the market.</w:t>
      </w:r>
    </w:p>
    <w:p w:rsidR="00007BCE" w:rsidRPr="002D5F5B" w:rsidRDefault="00007BCE" w:rsidP="00007BCE">
      <w:pPr>
        <w:rPr>
          <w:sz w:val="16"/>
        </w:rPr>
      </w:pPr>
      <w:r w:rsidRPr="002D5F5B">
        <w:rPr>
          <w:sz w:val="16"/>
        </w:rPr>
        <w:t>The most serious attempt to privatize Social Security took place in 2005, when President George W. Bush decided to expend political capital from his successful reelection campaign on this longheld conservative goal. Seniors’ advocates beat back Bush’s privatization scheme through intense grassroots activism.</w:t>
      </w:r>
    </w:p>
    <w:p w:rsidR="00007BCE" w:rsidRPr="002D5F5B" w:rsidRDefault="00007BCE" w:rsidP="00007BCE">
      <w:pPr>
        <w:rPr>
          <w:sz w:val="16"/>
        </w:rPr>
      </w:pPr>
      <w:r w:rsidRPr="002D5F5B">
        <w:rPr>
          <w:sz w:val="16"/>
        </w:rPr>
        <w:t xml:space="preserve">Privatization slunk away with its tail between its legs. Since then, </w:t>
      </w:r>
      <w:r w:rsidRPr="002D5F5B">
        <w:rPr>
          <w:rStyle w:val="StyleUnderline"/>
        </w:rPr>
        <w:t>most Republicans have been hesitant to advocate too loudly for privatizing the program, but it remains part of the party’s ideological DNA</w:t>
      </w:r>
      <w:r w:rsidRPr="002D5F5B">
        <w:rPr>
          <w:sz w:val="16"/>
        </w:rPr>
        <w:t>, the current administration and leadership in Congress included.</w:t>
      </w:r>
    </w:p>
    <w:p w:rsidR="00007BCE" w:rsidRPr="002D5F5B" w:rsidRDefault="00007BCE" w:rsidP="00007BCE">
      <w:pPr>
        <w:rPr>
          <w:sz w:val="16"/>
        </w:rPr>
      </w:pPr>
      <w:r w:rsidRPr="002D5F5B">
        <w:rPr>
          <w:sz w:val="16"/>
        </w:rPr>
        <w:t>If the GOP were to once again find itself in control of both houses of Congress and the White House after the 2018 elections, privatization may snake its way into the forefront of the Republican agenda.</w:t>
      </w:r>
    </w:p>
    <w:p w:rsidR="00007BCE" w:rsidRPr="002D5F5B" w:rsidRDefault="00007BCE" w:rsidP="00007BCE">
      <w:pPr>
        <w:rPr>
          <w:sz w:val="16"/>
        </w:rPr>
      </w:pPr>
      <w:r w:rsidRPr="002D5F5B">
        <w:rPr>
          <w:rStyle w:val="StyleUnderline"/>
        </w:rPr>
        <w:t>A</w:t>
      </w:r>
      <w:r w:rsidRPr="002D5F5B">
        <w:rPr>
          <w:sz w:val="16"/>
        </w:rPr>
        <w:t xml:space="preserve"> 2008 </w:t>
      </w:r>
      <w:r w:rsidRPr="002D5F5B">
        <w:rPr>
          <w:rStyle w:val="StyleUnderline"/>
        </w:rPr>
        <w:t>report from Center for American Progress Action Fund made plain the risk of gambling Social Security contributions on Wall Street</w:t>
      </w:r>
      <w:r w:rsidRPr="002D5F5B">
        <w:rPr>
          <w:sz w:val="16"/>
        </w:rPr>
        <w:t>. In the report</w:t>
      </w:r>
      <w:r w:rsidRPr="002D5F5B">
        <w:rPr>
          <w:rStyle w:val="StyleUnderline"/>
        </w:rPr>
        <w:t>, a hypothetical worker who diverted a portion of her Social Security contributions into a Bush-style private account</w:t>
      </w:r>
      <w:r w:rsidRPr="002D5F5B">
        <w:rPr>
          <w:sz w:val="16"/>
        </w:rPr>
        <w:t xml:space="preserve"> (over 35 years) — and retired just after the stock market crash of 2008 — </w:t>
      </w:r>
      <w:r w:rsidRPr="002D5F5B">
        <w:rPr>
          <w:rStyle w:val="StyleUnderline"/>
        </w:rPr>
        <w:t>would have lost $26,000 in retirement income</w:t>
      </w:r>
      <w:r w:rsidRPr="002D5F5B">
        <w:rPr>
          <w:sz w:val="16"/>
        </w:rPr>
        <w:t>, compared to what she would have received by keeping her money in traditional Social Security.</w:t>
      </w:r>
    </w:p>
    <w:p w:rsidR="002D5F5B" w:rsidRPr="002D5F5B" w:rsidRDefault="002D5F5B" w:rsidP="002D5F5B">
      <w:pPr>
        <w:rPr>
          <w:sz w:val="16"/>
        </w:rPr>
      </w:pPr>
      <w:r w:rsidRPr="002D5F5B">
        <w:rPr>
          <w:rStyle w:val="Emphasis"/>
        </w:rPr>
        <w:t>Privatization is not a plan to save Social Security. It is a plan to dismantle Social Security</w:t>
      </w:r>
      <w:r w:rsidRPr="002D5F5B">
        <w:rPr>
          <w:sz w:val="16"/>
        </w:rPr>
        <w:t>.</w:t>
      </w:r>
    </w:p>
    <w:p w:rsidR="002D5F5B" w:rsidRPr="002D5F5B" w:rsidRDefault="002D5F5B" w:rsidP="002D5F5B">
      <w:pPr>
        <w:rPr>
          <w:sz w:val="16"/>
        </w:rPr>
      </w:pPr>
      <w:r w:rsidRPr="002D5F5B">
        <w:rPr>
          <w:sz w:val="16"/>
        </w:rPr>
        <w:t>That should alarm future retirees, whom the political right is trying to dupe into believing that privatization is the only path forward. Social Security and private investments are two different things. One is income insurance and the other, playing the markets with all the attendant risk.</w:t>
      </w:r>
    </w:p>
    <w:p w:rsidR="002D5F5B" w:rsidRPr="002D5F5B" w:rsidRDefault="002D5F5B" w:rsidP="002D5F5B">
      <w:pPr>
        <w:rPr>
          <w:sz w:val="16"/>
        </w:rPr>
      </w:pPr>
      <w:r w:rsidRPr="002D5F5B">
        <w:rPr>
          <w:sz w:val="16"/>
        </w:rPr>
        <w:t xml:space="preserve">The two should not be confused, conflated or intermixed — much as </w:t>
      </w:r>
      <w:r w:rsidRPr="002D5F5B">
        <w:rPr>
          <w:rStyle w:val="StyleUnderline"/>
        </w:rPr>
        <w:t>some in the administration and Congress would love to see Wall Street get its hands on Americans’ hard-earned Social Security contributions</w:t>
      </w:r>
      <w:r w:rsidRPr="002D5F5B">
        <w:rPr>
          <w:sz w:val="16"/>
        </w:rPr>
        <w:t>.</w:t>
      </w:r>
    </w:p>
    <w:p w:rsidR="00007BCE" w:rsidRPr="004E1293" w:rsidRDefault="00007BCE" w:rsidP="004E1293"/>
    <w:p w:rsidR="009A22C1" w:rsidRDefault="00007BCE" w:rsidP="00007BCE">
      <w:pPr>
        <w:pStyle w:val="Heading4"/>
      </w:pPr>
      <w:r>
        <w:t xml:space="preserve">&lt;&lt;insert desired impact&gt;&gt; </w:t>
      </w:r>
    </w:p>
    <w:p w:rsidR="004E1293" w:rsidRDefault="004E1293" w:rsidP="00716E70">
      <w:pPr>
        <w:pStyle w:val="Heading3"/>
      </w:pPr>
    </w:p>
    <w:p w:rsidR="00716E70" w:rsidRPr="00716E70" w:rsidRDefault="00716E70" w:rsidP="00716E70"/>
    <w:p w:rsidR="009A22C1" w:rsidRDefault="009A22C1" w:rsidP="0036491F"/>
    <w:p w:rsidR="00716E70" w:rsidRDefault="00716E70" w:rsidP="004E1293"/>
    <w:p w:rsidR="00367BAD" w:rsidRDefault="00367BAD" w:rsidP="00367BAD">
      <w:pPr>
        <w:pStyle w:val="Heading2"/>
      </w:pPr>
      <w:r>
        <w:lastRenderedPageBreak/>
        <w:t>Uniqueness</w:t>
      </w:r>
    </w:p>
    <w:p w:rsidR="009A22C1" w:rsidRDefault="009A22C1" w:rsidP="00ED7F61">
      <w:pPr>
        <w:pStyle w:val="Heading3"/>
      </w:pPr>
      <w:r>
        <w:lastRenderedPageBreak/>
        <w:t>UQ---No Cuts Now---Medicaid</w:t>
      </w:r>
    </w:p>
    <w:p w:rsidR="009A22C1" w:rsidRDefault="009A22C1" w:rsidP="009A22C1"/>
    <w:p w:rsidR="009A22C1" w:rsidRPr="00A471C8" w:rsidRDefault="009A22C1" w:rsidP="009A22C1">
      <w:pPr>
        <w:pStyle w:val="Heading4"/>
        <w:rPr>
          <w:rStyle w:val="Style13ptBold"/>
          <w:b/>
          <w:bCs w:val="0"/>
        </w:rPr>
      </w:pPr>
      <w:r>
        <w:rPr>
          <w:rStyle w:val="Style13ptBold"/>
          <w:b/>
          <w:bCs w:val="0"/>
        </w:rPr>
        <w:t xml:space="preserve">Biden’s committed to maintaining Medicaid </w:t>
      </w:r>
    </w:p>
    <w:p w:rsidR="009A22C1" w:rsidRDefault="009A22C1" w:rsidP="009A22C1">
      <w:pPr>
        <w:spacing w:after="0"/>
      </w:pPr>
      <w:r w:rsidRPr="00A471C8">
        <w:rPr>
          <w:rStyle w:val="Style13ptBold"/>
        </w:rPr>
        <w:t>White House</w:t>
      </w:r>
      <w:r>
        <w:t>, 3-9-</w:t>
      </w:r>
      <w:r w:rsidRPr="00A471C8">
        <w:rPr>
          <w:rStyle w:val="Style13ptBold"/>
        </w:rPr>
        <w:t>2023</w:t>
      </w:r>
      <w:r>
        <w:t>, "FACT SHEET: President Biden’s Budget Advances Equity," https://www.whitehouse.gov/briefing-room/statements-releases/2023/03/09/fact-sheet-president-bidens-budget-advances-equity/</w:t>
      </w:r>
    </w:p>
    <w:p w:rsidR="009A22C1" w:rsidRPr="00B55A76" w:rsidRDefault="009A22C1" w:rsidP="009A22C1">
      <w:pPr>
        <w:spacing w:after="0"/>
        <w:rPr>
          <w:sz w:val="16"/>
        </w:rPr>
      </w:pPr>
      <w:r w:rsidRPr="00B55A76">
        <w:rPr>
          <w:sz w:val="16"/>
        </w:rPr>
        <w:t xml:space="preserve">Advances Maternal Health and Health Equity. The United States has the highest maternal mortality rate among developed nations, and rates are disproportionately high for Black and American Indian and Alaska Native women. </w:t>
      </w:r>
      <w:r w:rsidRPr="00975D1C">
        <w:rPr>
          <w:rStyle w:val="Emphasis"/>
          <w:highlight w:val="cyan"/>
        </w:rPr>
        <w:t>The Budget includes $471 million to</w:t>
      </w:r>
      <w:r w:rsidRPr="00A471C8">
        <w:rPr>
          <w:rStyle w:val="Emphasis"/>
        </w:rPr>
        <w:t xml:space="preserve"> support implementation of the White House Blueprint for Addressing the Maternal Health </w:t>
      </w:r>
      <w:r w:rsidRPr="00975D1C">
        <w:rPr>
          <w:rStyle w:val="Emphasis"/>
          <w:highlight w:val="cyan"/>
        </w:rPr>
        <w:t>Crisis to reduce maternal mortality and morbidity rates and address persistent disparitie</w:t>
      </w:r>
      <w:r w:rsidRPr="003B530E">
        <w:rPr>
          <w:rStyle w:val="Emphasis"/>
          <w:highlight w:val="cyan"/>
        </w:rPr>
        <w:t>s</w:t>
      </w:r>
      <w:r w:rsidRPr="00B55A76">
        <w:rPr>
          <w:sz w:val="16"/>
        </w:rPr>
        <w:t xml:space="preserve">; expand maternal health initiatives in rural communities; implement implicit bias training for healthcare providers; create pregnancy medical home demonstration projects; and address the highest rates of perinatal health disparities, including by supporting the perinatal health workforce. In addition, </w:t>
      </w:r>
      <w:r w:rsidRPr="00975D1C">
        <w:rPr>
          <w:rStyle w:val="Emphasis"/>
          <w:highlight w:val="cyan"/>
        </w:rPr>
        <w:t>the Budget requires all States to provide continuous Medicaid coverage for 12 months postpartum</w:t>
      </w:r>
      <w:r w:rsidRPr="00A471C8">
        <w:rPr>
          <w:rStyle w:val="Emphasis"/>
        </w:rPr>
        <w:t>, eliminating gaps in health insurance at a critical time</w:t>
      </w:r>
      <w:r w:rsidRPr="00B55A76">
        <w:rPr>
          <w:sz w:val="16"/>
        </w:rPr>
        <w:t>.</w:t>
      </w:r>
    </w:p>
    <w:p w:rsidR="009A22C1" w:rsidRDefault="009A22C1" w:rsidP="009A22C1">
      <w:pPr>
        <w:spacing w:after="0"/>
        <w:rPr>
          <w:sz w:val="16"/>
        </w:rPr>
      </w:pPr>
      <w:r w:rsidRPr="00B55A76">
        <w:rPr>
          <w:sz w:val="16"/>
        </w:rPr>
        <w:t xml:space="preserve">Expands Access to Quality, Affordable Health Care. </w:t>
      </w:r>
      <w:r w:rsidRPr="00975D1C">
        <w:rPr>
          <w:rStyle w:val="Emphasis"/>
          <w:highlight w:val="cyan"/>
        </w:rPr>
        <w:t xml:space="preserve">The Budget invests $150 billion over 10 years to improve and expand </w:t>
      </w:r>
      <w:r w:rsidRPr="00975D1C">
        <w:rPr>
          <w:rStyle w:val="Emphasis"/>
        </w:rPr>
        <w:t>Medicaid home and community-based services</w:t>
      </w:r>
      <w:r w:rsidRPr="00B55A76">
        <w:rPr>
          <w:sz w:val="16"/>
        </w:rPr>
        <w:t xml:space="preserve">, such as personal care services, which would allow older Americans and individuals with disabilities to remain in their homes and stay active in their communities as well as improve the quality of jobs for home care workers. And </w:t>
      </w:r>
      <w:r w:rsidRPr="00975D1C">
        <w:rPr>
          <w:rStyle w:val="Emphasis"/>
        </w:rPr>
        <w:t xml:space="preserve">because community health centers—which provide comprehensive services regardless of ability to pay—serve one in three people living in poverty and one in five rural residents, the Budget puts the Health Center Program on a path to double its size and expand its reach. </w:t>
      </w:r>
      <w:r w:rsidRPr="00975D1C">
        <w:rPr>
          <w:rStyle w:val="Emphasis"/>
          <w:highlight w:val="cyan"/>
        </w:rPr>
        <w:t>To bolster the health care workforce, the Budget provides a total of $966 million in 2024 to expand the National Health Service Corps</w:t>
      </w:r>
      <w:r w:rsidRPr="00B55A76">
        <w:rPr>
          <w:sz w:val="16"/>
        </w:rPr>
        <w:t xml:space="preserve">, which provides loan repayment and scholarships to healthcare professionals in exchange for practicing in underserved areas, </w:t>
      </w:r>
      <w:r w:rsidRPr="00975D1C">
        <w:rPr>
          <w:rStyle w:val="Emphasis"/>
        </w:rPr>
        <w:t>and a total of $350 million to expand programs that train and support the nursing workforce</w:t>
      </w:r>
      <w:r w:rsidRPr="00B55A76">
        <w:rPr>
          <w:sz w:val="16"/>
        </w:rPr>
        <w:t xml:space="preserve">. </w:t>
      </w:r>
    </w:p>
    <w:p w:rsidR="009A22C1" w:rsidRDefault="009A22C1" w:rsidP="009A22C1"/>
    <w:p w:rsidR="003F52FC" w:rsidRPr="002468A0" w:rsidRDefault="003F52FC" w:rsidP="003F52FC">
      <w:pPr>
        <w:pStyle w:val="Heading4"/>
        <w:rPr>
          <w:rStyle w:val="Style13ptBold"/>
          <w:b/>
          <w:bCs w:val="0"/>
        </w:rPr>
      </w:pPr>
      <w:r w:rsidRPr="002468A0">
        <w:rPr>
          <w:rStyle w:val="Style13ptBold"/>
          <w:b/>
          <w:bCs w:val="0"/>
        </w:rPr>
        <w:t>Medicaid has widespread</w:t>
      </w:r>
      <w:r>
        <w:rPr>
          <w:rStyle w:val="Style13ptBold"/>
          <w:b/>
          <w:bCs w:val="0"/>
        </w:rPr>
        <w:t xml:space="preserve"> </w:t>
      </w:r>
      <w:r w:rsidRPr="002468A0">
        <w:rPr>
          <w:rStyle w:val="Style13ptBold"/>
          <w:b/>
          <w:bCs w:val="0"/>
        </w:rPr>
        <w:t>support from Americans</w:t>
      </w:r>
    </w:p>
    <w:p w:rsidR="003F52FC" w:rsidRDefault="003F52FC" w:rsidP="003F52FC">
      <w:r w:rsidRPr="008B53ED">
        <w:rPr>
          <w:rStyle w:val="Style13ptBold"/>
        </w:rPr>
        <w:t>KFF</w:t>
      </w:r>
      <w:r>
        <w:t>, 3-30-</w:t>
      </w:r>
      <w:r w:rsidRPr="008B53ED">
        <w:rPr>
          <w:rStyle w:val="Style13ptBold"/>
        </w:rPr>
        <w:t>2023</w:t>
      </w:r>
      <w:r>
        <w:t xml:space="preserve">, nonpartisan source of information for policymakers, the media, the health policy community, and the public, "5 Charts About Public Opinion on Medicaid," Kaiser Family Foundation, </w:t>
      </w:r>
      <w:r w:rsidRPr="00FC3B70">
        <w:t>https://www.kff.org/medicaid/poll-finding/5-charts-about-public-opinion-on-medicaid/</w:t>
      </w:r>
    </w:p>
    <w:p w:rsidR="003F52FC" w:rsidRPr="008B53ED" w:rsidRDefault="003F52FC" w:rsidP="003F52FC">
      <w:pPr>
        <w:spacing w:after="0"/>
        <w:rPr>
          <w:sz w:val="16"/>
        </w:rPr>
      </w:pPr>
      <w:r w:rsidRPr="008B53ED">
        <w:rPr>
          <w:sz w:val="16"/>
        </w:rPr>
        <w:t>#2: Public Holds Favorable Views Of Medicaid</w:t>
      </w:r>
    </w:p>
    <w:p w:rsidR="003F52FC" w:rsidRPr="008B53ED" w:rsidRDefault="003F52FC" w:rsidP="003F52FC">
      <w:pPr>
        <w:spacing w:after="0"/>
        <w:rPr>
          <w:sz w:val="16"/>
        </w:rPr>
      </w:pPr>
      <w:r w:rsidRPr="008B53ED">
        <w:rPr>
          <w:rStyle w:val="Emphasis"/>
          <w:highlight w:val="cyan"/>
        </w:rPr>
        <w:t>Large majorities of the public hold favorable views of the Medicaid program.</w:t>
      </w:r>
      <w:r w:rsidRPr="008B53ED">
        <w:rPr>
          <w:rStyle w:val="Emphasis"/>
        </w:rPr>
        <w:t xml:space="preserve"> </w:t>
      </w:r>
      <w:r w:rsidRPr="008B53ED">
        <w:rPr>
          <w:sz w:val="16"/>
        </w:rPr>
        <w:t xml:space="preserve">The March 2023 KFF Health Tracking Poll found </w:t>
      </w:r>
      <w:r w:rsidRPr="008B53ED">
        <w:rPr>
          <w:rStyle w:val="Emphasis"/>
        </w:rPr>
        <w:t>three-fourths of the public say they have an either “very favorable” (29%) or “somewhat favorable” (47%) view of the program</w:t>
      </w:r>
      <w:r w:rsidRPr="008B53ED">
        <w:rPr>
          <w:sz w:val="16"/>
        </w:rPr>
        <w:t xml:space="preserve">, while one-fifth say they have an unfavorable view. </w:t>
      </w:r>
      <w:r w:rsidRPr="008B53ED">
        <w:rPr>
          <w:rStyle w:val="Emphasis"/>
        </w:rPr>
        <w:t>A majority of Democrats (89%), independents (75%), and Republicans (65%) view the program favorably</w:t>
      </w:r>
      <w:r w:rsidRPr="008B53ED">
        <w:rPr>
          <w:sz w:val="16"/>
        </w:rPr>
        <w:t>. The share across parties who view the law favorably has remained stable since the last time it was asked in 2019.</w:t>
      </w:r>
    </w:p>
    <w:p w:rsidR="003F52FC" w:rsidRPr="008B53ED" w:rsidRDefault="003F52FC" w:rsidP="003F52FC">
      <w:pPr>
        <w:spacing w:after="0"/>
        <w:rPr>
          <w:sz w:val="16"/>
        </w:rPr>
      </w:pPr>
      <w:r w:rsidRPr="008B53ED">
        <w:t>[Table Omitted]</w:t>
      </w:r>
    </w:p>
    <w:p w:rsidR="003F52FC" w:rsidRPr="008B53ED" w:rsidRDefault="003F52FC" w:rsidP="003F52FC">
      <w:pPr>
        <w:spacing w:after="0"/>
        <w:rPr>
          <w:sz w:val="16"/>
        </w:rPr>
      </w:pPr>
      <w:r w:rsidRPr="008B53ED">
        <w:rPr>
          <w:sz w:val="16"/>
        </w:rPr>
        <w:t>#3: Most Think Medicaid Works Well For Lower-Income People</w:t>
      </w:r>
    </w:p>
    <w:p w:rsidR="003F52FC" w:rsidRDefault="003F52FC" w:rsidP="003F52FC">
      <w:pPr>
        <w:spacing w:after="0"/>
        <w:rPr>
          <w:sz w:val="16"/>
        </w:rPr>
      </w:pPr>
      <w:r w:rsidRPr="008B53ED">
        <w:rPr>
          <w:rStyle w:val="Emphasis"/>
          <w:highlight w:val="cyan"/>
        </w:rPr>
        <w:t>Most Americans say the current Medicaid program is working well for most low-income people covered by the program</w:t>
      </w:r>
      <w:r w:rsidRPr="008B53ED">
        <w:rPr>
          <w:rStyle w:val="Emphasis"/>
        </w:rPr>
        <w:t>. More than two-thirds of the public overall (69%) say the program is working well, as do large majorities of independents (63%), Republicans (69%), and Democrats (76%)</w:t>
      </w:r>
      <w:r w:rsidRPr="008B53ED">
        <w:rPr>
          <w:sz w:val="16"/>
        </w:rPr>
        <w:t>. Three-fourths of people who have a connection to Medicaid, either through themselves, a family member, or a close friend receiving benefits (two-thirds of all adults), say the program is working well.</w:t>
      </w:r>
    </w:p>
    <w:p w:rsidR="003F52FC" w:rsidRPr="009A22C1" w:rsidRDefault="003F52FC" w:rsidP="009A22C1"/>
    <w:p w:rsidR="00C06731" w:rsidRDefault="00C06731" w:rsidP="00ED7F61">
      <w:pPr>
        <w:pStyle w:val="Heading3"/>
      </w:pPr>
      <w:r>
        <w:lastRenderedPageBreak/>
        <w:t>AT: Something Else Cut---Medicaid</w:t>
      </w:r>
    </w:p>
    <w:p w:rsidR="00C06731" w:rsidRDefault="00C06731" w:rsidP="00C06731"/>
    <w:p w:rsidR="00C06731" w:rsidRDefault="00C06731" w:rsidP="00C06731">
      <w:pPr>
        <w:pStyle w:val="Heading4"/>
      </w:pPr>
      <w:r>
        <w:t>Any chance they get, Republicans will choose to cut Medicaid</w:t>
      </w:r>
    </w:p>
    <w:p w:rsidR="00C06731" w:rsidRPr="00503895" w:rsidRDefault="00C06731" w:rsidP="00C06731">
      <w:r w:rsidRPr="00503895">
        <w:rPr>
          <w:rStyle w:val="Style13ptBold"/>
        </w:rPr>
        <w:t>Scott 5/12</w:t>
      </w:r>
      <w:r w:rsidRPr="00503895">
        <w:t xml:space="preserve"> — [Dylan has covered health care policy since 2011, when he was a staff writer at Governing magazine. He wrote for Talking Points Memo, National Journal, and STAT before coming to Vox. He is a graduate of Ohio University, “The Republican plan to sneakily cut Medicaid, explained,” Vox, 5-12-2023, https://www.vox.com/policy/2023/5/12/23712447/medicaid-work-requirements-us-debt-ceiling, accessed 7-15-2023]</w:t>
      </w:r>
      <w:r>
        <w:t xml:space="preserve"> - PG</w:t>
      </w:r>
    </w:p>
    <w:p w:rsidR="00C06731" w:rsidRPr="00C06731" w:rsidRDefault="00C06731" w:rsidP="00C06731">
      <w:pPr>
        <w:rPr>
          <w:sz w:val="16"/>
        </w:rPr>
      </w:pPr>
      <w:r w:rsidRPr="00503895">
        <w:rPr>
          <w:highlight w:val="green"/>
          <w:u w:val="single"/>
        </w:rPr>
        <w:t>The Republican proposal to require people to work in order to receive Medicaid</w:t>
      </w:r>
      <w:r w:rsidRPr="00503895">
        <w:rPr>
          <w:u w:val="single"/>
        </w:rPr>
        <w:t xml:space="preserve"> benefits </w:t>
      </w:r>
      <w:r w:rsidRPr="00503895">
        <w:rPr>
          <w:highlight w:val="green"/>
          <w:u w:val="single"/>
        </w:rPr>
        <w:t>poses an existential question</w:t>
      </w:r>
      <w:r w:rsidRPr="00503895">
        <w:rPr>
          <w:u w:val="single"/>
        </w:rPr>
        <w:t xml:space="preserve"> about the very nature of government assistance: </w:t>
      </w:r>
      <w:r w:rsidRPr="00503895">
        <w:rPr>
          <w:highlight w:val="green"/>
          <w:u w:val="single"/>
        </w:rPr>
        <w:t>Do you need</w:t>
      </w:r>
      <w:r w:rsidRPr="00503895">
        <w:rPr>
          <w:u w:val="single"/>
        </w:rPr>
        <w:t xml:space="preserve"> </w:t>
      </w:r>
      <w:r w:rsidRPr="00503895">
        <w:rPr>
          <w:highlight w:val="green"/>
          <w:u w:val="single"/>
        </w:rPr>
        <w:t>to do something to earn it?</w:t>
      </w:r>
      <w:r w:rsidRPr="00C06731">
        <w:rPr>
          <w:sz w:val="16"/>
        </w:rPr>
        <w:t xml:space="preserve"> </w:t>
      </w:r>
      <w:r w:rsidRPr="00503895">
        <w:rPr>
          <w:u w:val="single"/>
        </w:rPr>
        <w:t xml:space="preserve">For years, </w:t>
      </w:r>
      <w:r w:rsidRPr="00503895">
        <w:rPr>
          <w:b/>
          <w:bCs/>
          <w:highlight w:val="green"/>
          <w:u w:val="single"/>
        </w:rPr>
        <w:t>the GOP’s answer has been yes</w:t>
      </w:r>
      <w:r w:rsidRPr="00503895">
        <w:rPr>
          <w:b/>
          <w:bCs/>
          <w:u w:val="single"/>
        </w:rPr>
        <w:t>, some people should</w:t>
      </w:r>
      <w:r w:rsidRPr="00C06731">
        <w:rPr>
          <w:sz w:val="16"/>
        </w:rPr>
        <w:t xml:space="preserve">. These days, they have very specific people in mind: The 19 million Americans, most of them childless and nondisabled adults, who were not eligible for Medicaid until the Affordable Care Act expanded eligibility a decade ago. </w:t>
      </w:r>
      <w:r w:rsidRPr="00503895">
        <w:rPr>
          <w:u w:val="single"/>
        </w:rPr>
        <w:t>House Republicans are so serious about imposing these new rules that they are trying to make them a condition of lifting the federal debt limit and averting an economic crisis</w:t>
      </w:r>
      <w:r w:rsidRPr="00C06731">
        <w:rPr>
          <w:sz w:val="16"/>
        </w:rPr>
        <w:t xml:space="preserve">. They don’t seem likely to succeed, given the Biden administration’s clear objections, </w:t>
      </w:r>
      <w:r w:rsidRPr="00503895">
        <w:rPr>
          <w:b/>
          <w:bCs/>
          <w:u w:val="single"/>
        </w:rPr>
        <w:t xml:space="preserve">but the mere demand reveals that </w:t>
      </w:r>
      <w:r w:rsidRPr="00EB195C">
        <w:rPr>
          <w:b/>
          <w:bCs/>
          <w:highlight w:val="green"/>
          <w:u w:val="single"/>
        </w:rPr>
        <w:t>the party remains as serious as ever about shrinking the social safety net</w:t>
      </w:r>
      <w:r w:rsidRPr="00C06731">
        <w:rPr>
          <w:sz w:val="16"/>
        </w:rPr>
        <w:t xml:space="preserve">. They seek to do so by dividing the deserving — in the case of Medicaid, pregnant women, children, those who are elderly or disabled — from the undeserving, who have to work to earn benefits. </w:t>
      </w:r>
      <w:r w:rsidRPr="00503895">
        <w:rPr>
          <w:u w:val="single"/>
        </w:rPr>
        <w:t>“</w:t>
      </w:r>
      <w:r w:rsidRPr="00EB195C">
        <w:rPr>
          <w:highlight w:val="green"/>
          <w:u w:val="single"/>
        </w:rPr>
        <w:t>Assistance</w:t>
      </w:r>
      <w:r w:rsidRPr="00503895">
        <w:rPr>
          <w:u w:val="single"/>
        </w:rPr>
        <w:t xml:space="preserve"> </w:t>
      </w:r>
      <w:r w:rsidRPr="00EB195C">
        <w:rPr>
          <w:highlight w:val="green"/>
          <w:u w:val="single"/>
        </w:rPr>
        <w:t>programs are</w:t>
      </w:r>
      <w:r w:rsidRPr="00503895">
        <w:rPr>
          <w:u w:val="single"/>
        </w:rPr>
        <w:t xml:space="preserve"> supposed to be </w:t>
      </w:r>
      <w:r w:rsidRPr="00EB195C">
        <w:rPr>
          <w:highlight w:val="green"/>
          <w:u w:val="single"/>
        </w:rPr>
        <w:t>temporary, not permanent</w:t>
      </w:r>
      <w:r w:rsidRPr="00503895">
        <w:rPr>
          <w:u w:val="single"/>
        </w:rPr>
        <w:t>,” House Speaker Kevin McCarthy</w:t>
      </w:r>
      <w:r w:rsidRPr="00C06731">
        <w:rPr>
          <w:sz w:val="16"/>
        </w:rPr>
        <w:t xml:space="preserve"> said in a speech on Wall Street outlining his party’s demands in the debt-limit talks. “A hand up, not a handout. A bridge to independence, not a barrier.” Work requirements for various social programs — housing assistance, food stamps, cash welfare, and Medicaid — have been a policy goal for Republicans since the 1980s. And they have succeeded, sometimes with the help of Democrats, in imposing them. SNAP, the food-stamp program, </w:t>
      </w:r>
      <w:r w:rsidRPr="00503895">
        <w:rPr>
          <w:u w:val="single"/>
        </w:rPr>
        <w:t xml:space="preserve">already has </w:t>
      </w:r>
      <w:r w:rsidRPr="00EB195C">
        <w:rPr>
          <w:highlight w:val="green"/>
          <w:u w:val="single"/>
        </w:rPr>
        <w:t>work requirements, which Republicans want to expand</w:t>
      </w:r>
      <w:r w:rsidRPr="00503895">
        <w:rPr>
          <w:u w:val="single"/>
        </w:rPr>
        <w:t>, in spite of evidence that they do not significantly increase employment.</w:t>
      </w:r>
      <w:r>
        <w:rPr>
          <w:u w:val="single"/>
        </w:rPr>
        <w:t xml:space="preserve"> </w:t>
      </w:r>
      <w:r w:rsidRPr="00503895">
        <w:rPr>
          <w:u w:val="single"/>
        </w:rPr>
        <w:t xml:space="preserve">But </w:t>
      </w:r>
      <w:r w:rsidRPr="00EB195C">
        <w:rPr>
          <w:highlight w:val="green"/>
          <w:u w:val="single"/>
        </w:rPr>
        <w:t>Medicaid</w:t>
      </w:r>
      <w:r w:rsidRPr="00503895">
        <w:rPr>
          <w:u w:val="single"/>
        </w:rPr>
        <w:t xml:space="preserve">, by far </w:t>
      </w:r>
      <w:r w:rsidRPr="00EB195C">
        <w:rPr>
          <w:highlight w:val="green"/>
          <w:u w:val="single"/>
        </w:rPr>
        <w:t>the largest of these social</w:t>
      </w:r>
      <w:r w:rsidRPr="00503895">
        <w:rPr>
          <w:u w:val="single"/>
        </w:rPr>
        <w:t xml:space="preserve"> </w:t>
      </w:r>
      <w:r w:rsidRPr="00EB195C">
        <w:rPr>
          <w:highlight w:val="green"/>
          <w:u w:val="single"/>
        </w:rPr>
        <w:t>programs, has long been the white whale for conservatives</w:t>
      </w:r>
      <w:r w:rsidRPr="00503895">
        <w:rPr>
          <w:u w:val="single"/>
        </w:rPr>
        <w:t xml:space="preserve"> in their work requirement crusade</w:t>
      </w:r>
      <w:r w:rsidRPr="00C06731">
        <w:rPr>
          <w:sz w:val="16"/>
        </w:rPr>
        <w:t xml:space="preserve">. Twice as many people receive Medicaid benefits (about 90 million) as receive food stamps (about 42 million). Briefly, under President Donald Trump, Congress tried to implement them. But the results were disastrous and a federal judge blocked the requirements as counter to the purpose of the Medicaid program. States are required to cover some people through Medicaid, such as pregnant women and the disabled, but they also have discretion about who is eligible for the program. Some states have used that discretion to expand coverage (in California, for example, Medicaid covers many undocumented immigrants) while others have kept their eligibility requirements much more stringent. The Affordable Care Act was a critical turning point for the program. Under the law, 40 states have expanded Medicaid eligibility to the childless, nondisabled adults living in or near poverty who historically have been excluded from the program. About 20 million Americans have been covered by Medicaid expansion in the past decade. </w:t>
      </w:r>
      <w:r w:rsidRPr="00503895">
        <w:rPr>
          <w:u w:val="single"/>
        </w:rPr>
        <w:t>But that has presented an ideological problem for conservatives.</w:t>
      </w:r>
      <w:r w:rsidRPr="00C06731">
        <w:rPr>
          <w:sz w:val="16"/>
        </w:rPr>
        <w:t xml:space="preserve"> </w:t>
      </w:r>
      <w:r w:rsidRPr="00EB195C">
        <w:rPr>
          <w:b/>
          <w:bCs/>
          <w:highlight w:val="green"/>
          <w:u w:val="single"/>
        </w:rPr>
        <w:t>The bigger Medicaid grows, the more</w:t>
      </w:r>
      <w:r w:rsidRPr="00503895">
        <w:rPr>
          <w:b/>
          <w:bCs/>
          <w:u w:val="single"/>
        </w:rPr>
        <w:t xml:space="preserve"> popular and therefore </w:t>
      </w:r>
      <w:r w:rsidRPr="00EB195C">
        <w:rPr>
          <w:b/>
          <w:bCs/>
          <w:highlight w:val="green"/>
          <w:u w:val="single"/>
        </w:rPr>
        <w:t>difficult to cut</w:t>
      </w:r>
      <w:r w:rsidRPr="00503895">
        <w:rPr>
          <w:b/>
          <w:bCs/>
          <w:u w:val="single"/>
        </w:rPr>
        <w:t xml:space="preserve"> it becomes</w:t>
      </w:r>
      <w:r w:rsidRPr="00C06731">
        <w:rPr>
          <w:sz w:val="16"/>
        </w:rPr>
        <w:t xml:space="preserve">. An effort to repeal the Affordable Care Act failed. And so, with the Trump administration in power, </w:t>
      </w:r>
      <w:r w:rsidRPr="00503895">
        <w:rPr>
          <w:b/>
          <w:bCs/>
          <w:u w:val="single"/>
        </w:rPr>
        <w:t xml:space="preserve">Medicaid </w:t>
      </w:r>
      <w:r w:rsidRPr="00EB195C">
        <w:rPr>
          <w:b/>
          <w:bCs/>
          <w:highlight w:val="green"/>
          <w:u w:val="single"/>
        </w:rPr>
        <w:t>work requirements became their</w:t>
      </w:r>
      <w:r w:rsidRPr="00503895">
        <w:rPr>
          <w:b/>
          <w:bCs/>
          <w:u w:val="single"/>
        </w:rPr>
        <w:t xml:space="preserve"> </w:t>
      </w:r>
      <w:r w:rsidRPr="00EB195C">
        <w:rPr>
          <w:b/>
          <w:bCs/>
          <w:highlight w:val="green"/>
          <w:u w:val="single"/>
        </w:rPr>
        <w:t>backdoor way to try to erode the</w:t>
      </w:r>
      <w:r w:rsidRPr="00503895">
        <w:rPr>
          <w:b/>
          <w:bCs/>
          <w:u w:val="single"/>
        </w:rPr>
        <w:t xml:space="preserve"> gains of </w:t>
      </w:r>
      <w:r w:rsidRPr="00EB195C">
        <w:rPr>
          <w:b/>
          <w:bCs/>
          <w:highlight w:val="green"/>
          <w:u w:val="single"/>
        </w:rPr>
        <w:t>Medicaid expansion</w:t>
      </w:r>
      <w:r w:rsidRPr="00C06731">
        <w:rPr>
          <w:sz w:val="16"/>
        </w:rPr>
        <w:t>. In early 2018, the Trump health department told states they would, for the first time, approve state proposals requiring work for some Medicaid beneficiaries. Several states lined up and two — Arkansas and Kentucky — had their plans approved.</w:t>
      </w:r>
    </w:p>
    <w:p w:rsidR="00C06731" w:rsidRPr="00C06731" w:rsidRDefault="00C06731" w:rsidP="00C06731"/>
    <w:p w:rsidR="003F52FC" w:rsidRDefault="003F52FC" w:rsidP="00ED7F61">
      <w:pPr>
        <w:pStyle w:val="Heading3"/>
      </w:pPr>
      <w:r>
        <w:lastRenderedPageBreak/>
        <w:t>UQ---No Cuts Now---Pell Grants</w:t>
      </w:r>
    </w:p>
    <w:p w:rsidR="003F52FC" w:rsidRDefault="003F52FC" w:rsidP="003F52FC"/>
    <w:p w:rsidR="003F52FC" w:rsidRDefault="003F52FC" w:rsidP="003F52FC">
      <w:pPr>
        <w:pStyle w:val="Heading4"/>
      </w:pPr>
      <w:r>
        <w:t>Biden’s protecting Pell Grants now.</w:t>
      </w:r>
    </w:p>
    <w:p w:rsidR="003F52FC" w:rsidRPr="003F52FC" w:rsidRDefault="003F52FC" w:rsidP="003F52FC">
      <w:r w:rsidRPr="003F52FC">
        <w:t xml:space="preserve">Michael T. </w:t>
      </w:r>
      <w:r w:rsidRPr="003F52FC">
        <w:rPr>
          <w:rStyle w:val="Style13ptBold"/>
        </w:rPr>
        <w:t>Nietzel 23</w:t>
      </w:r>
      <w:r>
        <w:t>. F</w:t>
      </w:r>
      <w:r w:rsidRPr="003F52FC">
        <w:t>ormer university president who writes about higher education, 3-10-2023. "Biden Prioritizes Pell Grants, Free Community College And Research In 2024 Budget Plans," https://www.forbes.com/sites/michaeltnietzel/2023/03/10/pell-grants-free-community-college-research-funding-among-higher-ed-priorities-in-biden-fy-2024-budget/?sh=2c4891103ce8.</w:t>
      </w:r>
    </w:p>
    <w:p w:rsidR="003F52FC" w:rsidRPr="003F52FC" w:rsidRDefault="003F52FC" w:rsidP="003F52FC">
      <w:pPr>
        <w:rPr>
          <w:sz w:val="16"/>
        </w:rPr>
      </w:pPr>
      <w:r w:rsidRPr="003F52FC">
        <w:rPr>
          <w:sz w:val="16"/>
        </w:rPr>
        <w:t xml:space="preserve">President Joe </w:t>
      </w:r>
      <w:r w:rsidRPr="003F52FC">
        <w:rPr>
          <w:rStyle w:val="StyleUnderline"/>
        </w:rPr>
        <w:t>Biden proposed a budget</w:t>
      </w:r>
      <w:r w:rsidRPr="003F52FC">
        <w:rPr>
          <w:sz w:val="16"/>
        </w:rPr>
        <w:t xml:space="preserve"> Thursday </w:t>
      </w:r>
      <w:r w:rsidRPr="003F52FC">
        <w:rPr>
          <w:rStyle w:val="StyleUnderline"/>
        </w:rPr>
        <w:t>that would increase Pell Grants</w:t>
      </w:r>
      <w:r w:rsidRPr="003F52FC">
        <w:rPr>
          <w:sz w:val="16"/>
        </w:rPr>
        <w:t>, renews his call for free community college, and significantly boosts federal research spending for fiscal year 2024.</w:t>
      </w:r>
    </w:p>
    <w:p w:rsidR="003F52FC" w:rsidRPr="003F52FC" w:rsidRDefault="003F52FC" w:rsidP="003F52FC">
      <w:pPr>
        <w:rPr>
          <w:sz w:val="16"/>
        </w:rPr>
      </w:pPr>
      <w:r w:rsidRPr="003F52FC">
        <w:rPr>
          <w:sz w:val="16"/>
        </w:rPr>
        <w:t>Under Biden’s budget blueprint, which, owing to a divided Congress, has no chance of being passed in its current form, the U.S. Department of Education would receive $90 billion in discretionary spending, representing nearly a 14% increase over the current year. Biden has proposed an overall budget of $6.8 trillion for the federal fiscal year beginning October 1.</w:t>
      </w:r>
    </w:p>
    <w:p w:rsidR="003F52FC" w:rsidRPr="003F52FC" w:rsidRDefault="003F52FC" w:rsidP="003F52FC">
      <w:pPr>
        <w:rPr>
          <w:sz w:val="16"/>
        </w:rPr>
      </w:pPr>
      <w:r w:rsidRPr="003F52FC">
        <w:rPr>
          <w:sz w:val="16"/>
        </w:rPr>
        <w:t>Biden said his budget would “lift the burden off families in America,” adding, during a speech in Philadelphia, that he want to invest in all of America. “Too many people have been left behind and treated like they’re invisible. Not anymore. I promise I see you.”</w:t>
      </w:r>
    </w:p>
    <w:p w:rsidR="003F52FC" w:rsidRPr="003F52FC" w:rsidRDefault="003F52FC" w:rsidP="003F52FC">
      <w:pPr>
        <w:rPr>
          <w:sz w:val="16"/>
        </w:rPr>
      </w:pPr>
      <w:r w:rsidRPr="003F52FC">
        <w:rPr>
          <w:sz w:val="16"/>
        </w:rPr>
        <w:t>Here are some of the budget highlights that would affect higher education:</w:t>
      </w:r>
    </w:p>
    <w:p w:rsidR="003F52FC" w:rsidRPr="003F52FC" w:rsidRDefault="003F52FC" w:rsidP="003F52FC">
      <w:pPr>
        <w:rPr>
          <w:sz w:val="16"/>
        </w:rPr>
      </w:pPr>
      <w:r w:rsidRPr="003F52FC">
        <w:rPr>
          <w:sz w:val="16"/>
        </w:rPr>
        <w:t>Pell Grant Increase</w:t>
      </w:r>
    </w:p>
    <w:p w:rsidR="003F52FC" w:rsidRPr="003F52FC" w:rsidRDefault="003F52FC" w:rsidP="003F52FC">
      <w:pPr>
        <w:rPr>
          <w:sz w:val="16"/>
        </w:rPr>
      </w:pPr>
      <w:r w:rsidRPr="003F52FC">
        <w:rPr>
          <w:rStyle w:val="StyleUnderline"/>
        </w:rPr>
        <w:t>Biden proposed a $820 increase to the maximum Pell Grant, the main source of federal financial aid for students from low and moderate-income families</w:t>
      </w:r>
      <w:r w:rsidRPr="003F52FC">
        <w:rPr>
          <w:sz w:val="16"/>
        </w:rPr>
        <w:t xml:space="preserve">. </w:t>
      </w:r>
      <w:r w:rsidRPr="003F52FC">
        <w:rPr>
          <w:rStyle w:val="StyleUnderline"/>
        </w:rPr>
        <w:t>That increase would bring the maximum total Pell Grant award from its current $7,395 to $8,215 and would be another step toward the administration’s goal of doubling the maximum award by 2029</w:t>
      </w:r>
      <w:r w:rsidRPr="003F52FC">
        <w:rPr>
          <w:sz w:val="16"/>
        </w:rPr>
        <w:t>.</w:t>
      </w:r>
    </w:p>
    <w:p w:rsidR="003F52FC" w:rsidRPr="003F52FC" w:rsidRDefault="003F52FC" w:rsidP="003F52FC"/>
    <w:p w:rsidR="000402C9" w:rsidRDefault="000402C9" w:rsidP="00ED7F61">
      <w:pPr>
        <w:pStyle w:val="Heading3"/>
      </w:pPr>
      <w:r>
        <w:lastRenderedPageBreak/>
        <w:t>UQ---No Cuts Now—Social Security</w:t>
      </w:r>
    </w:p>
    <w:p w:rsidR="000402C9" w:rsidRDefault="000402C9" w:rsidP="000402C9"/>
    <w:p w:rsidR="000402C9" w:rsidRDefault="00904EC1" w:rsidP="00904EC1">
      <w:pPr>
        <w:pStyle w:val="Heading4"/>
      </w:pPr>
      <w:r>
        <w:t>Social Security won’t face cuts now---but McCarthy is itching for them</w:t>
      </w:r>
    </w:p>
    <w:p w:rsidR="000402C9" w:rsidRDefault="000402C9" w:rsidP="000402C9">
      <w:r w:rsidRPr="000402C9">
        <w:t xml:space="preserve">Keith </w:t>
      </w:r>
      <w:r w:rsidRPr="000402C9">
        <w:rPr>
          <w:rStyle w:val="Style13ptBold"/>
        </w:rPr>
        <w:t>Speights, 6-17</w:t>
      </w:r>
      <w:r w:rsidRPr="000402C9">
        <w:t xml:space="preserve">-2023. </w:t>
      </w:r>
      <w:r>
        <w:t>B</w:t>
      </w:r>
      <w:r w:rsidRPr="000402C9">
        <w:t>egan writing for the Fool in 2012 and focuses primarily on healthcare investing topics. His background includes serving in management and consulting for the healthcare technology, health insurance, medical device, and pharmacy benefits management industries. "Social Security Benefit Cuts on the Table Again: Here's What Could Be on the Way," https://www.fool.com/retirement/2023/06/17/social-security-benefit-cuts-on-the-table-again-he/.</w:t>
      </w:r>
    </w:p>
    <w:p w:rsidR="000402C9" w:rsidRPr="005F368A" w:rsidRDefault="000402C9" w:rsidP="000402C9">
      <w:pPr>
        <w:rPr>
          <w:sz w:val="16"/>
        </w:rPr>
      </w:pPr>
      <w:r w:rsidRPr="00904EC1">
        <w:rPr>
          <w:rStyle w:val="Emphasis"/>
        </w:rPr>
        <w:t>Social Security was spared</w:t>
      </w:r>
      <w:r w:rsidRPr="00904EC1">
        <w:rPr>
          <w:rStyle w:val="StyleUnderline"/>
        </w:rPr>
        <w:t xml:space="preserve"> in the</w:t>
      </w:r>
      <w:r w:rsidRPr="005F368A">
        <w:rPr>
          <w:sz w:val="16"/>
        </w:rPr>
        <w:t xml:space="preserve"> recent budget ceiling deal, </w:t>
      </w:r>
      <w:r w:rsidRPr="00904EC1">
        <w:rPr>
          <w:rStyle w:val="StyleUnderline"/>
        </w:rPr>
        <w:t xml:space="preserve">but the story </w:t>
      </w:r>
      <w:r w:rsidRPr="00904EC1">
        <w:rPr>
          <w:rStyle w:val="Emphasis"/>
        </w:rPr>
        <w:t>isn't over yet</w:t>
      </w:r>
      <w:r w:rsidRPr="005F368A">
        <w:rPr>
          <w:sz w:val="16"/>
        </w:rPr>
        <w:t>.</w:t>
      </w:r>
    </w:p>
    <w:p w:rsidR="000402C9" w:rsidRPr="005F368A" w:rsidRDefault="000402C9" w:rsidP="000402C9">
      <w:pPr>
        <w:rPr>
          <w:sz w:val="16"/>
        </w:rPr>
      </w:pPr>
      <w:r w:rsidRPr="00904EC1">
        <w:rPr>
          <w:rStyle w:val="StyleUnderline"/>
        </w:rPr>
        <w:t xml:space="preserve">After all the </w:t>
      </w:r>
      <w:r w:rsidRPr="00904EC1">
        <w:rPr>
          <w:rStyle w:val="Emphasis"/>
        </w:rPr>
        <w:t>political wrangling</w:t>
      </w:r>
      <w:r w:rsidRPr="00904EC1">
        <w:rPr>
          <w:rStyle w:val="StyleUnderline"/>
        </w:rPr>
        <w:t>, the</w:t>
      </w:r>
      <w:r w:rsidRPr="005F368A">
        <w:rPr>
          <w:sz w:val="16"/>
        </w:rPr>
        <w:t xml:space="preserve"> U.S. </w:t>
      </w:r>
      <w:r w:rsidRPr="00904EC1">
        <w:rPr>
          <w:rStyle w:val="StyleUnderline"/>
        </w:rPr>
        <w:t>debt ceiling was raised</w:t>
      </w:r>
      <w:r w:rsidRPr="005F368A">
        <w:rPr>
          <w:sz w:val="16"/>
        </w:rPr>
        <w:t xml:space="preserve"> again with overwhelming support. </w:t>
      </w:r>
      <w:r w:rsidRPr="00904EC1">
        <w:rPr>
          <w:rStyle w:val="StyleUnderline"/>
        </w:rPr>
        <w:t>The deal</w:t>
      </w:r>
      <w:r w:rsidRPr="005F368A">
        <w:rPr>
          <w:sz w:val="16"/>
        </w:rPr>
        <w:t xml:space="preserve"> struck between the Biden administration and Republicans avoided an economic crisis. It also </w:t>
      </w:r>
      <w:r w:rsidRPr="00904EC1">
        <w:rPr>
          <w:rStyle w:val="Emphasis"/>
        </w:rPr>
        <w:t>pushed to the side</w:t>
      </w:r>
      <w:r w:rsidRPr="005F368A">
        <w:rPr>
          <w:sz w:val="16"/>
        </w:rPr>
        <w:t xml:space="preserve"> </w:t>
      </w:r>
      <w:r w:rsidRPr="00904EC1">
        <w:rPr>
          <w:rStyle w:val="StyleUnderline"/>
        </w:rPr>
        <w:t xml:space="preserve">dealing with the </w:t>
      </w:r>
      <w:r w:rsidRPr="00904EC1">
        <w:rPr>
          <w:rStyle w:val="Emphasis"/>
        </w:rPr>
        <w:t>thorniest budgetary issues</w:t>
      </w:r>
      <w:r w:rsidRPr="00904EC1">
        <w:rPr>
          <w:rStyle w:val="StyleUnderline"/>
        </w:rPr>
        <w:t xml:space="preserve"> -- including Social Security</w:t>
      </w:r>
      <w:r w:rsidRPr="005F368A">
        <w:rPr>
          <w:sz w:val="16"/>
        </w:rPr>
        <w:t>.</w:t>
      </w:r>
    </w:p>
    <w:p w:rsidR="000402C9" w:rsidRPr="005F368A" w:rsidRDefault="000402C9" w:rsidP="000402C9">
      <w:pPr>
        <w:rPr>
          <w:sz w:val="16"/>
        </w:rPr>
      </w:pPr>
      <w:r w:rsidRPr="005F368A">
        <w:rPr>
          <w:sz w:val="16"/>
        </w:rPr>
        <w:t xml:space="preserve">But </w:t>
      </w:r>
      <w:r w:rsidRPr="00904EC1">
        <w:rPr>
          <w:rStyle w:val="StyleUnderline"/>
        </w:rPr>
        <w:t>the story isn't over. Social Security cuts could be on the table again</w:t>
      </w:r>
      <w:r w:rsidRPr="005F368A">
        <w:rPr>
          <w:sz w:val="16"/>
        </w:rPr>
        <w:t>. Here's what could be on the way.</w:t>
      </w:r>
    </w:p>
    <w:p w:rsidR="000402C9" w:rsidRPr="005F368A" w:rsidRDefault="000402C9" w:rsidP="000402C9">
      <w:pPr>
        <w:rPr>
          <w:sz w:val="16"/>
        </w:rPr>
      </w:pPr>
      <w:r w:rsidRPr="005F368A">
        <w:rPr>
          <w:sz w:val="16"/>
        </w:rPr>
        <w:t>The next step</w:t>
      </w:r>
    </w:p>
    <w:p w:rsidR="000402C9" w:rsidRPr="005F368A" w:rsidRDefault="000402C9" w:rsidP="000402C9">
      <w:pPr>
        <w:rPr>
          <w:sz w:val="16"/>
        </w:rPr>
      </w:pPr>
      <w:r w:rsidRPr="005F368A">
        <w:rPr>
          <w:sz w:val="16"/>
        </w:rPr>
        <w:t>Speaker Kevin McCarthy (R-Calif.) didn't accomplish all that he wanted to with the budget ceiling agreement. However, he stated in an interview with Fox News: "This isn't the end. This doesn't solve all the problems. This is the first step."</w:t>
      </w:r>
    </w:p>
    <w:p w:rsidR="000402C9" w:rsidRPr="00904EC1" w:rsidRDefault="000402C9" w:rsidP="000402C9">
      <w:pPr>
        <w:rPr>
          <w:rStyle w:val="StyleUnderline"/>
        </w:rPr>
      </w:pPr>
      <w:r w:rsidRPr="005F368A">
        <w:rPr>
          <w:sz w:val="16"/>
        </w:rPr>
        <w:t xml:space="preserve">What is the next step? </w:t>
      </w:r>
      <w:r w:rsidRPr="00904EC1">
        <w:rPr>
          <w:rStyle w:val="StyleUnderline"/>
        </w:rPr>
        <w:t>McCarthy plans to form a bipartisan commission to identify additional ways to reduce the deficit. He wants this commission to review the entire budget to find cuts.</w:t>
      </w:r>
    </w:p>
    <w:p w:rsidR="000402C9" w:rsidRPr="005F368A" w:rsidRDefault="000402C9" w:rsidP="000402C9">
      <w:pPr>
        <w:rPr>
          <w:sz w:val="16"/>
        </w:rPr>
      </w:pPr>
      <w:r w:rsidRPr="005F368A">
        <w:rPr>
          <w:sz w:val="16"/>
        </w:rPr>
        <w:t>McCarthy told Fox News that in the budget ceiling talks, the two sides "only got to look at 11% of the budget" to find cuts. However, he noted: "The majority driver of the budget is mandatory spending. It's Medicare, Social Security, interest on the debt."</w:t>
      </w:r>
    </w:p>
    <w:p w:rsidR="000402C9" w:rsidRPr="005F368A" w:rsidRDefault="000402C9" w:rsidP="000402C9">
      <w:pPr>
        <w:rPr>
          <w:sz w:val="16"/>
        </w:rPr>
      </w:pPr>
      <w:r w:rsidRPr="005F368A">
        <w:rPr>
          <w:rStyle w:val="StyleUnderline"/>
        </w:rPr>
        <w:t>Social Security is the largest federal program</w:t>
      </w:r>
      <w:r w:rsidRPr="005F368A">
        <w:rPr>
          <w:sz w:val="16"/>
        </w:rPr>
        <w:t xml:space="preserve">, making up 21% of the total budget last year. Based on McCarthy's comments, it appears that </w:t>
      </w:r>
      <w:r w:rsidRPr="005F368A">
        <w:rPr>
          <w:rStyle w:val="StyleUnderline"/>
        </w:rPr>
        <w:t>proposing changes to Social Security could be a top focus</w:t>
      </w:r>
      <w:r w:rsidRPr="005F368A">
        <w:rPr>
          <w:sz w:val="16"/>
        </w:rPr>
        <w:t xml:space="preserve"> of the new commission.</w:t>
      </w:r>
    </w:p>
    <w:p w:rsidR="000402C9" w:rsidRPr="005F368A" w:rsidRDefault="000402C9" w:rsidP="000402C9">
      <w:pPr>
        <w:rPr>
          <w:sz w:val="16"/>
        </w:rPr>
      </w:pPr>
      <w:r w:rsidRPr="005F368A">
        <w:rPr>
          <w:sz w:val="16"/>
        </w:rPr>
        <w:t>Options that could be considered</w:t>
      </w:r>
    </w:p>
    <w:p w:rsidR="000402C9" w:rsidRPr="005F368A" w:rsidRDefault="000402C9" w:rsidP="000402C9">
      <w:pPr>
        <w:rPr>
          <w:sz w:val="16"/>
        </w:rPr>
      </w:pPr>
      <w:r w:rsidRPr="005F368A">
        <w:rPr>
          <w:sz w:val="16"/>
        </w:rPr>
        <w:t xml:space="preserve">The bipartisan commission envisioned by McCarthy could consider several options that would reduce Social Security benefits for at least some Americans. One that's likely to be near the top of the list is gradually raising the full retirement age. </w:t>
      </w:r>
    </w:p>
    <w:p w:rsidR="000402C9" w:rsidRPr="005F368A" w:rsidRDefault="000402C9" w:rsidP="000402C9">
      <w:pPr>
        <w:rPr>
          <w:sz w:val="16"/>
        </w:rPr>
      </w:pPr>
      <w:r w:rsidRPr="005F368A">
        <w:rPr>
          <w:sz w:val="16"/>
        </w:rPr>
        <w:t>This option has been implemented in the past, with the full retirement age increasing over time from 65 to 67. It was also recommended by the last bipartisan group tasked to propose ways to reduce the deficit -- the Bowles-Simpson Commission in 2010. That commission also suggested gradually raising the early retirement age from 62 to 64.</w:t>
      </w:r>
    </w:p>
    <w:p w:rsidR="000402C9" w:rsidRPr="005F368A" w:rsidRDefault="000402C9" w:rsidP="000402C9">
      <w:pPr>
        <w:rPr>
          <w:sz w:val="16"/>
        </w:rPr>
      </w:pPr>
      <w:r w:rsidRPr="005F368A">
        <w:rPr>
          <w:sz w:val="16"/>
        </w:rPr>
        <w:t>Another proposal recommended by the commission was to change the benefit formula to control costs. Under this approach, the new formula would be phased in slowly and reduce the benefits for future retirees, especially higher earners.</w:t>
      </w:r>
    </w:p>
    <w:p w:rsidR="000402C9" w:rsidRPr="005F368A" w:rsidRDefault="000402C9" w:rsidP="000402C9">
      <w:pPr>
        <w:rPr>
          <w:sz w:val="16"/>
        </w:rPr>
      </w:pPr>
      <w:r w:rsidRPr="005F368A">
        <w:rPr>
          <w:sz w:val="16"/>
        </w:rPr>
        <w:t>The idea of reducing Social Security benefits for individuals with income above specified thresholds has also been floated in the past. The argument for this idea is that the wealthiest Americans really don't need Social Security to retire comfortably.</w:t>
      </w:r>
    </w:p>
    <w:p w:rsidR="000402C9" w:rsidRPr="005F368A" w:rsidRDefault="000402C9" w:rsidP="000402C9">
      <w:pPr>
        <w:rPr>
          <w:sz w:val="16"/>
        </w:rPr>
      </w:pPr>
      <w:r w:rsidRPr="005F368A">
        <w:rPr>
          <w:sz w:val="16"/>
        </w:rPr>
        <w:t>Opposing views</w:t>
      </w:r>
    </w:p>
    <w:p w:rsidR="000402C9" w:rsidRPr="005F368A" w:rsidRDefault="000402C9" w:rsidP="000402C9">
      <w:pPr>
        <w:rPr>
          <w:rStyle w:val="Emphasis"/>
        </w:rPr>
      </w:pPr>
      <w:r w:rsidRPr="005F368A">
        <w:rPr>
          <w:rStyle w:val="StyleUnderline"/>
        </w:rPr>
        <w:t>There are opposing views on how to address the federal deficit as well as how to preserve Social Security</w:t>
      </w:r>
      <w:r w:rsidRPr="005F368A">
        <w:rPr>
          <w:sz w:val="16"/>
        </w:rPr>
        <w:t xml:space="preserve">. Many </w:t>
      </w:r>
      <w:r w:rsidRPr="005F368A">
        <w:rPr>
          <w:rStyle w:val="StyleUnderline"/>
        </w:rPr>
        <w:t>Democrats don't want benefit cuts, and</w:t>
      </w:r>
      <w:r w:rsidRPr="005F368A">
        <w:rPr>
          <w:sz w:val="16"/>
        </w:rPr>
        <w:t xml:space="preserve"> many </w:t>
      </w:r>
      <w:r w:rsidRPr="005F368A">
        <w:rPr>
          <w:rStyle w:val="Emphasis"/>
        </w:rPr>
        <w:t>Republicans don't want tax increases.</w:t>
      </w:r>
    </w:p>
    <w:p w:rsidR="000402C9" w:rsidRDefault="000402C9" w:rsidP="000402C9">
      <w:pPr>
        <w:rPr>
          <w:sz w:val="16"/>
        </w:rPr>
      </w:pPr>
      <w:r w:rsidRPr="005F368A">
        <w:rPr>
          <w:rStyle w:val="StyleUnderline"/>
        </w:rPr>
        <w:t>These differences will</w:t>
      </w:r>
      <w:r w:rsidRPr="005F368A">
        <w:rPr>
          <w:sz w:val="16"/>
        </w:rPr>
        <w:t xml:space="preserve"> almost certainly </w:t>
      </w:r>
      <w:r w:rsidRPr="005F368A">
        <w:rPr>
          <w:rStyle w:val="StyleUnderline"/>
        </w:rPr>
        <w:t>make it difficult</w:t>
      </w:r>
      <w:r w:rsidRPr="005F368A">
        <w:rPr>
          <w:sz w:val="16"/>
        </w:rPr>
        <w:t xml:space="preserve"> for the new commission established by McCarthy </w:t>
      </w:r>
      <w:r w:rsidRPr="005F368A">
        <w:rPr>
          <w:rStyle w:val="StyleUnderline"/>
        </w:rPr>
        <w:t>to identify solutions that will win significant support in Congress</w:t>
      </w:r>
      <w:r w:rsidRPr="005F368A">
        <w:rPr>
          <w:sz w:val="16"/>
        </w:rPr>
        <w:t>. Without enough support, the commission's recommendations could go nowhere. That's what happened with the Bowles-Simpson Commission's proposals.</w:t>
      </w:r>
    </w:p>
    <w:p w:rsidR="003F52FC" w:rsidRDefault="003F52FC" w:rsidP="003F52FC">
      <w:pPr>
        <w:pStyle w:val="Heading4"/>
      </w:pPr>
      <w:r>
        <w:lastRenderedPageBreak/>
        <w:t>No Social Security cuts or privatization now</w:t>
      </w:r>
    </w:p>
    <w:p w:rsidR="003F52FC" w:rsidRPr="00B55A76" w:rsidRDefault="003F52FC" w:rsidP="003F52FC">
      <w:pPr>
        <w:spacing w:after="0"/>
      </w:pPr>
      <w:r>
        <w:t xml:space="preserve">Sabrina </w:t>
      </w:r>
      <w:r w:rsidRPr="00B55A76">
        <w:rPr>
          <w:rStyle w:val="Style13ptBold"/>
        </w:rPr>
        <w:t>Jacobs</w:t>
      </w:r>
      <w:r>
        <w:t>, 02-13-</w:t>
      </w:r>
      <w:r w:rsidRPr="00B55A76">
        <w:rPr>
          <w:rStyle w:val="Style13ptBold"/>
        </w:rPr>
        <w:t>2023</w:t>
      </w:r>
      <w:r>
        <w:t>, staff writer at Data for Progress, B.A. from Emerson College in Visual and Media Arts, MSc from the London School of Economics and Political Science in Political Sociology, former research fellow on Cory Booker’s presidential campaign, and former law clerk in Associate Attorney General Gupta’s office, "Voters Across Party Lines Support the Social Security Expansion Act," Data For Progress, https://www.dataforprogress.org/blog/2023/2/13/voters-across-party-lines-support-the-social-security-expansion-act</w:t>
      </w:r>
    </w:p>
    <w:p w:rsidR="003F52FC" w:rsidRPr="0011798B" w:rsidRDefault="003F52FC" w:rsidP="003F52FC">
      <w:pPr>
        <w:spacing w:after="0"/>
        <w:rPr>
          <w:sz w:val="16"/>
        </w:rPr>
      </w:pPr>
      <w:r w:rsidRPr="0011798B">
        <w:rPr>
          <w:sz w:val="16"/>
        </w:rPr>
        <w:t xml:space="preserve">In response, </w:t>
      </w:r>
      <w:r w:rsidRPr="00214A94">
        <w:rPr>
          <w:rStyle w:val="Emphasis"/>
          <w:highlight w:val="cyan"/>
        </w:rPr>
        <w:t>members of Congress have proposed the Social Security Expansion Act. The bill would extend the solvency of Social Security for 75 years and increase benefits for all recipients</w:t>
      </w:r>
      <w:r w:rsidRPr="00B55A76">
        <w:rPr>
          <w:rStyle w:val="Emphasis"/>
        </w:rPr>
        <w:t xml:space="preserve"> by $2,400 per year.</w:t>
      </w:r>
      <w:r w:rsidRPr="0011798B">
        <w:rPr>
          <w:sz w:val="16"/>
        </w:rPr>
        <w:t xml:space="preserve"> This would greatly help retirees and disabled individuals keep up with the rapidly increasing cost of living, significantly benefit millions of Americans who are struggling to make ends meet, and help grow our economy.</w:t>
      </w:r>
    </w:p>
    <w:p w:rsidR="003F52FC" w:rsidRPr="0011798B" w:rsidRDefault="003F52FC" w:rsidP="003F52FC">
      <w:pPr>
        <w:spacing w:after="0"/>
        <w:rPr>
          <w:sz w:val="16"/>
        </w:rPr>
      </w:pPr>
      <w:r w:rsidRPr="0011798B">
        <w:rPr>
          <w:sz w:val="16"/>
        </w:rPr>
        <w:t>Data for Progress finds</w:t>
      </w:r>
      <w:r w:rsidRPr="00B55A76">
        <w:rPr>
          <w:rStyle w:val="Emphasis"/>
        </w:rPr>
        <w:t xml:space="preserve"> </w:t>
      </w:r>
      <w:r w:rsidRPr="00214A94">
        <w:rPr>
          <w:rStyle w:val="Emphasis"/>
          <w:highlight w:val="cyan"/>
        </w:rPr>
        <w:t>an overwhelming majority of likely voters (78 percent) are in favor of the Social Security Expansion Act. This includes</w:t>
      </w:r>
      <w:r w:rsidRPr="00B55A76">
        <w:rPr>
          <w:rStyle w:val="Emphasis"/>
        </w:rPr>
        <w:t xml:space="preserve"> 85 percent of Democrats, 75 percent of Independents, and </w:t>
      </w:r>
      <w:r w:rsidRPr="00214A94">
        <w:rPr>
          <w:rStyle w:val="Emphasis"/>
          <w:highlight w:val="cyan"/>
        </w:rPr>
        <w:t>72 percent of Republicans</w:t>
      </w:r>
      <w:r w:rsidRPr="0011798B">
        <w:rPr>
          <w:sz w:val="16"/>
        </w:rPr>
        <w:t>.</w:t>
      </w:r>
    </w:p>
    <w:p w:rsidR="003F52FC" w:rsidRPr="00F24E0C" w:rsidRDefault="003F52FC" w:rsidP="003F52FC">
      <w:pPr>
        <w:spacing w:after="0"/>
      </w:pPr>
      <w:r w:rsidRPr="00F24E0C">
        <w:t>[Figure Omitted]</w:t>
      </w:r>
    </w:p>
    <w:p w:rsidR="003F52FC" w:rsidRDefault="003F52FC" w:rsidP="003F52FC">
      <w:pPr>
        <w:spacing w:after="0"/>
        <w:rPr>
          <w:rStyle w:val="Emphasis"/>
        </w:rPr>
      </w:pPr>
      <w:r w:rsidRPr="0011798B">
        <w:rPr>
          <w:sz w:val="16"/>
        </w:rPr>
        <w:t>In order to pay for the expanded Social Security benefits</w:t>
      </w:r>
      <w:r w:rsidRPr="00214A94">
        <w:rPr>
          <w:rStyle w:val="Emphasis"/>
        </w:rPr>
        <w:t>, members of Congress have considered imposing payroll taxes on Americans making more than $250,000 per year</w:t>
      </w:r>
      <w:r w:rsidRPr="0011798B">
        <w:rPr>
          <w:sz w:val="16"/>
        </w:rPr>
        <w:t xml:space="preserve">. Data for Progress finds </w:t>
      </w:r>
      <w:r w:rsidRPr="00214A94">
        <w:rPr>
          <w:rStyle w:val="Emphasis"/>
          <w:highlight w:val="cyan"/>
        </w:rPr>
        <w:t>a bipartisan majority of voters are in favor of this proposal. Seventy-three percent of voters support imposing payroll taxes on the wealthy to help cover the Social Security Expansion Ac</w:t>
      </w:r>
      <w:r w:rsidRPr="00214A94">
        <w:rPr>
          <w:rStyle w:val="Emphasis"/>
        </w:rPr>
        <w:t>t, including 88 percent of Democrats, 69 percent of Independents, and 60 percent of Republicans.</w:t>
      </w:r>
    </w:p>
    <w:p w:rsidR="003F52FC" w:rsidRPr="00F24E0C" w:rsidRDefault="003F52FC" w:rsidP="003F52FC">
      <w:pPr>
        <w:spacing w:after="0"/>
        <w:rPr>
          <w:rStyle w:val="Emphasis"/>
          <w:b w:val="0"/>
          <w:bCs/>
          <w:u w:val="none"/>
        </w:rPr>
      </w:pPr>
      <w:r w:rsidRPr="00F24E0C">
        <w:rPr>
          <w:rStyle w:val="Emphasis"/>
          <w:b w:val="0"/>
          <w:bCs/>
          <w:u w:val="none"/>
        </w:rPr>
        <w:t>[Figure Omitted]</w:t>
      </w:r>
    </w:p>
    <w:p w:rsidR="003F52FC" w:rsidRPr="0011798B" w:rsidRDefault="003F52FC" w:rsidP="003F52FC">
      <w:pPr>
        <w:spacing w:after="0"/>
        <w:rPr>
          <w:sz w:val="16"/>
        </w:rPr>
      </w:pPr>
      <w:r w:rsidRPr="0011798B">
        <w:rPr>
          <w:sz w:val="16"/>
        </w:rPr>
        <w:t xml:space="preserve">Since the federal government runs Social Security, it guarantees benefits regardless of the state of the economy. However, some legislators argue that privatizing Social Security would produce better investment returns and greater benefits for retirees. Others argue that privatizing Social Security is risky, as it would leave people’s funds at the whim of the stock market. </w:t>
      </w:r>
    </w:p>
    <w:p w:rsidR="003F52FC" w:rsidRDefault="003F52FC" w:rsidP="003F52FC">
      <w:pPr>
        <w:spacing w:after="0"/>
        <w:rPr>
          <w:rStyle w:val="Emphasis"/>
        </w:rPr>
      </w:pPr>
      <w:r w:rsidRPr="00214A94">
        <w:rPr>
          <w:rStyle w:val="Emphasis"/>
          <w:highlight w:val="cyan"/>
        </w:rPr>
        <w:t>Voters across party lines (74 percent) are in favor of keeping Social Security a federal program, rather than privatizing it</w:t>
      </w:r>
      <w:r w:rsidRPr="00214A94">
        <w:rPr>
          <w:rStyle w:val="Emphasis"/>
        </w:rPr>
        <w:t>. This includes 80 percent of Democrats, 69 percent of Independents, and 73 percent of Republicans.</w:t>
      </w:r>
    </w:p>
    <w:p w:rsidR="003F52FC" w:rsidRDefault="003F52FC" w:rsidP="003F52FC">
      <w:pPr>
        <w:spacing w:after="0"/>
        <w:rPr>
          <w:rStyle w:val="Emphasis"/>
        </w:rPr>
      </w:pPr>
    </w:p>
    <w:p w:rsidR="003F52FC" w:rsidRPr="005F368A" w:rsidRDefault="003F52FC" w:rsidP="000402C9">
      <w:pPr>
        <w:rPr>
          <w:sz w:val="16"/>
        </w:rPr>
      </w:pPr>
    </w:p>
    <w:p w:rsidR="004F5CA7" w:rsidRDefault="004F5CA7" w:rsidP="004F5CA7">
      <w:pPr>
        <w:pStyle w:val="Heading3"/>
      </w:pPr>
      <w:r>
        <w:lastRenderedPageBreak/>
        <w:t>AT: Something Else Cut----Social Security</w:t>
      </w:r>
    </w:p>
    <w:p w:rsidR="004F5CA7" w:rsidRDefault="004F5CA7" w:rsidP="004F5CA7"/>
    <w:p w:rsidR="004F5CA7" w:rsidRDefault="004F5CA7" w:rsidP="004F5CA7">
      <w:pPr>
        <w:pStyle w:val="Heading4"/>
      </w:pPr>
      <w:r>
        <w:t xml:space="preserve">Social security is first on the chopping block---it’s </w:t>
      </w:r>
      <w:r w:rsidRPr="00904EC1">
        <w:rPr>
          <w:u w:val="single"/>
        </w:rPr>
        <w:t>wielded</w:t>
      </w:r>
      <w:r>
        <w:t xml:space="preserve"> as a political </w:t>
      </w:r>
      <w:r w:rsidRPr="00904EC1">
        <w:rPr>
          <w:u w:val="single"/>
        </w:rPr>
        <w:t>weapon</w:t>
      </w:r>
    </w:p>
    <w:p w:rsidR="004F5CA7" w:rsidRDefault="004F5CA7" w:rsidP="004F5CA7">
      <w:r w:rsidRPr="00C661F7">
        <w:t xml:space="preserve">Laura </w:t>
      </w:r>
      <w:r w:rsidRPr="00C661F7">
        <w:rPr>
          <w:rStyle w:val="Style13ptBold"/>
        </w:rPr>
        <w:t>Haltzel 23</w:t>
      </w:r>
      <w:r>
        <w:t>. S</w:t>
      </w:r>
      <w:r w:rsidRPr="00C661F7">
        <w:t>enior fellow with The Century Foundation, 3-16-2023. "Social Security Is Essential. So Why Do Some Want to Cut It?," https://tcf.org/content/report/social-security-is-essential-so-why-do-some-want-to-cut-it/.</w:t>
      </w:r>
    </w:p>
    <w:p w:rsidR="004F5CA7" w:rsidRPr="00C661F7" w:rsidRDefault="004F5CA7" w:rsidP="004F5CA7">
      <w:pPr>
        <w:rPr>
          <w:sz w:val="16"/>
        </w:rPr>
      </w:pPr>
      <w:r w:rsidRPr="00C661F7">
        <w:rPr>
          <w:sz w:val="16"/>
        </w:rPr>
        <w:t xml:space="preserve">Members of </w:t>
      </w:r>
      <w:r w:rsidRPr="00C661F7">
        <w:rPr>
          <w:rStyle w:val="StyleUnderline"/>
        </w:rPr>
        <w:t xml:space="preserve">Congress are once again discussing </w:t>
      </w:r>
      <w:r w:rsidRPr="00C661F7">
        <w:rPr>
          <w:rStyle w:val="Emphasis"/>
        </w:rPr>
        <w:t>possible cuts to Social Security</w:t>
      </w:r>
      <w:r w:rsidRPr="00C661F7">
        <w:rPr>
          <w:sz w:val="16"/>
        </w:rPr>
        <w:t xml:space="preserve"> </w:t>
      </w:r>
      <w:r w:rsidRPr="00C661F7">
        <w:rPr>
          <w:rStyle w:val="StyleUnderline"/>
        </w:rPr>
        <w:t>as they contemplate increases to the debt limit</w:t>
      </w:r>
      <w:r w:rsidRPr="00C661F7">
        <w:rPr>
          <w:sz w:val="16"/>
        </w:rPr>
        <w:t xml:space="preserve">. </w:t>
      </w:r>
      <w:r w:rsidRPr="00C661F7">
        <w:rPr>
          <w:rStyle w:val="StyleUnderline"/>
        </w:rPr>
        <w:t xml:space="preserve">Instead of viewing Social Security through the lens of what the American public needs, they are viewing it as a </w:t>
      </w:r>
      <w:r w:rsidRPr="00C661F7">
        <w:rPr>
          <w:rStyle w:val="Emphasis"/>
        </w:rPr>
        <w:t>political weapon to be wielded</w:t>
      </w:r>
      <w:r w:rsidRPr="00C661F7">
        <w:rPr>
          <w:sz w:val="16"/>
        </w:rPr>
        <w:t xml:space="preserve">, </w:t>
      </w:r>
      <w:r w:rsidRPr="00C661F7">
        <w:rPr>
          <w:rStyle w:val="StyleUnderline"/>
        </w:rPr>
        <w:t>with arguments that it must be cut now</w:t>
      </w:r>
      <w:r w:rsidRPr="00C661F7">
        <w:rPr>
          <w:sz w:val="16"/>
        </w:rPr>
        <w:t>, despite the fact that Social Security does not contribute to the publicly held debt, and despite the existence of a $2.9 trillion reserve of assets as of the end of 2021.1</w:t>
      </w:r>
    </w:p>
    <w:p w:rsidR="004F5CA7" w:rsidRPr="00C661F7" w:rsidRDefault="004F5CA7" w:rsidP="004F5CA7"/>
    <w:p w:rsidR="00C96E22" w:rsidRDefault="00C96E22" w:rsidP="00C96E22"/>
    <w:p w:rsidR="00C96E22" w:rsidRDefault="003F52FC" w:rsidP="003F52FC">
      <w:pPr>
        <w:pStyle w:val="Heading3"/>
      </w:pPr>
      <w:r>
        <w:lastRenderedPageBreak/>
        <w:t>UQ---No Cuts Now---Welfare</w:t>
      </w:r>
    </w:p>
    <w:p w:rsidR="003F52FC" w:rsidRDefault="003F52FC" w:rsidP="003F52FC"/>
    <w:p w:rsidR="003F52FC" w:rsidRPr="003F52FC" w:rsidRDefault="003F52FC" w:rsidP="003F52FC">
      <w:pPr>
        <w:pStyle w:val="Heading4"/>
      </w:pPr>
      <w:r>
        <w:t xml:space="preserve">No welfare cuts now---strong support </w:t>
      </w:r>
    </w:p>
    <w:p w:rsidR="003F52FC" w:rsidRDefault="003F52FC" w:rsidP="003F52FC">
      <w:pPr>
        <w:spacing w:after="0"/>
      </w:pPr>
      <w:r w:rsidRPr="002468A0">
        <w:t xml:space="preserve">John </w:t>
      </w:r>
      <w:r w:rsidRPr="001C24DD">
        <w:rPr>
          <w:rStyle w:val="Style13ptBold"/>
        </w:rPr>
        <w:t>Halpin et al</w:t>
      </w:r>
      <w:r w:rsidRPr="002468A0">
        <w:t>,</w:t>
      </w:r>
      <w:r>
        <w:t xml:space="preserve"> Karl Agne, Nisha Jane,</w:t>
      </w:r>
      <w:r w:rsidRPr="002468A0">
        <w:t xml:space="preserve"> 12-11-</w:t>
      </w:r>
      <w:r w:rsidRPr="001C24DD">
        <w:rPr>
          <w:rStyle w:val="Style13ptBold"/>
        </w:rPr>
        <w:t>2020</w:t>
      </w:r>
      <w:r w:rsidRPr="002468A0">
        <w:t>,</w:t>
      </w:r>
      <w:r>
        <w:t xml:space="preserve"> senior fellow and co-director of the Politics and Elections program at the Center for American Progress, founding partner of GBAO Strategies, vice president at GBAO.</w:t>
      </w:r>
      <w:r w:rsidRPr="002468A0">
        <w:t xml:space="preserve"> "Americans Want the Federal Government To Help People in Need," Center for American Progress, </w:t>
      </w:r>
      <w:r w:rsidRPr="001C0D5B">
        <w:t>https://www.americanprogress.org/article/americans-want-federal-government-help-people-need/</w:t>
      </w:r>
    </w:p>
    <w:p w:rsidR="003F52FC" w:rsidRPr="00CF1944" w:rsidRDefault="003F52FC" w:rsidP="003F52FC">
      <w:pPr>
        <w:spacing w:after="0"/>
        <w:rPr>
          <w:rStyle w:val="Emphasis"/>
        </w:rPr>
      </w:pPr>
      <w:r w:rsidRPr="004C4124">
        <w:rPr>
          <w:sz w:val="16"/>
        </w:rPr>
        <w:t xml:space="preserve">The current research marks the continuation of CAP and GBAO’s ongoing examination of public attitudes on poverty dating back to 2013. The new survey confirms many of the major findings of this earlier work, highlighting </w:t>
      </w:r>
      <w:r w:rsidRPr="00CF1944">
        <w:rPr>
          <w:rStyle w:val="Emphasis"/>
        </w:rPr>
        <w:t xml:space="preserve">broad-based </w:t>
      </w:r>
      <w:r w:rsidRPr="00CF1944">
        <w:rPr>
          <w:rStyle w:val="Emphasis"/>
          <w:highlight w:val="cyan"/>
        </w:rPr>
        <w:t>support across partisan lines for government actions that ensure that all people have access to good jobs and are able to meet basic needs</w:t>
      </w:r>
      <w:r w:rsidRPr="00CF1944">
        <w:rPr>
          <w:rStyle w:val="Emphasis"/>
        </w:rPr>
        <w:t xml:space="preserve"> such as housing, education, and health care.</w:t>
      </w:r>
      <w:r w:rsidRPr="004C4124">
        <w:rPr>
          <w:sz w:val="16"/>
        </w:rPr>
        <w:t xml:space="preserve"> Although worries about dependency, fraud, and abuse of such assistance are prevalent among a small sector of voters, these </w:t>
      </w:r>
      <w:r w:rsidRPr="00CF1944">
        <w:rPr>
          <w:rStyle w:val="Emphasis"/>
          <w:highlight w:val="cyan"/>
        </w:rPr>
        <w:t>concerns do not outweigh</w:t>
      </w:r>
      <w:r w:rsidRPr="00CF1944">
        <w:rPr>
          <w:rStyle w:val="Emphasis"/>
        </w:rPr>
        <w:t xml:space="preserve"> the overall desire for ongoing government assistance for those in need.</w:t>
      </w:r>
    </w:p>
    <w:p w:rsidR="003F52FC" w:rsidRPr="004C4124" w:rsidRDefault="003F52FC" w:rsidP="003F52FC">
      <w:pPr>
        <w:spacing w:after="0"/>
        <w:rPr>
          <w:sz w:val="16"/>
        </w:rPr>
      </w:pPr>
      <w:r w:rsidRPr="004C4124">
        <w:rPr>
          <w:sz w:val="16"/>
        </w:rPr>
        <w:t>Major findings on U.S. economic policies and conditions facing American voters</w:t>
      </w:r>
    </w:p>
    <w:p w:rsidR="003F52FC" w:rsidRDefault="003F52FC" w:rsidP="003F52FC">
      <w:pPr>
        <w:spacing w:after="0"/>
        <w:rPr>
          <w:sz w:val="16"/>
        </w:rPr>
      </w:pPr>
      <w:r w:rsidRPr="004C4124">
        <w:rPr>
          <w:sz w:val="16"/>
        </w:rPr>
        <w:t xml:space="preserve">The results of this latest survey show that </w:t>
      </w:r>
      <w:r w:rsidRPr="00CF1944">
        <w:rPr>
          <w:rStyle w:val="Emphasis"/>
        </w:rPr>
        <w:t xml:space="preserve">American </w:t>
      </w:r>
      <w:r w:rsidRPr="00CF1944">
        <w:rPr>
          <w:rStyle w:val="Emphasis"/>
          <w:highlight w:val="cyan"/>
        </w:rPr>
        <w:t>voters want the government to play a strong role in securing basic living standards for all people.</w:t>
      </w:r>
      <w:r w:rsidRPr="00CF1944">
        <w:rPr>
          <w:rStyle w:val="Emphasis"/>
        </w:rPr>
        <w:t xml:space="preserve"> Specifically, the majority of voters back a range of proposals to increase the economic security of and opportunities for low-income families.</w:t>
      </w:r>
      <w:r w:rsidRPr="004C4124">
        <w:rPr>
          <w:sz w:val="16"/>
        </w:rPr>
        <w:t xml:space="preserve"> This section presents some of the specific findings.</w:t>
      </w:r>
    </w:p>
    <w:p w:rsidR="003F52FC" w:rsidRPr="003F52FC" w:rsidRDefault="003F52FC" w:rsidP="003F52FC"/>
    <w:p w:rsidR="005C40AD" w:rsidRDefault="005C40AD" w:rsidP="00ED7F61">
      <w:pPr>
        <w:rPr>
          <w:sz w:val="16"/>
        </w:rPr>
      </w:pPr>
    </w:p>
    <w:p w:rsidR="00DE25C4" w:rsidRDefault="00DE25C4" w:rsidP="00716E70">
      <w:pPr>
        <w:pStyle w:val="Heading3"/>
      </w:pPr>
    </w:p>
    <w:p w:rsidR="00367BAD" w:rsidRDefault="00367BAD" w:rsidP="00367BAD">
      <w:pPr>
        <w:pStyle w:val="Heading2"/>
      </w:pPr>
      <w:r>
        <w:lastRenderedPageBreak/>
        <w:t>Links</w:t>
      </w:r>
    </w:p>
    <w:p w:rsidR="00DE25C4" w:rsidRDefault="00DE25C4" w:rsidP="003F52FC">
      <w:pPr>
        <w:pStyle w:val="Heading3"/>
      </w:pPr>
      <w:r>
        <w:lastRenderedPageBreak/>
        <w:t>Jobs Guarantee Link Wall---2NC</w:t>
      </w:r>
    </w:p>
    <w:p w:rsidR="003F52FC" w:rsidRPr="003F52FC" w:rsidRDefault="003F52FC" w:rsidP="003F52FC"/>
    <w:p w:rsidR="00DE25C4" w:rsidRPr="006269F6" w:rsidRDefault="00DE25C4" w:rsidP="00DE25C4">
      <w:pPr>
        <w:pStyle w:val="Heading4"/>
      </w:pPr>
      <w:r>
        <w:t>Job</w:t>
      </w:r>
      <w:r w:rsidRPr="006269F6">
        <w:t xml:space="preserve"> guarantee</w:t>
      </w:r>
      <w:r>
        <w:t xml:space="preserve"> forces horsetrading</w:t>
      </w:r>
      <w:r w:rsidRPr="006269F6">
        <w:t xml:space="preserve">---extant welfare programs would be gutted. </w:t>
      </w:r>
    </w:p>
    <w:p w:rsidR="00DE25C4" w:rsidRPr="006269F6" w:rsidRDefault="00DE25C4" w:rsidP="00DE25C4">
      <w:r w:rsidRPr="006269F6">
        <w:t xml:space="preserve">Timothy </w:t>
      </w:r>
      <w:r w:rsidRPr="006269F6">
        <w:rPr>
          <w:rStyle w:val="Style13ptBold"/>
        </w:rPr>
        <w:t>Taylor 18</w:t>
      </w:r>
      <w:r w:rsidRPr="006269F6">
        <w:t>, Managing editor of the Journal of Economic Perspectives, based at Macalester College in St. Paul, Minnesota, which can be read free on-line courtesy of the American Economic Association, Author of Principles of Economics: Economics and the Economy, Lecturer for America and the New Global Economy, Economics: An Introduction, and other courses from The Teaching Company, “The Job Guarantee Controversy,” Conversable Economist, 4/30/18, https://conversableeconomist.blogspot.com/2018/04/the-job-guarantee-controversy.html</w:t>
      </w:r>
    </w:p>
    <w:p w:rsidR="00DE25C4" w:rsidRPr="006269F6" w:rsidRDefault="00DE25C4" w:rsidP="00DE25C4">
      <w:pPr>
        <w:rPr>
          <w:sz w:val="16"/>
        </w:rPr>
      </w:pPr>
      <w:r w:rsidRPr="006269F6">
        <w:rPr>
          <w:rStyle w:val="StyleUnderline"/>
        </w:rPr>
        <w:t>What happens to</w:t>
      </w:r>
      <w:r w:rsidRPr="006269F6">
        <w:rPr>
          <w:sz w:val="16"/>
        </w:rPr>
        <w:t xml:space="preserve"> the </w:t>
      </w:r>
      <w:r w:rsidRPr="006269F6">
        <w:rPr>
          <w:rStyle w:val="Emphasis"/>
        </w:rPr>
        <w:t>existing anti-poverty programs?</w:t>
      </w:r>
      <w:r w:rsidRPr="006269F6">
        <w:rPr>
          <w:sz w:val="16"/>
        </w:rPr>
        <w:t xml:space="preserve"> </w:t>
      </w:r>
    </w:p>
    <w:p w:rsidR="00DE25C4" w:rsidRPr="006269F6" w:rsidRDefault="00DE25C4" w:rsidP="00DE25C4">
      <w:pPr>
        <w:rPr>
          <w:sz w:val="16"/>
        </w:rPr>
      </w:pPr>
      <w:r w:rsidRPr="006269F6">
        <w:rPr>
          <w:rStyle w:val="StyleUnderline"/>
        </w:rPr>
        <w:t>The working</w:t>
      </w:r>
      <w:r w:rsidRPr="006269F6">
        <w:rPr>
          <w:sz w:val="16"/>
        </w:rPr>
        <w:t xml:space="preserve"> </w:t>
      </w:r>
      <w:r w:rsidRPr="006269F6">
        <w:rPr>
          <w:rStyle w:val="Emphasis"/>
        </w:rPr>
        <w:t>assumption</w:t>
      </w:r>
      <w:r w:rsidRPr="006269F6">
        <w:rPr>
          <w:sz w:val="16"/>
        </w:rPr>
        <w:t xml:space="preserve"> in these proposal </w:t>
      </w:r>
      <w:r w:rsidRPr="006269F6">
        <w:rPr>
          <w:rStyle w:val="Emphasis"/>
        </w:rPr>
        <w:t>seems</w:t>
      </w:r>
      <w:r w:rsidRPr="006269F6">
        <w:rPr>
          <w:sz w:val="16"/>
        </w:rPr>
        <w:t xml:space="preserve"> </w:t>
      </w:r>
      <w:r w:rsidRPr="006269F6">
        <w:rPr>
          <w:rStyle w:val="StyleUnderline"/>
        </w:rPr>
        <w:t xml:space="preserve">to be that with a federal job guarantee in place, all the </w:t>
      </w:r>
      <w:r w:rsidRPr="006269F6">
        <w:rPr>
          <w:rStyle w:val="Emphasis"/>
        </w:rPr>
        <w:t>existing</w:t>
      </w:r>
      <w:r w:rsidRPr="006269F6">
        <w:rPr>
          <w:sz w:val="16"/>
        </w:rPr>
        <w:t xml:space="preserve"> </w:t>
      </w:r>
      <w:r w:rsidRPr="006269F6">
        <w:rPr>
          <w:rStyle w:val="StyleUnderline"/>
        </w:rPr>
        <w:t>anti-poverty programs will</w:t>
      </w:r>
      <w:r w:rsidRPr="006269F6">
        <w:rPr>
          <w:sz w:val="16"/>
        </w:rPr>
        <w:t xml:space="preserve"> </w:t>
      </w:r>
      <w:r w:rsidRPr="006269F6">
        <w:rPr>
          <w:rStyle w:val="Emphasis"/>
        </w:rPr>
        <w:t>stay in place</w:t>
      </w:r>
      <w:r w:rsidRPr="006269F6">
        <w:rPr>
          <w:rStyle w:val="StyleUnderline"/>
        </w:rPr>
        <w:t>--although they</w:t>
      </w:r>
      <w:r w:rsidRPr="006269F6">
        <w:rPr>
          <w:sz w:val="16"/>
        </w:rPr>
        <w:t xml:space="preserve"> </w:t>
      </w:r>
      <w:r w:rsidRPr="006269F6">
        <w:rPr>
          <w:rStyle w:val="Emphasis"/>
        </w:rPr>
        <w:t>won't be needed</w:t>
      </w:r>
      <w:r w:rsidRPr="006269F6">
        <w:rPr>
          <w:sz w:val="16"/>
        </w:rPr>
        <w:t xml:space="preserve"> as much. </w:t>
      </w:r>
      <w:r w:rsidRPr="006269F6">
        <w:rPr>
          <w:rStyle w:val="StyleUnderline"/>
        </w:rPr>
        <w:t>If there is a federal job guarantee, then there will be</w:t>
      </w:r>
      <w:r w:rsidRPr="006269F6">
        <w:rPr>
          <w:sz w:val="16"/>
        </w:rPr>
        <w:t xml:space="preserve"> </w:t>
      </w:r>
      <w:r w:rsidRPr="006269F6">
        <w:rPr>
          <w:rStyle w:val="Emphasis"/>
          <w:sz w:val="28"/>
          <w:szCs w:val="28"/>
        </w:rPr>
        <w:t>enormous political pressure to cut these programs</w:t>
      </w:r>
      <w:r w:rsidRPr="006269F6">
        <w:rPr>
          <w:sz w:val="16"/>
        </w:rPr>
        <w:t xml:space="preserve">. My suspicion is that </w:t>
      </w:r>
      <w:r w:rsidRPr="006269F6">
        <w:rPr>
          <w:rStyle w:val="StyleUnderline"/>
        </w:rPr>
        <w:t>what these authors</w:t>
      </w:r>
      <w:r w:rsidRPr="006269F6">
        <w:rPr>
          <w:sz w:val="16"/>
        </w:rPr>
        <w:t xml:space="preserve"> </w:t>
      </w:r>
      <w:r w:rsidRPr="006269F6">
        <w:rPr>
          <w:rStyle w:val="Emphasis"/>
        </w:rPr>
        <w:t>envision</w:t>
      </w:r>
      <w:r w:rsidRPr="006269F6">
        <w:rPr>
          <w:sz w:val="16"/>
        </w:rPr>
        <w:t xml:space="preserve"> </w:t>
      </w:r>
      <w:r w:rsidRPr="006269F6">
        <w:rPr>
          <w:rStyle w:val="StyleUnderline"/>
        </w:rPr>
        <w:t xml:space="preserve">as an </w:t>
      </w:r>
      <w:r w:rsidRPr="006269F6">
        <w:rPr>
          <w:rStyle w:val="Emphasis"/>
        </w:rPr>
        <w:t>option</w:t>
      </w:r>
      <w:r w:rsidRPr="006269F6">
        <w:rPr>
          <w:rStyle w:val="StyleUnderline"/>
        </w:rPr>
        <w:t xml:space="preserve"> to</w:t>
      </w:r>
      <w:r w:rsidRPr="006269F6">
        <w:rPr>
          <w:sz w:val="16"/>
        </w:rPr>
        <w:t xml:space="preserve"> </w:t>
      </w:r>
      <w:r w:rsidRPr="006269F6">
        <w:rPr>
          <w:rStyle w:val="Emphasis"/>
        </w:rPr>
        <w:t>take</w:t>
      </w:r>
      <w:r w:rsidRPr="006269F6">
        <w:rPr>
          <w:sz w:val="16"/>
        </w:rPr>
        <w:t xml:space="preserve"> </w:t>
      </w:r>
      <w:r w:rsidRPr="006269F6">
        <w:rPr>
          <w:rStyle w:val="StyleUnderline"/>
        </w:rPr>
        <w:t>a federally guaranteed job will</w:t>
      </w:r>
      <w:r w:rsidRPr="006269F6">
        <w:rPr>
          <w:sz w:val="16"/>
        </w:rPr>
        <w:t xml:space="preserve"> vert </w:t>
      </w:r>
      <w:r w:rsidRPr="006269F6">
        <w:rPr>
          <w:rStyle w:val="StyleUnderline"/>
        </w:rPr>
        <w:t>quickly turn into a</w:t>
      </w:r>
      <w:r w:rsidRPr="006269F6">
        <w:rPr>
          <w:sz w:val="16"/>
        </w:rPr>
        <w:t xml:space="preserve"> </w:t>
      </w:r>
      <w:r w:rsidRPr="006269F6">
        <w:rPr>
          <w:rStyle w:val="Emphasis"/>
        </w:rPr>
        <w:t>legal requirement</w:t>
      </w:r>
      <w:r w:rsidRPr="006269F6">
        <w:rPr>
          <w:sz w:val="16"/>
        </w:rPr>
        <w:t xml:space="preserve"> to take such a job.</w:t>
      </w:r>
    </w:p>
    <w:p w:rsidR="00DE25C4" w:rsidRPr="006269F6" w:rsidRDefault="00DE25C4" w:rsidP="00DE25C4">
      <w:pPr>
        <w:rPr>
          <w:sz w:val="16"/>
        </w:rPr>
      </w:pPr>
      <w:r w:rsidRPr="006269F6">
        <w:rPr>
          <w:sz w:val="16"/>
        </w:rPr>
        <w:t>The budgetary costs are large and real</w:t>
      </w:r>
    </w:p>
    <w:p w:rsidR="00DE25C4" w:rsidRDefault="00DE25C4" w:rsidP="00DE25C4">
      <w:pPr>
        <w:rPr>
          <w:sz w:val="16"/>
        </w:rPr>
      </w:pPr>
      <w:r w:rsidRPr="006269F6">
        <w:rPr>
          <w:sz w:val="16"/>
        </w:rPr>
        <w:t xml:space="preserve">The </w:t>
      </w:r>
      <w:r w:rsidRPr="006269F6">
        <w:rPr>
          <w:rStyle w:val="StyleUnderline"/>
        </w:rPr>
        <w:t>proponents</w:t>
      </w:r>
      <w:r w:rsidRPr="006269F6">
        <w:rPr>
          <w:sz w:val="16"/>
        </w:rPr>
        <w:t xml:space="preserve"> these programs </w:t>
      </w:r>
      <w:r w:rsidRPr="006269F6">
        <w:rPr>
          <w:rStyle w:val="StyleUnderline"/>
        </w:rPr>
        <w:t>are estimating costs in the</w:t>
      </w:r>
      <w:r w:rsidRPr="006269F6">
        <w:rPr>
          <w:sz w:val="16"/>
        </w:rPr>
        <w:t xml:space="preserve"> </w:t>
      </w:r>
      <w:r w:rsidRPr="006269F6">
        <w:rPr>
          <w:rStyle w:val="Emphasis"/>
        </w:rPr>
        <w:t>hundreds of billions</w:t>
      </w:r>
      <w:r w:rsidRPr="006269F6">
        <w:rPr>
          <w:sz w:val="16"/>
        </w:rPr>
        <w:t xml:space="preserve"> of dollar, </w:t>
      </w:r>
      <w:r w:rsidRPr="006269F6">
        <w:rPr>
          <w:rStyle w:val="StyleUnderline"/>
        </w:rPr>
        <w:t>and</w:t>
      </w:r>
      <w:r w:rsidRPr="006269F6">
        <w:rPr>
          <w:sz w:val="16"/>
        </w:rPr>
        <w:t xml:space="preserve"> </w:t>
      </w:r>
      <w:r w:rsidRPr="006269F6">
        <w:rPr>
          <w:rStyle w:val="Emphasis"/>
        </w:rPr>
        <w:t>proponents</w:t>
      </w:r>
      <w:r w:rsidRPr="006269F6">
        <w:rPr>
          <w:sz w:val="16"/>
        </w:rPr>
        <w:t xml:space="preserve"> for any plan often </w:t>
      </w:r>
      <w:r w:rsidRPr="006269F6">
        <w:rPr>
          <w:rStyle w:val="StyleUnderline"/>
        </w:rPr>
        <w:t>have a tendency toward</w:t>
      </w:r>
      <w:r w:rsidRPr="006269F6">
        <w:rPr>
          <w:sz w:val="16"/>
        </w:rPr>
        <w:t xml:space="preserve"> </w:t>
      </w:r>
      <w:r w:rsidRPr="006269F6">
        <w:rPr>
          <w:rStyle w:val="Emphasis"/>
        </w:rPr>
        <w:t>overoptimism</w:t>
      </w:r>
      <w:r w:rsidRPr="006269F6">
        <w:rPr>
          <w:sz w:val="16"/>
        </w:rPr>
        <w:t>. That's a lot. (Let's gently dismiss the bits of rhetoric here and there about how these programs would pay for themselves with other cost savings, as a sort of left-wing supply-side wish-fulfillment.) Indeed, anyone who was arguing that the US government could not afford the Trump tax cut, which in round numbers was about $100 billion per years, seems to me required by basic intellectual consistency to say that a federal job guarantee is unaffordable, too. (Of course, it would be logically consistent to argue that the Trump tax cut was affordable, but a bad idea for other reasons.)</w:t>
      </w:r>
    </w:p>
    <w:p w:rsidR="00D863BD" w:rsidRDefault="00D863BD" w:rsidP="00D863BD">
      <w:pPr>
        <w:pStyle w:val="Heading4"/>
      </w:pPr>
      <w:r>
        <w:t xml:space="preserve">Political concessions link---passage of a jobs guarantee requires giving up liberal priorities  </w:t>
      </w:r>
    </w:p>
    <w:p w:rsidR="00D863BD" w:rsidRPr="00D863BD" w:rsidRDefault="00D863BD" w:rsidP="00D863BD">
      <w:r w:rsidRPr="001C24DD">
        <w:rPr>
          <w:rStyle w:val="Style13ptBold"/>
        </w:rPr>
        <w:t>Lowrey 18</w:t>
      </w:r>
      <w:r w:rsidRPr="00DE6F3B">
        <w:t xml:space="preserve"> — [Annie Lowrey</w:t>
      </w:r>
      <w:r>
        <w:t xml:space="preserve"> </w:t>
      </w:r>
      <w:r w:rsidRPr="00DE6F3B">
        <w:t>is the author of Give People Money, which was shortlisted for the Financial Times and McKinsey Business Book of the Year Award. Prior to joining The Atlantic, she was a staff writer for The New York Times and New York magazine, as well as the Moneybox columnist for Slate. At The Atlantic, she writes about the economy and politics, “A Promise So Big, Democrats Aren’t Sure How to Keep It,” Atlantic, 5-11-2018, https://</w:t>
      </w:r>
      <w:r w:rsidRPr="00D863BD">
        <w:t>www.theatlantic.com/ideas/archive/2018/05/the-democratic-party-wants-to-end-unemployment/560153/, accessed 7-12-2023] - PG</w:t>
      </w:r>
    </w:p>
    <w:p w:rsidR="00D863BD" w:rsidRDefault="00D863BD" w:rsidP="00D863BD">
      <w:r w:rsidRPr="00D863BD">
        <w:rPr>
          <w:u w:val="single"/>
        </w:rPr>
        <w:t xml:space="preserve">Then </w:t>
      </w:r>
      <w:r w:rsidRPr="00D863BD">
        <w:rPr>
          <w:b/>
          <w:bCs/>
          <w:u w:val="single"/>
        </w:rPr>
        <w:t>there is the question of how the government would go about creating all those jobs</w:t>
      </w:r>
      <w:r w:rsidRPr="00D863BD">
        <w:t>.</w:t>
      </w:r>
      <w:r w:rsidRPr="00D863BD">
        <w:rPr>
          <w:b/>
          <w:bCs/>
          <w:u w:val="single"/>
        </w:rPr>
        <w:t xml:space="preserve"> State and local governments tend to keep a long backlog</w:t>
      </w:r>
      <w:r w:rsidRPr="00D863BD">
        <w:rPr>
          <w:u w:val="single"/>
        </w:rPr>
        <w:t xml:space="preserve"> of shovel-ready infrastructure </w:t>
      </w:r>
      <w:r w:rsidRPr="00D863BD">
        <w:rPr>
          <w:b/>
          <w:bCs/>
          <w:u w:val="single"/>
        </w:rPr>
        <w:t>projects</w:t>
      </w:r>
      <w:r w:rsidRPr="00D863BD">
        <w:t xml:space="preserve">. But few have lists of hundreds of thousands of menial temp jobs, permanent care positions, teaching positions, and ecological restoration projects on hand—along with an infrastructure for job training and job matching, as a jobs guarantee would require. Granted, there is some existing infrastructure. “Local unemployment offices have basically been rebranded today as a local job centers or one-stop career centers,” Kelton said. “There are like more than 2,500 of these things spread all over the country.” </w:t>
      </w:r>
      <w:r w:rsidRPr="00D863BD">
        <w:rPr>
          <w:u w:val="single"/>
        </w:rPr>
        <w:t>Still, a jobs guarantee would mean the government hiring tens of thousands of bureaucrats to locate make-work and manage training and employment programs across the country—in every part of the country.</w:t>
      </w:r>
      <w:r>
        <w:t xml:space="preserve"> </w:t>
      </w:r>
      <w:r w:rsidRPr="00DE6F3B">
        <w:rPr>
          <w:b/>
          <w:bCs/>
          <w:highlight w:val="green"/>
          <w:u w:val="single"/>
        </w:rPr>
        <w:t>There is also the cost</w:t>
      </w:r>
      <w:r w:rsidRPr="00DE6F3B">
        <w:rPr>
          <w:u w:val="single"/>
        </w:rPr>
        <w:t xml:space="preserve">. “It would take a level of funding for which we would have to very much alter our fiscal outlook,” </w:t>
      </w:r>
      <w:r w:rsidRPr="00DE6F3B">
        <w:rPr>
          <w:u w:val="single"/>
        </w:rPr>
        <w:lastRenderedPageBreak/>
        <w:t>Jared Bernstein, who was former Vice President Joe Biden’s chief economist and is now at CBPP</w:t>
      </w:r>
      <w:r w:rsidRPr="00DE6F3B">
        <w:t xml:space="preserve">, told me. Small pilot programs aimed at stopping recidivism might pay for themselves. </w:t>
      </w:r>
      <w:r w:rsidRPr="00DE6F3B">
        <w:rPr>
          <w:u w:val="single"/>
        </w:rPr>
        <w:t xml:space="preserve">But </w:t>
      </w:r>
      <w:r w:rsidRPr="00D863BD">
        <w:rPr>
          <w:highlight w:val="green"/>
          <w:u w:val="single"/>
        </w:rPr>
        <w:t>a true jobs guarantee would cost</w:t>
      </w:r>
      <w:r w:rsidRPr="00DE6F3B">
        <w:rPr>
          <w:u w:val="single"/>
        </w:rPr>
        <w:t xml:space="preserve"> something like $400 to </w:t>
      </w:r>
      <w:r w:rsidRPr="00D863BD">
        <w:rPr>
          <w:highlight w:val="green"/>
          <w:u w:val="single"/>
        </w:rPr>
        <w:t xml:space="preserve">$700 billion a year now, </w:t>
      </w:r>
      <w:r w:rsidRPr="00D863BD">
        <w:rPr>
          <w:b/>
          <w:bCs/>
          <w:highlight w:val="green"/>
          <w:u w:val="single"/>
        </w:rPr>
        <w:t>and vastly more during a downturn.</w:t>
      </w:r>
      <w:r>
        <w:rPr>
          <w:u w:val="single"/>
        </w:rPr>
        <w:t xml:space="preserve"> </w:t>
      </w:r>
      <w:r w:rsidRPr="00DE6F3B">
        <w:rPr>
          <w:u w:val="single"/>
        </w:rPr>
        <w:t xml:space="preserve">For some Democratic policy wonks, </w:t>
      </w:r>
      <w:r w:rsidRPr="00DE6F3B">
        <w:rPr>
          <w:b/>
          <w:bCs/>
          <w:highlight w:val="green"/>
          <w:u w:val="single"/>
        </w:rPr>
        <w:t>the trade-offs in</w:t>
      </w:r>
      <w:r w:rsidRPr="00DE6F3B">
        <w:rPr>
          <w:b/>
          <w:bCs/>
          <w:u w:val="single"/>
        </w:rPr>
        <w:t xml:space="preserve"> both economic and </w:t>
      </w:r>
      <w:r w:rsidRPr="00DE6F3B">
        <w:rPr>
          <w:b/>
          <w:bCs/>
          <w:highlight w:val="green"/>
          <w:u w:val="single"/>
        </w:rPr>
        <w:t>political capital seem the most salient</w:t>
      </w:r>
      <w:r w:rsidRPr="00DE6F3B">
        <w:t xml:space="preserve">. </w:t>
      </w:r>
      <w:r w:rsidRPr="00DE6F3B">
        <w:rPr>
          <w:highlight w:val="green"/>
          <w:u w:val="single"/>
        </w:rPr>
        <w:t>What do you give up by implementing a jobs guarantee</w:t>
      </w:r>
      <w:r w:rsidRPr="00DE6F3B">
        <w:rPr>
          <w:u w:val="single"/>
        </w:rPr>
        <w:t xml:space="preserve">? </w:t>
      </w:r>
      <w:r w:rsidRPr="00DE6F3B">
        <w:rPr>
          <w:highlight w:val="green"/>
          <w:u w:val="single"/>
        </w:rPr>
        <w:t>What comes first</w:t>
      </w:r>
      <w:r w:rsidRPr="00DE6F3B">
        <w:rPr>
          <w:u w:val="single"/>
        </w:rPr>
        <w:t xml:space="preserve">: a </w:t>
      </w:r>
      <w:r w:rsidRPr="00DE6F3B">
        <w:rPr>
          <w:highlight w:val="green"/>
          <w:u w:val="single"/>
        </w:rPr>
        <w:t>public</w:t>
      </w:r>
      <w:r w:rsidRPr="00DE6F3B">
        <w:rPr>
          <w:u w:val="single"/>
        </w:rPr>
        <w:t xml:space="preserve"> option for </w:t>
      </w:r>
      <w:r w:rsidRPr="00DE6F3B">
        <w:rPr>
          <w:highlight w:val="green"/>
          <w:u w:val="single"/>
        </w:rPr>
        <w:t>health insurance</w:t>
      </w:r>
      <w:r w:rsidRPr="00DE6F3B">
        <w:rPr>
          <w:u w:val="single"/>
        </w:rPr>
        <w:t xml:space="preserve">, or a </w:t>
      </w:r>
      <w:r w:rsidRPr="00DE6F3B">
        <w:rPr>
          <w:highlight w:val="green"/>
          <w:u w:val="single"/>
        </w:rPr>
        <w:t>major jobs plan</w:t>
      </w:r>
      <w:r w:rsidRPr="00DE6F3B">
        <w:rPr>
          <w:u w:val="single"/>
        </w:rPr>
        <w:t xml:space="preserve">, or an </w:t>
      </w:r>
      <w:r w:rsidRPr="00DE6F3B">
        <w:rPr>
          <w:highlight w:val="green"/>
          <w:u w:val="single"/>
        </w:rPr>
        <w:t>expansion of the E</w:t>
      </w:r>
      <w:r w:rsidRPr="00DE6F3B">
        <w:rPr>
          <w:u w:val="single"/>
        </w:rPr>
        <w:t xml:space="preserve">arned </w:t>
      </w:r>
      <w:r w:rsidRPr="00DE6F3B">
        <w:rPr>
          <w:highlight w:val="green"/>
          <w:u w:val="single"/>
        </w:rPr>
        <w:t>I</w:t>
      </w:r>
      <w:r w:rsidRPr="00DE6F3B">
        <w:rPr>
          <w:u w:val="single"/>
        </w:rPr>
        <w:t xml:space="preserve">ncome </w:t>
      </w:r>
      <w:r w:rsidRPr="00DE6F3B">
        <w:rPr>
          <w:highlight w:val="green"/>
          <w:u w:val="single"/>
        </w:rPr>
        <w:t>T</w:t>
      </w:r>
      <w:r w:rsidRPr="00DE6F3B">
        <w:rPr>
          <w:u w:val="single"/>
        </w:rPr>
        <w:t xml:space="preserve">ax </w:t>
      </w:r>
      <w:r w:rsidRPr="00DE6F3B">
        <w:rPr>
          <w:highlight w:val="green"/>
          <w:u w:val="single"/>
        </w:rPr>
        <w:t>C</w:t>
      </w:r>
      <w:r w:rsidRPr="00DE6F3B">
        <w:rPr>
          <w:u w:val="single"/>
        </w:rPr>
        <w:t xml:space="preserve">redit, or a </w:t>
      </w:r>
      <w:r w:rsidRPr="00DE6F3B">
        <w:rPr>
          <w:highlight w:val="green"/>
          <w:u w:val="single"/>
        </w:rPr>
        <w:t>universal child allowance</w:t>
      </w:r>
      <w:r w:rsidRPr="00DE6F3B">
        <w:rPr>
          <w:u w:val="single"/>
        </w:rPr>
        <w:t xml:space="preserve">, or a major </w:t>
      </w:r>
      <w:r w:rsidRPr="00DE6F3B">
        <w:rPr>
          <w:highlight w:val="green"/>
          <w:u w:val="single"/>
        </w:rPr>
        <w:t>educational debt-relief plan, or postal banking</w:t>
      </w:r>
      <w:r w:rsidRPr="00DE6F3B">
        <w:rPr>
          <w:u w:val="single"/>
        </w:rPr>
        <w:t>—</w:t>
      </w:r>
      <w:r w:rsidRPr="00DE6F3B">
        <w:rPr>
          <w:highlight w:val="green"/>
          <w:u w:val="single"/>
        </w:rPr>
        <w:t>all</w:t>
      </w:r>
      <w:r w:rsidRPr="00DE6F3B">
        <w:rPr>
          <w:u w:val="single"/>
        </w:rPr>
        <w:t xml:space="preserve"> of which are </w:t>
      </w:r>
      <w:r w:rsidRPr="00DE6F3B">
        <w:rPr>
          <w:highlight w:val="green"/>
          <w:u w:val="single"/>
        </w:rPr>
        <w:t>ideas being pushed</w:t>
      </w:r>
      <w:r w:rsidRPr="00DE6F3B">
        <w:rPr>
          <w:u w:val="single"/>
        </w:rPr>
        <w:t xml:space="preserve"> by Democratic presidential aspirants </w:t>
      </w:r>
      <w:r w:rsidRPr="00DE6F3B">
        <w:rPr>
          <w:highlight w:val="green"/>
          <w:u w:val="single"/>
        </w:rPr>
        <w:t>right now</w:t>
      </w:r>
      <w:r w:rsidRPr="00DE6F3B">
        <w:rPr>
          <w:u w:val="single"/>
        </w:rPr>
        <w:t>?</w:t>
      </w:r>
      <w:r>
        <w:t xml:space="preserve"> </w:t>
      </w:r>
      <w:r w:rsidRPr="00DE6F3B">
        <w:t>“How much in life do you spend money on the last mile?” Gene Sperling, who was the director of the National Economic Council under Obama, asked me. “</w:t>
      </w:r>
      <w:r w:rsidRPr="00DE6F3B">
        <w:rPr>
          <w:u w:val="single"/>
        </w:rPr>
        <w:t xml:space="preserve">There are big, long-term unemployment problems, right? That’s complicated. Those are people who need a lot of help. They need a lot of support. Is that really the issue, or is the issue that the working poor are not making enough money to support their families? </w:t>
      </w:r>
      <w:r w:rsidRPr="00DE6F3B">
        <w:rPr>
          <w:highlight w:val="green"/>
          <w:u w:val="single"/>
        </w:rPr>
        <w:t>If you’re going to spend a trillion dollars on something</w:t>
      </w:r>
      <w:r w:rsidRPr="00DE6F3B">
        <w:rPr>
          <w:u w:val="single"/>
        </w:rPr>
        <w:t xml:space="preserve"> huge …</w:t>
      </w:r>
      <w:r w:rsidRPr="00DE6F3B">
        <w:rPr>
          <w:highlight w:val="green"/>
          <w:u w:val="single"/>
        </w:rPr>
        <w:t xml:space="preserve">There’s an element </w:t>
      </w:r>
      <w:r w:rsidRPr="00DE6F3B">
        <w:rPr>
          <w:u w:val="single"/>
        </w:rPr>
        <w:t xml:space="preserve">here </w:t>
      </w:r>
      <w:r w:rsidRPr="00DE6F3B">
        <w:rPr>
          <w:highlight w:val="green"/>
          <w:u w:val="single"/>
        </w:rPr>
        <w:t>of</w:t>
      </w:r>
      <w:r w:rsidRPr="00DE6F3B">
        <w:rPr>
          <w:u w:val="single"/>
        </w:rPr>
        <w:t xml:space="preserve"> people </w:t>
      </w:r>
      <w:r w:rsidRPr="00DE6F3B">
        <w:rPr>
          <w:highlight w:val="green"/>
          <w:u w:val="single"/>
        </w:rPr>
        <w:t xml:space="preserve">not thinking about what </w:t>
      </w:r>
      <w:r w:rsidRPr="00DE6F3B">
        <w:rPr>
          <w:u w:val="single"/>
        </w:rPr>
        <w:t xml:space="preserve">they’re actually trying </w:t>
      </w:r>
      <w:r w:rsidRPr="00DE6F3B">
        <w:rPr>
          <w:highlight w:val="green"/>
          <w:u w:val="single"/>
        </w:rPr>
        <w:t>to do</w:t>
      </w:r>
      <w:r w:rsidRPr="00D863BD">
        <w:t>.”</w:t>
      </w:r>
    </w:p>
    <w:p w:rsidR="00D863BD" w:rsidRDefault="00D863BD" w:rsidP="00D863BD">
      <w:pPr>
        <w:pStyle w:val="Heading4"/>
      </w:pPr>
      <w:r>
        <w:t>Funding link---</w:t>
      </w:r>
      <w:r w:rsidR="00844FB0">
        <w:t xml:space="preserve">the money will come from cuts to social assistance, even assuming raised revenue </w:t>
      </w:r>
    </w:p>
    <w:p w:rsidR="00D863BD" w:rsidRPr="0056766C" w:rsidRDefault="00D863BD" w:rsidP="00D863BD">
      <w:r w:rsidRPr="00FC3B70">
        <w:rPr>
          <w:rStyle w:val="Style13ptBold"/>
        </w:rPr>
        <w:t>Bhandari 19</w:t>
      </w:r>
      <w:r w:rsidRPr="0056766C">
        <w:t xml:space="preserve"> — [Ryan Bhandari</w:t>
      </w:r>
      <w:r>
        <w:t xml:space="preserve"> was the </w:t>
      </w:r>
      <w:r w:rsidRPr="0056766C">
        <w:t>Former Senior Policy Advisor, Economic Program, “What Is the “Federal Jobs Guarantee” and What Are People Saying About It? – Third Way,”</w:t>
      </w:r>
      <w:r>
        <w:t xml:space="preserve"> Third Way</w:t>
      </w:r>
      <w:r w:rsidRPr="0056766C">
        <w:t>, 3-25-2019, https://www.thirdway.org/memo/what-is-the-federal-jobs-guarantee-and-what-are-people-saying-about-it, accessed 7-11-2023]</w:t>
      </w:r>
      <w:r>
        <w:t xml:space="preserve"> - PG</w:t>
      </w:r>
    </w:p>
    <w:p w:rsidR="00D863BD" w:rsidRPr="009F1200" w:rsidRDefault="00D863BD" w:rsidP="00D863BD">
      <w:r w:rsidRPr="0056766C">
        <w:rPr>
          <w:b/>
          <w:bCs/>
          <w:highlight w:val="green"/>
          <w:u w:val="single"/>
        </w:rPr>
        <w:t>The cost is enormous</w:t>
      </w:r>
      <w:r w:rsidRPr="0056766C">
        <w:rPr>
          <w:u w:val="single"/>
        </w:rPr>
        <w:t xml:space="preserve">. A </w:t>
      </w:r>
      <w:r w:rsidRPr="0056766C">
        <w:rPr>
          <w:b/>
          <w:bCs/>
          <w:u w:val="single"/>
        </w:rPr>
        <w:t xml:space="preserve">federal jobs guarantee will cost </w:t>
      </w:r>
      <w:r w:rsidRPr="0056766C">
        <w:rPr>
          <w:b/>
          <w:bCs/>
          <w:highlight w:val="green"/>
          <w:u w:val="single"/>
        </w:rPr>
        <w:t>at least hundreds of billions of dollars per year</w:t>
      </w:r>
      <w:r w:rsidRPr="0056766C">
        <w:rPr>
          <w:u w:val="single"/>
        </w:rPr>
        <w:t xml:space="preserve"> and much more during a recession when the employment rolls for the government would naturally increase.</w:t>
      </w:r>
      <w:r w:rsidRPr="009F1200">
        <w:t xml:space="preserve"> Here are the cost estimates from both plans based on people participating in the jobs guarantee:</w:t>
      </w:r>
    </w:p>
    <w:p w:rsidR="00D863BD" w:rsidRPr="009F1200" w:rsidRDefault="00D863BD" w:rsidP="00D863BD">
      <w:r>
        <w:rPr>
          <w:noProof/>
        </w:rPr>
        <w:drawing>
          <wp:inline distT="0" distB="0" distL="0" distR="0" wp14:anchorId="69E56403" wp14:editId="203AA3EE">
            <wp:extent cx="6134100" cy="921996"/>
            <wp:effectExtent l="0" t="0" r="0" b="5715"/>
            <wp:docPr id="667902977"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2977" name="Picture 1" descr="A white rectangular object with black text&#10;&#10;Description automatically generated"/>
                    <pic:cNvPicPr/>
                  </pic:nvPicPr>
                  <pic:blipFill>
                    <a:blip r:embed="rId8"/>
                    <a:stretch>
                      <a:fillRect/>
                    </a:stretch>
                  </pic:blipFill>
                  <pic:spPr>
                    <a:xfrm>
                      <a:off x="0" y="0"/>
                      <a:ext cx="6506952" cy="978038"/>
                    </a:xfrm>
                    <a:prstGeom prst="rect">
                      <a:avLst/>
                    </a:prstGeom>
                  </pic:spPr>
                </pic:pic>
              </a:graphicData>
            </a:graphic>
          </wp:inline>
        </w:drawing>
      </w:r>
    </w:p>
    <w:p w:rsidR="00D863BD" w:rsidRPr="00844FB0" w:rsidRDefault="00D863BD" w:rsidP="00D863BD">
      <w:pPr>
        <w:rPr>
          <w:b/>
          <w:bCs/>
          <w:u w:val="single"/>
        </w:rPr>
      </w:pPr>
      <w:r w:rsidRPr="0056766C">
        <w:rPr>
          <w:b/>
          <w:bCs/>
          <w:u w:val="single"/>
        </w:rPr>
        <w:t xml:space="preserve">With </w:t>
      </w:r>
      <w:r w:rsidRPr="0056766C">
        <w:rPr>
          <w:b/>
          <w:bCs/>
          <w:highlight w:val="green"/>
          <w:u w:val="single"/>
        </w:rPr>
        <w:t>annual federal outlays at roughly $4.5 trillion</w:t>
      </w:r>
      <w:r w:rsidRPr="0056766C">
        <w:rPr>
          <w:u w:val="single"/>
        </w:rPr>
        <w:t xml:space="preserve">, we’re talking about anywhere from a </w:t>
      </w:r>
      <w:r w:rsidRPr="0056766C">
        <w:rPr>
          <w:b/>
          <w:bCs/>
          <w:u w:val="single"/>
        </w:rPr>
        <w:t>10-</w:t>
      </w:r>
      <w:r w:rsidRPr="0056766C">
        <w:rPr>
          <w:b/>
          <w:bCs/>
          <w:highlight w:val="green"/>
          <w:u w:val="single"/>
        </w:rPr>
        <w:t>20% increase in spending</w:t>
      </w:r>
      <w:r w:rsidRPr="0056766C">
        <w:rPr>
          <w:u w:val="single"/>
        </w:rPr>
        <w:t xml:space="preserve"> to pay for the jobs guarantee</w:t>
      </w:r>
      <w:r w:rsidRPr="009F1200">
        <w:t>. As for how to pay for it, advocates are split on whether it should be paid for at all. Paul et al. provide a few possible tax increases but don’t devote much attention to the matter. Stephanie Kelton says, “What the models show is you can do this without creating an inflation problem and therefore why would you pay for it with tax increases of one kind or another?”</w:t>
      </w:r>
      <w:r>
        <w:t xml:space="preserve"> </w:t>
      </w:r>
      <w:r w:rsidRPr="009F1200">
        <w:t xml:space="preserve">Even though the cost of </w:t>
      </w:r>
      <w:r w:rsidRPr="00D863BD">
        <w:rPr>
          <w:highlight w:val="green"/>
        </w:rPr>
        <w:t xml:space="preserve">the program </w:t>
      </w:r>
      <w:r w:rsidRPr="00D863BD">
        <w:rPr>
          <w:highlight w:val="green"/>
          <w:u w:val="single"/>
        </w:rPr>
        <w:t>could be</w:t>
      </w:r>
      <w:r w:rsidRPr="0056766C">
        <w:rPr>
          <w:u w:val="single"/>
        </w:rPr>
        <w:t xml:space="preserve"> partially </w:t>
      </w:r>
      <w:r w:rsidRPr="00D863BD">
        <w:rPr>
          <w:rStyle w:val="Emphasis"/>
          <w:highlight w:val="green"/>
        </w:rPr>
        <w:t>offset through decreasing social assistance</w:t>
      </w:r>
      <w:r w:rsidRPr="00D863BD">
        <w:rPr>
          <w:rStyle w:val="Emphasis"/>
        </w:rPr>
        <w:t xml:space="preserve"> costs</w:t>
      </w:r>
      <w:r w:rsidRPr="0056766C">
        <w:rPr>
          <w:u w:val="single"/>
        </w:rPr>
        <w:t>, it’s still very uncertain how and when these savings would materialize</w:t>
      </w:r>
      <w:r w:rsidRPr="0056766C">
        <w:rPr>
          <w:b/>
          <w:bCs/>
          <w:u w:val="single"/>
        </w:rPr>
        <w:t xml:space="preserve">. What </w:t>
      </w:r>
      <w:r w:rsidRPr="00844FB0">
        <w:rPr>
          <w:b/>
          <w:bCs/>
          <w:highlight w:val="green"/>
          <w:u w:val="single"/>
        </w:rPr>
        <w:t>we’re</w:t>
      </w:r>
      <w:r w:rsidRPr="0056766C">
        <w:rPr>
          <w:b/>
          <w:bCs/>
          <w:u w:val="single"/>
        </w:rPr>
        <w:t xml:space="preserve"> </w:t>
      </w:r>
      <w:r w:rsidRPr="0056766C">
        <w:rPr>
          <w:b/>
          <w:bCs/>
          <w:highlight w:val="green"/>
          <w:u w:val="single"/>
        </w:rPr>
        <w:t xml:space="preserve">left with </w:t>
      </w:r>
      <w:r w:rsidRPr="00844FB0">
        <w:rPr>
          <w:b/>
          <w:bCs/>
          <w:u w:val="single"/>
        </w:rPr>
        <w:t xml:space="preserve">is </w:t>
      </w:r>
      <w:r w:rsidRPr="0056766C">
        <w:rPr>
          <w:b/>
          <w:bCs/>
          <w:highlight w:val="green"/>
          <w:u w:val="single"/>
        </w:rPr>
        <w:t>a new program taking</w:t>
      </w:r>
      <w:r w:rsidRPr="0056766C">
        <w:rPr>
          <w:b/>
          <w:bCs/>
          <w:u w:val="single"/>
        </w:rPr>
        <w:t xml:space="preserve"> </w:t>
      </w:r>
      <w:r w:rsidRPr="0056766C">
        <w:rPr>
          <w:b/>
          <w:bCs/>
          <w:highlight w:val="green"/>
          <w:u w:val="single"/>
        </w:rPr>
        <w:t>up funding that could be used instead for</w:t>
      </w:r>
      <w:r w:rsidRPr="0056766C">
        <w:rPr>
          <w:b/>
          <w:bCs/>
          <w:u w:val="single"/>
        </w:rPr>
        <w:t xml:space="preserve"> things like increased </w:t>
      </w:r>
      <w:r w:rsidRPr="0056766C">
        <w:rPr>
          <w:b/>
          <w:bCs/>
          <w:highlight w:val="green"/>
          <w:u w:val="single"/>
        </w:rPr>
        <w:t>childcare</w:t>
      </w:r>
      <w:r w:rsidRPr="0056766C">
        <w:rPr>
          <w:b/>
          <w:bCs/>
          <w:u w:val="single"/>
        </w:rPr>
        <w:t xml:space="preserve">, training support, expanded </w:t>
      </w:r>
      <w:r w:rsidRPr="0056766C">
        <w:rPr>
          <w:b/>
          <w:bCs/>
          <w:highlight w:val="green"/>
          <w:u w:val="single"/>
        </w:rPr>
        <w:t>health care</w:t>
      </w:r>
      <w:r w:rsidRPr="0056766C">
        <w:rPr>
          <w:b/>
          <w:bCs/>
          <w:u w:val="single"/>
        </w:rPr>
        <w:t xml:space="preserve"> coverage, </w:t>
      </w:r>
      <w:r w:rsidRPr="0056766C">
        <w:rPr>
          <w:b/>
          <w:bCs/>
          <w:highlight w:val="green"/>
          <w:u w:val="single"/>
        </w:rPr>
        <w:t>and more</w:t>
      </w:r>
      <w:r w:rsidRPr="0056766C">
        <w:rPr>
          <w:b/>
          <w:bCs/>
          <w:u w:val="single"/>
        </w:rPr>
        <w:t>.</w:t>
      </w:r>
      <w:r>
        <w:rPr>
          <w:b/>
          <w:bCs/>
          <w:u w:val="single"/>
        </w:rPr>
        <w:t xml:space="preserve"> </w:t>
      </w:r>
      <w:r w:rsidRPr="0056766C">
        <w:t xml:space="preserve">Inflation would rise. </w:t>
      </w:r>
      <w:r w:rsidRPr="0056766C">
        <w:rPr>
          <w:u w:val="single"/>
        </w:rPr>
        <w:t xml:space="preserve">A </w:t>
      </w:r>
      <w:r w:rsidRPr="00844FB0">
        <w:rPr>
          <w:b/>
          <w:bCs/>
          <w:u w:val="single"/>
        </w:rPr>
        <w:t>sudden increase in the cost of labor</w:t>
      </w:r>
      <w:r w:rsidRPr="0056766C">
        <w:rPr>
          <w:b/>
          <w:bCs/>
          <w:u w:val="single"/>
        </w:rPr>
        <w:t xml:space="preserve"> for businesses </w:t>
      </w:r>
      <w:r w:rsidRPr="00844FB0">
        <w:rPr>
          <w:b/>
          <w:bCs/>
          <w:u w:val="single"/>
        </w:rPr>
        <w:t>will lead to inflation</w:t>
      </w:r>
      <w:r w:rsidRPr="0056766C">
        <w:rPr>
          <w:u w:val="single"/>
        </w:rPr>
        <w:t xml:space="preserve"> throughout the economy because of higher business costs that will need to be passed on to consumers.</w:t>
      </w:r>
      <w:r w:rsidRPr="0056766C">
        <w:t xml:space="preserve"> In addition, </w:t>
      </w:r>
      <w:r w:rsidRPr="0056766C">
        <w:rPr>
          <w:u w:val="single"/>
        </w:rPr>
        <w:t xml:space="preserve">when only those at the bottom of the income distribution get a defacto raise to $15, </w:t>
      </w:r>
      <w:r w:rsidRPr="00844FB0">
        <w:rPr>
          <w:b/>
          <w:bCs/>
          <w:highlight w:val="green"/>
          <w:u w:val="single"/>
        </w:rPr>
        <w:t>there are</w:t>
      </w:r>
      <w:r w:rsidRPr="0056766C">
        <w:rPr>
          <w:b/>
          <w:bCs/>
          <w:u w:val="single"/>
        </w:rPr>
        <w:t xml:space="preserve"> </w:t>
      </w:r>
      <w:r w:rsidRPr="0056766C">
        <w:rPr>
          <w:b/>
          <w:bCs/>
          <w:highlight w:val="green"/>
          <w:u w:val="single"/>
        </w:rPr>
        <w:t>upstream consequences</w:t>
      </w:r>
      <w:r w:rsidRPr="0056766C">
        <w:t xml:space="preserve">. </w:t>
      </w:r>
      <w:r w:rsidRPr="0056766C">
        <w:rPr>
          <w:u w:val="single"/>
        </w:rPr>
        <w:t xml:space="preserve">Workers who </w:t>
      </w:r>
      <w:r w:rsidRPr="0056766C">
        <w:rPr>
          <w:u w:val="single"/>
        </w:rPr>
        <w:lastRenderedPageBreak/>
        <w:t xml:space="preserve">were making $15 an hour may </w:t>
      </w:r>
      <w:r w:rsidRPr="0056766C">
        <w:rPr>
          <w:b/>
          <w:bCs/>
          <w:u w:val="single"/>
        </w:rPr>
        <w:t xml:space="preserve">demand $20 an hour </w:t>
      </w:r>
      <w:r w:rsidRPr="00844FB0">
        <w:rPr>
          <w:b/>
          <w:bCs/>
          <w:u w:val="single"/>
        </w:rPr>
        <w:t>now</w:t>
      </w:r>
      <w:r w:rsidRPr="00844FB0">
        <w:rPr>
          <w:u w:val="single"/>
        </w:rPr>
        <w:t>. Workers making</w:t>
      </w:r>
      <w:r w:rsidRPr="00844FB0">
        <w:t xml:space="preserve"> </w:t>
      </w:r>
      <w:r w:rsidRPr="00844FB0">
        <w:rPr>
          <w:b/>
          <w:bCs/>
          <w:u w:val="single"/>
        </w:rPr>
        <w:t>$20 an hour</w:t>
      </w:r>
      <w:r w:rsidRPr="0056766C">
        <w:rPr>
          <w:b/>
          <w:bCs/>
          <w:u w:val="single"/>
        </w:rPr>
        <w:t xml:space="preserve"> might </w:t>
      </w:r>
      <w:r w:rsidRPr="00844FB0">
        <w:rPr>
          <w:b/>
          <w:bCs/>
          <w:u w:val="single"/>
        </w:rPr>
        <w:t>want $25</w:t>
      </w:r>
      <w:r w:rsidRPr="0056766C">
        <w:rPr>
          <w:b/>
          <w:bCs/>
          <w:u w:val="single"/>
        </w:rPr>
        <w:t xml:space="preserve"> an hour </w:t>
      </w:r>
      <w:r w:rsidRPr="00844FB0">
        <w:rPr>
          <w:b/>
          <w:bCs/>
          <w:u w:val="single"/>
        </w:rPr>
        <w:t>and so on</w:t>
      </w:r>
      <w:r w:rsidRPr="0056766C">
        <w:t>. This may seem like a benefit</w:t>
      </w:r>
      <w:r w:rsidRPr="0056766C">
        <w:rPr>
          <w:b/>
          <w:bCs/>
          <w:u w:val="single"/>
        </w:rPr>
        <w:t xml:space="preserve">, but “this is a story of </w:t>
      </w:r>
      <w:r w:rsidRPr="00844FB0">
        <w:rPr>
          <w:b/>
          <w:bCs/>
          <w:u w:val="single"/>
        </w:rPr>
        <w:t>serious wage-price spiral, unless we introduce other measures,”</w:t>
      </w:r>
      <w:r w:rsidRPr="00844FB0">
        <w:t xml:space="preserve"> warns progressive economist Dean Baker. </w:t>
      </w:r>
      <w:r w:rsidRPr="00844FB0">
        <w:rPr>
          <w:u w:val="single"/>
        </w:rPr>
        <w:t>We have been very fortunate that inflation has been well under control for the last few decades</w:t>
      </w:r>
      <w:r w:rsidRPr="00844FB0">
        <w:t>.</w:t>
      </w:r>
      <w:r w:rsidRPr="00844FB0">
        <w:rPr>
          <w:b/>
          <w:bCs/>
          <w:u w:val="single"/>
        </w:rPr>
        <w:t xml:space="preserve"> A federal jobs guarantee could change that pretty quickly.</w:t>
      </w:r>
    </w:p>
    <w:p w:rsidR="00844FB0" w:rsidRPr="00C06731" w:rsidRDefault="00844FB0" w:rsidP="00844FB0">
      <w:pPr>
        <w:pStyle w:val="Heading4"/>
      </w:pPr>
      <w:r>
        <w:t xml:space="preserve">Labor frame link---FJG requires </w:t>
      </w:r>
      <w:r w:rsidRPr="00844FB0">
        <w:rPr>
          <w:u w:val="single"/>
        </w:rPr>
        <w:t>gutting welfare</w:t>
      </w:r>
      <w:r>
        <w:t xml:space="preserve"> in order to </w:t>
      </w:r>
      <w:r w:rsidRPr="00844FB0">
        <w:rPr>
          <w:u w:val="single"/>
        </w:rPr>
        <w:t>justify it to the electorate</w:t>
      </w:r>
      <w:r>
        <w:t xml:space="preserve">---people </w:t>
      </w:r>
      <w:r w:rsidR="00C06731">
        <w:t xml:space="preserve">will only accept the program if it makes welfare </w:t>
      </w:r>
      <w:r w:rsidR="00C06731">
        <w:rPr>
          <w:u w:val="single"/>
        </w:rPr>
        <w:t>contingent</w:t>
      </w:r>
      <w:r w:rsidR="00C06731">
        <w:t xml:space="preserve"> on work</w:t>
      </w:r>
    </w:p>
    <w:p w:rsidR="00D863BD" w:rsidRPr="006269F6" w:rsidRDefault="00D863BD" w:rsidP="00D863BD">
      <w:r w:rsidRPr="006269F6">
        <w:t xml:space="preserve">Adam D. K. </w:t>
      </w:r>
      <w:r w:rsidRPr="006269F6">
        <w:rPr>
          <w:rStyle w:val="Style13ptBold"/>
        </w:rPr>
        <w:t>King 20</w:t>
      </w:r>
      <w:r w:rsidRPr="006269F6">
        <w:t>, currently a Post-Doctoral Visitor in the Department of Politics at York University in Toronto, Ontario, union researcher, “Critical Reflections on the Job Guarantee Proposal,” Studies in Political Economy, vol. 101, no. 3, 09/01/2020, pp. 230–244</w:t>
      </w:r>
    </w:p>
    <w:p w:rsidR="00D863BD" w:rsidRPr="00844FB0" w:rsidRDefault="00D863BD" w:rsidP="00D863BD">
      <w:pPr>
        <w:rPr>
          <w:sz w:val="16"/>
        </w:rPr>
      </w:pPr>
      <w:r w:rsidRPr="00844FB0">
        <w:rPr>
          <w:sz w:val="16"/>
        </w:rPr>
        <w:t>The politics of (paid) work and welfare in the JG</w:t>
      </w:r>
    </w:p>
    <w:p w:rsidR="00D863BD" w:rsidRPr="00844FB0" w:rsidRDefault="00D863BD" w:rsidP="00D863BD">
      <w:pPr>
        <w:ind w:left="720"/>
        <w:rPr>
          <w:sz w:val="16"/>
        </w:rPr>
      </w:pPr>
      <w:r w:rsidRPr="00844FB0">
        <w:rPr>
          <w:sz w:val="16"/>
        </w:rPr>
        <w:t>The guarantee of an income through a job is the first step toward the elimination of the welfare mess.44</w:t>
      </w:r>
    </w:p>
    <w:p w:rsidR="00D863BD" w:rsidRPr="00844FB0" w:rsidRDefault="00D863BD" w:rsidP="00D863BD">
      <w:pPr>
        <w:rPr>
          <w:sz w:val="16"/>
        </w:rPr>
      </w:pPr>
      <w:r w:rsidRPr="00844FB0">
        <w:rPr>
          <w:sz w:val="16"/>
        </w:rPr>
        <w:t xml:space="preserve">Job guarantee theorists do not base their case for a federal jobs program on economic or other technical arguments alone. From Minsky onwards, </w:t>
      </w:r>
      <w:r w:rsidRPr="00844FB0">
        <w:rPr>
          <w:rStyle w:val="StyleUnderline"/>
        </w:rPr>
        <w:t>JG advocates have</w:t>
      </w:r>
      <w:r w:rsidRPr="00844FB0">
        <w:rPr>
          <w:sz w:val="16"/>
        </w:rPr>
        <w:t xml:space="preserve"> also </w:t>
      </w:r>
      <w:r w:rsidRPr="00844FB0">
        <w:rPr>
          <w:rStyle w:val="StyleUnderline"/>
        </w:rPr>
        <w:t>been</w:t>
      </w:r>
      <w:r w:rsidRPr="00844FB0">
        <w:rPr>
          <w:sz w:val="16"/>
        </w:rPr>
        <w:t xml:space="preserve"> especially </w:t>
      </w:r>
      <w:r w:rsidRPr="00844FB0">
        <w:rPr>
          <w:rStyle w:val="StyleUnderline"/>
        </w:rPr>
        <w:t xml:space="preserve">concerned about the </w:t>
      </w:r>
      <w:r w:rsidRPr="00844FB0">
        <w:rPr>
          <w:rStyle w:val="Emphasis"/>
        </w:rPr>
        <w:t>political feasibility</w:t>
      </w:r>
      <w:r w:rsidRPr="00844FB0">
        <w:rPr>
          <w:rStyle w:val="StyleUnderline"/>
        </w:rPr>
        <w:t xml:space="preserve"> of their</w:t>
      </w:r>
      <w:r w:rsidRPr="00844FB0">
        <w:rPr>
          <w:sz w:val="16"/>
        </w:rPr>
        <w:t xml:space="preserve"> preferred employment </w:t>
      </w:r>
      <w:r w:rsidRPr="00844FB0">
        <w:rPr>
          <w:rStyle w:val="StyleUnderline"/>
        </w:rPr>
        <w:t>policy</w:t>
      </w:r>
      <w:r w:rsidRPr="00844FB0">
        <w:rPr>
          <w:sz w:val="16"/>
        </w:rPr>
        <w:t xml:space="preserve">. </w:t>
      </w:r>
      <w:r w:rsidRPr="00844FB0">
        <w:rPr>
          <w:rStyle w:val="StyleUnderline"/>
        </w:rPr>
        <w:t>Although they devote considerable attention to the technical macroeconomic argument for their employment-focused approach</w:t>
      </w:r>
      <w:r w:rsidRPr="00844FB0">
        <w:rPr>
          <w:sz w:val="16"/>
        </w:rPr>
        <w:t xml:space="preserve"> </w:t>
      </w:r>
      <w:r w:rsidRPr="00844FB0">
        <w:rPr>
          <w:rStyle w:val="StyleUnderline"/>
        </w:rPr>
        <w:t>to</w:t>
      </w:r>
      <w:r w:rsidRPr="00844FB0">
        <w:rPr>
          <w:sz w:val="16"/>
        </w:rPr>
        <w:t xml:space="preserve"> labour market regulation and </w:t>
      </w:r>
      <w:r w:rsidRPr="00844FB0">
        <w:rPr>
          <w:rStyle w:val="StyleUnderline"/>
        </w:rPr>
        <w:t>social welfare</w:t>
      </w:r>
      <w:r w:rsidRPr="00844FB0">
        <w:rPr>
          <w:sz w:val="16"/>
        </w:rPr>
        <w:t xml:space="preserve"> policy, </w:t>
      </w:r>
      <w:r w:rsidRPr="00844FB0">
        <w:rPr>
          <w:rStyle w:val="StyleUnderline"/>
        </w:rPr>
        <w:t xml:space="preserve">they do so within a framework constrained by what they believe is possible in a political economy where the taxation of wages represents an important source of government revenue (or, at least, is perceived to by voters). This leads many JG thinkers to take a rather </w:t>
      </w:r>
      <w:r w:rsidRPr="00844FB0">
        <w:rPr>
          <w:rStyle w:val="Emphasis"/>
        </w:rPr>
        <w:t>disapproving view</w:t>
      </w:r>
      <w:r w:rsidRPr="00844FB0">
        <w:rPr>
          <w:rStyle w:val="StyleUnderline"/>
        </w:rPr>
        <w:t xml:space="preserve"> of</w:t>
      </w:r>
      <w:r w:rsidRPr="00844FB0">
        <w:rPr>
          <w:sz w:val="16"/>
        </w:rPr>
        <w:t xml:space="preserve"> cash transfer programs, especially “</w:t>
      </w:r>
      <w:r w:rsidRPr="00844FB0">
        <w:rPr>
          <w:rStyle w:val="StyleUnderline"/>
        </w:rPr>
        <w:t>welfare</w:t>
      </w:r>
      <w:r w:rsidRPr="00844FB0">
        <w:rPr>
          <w:sz w:val="16"/>
        </w:rPr>
        <w:t xml:space="preserve">.” 45 In short, </w:t>
      </w:r>
      <w:r w:rsidRPr="00844FB0">
        <w:rPr>
          <w:rStyle w:val="StyleUnderline"/>
        </w:rPr>
        <w:t xml:space="preserve">they proceed from the belief that social policy needs to be </w:t>
      </w:r>
      <w:r w:rsidRPr="00844FB0">
        <w:rPr>
          <w:rStyle w:val="Emphasis"/>
        </w:rPr>
        <w:t>justified to the broader electorate</w:t>
      </w:r>
      <w:r w:rsidRPr="00844FB0">
        <w:rPr>
          <w:sz w:val="16"/>
        </w:rPr>
        <w:t xml:space="preserve">, </w:t>
      </w:r>
      <w:r w:rsidRPr="00844FB0">
        <w:rPr>
          <w:rStyle w:val="StyleUnderline"/>
        </w:rPr>
        <w:t>many of whom do not wish to see their “tax dollars” redistributed to those not engaged in waged labour</w:t>
      </w:r>
      <w:r w:rsidRPr="00844FB0">
        <w:rPr>
          <w:sz w:val="16"/>
        </w:rPr>
        <w:t xml:space="preserve">. In this way, </w:t>
      </w:r>
      <w:r w:rsidRPr="00844FB0">
        <w:rPr>
          <w:rStyle w:val="StyleUnderline"/>
        </w:rPr>
        <w:t xml:space="preserve">JG advocates often mirror discourses that </w:t>
      </w:r>
      <w:r w:rsidRPr="00844FB0">
        <w:rPr>
          <w:rStyle w:val="Emphasis"/>
        </w:rPr>
        <w:t>stigmatize “welfare</w:t>
      </w:r>
      <w:r w:rsidRPr="00844FB0">
        <w:rPr>
          <w:sz w:val="16"/>
        </w:rPr>
        <w:t>,” in the process framing unwaged social reproductive labour as outside the definition of “work.” JG theorists’ problematic centring of paid work and critiques of “welfare” have received little critical attention.</w:t>
      </w:r>
    </w:p>
    <w:p w:rsidR="00D863BD" w:rsidRPr="00C06731" w:rsidRDefault="00D863BD" w:rsidP="00D863BD">
      <w:pPr>
        <w:rPr>
          <w:sz w:val="16"/>
        </w:rPr>
      </w:pPr>
      <w:r w:rsidRPr="00C06731">
        <w:rPr>
          <w:sz w:val="16"/>
        </w:rPr>
        <w:t>In Minsky’s writing in particular, there is an underlying connection between concerns about political feasibility and a normative belief about the supposed importance of “earned” income. For example, Minsky argues that:</w:t>
      </w:r>
    </w:p>
    <w:p w:rsidR="00D863BD" w:rsidRPr="00C06731" w:rsidRDefault="00D863BD" w:rsidP="00D863BD">
      <w:pPr>
        <w:ind w:left="720"/>
        <w:rPr>
          <w:sz w:val="16"/>
        </w:rPr>
      </w:pPr>
      <w:r w:rsidRPr="00C06731">
        <w:rPr>
          <w:sz w:val="16"/>
        </w:rPr>
        <w:t>Thoroughgoing reform [of employment and social welfare policy], based upon an understanding of how our economy works and principles consistent with human dignity and independence, is needed. The principles that should underlie the reform are an affirmation of both the dignity of labor and the social value of receiving income as a right because it is earned. Thus, thoroughgoing reform requires the manipulation of the economy so that there are jobs for all—the young, able-bodied adults, the handicapped, and the aged.46</w:t>
      </w:r>
    </w:p>
    <w:p w:rsidR="00D863BD" w:rsidRPr="00C06731" w:rsidRDefault="00D863BD" w:rsidP="00D863BD">
      <w:pPr>
        <w:rPr>
          <w:sz w:val="16"/>
        </w:rPr>
      </w:pPr>
      <w:r w:rsidRPr="00C06731">
        <w:rPr>
          <w:sz w:val="16"/>
        </w:rPr>
        <w:t>Minsky further contends that “earned” income reinforces the behavioural rules of a capitalist economy by rewarding effort and generating labour discipline, whereas welfare payments potentially undermine such qualities and create dependence on “unearned” income, which is, additionally, inflationary and destabilizing, according to this argument. Moreover, because similar beliefs about “welfare dependency” and the stigmatization of welfare recipients are widespread throughout the working (and voting) public, social welfare policies must justify themselves on these terms. The “average taxpayer,” according to this reasoning, must perceive a material benefit from social policy and feel as though their prudent labour market behaviour is rewarded beyond the wage. They should see their taxes pay for programs beneficial to themselves and others engaged in paid employment.47 That JG theorists’ ostensibly rational economic and political critique of cash transfer programs might reinforce the social stigma attached to welfare does not seem to be considered.</w:t>
      </w:r>
    </w:p>
    <w:p w:rsidR="00D863BD" w:rsidRPr="00C06731" w:rsidRDefault="00D863BD" w:rsidP="00844FB0">
      <w:pPr>
        <w:rPr>
          <w:sz w:val="16"/>
        </w:rPr>
      </w:pPr>
      <w:r w:rsidRPr="00C06731">
        <w:rPr>
          <w:sz w:val="16"/>
        </w:rPr>
        <w:t xml:space="preserve">The conceptualization of welfare as a problem—indeed, as a “mess”—among JG writers is embedded in a producerist view of the economy and the place of paid employment within it.48 Minsky, Wray, Kelton, and other JG writers frame “productive” labour as central to human dignity and use this framing to build a normative foundation for their arguments in favour of full employment and welfare reform. However, the ways in which they position waged labour as central to both human flourishing and sound economic policy also obscure the vital contributions of unpaid social reproductive labour to capitalist economies, as well as the ways in which capitalist market exchange fails to register the value of unwaged work.49 As Nancy Fraser argues, the realm of production remains structurally dependent on “the hidden abode” of largely feminized and unpaid reproductive labour.50 Indeed, as many feminist political economists demonstrate, a central point of political contestation is precisely how the lines of demarcation are drawn between production for exchange, waged labour, and market commodifcation on the one </w:t>
      </w:r>
      <w:r w:rsidRPr="00C06731">
        <w:rPr>
          <w:sz w:val="16"/>
        </w:rPr>
        <w:lastRenderedPageBreak/>
        <w:t>hand, and social reproduction, unpaid labour, and decommodification, on the other. Melinda Cooper, for example, has shown how neoliberal policymakers have often utilized neoconservative “family values” discourse as part of their push for free market reforms. According to Cooper, the neoliberal marketization of ever-greater areas of social life crucially depends on shifting caring responsibilities into the space of the family—the site of unpaid reproductive labour.51 As governments of various political stripes impose austerity on public services, more of the work of social reproduction is offloaded onto “the family.” Minsky’s case for a “welfare policy” focused centrally on increasing labour force participation has unfortunately contributed to this general thrust towards valorizing paid employment at the expense of a critical feminist approach to the relationship between paid and unpaid work, and the decommodification of social supports necessary to more equitably redistribute the labour of care.</w:t>
      </w:r>
    </w:p>
    <w:p w:rsidR="00D863BD" w:rsidRPr="00C06731" w:rsidRDefault="00D863BD" w:rsidP="00D863BD">
      <w:pPr>
        <w:rPr>
          <w:sz w:val="16"/>
        </w:rPr>
      </w:pPr>
      <w:r w:rsidRPr="00C06731">
        <w:rPr>
          <w:sz w:val="16"/>
        </w:rPr>
        <w:t xml:space="preserve">The myopic focus on paid employment is not confined to Minsky’s work, however. </w:t>
      </w:r>
      <w:r w:rsidRPr="00844FB0">
        <w:rPr>
          <w:rStyle w:val="StyleUnderline"/>
        </w:rPr>
        <w:t>Contemporary JG advocates</w:t>
      </w:r>
      <w:r w:rsidRPr="00C06731">
        <w:rPr>
          <w:sz w:val="16"/>
        </w:rPr>
        <w:t xml:space="preserve">—while less explicit in their opposition to welfare—also </w:t>
      </w:r>
      <w:r w:rsidRPr="00844FB0">
        <w:rPr>
          <w:rStyle w:val="Emphasis"/>
        </w:rPr>
        <w:t>privilege paid work</w:t>
      </w:r>
      <w:r w:rsidRPr="00C06731">
        <w:rPr>
          <w:sz w:val="16"/>
        </w:rPr>
        <w:t xml:space="preserve"> in ways that complement capitalism’s structural dependence on, and lack of recognition of, social reproductive labour. Wray, for example, tends to lean more heavily on the political feasibility argument, claiming that the ease with which neoliberal politicians have cut or “reformed” welfare programs shows the latter’s weakness as a policy solution to poverty.52 Wray maintains that this is particularly evident in the way that the War on Poverty transformed into a “war on welfare” from Reagan onwards. This history of welfare retrenchment evinces the need to reorient social policy towards job creation and greater labour force participation. Such an approach is further substantiated, according to Wray, by Clinton’s “reform” to “end welfare as we know it” with the Personal Responsibility and Work Opportunity Act, 1996, and replace Aid to Families with Dependent Children (AFDC) with the Temporary Assistance to Needy Families program, both of which are widely recognized to encapsulate the “welfare-to-work” push of the 1990s’ workfare state.53 Wray contends that the lack of public support for AFDC, and thus its susceptibility to political attack, substantiates the need for a social policy geared towards public sector employment and a job guarantee (the political feasibility argument). Yet rather than develop a critique of what they believe to be the prevailing public consensus on “welfare,” Wray and Kelton use this public antipathy to buttress their argument for publicly guaranteed full employment. In this way, they reinforce a discourse that privileges waged “productive” labour and fails to recognize the structural dependence of capitalist market exchange on social reproductive work, which is often unpaid.</w:t>
      </w:r>
    </w:p>
    <w:p w:rsidR="00D863BD" w:rsidRPr="00C06731" w:rsidRDefault="00D863BD" w:rsidP="00D863BD">
      <w:pPr>
        <w:rPr>
          <w:sz w:val="16"/>
        </w:rPr>
      </w:pPr>
      <w:r w:rsidRPr="00C06731">
        <w:rPr>
          <w:sz w:val="16"/>
        </w:rPr>
        <w:t>For Wray and others, social policy should bolster the centrality of waged labour and account for the ostensibly inelastic public disapproval of welfare. Yet JG advocates often neglect the ways that their advocacy of job creation and greater labour force participation might contribute to a politics of welfare retrenchment that does not lead to the kind of job program they envision, but instead to various forms of workfare pushing people into low-wage private sector employment. Indeed, it was no coincidence that paired alongside the Clinton administration’s reforms to AFDC was the Earned Income Tax Credit, which aimed to incentivize labour market entrance at the same time that welfare access was being limited and the general move towards “workfare” was intensifying.54 Clinton and his economic team drew approvingly on Minsky’s ideas about “welfare dependency” and the supposed poverty reduction potential of greater employment.55 Admittedly, Wray and other JG enthusiasts disapprove of the Clintonian approach. Building on Minsky’s criticisms of Johnson’s War on Poverty, they maintain that, likewise, the Clinton reforms were largely about forcing potential workers to be “employment ready” rather than creating public jobs, that is, they were labour market “supply side” reforms and not “demand” solutions. Yet by failing to account for how policy proposals might be taken up in an inhospitable political environment, JG advocates missed the ways that employment promotion fed the assault on social welfare.</w:t>
      </w:r>
    </w:p>
    <w:p w:rsidR="00D863BD" w:rsidRPr="00C06731" w:rsidRDefault="00D863BD" w:rsidP="00D863BD">
      <w:pPr>
        <w:rPr>
          <w:sz w:val="16"/>
        </w:rPr>
      </w:pPr>
      <w:r w:rsidRPr="00C06731">
        <w:rPr>
          <w:sz w:val="16"/>
        </w:rPr>
        <w:t xml:space="preserve">According to JG proponents, the robustness of their proposal rests on its universality and its potential for political buy-in as well as its supposed economic soundness. Throughout his writing, Minsky remains committed to a federal jobs program without means-testing of any kind. In his critique of human capital theory and other related approaches to unemployment and poverty reduction, Minsky characterizes the focuses on education and skills development as forms of meanstesting. Minsky believes that, by eschewing means-testing, his proposed JG program could achieve its objective of poverty reduction through full employment while preventing the program from being transformed into workfare. The problem is that although Minsky, Wray, and others recognize that the JG cannot and should not absorb all people outside the paid labour force, their strong </w:t>
      </w:r>
      <w:r w:rsidRPr="00844FB0">
        <w:rPr>
          <w:rStyle w:val="StyleUnderline"/>
        </w:rPr>
        <w:t>focus on “activation” through government job creation</w:t>
      </w:r>
      <w:r w:rsidRPr="00C06731">
        <w:rPr>
          <w:sz w:val="16"/>
        </w:rPr>
        <w:t xml:space="preserve"> potentially </w:t>
      </w:r>
      <w:r w:rsidRPr="00844FB0">
        <w:rPr>
          <w:rStyle w:val="StyleUnderline"/>
        </w:rPr>
        <w:t xml:space="preserve">sets the conditions for the program to serve as a </w:t>
      </w:r>
      <w:r w:rsidRPr="00844FB0">
        <w:rPr>
          <w:rStyle w:val="Emphasis"/>
        </w:rPr>
        <w:t>welfare-to-work scheme</w:t>
      </w:r>
      <w:r w:rsidRPr="00C06731">
        <w:rPr>
          <w:sz w:val="16"/>
        </w:rPr>
        <w:t xml:space="preserve"> nonetheless. </w:t>
      </w:r>
      <w:r w:rsidRPr="00844FB0">
        <w:rPr>
          <w:rStyle w:val="StyleUnderline"/>
        </w:rPr>
        <w:t>That the JG lacks means-testing is no guard against it functioning as a form of workfare</w:t>
      </w:r>
      <w:r w:rsidRPr="00C06731">
        <w:rPr>
          <w:sz w:val="16"/>
        </w:rPr>
        <w:t xml:space="preserve"> in and of itself. In fact, its lack of eligibility criteria combined with stringent means-testing for welfare could be the very dynamic that facilitates the JG’s transmutation into workfare. In addition, if </w:t>
      </w:r>
      <w:r w:rsidRPr="00C06731">
        <w:rPr>
          <w:rStyle w:val="StyleUnderline"/>
        </w:rPr>
        <w:t>the only politically feasible JG ends up being one in which the base wage is persistently maintained at a low level</w:t>
      </w:r>
      <w:r w:rsidRPr="00C06731">
        <w:rPr>
          <w:sz w:val="16"/>
        </w:rPr>
        <w:t xml:space="preserve">, the workfare risk would be that much higher. Although we have not seen a jobs program of the variety Minsky advocates (and Wray et al. at the Levy Institute now propose), </w:t>
      </w:r>
      <w:r w:rsidRPr="00C06731">
        <w:rPr>
          <w:rStyle w:val="StyleUnderline"/>
        </w:rPr>
        <w:t xml:space="preserve">we have witnessed the </w:t>
      </w:r>
      <w:r w:rsidRPr="00C06731">
        <w:rPr>
          <w:rStyle w:val="Emphasis"/>
        </w:rPr>
        <w:t>discourse of “welfare dependency</w:t>
      </w:r>
      <w:r w:rsidRPr="00C06731">
        <w:rPr>
          <w:rStyle w:val="StyleUnderline"/>
        </w:rPr>
        <w:t xml:space="preserve">” and labour market activation being taken up by </w:t>
      </w:r>
      <w:r w:rsidRPr="00C06731">
        <w:rPr>
          <w:rStyle w:val="Emphasis"/>
        </w:rPr>
        <w:t>neoliberal politicians</w:t>
      </w:r>
      <w:r w:rsidRPr="00C06731">
        <w:rPr>
          <w:rStyle w:val="StyleUnderline"/>
        </w:rPr>
        <w:t xml:space="preserve"> in the service of </w:t>
      </w:r>
      <w:r w:rsidRPr="00C06731">
        <w:rPr>
          <w:rStyle w:val="Emphasis"/>
        </w:rPr>
        <w:t>cutting social programs</w:t>
      </w:r>
      <w:r w:rsidRPr="00C06731">
        <w:rPr>
          <w:sz w:val="16"/>
        </w:rPr>
        <w:t xml:space="preserve"> and buffering the labour market with a supply of low-wage workers.56 This should alert us to the ways in which such a focus on greater employment and reducing “welfare dependence” can be deployed in the push for neoliberal market reforms. The legacy of how Minsky’s ideas (if only partially and somewhat disingenuously) were taken up by the Clinton New Democrats should motivate critical reflection about some of the intellectual origins of the job guarantee and the potential for its “real existing” implementation to end in another variant of workfare.</w:t>
      </w:r>
    </w:p>
    <w:p w:rsidR="00D863BD" w:rsidRPr="00C06731" w:rsidRDefault="00D863BD" w:rsidP="00D863BD">
      <w:pPr>
        <w:rPr>
          <w:sz w:val="16"/>
        </w:rPr>
      </w:pPr>
      <w:r w:rsidRPr="00C06731">
        <w:rPr>
          <w:sz w:val="16"/>
        </w:rPr>
        <w:t>Conclusion</w:t>
      </w:r>
    </w:p>
    <w:p w:rsidR="00D863BD" w:rsidRPr="00C06731" w:rsidRDefault="00D863BD" w:rsidP="00D863BD">
      <w:pPr>
        <w:rPr>
          <w:sz w:val="16"/>
        </w:rPr>
      </w:pPr>
      <w:r w:rsidRPr="00C06731">
        <w:rPr>
          <w:sz w:val="16"/>
        </w:rPr>
        <w:t xml:space="preserve">The idea of guaranteed employment through a public sector jobs program has gained considerable popularity among social movement and labour union activists in the United States over the past several years. Although the notion of guaranteed employment through a federal jobs </w:t>
      </w:r>
      <w:r w:rsidRPr="00C06731">
        <w:rPr>
          <w:sz w:val="16"/>
        </w:rPr>
        <w:lastRenderedPageBreak/>
        <w:t xml:space="preserve">program has been part of certain strands of the North American Left throughout the twentieth century,57 </w:t>
      </w:r>
      <w:r w:rsidRPr="00C06731">
        <w:rPr>
          <w:rStyle w:val="Emphasis"/>
        </w:rPr>
        <w:t>important policy specificities</w:t>
      </w:r>
      <w:r w:rsidRPr="00C06731">
        <w:rPr>
          <w:sz w:val="16"/>
        </w:rPr>
        <w:t xml:space="preserve"> </w:t>
      </w:r>
      <w:r w:rsidRPr="00C06731">
        <w:rPr>
          <w:rStyle w:val="StyleUnderline"/>
        </w:rPr>
        <w:t>characterize the most recent and popular iteration of the JG.</w:t>
      </w:r>
      <w:r w:rsidRPr="00C06731">
        <w:rPr>
          <w:sz w:val="16"/>
        </w:rPr>
        <w:t xml:space="preserve"> Current demands for a JG draw upon the proposals of economists and policy researchers associated with the Levy Economics Institute of Bard College and a particular variant of Post-Keynesian economics.</w:t>
      </w:r>
    </w:p>
    <w:p w:rsidR="00D863BD" w:rsidRPr="00C06731" w:rsidRDefault="00D863BD" w:rsidP="00D863BD">
      <w:pPr>
        <w:rPr>
          <w:sz w:val="16"/>
        </w:rPr>
      </w:pPr>
      <w:r w:rsidRPr="00C06731">
        <w:rPr>
          <w:sz w:val="16"/>
        </w:rPr>
        <w:t xml:space="preserve">In this article, I critically evaluate this version of the JG proposal from two angles. First, by looking at the intellectual origins of the JG in the work of economist Hyman Minsky, as well as in the writings of contemporary JG proponents, I contextualize the JG’s origins as part of the search for a progressive full employment solution to the inflationary crises of the 1970s. Through this approach, I highlight what I take to be a central issue with contemporary JG proposals: the seeming incompatibility between the characterization of the JG as a price stabilization program—that is, as an inflation containing approach to full employment—and current JG advocates’ claims about the programs’ potential to raise wages and labour standards for workers throughout the labour market. My contention is that it cannot do both simultaneously, and that it is likely that </w:t>
      </w:r>
      <w:r w:rsidRPr="00C06731">
        <w:rPr>
          <w:rStyle w:val="Emphasis"/>
        </w:rPr>
        <w:t>any politically feasible variation</w:t>
      </w:r>
      <w:r w:rsidRPr="00C06731">
        <w:rPr>
          <w:sz w:val="16"/>
        </w:rPr>
        <w:t xml:space="preserve"> </w:t>
      </w:r>
      <w:r w:rsidRPr="00C06731">
        <w:rPr>
          <w:rStyle w:val="StyleUnderline"/>
        </w:rPr>
        <w:t>would simply pool the unemployed into a low-wage, workfare-like program</w:t>
      </w:r>
      <w:r w:rsidRPr="00C06731">
        <w:rPr>
          <w:sz w:val="16"/>
        </w:rPr>
        <w:t>.</w:t>
      </w:r>
    </w:p>
    <w:p w:rsidR="00D863BD" w:rsidRPr="00C06731" w:rsidRDefault="00D863BD" w:rsidP="00D863BD">
      <w:pPr>
        <w:rPr>
          <w:sz w:val="16"/>
        </w:rPr>
      </w:pPr>
      <w:r w:rsidRPr="00C06731">
        <w:rPr>
          <w:sz w:val="16"/>
        </w:rPr>
        <w:t xml:space="preserve">Second, I offer a critique of the normative privileging of “productive” waged labour present in much writing about the JG. I argue that </w:t>
      </w:r>
      <w:r w:rsidRPr="00C06731">
        <w:rPr>
          <w:rStyle w:val="StyleUnderline"/>
        </w:rPr>
        <w:t>a strain of antiwelfarism runs through the work of JG theorists.</w:t>
      </w:r>
      <w:r w:rsidRPr="00C06731">
        <w:rPr>
          <w:sz w:val="16"/>
        </w:rPr>
        <w:t xml:space="preserve"> </w:t>
      </w:r>
      <w:r w:rsidRPr="00C06731">
        <w:rPr>
          <w:rStyle w:val="StyleUnderline"/>
        </w:rPr>
        <w:t>JG writers’ central focus on labour activation leads them to characterize cash benefit forms of welfare as both normatively suspect and economically unsoun</w:t>
      </w:r>
      <w:r w:rsidRPr="00C06731">
        <w:rPr>
          <w:sz w:val="16"/>
        </w:rPr>
        <w:t xml:space="preserve">d, in the process obscuring capitalism’s dependence on the unpaid social reproductive work that is still being disproportionately performed by women. </w:t>
      </w:r>
      <w:r w:rsidRPr="00C06731">
        <w:rPr>
          <w:rStyle w:val="StyleUnderline"/>
        </w:rPr>
        <w:t>Theirs is an approach to social policy focused on expanding paid work and not increasing the social wage. This has led, in part, to JG advocates’ ideas about the centrality of employment being taken up</w:t>
      </w:r>
      <w:r w:rsidRPr="00C06731">
        <w:rPr>
          <w:sz w:val="16"/>
        </w:rPr>
        <w:t xml:space="preserve"> (or coexisting awkwardly) </w:t>
      </w:r>
      <w:r w:rsidRPr="00C06731">
        <w:rPr>
          <w:rStyle w:val="StyleUnderline"/>
        </w:rPr>
        <w:t xml:space="preserve">alongside </w:t>
      </w:r>
      <w:r w:rsidRPr="00C06731">
        <w:rPr>
          <w:rStyle w:val="Emphasis"/>
        </w:rPr>
        <w:t>neoliberal efforts to cut welfare spending</w:t>
      </w:r>
      <w:r w:rsidRPr="00C06731">
        <w:rPr>
          <w:rStyle w:val="StyleUnderline"/>
        </w:rPr>
        <w:t xml:space="preserve"> and entrench forms of workfare</w:t>
      </w:r>
      <w:r w:rsidRPr="00C06731">
        <w:rPr>
          <w:sz w:val="16"/>
        </w:rPr>
        <w:t xml:space="preserve">. </w:t>
      </w:r>
      <w:r w:rsidRPr="00C06731">
        <w:rPr>
          <w:rStyle w:val="StyleUnderline"/>
        </w:rPr>
        <w:t xml:space="preserve">An antiwelfare position continues to </w:t>
      </w:r>
      <w:r w:rsidRPr="00C06731">
        <w:rPr>
          <w:rStyle w:val="Emphasis"/>
        </w:rPr>
        <w:t>colour discussions of the job guarantee</w:t>
      </w:r>
      <w:r w:rsidRPr="00C06731">
        <w:rPr>
          <w:sz w:val="16"/>
        </w:rPr>
        <w:t>—sometimes without advocates acknowledging it explicitly.</w:t>
      </w:r>
    </w:p>
    <w:p w:rsidR="00D863BD" w:rsidRPr="006269F6" w:rsidRDefault="00844FB0" w:rsidP="00D863BD">
      <w:pPr>
        <w:pStyle w:val="Heading4"/>
      </w:pPr>
      <w:r>
        <w:t>Political economy link---Federal jobs guarantee will be used to undermine the right to welfare</w:t>
      </w:r>
    </w:p>
    <w:p w:rsidR="00D863BD" w:rsidRPr="006269F6" w:rsidRDefault="00D863BD" w:rsidP="00D863BD">
      <w:r w:rsidRPr="006269F6">
        <w:t xml:space="preserve">Thomas </w:t>
      </w:r>
      <w:r w:rsidRPr="006269F6">
        <w:rPr>
          <w:rStyle w:val="Style13ptBold"/>
        </w:rPr>
        <w:t>Palley 18</w:t>
      </w:r>
      <w:r w:rsidRPr="006269F6">
        <w:t>, independent economist living in Washington DC. He founded Economics for Democratic &amp; Open Societies, “Job Guarantee Programs: Careful What You Wish For,” Social Europe, 9/14/18, https://www.socialeurope.eu/job-guarantee-programs-careful-what-you-wish-for</w:t>
      </w:r>
    </w:p>
    <w:p w:rsidR="00D863BD" w:rsidRPr="00844FB0" w:rsidRDefault="00D863BD" w:rsidP="00D863BD">
      <w:pPr>
        <w:rPr>
          <w:sz w:val="16"/>
        </w:rPr>
      </w:pPr>
      <w:r w:rsidRPr="00844FB0">
        <w:rPr>
          <w:sz w:val="16"/>
        </w:rPr>
        <w:t xml:space="preserve">A second political economy concern is workfare. Not only may </w:t>
      </w:r>
      <w:r w:rsidRPr="00844FB0">
        <w:rPr>
          <w:rStyle w:val="StyleUnderline"/>
        </w:rPr>
        <w:t>the JGP</w:t>
      </w:r>
      <w:r w:rsidRPr="00844FB0">
        <w:rPr>
          <w:sz w:val="16"/>
        </w:rPr>
        <w:t xml:space="preserve"> be used to undermine the character of public sector employment, it </w:t>
      </w:r>
      <w:r w:rsidRPr="00844FB0">
        <w:rPr>
          <w:rStyle w:val="StyleUnderline"/>
        </w:rPr>
        <w:t>can</w:t>
      </w:r>
      <w:r w:rsidRPr="00844FB0">
        <w:rPr>
          <w:sz w:val="16"/>
        </w:rPr>
        <w:t xml:space="preserve"> also </w:t>
      </w:r>
      <w:r w:rsidRPr="00844FB0">
        <w:rPr>
          <w:rStyle w:val="StyleUnderline"/>
        </w:rPr>
        <w:t xml:space="preserve">be used to </w:t>
      </w:r>
      <w:r w:rsidRPr="00844FB0">
        <w:rPr>
          <w:rStyle w:val="Emphasis"/>
        </w:rPr>
        <w:t>undermine the right to welfare.</w:t>
      </w:r>
      <w:r w:rsidRPr="00844FB0">
        <w:rPr>
          <w:sz w:val="16"/>
        </w:rPr>
        <w:t xml:space="preserve"> Thus, </w:t>
      </w:r>
      <w:r w:rsidRPr="00844FB0">
        <w:rPr>
          <w:rStyle w:val="StyleUnderline"/>
        </w:rPr>
        <w:t>the right to welfare can be made conditional on accepting a guaranteed employment job</w:t>
      </w:r>
      <w:r w:rsidRPr="00844FB0">
        <w:rPr>
          <w:sz w:val="16"/>
        </w:rPr>
        <w:t xml:space="preserve">. In this fashion, </w:t>
      </w:r>
      <w:r w:rsidRPr="00844FB0">
        <w:rPr>
          <w:rStyle w:val="StyleUnderline"/>
        </w:rPr>
        <w:t xml:space="preserve">a JGP can become a double-edged sword, cutting upward against the public sector and </w:t>
      </w:r>
      <w:r w:rsidRPr="00844FB0">
        <w:rPr>
          <w:rStyle w:val="Emphasis"/>
        </w:rPr>
        <w:t>downward against the welfare system</w:t>
      </w:r>
      <w:r w:rsidRPr="00844FB0">
        <w:rPr>
          <w:sz w:val="16"/>
        </w:rPr>
        <w:t xml:space="preserve">. </w:t>
      </w:r>
      <w:r w:rsidRPr="00844FB0">
        <w:rPr>
          <w:rStyle w:val="StyleUnderline"/>
        </w:rPr>
        <w:t xml:space="preserve">That is not an outlandish speculation in the </w:t>
      </w:r>
      <w:r w:rsidRPr="00844FB0">
        <w:rPr>
          <w:rStyle w:val="Emphasis"/>
        </w:rPr>
        <w:t>context of US political economy</w:t>
      </w:r>
      <w:r w:rsidRPr="00844FB0">
        <w:rPr>
          <w:sz w:val="16"/>
        </w:rPr>
        <w:t>, where the large prison population is already being exploited to work for near-free for the benefit of politically connected labor-intensive private industry.</w:t>
      </w:r>
    </w:p>
    <w:p w:rsidR="00D863BD" w:rsidRDefault="00D863BD" w:rsidP="00DE25C4">
      <w:pPr>
        <w:rPr>
          <w:sz w:val="16"/>
        </w:rPr>
      </w:pPr>
    </w:p>
    <w:p w:rsidR="00DE25C4" w:rsidRDefault="003F52FC" w:rsidP="003F52FC">
      <w:pPr>
        <w:pStyle w:val="Heading3"/>
      </w:pPr>
      <w:r>
        <w:lastRenderedPageBreak/>
        <w:t>FJG Link---Social Security I/L</w:t>
      </w:r>
    </w:p>
    <w:p w:rsidR="003F52FC" w:rsidRDefault="003F52FC" w:rsidP="003F52FC"/>
    <w:p w:rsidR="003F52FC" w:rsidRDefault="003F52FC" w:rsidP="003F52FC">
      <w:pPr>
        <w:pStyle w:val="Heading4"/>
      </w:pPr>
      <w:r>
        <w:t xml:space="preserve">Social Security will be raided to pay for a jobs guarantee </w:t>
      </w:r>
    </w:p>
    <w:p w:rsidR="003F52FC" w:rsidRPr="00FA1B53" w:rsidRDefault="003F52FC" w:rsidP="003F52FC">
      <w:pPr>
        <w:rPr>
          <w:rStyle w:val="Style13ptBold"/>
          <w:b w:val="0"/>
          <w:bCs w:val="0"/>
          <w:sz w:val="22"/>
        </w:rPr>
      </w:pPr>
      <w:r>
        <w:rPr>
          <w:rStyle w:val="Style13ptBold"/>
        </w:rPr>
        <w:t>Patel 20</w:t>
      </w:r>
      <w:r>
        <w:rPr>
          <w:rStyle w:val="Style13ptBold"/>
          <w:b w:val="0"/>
        </w:rPr>
        <w:t xml:space="preserve"> </w:t>
      </w:r>
      <w:r w:rsidRPr="00FA1B53">
        <w:rPr>
          <w:rStyle w:val="Style13ptBold"/>
          <w:b w:val="0"/>
          <w:sz w:val="22"/>
        </w:rPr>
        <w:t>(Prateek, Master of Public Administration, “The Federal Job Guarantee: A Hopeful Plan That’s Too Expensive to Deliver,” The Public Purpose Journal, Vol. XVII, Fall 2020)</w:t>
      </w:r>
    </w:p>
    <w:p w:rsidR="003F52FC" w:rsidRPr="003F52FC" w:rsidRDefault="003F52FC" w:rsidP="003F52FC">
      <w:pPr>
        <w:rPr>
          <w:sz w:val="13"/>
          <w:szCs w:val="13"/>
        </w:rPr>
      </w:pPr>
      <w:r w:rsidRPr="003F52FC">
        <w:rPr>
          <w:sz w:val="14"/>
        </w:rPr>
        <w:t xml:space="preserve">Under the resolution, Senator Sanders plan will guarantee a job or training paying $15 an hour with health-care benefits to every American worker that is currently unemployed (Stein, 2017). Based on the Bureau of Labor Statistics estimates, the current unemployment rate is around 4.1. </w:t>
      </w:r>
      <w:r w:rsidRPr="002C6198">
        <w:rPr>
          <w:rStyle w:val="StyleUnderline"/>
        </w:rPr>
        <w:t>The total labor costs per each individual worker will cost roughly $37,440 per year, with this program</w:t>
      </w:r>
      <w:r w:rsidRPr="003F52FC">
        <w:rPr>
          <w:sz w:val="14"/>
        </w:rPr>
        <w:t xml:space="preserve">. This means there are around 13 million unemployed Americans, making the </w:t>
      </w:r>
      <w:r w:rsidRPr="002C6198">
        <w:rPr>
          <w:rStyle w:val="StyleUnderline"/>
        </w:rPr>
        <w:t xml:space="preserve">initial labor costs </w:t>
      </w:r>
      <w:r w:rsidRPr="00D779F1">
        <w:rPr>
          <w:rStyle w:val="Emphasis"/>
        </w:rPr>
        <w:t>around $486.72 billion per yea</w:t>
      </w:r>
      <w:r w:rsidRPr="002C6198">
        <w:rPr>
          <w:rStyle w:val="StyleUnderline"/>
        </w:rPr>
        <w:t>r (Stein, 2017).</w:t>
      </w:r>
      <w:r w:rsidRPr="003F52FC">
        <w:rPr>
          <w:sz w:val="14"/>
        </w:rPr>
        <w:t xml:space="preserve"> But we need to factor in workers that make less than $15/hour and disgruntled or uninterested workers not in the labor force. The labor force participation rate measures the active labor force in the United States. This number is computed by dividing the number of people participating in the labor force by the total number of people eligible to participate in the labor force. The last census shows that 63% of our current population is in the workforce or 163,351 million Americans are in our current labor force. Among the 37% of the people not within the current Labor Force calculations, such as: stay-at-home parents, recent immigrants, illegal immigrants based upon state-laws, or retired people may wish to re-enter the workforce. Many of these individuals have not been calculated within the financial estimates, however these individuals will potentially participate in the program for $15/hour with health </w:t>
      </w:r>
      <w:r w:rsidRPr="00E21A52">
        <w:rPr>
          <w:rStyle w:val="StyleUnderline"/>
        </w:rPr>
        <w:t>benefits. The financial costs also fail to measure the current labor force that makes less than $15/hour that the Federal Job Guarantee Plan promises. According to the Economic Policy Institute, as of May 2018, around 54 million people earn $15/hour or less; around 39% of the current workforce</w:t>
      </w:r>
      <w:r w:rsidRPr="003F52FC">
        <w:rPr>
          <w:sz w:val="14"/>
        </w:rPr>
        <w:t xml:space="preserve">. </w:t>
      </w:r>
      <w:r w:rsidRPr="00E21A52">
        <w:rPr>
          <w:rStyle w:val="StyleUnderline"/>
        </w:rPr>
        <w:t>This workforce will now have an incentive to quit their current job if possible and join a federal program that promises at-least a $15/hour wage</w:t>
      </w:r>
      <w:r w:rsidRPr="003F52FC">
        <w:rPr>
          <w:sz w:val="14"/>
        </w:rPr>
        <w:t xml:space="preserve">. Obviously, the location and movement will play a factor, but </w:t>
      </w:r>
      <w:r w:rsidRPr="00E21A52">
        <w:rPr>
          <w:rStyle w:val="StyleUnderline"/>
        </w:rPr>
        <w:t>these failed cost measurements, does undervalue the overall cost of the Federal Job Guarantee program</w:t>
      </w:r>
      <w:r w:rsidRPr="003F52FC">
        <w:rPr>
          <w:sz w:val="14"/>
        </w:rPr>
        <w:t xml:space="preserve">. Income and Social Inequality Demands Income Redistribution According to Thomas Piketty and Emmanuel Saez, Income Inequality in the United States 1913– 1998’s article published in the Quarterly Journal of Economics in 2003, our country’s share of income and wages have represented a U-shaped pattern (Piketty, T., &amp; Saez, E., 2003). This U-shaped pattern represents the current wealth gap, where members of the top 1% are not paying their fair share in the current income distribution. In order to solve some of the income inequity issues, the authors suggest that a more progressive income tax and a corrective estate tax is needed to reduce the overall inequality among the top and the bottom (Piketty, T., &amp; Saez, E., 2003). </w:t>
      </w:r>
      <w:r w:rsidRPr="0020200A">
        <w:rPr>
          <w:rStyle w:val="StyleUnderline"/>
        </w:rPr>
        <w:t>The progressive income tax will ensure that Americans that hold the highest of wealth will provide higher levels of tax revenue, which will then be shifted onto funding welfare policies that will address social inequality</w:t>
      </w:r>
      <w:r w:rsidRPr="003F52FC">
        <w:rPr>
          <w:sz w:val="14"/>
        </w:rPr>
        <w:t xml:space="preserve">. This tax should be coupled with a corrective estate tax because the top wage shares have been dropping since the 1960s. Due to this, a majority of the rentiers in the country, do not represent the majority of the country, only members at the top of the income distribution (Piketty, T., &amp; Saez, E., 2003). In order to meet the demands proposed by social and income inequalities, we need to possess a safety net that will directly assist the lowest </w:t>
      </w:r>
      <w:r w:rsidRPr="0020200A">
        <w:rPr>
          <w:rStyle w:val="StyleUnderline"/>
        </w:rPr>
        <w:t xml:space="preserve">amount </w:t>
      </w:r>
      <w:r w:rsidRPr="003F52FC">
        <w:rPr>
          <w:sz w:val="14"/>
        </w:rPr>
        <w:t xml:space="preserve">income individuals and the unemployed elderly to make ends THE PUBLIC PURPOSE JOURNAL, Vol. XVII, Fall 2020 114 meet (Adamy, 2019). </w:t>
      </w:r>
      <w:r w:rsidRPr="00D937BC">
        <w:rPr>
          <w:rStyle w:val="StyleUnderline"/>
        </w:rPr>
        <w:t xml:space="preserve">Many of these plans </w:t>
      </w:r>
      <w:r w:rsidRPr="00D779F1">
        <w:rPr>
          <w:rStyle w:val="Emphasis"/>
          <w:szCs w:val="32"/>
        </w:rPr>
        <w:t>cost trillions of dollars</w:t>
      </w:r>
      <w:r w:rsidRPr="00D937BC">
        <w:rPr>
          <w:rStyle w:val="StyleUnderline"/>
        </w:rPr>
        <w:t>,</w:t>
      </w:r>
      <w:r w:rsidRPr="003F52FC">
        <w:rPr>
          <w:sz w:val="14"/>
        </w:rPr>
        <w:t xml:space="preserve"> but if these programs help improve family incomes and improve child achievement, they pay for themselves by creating a more egalitarian society. In the current US system, we have many cash-transfer income support programs, which try to reduce this divide among the wealthy top 1% with everybody else. </w:t>
      </w:r>
      <w:r w:rsidRPr="006C3E9B">
        <w:rPr>
          <w:u w:val="single"/>
        </w:rPr>
        <w:t xml:space="preserve">Current Income-Support Welfare Policies that </w:t>
      </w:r>
      <w:r w:rsidRPr="00B07C1A">
        <w:rPr>
          <w:rStyle w:val="Emphasis"/>
        </w:rPr>
        <w:t>may be Altered</w:t>
      </w:r>
      <w:r w:rsidRPr="006C3E9B">
        <w:rPr>
          <w:u w:val="single"/>
        </w:rPr>
        <w:t xml:space="preserve"> </w:t>
      </w:r>
      <w:r w:rsidRPr="003F52FC">
        <w:rPr>
          <w:sz w:val="14"/>
          <w:szCs w:val="13"/>
        </w:rPr>
        <w:t xml:space="preserve">The Earned Income Tax Credit (EITC) The Earned Income Tax Credit (EITC) is a tax-refund for the working poor based on their income levels and number of children. In the policy, your family must make a certain amount of earned income to qualify. According to Nada Eissa and Jeffrey Liebman’s Labor Supply Response to the Earned Income Tax Credit (1996), they discuss the benefits and drawbacks of the EITC on the labor force. The policy provides you a refund if you make a certain amount of money and claim qualified children. With this the EITC affects labor force participation rate and the number of hours worked by people both positively and negatively (Eissa and Liebman, 1996). With the Labor Force Participation Rate, the EITC rewards additional workers, and obtaining a job will potentially add to the tax refund. This policy encouraged low-income and single mothers to join the labor force from 1990 to 1996. However, with the increase in the Labor Force Participation Rate, the number of hours worked by low-income families were negatively impacted (Eissa and Liebman, 1996). According to the EITC, you must make between a certain bracket to continually qualify for the tax refund. If the Head of Household generates more income, which is the anticipated goal of EITC, it disqualifies them from EITC income bracket. This may lead them to pay more in taxes and receive a slimmer EITC refund. This perception has kept many families to remain in similar income brackets, because losing their EITC refund may be much more costly than the benefits of generating higher levels of income. According to Gordon Dahl and Lance Lochner’s The Impact of Family Income on Child Achievement: Evidence from the Earned Income Tax Credit, their research found that there are short-term impacts on childhood test scores and maternal labor market participation. However, there is little evidence that the effect of income lasts very long (Dahl and Lochner, 2012). The EITC negatively impacts second earners in married homes and has produced a negative work effect, where if the spouse starts to work, the level of EITC benefits may decline based on household income (Dahl and Lochner, 2012). This policy has created a higher level of reliance on the government, because people care more about their EITC benefit than actually making enough income to not qualify for EITC (Edward and De Rugy, 2015). With the current EITC policy, taxpayers on average lose $90 billion dollars to pay for the $60 billion in EITC refunds. These additional taxes can negatively impact middle-class Americans and create deadweight losses that may alter their decision-making. EITC recipients are now reliant on the refunds that the government is providing them Edward and De Rugy, 2015). In many cases, this will deter them from working additional hours because this may cost them more. </w:t>
      </w:r>
      <w:r w:rsidRPr="003F52FC">
        <w:rPr>
          <w:rStyle w:val="Emphasis"/>
        </w:rPr>
        <w:t>Social Security</w:t>
      </w:r>
      <w:r w:rsidRPr="003F52FC">
        <w:rPr>
          <w:sz w:val="14"/>
        </w:rPr>
        <w:t xml:space="preserve"> </w:t>
      </w:r>
      <w:r w:rsidRPr="00696E39">
        <w:rPr>
          <w:u w:val="single"/>
        </w:rPr>
        <w:t>Under Social Security, everyone after the age of 65, receives a cash payment generally funded by FICA Taxes and administered by the SSA</w:t>
      </w:r>
      <w:r w:rsidRPr="003F52FC">
        <w:rPr>
          <w:sz w:val="14"/>
        </w:rPr>
        <w:t xml:space="preserve"> (Social </w:t>
      </w:r>
      <w:r w:rsidRPr="003F52FC">
        <w:rPr>
          <w:sz w:val="14"/>
        </w:rPr>
        <w:lastRenderedPageBreak/>
        <w:t xml:space="preserve">Security Primer, 2018). Under this payroll tax system, the tax rate for both employers and employees are around 7.65%, from which 6.2% goes to Social Security. There is also a 15.3% tax for self-employed Americans and a tax applied on earned income up to $132,9000 (Social Security Primer, 2018). </w:t>
      </w:r>
      <w:r w:rsidRPr="00696E39">
        <w:rPr>
          <w:u w:val="single"/>
        </w:rPr>
        <w:t xml:space="preserve">In 20 years, the Social Security Fund is projected to be </w:t>
      </w:r>
      <w:r w:rsidRPr="003A5517">
        <w:rPr>
          <w:rStyle w:val="Emphasis"/>
        </w:rPr>
        <w:t>depleted</w:t>
      </w:r>
      <w:r w:rsidRPr="00696E39">
        <w:rPr>
          <w:u w:val="single"/>
        </w:rPr>
        <w:t xml:space="preserve"> (Dickstein, 2015). Two-thirds (⅔) of the Elderly get half of their income from Social Security and private pensions only account for 18%. Birthrates have fallen to such a degree since the 1950s that the number of workers supporting each retiree has gone down from 30 in the 1950s to below 5 in 1990 (Social Security Primer, 2018). By 2030, the number of workers supporting each retiree will be below 3</w:t>
      </w:r>
      <w:r w:rsidRPr="003F52FC">
        <w:rPr>
          <w:sz w:val="14"/>
        </w:rPr>
        <w:t xml:space="preserve"> (Social Security Primer, 2018). </w:t>
      </w:r>
      <w:r w:rsidRPr="00696E39">
        <w:rPr>
          <w:u w:val="single"/>
        </w:rPr>
        <w:t>Higher levels of immigration can combat these dwindling birth rates by bringing more people into the system to help outlast these projections and help provide more tax-revenue to further finance the program</w:t>
      </w:r>
      <w:r w:rsidRPr="003F52FC">
        <w:rPr>
          <w:sz w:val="14"/>
        </w:rPr>
        <w:t xml:space="preserve"> (Social Security Primer, 2018). THE PUBLIC PURPOSE JOURNAL, Vol. XVII, Fall 2020 115 Unemployment Insurance Policies According to Daron Acemoglu and Robert Shimer’s Efficient Unemployment Insurance," in the Journal of Political Economy in October 1999, they discuss how the </w:t>
      </w:r>
      <w:r w:rsidRPr="003F52FC">
        <w:rPr>
          <w:sz w:val="14"/>
          <w:szCs w:val="16"/>
        </w:rPr>
        <w:t>unemployment insurance has helped provide insured workers, high-wage jobs with high unemployment risk (Acemoglu and Shimer, 1999).According to their research, an economy with risk-averse workers have the ability to maximize their overall output and increase risk-sharing. These unemployment insurance plans help with risk aversion and helps economies find levels closer to equilibrium (Acemoglu and Shimer, 1999). Unemployment Insurance provides compensation for all workers that are unemployed that are not employed for a specific period of time until they find a new job (USA Gov, 2019). Each state usually has a state unemployment insurance program that provides certain benefits based upon eligibility for unemployment insurance. Generally, these state unemployment compensation details are available on your local state unemployment office website. These compensation amounts depend on the amount you earned while working and how many weeks you worked (USA Gov, 2019). These unemployment benefits are paid for up to 26 weeks, but this maximum amount will differ from state to state (USA Gov, 2019). As of 2019, there are no federal unemployment benefit programs, and all of these programs are offered in a state by state basis (USA Gov, 2019). However, whenever someone is laid off, the first thing newly unemployed people should do is file for unemployment and generally it might take up to three weeks before you receive a check (USA Gov, 2019). The following circumstances will disqualify you, depending on state law, from you receiving unemployment benefits. These include being fired for misconduct, quitting without good cause, attending school, self-employment, quitting to get married, resigning because of illness (disability laws will vary), or being involved in a labor suit (USA Gov, 2019). However, in order to receive unemployment benefits, the filer must register with a state job service and actively seek work. The job service may require active job applying, submitting resumes, and being willing to work. The state will help you receive suitable employment, but the standards for suitable employment will vary on the state (USA Gov, 2019</w:t>
      </w:r>
      <w:r w:rsidRPr="003F52FC">
        <w:rPr>
          <w:sz w:val="14"/>
        </w:rPr>
        <w:t xml:space="preserve">). </w:t>
      </w:r>
      <w:r w:rsidRPr="00BF1DA5">
        <w:rPr>
          <w:rStyle w:val="StyleUnderline"/>
        </w:rPr>
        <w:t xml:space="preserve">Under the Job Guarantee Plan, if everyone has a job, then it can be assumed that these </w:t>
      </w:r>
      <w:r w:rsidRPr="003F52FC">
        <w:rPr>
          <w:sz w:val="14"/>
        </w:rPr>
        <w:t>unemployment insurance</w:t>
      </w:r>
      <w:r w:rsidRPr="00BF1DA5">
        <w:rPr>
          <w:rStyle w:val="StyleUnderline"/>
        </w:rPr>
        <w:t xml:space="preserve"> plans would </w:t>
      </w:r>
      <w:r w:rsidRPr="001B6142">
        <w:rPr>
          <w:rStyle w:val="Emphasis"/>
        </w:rPr>
        <w:t>be gradually dismantled</w:t>
      </w:r>
      <w:r w:rsidRPr="009B328D">
        <w:rPr>
          <w:u w:val="single"/>
        </w:rPr>
        <w:t>. Such policies can help finance the implementation of the Federal Job Guarantee legislation and utilize similar resources to assist with future job growth</w:t>
      </w:r>
      <w:r w:rsidRPr="003F52FC">
        <w:rPr>
          <w:sz w:val="14"/>
        </w:rPr>
        <w:t xml:space="preserve"> (USA Gov, 2019). Labor Dynamics Impact On Private Sector Market from Job Guarantee Plan According to Vincenzo Caponi’s “The Effects of Public Sector Employment on the Economy,” he examines the impact on public sector employment on the economy as a whole. </w:t>
      </w:r>
      <w:r w:rsidRPr="003F52FC">
        <w:rPr>
          <w:sz w:val="13"/>
          <w:szCs w:val="13"/>
        </w:rPr>
        <w:t xml:space="preserve">Whenever the public sector creates jobs by hiring citizens to provide goods and services, it has both positive and negative effects on the labor market (Caponi, 2017). His research showed that the unemployment rate decreased in the short-term, creating more stabilizing effect in economy. Along with this, certain demands in inequity were met in places that had higher levels of poverty in comparison to others. Plus, with the higher levels of public sector jobs, many employers were encouraged to employ disadvantaged and marginalized Americans (Caponi, 2017). At the same time, the reduction of short-term unemployment by expanding public sector jobs were not efficient, because wages in the public sector are flexible and not fixed. This expansion of public sector jobs created a crowding-out effect of private sector, where many people left their low-paying private sector jobs to work for the public sector that provided higher levels of stability. To add to this, wages are unresponsive to productivity differences, so if workers are less or more productive in the public sector, they do not see salary increases or decreases (Caponi, 2017). With the crowding-out effect leading to labor shortage and lack of overall productivity in public-sector jobs, Caponi’s research suggests that there is a reduction in the overall productivity of the economy, coupled with the negative effects of the resource reallocation from the private to the public sector. When it comes to the Federal Job Guarantee plan, Caponi’s discussed impacts show how a massive public sector work project can have many drawbacks to the private sector. In Greg Ip’s Wall THE PUBLIC PURPOSE JOURNAL, Vol. XVII, Fall 2020 116 Street Journal article titled The Problem with a Federal Jobs Guarantee (Hint: It's Not the Price Tag), Ip discusses the challenges that the private sector will face with wages, inflation, and technology after the implementation of the Federal Job Guarantee plan. First in order to keep many of the workers that make less than $15/hour, the private sector will see massive salary increases. Employers will be forced to raise the salaries of their workers, because they do not want to lose their labor, similar to a $15 minimum wage effect (Ip, 2018). This will lead the companies to potentially raise the private sector causing rise in customer costs to offset their short-term losses in revenue. This raised cost on customers will negatively impact certain businesses more than others (Ip, 2018). Policies such as this will positively impact labor in big firms like Wal-Mart that can afford offering health benefits or wage increases (Ip, 2018). But these policies will hurt smaller firms to a mega scale, that cannot offer the same benefits as the public sector would with Job Guarantee. Overall this may intensify the oligopoly market that we have in the country, because many small businesses or start-ups, will be unable to meet labor or revenue demands to stay afloat (Edwards, 2016). This would make many argue that the Job Guarantee plan will not be very positive for the private sector as a whole. It may force labor or employment changes against the market need, that may help some, but forced changes have mixed effects from unequal benefits. Whenever we add money to the market or change wage floors, we see various inflationary pressures that will reduce the value of the dollar in the short-term. The rise in salaries will see a shortterm rise in the cost of goods (Edwards, 2016). This will trickle to make the overall cost of goods and services increase to offset the additional increase in wages. In order to combat these issues, the government will need to alter the current tax rates and federal interest-rate to offset the inflated cost of the dollar (Edwards, 2016). Plus, private-Sector low-income jobs may be replaced by technology, as certain jobs would be much more efficient with machinery over people (Edwards, 2016). With wage changes and cost increases, companies will need to shift more towards technology making the product cheaper and more affordable. Therefore, in order to maximize efficiency while minimizing costs, many more lowincome private-sector jobs will be lost. This includes jobs like hamburger flippers, baristas, or waiters, that there is a demand for, but can easily be replaced by technologies. There can also be a potential public-sector spillover with the use of technology, because when citizens are paying for each additional job, their tax dollars value efficiency (Caponi, 2017). Job Guarantee Plan in India The only country that has a similar population to the United States to test out a federal plan like the Federal Job Guarantee proposal was India. B Sasi Kumar and Kalarani Rengasamy from Alagappa University in Tamil Nadu analyzed the successes and drawbacks of the Job Guarantee plan in India, within their article, “Participation of Rural Workers in the Mahatma Gandhi National Rural Employment Guarantee Act in India.” The Government of India provides funds to the Indian states to meet the full cost of wages and up to 75% of the material cost of work including wages to skilled and semiskilled workers (Kumar and Rengasamy, 2012). Within the program, District Officers need to meet with Delhi (Capital of India) to give updates on how funds are being used (Kumar and Rengasamy, 2012). The government meets full cost of employment wages and in addition funds equal to 50% of wages are given towards all other costs (including material components, staff etc.). This simple pattern of funding would dispense the need for getting from states details of expenditure on material, staff etc. or having to calculate the wage-material ratio (Kumar and Rengasamy, 2012). The Government of India will then be concerned with maintaining only state-wise accounts and not nearly 600 accounts for the districts (Kumar and Rengasamy, 2012). The positives of this program are that they say increased earnings for low-income households by 13.3 percent (Kumar and Rengasamy, 2012). Ninety percent of that increase is due to higher wages and increased work in the private sector, not the job guarantee program itself. Just as job guarantee advocates would predict, the program bid up wages everywhere. On the flipside, there were many negative effects to this program as well (Kumar and Rengasamy, 2012). Many unskilled jobs such as digging potholes or moving rocks sparked high demand by lower income people. According to S. Baskar Reddy, head of agriculture at the Federation of </w:t>
      </w:r>
      <w:r w:rsidRPr="003F52FC">
        <w:rPr>
          <w:sz w:val="13"/>
          <w:szCs w:val="13"/>
        </w:rPr>
        <w:lastRenderedPageBreak/>
        <w:t>Indian Chambers of Commerce and Industry (FICCI) said, “It is deskilling THE PUBLIC PURPOSE JOURNAL, Vol. XVII, Fall 2020 117 our people at a time when we should be training them for new skills (Kumar and Rengasamy, 2012).” The policy also caused there to be an extreme demand by workers outpacing skilled jobs demand. Generally similar pay for lower-income jobs. “The jobs program was meant to be a measure of last resort for the poorest. Instead, it has become the preferred work because it is easy money and a little bit of digging here and there (Kumar and Rengasamy, 2012).” In my personal opinion, it is extremely difficult to compare an Indian Job Guarantee program with an American Federal Job Guarantee. India is a completely different market, with a current minimum wage of 160 rupees or $2.25 per day. They have actual overlying issues with properly paying labor, which has led various companies to outsource their jobs there. India is a third-world economy with 1.2 billion people without a safety net, so initiating a program like this deters from investment in skilled jobs. They have little to no safety nets and have 2.59 trillion dollars in their GDP to finance the growth of 1.2 billion Indians. The United States may have an income gap, but we produce much 17 trillion dollars more in GDP regardless of our income inequalities in the United States. Plus, poverty in India and poverty in America cannot be compared, because our safety nets may not solve all of the underlying issues of racism, homelessness, poverty, educational inequality, healthcare, or the income gap. But in many cases, in comparing to India, the United States does make substantial effort irrespective of whatever party is in power. We have policies that allow everyone in the country to get a K-12 Education, have policies that deter racism, and push to reduce poverty whether through welfare reforms like EITC or even with Affordable Housing policies. So, for India, the Federal Job Guarantee program has at least created something to allow people to escape poverty without pure capitalistic virtues. However, the cost of them having one-billion-dollar welfare program does not necessarily equate to the United States expenditures. Job Guarantee Proposal Analysis with Economic and Political Forecasts In terms of the Federal Job Guarantee program, the idea itself has many merits from a capitalistic standpoint. Economists have stated that by improving the overall levels of income that people have, they will have more opportunity to take risks. Risk-taking will allow them to potentially increase their revenue flow and potentially improve the life-quality of their family members. Such policies have many benefits, but the asymmetric information and the lack of details, makes this policy too big of a risk. Certain information still needs to be learned such as: what kind of jobs will the people be doing, how much does the job-creation itself cost, how many hours will they be working, how long will the program lasts, and what about the non-unemployed people that may wish to join the program. Currently our federal GDP is at $19.37 Trillion, and we spend $27 trillion on entitlements, and the Federal Job Guarantee plan will only add to it. According to the Budget and Economic Outlook: 2019 to 2029. “In 2018, the current 3.9 percent of G.D.P., compared with an average deficit of 2.1 percent of G.D.P. over the previous 70 years (Budget and Economic Outlook, 2019).” This budget deficit will increase to 4.6 percent of G.D.P. in 2023, and no more than that based on continued economic growth and no major military conflict (Budget and Economic Outlook, 2019).”</w:t>
      </w:r>
      <w:r w:rsidRPr="003F52FC">
        <w:rPr>
          <w:sz w:val="13"/>
          <w:szCs w:val="13"/>
          <w:u w:val="single"/>
        </w:rPr>
        <w:t xml:space="preserve"> </w:t>
      </w:r>
      <w:r w:rsidRPr="005770E7">
        <w:rPr>
          <w:u w:val="single"/>
        </w:rPr>
        <w:t xml:space="preserve">The </w:t>
      </w:r>
      <w:r w:rsidRPr="001B6142">
        <w:rPr>
          <w:rStyle w:val="Emphasis"/>
        </w:rPr>
        <w:t>F</w:t>
      </w:r>
      <w:r w:rsidRPr="005770E7">
        <w:rPr>
          <w:u w:val="single"/>
        </w:rPr>
        <w:t xml:space="preserve">ederal </w:t>
      </w:r>
      <w:r w:rsidRPr="001B6142">
        <w:rPr>
          <w:rStyle w:val="Emphasis"/>
        </w:rPr>
        <w:t>J</w:t>
      </w:r>
      <w:r w:rsidRPr="005770E7">
        <w:rPr>
          <w:u w:val="single"/>
        </w:rPr>
        <w:t xml:space="preserve">ob </w:t>
      </w:r>
      <w:r w:rsidRPr="001B6142">
        <w:rPr>
          <w:rStyle w:val="Emphasis"/>
        </w:rPr>
        <w:t>G</w:t>
      </w:r>
      <w:r w:rsidRPr="005770E7">
        <w:rPr>
          <w:u w:val="single"/>
        </w:rPr>
        <w:t xml:space="preserve">uarantee proposal </w:t>
      </w:r>
      <w:r w:rsidRPr="001B6142">
        <w:rPr>
          <w:rStyle w:val="Emphasis"/>
        </w:rPr>
        <w:t>is a $486.72 billion-dollar investment</w:t>
      </w:r>
      <w:r w:rsidRPr="005770E7">
        <w:rPr>
          <w:u w:val="single"/>
        </w:rPr>
        <w:t xml:space="preserve"> </w:t>
      </w:r>
      <w:r w:rsidRPr="001B6142">
        <w:rPr>
          <w:rStyle w:val="Emphasis"/>
        </w:rPr>
        <w:t>only factoring in the 4.1% unemployment rate</w:t>
      </w:r>
      <w:r w:rsidRPr="003F52FC">
        <w:rPr>
          <w:sz w:val="14"/>
        </w:rPr>
        <w:t xml:space="preserve">. But there will still be some unemployed people who will opt out of the program, making the policy look financially optimal. However, you will also have potential private-sector low-income or part-time employees that will join the program, </w:t>
      </w:r>
      <w:r w:rsidRPr="005770E7">
        <w:rPr>
          <w:u w:val="single"/>
        </w:rPr>
        <w:t xml:space="preserve">along with some people not factored in the labor force. In order for Job Guarantee to work, we may need </w:t>
      </w:r>
      <w:r w:rsidRPr="001B6142">
        <w:rPr>
          <w:rStyle w:val="Emphasis"/>
        </w:rPr>
        <w:t>to curtail our investments in current</w:t>
      </w:r>
      <w:r w:rsidRPr="005770E7">
        <w:rPr>
          <w:u w:val="single"/>
        </w:rPr>
        <w:t xml:space="preserve"> running entitlement </w:t>
      </w:r>
      <w:r w:rsidRPr="001B6142">
        <w:rPr>
          <w:rStyle w:val="Emphasis"/>
        </w:rPr>
        <w:t>programs</w:t>
      </w:r>
      <w:r w:rsidRPr="005770E7">
        <w:rPr>
          <w:u w:val="single"/>
        </w:rPr>
        <w:t xml:space="preserve"> </w:t>
      </w:r>
      <w:r w:rsidRPr="003F52FC">
        <w:rPr>
          <w:sz w:val="15"/>
          <w:szCs w:val="15"/>
        </w:rPr>
        <w:t>like the Earned Income Tax Credit,</w:t>
      </w:r>
      <w:r w:rsidRPr="003F52FC">
        <w:rPr>
          <w:sz w:val="15"/>
          <w:szCs w:val="15"/>
          <w:u w:val="single"/>
        </w:rPr>
        <w:t xml:space="preserve"> </w:t>
      </w:r>
      <w:r w:rsidRPr="005770E7">
        <w:rPr>
          <w:u w:val="single"/>
        </w:rPr>
        <w:t>reduce Social Security payments</w:t>
      </w:r>
      <w:r w:rsidRPr="003F52FC">
        <w:rPr>
          <w:sz w:val="13"/>
          <w:szCs w:val="13"/>
        </w:rPr>
        <w:t>, and Eliminate Unemployment Insurance. Conclusion The policy will have a direct impact on the private market, will increase our national debt, and contribute to the rising costs of our entitlement spending, which will further rise over time. Much of these things, make taking on another extremely expensive program not really feasible. Personally, the idea of a Federal Job Guarantee is great from both a capitalistic and an inequity standpoint. Because this policy, will not only increase the revenues for many low-income Americans but will also allow them to THE PUBLIC PURPOSE JOURNAL, Vol. XVII, Fall 2020 118 contribute more to the GDP. However, the potential inflationary pressures coupled with the lack of information on the number of Americans that will take part in the program, makes this policy too risky. We have never created a full-on job creation policy within the public sector and are unaware of the exact impact that it will have on the private sector in particular. Plus, with our historical problems in solving social issues by increasing our financial pressures, makes me argue that we need to first solve some of our pending spending priorities, before moving to another potential trillion-dollar policy. We need more information on how the Job Guarantee Program will work and until these semantics are determined, the policy remains a question mark. The more money that people have, the higher our overall GDP rises, and this policy can eventually create a permanent 100% full employment. If these details were provided, the procedures were spelled out, and if we had more examples of this policy in implementation, than the Federal Job Guarantee proposal could be an excellent idea. However, with the amount of information that we have to work with, and the unanticipated explicit costs of implementing this program makes the policy too risky. So, it would be wise to recommend the plan at the moment, because of the lack of information and its anticipated effects on the market</w:t>
      </w:r>
    </w:p>
    <w:p w:rsidR="003F52FC" w:rsidRPr="003F52FC" w:rsidRDefault="003F52FC" w:rsidP="003F52FC"/>
    <w:p w:rsidR="004E1293" w:rsidRDefault="004E1293" w:rsidP="00716E70">
      <w:pPr>
        <w:pStyle w:val="Heading3"/>
      </w:pPr>
    </w:p>
    <w:p w:rsidR="00716E70" w:rsidRDefault="00716E70" w:rsidP="00716E70">
      <w:pPr>
        <w:pStyle w:val="Heading3"/>
      </w:pPr>
      <w:r>
        <w:lastRenderedPageBreak/>
        <w:t>UBI Link Wall---2NC</w:t>
      </w:r>
    </w:p>
    <w:p w:rsidR="00716E70" w:rsidRDefault="00716E70" w:rsidP="005C40AD">
      <w:pPr>
        <w:rPr>
          <w:sz w:val="16"/>
        </w:rPr>
      </w:pPr>
    </w:p>
    <w:p w:rsidR="004E1293" w:rsidRPr="00716E70" w:rsidRDefault="004E1293" w:rsidP="004E1293"/>
    <w:p w:rsidR="004E1293" w:rsidRPr="00717673" w:rsidRDefault="004E1293" w:rsidP="004E1293">
      <w:pPr>
        <w:pStyle w:val="Heading4"/>
      </w:pPr>
      <w:r>
        <w:t>UBI forces tradeoffs---</w:t>
      </w:r>
      <w:r w:rsidRPr="00DE25C4">
        <w:rPr>
          <w:u w:val="single"/>
        </w:rPr>
        <w:t>new</w:t>
      </w:r>
      <w:r>
        <w:t xml:space="preserve"> social welfare </w:t>
      </w:r>
      <w:r w:rsidRPr="00DE25C4">
        <w:rPr>
          <w:u w:val="single"/>
        </w:rPr>
        <w:t>triggers cuts</w:t>
      </w:r>
      <w:r>
        <w:t xml:space="preserve"> to </w:t>
      </w:r>
      <w:r w:rsidRPr="00717673">
        <w:rPr>
          <w:u w:val="single"/>
        </w:rPr>
        <w:t>existing</w:t>
      </w:r>
      <w:r>
        <w:t xml:space="preserve"> </w:t>
      </w:r>
      <w:r w:rsidRPr="00717673">
        <w:rPr>
          <w:u w:val="single"/>
        </w:rPr>
        <w:t>means-tested programs</w:t>
      </w:r>
    </w:p>
    <w:p w:rsidR="004E1293" w:rsidRPr="006269F6" w:rsidRDefault="004E1293" w:rsidP="004E1293">
      <w:r w:rsidRPr="006269F6">
        <w:t xml:space="preserve">James </w:t>
      </w:r>
      <w:r w:rsidRPr="006269F6">
        <w:rPr>
          <w:rStyle w:val="Style13ptBold"/>
        </w:rPr>
        <w:t>Jarvis 19</w:t>
      </w:r>
      <w:r w:rsidRPr="006269F6">
        <w:t>, reporter at Rappahannock Media, writing at The Hill, “Universal basic income advocates warn Yang’s ‘Freedom Dividend’ would harm low-income Americans,” The Hill, 10/15/19, https://thehill.com/policy/finance/465906-universal-basic-income-advocates-warn-yangs-freedom-dividend-would-harm-low-income-americans/</w:t>
      </w:r>
    </w:p>
    <w:p w:rsidR="004E1293" w:rsidRPr="006269F6" w:rsidRDefault="004E1293" w:rsidP="004E1293">
      <w:pPr>
        <w:rPr>
          <w:sz w:val="16"/>
        </w:rPr>
      </w:pPr>
      <w:r w:rsidRPr="006269F6">
        <w:rPr>
          <w:sz w:val="16"/>
        </w:rPr>
        <w:t>Advocates of universal basic income (</w:t>
      </w:r>
      <w:r w:rsidRPr="006269F6">
        <w:rPr>
          <w:rStyle w:val="Emphasis"/>
        </w:rPr>
        <w:t>UBI</w:t>
      </w:r>
      <w:r w:rsidRPr="006269F6">
        <w:rPr>
          <w:sz w:val="16"/>
        </w:rPr>
        <w:t xml:space="preserve">) are cautioning against Democratic presidential candidate Andrew Yang’s proposed “Freedom Dividend,” saying it </w:t>
      </w:r>
      <w:r w:rsidRPr="006269F6">
        <w:rPr>
          <w:rStyle w:val="StyleUnderline"/>
        </w:rPr>
        <w:t>would</w:t>
      </w:r>
      <w:r w:rsidRPr="006269F6">
        <w:rPr>
          <w:sz w:val="16"/>
        </w:rPr>
        <w:t xml:space="preserve"> </w:t>
      </w:r>
      <w:r w:rsidRPr="006269F6">
        <w:rPr>
          <w:rStyle w:val="Emphasis"/>
        </w:rPr>
        <w:t>hurt</w:t>
      </w:r>
      <w:r w:rsidRPr="006269F6">
        <w:rPr>
          <w:sz w:val="16"/>
        </w:rPr>
        <w:t xml:space="preserve"> </w:t>
      </w:r>
      <w:r w:rsidRPr="006269F6">
        <w:rPr>
          <w:rStyle w:val="Emphasis"/>
        </w:rPr>
        <w:t>low-income</w:t>
      </w:r>
      <w:r w:rsidRPr="006269F6">
        <w:rPr>
          <w:sz w:val="16"/>
        </w:rPr>
        <w:t xml:space="preserve"> </w:t>
      </w:r>
      <w:r w:rsidRPr="006269F6">
        <w:rPr>
          <w:rStyle w:val="StyleUnderline"/>
        </w:rPr>
        <w:t>Americans</w:t>
      </w:r>
      <w:r w:rsidRPr="006269F6">
        <w:rPr>
          <w:sz w:val="16"/>
        </w:rPr>
        <w:t>.</w:t>
      </w:r>
    </w:p>
    <w:p w:rsidR="004E1293" w:rsidRPr="006269F6" w:rsidRDefault="004E1293" w:rsidP="004E1293">
      <w:pPr>
        <w:rPr>
          <w:sz w:val="16"/>
        </w:rPr>
      </w:pPr>
      <w:r w:rsidRPr="006269F6">
        <w:rPr>
          <w:sz w:val="16"/>
        </w:rPr>
        <w:t xml:space="preserve">In interviews with economists and organizations that promote UBI in the United States, experts said Yang’s version could do more harm than good because some </w:t>
      </w:r>
      <w:r w:rsidRPr="006269F6">
        <w:rPr>
          <w:rStyle w:val="StyleUnderline"/>
        </w:rPr>
        <w:t>Americans would need to</w:t>
      </w:r>
      <w:r w:rsidRPr="006269F6">
        <w:rPr>
          <w:sz w:val="16"/>
        </w:rPr>
        <w:t xml:space="preserve"> </w:t>
      </w:r>
      <w:r w:rsidRPr="006269F6">
        <w:rPr>
          <w:rStyle w:val="Emphasis"/>
        </w:rPr>
        <w:t>choose</w:t>
      </w:r>
      <w:r w:rsidRPr="006269F6">
        <w:rPr>
          <w:sz w:val="16"/>
        </w:rPr>
        <w:t xml:space="preserve"> </w:t>
      </w:r>
      <w:r w:rsidRPr="006269F6">
        <w:rPr>
          <w:rStyle w:val="StyleUnderline"/>
        </w:rPr>
        <w:t>between accepting</w:t>
      </w:r>
      <w:r w:rsidRPr="006269F6">
        <w:rPr>
          <w:sz w:val="16"/>
        </w:rPr>
        <w:t xml:space="preserve"> $1,000 a month </w:t>
      </w:r>
      <w:r w:rsidRPr="006269F6">
        <w:rPr>
          <w:rStyle w:val="StyleUnderline"/>
        </w:rPr>
        <w:t>and receiving</w:t>
      </w:r>
      <w:r w:rsidRPr="006269F6">
        <w:rPr>
          <w:sz w:val="16"/>
        </w:rPr>
        <w:t xml:space="preserve"> certain </w:t>
      </w:r>
      <w:r w:rsidRPr="006269F6">
        <w:rPr>
          <w:rStyle w:val="Emphasis"/>
        </w:rPr>
        <w:t>public assistance benefits</w:t>
      </w:r>
      <w:r w:rsidRPr="006269F6">
        <w:rPr>
          <w:sz w:val="16"/>
        </w:rPr>
        <w:t>.</w:t>
      </w:r>
    </w:p>
    <w:p w:rsidR="004E1293" w:rsidRPr="006269F6" w:rsidRDefault="004E1293" w:rsidP="004E1293">
      <w:pPr>
        <w:rPr>
          <w:sz w:val="16"/>
        </w:rPr>
      </w:pPr>
      <w:r w:rsidRPr="006269F6">
        <w:rPr>
          <w:sz w:val="16"/>
        </w:rPr>
        <w:t xml:space="preserve">“While the Freedom Dividend has many characteristics that we support, </w:t>
      </w:r>
      <w:r w:rsidRPr="006269F6">
        <w:rPr>
          <w:rStyle w:val="StyleUnderline"/>
        </w:rPr>
        <w:t xml:space="preserve">forcing people to </w:t>
      </w:r>
      <w:r w:rsidRPr="006269F6">
        <w:rPr>
          <w:rStyle w:val="Emphasis"/>
        </w:rPr>
        <w:t>choose</w:t>
      </w:r>
      <w:r w:rsidRPr="006269F6">
        <w:rPr>
          <w:sz w:val="16"/>
        </w:rPr>
        <w:t xml:space="preserve"> </w:t>
      </w:r>
      <w:r w:rsidRPr="006269F6">
        <w:rPr>
          <w:rStyle w:val="StyleUnderline"/>
        </w:rPr>
        <w:t xml:space="preserve">between </w:t>
      </w:r>
      <w:r w:rsidRPr="006269F6">
        <w:rPr>
          <w:rStyle w:val="Emphasis"/>
        </w:rPr>
        <w:t>current</w:t>
      </w:r>
      <w:r w:rsidRPr="006269F6">
        <w:rPr>
          <w:sz w:val="16"/>
        </w:rPr>
        <w:t xml:space="preserve"> </w:t>
      </w:r>
      <w:r w:rsidRPr="006269F6">
        <w:rPr>
          <w:rStyle w:val="StyleUnderline"/>
        </w:rPr>
        <w:t xml:space="preserve">social programs and a </w:t>
      </w:r>
      <w:r w:rsidRPr="006269F6">
        <w:rPr>
          <w:rStyle w:val="Emphasis"/>
        </w:rPr>
        <w:t>basic income</w:t>
      </w:r>
      <w:r w:rsidRPr="006269F6">
        <w:rPr>
          <w:sz w:val="16"/>
        </w:rPr>
        <w:t xml:space="preserve"> </w:t>
      </w:r>
      <w:r w:rsidRPr="006269F6">
        <w:rPr>
          <w:rStyle w:val="StyleUnderline"/>
        </w:rPr>
        <w:t>plays into this harmful</w:t>
      </w:r>
      <w:r w:rsidRPr="006269F6">
        <w:rPr>
          <w:sz w:val="16"/>
        </w:rPr>
        <w:t xml:space="preserve"> </w:t>
      </w:r>
      <w:r w:rsidRPr="006269F6">
        <w:rPr>
          <w:rStyle w:val="Emphasis"/>
        </w:rPr>
        <w:t>scarcity mentality</w:t>
      </w:r>
      <w:r w:rsidRPr="006269F6">
        <w:rPr>
          <w:sz w:val="16"/>
        </w:rPr>
        <w:t xml:space="preserve"> </w:t>
      </w:r>
      <w:r w:rsidRPr="006269F6">
        <w:rPr>
          <w:rStyle w:val="StyleUnderline"/>
        </w:rPr>
        <w:t>and would keep</w:t>
      </w:r>
      <w:r w:rsidRPr="006269F6">
        <w:rPr>
          <w:sz w:val="16"/>
        </w:rPr>
        <w:t xml:space="preserve"> many </w:t>
      </w:r>
      <w:r w:rsidRPr="006269F6">
        <w:rPr>
          <w:rStyle w:val="StyleUnderline"/>
        </w:rPr>
        <w:t>struggling people in the</w:t>
      </w:r>
      <w:r w:rsidRPr="006269F6">
        <w:rPr>
          <w:sz w:val="16"/>
        </w:rPr>
        <w:t xml:space="preserve"> </w:t>
      </w:r>
      <w:r w:rsidRPr="006269F6">
        <w:rPr>
          <w:rStyle w:val="Emphasis"/>
        </w:rPr>
        <w:t>same place</w:t>
      </w:r>
      <w:r w:rsidRPr="006269F6">
        <w:rPr>
          <w:sz w:val="16"/>
        </w:rPr>
        <w:t>,” said Jim Pugh, co-director of the Universal Income Project.</w:t>
      </w:r>
    </w:p>
    <w:p w:rsidR="004E1293" w:rsidRPr="006269F6" w:rsidRDefault="004E1293" w:rsidP="004E1293">
      <w:pPr>
        <w:rPr>
          <w:sz w:val="16"/>
        </w:rPr>
      </w:pPr>
      <w:r w:rsidRPr="006269F6">
        <w:rPr>
          <w:sz w:val="16"/>
        </w:rPr>
        <w:t>UBI has been the cornerstone of Yang’s campaign since he launched his long-shot White House bid in November 2017. The former tech executive has emphasized that UBI is a necessity because globalization and automation will continue to devastate manufacturing and low- income jobs from Americans.</w:t>
      </w:r>
    </w:p>
    <w:p w:rsidR="004E1293" w:rsidRPr="006269F6" w:rsidRDefault="004E1293" w:rsidP="004E1293">
      <w:pPr>
        <w:rPr>
          <w:sz w:val="16"/>
        </w:rPr>
      </w:pPr>
      <w:r w:rsidRPr="006269F6">
        <w:rPr>
          <w:sz w:val="16"/>
        </w:rPr>
        <w:t>Proponents of UBI, like Yang, say that granting a guaranteed income will reduce poverty and economic inequality. If there is a guaranteed income, Yang argues, people will have the resources to afford basic necessities if they are looking for work, caring for elderly or ill family relatives, going to school or trying to start a business.</w:t>
      </w:r>
    </w:p>
    <w:p w:rsidR="004E1293" w:rsidRPr="006269F6" w:rsidRDefault="004E1293" w:rsidP="004E1293">
      <w:pPr>
        <w:rPr>
          <w:rStyle w:val="Emphasis"/>
        </w:rPr>
      </w:pPr>
      <w:r w:rsidRPr="006269F6">
        <w:rPr>
          <w:sz w:val="16"/>
        </w:rPr>
        <w:t xml:space="preserve">Opponents, however, argue that </w:t>
      </w:r>
      <w:r w:rsidRPr="006269F6">
        <w:rPr>
          <w:rStyle w:val="StyleUnderline"/>
        </w:rPr>
        <w:t>a guaranteed income for</w:t>
      </w:r>
      <w:r w:rsidRPr="006269F6">
        <w:rPr>
          <w:sz w:val="16"/>
        </w:rPr>
        <w:t xml:space="preserve"> </w:t>
      </w:r>
      <w:r w:rsidRPr="006269F6">
        <w:rPr>
          <w:rStyle w:val="Emphasis"/>
        </w:rPr>
        <w:t>everyone</w:t>
      </w:r>
      <w:r w:rsidRPr="006269F6">
        <w:rPr>
          <w:sz w:val="16"/>
        </w:rPr>
        <w:t xml:space="preserve"> </w:t>
      </w:r>
      <w:r w:rsidRPr="006269F6">
        <w:rPr>
          <w:rStyle w:val="StyleUnderline"/>
        </w:rPr>
        <w:t>would</w:t>
      </w:r>
      <w:r w:rsidRPr="006269F6">
        <w:rPr>
          <w:sz w:val="16"/>
        </w:rPr>
        <w:t xml:space="preserve"> be too costly and would </w:t>
      </w:r>
      <w:r w:rsidRPr="006269F6">
        <w:rPr>
          <w:rStyle w:val="StyleUnderline"/>
        </w:rPr>
        <w:t>deprive the</w:t>
      </w:r>
      <w:r w:rsidRPr="006269F6">
        <w:rPr>
          <w:sz w:val="16"/>
        </w:rPr>
        <w:t xml:space="preserve"> </w:t>
      </w:r>
      <w:r w:rsidRPr="006269F6">
        <w:rPr>
          <w:rStyle w:val="Emphasis"/>
        </w:rPr>
        <w:t>poor</w:t>
      </w:r>
      <w:r w:rsidRPr="006269F6">
        <w:rPr>
          <w:rStyle w:val="StyleUnderline"/>
        </w:rPr>
        <w:t xml:space="preserve"> of </w:t>
      </w:r>
      <w:r w:rsidRPr="006269F6">
        <w:rPr>
          <w:rStyle w:val="Emphasis"/>
        </w:rPr>
        <w:t>targeted support</w:t>
      </w:r>
      <w:r w:rsidRPr="006269F6">
        <w:rPr>
          <w:sz w:val="16"/>
        </w:rPr>
        <w:t xml:space="preserve">. The National Bureau of Economic Research estimated in a February report that </w:t>
      </w:r>
      <w:r w:rsidRPr="006269F6">
        <w:rPr>
          <w:rStyle w:val="Emphasis"/>
        </w:rPr>
        <w:t>paying</w:t>
      </w:r>
      <w:r w:rsidRPr="006269F6">
        <w:rPr>
          <w:sz w:val="16"/>
        </w:rPr>
        <w:t xml:space="preserve"> </w:t>
      </w:r>
      <w:r w:rsidRPr="006269F6">
        <w:rPr>
          <w:rStyle w:val="StyleUnderline"/>
        </w:rPr>
        <w:t>for UBI would cost more than</w:t>
      </w:r>
      <w:r w:rsidRPr="006269F6">
        <w:rPr>
          <w:sz w:val="16"/>
        </w:rPr>
        <w:t xml:space="preserve"> </w:t>
      </w:r>
      <w:r w:rsidRPr="006269F6">
        <w:rPr>
          <w:rStyle w:val="Emphasis"/>
        </w:rPr>
        <w:t>$3 trillion annually</w:t>
      </w:r>
      <w:r w:rsidRPr="006269F6">
        <w:rPr>
          <w:rStyle w:val="StyleUnderline"/>
        </w:rPr>
        <w:t>, which is more than</w:t>
      </w:r>
      <w:r w:rsidRPr="006269F6">
        <w:rPr>
          <w:sz w:val="16"/>
        </w:rPr>
        <w:t xml:space="preserve"> </w:t>
      </w:r>
      <w:r w:rsidRPr="006269F6">
        <w:rPr>
          <w:rStyle w:val="Emphasis"/>
        </w:rPr>
        <w:t>three-fourths of the federal budget.</w:t>
      </w:r>
    </w:p>
    <w:p w:rsidR="004E1293" w:rsidRPr="006269F6" w:rsidRDefault="004E1293" w:rsidP="004E1293">
      <w:pPr>
        <w:rPr>
          <w:sz w:val="16"/>
        </w:rPr>
      </w:pPr>
      <w:r w:rsidRPr="006269F6">
        <w:rPr>
          <w:rStyle w:val="StyleUnderline"/>
        </w:rPr>
        <w:t>If UBI is implemented</w:t>
      </w:r>
      <w:r w:rsidRPr="006269F6">
        <w:rPr>
          <w:sz w:val="16"/>
        </w:rPr>
        <w:t xml:space="preserve"> under Yang’s proposal, some economists argue that </w:t>
      </w:r>
      <w:r w:rsidRPr="006269F6">
        <w:rPr>
          <w:rStyle w:val="Emphasis"/>
        </w:rPr>
        <w:t>poverty</w:t>
      </w:r>
      <w:r w:rsidRPr="006269F6">
        <w:rPr>
          <w:sz w:val="16"/>
        </w:rPr>
        <w:t xml:space="preserve"> </w:t>
      </w:r>
      <w:r w:rsidRPr="006269F6">
        <w:rPr>
          <w:rStyle w:val="StyleUnderline"/>
        </w:rPr>
        <w:t>and</w:t>
      </w:r>
      <w:r w:rsidRPr="006269F6">
        <w:rPr>
          <w:sz w:val="16"/>
        </w:rPr>
        <w:t xml:space="preserve"> </w:t>
      </w:r>
      <w:r w:rsidRPr="006269F6">
        <w:rPr>
          <w:rStyle w:val="Emphasis"/>
        </w:rPr>
        <w:t>inequality</w:t>
      </w:r>
      <w:r w:rsidRPr="006269F6">
        <w:rPr>
          <w:sz w:val="16"/>
        </w:rPr>
        <w:t xml:space="preserve"> </w:t>
      </w:r>
      <w:r w:rsidRPr="006269F6">
        <w:rPr>
          <w:rStyle w:val="StyleUnderline"/>
        </w:rPr>
        <w:t>will be</w:t>
      </w:r>
      <w:r w:rsidRPr="006269F6">
        <w:rPr>
          <w:sz w:val="16"/>
        </w:rPr>
        <w:t xml:space="preserve"> </w:t>
      </w:r>
      <w:r w:rsidRPr="006269F6">
        <w:rPr>
          <w:rStyle w:val="Emphasis"/>
        </w:rPr>
        <w:t>exacerbated</w:t>
      </w:r>
      <w:r w:rsidRPr="006269F6">
        <w:rPr>
          <w:sz w:val="16"/>
        </w:rPr>
        <w:t xml:space="preserve"> </w:t>
      </w:r>
      <w:r w:rsidRPr="006269F6">
        <w:rPr>
          <w:rStyle w:val="StyleUnderline"/>
        </w:rPr>
        <w:t>because money for</w:t>
      </w:r>
      <w:r w:rsidRPr="006269F6">
        <w:rPr>
          <w:sz w:val="16"/>
        </w:rPr>
        <w:t xml:space="preserve"> </w:t>
      </w:r>
      <w:r w:rsidRPr="006269F6">
        <w:rPr>
          <w:rStyle w:val="Emphasis"/>
        </w:rPr>
        <w:t>government assistance</w:t>
      </w:r>
      <w:r w:rsidRPr="006269F6">
        <w:rPr>
          <w:sz w:val="16"/>
        </w:rPr>
        <w:t xml:space="preserve"> </w:t>
      </w:r>
      <w:r w:rsidRPr="006269F6">
        <w:rPr>
          <w:rStyle w:val="StyleUnderline"/>
        </w:rPr>
        <w:t>programs, like</w:t>
      </w:r>
      <w:r w:rsidRPr="006269F6">
        <w:rPr>
          <w:sz w:val="16"/>
        </w:rPr>
        <w:t xml:space="preserve"> </w:t>
      </w:r>
      <w:r w:rsidRPr="006269F6">
        <w:rPr>
          <w:rStyle w:val="Emphasis"/>
        </w:rPr>
        <w:t>food stamps</w:t>
      </w:r>
      <w:r w:rsidRPr="006269F6">
        <w:rPr>
          <w:sz w:val="16"/>
        </w:rPr>
        <w:t xml:space="preserve"> </w:t>
      </w:r>
      <w:r w:rsidRPr="006269F6">
        <w:rPr>
          <w:rStyle w:val="StyleUnderline"/>
        </w:rPr>
        <w:t>and</w:t>
      </w:r>
      <w:r w:rsidRPr="006269F6">
        <w:rPr>
          <w:sz w:val="16"/>
        </w:rPr>
        <w:t xml:space="preserve"> </w:t>
      </w:r>
      <w:r w:rsidRPr="006269F6">
        <w:rPr>
          <w:rStyle w:val="Emphasis"/>
        </w:rPr>
        <w:t>housing vouchers</w:t>
      </w:r>
      <w:r w:rsidRPr="006269F6">
        <w:rPr>
          <w:rStyle w:val="StyleUnderline"/>
        </w:rPr>
        <w:t>, will</w:t>
      </w:r>
      <w:r w:rsidRPr="006269F6">
        <w:rPr>
          <w:sz w:val="16"/>
        </w:rPr>
        <w:t xml:space="preserve"> </w:t>
      </w:r>
      <w:r w:rsidRPr="006269F6">
        <w:rPr>
          <w:rStyle w:val="Emphasis"/>
        </w:rPr>
        <w:t>instead</w:t>
      </w:r>
      <w:r w:rsidRPr="006269F6">
        <w:rPr>
          <w:sz w:val="16"/>
        </w:rPr>
        <w:t xml:space="preserve"> </w:t>
      </w:r>
      <w:r w:rsidRPr="006269F6">
        <w:rPr>
          <w:rStyle w:val="StyleUnderline"/>
        </w:rPr>
        <w:t xml:space="preserve">be converted to payments to people </w:t>
      </w:r>
      <w:r w:rsidRPr="006269F6">
        <w:rPr>
          <w:rStyle w:val="Emphasis"/>
        </w:rPr>
        <w:t>across the economic spectrum</w:t>
      </w:r>
      <w:r w:rsidRPr="006269F6">
        <w:rPr>
          <w:rStyle w:val="StyleUnderline"/>
        </w:rPr>
        <w:t>, meaning</w:t>
      </w:r>
      <w:r w:rsidRPr="006269F6">
        <w:rPr>
          <w:sz w:val="16"/>
        </w:rPr>
        <w:t xml:space="preserve"> </w:t>
      </w:r>
      <w:r w:rsidRPr="006269F6">
        <w:rPr>
          <w:rStyle w:val="Emphasis"/>
        </w:rPr>
        <w:t>less</w:t>
      </w:r>
      <w:r w:rsidRPr="006269F6">
        <w:rPr>
          <w:sz w:val="16"/>
        </w:rPr>
        <w:t xml:space="preserve"> </w:t>
      </w:r>
      <w:r w:rsidRPr="006269F6">
        <w:rPr>
          <w:rStyle w:val="StyleUnderline"/>
        </w:rPr>
        <w:t>money for programs that</w:t>
      </w:r>
      <w:r w:rsidRPr="006269F6">
        <w:rPr>
          <w:sz w:val="16"/>
        </w:rPr>
        <w:t xml:space="preserve"> </w:t>
      </w:r>
      <w:r w:rsidRPr="006269F6">
        <w:rPr>
          <w:rStyle w:val="StyleUnderline"/>
        </w:rPr>
        <w:t>target</w:t>
      </w:r>
      <w:r w:rsidRPr="006269F6">
        <w:rPr>
          <w:sz w:val="16"/>
        </w:rPr>
        <w:t xml:space="preserve"> </w:t>
      </w:r>
      <w:r w:rsidRPr="006269F6">
        <w:rPr>
          <w:rStyle w:val="Emphasis"/>
        </w:rPr>
        <w:t>poor</w:t>
      </w:r>
      <w:r w:rsidRPr="006269F6">
        <w:rPr>
          <w:sz w:val="16"/>
        </w:rPr>
        <w:t xml:space="preserve"> </w:t>
      </w:r>
      <w:r w:rsidRPr="006269F6">
        <w:rPr>
          <w:rStyle w:val="StyleUnderline"/>
        </w:rPr>
        <w:t>Americans</w:t>
      </w:r>
      <w:r w:rsidRPr="006269F6">
        <w:rPr>
          <w:sz w:val="16"/>
        </w:rPr>
        <w:t>.</w:t>
      </w:r>
    </w:p>
    <w:p w:rsidR="004E1293" w:rsidRPr="006269F6" w:rsidRDefault="004E1293" w:rsidP="004E1293">
      <w:pPr>
        <w:rPr>
          <w:sz w:val="16"/>
        </w:rPr>
      </w:pPr>
      <w:r w:rsidRPr="006269F6">
        <w:rPr>
          <w:sz w:val="16"/>
        </w:rPr>
        <w:t xml:space="preserve">On his campaign website, </w:t>
      </w:r>
      <w:r w:rsidRPr="006269F6">
        <w:rPr>
          <w:rStyle w:val="Emphasis"/>
        </w:rPr>
        <w:t>Yang</w:t>
      </w:r>
      <w:r w:rsidRPr="006269F6">
        <w:rPr>
          <w:sz w:val="16"/>
        </w:rPr>
        <w:t xml:space="preserve"> </w:t>
      </w:r>
      <w:r w:rsidRPr="006269F6">
        <w:rPr>
          <w:rStyle w:val="StyleUnderline"/>
        </w:rPr>
        <w:t>has proposed</w:t>
      </w:r>
      <w:r w:rsidRPr="006269F6">
        <w:rPr>
          <w:sz w:val="16"/>
        </w:rPr>
        <w:t xml:space="preserve"> </w:t>
      </w:r>
      <w:r w:rsidRPr="006269F6">
        <w:rPr>
          <w:rStyle w:val="StyleUnderline"/>
        </w:rPr>
        <w:t>“consolidating</w:t>
      </w:r>
      <w:r w:rsidRPr="006269F6">
        <w:rPr>
          <w:sz w:val="16"/>
        </w:rPr>
        <w:t xml:space="preserve"> </w:t>
      </w:r>
      <w:r w:rsidRPr="006269F6">
        <w:rPr>
          <w:rStyle w:val="Emphasis"/>
        </w:rPr>
        <w:t>some</w:t>
      </w:r>
      <w:r w:rsidRPr="006269F6">
        <w:rPr>
          <w:sz w:val="16"/>
        </w:rPr>
        <w:t xml:space="preserve"> </w:t>
      </w:r>
      <w:r w:rsidRPr="006269F6">
        <w:rPr>
          <w:rStyle w:val="StyleUnderline"/>
        </w:rPr>
        <w:t>welfare programs”</w:t>
      </w:r>
      <w:r w:rsidRPr="006269F6">
        <w:rPr>
          <w:sz w:val="16"/>
        </w:rPr>
        <w:t xml:space="preserve"> to pay for his Freedom Dividend, </w:t>
      </w:r>
      <w:r w:rsidRPr="006269F6">
        <w:rPr>
          <w:rStyle w:val="StyleUnderline"/>
        </w:rPr>
        <w:t>and that’s</w:t>
      </w:r>
      <w:r w:rsidRPr="006269F6">
        <w:rPr>
          <w:sz w:val="16"/>
        </w:rPr>
        <w:t xml:space="preserve"> </w:t>
      </w:r>
      <w:r w:rsidRPr="006269F6">
        <w:rPr>
          <w:rStyle w:val="Emphasis"/>
        </w:rPr>
        <w:t>worrisome</w:t>
      </w:r>
      <w:r w:rsidRPr="006269F6">
        <w:rPr>
          <w:sz w:val="16"/>
        </w:rPr>
        <w:t xml:space="preserve"> to people like Robert Reich, who served as Labor secretary during the Clinton administration.</w:t>
      </w:r>
    </w:p>
    <w:p w:rsidR="004E1293" w:rsidRPr="006269F6" w:rsidRDefault="004E1293" w:rsidP="004E1293">
      <w:pPr>
        <w:rPr>
          <w:sz w:val="16"/>
        </w:rPr>
      </w:pPr>
      <w:r w:rsidRPr="006269F6">
        <w:rPr>
          <w:sz w:val="16"/>
        </w:rPr>
        <w:t xml:space="preserve">“I’m supportive of </w:t>
      </w:r>
      <w:r w:rsidRPr="006269F6">
        <w:rPr>
          <w:rStyle w:val="StyleUnderline"/>
        </w:rPr>
        <w:t>a universal basic subsistence income</w:t>
      </w:r>
      <w:r w:rsidRPr="006269F6">
        <w:rPr>
          <w:sz w:val="16"/>
        </w:rPr>
        <w:t xml:space="preserve"> that keeps Americans out of poverty,” Reich, who’s now a professor of public policy at the University of California at Berkeley, said in an email. “But, I worry about Yang’s proposal in two respects. First, Yang </w:t>
      </w:r>
      <w:r w:rsidRPr="006269F6">
        <w:rPr>
          <w:rStyle w:val="StyleUnderline"/>
        </w:rPr>
        <w:t>would get</w:t>
      </w:r>
      <w:r w:rsidRPr="006269F6">
        <w:rPr>
          <w:sz w:val="16"/>
        </w:rPr>
        <w:t xml:space="preserve"> </w:t>
      </w:r>
      <w:r w:rsidRPr="006269F6">
        <w:rPr>
          <w:rStyle w:val="Emphasis"/>
        </w:rPr>
        <w:t>rid of public assistance</w:t>
      </w:r>
      <w:r w:rsidRPr="006269F6">
        <w:rPr>
          <w:sz w:val="16"/>
        </w:rPr>
        <w:t xml:space="preserve"> </w:t>
      </w:r>
      <w:r w:rsidRPr="006269F6">
        <w:rPr>
          <w:rStyle w:val="StyleUnderline"/>
        </w:rPr>
        <w:t>for people who accepted the</w:t>
      </w:r>
      <w:r w:rsidRPr="006269F6">
        <w:rPr>
          <w:sz w:val="16"/>
        </w:rPr>
        <w:t xml:space="preserve"> $1,000 per month cash </w:t>
      </w:r>
      <w:r w:rsidRPr="006269F6">
        <w:rPr>
          <w:rStyle w:val="StyleUnderline"/>
        </w:rPr>
        <w:t>benefit</w:t>
      </w:r>
      <w:r w:rsidRPr="006269F6">
        <w:rPr>
          <w:sz w:val="16"/>
        </w:rPr>
        <w:t xml:space="preserve"> </w:t>
      </w:r>
      <w:r w:rsidRPr="006269F6">
        <w:rPr>
          <w:rStyle w:val="StyleUnderline"/>
        </w:rPr>
        <w:t>— meaning</w:t>
      </w:r>
      <w:r w:rsidRPr="006269F6">
        <w:rPr>
          <w:sz w:val="16"/>
        </w:rPr>
        <w:t xml:space="preserve"> that </w:t>
      </w:r>
      <w:r w:rsidRPr="006269F6">
        <w:rPr>
          <w:rStyle w:val="Emphasis"/>
        </w:rPr>
        <w:t>no one would be better off</w:t>
      </w:r>
      <w:r w:rsidRPr="006269F6">
        <w:rPr>
          <w:sz w:val="16"/>
        </w:rPr>
        <w:t xml:space="preserve"> than they are now.”</w:t>
      </w:r>
    </w:p>
    <w:p w:rsidR="004E1293" w:rsidRPr="006269F6" w:rsidRDefault="004E1293" w:rsidP="004E1293">
      <w:pPr>
        <w:rPr>
          <w:sz w:val="16"/>
        </w:rPr>
      </w:pPr>
      <w:r w:rsidRPr="006269F6">
        <w:rPr>
          <w:sz w:val="16"/>
        </w:rPr>
        <w:t>There are some exceptions, though. Social Security benefits would still be available, regardless of whether people accept the $1,000 a month.</w:t>
      </w:r>
    </w:p>
    <w:p w:rsidR="004E1293" w:rsidRPr="006269F6" w:rsidRDefault="004E1293" w:rsidP="004E1293">
      <w:pPr>
        <w:rPr>
          <w:sz w:val="16"/>
        </w:rPr>
      </w:pPr>
      <w:r w:rsidRPr="006269F6">
        <w:rPr>
          <w:sz w:val="16"/>
        </w:rPr>
        <w:t>Reich and Pugh both said UBI should supplement rather than replace social welfare programs.</w:t>
      </w:r>
    </w:p>
    <w:p w:rsidR="004E1293" w:rsidRPr="006269F6" w:rsidRDefault="004E1293" w:rsidP="004E1293">
      <w:pPr>
        <w:rPr>
          <w:sz w:val="16"/>
        </w:rPr>
      </w:pPr>
      <w:r w:rsidRPr="006269F6">
        <w:rPr>
          <w:sz w:val="16"/>
        </w:rPr>
        <w:t>Yang’s campaign responded by saying recipients of social benefits would not lose them under the Freedom Dividend.</w:t>
      </w:r>
    </w:p>
    <w:p w:rsidR="004E1293" w:rsidRPr="006269F6" w:rsidRDefault="004E1293" w:rsidP="004E1293">
      <w:pPr>
        <w:rPr>
          <w:sz w:val="16"/>
        </w:rPr>
      </w:pPr>
      <w:r w:rsidRPr="006269F6">
        <w:rPr>
          <w:sz w:val="16"/>
        </w:rPr>
        <w:lastRenderedPageBreak/>
        <w:t>“Anyone would be free to keep their current benefits and the Freedom Dividend stacks on top of SSI, Medicare/Medicaid, as well as housing supplements,” campaign spokesman S.Y. Lee said in an email. “The Freedom Dividend is meant to be an alternative to means-tested welfare programs, most of which amount to less than $1000 a month. These programs often provide a disincentive to work or volunteer, and force people to spend time interacting with an unwieldy bureaucracy.”</w:t>
      </w:r>
    </w:p>
    <w:p w:rsidR="004E1293" w:rsidRPr="006269F6" w:rsidRDefault="004E1293" w:rsidP="004E1293">
      <w:pPr>
        <w:rPr>
          <w:sz w:val="16"/>
        </w:rPr>
      </w:pPr>
      <w:r w:rsidRPr="006269F6">
        <w:rPr>
          <w:sz w:val="16"/>
        </w:rPr>
        <w:t>Still, Yang’s website says: “Current welfare and social program beneficiaries would be given a choice between their current benefits or $1,000 cash unconditionally – most would prefer cash with no restriction.”</w:t>
      </w:r>
    </w:p>
    <w:p w:rsidR="004E1293" w:rsidRPr="006269F6" w:rsidRDefault="004E1293" w:rsidP="004E1293">
      <w:pPr>
        <w:rPr>
          <w:sz w:val="16"/>
        </w:rPr>
      </w:pPr>
      <w:r w:rsidRPr="006269F6">
        <w:rPr>
          <w:sz w:val="16"/>
        </w:rPr>
        <w:t>Yang has also proposed a 10 percent value added tax (VAT) to help pay for his Freedom Dividend. A VAT, which is the value added to a product in the supply chain, is added to the sales price when it reaches the retailer.</w:t>
      </w:r>
    </w:p>
    <w:p w:rsidR="004E1293" w:rsidRPr="006269F6" w:rsidRDefault="004E1293" w:rsidP="004E1293">
      <w:pPr>
        <w:rPr>
          <w:sz w:val="16"/>
        </w:rPr>
      </w:pPr>
      <w:r w:rsidRPr="006269F6">
        <w:rPr>
          <w:sz w:val="16"/>
        </w:rPr>
        <w:t>Pugh and Reich argued that a VAT would hurt consumers, especially low-income Americans.</w:t>
      </w:r>
    </w:p>
    <w:p w:rsidR="004E1293" w:rsidRPr="006269F6" w:rsidRDefault="004E1293" w:rsidP="004E1293">
      <w:pPr>
        <w:rPr>
          <w:sz w:val="16"/>
        </w:rPr>
      </w:pPr>
      <w:r w:rsidRPr="006269F6">
        <w:rPr>
          <w:sz w:val="16"/>
        </w:rPr>
        <w:t>“Because the Freedom Dividend is funded through a regressive Value Added Tax, costs will rise for low-income Americans, leaving some of the most vulnerable Americans worse off than before,” Pugh said.</w:t>
      </w:r>
    </w:p>
    <w:p w:rsidR="004E1293" w:rsidRPr="006269F6" w:rsidRDefault="004E1293" w:rsidP="004E1293">
      <w:pPr>
        <w:rPr>
          <w:sz w:val="16"/>
        </w:rPr>
      </w:pPr>
      <w:r w:rsidRPr="006269F6">
        <w:rPr>
          <w:sz w:val="16"/>
        </w:rPr>
        <w:t>Reich added that the poor would pay a higher percentage of their income under a VAT. Instead, Reich argued, UBI should be “financed through a wealth tax.”</w:t>
      </w:r>
    </w:p>
    <w:p w:rsidR="004E1293" w:rsidRPr="006269F6" w:rsidRDefault="004E1293" w:rsidP="004E1293">
      <w:pPr>
        <w:rPr>
          <w:sz w:val="16"/>
        </w:rPr>
      </w:pPr>
      <w:r w:rsidRPr="006269F6">
        <w:rPr>
          <w:sz w:val="16"/>
        </w:rPr>
        <w:t>Yang’s campaign argued that a VAT at 10 percent forces massive tech companies like Amazon and Google to pay more in taxes, and consumers will not see a dramatic increase in prices for basic necessities like food.</w:t>
      </w:r>
    </w:p>
    <w:p w:rsidR="004E1293" w:rsidRPr="006269F6" w:rsidRDefault="004E1293" w:rsidP="004E1293">
      <w:pPr>
        <w:rPr>
          <w:sz w:val="16"/>
        </w:rPr>
      </w:pPr>
      <w:r w:rsidRPr="006269F6">
        <w:rPr>
          <w:sz w:val="16"/>
        </w:rPr>
        <w:t>Luxury goods, however, will be subject to “higher rates” Lee said.</w:t>
      </w:r>
    </w:p>
    <w:p w:rsidR="004E1293" w:rsidRPr="006269F6" w:rsidRDefault="004E1293" w:rsidP="004E1293">
      <w:pPr>
        <w:rPr>
          <w:sz w:val="16"/>
        </w:rPr>
      </w:pPr>
      <w:r w:rsidRPr="006269F6">
        <w:rPr>
          <w:sz w:val="16"/>
        </w:rPr>
        <w:t>The Committee for a Responsible Federal Budget published an article in June that challenged Yang’s claim that a VAT would cover a sizable portion of the bill for his guaranteed income proposal. In its analysis, the group determined that a 10 percent VAT would generate an estimated $600 billion in annual revenue, which would cover about one-fifth of the total cost of the Freedom Dividend.</w:t>
      </w:r>
    </w:p>
    <w:p w:rsidR="004E1293" w:rsidRPr="006269F6" w:rsidRDefault="004E1293" w:rsidP="004E1293">
      <w:pPr>
        <w:rPr>
          <w:sz w:val="16"/>
        </w:rPr>
      </w:pPr>
      <w:r w:rsidRPr="006269F6">
        <w:rPr>
          <w:sz w:val="16"/>
        </w:rPr>
        <w:t xml:space="preserve">The Brookings Institution in August published a paper co-authored by Melissa Kearney, an economics professor at the University of Maryland who argued that </w:t>
      </w:r>
      <w:r w:rsidRPr="006269F6">
        <w:rPr>
          <w:rStyle w:val="StyleUnderline"/>
        </w:rPr>
        <w:t>proposals</w:t>
      </w:r>
      <w:r w:rsidRPr="006269F6">
        <w:rPr>
          <w:sz w:val="16"/>
        </w:rPr>
        <w:t xml:space="preserve"> like Yang’s </w:t>
      </w:r>
      <w:r w:rsidRPr="006269F6">
        <w:rPr>
          <w:rStyle w:val="StyleUnderline"/>
        </w:rPr>
        <w:t>would do</w:t>
      </w:r>
      <w:r w:rsidRPr="006269F6">
        <w:rPr>
          <w:sz w:val="16"/>
        </w:rPr>
        <w:t xml:space="preserve"> </w:t>
      </w:r>
      <w:r w:rsidRPr="006269F6">
        <w:rPr>
          <w:rStyle w:val="Emphasis"/>
        </w:rPr>
        <w:t>very little</w:t>
      </w:r>
      <w:r w:rsidRPr="006269F6">
        <w:rPr>
          <w:sz w:val="16"/>
        </w:rPr>
        <w:t xml:space="preserve"> </w:t>
      </w:r>
      <w:r w:rsidRPr="006269F6">
        <w:rPr>
          <w:rStyle w:val="StyleUnderline"/>
        </w:rPr>
        <w:t>to “</w:t>
      </w:r>
      <w:r w:rsidRPr="006269F6">
        <w:rPr>
          <w:rStyle w:val="Emphasis"/>
        </w:rPr>
        <w:t>reduce inequality</w:t>
      </w:r>
      <w:r w:rsidRPr="006269F6">
        <w:rPr>
          <w:sz w:val="16"/>
        </w:rPr>
        <w:t xml:space="preserve"> of advance opportunity and social mobility.”</w:t>
      </w:r>
    </w:p>
    <w:p w:rsidR="004E1293" w:rsidRPr="006269F6" w:rsidRDefault="004E1293" w:rsidP="004E1293">
      <w:pPr>
        <w:rPr>
          <w:sz w:val="16"/>
        </w:rPr>
      </w:pPr>
      <w:r w:rsidRPr="006269F6">
        <w:rPr>
          <w:sz w:val="16"/>
        </w:rPr>
        <w:t xml:space="preserve">In an email, Kearney argued that the Freedom Dividend is </w:t>
      </w:r>
      <w:r w:rsidRPr="006269F6">
        <w:rPr>
          <w:rStyle w:val="StyleUnderline"/>
        </w:rPr>
        <w:t>a “</w:t>
      </w:r>
      <w:r w:rsidRPr="006269F6">
        <w:rPr>
          <w:rStyle w:val="Emphasis"/>
        </w:rPr>
        <w:t>poorly designed</w:t>
      </w:r>
      <w:r w:rsidRPr="006269F6">
        <w:rPr>
          <w:sz w:val="16"/>
        </w:rPr>
        <w:t xml:space="preserve"> </w:t>
      </w:r>
      <w:r w:rsidRPr="006269F6">
        <w:rPr>
          <w:rStyle w:val="Emphasis"/>
        </w:rPr>
        <w:t>tool</w:t>
      </w:r>
      <w:r w:rsidRPr="006269F6">
        <w:rPr>
          <w:sz w:val="16"/>
        </w:rPr>
        <w:t xml:space="preserve"> </w:t>
      </w:r>
      <w:r w:rsidRPr="006269F6">
        <w:rPr>
          <w:rStyle w:val="StyleUnderline"/>
        </w:rPr>
        <w:t>to reduce poverty and inequality in the</w:t>
      </w:r>
      <w:r w:rsidRPr="006269F6">
        <w:rPr>
          <w:sz w:val="16"/>
        </w:rPr>
        <w:t xml:space="preserve"> </w:t>
      </w:r>
      <w:r w:rsidRPr="006269F6">
        <w:rPr>
          <w:rStyle w:val="Emphasis"/>
        </w:rPr>
        <w:t>U</w:t>
      </w:r>
      <w:r w:rsidRPr="006269F6">
        <w:rPr>
          <w:sz w:val="16"/>
        </w:rPr>
        <w:t xml:space="preserve">nited </w:t>
      </w:r>
      <w:r w:rsidRPr="006269F6">
        <w:rPr>
          <w:rStyle w:val="Emphasis"/>
        </w:rPr>
        <w:t>S</w:t>
      </w:r>
      <w:r w:rsidRPr="006269F6">
        <w:rPr>
          <w:sz w:val="16"/>
        </w:rPr>
        <w:t>tates.”</w:t>
      </w:r>
    </w:p>
    <w:p w:rsidR="004E1293" w:rsidRDefault="004E1293" w:rsidP="004E1293">
      <w:pPr>
        <w:rPr>
          <w:sz w:val="16"/>
        </w:rPr>
      </w:pPr>
      <w:r w:rsidRPr="006269F6">
        <w:rPr>
          <w:sz w:val="16"/>
        </w:rPr>
        <w:t xml:space="preserve">“But </w:t>
      </w:r>
      <w:r w:rsidRPr="006269F6">
        <w:rPr>
          <w:rStyle w:val="StyleUnderline"/>
        </w:rPr>
        <w:t>if we really were</w:t>
      </w:r>
      <w:r w:rsidRPr="006269F6">
        <w:rPr>
          <w:sz w:val="16"/>
        </w:rPr>
        <w:t xml:space="preserve"> </w:t>
      </w:r>
      <w:r w:rsidRPr="006269F6">
        <w:rPr>
          <w:rStyle w:val="Emphasis"/>
        </w:rPr>
        <w:t>serious</w:t>
      </w:r>
      <w:r w:rsidRPr="006269F6">
        <w:rPr>
          <w:sz w:val="16"/>
        </w:rPr>
        <w:t xml:space="preserve"> </w:t>
      </w:r>
      <w:r w:rsidRPr="006269F6">
        <w:rPr>
          <w:rStyle w:val="StyleUnderline"/>
        </w:rPr>
        <w:t>about reducing poverty and income inequality</w:t>
      </w:r>
      <w:r w:rsidRPr="006269F6">
        <w:rPr>
          <w:sz w:val="16"/>
        </w:rPr>
        <w:t xml:space="preserve"> in America,” Kearney said. “</w:t>
      </w:r>
      <w:r w:rsidRPr="006269F6">
        <w:rPr>
          <w:rStyle w:val="StyleUnderline"/>
        </w:rPr>
        <w:t>We would devote a lot more resources to increasing the income and living standards of those in the</w:t>
      </w:r>
      <w:r w:rsidRPr="006269F6">
        <w:rPr>
          <w:sz w:val="16"/>
        </w:rPr>
        <w:t xml:space="preserve"> </w:t>
      </w:r>
      <w:r w:rsidRPr="006269F6">
        <w:rPr>
          <w:rStyle w:val="Emphasis"/>
        </w:rPr>
        <w:t>bottom</w:t>
      </w:r>
      <w:r w:rsidRPr="006269F6">
        <w:rPr>
          <w:sz w:val="16"/>
        </w:rPr>
        <w:t xml:space="preserve"> </w:t>
      </w:r>
      <w:r w:rsidRPr="006269F6">
        <w:rPr>
          <w:rStyle w:val="StyleUnderline"/>
        </w:rPr>
        <w:t>of the</w:t>
      </w:r>
      <w:r w:rsidRPr="006269F6">
        <w:rPr>
          <w:sz w:val="16"/>
        </w:rPr>
        <w:t xml:space="preserve"> income </w:t>
      </w:r>
      <w:r w:rsidRPr="006269F6">
        <w:rPr>
          <w:rStyle w:val="StyleUnderline"/>
        </w:rPr>
        <w:t>distribution</w:t>
      </w:r>
      <w:r w:rsidRPr="006269F6">
        <w:rPr>
          <w:sz w:val="16"/>
        </w:rPr>
        <w:t>.”</w:t>
      </w:r>
    </w:p>
    <w:p w:rsidR="004E1293" w:rsidRDefault="004E1293" w:rsidP="005C40AD">
      <w:pPr>
        <w:rPr>
          <w:sz w:val="16"/>
        </w:rPr>
      </w:pPr>
    </w:p>
    <w:p w:rsidR="00D800B4" w:rsidRPr="00D800B4" w:rsidRDefault="00D800B4" w:rsidP="00D800B4">
      <w:pPr>
        <w:pStyle w:val="Heading4"/>
      </w:pPr>
      <w:r>
        <w:t xml:space="preserve">UBI gets horse-traded---the Left is on the </w:t>
      </w:r>
      <w:r>
        <w:rPr>
          <w:u w:val="single"/>
        </w:rPr>
        <w:t>defensive</w:t>
      </w:r>
      <w:r>
        <w:t xml:space="preserve">, which makes progressive visions </w:t>
      </w:r>
      <w:r>
        <w:rPr>
          <w:u w:val="single"/>
        </w:rPr>
        <w:t>impossible</w:t>
      </w:r>
      <w:r>
        <w:t>.   Link alone turns the case.</w:t>
      </w:r>
    </w:p>
    <w:p w:rsidR="00717673" w:rsidRPr="006269F6" w:rsidRDefault="00717673" w:rsidP="00717673">
      <w:r>
        <w:rPr>
          <w:rStyle w:val="Style13ptBold"/>
        </w:rPr>
        <w:t>Ikebe 16</w:t>
      </w:r>
      <w:r>
        <w:rPr>
          <w:rStyle w:val="Style13ptBold"/>
          <w:b w:val="0"/>
        </w:rPr>
        <w:t xml:space="preserve"> </w:t>
      </w:r>
      <w:r w:rsidRPr="006F437F">
        <w:rPr>
          <w:rStyle w:val="Style13ptBold"/>
          <w:b w:val="0"/>
          <w:sz w:val="22"/>
        </w:rPr>
        <w:t xml:space="preserve">(Shannon is a PhD candidate in sociology at the University of California, Berkeley, studies social democracy and labor movements in Europe, “The Wrong Kind of UBI,” Jacobin, 1/21/16, </w:t>
      </w:r>
      <w:hyperlink r:id="rId9" w:history="1">
        <w:r w:rsidRPr="00944264">
          <w:rPr>
            <w:rStyle w:val="Hyperlink"/>
          </w:rPr>
          <w:t>https://jacobin.com/2016/01/universal-basic-income-switzerland-finland-milton-friedman-kathi-weeks/)hx</w:t>
        </w:r>
      </w:hyperlink>
    </w:p>
    <w:p w:rsidR="00717673" w:rsidRPr="00D800B4" w:rsidRDefault="00717673" w:rsidP="00717673">
      <w:pPr>
        <w:rPr>
          <w:sz w:val="16"/>
        </w:rPr>
      </w:pPr>
      <w:r w:rsidRPr="00D800B4">
        <w:rPr>
          <w:sz w:val="16"/>
        </w:rPr>
        <w:t>Universal basic income (UBI) has the air of an idea whose time has come. Basic income, defined as a regular income paid to all members of a society on an individual basis without work requirements, has rapidly gained attention and support in recent years, in spite of a political climate that remains largely hostile to the Left.</w:t>
      </w:r>
    </w:p>
    <w:p w:rsidR="00717673" w:rsidRPr="00D800B4" w:rsidRDefault="00717673" w:rsidP="00717673">
      <w:pPr>
        <w:rPr>
          <w:sz w:val="16"/>
        </w:rPr>
      </w:pPr>
      <w:r w:rsidRPr="00D800B4">
        <w:rPr>
          <w:sz w:val="16"/>
        </w:rPr>
        <w:t>Finland has received international attention for its basic income experiment. A basic income initiative in Switzerland has collected enough signatures for a nationwide referendum. The Greens and some left parties and figures have long supported a UBI, including Die Linke co-leader Katja Kipping.</w:t>
      </w:r>
    </w:p>
    <w:p w:rsidR="00717673" w:rsidRPr="00D800B4" w:rsidRDefault="00717673" w:rsidP="00717673">
      <w:pPr>
        <w:rPr>
          <w:sz w:val="16"/>
        </w:rPr>
      </w:pPr>
      <w:r w:rsidRPr="00D800B4">
        <w:rPr>
          <w:sz w:val="16"/>
        </w:rPr>
        <w:t xml:space="preserve">At a time when the Left is in search of innovative ideas to mobilize the people hardest hit by austerity, a basic income has enormous promise. Yet </w:t>
      </w:r>
      <w:r w:rsidRPr="00717673">
        <w:rPr>
          <w:rStyle w:val="StyleUnderline"/>
        </w:rPr>
        <w:t>as demonstrated by the politics of some of the idea’s backers — from Milton Friedman</w:t>
      </w:r>
      <w:r w:rsidRPr="00D800B4">
        <w:rPr>
          <w:sz w:val="16"/>
        </w:rPr>
        <w:t xml:space="preserve"> in the US </w:t>
      </w:r>
      <w:r w:rsidRPr="00717673">
        <w:rPr>
          <w:rStyle w:val="StyleUnderline"/>
        </w:rPr>
        <w:t>to the major centrist parties in Canada and Ireland</w:t>
      </w:r>
      <w:r w:rsidRPr="00D800B4">
        <w:rPr>
          <w:sz w:val="16"/>
        </w:rPr>
        <w:t xml:space="preserve"> — </w:t>
      </w:r>
      <w:r w:rsidRPr="00717673">
        <w:rPr>
          <w:rStyle w:val="StyleUnderline"/>
        </w:rPr>
        <w:t xml:space="preserve">a basic income </w:t>
      </w:r>
      <w:r w:rsidRPr="00717673">
        <w:rPr>
          <w:rStyle w:val="Emphasis"/>
        </w:rPr>
        <w:t>isn’t inherently radical</w:t>
      </w:r>
      <w:r w:rsidRPr="00D800B4">
        <w:rPr>
          <w:sz w:val="16"/>
        </w:rPr>
        <w:t xml:space="preserve">. </w:t>
      </w:r>
      <w:r w:rsidRPr="00717673">
        <w:rPr>
          <w:rStyle w:val="StyleUnderline"/>
        </w:rPr>
        <w:t xml:space="preserve">Without the right design, it could </w:t>
      </w:r>
      <w:r w:rsidRPr="00717673">
        <w:rPr>
          <w:rStyle w:val="Emphasis"/>
        </w:rPr>
        <w:t>do little</w:t>
      </w:r>
      <w:r w:rsidRPr="00717673">
        <w:rPr>
          <w:rStyle w:val="StyleUnderline"/>
        </w:rPr>
        <w:t xml:space="preserve"> to achieve egalitarian objectives — or even </w:t>
      </w:r>
      <w:r w:rsidRPr="00717673">
        <w:rPr>
          <w:rStyle w:val="Emphasis"/>
        </w:rPr>
        <w:t>backfire badly</w:t>
      </w:r>
      <w:r w:rsidRPr="00D800B4">
        <w:rPr>
          <w:sz w:val="16"/>
        </w:rPr>
        <w:t>.</w:t>
      </w:r>
    </w:p>
    <w:p w:rsidR="00717673" w:rsidRPr="00D800B4" w:rsidRDefault="00717673" w:rsidP="00717673">
      <w:pPr>
        <w:rPr>
          <w:sz w:val="16"/>
        </w:rPr>
      </w:pPr>
      <w:r w:rsidRPr="00D800B4">
        <w:rPr>
          <w:sz w:val="16"/>
        </w:rPr>
        <w:lastRenderedPageBreak/>
        <w:t>While the idea of a basic income as an egalitarian reform can be traced back to Thomas Paine, interest in the policy has picked up in the last few decades. Belgian philosopher and economist Philippe van Parijs, for example, sees in the basic income the possibility for a “capitalist road to communism” — a strategy for leaping over socialism (understood as collective workers’ ownership of the means of production) and moving directly to communism (“from each according to her abilities to each according to her needs”).</w:t>
      </w:r>
    </w:p>
    <w:p w:rsidR="00717673" w:rsidRPr="00D800B4" w:rsidRDefault="00717673" w:rsidP="00717673">
      <w:pPr>
        <w:rPr>
          <w:sz w:val="16"/>
        </w:rPr>
      </w:pPr>
      <w:r w:rsidRPr="00D800B4">
        <w:rPr>
          <w:sz w:val="16"/>
        </w:rPr>
        <w:t>In recent years, a UBI has been embraced in particular by the post-productivist left, which carries a strong feminist and ecological bent and rejects the traditional left’s valorization of labor and the working class.</w:t>
      </w:r>
    </w:p>
    <w:p w:rsidR="00717673" w:rsidRPr="00D800B4" w:rsidRDefault="00717673" w:rsidP="00717673">
      <w:pPr>
        <w:rPr>
          <w:sz w:val="16"/>
        </w:rPr>
      </w:pPr>
      <w:r w:rsidRPr="00D800B4">
        <w:rPr>
          <w:sz w:val="16"/>
        </w:rPr>
        <w:t>For example, feminist theorist Kathi Weeks identifies a basic income as the linchpin of a “postwork political project,” which regards the minimization of work as the key to an emancipatory society. Her case for a UBI comes from the perspective of social reproduction feminism. In capitalism, socially reproductive labor within households is largely uncompensated, and still overwhelmingly performed by women; by severing the connection between income and activities designated as “work,” Weeks writes, a basic income “highlights the arbitrariness of which practices are waged and which are not.”</w:t>
      </w:r>
    </w:p>
    <w:p w:rsidR="00717673" w:rsidRPr="00D800B4" w:rsidRDefault="00717673" w:rsidP="00717673">
      <w:pPr>
        <w:rPr>
          <w:sz w:val="16"/>
        </w:rPr>
      </w:pPr>
      <w:r w:rsidRPr="00D800B4">
        <w:rPr>
          <w:sz w:val="16"/>
        </w:rPr>
        <w:t>By shortening working hours, a basic income expands the realm of freedom and encroaches upon the realm of necessity, taking us closer to a society where we can hunt in the morning, fish in the afternoon, criticize in the evening, and wash dishes after dinner. Furthermore, a UBI generates more hospitable conditions for social movements, freeing up time and energy and creating “a kind of unconditional and inexhaustible strike fund,” as the Marxist sociologist Erik Olin Wright puts it.</w:t>
      </w:r>
    </w:p>
    <w:p w:rsidR="00717673" w:rsidRPr="00D800B4" w:rsidRDefault="00717673" w:rsidP="00717673">
      <w:pPr>
        <w:rPr>
          <w:sz w:val="16"/>
        </w:rPr>
      </w:pPr>
      <w:r w:rsidRPr="00D800B4">
        <w:rPr>
          <w:sz w:val="16"/>
        </w:rPr>
        <w:t>More free time can also enable more ecologically sustainable lifestyles, replacing capitalist production with leisure.</w:t>
      </w:r>
    </w:p>
    <w:p w:rsidR="00717673" w:rsidRPr="00D800B4" w:rsidRDefault="00717673" w:rsidP="00717673">
      <w:pPr>
        <w:rPr>
          <w:sz w:val="16"/>
        </w:rPr>
      </w:pPr>
      <w:r w:rsidRPr="00D800B4">
        <w:rPr>
          <w:sz w:val="16"/>
        </w:rPr>
        <w:t xml:space="preserve">All of </w:t>
      </w:r>
      <w:r w:rsidRPr="00D800B4">
        <w:rPr>
          <w:rStyle w:val="StyleUnderline"/>
        </w:rPr>
        <w:t>this</w:t>
      </w:r>
      <w:r w:rsidRPr="00D800B4">
        <w:rPr>
          <w:sz w:val="16"/>
        </w:rPr>
        <w:t xml:space="preserve">, however, </w:t>
      </w:r>
      <w:r w:rsidRPr="00D800B4">
        <w:rPr>
          <w:rStyle w:val="StyleUnderline"/>
        </w:rPr>
        <w:t>rests on</w:t>
      </w:r>
      <w:r w:rsidRPr="00D800B4">
        <w:rPr>
          <w:sz w:val="16"/>
        </w:rPr>
        <w:t xml:space="preserve"> one condition: that the level of basic income is high enough to eliminate the need to work for a wage. Otherwise, people would still be forced to labor under a boss, and most of the features that make it potentially emancipatory would disappear. A parsimonious basic income could even depress wages since workers would require less pay to subsist.</w:t>
      </w:r>
    </w:p>
    <w:p w:rsidR="00717673" w:rsidRPr="00D800B4" w:rsidRDefault="00717673" w:rsidP="00717673">
      <w:pPr>
        <w:rPr>
          <w:sz w:val="16"/>
        </w:rPr>
      </w:pPr>
      <w:r w:rsidRPr="00D800B4">
        <w:rPr>
          <w:sz w:val="16"/>
        </w:rPr>
        <w:t xml:space="preserve">Considering the fundamentally different political implications, </w:t>
      </w:r>
      <w:r w:rsidRPr="00D800B4">
        <w:rPr>
          <w:rStyle w:val="StyleUnderline"/>
        </w:rPr>
        <w:t>a basic income above and below the level of a livable income should be treated as different proposals. We could call them a livable basic income (LBI) and a non-livable basic income (NLBI</w:t>
      </w:r>
      <w:r w:rsidRPr="00D800B4">
        <w:rPr>
          <w:sz w:val="16"/>
        </w:rPr>
        <w:t>).</w:t>
      </w:r>
    </w:p>
    <w:p w:rsidR="00717673" w:rsidRPr="00D800B4" w:rsidRDefault="00717673" w:rsidP="00717673">
      <w:pPr>
        <w:rPr>
          <w:sz w:val="16"/>
        </w:rPr>
      </w:pPr>
      <w:r w:rsidRPr="00D800B4">
        <w:rPr>
          <w:sz w:val="16"/>
        </w:rPr>
        <w:t>Could an NLBI still be a significant improvement over the status quo, even if it is not as transformative as an LBI? It entirely depends on the source of its funding and other associated measures.</w:t>
      </w:r>
    </w:p>
    <w:p w:rsidR="00717673" w:rsidRPr="00D800B4" w:rsidRDefault="00717673" w:rsidP="00717673">
      <w:pPr>
        <w:rPr>
          <w:sz w:val="16"/>
        </w:rPr>
      </w:pPr>
      <w:r w:rsidRPr="00D800B4">
        <w:rPr>
          <w:sz w:val="16"/>
        </w:rPr>
        <w:t>If the money for an NLBI comes from taxing the 1 percent or cutting prison or military expenditures, it is clearly positive. For example, Matt Bruenig and Elizabeth Stoker Bruenig call for a $3,000-a-year basic income that would be financed by raising taxes on the rich and reducing the “submerged welfare state for the affluent” — a robust redistributive measure even if it doesn’t lead to a radical post-work transformation of society.</w:t>
      </w:r>
    </w:p>
    <w:p w:rsidR="00717673" w:rsidRPr="00D800B4" w:rsidRDefault="00717673" w:rsidP="00717673">
      <w:pPr>
        <w:rPr>
          <w:sz w:val="16"/>
        </w:rPr>
      </w:pPr>
      <w:r w:rsidRPr="00D800B4">
        <w:rPr>
          <w:sz w:val="16"/>
        </w:rPr>
        <w:t xml:space="preserve">But it should not escape our attention that </w:t>
      </w:r>
      <w:r w:rsidRPr="00D800B4">
        <w:rPr>
          <w:rStyle w:val="StyleUnderline"/>
        </w:rPr>
        <w:t>an NLBI is very similar to the negative income tax (NIT) favored by libertarian economists</w:t>
      </w:r>
      <w:r w:rsidRPr="00D800B4">
        <w:rPr>
          <w:sz w:val="16"/>
        </w:rPr>
        <w:t xml:space="preserve">, including Milton Friedman. An NIT simply means that those who make less than a certain income threshold receive money back from the government instead of paying any income taxes. Friedman argued that </w:t>
      </w:r>
      <w:r w:rsidRPr="00D800B4">
        <w:rPr>
          <w:rStyle w:val="StyleUnderline"/>
        </w:rPr>
        <w:t xml:space="preserve">after instating an NIT, you could </w:t>
      </w:r>
      <w:r w:rsidRPr="00D800B4">
        <w:rPr>
          <w:rStyle w:val="Emphasis"/>
        </w:rPr>
        <w:t>eliminate all other existing welfare programs</w:t>
      </w:r>
      <w:r w:rsidRPr="00D800B4">
        <w:rPr>
          <w:sz w:val="16"/>
        </w:rPr>
        <w:t>, reducing bureaucracy and market interference.</w:t>
      </w:r>
    </w:p>
    <w:p w:rsidR="00717673" w:rsidRPr="00D800B4" w:rsidRDefault="00717673" w:rsidP="00717673">
      <w:pPr>
        <w:rPr>
          <w:rStyle w:val="StyleUnderline"/>
        </w:rPr>
      </w:pPr>
      <w:r w:rsidRPr="00D800B4">
        <w:rPr>
          <w:sz w:val="16"/>
        </w:rPr>
        <w:t xml:space="preserve">More recently, </w:t>
      </w:r>
      <w:r w:rsidRPr="00D800B4">
        <w:rPr>
          <w:rStyle w:val="StyleUnderline"/>
        </w:rPr>
        <w:t>the libertarian political scientist</w:t>
      </w:r>
      <w:r w:rsidRPr="00D800B4">
        <w:rPr>
          <w:sz w:val="16"/>
        </w:rPr>
        <w:t xml:space="preserve"> Charles </w:t>
      </w:r>
      <w:r w:rsidRPr="00D800B4">
        <w:rPr>
          <w:rStyle w:val="StyleUnderline"/>
        </w:rPr>
        <w:t xml:space="preserve">Murray has proposed an annual unconditional grant of $10,000 for every adult and </w:t>
      </w:r>
      <w:r w:rsidRPr="00D800B4">
        <w:rPr>
          <w:rStyle w:val="Emphasis"/>
        </w:rPr>
        <w:t>scrapping the rest of the welfare state</w:t>
      </w:r>
      <w:r w:rsidRPr="00D800B4">
        <w:rPr>
          <w:rStyle w:val="StyleUnderline"/>
        </w:rPr>
        <w:t>, including Social Security and Medicare.</w:t>
      </w:r>
    </w:p>
    <w:p w:rsidR="00717673" w:rsidRPr="00D800B4" w:rsidRDefault="00717673" w:rsidP="00717673">
      <w:pPr>
        <w:rPr>
          <w:sz w:val="16"/>
        </w:rPr>
      </w:pPr>
      <w:r w:rsidRPr="00D800B4">
        <w:rPr>
          <w:rStyle w:val="Emphasis"/>
        </w:rPr>
        <w:t>Even if a basic income is not introduced as a libertarian scheme</w:t>
      </w:r>
      <w:r w:rsidRPr="00D800B4">
        <w:rPr>
          <w:sz w:val="16"/>
        </w:rPr>
        <w:t xml:space="preserve">, </w:t>
      </w:r>
      <w:r w:rsidRPr="00D800B4">
        <w:rPr>
          <w:rStyle w:val="StyleUnderline"/>
        </w:rPr>
        <w:t xml:space="preserve">financing it by </w:t>
      </w:r>
      <w:r w:rsidRPr="00D800B4">
        <w:rPr>
          <w:rStyle w:val="Emphasis"/>
        </w:rPr>
        <w:t>eviscerating other social policy or public investment programs</w:t>
      </w:r>
      <w:r w:rsidRPr="00D800B4">
        <w:rPr>
          <w:sz w:val="16"/>
        </w:rPr>
        <w:t xml:space="preserve"> (</w:t>
      </w:r>
      <w:r w:rsidRPr="00D800B4">
        <w:rPr>
          <w:rStyle w:val="StyleUnderline"/>
        </w:rPr>
        <w:t>or through</w:t>
      </w:r>
      <w:r w:rsidRPr="00D800B4">
        <w:rPr>
          <w:sz w:val="16"/>
        </w:rPr>
        <w:t xml:space="preserve"> non-progressive </w:t>
      </w:r>
      <w:r w:rsidRPr="00D800B4">
        <w:rPr>
          <w:rStyle w:val="StyleUnderline"/>
        </w:rPr>
        <w:t>taxes</w:t>
      </w:r>
      <w:r w:rsidRPr="00D800B4">
        <w:rPr>
          <w:sz w:val="16"/>
        </w:rPr>
        <w:t xml:space="preserve">) </w:t>
      </w:r>
      <w:r w:rsidRPr="00D800B4">
        <w:rPr>
          <w:rStyle w:val="StyleUnderline"/>
        </w:rPr>
        <w:t>would</w:t>
      </w:r>
      <w:r w:rsidRPr="00D800B4">
        <w:rPr>
          <w:sz w:val="16"/>
        </w:rPr>
        <w:t xml:space="preserve"> likely </w:t>
      </w:r>
      <w:r w:rsidRPr="00D800B4">
        <w:rPr>
          <w:rStyle w:val="StyleUnderline"/>
        </w:rPr>
        <w:t xml:space="preserve">have a </w:t>
      </w:r>
      <w:r w:rsidRPr="00D800B4">
        <w:rPr>
          <w:rStyle w:val="Emphasis"/>
        </w:rPr>
        <w:t>negative redistributive effect</w:t>
      </w:r>
      <w:r w:rsidRPr="00D800B4">
        <w:rPr>
          <w:rStyle w:val="StyleUnderline"/>
        </w:rPr>
        <w:t>,</w:t>
      </w:r>
      <w:r w:rsidRPr="00D800B4">
        <w:rPr>
          <w:sz w:val="16"/>
        </w:rPr>
        <w:t xml:space="preserve"> without increasing the scope of freedom.</w:t>
      </w:r>
    </w:p>
    <w:p w:rsidR="00717673" w:rsidRPr="00D800B4" w:rsidRDefault="00717673" w:rsidP="00717673">
      <w:pPr>
        <w:rPr>
          <w:sz w:val="16"/>
        </w:rPr>
      </w:pPr>
      <w:r w:rsidRPr="00D800B4">
        <w:rPr>
          <w:rStyle w:val="Emphasis"/>
        </w:rPr>
        <w:t>In a political context in which the Left is on the defensive, such an outcome is not unlikely</w:t>
      </w:r>
      <w:r w:rsidRPr="00D800B4">
        <w:rPr>
          <w:sz w:val="16"/>
        </w:rPr>
        <w:t>. The Swiss proposal advocates for a considerably higher and livable 2,500 francs per month — and its proposed text for the constitutional amendment states a basic income should “enable a dignified existence” for the entire population — but the vast majority of parliamentary members bitterly oppose the social movement–led plan. In Finland, it’s a center-right government that’s proposing the multiple options up for consideration, with different levels of income and funding sources, containing both progressive and reactionary possibilities.</w:t>
      </w:r>
    </w:p>
    <w:p w:rsidR="00717673" w:rsidRPr="00D800B4" w:rsidRDefault="00717673" w:rsidP="00717673">
      <w:pPr>
        <w:rPr>
          <w:sz w:val="16"/>
        </w:rPr>
      </w:pPr>
      <w:r w:rsidRPr="00D800B4">
        <w:rPr>
          <w:sz w:val="16"/>
        </w:rPr>
        <w:t>Even if the Left had sufficient political power to win a progressive NLBI, it is far from clear it should be our primary demand. We still need better-funded and free higher education, massive investment in green infrastructures and energy sources, and the restoration and expansion of decimated social policy programs, just to name a few priorities.</w:t>
      </w:r>
    </w:p>
    <w:p w:rsidR="00717673" w:rsidRPr="00D800B4" w:rsidRDefault="00717673" w:rsidP="00717673">
      <w:pPr>
        <w:rPr>
          <w:sz w:val="16"/>
        </w:rPr>
      </w:pPr>
      <w:r w:rsidRPr="00D800B4">
        <w:rPr>
          <w:sz w:val="16"/>
        </w:rPr>
        <w:lastRenderedPageBreak/>
        <w:t>A basic income’s universalism and lack of means testing is certainly significant, as van Parijs emphasizes. He argues we should aim for a “basic income at the highest level that is economically and ecologically sustainable,” whether it’s a livable amount or not. On the other hand, a basic income may not be fiscally compatible with an expansive welfare state under the conditions of capitalism.</w:t>
      </w:r>
    </w:p>
    <w:p w:rsidR="00717673" w:rsidRPr="00D800B4" w:rsidRDefault="00717673" w:rsidP="00717673">
      <w:pPr>
        <w:rPr>
          <w:sz w:val="16"/>
        </w:rPr>
      </w:pPr>
      <w:r w:rsidRPr="00D800B4">
        <w:rPr>
          <w:sz w:val="16"/>
        </w:rPr>
        <w:t>For feminist economist Barbara Bergmann, even a below-livable basic income would undermine a Swedish-style welfare state — the kind of welfare state that may contribute more to social and gender justice because of its targeted focus on socializing social reproduction. While a basic income would compensate those who spend countless hours doing unpaid reproductive labor, men who don’t engage in reproductive labor would receive the same amount.</w:t>
      </w:r>
    </w:p>
    <w:p w:rsidR="00717673" w:rsidRPr="00D800B4" w:rsidRDefault="00717673" w:rsidP="00717673">
      <w:pPr>
        <w:rPr>
          <w:sz w:val="16"/>
        </w:rPr>
      </w:pPr>
      <w:r w:rsidRPr="00D800B4">
        <w:rPr>
          <w:sz w:val="16"/>
        </w:rPr>
        <w:t>The fundamental dilemma of a basic income is that the more achievable version — in which basic needs go unmet without supplementary paid employment — leaves out what makes it potentially emancipatory in the first place. Indeed, many commentaries cite basic income experiments to argue it does not significantly reduce work incentives.</w:t>
      </w:r>
    </w:p>
    <w:p w:rsidR="00717673" w:rsidRPr="00D800B4" w:rsidRDefault="00717673" w:rsidP="00717673">
      <w:pPr>
        <w:rPr>
          <w:sz w:val="16"/>
        </w:rPr>
      </w:pPr>
      <w:r w:rsidRPr="00D800B4">
        <w:rPr>
          <w:sz w:val="16"/>
        </w:rPr>
        <w:t>This contradiction is directly tied to the fact that a basic income only addresses the question of distribution, while ignoring that of production. The kind of freedom from work — or freedom through work, which becomes “life’s prime want” — that an LBI envisions is, in all likelihood, not compatible with capitalism’s requirements of profitability.</w:t>
      </w:r>
    </w:p>
    <w:p w:rsidR="00717673" w:rsidRPr="00D800B4" w:rsidRDefault="00717673" w:rsidP="00717673">
      <w:pPr>
        <w:rPr>
          <w:sz w:val="16"/>
        </w:rPr>
      </w:pPr>
      <w:r w:rsidRPr="00D800B4">
        <w:rPr>
          <w:sz w:val="16"/>
        </w:rPr>
        <w:t>The dramatic strengthening of working-class power under a robust LBI would sooner or later lead to capital disinvestment and flight, since capital can only make profits through exploitation and won’t invest unless it can make a profit. But slowing production would undermine the material basis of an LBI.</w:t>
      </w:r>
    </w:p>
    <w:p w:rsidR="00717673" w:rsidRPr="00D800B4" w:rsidRDefault="00717673" w:rsidP="00717673">
      <w:pPr>
        <w:rPr>
          <w:sz w:val="16"/>
        </w:rPr>
      </w:pPr>
      <w:r w:rsidRPr="00D800B4">
        <w:rPr>
          <w:sz w:val="16"/>
        </w:rPr>
        <w:t>The only way out is to continue producing even if one can’t make a profit. Thus, an LBI would sooner or later force onto the stage the age-old question of the ownership of means of production.</w:t>
      </w:r>
    </w:p>
    <w:p w:rsidR="00717673" w:rsidRPr="00D800B4" w:rsidRDefault="00717673" w:rsidP="00717673">
      <w:pPr>
        <w:rPr>
          <w:sz w:val="16"/>
        </w:rPr>
      </w:pPr>
      <w:r w:rsidRPr="00D800B4">
        <w:rPr>
          <w:sz w:val="16"/>
        </w:rPr>
        <w:t>Despite all these shortcomings, a basic income remains one of the few concrete proposals with emancipatory potential that is gaining mainstream attention and support. Especially in a period of left weakness, we should not dismiss it or disengage from discussions about it simply because a UBI throws up numerous challenges.</w:t>
      </w:r>
    </w:p>
    <w:p w:rsidR="00717673" w:rsidRPr="00D800B4" w:rsidRDefault="00717673" w:rsidP="00717673">
      <w:pPr>
        <w:rPr>
          <w:sz w:val="16"/>
        </w:rPr>
      </w:pPr>
      <w:r w:rsidRPr="00D800B4">
        <w:rPr>
          <w:sz w:val="16"/>
        </w:rPr>
        <w:t>It is most politically powerful as a demand — a demand that exposes the irrationality of an economic system in which productivity increases seem to bring more unemployment and misery instead of the expansion of freedom they make possible.</w:t>
      </w:r>
    </w:p>
    <w:p w:rsidR="00717673" w:rsidRPr="00D800B4" w:rsidRDefault="00717673" w:rsidP="00717673">
      <w:pPr>
        <w:rPr>
          <w:sz w:val="16"/>
        </w:rPr>
      </w:pPr>
      <w:r w:rsidRPr="00D800B4">
        <w:rPr>
          <w:sz w:val="16"/>
        </w:rPr>
        <w:t>In addition, it is not inconceivable that even an NLBI could constitute a first step in a longer-term strategy toward an LBI, forming an institutional infrastructure that could be expanded when the balance of class forces is more favorable. And the very presence of a basic income could help highlight the arbitrary link between “work” and income.</w:t>
      </w:r>
    </w:p>
    <w:p w:rsidR="00717673" w:rsidRDefault="00717673" w:rsidP="00717673">
      <w:pPr>
        <w:rPr>
          <w:sz w:val="16"/>
        </w:rPr>
      </w:pPr>
      <w:r w:rsidRPr="00D800B4">
        <w:rPr>
          <w:sz w:val="16"/>
        </w:rPr>
        <w:t xml:space="preserve">But </w:t>
      </w:r>
      <w:r w:rsidRPr="00D800B4">
        <w:rPr>
          <w:rStyle w:val="Emphasis"/>
        </w:rPr>
        <w:t>when it comes to basic income proposals, the details matter</w:t>
      </w:r>
      <w:r w:rsidRPr="00D800B4">
        <w:rPr>
          <w:sz w:val="16"/>
        </w:rPr>
        <w:t xml:space="preserve">. </w:t>
      </w:r>
      <w:r w:rsidRPr="00D800B4">
        <w:rPr>
          <w:rStyle w:val="StyleUnderline"/>
        </w:rPr>
        <w:t>Supporting any plan that seems politically attainable and bears the name “basic income” isn’t a strategy for winning radical change</w:t>
      </w:r>
      <w:r w:rsidRPr="00D800B4">
        <w:rPr>
          <w:sz w:val="16"/>
        </w:rPr>
        <w:t>. In the end, there is no feasible way to achieve a free society, or even one close to it, without challenging the power of private capital.</w:t>
      </w:r>
    </w:p>
    <w:p w:rsidR="00716E70" w:rsidRPr="00DE25C4" w:rsidRDefault="00716E70" w:rsidP="00716E70">
      <w:pPr>
        <w:pStyle w:val="Heading4"/>
      </w:pPr>
      <w:r>
        <w:t xml:space="preserve">UBI </w:t>
      </w:r>
      <w:r w:rsidRPr="00716E70">
        <w:rPr>
          <w:u w:val="single"/>
        </w:rPr>
        <w:t>replaces social assistance</w:t>
      </w:r>
      <w:r>
        <w:t>---</w:t>
      </w:r>
      <w:r w:rsidR="00DE25C4">
        <w:t xml:space="preserve">tradeoffs are </w:t>
      </w:r>
      <w:r w:rsidR="00DE25C4">
        <w:rPr>
          <w:u w:val="single"/>
        </w:rPr>
        <w:t>necessary</w:t>
      </w:r>
    </w:p>
    <w:p w:rsidR="00D800B4" w:rsidRPr="006269F6" w:rsidRDefault="00716E70" w:rsidP="00D800B4">
      <w:r>
        <w:rPr>
          <w:rStyle w:val="Style13ptBold"/>
        </w:rPr>
        <w:t xml:space="preserve">Minogue 18 </w:t>
      </w:r>
      <w:r w:rsidRPr="00EB4821">
        <w:rPr>
          <w:rStyle w:val="Style13ptBold"/>
          <w:b w:val="0"/>
          <w:sz w:val="22"/>
        </w:rPr>
        <w:t xml:space="preserve">(Rachel is an economic fellow for third way from 2017-2018, she is apart of the international trade administration and international trade specialist for professional services, “Five Problems with Universal Basic Income”, Third Way, 5/24/18, </w:t>
      </w:r>
      <w:hyperlink r:id="rId10" w:history="1">
        <w:r w:rsidRPr="00944264">
          <w:rPr>
            <w:rStyle w:val="Hyperlink"/>
          </w:rPr>
          <w:t>https://www.thirdway.org/memo/five-problems-with-universal-basic-income)hx</w:t>
        </w:r>
      </w:hyperlink>
    </w:p>
    <w:p w:rsidR="00D800B4" w:rsidRPr="00716E70" w:rsidRDefault="00D800B4" w:rsidP="00D800B4">
      <w:pPr>
        <w:rPr>
          <w:sz w:val="16"/>
        </w:rPr>
      </w:pPr>
      <w:r w:rsidRPr="00716E70">
        <w:rPr>
          <w:sz w:val="16"/>
        </w:rPr>
        <w:t>Poor families could be left more vulnerable</w:t>
      </w:r>
    </w:p>
    <w:p w:rsidR="00D800B4" w:rsidRPr="00716E70" w:rsidRDefault="00D800B4" w:rsidP="00D800B4">
      <w:pPr>
        <w:rPr>
          <w:sz w:val="16"/>
        </w:rPr>
      </w:pPr>
      <w:r w:rsidRPr="00716E70">
        <w:rPr>
          <w:sz w:val="16"/>
        </w:rPr>
        <w:t xml:space="preserve">If </w:t>
      </w:r>
      <w:r w:rsidRPr="00716E70">
        <w:rPr>
          <w:rStyle w:val="StyleUnderline"/>
        </w:rPr>
        <w:t>significant tax hikes aren’t viable</w:t>
      </w:r>
      <w:r w:rsidRPr="00716E70">
        <w:rPr>
          <w:sz w:val="16"/>
        </w:rPr>
        <w:t xml:space="preserve">, then the question remains: </w:t>
      </w:r>
      <w:r w:rsidRPr="00716E70">
        <w:rPr>
          <w:rStyle w:val="Emphasis"/>
        </w:rPr>
        <w:t>what gets cut in order to fund UBI</w:t>
      </w:r>
      <w:r w:rsidRPr="00716E70">
        <w:rPr>
          <w:sz w:val="16"/>
        </w:rPr>
        <w:t xml:space="preserve">? Under this scenario, </w:t>
      </w:r>
      <w:r w:rsidRPr="00716E70">
        <w:rPr>
          <w:rStyle w:val="StyleUnderline"/>
        </w:rPr>
        <w:t>UBI becomes stingy and punitive</w:t>
      </w:r>
      <w:r w:rsidRPr="00716E70">
        <w:rPr>
          <w:sz w:val="16"/>
        </w:rPr>
        <w:t xml:space="preserve">, as </w:t>
      </w:r>
      <w:r w:rsidRPr="00716E70">
        <w:rPr>
          <w:rStyle w:val="StyleUnderline"/>
        </w:rPr>
        <w:t xml:space="preserve">a vast amount of important government programs would be on the </w:t>
      </w:r>
      <w:r w:rsidRPr="00716E70">
        <w:rPr>
          <w:rStyle w:val="Emphasis"/>
        </w:rPr>
        <w:t>chopping block</w:t>
      </w:r>
      <w:r w:rsidRPr="00716E70">
        <w:rPr>
          <w:sz w:val="16"/>
        </w:rPr>
        <w:t>.</w:t>
      </w:r>
    </w:p>
    <w:p w:rsidR="00D800B4" w:rsidRPr="00716E70" w:rsidRDefault="00D800B4" w:rsidP="00D800B4">
      <w:pPr>
        <w:rPr>
          <w:sz w:val="16"/>
        </w:rPr>
      </w:pPr>
      <w:r w:rsidRPr="00716E70">
        <w:rPr>
          <w:sz w:val="16"/>
        </w:rPr>
        <w:t xml:space="preserve">Murray, the </w:t>
      </w:r>
      <w:r w:rsidRPr="00716E70">
        <w:rPr>
          <w:rStyle w:val="StyleUnderline"/>
        </w:rPr>
        <w:t>conservative UBI proponent, recommends that</w:t>
      </w:r>
      <w:r w:rsidRPr="00716E70">
        <w:rPr>
          <w:sz w:val="16"/>
        </w:rPr>
        <w:t xml:space="preserve"> a $13,000 annual </w:t>
      </w:r>
      <w:r w:rsidRPr="00716E70">
        <w:rPr>
          <w:rStyle w:val="StyleUnderline"/>
        </w:rPr>
        <w:t xml:space="preserve">basic income </w:t>
      </w:r>
      <w:r w:rsidRPr="00716E70">
        <w:rPr>
          <w:rStyle w:val="Emphasis"/>
        </w:rPr>
        <w:t>replace all social assistance programs</w:t>
      </w:r>
      <w:r w:rsidRPr="00716E70">
        <w:rPr>
          <w:sz w:val="16"/>
        </w:rPr>
        <w:t xml:space="preserve">. </w:t>
      </w:r>
      <w:r w:rsidRPr="00716E70">
        <w:rPr>
          <w:rStyle w:val="StyleUnderline"/>
        </w:rPr>
        <w:t xml:space="preserve">Consider the value of the benefits people would lose: </w:t>
      </w:r>
      <w:r w:rsidRPr="00716E70">
        <w:rPr>
          <w:rStyle w:val="Emphasis"/>
        </w:rPr>
        <w:t>Medicaid</w:t>
      </w:r>
      <w:r w:rsidRPr="00716E70">
        <w:rPr>
          <w:rStyle w:val="StyleUnderline"/>
        </w:rPr>
        <w:t xml:space="preserve">, Medicare, Disability Insurance, the Children’s Health Insurance Program, </w:t>
      </w:r>
      <w:r w:rsidRPr="00716E70">
        <w:rPr>
          <w:rStyle w:val="Emphasis"/>
        </w:rPr>
        <w:t>Social Security</w:t>
      </w:r>
      <w:r w:rsidRPr="00716E70">
        <w:rPr>
          <w:rStyle w:val="StyleUnderline"/>
        </w:rPr>
        <w:t xml:space="preserve">, Supplemental Security Income, Unemployment Insurance, SNAP, Section 8 housing vouchers, </w:t>
      </w:r>
      <w:r w:rsidRPr="00716E70">
        <w:rPr>
          <w:rStyle w:val="Emphasis"/>
        </w:rPr>
        <w:t>Pell Grants</w:t>
      </w:r>
      <w:r w:rsidRPr="00716E70">
        <w:rPr>
          <w:rStyle w:val="StyleUnderline"/>
        </w:rPr>
        <w:t>, the Earned Income Tax Credit, Temporary Assistance to Needy Families</w:t>
      </w:r>
      <w:r w:rsidRPr="00716E70">
        <w:rPr>
          <w:sz w:val="16"/>
        </w:rPr>
        <w:t>. As Dylan Matthews writes, “$13,000 a year doesn’t mean much if you lose insurance that was paying $60,000 a year on chemotherapy.”15</w:t>
      </w:r>
    </w:p>
    <w:p w:rsidR="00D800B4" w:rsidRPr="00716E70" w:rsidRDefault="00D800B4" w:rsidP="00D800B4">
      <w:pPr>
        <w:rPr>
          <w:sz w:val="16"/>
        </w:rPr>
      </w:pPr>
      <w:r w:rsidRPr="00716E70">
        <w:rPr>
          <w:rStyle w:val="StyleUnderline"/>
        </w:rPr>
        <w:lastRenderedPageBreak/>
        <w:t xml:space="preserve">Even a UBI that retains much of the existing social safety net could </w:t>
      </w:r>
      <w:r w:rsidRPr="00716E70">
        <w:rPr>
          <w:rStyle w:val="Emphasis"/>
        </w:rPr>
        <w:t>hit the disadvantaged harder</w:t>
      </w:r>
      <w:r w:rsidRPr="00716E70">
        <w:rPr>
          <w:sz w:val="16"/>
        </w:rPr>
        <w:t xml:space="preserve">, </w:t>
      </w:r>
      <w:r w:rsidRPr="00716E70">
        <w:rPr>
          <w:rStyle w:val="StyleUnderline"/>
        </w:rPr>
        <w:t>depending on which tax credits and government assistance programs get cut.</w:t>
      </w:r>
      <w:r w:rsidRPr="00716E70">
        <w:rPr>
          <w:sz w:val="16"/>
        </w:rPr>
        <w:t xml:space="preserve"> Stern listed the Supplemental Nutrition Assistance Program (SNAP), the Earned Income Tax Credit (EITC), and housing assistance as potential policies to end in favor of UBI. But consider one example. In Queens, New York, a single, low-income working parent with three children can receive up to $31,100 worth of benefits annually from SNAP, the EITC, and Section 8 housing vouchers alone, and for good reason.16 Replacing those benefits with a $12,000 UBI for the parent would reduce the family’s income and benefits by $19,100.</w:t>
      </w:r>
    </w:p>
    <w:p w:rsidR="00D800B4" w:rsidRDefault="00D800B4" w:rsidP="00D800B4">
      <w:pPr>
        <w:rPr>
          <w:sz w:val="16"/>
        </w:rPr>
      </w:pPr>
      <w:r w:rsidRPr="00716E70">
        <w:rPr>
          <w:rStyle w:val="StyleUnderline"/>
        </w:rPr>
        <w:t>A fundamental motivation for UBI is to eliminate poverty, but</w:t>
      </w:r>
      <w:r w:rsidRPr="00716E70">
        <w:rPr>
          <w:sz w:val="16"/>
        </w:rPr>
        <w:t xml:space="preserve"> </w:t>
      </w:r>
      <w:r w:rsidRPr="00716E70">
        <w:rPr>
          <w:rStyle w:val="StyleUnderline"/>
        </w:rPr>
        <w:t xml:space="preserve">the </w:t>
      </w:r>
      <w:r w:rsidRPr="00716E70">
        <w:rPr>
          <w:rStyle w:val="Emphasis"/>
        </w:rPr>
        <w:t>tradeoffs necessary for funding would</w:t>
      </w:r>
      <w:r w:rsidRPr="00716E70">
        <w:rPr>
          <w:rStyle w:val="StyleUnderline"/>
        </w:rPr>
        <w:t xml:space="preserve"> likely </w:t>
      </w:r>
      <w:r w:rsidRPr="00716E70">
        <w:rPr>
          <w:rStyle w:val="Emphasis"/>
        </w:rPr>
        <w:t>cause harm to vulnerable populations</w:t>
      </w:r>
      <w:r w:rsidRPr="00716E70">
        <w:rPr>
          <w:sz w:val="16"/>
        </w:rPr>
        <w:t>. This begs the question: If the main difference between UBI and our current safety net is that UBI gives relatively more to people who don’t need help, what would make UBI worthwhile? Some proponents have suggested UBI could be restricted to certain populations in need, but that would defy the universality at the idea’s core. At this point, what they are really proposing is an expansion of the existing safety net. That’s a worthwhile conversation to have, but it’s not about a universal basic income.</w:t>
      </w:r>
    </w:p>
    <w:p w:rsidR="00DE25C4" w:rsidRPr="00DE25C4" w:rsidRDefault="00DE25C4" w:rsidP="00DE25C4">
      <w:pPr>
        <w:pStyle w:val="Heading4"/>
      </w:pPr>
      <w:r>
        <w:t xml:space="preserve">UBI triggers cuts to public services---the Right will </w:t>
      </w:r>
      <w:r>
        <w:rPr>
          <w:u w:val="single"/>
        </w:rPr>
        <w:t>seize</w:t>
      </w:r>
      <w:r>
        <w:t xml:space="preserve"> on the plan to justify defunding current programs</w:t>
      </w:r>
    </w:p>
    <w:p w:rsidR="0036491F" w:rsidRPr="0036491F" w:rsidRDefault="0036491F" w:rsidP="0036491F">
      <w:pPr>
        <w:rPr>
          <w:rStyle w:val="Style13ptBold"/>
          <w:b w:val="0"/>
          <w:sz w:val="22"/>
        </w:rPr>
      </w:pPr>
      <w:r>
        <w:rPr>
          <w:rStyle w:val="Style13ptBold"/>
        </w:rPr>
        <w:t xml:space="preserve">King 20 </w:t>
      </w:r>
      <w:r w:rsidRPr="00211B98">
        <w:rPr>
          <w:rStyle w:val="Style13ptBold"/>
          <w:b w:val="0"/>
          <w:sz w:val="22"/>
        </w:rPr>
        <w:t xml:space="preserve">(Adam D.K. is currently a post-Doctoral visitor in the Department of Politics at York University in Toronto, Ontario, union researcher, “UBI And Job Guarantees Aren’t The Leftist Solutions We Need,” The Maple, 5/28/20, </w:t>
      </w:r>
      <w:hyperlink r:id="rId11" w:history="1">
        <w:r w:rsidRPr="00C86971">
          <w:rPr>
            <w:rStyle w:val="Hyperlink"/>
          </w:rPr>
          <w:t>https://www.readthemaple.com/ubi-and-job-guarantees-arent-the-leftist-solutions-we-need/)hx</w:t>
        </w:r>
      </w:hyperlink>
    </w:p>
    <w:p w:rsidR="0036491F" w:rsidRDefault="0036491F" w:rsidP="0036491F">
      <w:pPr>
        <w:rPr>
          <w:u w:val="single"/>
        </w:rPr>
      </w:pPr>
      <w:r w:rsidRPr="00E877CE">
        <w:rPr>
          <w:sz w:val="16"/>
        </w:rPr>
        <w:t xml:space="preserve">The COVID-19 crisis has many on the left debating how to improve the welfare state and build working-class power post-pandemic. Two ideas receiving attention are a universal basic income (UBI) and a job guarantee (JG). Both function as animating political demands, due in part to their simplicity and ostensibly radical potential. However, the policy specifics of </w:t>
      </w:r>
      <w:r w:rsidRPr="00086E4B">
        <w:rPr>
          <w:u w:val="single"/>
        </w:rPr>
        <w:t xml:space="preserve">actually </w:t>
      </w:r>
      <w:r w:rsidRPr="00AF32C1">
        <w:rPr>
          <w:highlight w:val="green"/>
          <w:u w:val="single"/>
        </w:rPr>
        <w:t>instituting</w:t>
      </w:r>
      <w:r w:rsidRPr="00086E4B">
        <w:rPr>
          <w:u w:val="single"/>
        </w:rPr>
        <w:t xml:space="preserve"> </w:t>
      </w:r>
      <w:r w:rsidRPr="00AF32C1">
        <w:rPr>
          <w:highlight w:val="green"/>
          <w:u w:val="single"/>
        </w:rPr>
        <w:t>a UBI</w:t>
      </w:r>
      <w:r w:rsidRPr="00086E4B">
        <w:rPr>
          <w:u w:val="single"/>
        </w:rPr>
        <w:t xml:space="preserve"> or a JG </w:t>
      </w:r>
      <w:r w:rsidRPr="00AF32C1">
        <w:rPr>
          <w:highlight w:val="green"/>
          <w:u w:val="single"/>
        </w:rPr>
        <w:t>leave a lot to be desired</w:t>
      </w:r>
      <w:r w:rsidRPr="00086E4B">
        <w:rPr>
          <w:u w:val="single"/>
        </w:rPr>
        <w:t>.</w:t>
      </w:r>
      <w:r>
        <w:rPr>
          <w:u w:val="single"/>
        </w:rPr>
        <w:t xml:space="preserve"> </w:t>
      </w:r>
      <w:r w:rsidRPr="00E877CE">
        <w:rPr>
          <w:sz w:val="16"/>
        </w:rPr>
        <w:t xml:space="preserve">We need clarity as much as captivating demands. What Is A Universal Basic Income? Broadly, a UBI is a cash payment issued to every adult citizen and permanent resident. UBI advocates claim the policy could provide an unconditional income free of means-testing or work requirements. Though not technically a UBI, the current Canada Emergency Response Benefit (CERB) has undoubtedly renewed interest in the idea. The first thing to note is that </w:t>
      </w:r>
      <w:r w:rsidRPr="00D754AB">
        <w:rPr>
          <w:highlight w:val="green"/>
          <w:u w:val="single"/>
        </w:rPr>
        <w:t>there’s a multiplicity of</w:t>
      </w:r>
      <w:r w:rsidRPr="00AA5549">
        <w:rPr>
          <w:u w:val="single"/>
        </w:rPr>
        <w:t xml:space="preserve"> UBI </w:t>
      </w:r>
      <w:r w:rsidRPr="00D754AB">
        <w:rPr>
          <w:highlight w:val="green"/>
          <w:u w:val="single"/>
        </w:rPr>
        <w:t>proposals</w:t>
      </w:r>
      <w:r w:rsidRPr="00AA5549">
        <w:rPr>
          <w:u w:val="single"/>
        </w:rPr>
        <w:t xml:space="preserve">, </w:t>
      </w:r>
      <w:r w:rsidRPr="00D754AB">
        <w:rPr>
          <w:highlight w:val="green"/>
          <w:u w:val="single"/>
        </w:rPr>
        <w:t>from the left, right and centre</w:t>
      </w:r>
      <w:r w:rsidRPr="00AA5549">
        <w:rPr>
          <w:u w:val="single"/>
        </w:rPr>
        <w:t xml:space="preserve">. While some on </w:t>
      </w:r>
      <w:r w:rsidRPr="00811C52">
        <w:rPr>
          <w:highlight w:val="green"/>
          <w:u w:val="single"/>
        </w:rPr>
        <w:t>the left think UBI could reduce</w:t>
      </w:r>
      <w:r w:rsidRPr="00AA5549">
        <w:rPr>
          <w:u w:val="single"/>
        </w:rPr>
        <w:t xml:space="preserve"> workers’ </w:t>
      </w:r>
      <w:r w:rsidRPr="00811C52">
        <w:rPr>
          <w:highlight w:val="green"/>
          <w:u w:val="single"/>
        </w:rPr>
        <w:t>reliance on waged labour</w:t>
      </w:r>
      <w:r w:rsidRPr="00AA5549">
        <w:rPr>
          <w:u w:val="single"/>
        </w:rPr>
        <w:t xml:space="preserve"> and compensate for unpaid reproductive work, those on </w:t>
      </w:r>
      <w:r w:rsidRPr="00811C52">
        <w:rPr>
          <w:highlight w:val="green"/>
          <w:u w:val="single"/>
        </w:rPr>
        <w:t>the right imagine universal cash payments</w:t>
      </w:r>
      <w:r w:rsidRPr="00AA5549">
        <w:rPr>
          <w:u w:val="single"/>
        </w:rPr>
        <w:t xml:space="preserve"> as a way to cut public services and make people more market dependent.</w:t>
      </w:r>
      <w:r>
        <w:rPr>
          <w:u w:val="single"/>
        </w:rPr>
        <w:t xml:space="preserve"> </w:t>
      </w:r>
      <w:r w:rsidRPr="00E877CE">
        <w:rPr>
          <w:sz w:val="16"/>
        </w:rPr>
        <w:t xml:space="preserve">However, one aspect which ties various UBI proposals together is their funding model. UBI proponents — whether </w:t>
      </w:r>
      <w:r w:rsidRPr="00A3236F">
        <w:rPr>
          <w:highlight w:val="green"/>
          <w:u w:val="single"/>
        </w:rPr>
        <w:t>right-wingers advocating a negative</w:t>
      </w:r>
      <w:r w:rsidRPr="007D0DDA">
        <w:rPr>
          <w:u w:val="single"/>
        </w:rPr>
        <w:t xml:space="preserve"> income </w:t>
      </w:r>
      <w:r w:rsidRPr="00A3236F">
        <w:rPr>
          <w:highlight w:val="green"/>
          <w:u w:val="single"/>
        </w:rPr>
        <w:t>tax</w:t>
      </w:r>
      <w:r w:rsidRPr="007D0DDA">
        <w:rPr>
          <w:u w:val="single"/>
        </w:rPr>
        <w:t xml:space="preserve"> or </w:t>
      </w:r>
      <w:r w:rsidRPr="00A3236F">
        <w:rPr>
          <w:highlight w:val="green"/>
          <w:u w:val="single"/>
        </w:rPr>
        <w:t>leftists</w:t>
      </w:r>
      <w:r w:rsidRPr="007D0DDA">
        <w:rPr>
          <w:u w:val="single"/>
        </w:rPr>
        <w:t xml:space="preserve"> </w:t>
      </w:r>
      <w:r w:rsidRPr="00A3236F">
        <w:rPr>
          <w:highlight w:val="green"/>
          <w:u w:val="single"/>
        </w:rPr>
        <w:t>propos</w:t>
      </w:r>
      <w:r w:rsidRPr="007D0DDA">
        <w:rPr>
          <w:u w:val="single"/>
        </w:rPr>
        <w:t xml:space="preserve">ing </w:t>
      </w:r>
      <w:r w:rsidRPr="00A3236F">
        <w:rPr>
          <w:highlight w:val="green"/>
          <w:u w:val="single"/>
        </w:rPr>
        <w:t>a</w:t>
      </w:r>
      <w:r w:rsidRPr="007D0DDA">
        <w:rPr>
          <w:u w:val="single"/>
        </w:rPr>
        <w:t xml:space="preserve"> tax and </w:t>
      </w:r>
      <w:r w:rsidRPr="00990A88">
        <w:rPr>
          <w:highlight w:val="green"/>
          <w:u w:val="single"/>
        </w:rPr>
        <w:t>transfer system</w:t>
      </w:r>
      <w:r w:rsidRPr="00E877CE">
        <w:rPr>
          <w:sz w:val="16"/>
        </w:rPr>
        <w:t xml:space="preserve"> — imagine a program funded through income taxes. In practice, this would mean that people lower on the wage distribution would be net beneficiaries of the program, while those higher up would be net contributors. Somewhere in the middle would be people for whom the UBI would be ‘revenue neutral,’ meaning they’d pay back in income tax the same amount that they receive as a UBI. Alternatively, </w:t>
      </w:r>
      <w:r w:rsidRPr="00990A88">
        <w:rPr>
          <w:highlight w:val="green"/>
          <w:u w:val="single"/>
        </w:rPr>
        <w:t>others envision</w:t>
      </w:r>
      <w:r w:rsidRPr="00FC3F75">
        <w:rPr>
          <w:u w:val="single"/>
        </w:rPr>
        <w:t xml:space="preserve"> pairing UBI with </w:t>
      </w:r>
      <w:r w:rsidRPr="00990A88">
        <w:rPr>
          <w:highlight w:val="green"/>
          <w:u w:val="single"/>
        </w:rPr>
        <w:t>a social wealth fund</w:t>
      </w:r>
      <w:r w:rsidRPr="00FC3F75">
        <w:rPr>
          <w:u w:val="single"/>
        </w:rPr>
        <w:t>. UBI payments under this model would draw from the social wealth fund’s returns rather than from tax revenue.</w:t>
      </w:r>
      <w:r w:rsidRPr="00E877CE">
        <w:rPr>
          <w:sz w:val="16"/>
        </w:rPr>
        <w:t xml:space="preserve"> Instead of the rich collecting passive income from capital assets, the public would receive a social dividend from the collectively held assets in the fund. At present, socializing ownership in this way — a worthwhile but considerable political task — is not on the radar of Canadian left politics. And even if it was, it’s reasonable to argue that such a fund should finance robust public services </w:t>
      </w:r>
      <w:r w:rsidRPr="00DE25C4">
        <w:rPr>
          <w:sz w:val="16"/>
        </w:rPr>
        <w:t xml:space="preserve">before distributing a social dividend. What Do We Really Want from UBI? </w:t>
      </w:r>
      <w:r w:rsidRPr="00DE25C4">
        <w:rPr>
          <w:u w:val="single"/>
        </w:rPr>
        <w:t xml:space="preserve">It’s instructive to take a step back and ask what problems we’re trying to solve through a UBI. Persistently low productivity growth suggests that automation doesn’t pose the threat to jobs that many UBI advocates claim. Really, UBI is directed at two interconnected issues: unemployment and our dependence on paid work. Unfortunately, it would be </w:t>
      </w:r>
      <w:r w:rsidRPr="00DE25C4">
        <w:rPr>
          <w:b/>
          <w:bCs/>
          <w:u w:val="single"/>
        </w:rPr>
        <w:t>a poor solution</w:t>
      </w:r>
      <w:r w:rsidRPr="00DE25C4">
        <w:rPr>
          <w:u w:val="single"/>
        </w:rPr>
        <w:t xml:space="preserve"> to both. </w:t>
      </w:r>
      <w:r w:rsidRPr="00DE25C4">
        <w:rPr>
          <w:sz w:val="16"/>
        </w:rPr>
        <w:t>For all the conjecture about its potential to reduce poverty, UBI is primarily about providing cash to people not performing paid work.</w:t>
      </w:r>
      <w:r w:rsidRPr="00E877CE">
        <w:rPr>
          <w:sz w:val="16"/>
        </w:rPr>
        <w:t xml:space="preserve"> The majority of people not working, however, are children and the elderly. Canada has income transfers targeted at these populations, which, though they could be improved, are fairly effective at reducing poverty. Therefore, basic income is primarily directed at unemployed working-age adults. It follows that UBI is essentially a universal unemployment benefit that continues even when a person is employed. UBI advocates imagine that because the payment is universal, it will somehow be more sufficient than current unemployment and social assistance benefits. Nonstandard workers, such as freelancers and the solo self-employed, might also find UBI appealing because of its lack of eligibility rules. </w:t>
      </w:r>
      <w:r w:rsidRPr="00CC7737">
        <w:rPr>
          <w:u w:val="single"/>
        </w:rPr>
        <w:t>Liberal and Conservative governments</w:t>
      </w:r>
      <w:r w:rsidRPr="00E877CE">
        <w:rPr>
          <w:sz w:val="16"/>
        </w:rPr>
        <w:t xml:space="preserve"> have eroded Employment Insurance (EI), which now covers fewer than half of workers who experience unemployment. The program’s eligibility rules are prohibitive, and its replacement rate of 55 per cent of previous earnings is embarrassing when compared to more </w:t>
      </w:r>
      <w:r w:rsidRPr="00E877CE">
        <w:rPr>
          <w:sz w:val="16"/>
        </w:rPr>
        <w:lastRenderedPageBreak/>
        <w:t xml:space="preserve">generous European unemployment programs. Sweden and Denmark, for example, both offer wage replacement rates of more than 70 per cent of prior earnings. The sorry state of EI necessitated the creation of the CERB during this pandemic as an emergency measure to assist the growing number of workers shut out of unemployment insurance. Provincial social assistance and disability support programs are even more disgraceful — rates are punishingly low, and recipients are often subjected to degrading surveillance and “work-ready” programming. Basic income advocates are right to oppose low rates and stringent means-testing for unemployment and welfare benefits. However, nothing about improving these income support programs necessitates a UBI. </w:t>
      </w:r>
      <w:r w:rsidRPr="006E1098">
        <w:rPr>
          <w:u w:val="single"/>
        </w:rPr>
        <w:t xml:space="preserve">Given UBI’s likely enormous cost and the considerable risk that </w:t>
      </w:r>
      <w:r w:rsidRPr="00212432">
        <w:rPr>
          <w:highlight w:val="green"/>
          <w:u w:val="single"/>
        </w:rPr>
        <w:t xml:space="preserve">the right could </w:t>
      </w:r>
      <w:r w:rsidRPr="00DE25C4">
        <w:rPr>
          <w:rStyle w:val="Emphasis"/>
          <w:highlight w:val="green"/>
        </w:rPr>
        <w:t>use basic income</w:t>
      </w:r>
      <w:r w:rsidRPr="006E1098">
        <w:rPr>
          <w:u w:val="single"/>
        </w:rPr>
        <w:t xml:space="preserve"> as a means </w:t>
      </w:r>
      <w:r w:rsidRPr="00212432">
        <w:rPr>
          <w:highlight w:val="green"/>
          <w:u w:val="single"/>
        </w:rPr>
        <w:t xml:space="preserve">to </w:t>
      </w:r>
      <w:r w:rsidRPr="00DE25C4">
        <w:rPr>
          <w:rStyle w:val="Emphasis"/>
          <w:highlight w:val="green"/>
        </w:rPr>
        <w:t>cut public services</w:t>
      </w:r>
      <w:r w:rsidRPr="006E1098">
        <w:rPr>
          <w:u w:val="single"/>
        </w:rPr>
        <w:t>, we’re better off fighting for generous unemployment compensation and higher social assistance rates.</w:t>
      </w:r>
      <w:r>
        <w:rPr>
          <w:u w:val="single"/>
        </w:rPr>
        <w:t xml:space="preserve"> </w:t>
      </w:r>
      <w:r w:rsidRPr="00E877CE">
        <w:rPr>
          <w:sz w:val="16"/>
        </w:rPr>
        <w:t xml:space="preserve">Part of UBI’s appeal seems to stem from how susceptible EI and social assistance have been to political attack. However, </w:t>
      </w:r>
      <w:r w:rsidRPr="00A43432">
        <w:rPr>
          <w:highlight w:val="green"/>
          <w:u w:val="single"/>
        </w:rPr>
        <w:t>the claim</w:t>
      </w:r>
      <w:r w:rsidRPr="00320AE3">
        <w:rPr>
          <w:u w:val="single"/>
        </w:rPr>
        <w:t xml:space="preserve"> that </w:t>
      </w:r>
      <w:r w:rsidRPr="00212432">
        <w:rPr>
          <w:highlight w:val="green"/>
          <w:u w:val="single"/>
        </w:rPr>
        <w:t>UBI would be</w:t>
      </w:r>
      <w:r w:rsidRPr="00320AE3">
        <w:rPr>
          <w:u w:val="single"/>
        </w:rPr>
        <w:t xml:space="preserve"> more </w:t>
      </w:r>
      <w:r w:rsidRPr="00212432">
        <w:rPr>
          <w:highlight w:val="green"/>
          <w:u w:val="single"/>
        </w:rPr>
        <w:t>politically durable</w:t>
      </w:r>
      <w:r w:rsidRPr="00320AE3">
        <w:rPr>
          <w:u w:val="single"/>
        </w:rPr>
        <w:t xml:space="preserve"> because of its universal appeal </w:t>
      </w:r>
      <w:r w:rsidRPr="00212432">
        <w:rPr>
          <w:rStyle w:val="Emphasis"/>
          <w:highlight w:val="green"/>
        </w:rPr>
        <w:t>is hugely overstated</w:t>
      </w:r>
      <w:r w:rsidRPr="00320AE3">
        <w:rPr>
          <w:u w:val="single"/>
        </w:rPr>
        <w:t>. The capitalist class will be no more generous just because welfare is now called UBI.</w:t>
      </w:r>
      <w:r>
        <w:rPr>
          <w:u w:val="single"/>
        </w:rPr>
        <w:t xml:space="preserve"> </w:t>
      </w:r>
      <w:r w:rsidRPr="00E877CE">
        <w:rPr>
          <w:sz w:val="16"/>
        </w:rPr>
        <w:t xml:space="preserve">What about the broader claim that UBI can provide people greater freedom by reducing their dependence on paid work? According to the late sociologist Erik Olin Wright, a UBI set high enough could help achieve the more utopian objective of transcending capitalism’s forced dependence on waged labour. Although a lofty objective, it’s unlikely to materialize. </w:t>
      </w:r>
      <w:r w:rsidRPr="000D215E">
        <w:rPr>
          <w:u w:val="single"/>
        </w:rPr>
        <w:t xml:space="preserve">As left critics of UBI point out, </w:t>
      </w:r>
      <w:r w:rsidRPr="00DE25C4">
        <w:rPr>
          <w:rStyle w:val="Emphasis"/>
          <w:highlight w:val="green"/>
        </w:rPr>
        <w:t>under</w:t>
      </w:r>
      <w:r w:rsidRPr="00DE25C4">
        <w:rPr>
          <w:rStyle w:val="Emphasis"/>
        </w:rPr>
        <w:t xml:space="preserve"> present </w:t>
      </w:r>
      <w:r w:rsidRPr="00DE25C4">
        <w:rPr>
          <w:rStyle w:val="Emphasis"/>
          <w:highlight w:val="green"/>
        </w:rPr>
        <w:t>political conditions</w:t>
      </w:r>
      <w:r w:rsidRPr="000D215E">
        <w:rPr>
          <w:u w:val="single"/>
        </w:rPr>
        <w:t xml:space="preserve">, we’re likely only to see a stingy basic income that ensures a ready supply of low-wage, precarious workers. Without struggles to improve the quality and pay of existing jobs, </w:t>
      </w:r>
      <w:r w:rsidRPr="00C961E1">
        <w:rPr>
          <w:highlight w:val="green"/>
          <w:u w:val="single"/>
        </w:rPr>
        <w:t>a UBI program could</w:t>
      </w:r>
      <w:r w:rsidRPr="000D215E">
        <w:rPr>
          <w:u w:val="single"/>
        </w:rPr>
        <w:t xml:space="preserve"> simply </w:t>
      </w:r>
      <w:r w:rsidRPr="00C961E1">
        <w:rPr>
          <w:highlight w:val="green"/>
          <w:u w:val="single"/>
        </w:rPr>
        <w:t>be a sop to low-wage employers</w:t>
      </w:r>
      <w:r w:rsidRPr="000D215E">
        <w:rPr>
          <w:u w:val="single"/>
        </w:rPr>
        <w:t>.</w:t>
      </w:r>
      <w:r>
        <w:rPr>
          <w:u w:val="single"/>
        </w:rPr>
        <w:t xml:space="preserve"> </w:t>
      </w:r>
    </w:p>
    <w:p w:rsidR="00E97E05" w:rsidRDefault="00E97E05" w:rsidP="00E97E05">
      <w:pPr>
        <w:pStyle w:val="Heading4"/>
      </w:pPr>
      <w:r>
        <w:t xml:space="preserve">Funding guarantees the link---the </w:t>
      </w:r>
      <w:r w:rsidRPr="00E97E05">
        <w:rPr>
          <w:u w:val="single"/>
        </w:rPr>
        <w:t>only</w:t>
      </w:r>
      <w:r>
        <w:t xml:space="preserve"> way to pay for it entails disbanding existing welfare programs</w:t>
      </w:r>
    </w:p>
    <w:p w:rsidR="00E97E05" w:rsidRDefault="00E97E05" w:rsidP="00E97E05">
      <w:pPr>
        <w:rPr>
          <w:rStyle w:val="Style13ptBold"/>
          <w:b w:val="0"/>
          <w:bCs w:val="0"/>
          <w:sz w:val="22"/>
        </w:rPr>
      </w:pPr>
      <w:r>
        <w:rPr>
          <w:rStyle w:val="Style13ptBold"/>
        </w:rPr>
        <w:t>Qian 21</w:t>
      </w:r>
      <w:r w:rsidRPr="006C0837">
        <w:rPr>
          <w:rStyle w:val="Style13ptBold"/>
          <w:sz w:val="22"/>
        </w:rPr>
        <w:t xml:space="preserve"> </w:t>
      </w:r>
      <w:r w:rsidRPr="006C0837">
        <w:rPr>
          <w:rStyle w:val="Style13ptBold"/>
          <w:b w:val="0"/>
          <w:sz w:val="22"/>
        </w:rPr>
        <w:t xml:space="preserve">(Crystal is the copy editor at The Epic, “A universal basic income is not a utopian solution”, The Epic, 3/12/21, </w:t>
      </w:r>
      <w:hyperlink r:id="rId12" w:history="1">
        <w:r w:rsidRPr="00944264">
          <w:rPr>
            <w:rStyle w:val="Hyperlink"/>
          </w:rPr>
          <w:t>https://lhsepic.com/9525/opinion/a-universal-basic-income-is-not-a-utopian-solution/)hx</w:t>
        </w:r>
      </w:hyperlink>
    </w:p>
    <w:p w:rsidR="00E97E05" w:rsidRPr="00E97E05" w:rsidRDefault="00E97E05" w:rsidP="00E97E05">
      <w:pPr>
        <w:rPr>
          <w:rStyle w:val="Style13ptBold"/>
          <w:b w:val="0"/>
          <w:bCs w:val="0"/>
          <w:sz w:val="16"/>
        </w:rPr>
      </w:pPr>
      <w:r w:rsidRPr="00E97E05">
        <w:rPr>
          <w:sz w:val="16"/>
        </w:rPr>
        <w:t>At first blush, the idea of a Universal Basic Income (UBI) may seem appealing in the abstract. After all, who doesn’t want free money? The premise of a UBI is to guarantee monthly payments to every American adult citizen — say, $1,000 per month. The policy has resurfaced and gained renewed popularity during Democratic politician Andrew Yang’s 2020 presidential campaign, in which he ambitiously espoused a $1,000 UBI as a “Freedom Dividend.” Despite resonating and gaining traction among Americans,</w:t>
      </w:r>
      <w:r w:rsidRPr="009A362D">
        <w:rPr>
          <w:rStyle w:val="Style13ptBold"/>
          <w:b w:val="0"/>
          <w:sz w:val="22"/>
          <w:u w:val="single"/>
        </w:rPr>
        <w:t xml:space="preserve"> the UBI is </w:t>
      </w:r>
      <w:r w:rsidRPr="009A362D">
        <w:rPr>
          <w:rStyle w:val="Emphasis"/>
        </w:rPr>
        <w:t>a flawed and largely untested</w:t>
      </w:r>
      <w:r w:rsidRPr="009A362D">
        <w:rPr>
          <w:rStyle w:val="Style13ptBold"/>
          <w:b w:val="0"/>
          <w:sz w:val="22"/>
          <w:u w:val="single"/>
        </w:rPr>
        <w:t xml:space="preserve"> scheme that would </w:t>
      </w:r>
      <w:r w:rsidRPr="009A362D">
        <w:rPr>
          <w:rStyle w:val="Emphasis"/>
        </w:rPr>
        <w:t>ultimately fail in delivering its utopian promise</w:t>
      </w:r>
      <w:r w:rsidRPr="00E97E05">
        <w:rPr>
          <w:sz w:val="16"/>
        </w:rPr>
        <w:t>. In truth, a</w:t>
      </w:r>
      <w:r w:rsidRPr="009A362D">
        <w:rPr>
          <w:rStyle w:val="Style13ptBold"/>
          <w:b w:val="0"/>
          <w:sz w:val="22"/>
          <w:u w:val="single"/>
        </w:rPr>
        <w:t xml:space="preserve"> UBI </w:t>
      </w:r>
      <w:r w:rsidRPr="00E97E05">
        <w:rPr>
          <w:sz w:val="16"/>
        </w:rPr>
        <w:t>is a policy that manifests itself beautifully on paper, but</w:t>
      </w:r>
      <w:r w:rsidRPr="009A362D">
        <w:rPr>
          <w:rStyle w:val="Style13ptBold"/>
          <w:b w:val="0"/>
          <w:sz w:val="22"/>
          <w:u w:val="single"/>
        </w:rPr>
        <w:t xml:space="preserve"> crumbles to pieces upon contact with anything echoing reality.</w:t>
      </w:r>
      <w:r>
        <w:rPr>
          <w:rStyle w:val="Style13ptBold"/>
          <w:b w:val="0"/>
          <w:sz w:val="22"/>
          <w:u w:val="single"/>
        </w:rPr>
        <w:t xml:space="preserve"> </w:t>
      </w:r>
      <w:r w:rsidRPr="00E97E05">
        <w:rPr>
          <w:rStyle w:val="Style13ptBold"/>
          <w:b w:val="0"/>
          <w:sz w:val="16"/>
        </w:rPr>
        <w:t xml:space="preserve">Widening income disparity, stagnant median income growth and the rise of automation, globalization and technological innovation have propelled the notion of a UBI across the political landscape. Yang made the UBI the cornerstone of his campaign, believing that it would redistribute wealth and create a financial safety net for all Americans. However, </w:t>
      </w:r>
      <w:r w:rsidRPr="00E97E05">
        <w:rPr>
          <w:rStyle w:val="StyleUnderline"/>
        </w:rPr>
        <w:t xml:space="preserve">the policy is poorly designed starting from its very objective of redistributing income. </w:t>
      </w:r>
      <w:r w:rsidRPr="00E97E05">
        <w:rPr>
          <w:rStyle w:val="Style13ptBold"/>
          <w:b w:val="0"/>
          <w:sz w:val="16"/>
        </w:rPr>
        <w:t xml:space="preserve">By dispensing the same sum of money to all recipients, regardless of wealth, the financially vulnerable receive the same monthly handouts as middle and upper class families. </w:t>
      </w:r>
      <w:r w:rsidRPr="00042B82">
        <w:rPr>
          <w:rStyle w:val="Style13ptBold"/>
          <w:b w:val="0"/>
          <w:sz w:val="22"/>
          <w:u w:val="single"/>
        </w:rPr>
        <w:t xml:space="preserve">Unlike welfare programs specifically tailored to aid low income individuals, a UBI </w:t>
      </w:r>
      <w:r w:rsidRPr="00042B82">
        <w:rPr>
          <w:rStyle w:val="Emphasis"/>
        </w:rPr>
        <w:t>inefficiently strews resources across the widest possible consumer base.</w:t>
      </w:r>
      <w:r w:rsidRPr="00E97E05">
        <w:rPr>
          <w:rStyle w:val="Style13ptBold"/>
          <w:b w:val="0"/>
          <w:sz w:val="16"/>
        </w:rPr>
        <w:t xml:space="preserve"> This means that dollars targeted toward the lower rungs of the income distribution continuum are instead funneled up the income pyramid, which is counterproductive in addressing income inequality. Perhaps </w:t>
      </w:r>
      <w:r w:rsidRPr="00042B82">
        <w:rPr>
          <w:rStyle w:val="Style13ptBold"/>
          <w:b w:val="0"/>
          <w:sz w:val="22"/>
          <w:u w:val="single"/>
        </w:rPr>
        <w:t xml:space="preserve">the most formidable obstacle to the successful implementation of a UBI is its </w:t>
      </w:r>
      <w:r w:rsidRPr="00E97E05">
        <w:rPr>
          <w:rStyle w:val="Emphasis"/>
        </w:rPr>
        <w:t>staggering fiscal cost.</w:t>
      </w:r>
      <w:r w:rsidRPr="00042B82">
        <w:rPr>
          <w:rStyle w:val="Style13ptBold"/>
          <w:b w:val="0"/>
          <w:sz w:val="22"/>
          <w:u w:val="single"/>
        </w:rPr>
        <w:t xml:space="preserve"> Failing most financial feasibility tests, a UBI would cost </w:t>
      </w:r>
      <w:r w:rsidRPr="00042B82">
        <w:rPr>
          <w:rStyle w:val="Emphasis"/>
        </w:rPr>
        <w:t>an estimated $4 trillion dollars</w:t>
      </w:r>
      <w:r w:rsidRPr="00042B82">
        <w:rPr>
          <w:rStyle w:val="Style13ptBold"/>
          <w:b w:val="0"/>
          <w:sz w:val="22"/>
          <w:u w:val="single"/>
        </w:rPr>
        <w:t xml:space="preserve"> per year, which is close to the entire federal budget and four times the current welfare expenditure. </w:t>
      </w:r>
      <w:r w:rsidRPr="00E97E05">
        <w:rPr>
          <w:rStyle w:val="Style13ptBold"/>
          <w:b w:val="0"/>
          <w:sz w:val="16"/>
        </w:rPr>
        <w:t xml:space="preserve">Even if a UBI replaced every anti-poverty program, the government would still be $3 trillion short in funding. The numbers cannot be changed: a </w:t>
      </w:r>
      <w:r w:rsidRPr="00C41A80">
        <w:rPr>
          <w:rStyle w:val="Emphasis"/>
        </w:rPr>
        <w:t>guaranteed income that is enough to eliminate poverty is far too expensive.</w:t>
      </w:r>
      <w:r>
        <w:rPr>
          <w:rStyle w:val="Emphasis"/>
        </w:rPr>
        <w:t xml:space="preserve"> </w:t>
      </w:r>
      <w:r w:rsidRPr="004F3F18">
        <w:rPr>
          <w:rStyle w:val="StyleUnderline"/>
        </w:rPr>
        <w:t xml:space="preserve">Proponents of a UBI suggest </w:t>
      </w:r>
      <w:r w:rsidRPr="00E97E05">
        <w:rPr>
          <w:rStyle w:val="Emphasis"/>
        </w:rPr>
        <w:t>disbanding existing welfare programs</w:t>
      </w:r>
      <w:r w:rsidRPr="004F3F18">
        <w:rPr>
          <w:rStyle w:val="StyleUnderline"/>
        </w:rPr>
        <w:t xml:space="preserve">, </w:t>
      </w:r>
      <w:r w:rsidRPr="00E97E05">
        <w:rPr>
          <w:sz w:val="16"/>
        </w:rPr>
        <w:t>but terminating social programs such as disability insurance, Temporary Assistance to Needy Families and Supplemental Nutrition Assistance Program would only cover one-fifth of its extortionate cost.</w:t>
      </w:r>
      <w:r w:rsidRPr="004F3F18">
        <w:rPr>
          <w:rStyle w:val="Style13ptBold"/>
          <w:b w:val="0"/>
          <w:sz w:val="22"/>
          <w:u w:val="single"/>
        </w:rPr>
        <w:t xml:space="preserve"> Such programs exist to succor the elderly, disabled and children; eradicating those benefits would only </w:t>
      </w:r>
      <w:r w:rsidRPr="00E97E05">
        <w:rPr>
          <w:rStyle w:val="Emphasis"/>
        </w:rPr>
        <w:t>exacerbate the plight of the most vulnerable</w:t>
      </w:r>
      <w:r w:rsidRPr="004F3F18">
        <w:rPr>
          <w:rStyle w:val="Style13ptBold"/>
          <w:b w:val="0"/>
          <w:sz w:val="22"/>
          <w:u w:val="single"/>
        </w:rPr>
        <w:t xml:space="preserve"> members of society, as all finances will instead have gone to sending checks to every U.S. citizen</w:t>
      </w:r>
      <w:r w:rsidRPr="00E97E05">
        <w:rPr>
          <w:rStyle w:val="Style13ptBold"/>
          <w:b w:val="0"/>
          <w:sz w:val="16"/>
        </w:rPr>
        <w:t xml:space="preserve">, millionaires and billionaires included. The idea of </w:t>
      </w:r>
      <w:r w:rsidRPr="00E97E05">
        <w:rPr>
          <w:sz w:val="16"/>
        </w:rPr>
        <w:t xml:space="preserve">abolishing more expensive programs such as Social Security and Medicare, which a UBI simply cannot replace, is far more problematic, both politically and practically. “ </w:t>
      </w:r>
      <w:r w:rsidRPr="00E97E05">
        <w:rPr>
          <w:rStyle w:val="Style13ptBold"/>
          <w:b w:val="0"/>
          <w:sz w:val="16"/>
        </w:rPr>
        <w:t xml:space="preserve">There are some programs you could imagine replacing. If you had a UBI, for example, you might not need unemployment insurance. Or maybe food stamps. </w:t>
      </w:r>
      <w:r w:rsidRPr="00E97E05">
        <w:rPr>
          <w:sz w:val="16"/>
        </w:rPr>
        <w:t>But there are other programs that UBI just doesn’t come anywhere close to replacing, and those tend to be the expensive programs. You can’t replace Medicare with a UBI. But</w:t>
      </w:r>
      <w:r w:rsidRPr="00BC740B">
        <w:rPr>
          <w:rStyle w:val="Style13ptBold"/>
          <w:b w:val="0"/>
          <w:sz w:val="22"/>
          <w:u w:val="single"/>
        </w:rPr>
        <w:t xml:space="preserve"> all of the money is in Medicare — and </w:t>
      </w:r>
      <w:r w:rsidRPr="00BC740B">
        <w:rPr>
          <w:rStyle w:val="Style13ptBold"/>
          <w:b w:val="0"/>
          <w:sz w:val="22"/>
          <w:u w:val="single"/>
        </w:rPr>
        <w:lastRenderedPageBreak/>
        <w:t xml:space="preserve">Medicaid — </w:t>
      </w:r>
      <w:r w:rsidRPr="00BC740B">
        <w:rPr>
          <w:rStyle w:val="Emphasis"/>
        </w:rPr>
        <w:t>so if you’re not going to replace those, then you’re not going very far toward paying for the UBI.</w:t>
      </w:r>
      <w:r>
        <w:rPr>
          <w:rStyle w:val="Emphasis"/>
        </w:rPr>
        <w:t xml:space="preserve"> </w:t>
      </w:r>
      <w:r w:rsidRPr="00E97E05">
        <w:rPr>
          <w:rStyle w:val="Style13ptBold"/>
          <w:b w:val="0"/>
          <w:sz w:val="16"/>
        </w:rPr>
        <w:t xml:space="preserve">— Jesse Rothstein, Economist and Professor of Public Policy &amp; Economics at UC Berkeley “There are some programs you could imagine replacing,” said Jesse Rothstein, economist and Professor of Public Policy &amp; Economics at UC Berkeley, at a Q&amp;A session in UC Berkeley’s Opportunity Lab. “If you had a UBI, for example, you might not need unemployment insurance. Or maybe food stamps. But there are other programs that UBI just doesn’t come anywhere close to replacing, and those tend to be the expensive programs. You can’t replace Medicare with a UBI. But all of the money is in Medicare — and Medicaid — so if you’re not going to replace those, then you’re not going very far toward paying for the UBI.” Although a UBI is a substantial departure from conventional welfare programs, the proposal is not completely devoid of pitfalls. Providing every U.S. citizen with a cash grant would likely undermine labor supply incentives and perpetuate the already dwindling labor force participation rate. In other words, individuals are given the freedom to reduce work or cease working altogether, which encourages laziness and other negative behavioral effects. For those who choose to remain in the workforce, a UBI could serve as an excuse for employers to exploit low-wage workers and depress wages even lower than that in a pre-UBI world. Aside from the most obvious stumbling blocks, there are all sorts of logistical wrinkles associated with a national implementation of a UBI. </w:t>
      </w:r>
      <w:r w:rsidRPr="00FF7A7A">
        <w:rPr>
          <w:rStyle w:val="Style13ptBold"/>
          <w:b w:val="0"/>
          <w:sz w:val="22"/>
          <w:u w:val="single"/>
        </w:rPr>
        <w:t xml:space="preserve">In </w:t>
      </w:r>
      <w:r w:rsidRPr="00E97E05">
        <w:rPr>
          <w:sz w:val="16"/>
        </w:rPr>
        <w:t>any case, financing such a large expenditure would demand a massive increase in taxation to a level that exceeds anything in U.S. history. In addition, addressing regional variation tacks on yet another layer of complexity, with the cost of living in states such as California and South Dakota varying disparately. In theory, a UBI offers a charming alternative that combats the legitimate faults of the current U.S. welfare state, but it is imprudent to scrap all functional welfare programs for a policy idea that has not been implemented on a large enough scale to definitively conclude its success. There have been several small-scale trials of a UBI, one of the closest existing analogies being the Alaska Permanent Fund. However, the Alaskan guaranteed income program distributed stipends of less than $2,000 per year, which is nowhere near a life-sustaining $12,000 UBI. Furthermore, the Alaska Permanent Fund was only attempted on a limited scope of 700,000 Alaskan residents, making it a poor indicator of a 331 million U.S. population. The</w:t>
      </w:r>
      <w:r w:rsidRPr="00E97E05">
        <w:rPr>
          <w:rStyle w:val="Style13ptBold"/>
          <w:b w:val="0"/>
          <w:sz w:val="16"/>
        </w:rPr>
        <w:t xml:space="preserve"> most recent and thorough case study on the topic was conducted in Finland, which discovered that reducing existing benefits to pay for a basic income could yield a negative impact on poverty levels. In the disappointing landmark trial, a UBI did not incentivize employment participation, boost the labor market or activate the indigent to seek self-reliance. Ultimately, there is not enough research to conclusively understand whether a UBI would be advantageous or pernicious to the country. Though touted as an elegant solution for climbing poverty levels, the human-centric policy is neither a panacea for the modern social welfare state nor a reflection of the economy’s practical reality. The potential area for exploration is encouraging, but a UBI’s daunting financing challenges render any effort to secure one quixotic. “</w:t>
      </w:r>
      <w:r w:rsidRPr="00E97E05">
        <w:rPr>
          <w:sz w:val="16"/>
        </w:rPr>
        <w:t xml:space="preserve">Either you have to come up with a whole lot of new money </w:t>
      </w:r>
      <w:r w:rsidRPr="00CE7E7C">
        <w:rPr>
          <w:rStyle w:val="Style13ptBold"/>
          <w:b w:val="0"/>
          <w:sz w:val="22"/>
          <w:u w:val="single"/>
        </w:rPr>
        <w:t>to pay for it</w:t>
      </w:r>
      <w:r w:rsidRPr="00E97E05">
        <w:rPr>
          <w:sz w:val="16"/>
        </w:rPr>
        <w:t xml:space="preserve"> or </w:t>
      </w:r>
      <w:r w:rsidRPr="00E97E05">
        <w:rPr>
          <w:rStyle w:val="Emphasis"/>
        </w:rPr>
        <w:t>you have to take money away from people who are the neediest people in our society</w:t>
      </w:r>
      <w:r w:rsidRPr="00E97E05">
        <w:rPr>
          <w:rStyle w:val="Style13ptBold"/>
          <w:b w:val="0"/>
          <w:sz w:val="16"/>
        </w:rPr>
        <w:t xml:space="preserve"> — or some combination of those two,” Rothstein said. “But you can’t talk about how great the program is without thinking about which of those things you’re going to do.”</w:t>
      </w:r>
    </w:p>
    <w:p w:rsidR="00E97E05" w:rsidRDefault="00BB3452" w:rsidP="00BB3452">
      <w:pPr>
        <w:pStyle w:val="Heading4"/>
      </w:pPr>
      <w:r>
        <w:t xml:space="preserve">Political support link---studies prove passage of the plan requires political capital, which forces tradeoffs </w:t>
      </w:r>
    </w:p>
    <w:p w:rsidR="00BB3452" w:rsidRDefault="00BB3452" w:rsidP="00BB3452">
      <w:r w:rsidRPr="001C24DD">
        <w:rPr>
          <w:rStyle w:val="Style13ptBold"/>
        </w:rPr>
        <w:t>Hiilamo 22</w:t>
      </w:r>
      <w:r w:rsidRPr="00B5053A">
        <w:t xml:space="preserve"> — [</w:t>
      </w:r>
      <w:r>
        <w:t xml:space="preserve">Heikki Hiilamo works at the </w:t>
      </w:r>
      <w:r w:rsidRPr="00B5053A">
        <w:t>Finnish Institute for Health and Welfare, Helsinki, Finland, “A Truly Missed Opportunity: The Political Context and Impact of the Basic Income Experiment in Finland,” Sage Journals, 6-9-2022, https://journals.sagepub.com/doi/10.1177/13882627221104501, accessed 7-12-2023]</w:t>
      </w:r>
      <w:r>
        <w:t xml:space="preserve"> - PG</w:t>
      </w:r>
    </w:p>
    <w:p w:rsidR="00BB3452" w:rsidRDefault="00BB3452" w:rsidP="00BB3452">
      <w:pPr>
        <w:rPr>
          <w:u w:val="single"/>
        </w:rPr>
      </w:pPr>
      <w:r w:rsidRPr="00BB3452">
        <w:rPr>
          <w:sz w:val="16"/>
        </w:rPr>
        <w:t xml:space="preserve">The Finnish experiment led to unprecedented international interest, with hundreds of reports in foreign media outlets (Kangas et al., 2021). </w:t>
      </w:r>
      <w:r w:rsidRPr="00BB3452">
        <w:rPr>
          <w:u w:val="single"/>
        </w:rPr>
        <w:t>While basic income advocates had tried to revive interest in the policy idea through small pilots – for example, basic income lotteries, which mostly served as demonstrati</w:t>
      </w:r>
      <w:r w:rsidRPr="00B5053A">
        <w:rPr>
          <w:u w:val="single"/>
        </w:rPr>
        <w:t xml:space="preserve">on projects – </w:t>
      </w:r>
      <w:r w:rsidRPr="00B5053A">
        <w:rPr>
          <w:highlight w:val="green"/>
          <w:u w:val="single"/>
        </w:rPr>
        <w:t>the Finnish experiment was a large-scale project with</w:t>
      </w:r>
      <w:r w:rsidRPr="00B5053A">
        <w:rPr>
          <w:u w:val="single"/>
        </w:rPr>
        <w:t xml:space="preserve"> a solid </w:t>
      </w:r>
      <w:r w:rsidRPr="00B5053A">
        <w:rPr>
          <w:highlight w:val="green"/>
          <w:u w:val="single"/>
        </w:rPr>
        <w:t>scientific ground</w:t>
      </w:r>
      <w:r w:rsidRPr="00BB3452">
        <w:rPr>
          <w:sz w:val="16"/>
          <w:highlight w:val="green"/>
        </w:rPr>
        <w:t>.</w:t>
      </w:r>
      <w:r w:rsidRPr="00B5053A">
        <w:rPr>
          <w:u w:val="single"/>
        </w:rPr>
        <w:t xml:space="preserve"> The expectation was that the results from Finland would bring clarity to the conflicting narratives of the negative tax experiments in the 1970s</w:t>
      </w:r>
      <w:r w:rsidRPr="00BB3452">
        <w:rPr>
          <w:sz w:val="16"/>
        </w:rPr>
        <w:t xml:space="preserve"> (e.g., Simpson, 2021). </w:t>
      </w:r>
      <w:r w:rsidRPr="00BB3452">
        <w:rPr>
          <w:u w:val="single"/>
        </w:rPr>
        <w:t>The international interest in the experiment was also a clear sign that despite its shortcomings, basic income addresses problems that many governments struggle to solve</w:t>
      </w:r>
      <w:r w:rsidRPr="00BB3452">
        <w:rPr>
          <w:sz w:val="16"/>
        </w:rPr>
        <w:t xml:space="preserve">: how to find employment for those on the margins of the labour market and how to release even poor individuals’ energy and creativity to promote their own well-being and the well-being of their communities. However, as will be highlighted below, the experiment had a very different narrative in Finnish domestic policymaking (see also De Wispelaere et al., 2019; Halmetoja et al., 2019). </w:t>
      </w:r>
      <w:r w:rsidRPr="00B5053A">
        <w:rPr>
          <w:rStyle w:val="Emphasis"/>
          <w:highlight w:val="green"/>
        </w:rPr>
        <w:t xml:space="preserve">The analytical frame </w:t>
      </w:r>
      <w:r w:rsidRPr="00B5053A">
        <w:rPr>
          <w:rStyle w:val="Emphasis"/>
        </w:rPr>
        <w:t xml:space="preserve">in the article </w:t>
      </w:r>
      <w:r w:rsidRPr="00B5053A">
        <w:rPr>
          <w:rStyle w:val="Emphasis"/>
          <w:highlight w:val="green"/>
        </w:rPr>
        <w:t>is based on the idea of cheap political support</w:t>
      </w:r>
      <w:r w:rsidRPr="00B5053A">
        <w:rPr>
          <w:rStyle w:val="Emphasis"/>
        </w:rPr>
        <w:t xml:space="preserve"> developed by De Wispelaere (</w:t>
      </w:r>
      <w:r w:rsidRPr="00BB3452">
        <w:rPr>
          <w:sz w:val="16"/>
        </w:rPr>
        <w:t>2016).</w:t>
      </w:r>
      <w:r w:rsidRPr="00B5053A">
        <w:rPr>
          <w:u w:val="single"/>
        </w:rPr>
        <w:t xml:space="preserve"> De Wispelaere argues that </w:t>
      </w:r>
      <w:r w:rsidRPr="00B5053A">
        <w:rPr>
          <w:highlight w:val="green"/>
          <w:u w:val="single"/>
        </w:rPr>
        <w:t xml:space="preserve">much of the support for basic income by </w:t>
      </w:r>
      <w:r w:rsidRPr="00BB3452">
        <w:rPr>
          <w:u w:val="single"/>
        </w:rPr>
        <w:t xml:space="preserve">individual </w:t>
      </w:r>
      <w:r w:rsidRPr="00B5053A">
        <w:rPr>
          <w:highlight w:val="green"/>
          <w:u w:val="single"/>
        </w:rPr>
        <w:t>politicians, political parties, social movements</w:t>
      </w:r>
      <w:r w:rsidRPr="00B5053A">
        <w:rPr>
          <w:u w:val="single"/>
        </w:rPr>
        <w:t xml:space="preserve">, or interest groups </w:t>
      </w:r>
      <w:r w:rsidRPr="00B5053A">
        <w:rPr>
          <w:highlight w:val="green"/>
          <w:u w:val="single"/>
        </w:rPr>
        <w:t>is expressed a</w:t>
      </w:r>
      <w:r w:rsidRPr="00B5053A">
        <w:rPr>
          <w:u w:val="single"/>
        </w:rPr>
        <w:t>s sincere preference in favour of basic income without true commitment (</w:t>
      </w:r>
      <w:r w:rsidRPr="00B5053A">
        <w:rPr>
          <w:highlight w:val="green"/>
          <w:u w:val="single"/>
        </w:rPr>
        <w:t xml:space="preserve">money, time, and, above all, </w:t>
      </w:r>
      <w:r w:rsidRPr="00B5053A">
        <w:rPr>
          <w:rStyle w:val="Emphasis"/>
          <w:highlight w:val="green"/>
        </w:rPr>
        <w:t>political capital</w:t>
      </w:r>
      <w:r w:rsidRPr="00BB3452">
        <w:rPr>
          <w:sz w:val="16"/>
        </w:rPr>
        <w:t xml:space="preserve">) to further the cause. De Wispelaere </w:t>
      </w:r>
      <w:r w:rsidRPr="00B5053A">
        <w:rPr>
          <w:u w:val="single"/>
        </w:rPr>
        <w:t xml:space="preserve">distinguishes </w:t>
      </w:r>
      <w:r w:rsidRPr="00B5053A">
        <w:rPr>
          <w:highlight w:val="green"/>
          <w:u w:val="single"/>
        </w:rPr>
        <w:t>two types of cheap support: a powerful agent speaking of basic</w:t>
      </w:r>
      <w:r w:rsidRPr="00B5053A">
        <w:rPr>
          <w:u w:val="single"/>
        </w:rPr>
        <w:t xml:space="preserve"> </w:t>
      </w:r>
      <w:r w:rsidRPr="00B5053A">
        <w:rPr>
          <w:highlight w:val="green"/>
          <w:u w:val="single"/>
        </w:rPr>
        <w:t>income</w:t>
      </w:r>
      <w:r w:rsidRPr="00B5053A">
        <w:rPr>
          <w:u w:val="single"/>
        </w:rPr>
        <w:t xml:space="preserve"> without true commitment, </w:t>
      </w:r>
      <w:r w:rsidRPr="00B5053A">
        <w:rPr>
          <w:highlight w:val="green"/>
          <w:u w:val="single"/>
        </w:rPr>
        <w:t>and a less powerful</w:t>
      </w:r>
      <w:r w:rsidRPr="00B5053A">
        <w:rPr>
          <w:u w:val="single"/>
        </w:rPr>
        <w:t xml:space="preserve">/marginal </w:t>
      </w:r>
      <w:r w:rsidRPr="00B5053A">
        <w:rPr>
          <w:highlight w:val="green"/>
          <w:u w:val="single"/>
        </w:rPr>
        <w:t>agent</w:t>
      </w:r>
      <w:r w:rsidRPr="00B5053A">
        <w:rPr>
          <w:u w:val="single"/>
        </w:rPr>
        <w:t xml:space="preserve"> with true commitment but without the capacity to advance the policy</w:t>
      </w:r>
      <w:r w:rsidRPr="00BB3452">
        <w:rPr>
          <w:sz w:val="16"/>
        </w:rPr>
        <w:t xml:space="preserve">. To study </w:t>
      </w:r>
      <w:r w:rsidRPr="00BB3452">
        <w:rPr>
          <w:sz w:val="16"/>
        </w:rPr>
        <w:lastRenderedPageBreak/>
        <w:t xml:space="preserve">government-level political support for basic income in Finland during and after the experiment, it is necessary to identify key moments in governments’ efforts to reform social security. The following analysis will illustrate how the narrative of the political implication of the basic income experiment in Finland will bear resemblance with the story of apostle Peter in the Gospels and Acts, who denied Jesus three times during the events of the crucifixion. In the context of the basic income experiment, four denials are identified: (1) the Social Security 2030 Project; (2) </w:t>
      </w:r>
      <w:r w:rsidRPr="00B5053A">
        <w:rPr>
          <w:u w:val="single"/>
        </w:rPr>
        <w:t>the introduction of a new activation model; (3) the establishment of the Social Security Reform Committee; and (4) the fate of the negative income tax experiment, which was planned after the basic income experiment.</w:t>
      </w:r>
    </w:p>
    <w:p w:rsidR="00A007A7" w:rsidRPr="006269F6" w:rsidRDefault="00A007A7" w:rsidP="00A007A7">
      <w:pPr>
        <w:pStyle w:val="Heading4"/>
      </w:pPr>
      <w:r>
        <w:t>Political landscape guarantees the link.</w:t>
      </w:r>
    </w:p>
    <w:p w:rsidR="00A007A7" w:rsidRPr="006269F6" w:rsidRDefault="00A007A7" w:rsidP="00A007A7">
      <w:r w:rsidRPr="006269F6">
        <w:t xml:space="preserve">Robert </w:t>
      </w:r>
      <w:r w:rsidRPr="006269F6">
        <w:rPr>
          <w:rStyle w:val="Style13ptBold"/>
        </w:rPr>
        <w:t>Greenstein 19</w:t>
      </w:r>
      <w:r w:rsidRPr="006269F6">
        <w:t>, founder and President Emeritus of the Center on Budget and Policy Priorities, considered an expert on the federal budget and a range of domestic policy issues, including anti-poverty programs and various aspects of tax and health care policy, was awarded a MacArthur Fellowship for making ‘the Center a model for a non-partisan research and policy organization,’ “Universal Basic Income May Sound Attractive But, If It Occurred, Would Likelier Increase Poverty Than Reduce It,” Center on Budget and Policy Priorities, 6/13/19, https://www.cbpp.org/research/poverty-and-opportunity/commentary-universal-basic-income-may-sound-attractive-but-if-it</w:t>
      </w:r>
    </w:p>
    <w:p w:rsidR="00A007A7" w:rsidRPr="00A007A7" w:rsidRDefault="00A007A7" w:rsidP="00A007A7">
      <w:pPr>
        <w:rPr>
          <w:sz w:val="16"/>
        </w:rPr>
      </w:pPr>
      <w:r w:rsidRPr="00A007A7">
        <w:rPr>
          <w:sz w:val="16"/>
        </w:rPr>
        <w:t>Conclusion</w:t>
      </w:r>
    </w:p>
    <w:p w:rsidR="00A007A7" w:rsidRPr="00A007A7" w:rsidRDefault="00A007A7" w:rsidP="00A007A7">
      <w:pPr>
        <w:rPr>
          <w:sz w:val="16"/>
        </w:rPr>
      </w:pPr>
      <w:r w:rsidRPr="00A007A7">
        <w:rPr>
          <w:sz w:val="16"/>
        </w:rPr>
        <w:t xml:space="preserve">I greatly admire the commitment of UBI supporters who see it as a way to end poverty in America. But for </w:t>
      </w:r>
      <w:r w:rsidRPr="00A007A7">
        <w:rPr>
          <w:rStyle w:val="StyleUnderline"/>
        </w:rPr>
        <w:t>UBI</w:t>
      </w:r>
      <w:r w:rsidRPr="00A007A7">
        <w:rPr>
          <w:sz w:val="16"/>
        </w:rPr>
        <w:t xml:space="preserve"> to do that, it </w:t>
      </w:r>
      <w:r w:rsidRPr="00A007A7">
        <w:rPr>
          <w:rStyle w:val="StyleUnderline"/>
        </w:rPr>
        <w:t>would have to</w:t>
      </w:r>
      <w:r w:rsidRPr="00A007A7">
        <w:rPr>
          <w:sz w:val="16"/>
        </w:rPr>
        <w:t xml:space="preserve">: (1) be large enough to raise people to the poverty line without ending Medicaid, child care assistance, assistance in meeting high rental costs, and the like (otherwise, out-of-pocket health, child care, and housing costs would push many people back into poverty); and (2) include among its recipients people who aren’t currently working (and lack much of an earnings record), something no U.S. universal program does. It also would have to be financed mainly by raising taxes layered on top of the large tax increases we’ll already need — and will probably have to </w:t>
      </w:r>
      <w:r w:rsidRPr="00A007A7">
        <w:rPr>
          <w:rStyle w:val="Emphasis"/>
        </w:rPr>
        <w:t>fight tough political battles</w:t>
      </w:r>
      <w:r w:rsidRPr="00A007A7">
        <w:rPr>
          <w:sz w:val="16"/>
        </w:rPr>
        <w:t xml:space="preserve"> to achieve — </w:t>
      </w:r>
      <w:r w:rsidRPr="00A007A7">
        <w:rPr>
          <w:rStyle w:val="StyleUnderline"/>
        </w:rPr>
        <w:t xml:space="preserve">to </w:t>
      </w:r>
      <w:r w:rsidRPr="00A007A7">
        <w:rPr>
          <w:rStyle w:val="Emphasis"/>
        </w:rPr>
        <w:t>avert large benefit cuts</w:t>
      </w:r>
      <w:r w:rsidRPr="00A007A7">
        <w:rPr>
          <w:rStyle w:val="StyleUnderline"/>
        </w:rPr>
        <w:t xml:space="preserve"> in Social Security and Medicare</w:t>
      </w:r>
      <w:r w:rsidRPr="00A007A7">
        <w:rPr>
          <w:sz w:val="16"/>
        </w:rPr>
        <w:t xml:space="preserve"> and meet other needs.</w:t>
      </w:r>
    </w:p>
    <w:p w:rsidR="00A007A7" w:rsidRPr="00A007A7" w:rsidRDefault="00A007A7" w:rsidP="00A007A7">
      <w:pPr>
        <w:rPr>
          <w:rStyle w:val="Emphasis"/>
        </w:rPr>
      </w:pPr>
      <w:r w:rsidRPr="00A007A7">
        <w:rPr>
          <w:rStyle w:val="StyleUnderline"/>
        </w:rPr>
        <w:t>The chances that</w:t>
      </w:r>
      <w:r w:rsidRPr="00A007A7">
        <w:rPr>
          <w:sz w:val="16"/>
        </w:rPr>
        <w:t xml:space="preserve"> all </w:t>
      </w:r>
      <w:r w:rsidRPr="00A007A7">
        <w:rPr>
          <w:rStyle w:val="StyleUnderline"/>
        </w:rPr>
        <w:t>this will come to pass</w:t>
      </w:r>
      <w:r w:rsidRPr="00A007A7">
        <w:rPr>
          <w:sz w:val="16"/>
        </w:rPr>
        <w:t xml:space="preserve"> — whether now or 10 to 20 years from now, a time when the baby-boomers will nearly all be retired and Social Security and Medicare costs will be much higher, placing greater pressure on the rest of the budget and on taxes — </w:t>
      </w:r>
      <w:r w:rsidRPr="00A007A7">
        <w:rPr>
          <w:rStyle w:val="StyleUnderline"/>
        </w:rPr>
        <w:t xml:space="preserve">are </w:t>
      </w:r>
      <w:r w:rsidRPr="00A007A7">
        <w:rPr>
          <w:rStyle w:val="Emphasis"/>
        </w:rPr>
        <w:t>extremely low</w:t>
      </w:r>
      <w:r w:rsidRPr="00A007A7">
        <w:rPr>
          <w:sz w:val="16"/>
        </w:rPr>
        <w:t xml:space="preserve">. </w:t>
      </w:r>
      <w:r w:rsidRPr="00A007A7">
        <w:rPr>
          <w:rStyle w:val="StyleUnderline"/>
        </w:rPr>
        <w:t xml:space="preserve">Were we starting from scratch — and were our political culture more like Western Europe’s — UBI might be a real possibility. But that’s </w:t>
      </w:r>
      <w:r w:rsidRPr="00A007A7">
        <w:rPr>
          <w:rStyle w:val="Emphasis"/>
        </w:rPr>
        <w:t>not the world we live in.</w:t>
      </w:r>
    </w:p>
    <w:p w:rsidR="00BB3452" w:rsidRPr="00BB3452" w:rsidRDefault="00BB3452" w:rsidP="00BB3452"/>
    <w:p w:rsidR="00E97E05" w:rsidRDefault="00E97E05" w:rsidP="00E97E05">
      <w:pPr>
        <w:pStyle w:val="Heading3"/>
      </w:pPr>
      <w:r>
        <w:lastRenderedPageBreak/>
        <w:t>UBI Link---Vagueness</w:t>
      </w:r>
    </w:p>
    <w:p w:rsidR="00E97E05" w:rsidRDefault="00E97E05" w:rsidP="00E97E05"/>
    <w:p w:rsidR="00E97E05" w:rsidRPr="00E97E05" w:rsidRDefault="00E97E05" w:rsidP="00E97E05">
      <w:pPr>
        <w:pStyle w:val="Heading4"/>
      </w:pPr>
      <w:r>
        <w:t>Vagueness magnifies the link---Any ambiguity about the funding mechanism means that the Right will pay for it by eliminating the welfare state</w:t>
      </w:r>
    </w:p>
    <w:p w:rsidR="00DE25C4" w:rsidRDefault="00DE25C4" w:rsidP="00DE25C4">
      <w:pPr>
        <w:rPr>
          <w:rStyle w:val="Style13ptBold"/>
          <w:b w:val="0"/>
          <w:bCs w:val="0"/>
          <w:sz w:val="22"/>
        </w:rPr>
      </w:pPr>
      <w:r>
        <w:rPr>
          <w:rStyle w:val="Style13ptBold"/>
        </w:rPr>
        <w:t xml:space="preserve">Matthews 17 </w:t>
      </w:r>
      <w:r w:rsidRPr="00552385">
        <w:rPr>
          <w:rStyle w:val="Style13ptBold"/>
          <w:b w:val="0"/>
          <w:sz w:val="22"/>
        </w:rPr>
        <w:t xml:space="preserve">(Dylan is a Senior Correspondent and Lead Writer for Vox in the past he has written for the Washington Post, the New Republic, The American Prospect, and Slate, “What happens if you replace every social program with a universal basic income,” Vox, 5/30/17, </w:t>
      </w:r>
      <w:hyperlink r:id="rId13" w:history="1">
        <w:r w:rsidRPr="009B689B">
          <w:rPr>
            <w:rStyle w:val="Hyperlink"/>
          </w:rPr>
          <w:t>https://www.vox.com/policy-and-politics/2017/5/30/15712160/basic-income-oecd-aei-replace-welfare-state</w:t>
        </w:r>
      </w:hyperlink>
      <w:r w:rsidRPr="00552385">
        <w:rPr>
          <w:rStyle w:val="Style13ptBold"/>
          <w:b w:val="0"/>
          <w:sz w:val="22"/>
        </w:rPr>
        <w:t>)</w:t>
      </w:r>
      <w:r>
        <w:rPr>
          <w:rStyle w:val="Style13ptBold"/>
          <w:b w:val="0"/>
          <w:sz w:val="22"/>
        </w:rPr>
        <w:t>hx</w:t>
      </w:r>
    </w:p>
    <w:p w:rsidR="00DE25C4" w:rsidRPr="00DE25C4" w:rsidRDefault="00DE25C4" w:rsidP="00DE25C4">
      <w:pPr>
        <w:rPr>
          <w:rStyle w:val="Style13ptBold"/>
          <w:b w:val="0"/>
          <w:bCs w:val="0"/>
          <w:sz w:val="14"/>
        </w:rPr>
      </w:pPr>
      <w:r w:rsidRPr="00205BEB">
        <w:rPr>
          <w:rStyle w:val="StyleUnderline"/>
        </w:rPr>
        <w:t>Basic income</w:t>
      </w:r>
      <w:r w:rsidRPr="00DE25C4">
        <w:rPr>
          <w:rStyle w:val="Style13ptBold"/>
          <w:b w:val="0"/>
          <w:sz w:val="14"/>
        </w:rPr>
        <w:t xml:space="preserve"> — the idea of just giving everyone in a given country a regular, guaranteed cash payment, no strings attached — </w:t>
      </w:r>
      <w:r w:rsidRPr="00096297">
        <w:rPr>
          <w:rStyle w:val="StyleUnderline"/>
        </w:rPr>
        <w:t xml:space="preserve">is still </w:t>
      </w:r>
      <w:r w:rsidRPr="00096297">
        <w:rPr>
          <w:rStyle w:val="Emphasis"/>
        </w:rPr>
        <w:t>pretty far</w:t>
      </w:r>
      <w:r w:rsidRPr="00096297">
        <w:rPr>
          <w:rStyle w:val="StyleUnderline"/>
        </w:rPr>
        <w:t xml:space="preserve"> from being adopted in the US.</w:t>
      </w:r>
      <w:r w:rsidRPr="00DE25C4">
        <w:rPr>
          <w:rStyle w:val="Style13ptBold"/>
          <w:b w:val="0"/>
          <w:sz w:val="14"/>
        </w:rPr>
        <w:t xml:space="preserve"> But it’s been gaining steam as an idea for a while now, most recently garnering praise from Facebook CEO Mark Zuckerberg in his widely viewed Harvard commencement speech last week. But no one quite agrees on what the term “basic income” means. And in particular, </w:t>
      </w:r>
      <w:r w:rsidRPr="00096297">
        <w:rPr>
          <w:rStyle w:val="StyleUnderline"/>
        </w:rPr>
        <w:t>no one agrees on how such a plan would be funded</w:t>
      </w:r>
      <w:r w:rsidRPr="00DE25C4">
        <w:rPr>
          <w:rStyle w:val="Style13ptBold"/>
          <w:b w:val="0"/>
          <w:sz w:val="14"/>
        </w:rPr>
        <w:t xml:space="preserve">. </w:t>
      </w:r>
      <w:r w:rsidRPr="00096297">
        <w:rPr>
          <w:rStyle w:val="StyleUnderline"/>
        </w:rPr>
        <w:t xml:space="preserve">Conservative and libertarian proponents tend to want to pay for it </w:t>
      </w:r>
      <w:r w:rsidRPr="00096297">
        <w:rPr>
          <w:rStyle w:val="Emphasis"/>
        </w:rPr>
        <w:t>by eliminating the entire welfare state</w:t>
      </w:r>
      <w:r w:rsidRPr="00DE25C4">
        <w:rPr>
          <w:rStyle w:val="Style13ptBold"/>
          <w:b w:val="0"/>
          <w:sz w:val="14"/>
        </w:rPr>
        <w:t xml:space="preserve">, </w:t>
      </w:r>
      <w:r w:rsidRPr="009163B6">
        <w:rPr>
          <w:rStyle w:val="Style13ptBold"/>
          <w:b w:val="0"/>
          <w:sz w:val="22"/>
          <w:u w:val="single"/>
        </w:rPr>
        <w:t>including health programs like Medicare and Medicaid and social insurance programs such as Social Security. More</w:t>
      </w:r>
      <w:r w:rsidRPr="00DE25C4">
        <w:rPr>
          <w:rStyle w:val="Style13ptBold"/>
          <w:b w:val="0"/>
          <w:sz w:val="14"/>
        </w:rPr>
        <w:t xml:space="preserve"> cautious center-left or moderate libertarian proponents — who are loath to cut those aspects of the safety net, </w:t>
      </w:r>
      <w:r w:rsidRPr="009163B6">
        <w:rPr>
          <w:rStyle w:val="Style13ptBold"/>
          <w:b w:val="0"/>
          <w:sz w:val="22"/>
          <w:u w:val="single"/>
        </w:rPr>
        <w:t>endanger people’s retirements, and let uninsured sick people die in the streets</w:t>
      </w:r>
      <w:r w:rsidRPr="00DE25C4">
        <w:rPr>
          <w:rStyle w:val="Style13ptBold"/>
          <w:b w:val="0"/>
          <w:sz w:val="14"/>
        </w:rPr>
        <w:t xml:space="preserve"> — tend to only propose funding through </w:t>
      </w:r>
      <w:r w:rsidRPr="009163B6">
        <w:rPr>
          <w:rStyle w:val="Style13ptBold"/>
          <w:b w:val="0"/>
          <w:sz w:val="22"/>
          <w:u w:val="single"/>
        </w:rPr>
        <w:t>eliminating means-tested programs like food stamps and the earned income tax credit, as well as tax benefits such as the health care exclusion and mortgage interest deduction</w:t>
      </w:r>
      <w:r w:rsidRPr="00DE25C4">
        <w:rPr>
          <w:rStyle w:val="Style13ptBold"/>
          <w:b w:val="0"/>
          <w:sz w:val="14"/>
        </w:rPr>
        <w:t>. The most ambitious lefty proponents want to finance the program entirely through new tax revenue. , As two big new reports on the impact of basic income show, “</w:t>
      </w:r>
      <w:r w:rsidRPr="00622AEA">
        <w:rPr>
          <w:rStyle w:val="StyleUnderline"/>
        </w:rPr>
        <w:t xml:space="preserve">how would we fund it” is a </w:t>
      </w:r>
      <w:r w:rsidRPr="00622AEA">
        <w:rPr>
          <w:rStyle w:val="Emphasis"/>
        </w:rPr>
        <w:t>massively important question</w:t>
      </w:r>
      <w:r w:rsidRPr="00622AEA">
        <w:rPr>
          <w:rStyle w:val="StyleUnderline"/>
        </w:rPr>
        <w:t>.</w:t>
      </w:r>
      <w:r w:rsidRPr="00DE25C4">
        <w:rPr>
          <w:rStyle w:val="Style13ptBold"/>
          <w:b w:val="0"/>
          <w:sz w:val="14"/>
        </w:rPr>
        <w:t xml:space="preserve"> The first, by the OECD (an international organization of developed countries), </w:t>
      </w:r>
      <w:r w:rsidRPr="00B12C9E">
        <w:rPr>
          <w:rStyle w:val="StyleUnderline"/>
        </w:rPr>
        <w:t>models a basic income that would "replace most cash benefits for working age households." That includes unemployment benefits, cash welfare, early retirement pensions, child and family allowances, and personal exemptions and standard deductions in income and payroll taxes</w:t>
      </w:r>
      <w:r w:rsidRPr="00DE25C4">
        <w:rPr>
          <w:rStyle w:val="Style13ptBold"/>
          <w:b w:val="0"/>
          <w:sz w:val="14"/>
        </w:rPr>
        <w:t xml:space="preserve">. They assume no additional tax increases and no changes to programs for retired people, and that "the provision of public services, such as health, education, care, or other in-kind supports … continue[s] unchanged." The report then calculates how the introduction of a budget-neutral basic income, available to every person below retirement age, would affect rich, middle-class, and poor people in four illustrative countries: Finland, Italy, France, and the UK. Effects of revenue-neutral basic incomes in the UK, Italy, Finland, and France OECD The charts in question are slightly confusing, but the important line is the one with blue circles, showing the percentage change in income for each slice of the income distribution. What you see, consistently, is that the poorest people in each country would gain the most as a result of the change. In the UK, existing spending on the cash programs that would be replaced by a UBI is quite low, resulting in small basic income payments; that means poor but not extremely poor people would lose out a bit. But in Finland, Italy, and France, the greater benefits for the poor would be subsidized by benefits and tax breaks lost by higher-income people. AD </w:t>
      </w:r>
      <w:r w:rsidRPr="00E918ED">
        <w:rPr>
          <w:rStyle w:val="Style13ptBold"/>
          <w:b w:val="0"/>
          <w:sz w:val="22"/>
          <w:u w:val="single"/>
        </w:rPr>
        <w:t xml:space="preserve">The biggest losers in each country tend to be the near-elderly; early retirement benefits offered to those below 65 tend to be a great deal more generous than a basic income, so the policy would effectively </w:t>
      </w:r>
      <w:r w:rsidRPr="00E918ED">
        <w:rPr>
          <w:rStyle w:val="Emphasis"/>
        </w:rPr>
        <w:t>redistribute that money</w:t>
      </w:r>
      <w:r w:rsidRPr="00E918ED">
        <w:rPr>
          <w:rStyle w:val="Style13ptBold"/>
          <w:b w:val="0"/>
          <w:sz w:val="22"/>
          <w:u w:val="single"/>
        </w:rPr>
        <w:t xml:space="preserve"> to people across the age spectrum</w:t>
      </w:r>
      <w:r w:rsidRPr="00DE25C4">
        <w:rPr>
          <w:rStyle w:val="Style13ptBold"/>
          <w:b w:val="0"/>
          <w:sz w:val="14"/>
        </w:rPr>
        <w:t>. And despite high average increases in income for poor people, a UBI financed through existing benefits would do little to cut poverty, the report finds. So would one set at countries’ pre-established welfare benefit level, and funded where necessary by increased taxes (or decreased taxes in Italy, where welfare benefits are below the budget-neutral UBI level). The average effect on income obscures some specific losers from the policy who would fall back below the poverty line in greater numbers than beneficiaries from the policy would climb above it. Poverty changes under a basic income in Finland, France, Italy, and the United Kingdom. OECD In the UK, raising taxes to pay for a more generous basic income makes it reduce poverty mildly. In every other country, though, a truly universal basic income makes poverty worse, not better. "Many of those who are brought out of poverty by unemployment insurance and early retirement benefits would fall into poverty again if they received a BI," the report concludes, since a basic income is less well targeted.</w:t>
      </w:r>
      <w:r w:rsidRPr="00DE25C4">
        <w:rPr>
          <w:sz w:val="14"/>
        </w:rPr>
        <w:t xml:space="preserve"> An American basic income, funded by cutting everything, would screw the elderly and help almost everyone else </w:t>
      </w:r>
      <w:r w:rsidRPr="00DE25C4">
        <w:rPr>
          <w:rStyle w:val="StyleUnderline"/>
        </w:rPr>
        <w:t>The OECD report</w:t>
      </w:r>
      <w:r w:rsidRPr="00DE25C4">
        <w:rPr>
          <w:rStyle w:val="Style13ptBold"/>
          <w:b w:val="0"/>
          <w:sz w:val="14"/>
        </w:rPr>
        <w:t xml:space="preserve"> </w:t>
      </w:r>
      <w:r w:rsidRPr="0061015B">
        <w:rPr>
          <w:rStyle w:val="Style13ptBold"/>
          <w:b w:val="0"/>
          <w:sz w:val="22"/>
          <w:u w:val="single"/>
        </w:rPr>
        <w:t xml:space="preserve">is illuminating about </w:t>
      </w:r>
      <w:r w:rsidRPr="0061015B">
        <w:rPr>
          <w:rStyle w:val="Emphasis"/>
        </w:rPr>
        <w:t>the trade-offs posed by replacing existing programs</w:t>
      </w:r>
      <w:r w:rsidRPr="0061015B">
        <w:rPr>
          <w:rStyle w:val="Style13ptBold"/>
          <w:b w:val="0"/>
          <w:sz w:val="22"/>
          <w:u w:val="single"/>
        </w:rPr>
        <w:t xml:space="preserve"> with a UBI</w:t>
      </w:r>
      <w:r w:rsidRPr="00DE25C4">
        <w:rPr>
          <w:rStyle w:val="Style13ptBold"/>
          <w:b w:val="0"/>
          <w:sz w:val="14"/>
        </w:rPr>
        <w:t xml:space="preserve"> — but it concerns countries with larger existing benefit systems than the US has. America has arguably the least generous unemployment insurance and cash welfare programs in the developed world, and offers minimal early retirement support</w:t>
      </w:r>
      <w:r w:rsidRPr="003B5F08">
        <w:rPr>
          <w:rStyle w:val="Style13ptBold"/>
          <w:b w:val="0"/>
          <w:sz w:val="22"/>
          <w:u w:val="single"/>
        </w:rPr>
        <w:t>. So funding a large-scale, truly universal basic income out of existing spending would ne</w:t>
      </w:r>
      <w:r w:rsidRPr="00DE25C4">
        <w:rPr>
          <w:rStyle w:val="Emphasis"/>
        </w:rPr>
        <w:t>cessaril</w:t>
      </w:r>
      <w:r w:rsidRPr="003B5F08">
        <w:rPr>
          <w:rStyle w:val="Style13ptBold"/>
          <w:b w:val="0"/>
          <w:sz w:val="22"/>
          <w:u w:val="single"/>
        </w:rPr>
        <w:t xml:space="preserve">y </w:t>
      </w:r>
      <w:r w:rsidRPr="003B5F08">
        <w:rPr>
          <w:rStyle w:val="Emphasis"/>
        </w:rPr>
        <w:t xml:space="preserve">require using </w:t>
      </w:r>
      <w:r w:rsidRPr="003B5F08">
        <w:rPr>
          <w:rStyle w:val="Style13ptBold"/>
          <w:b w:val="0"/>
          <w:sz w:val="22"/>
          <w:u w:val="single"/>
        </w:rPr>
        <w:t xml:space="preserve">funding not just from working-age cash programs like welfare or unemployment insurance, but </w:t>
      </w:r>
      <w:r w:rsidRPr="00DE25C4">
        <w:rPr>
          <w:rStyle w:val="Emphasis"/>
        </w:rPr>
        <w:t>in-kind subsidies such as Medicaid</w:t>
      </w:r>
      <w:r w:rsidRPr="003B5F08">
        <w:rPr>
          <w:rStyle w:val="Style13ptBold"/>
          <w:b w:val="0"/>
          <w:sz w:val="22"/>
          <w:u w:val="single"/>
        </w:rPr>
        <w:t xml:space="preserve"> and programs for retirees like </w:t>
      </w:r>
      <w:r w:rsidRPr="00DE25C4">
        <w:rPr>
          <w:rStyle w:val="Emphasis"/>
        </w:rPr>
        <w:t>Social Security and Medicare</w:t>
      </w:r>
      <w:r w:rsidRPr="003B5F08">
        <w:rPr>
          <w:rStyle w:val="Style13ptBold"/>
          <w:b w:val="0"/>
          <w:sz w:val="22"/>
          <w:u w:val="single"/>
        </w:rPr>
        <w:t>.</w:t>
      </w:r>
      <w:r>
        <w:rPr>
          <w:rStyle w:val="Style13ptBold"/>
          <w:b w:val="0"/>
          <w:sz w:val="22"/>
          <w:u w:val="single"/>
        </w:rPr>
        <w:t xml:space="preserve"> </w:t>
      </w:r>
      <w:r w:rsidRPr="00DE25C4">
        <w:rPr>
          <w:rStyle w:val="Style13ptBold"/>
          <w:b w:val="0"/>
          <w:sz w:val="14"/>
        </w:rPr>
        <w:t xml:space="preserve">Four researchers at the American Enterprise Institute — Matthew Jensen, William Ensor, Anderson Frailey, and Amy Xu — </w:t>
      </w:r>
      <w:r w:rsidRPr="00541FE8">
        <w:rPr>
          <w:rStyle w:val="Style13ptBold"/>
          <w:b w:val="0"/>
          <w:sz w:val="22"/>
          <w:u w:val="single"/>
        </w:rPr>
        <w:t xml:space="preserve">used three open source models of American tax </w:t>
      </w:r>
      <w:r w:rsidRPr="00541FE8">
        <w:rPr>
          <w:rStyle w:val="Style13ptBold"/>
          <w:b w:val="0"/>
          <w:sz w:val="22"/>
          <w:u w:val="single"/>
        </w:rPr>
        <w:lastRenderedPageBreak/>
        <w:t>and benefit policy to calculate the effects of a UBI funded by repealing "most welfare and transfer programs, including Social Security and Medicare," and "most base-narrowing features of the individual income tax system</w:t>
      </w:r>
      <w:r w:rsidRPr="00DE25C4">
        <w:rPr>
          <w:rStyle w:val="Style13ptBold"/>
          <w:b w:val="0"/>
          <w:sz w:val="14"/>
        </w:rPr>
        <w:t xml:space="preserve">." </w:t>
      </w:r>
      <w:r w:rsidRPr="00541FE8">
        <w:rPr>
          <w:rStyle w:val="Style13ptBold"/>
          <w:b w:val="0"/>
          <w:sz w:val="22"/>
          <w:u w:val="single"/>
        </w:rPr>
        <w:t>They throw everything into the pot: Medicare, Social Security, veterans benefits, the standard deduction, every itemized deduction</w:t>
      </w:r>
      <w:r w:rsidRPr="00DE25C4">
        <w:rPr>
          <w:rStyle w:val="Style13ptBold"/>
          <w:b w:val="0"/>
          <w:sz w:val="14"/>
        </w:rPr>
        <w:t xml:space="preserve"> (including mortgage interest). Basically the only major program not repealed is the employer-paid health care exclusion, and that’s just because there wasn’t data available to model the change. Getting rid of all those programs would finance a UBI of $13,788 for adults and $6,894 for children. So a family of four would get a whopping $41,364. Then again, if they received health insurance through Medicaid or Obamacare subsidies, they’d lose that. Effect of a spending-neutral UBI on people under 65. AEI The researchers find that this policy would, on average, help people under 65 in all but the highest income categories. The middle class would gain the most: A family making $50,000 a year would get a $15,287 boost on average, once you take lost tax and other benefits into account (and when you consider that cash benefits are often more valuable than in-kind ones). People making $200,000 would be held basically harmless, while millionaires would face more than $100,000 a year in increased taxes. Effect of a spending-neutral UBI on people over 65. AEI </w:t>
      </w:r>
      <w:r w:rsidRPr="00C614A6">
        <w:rPr>
          <w:rStyle w:val="Style13ptBold"/>
          <w:b w:val="0"/>
          <w:sz w:val="22"/>
          <w:u w:val="single"/>
        </w:rPr>
        <w:t>By contrast, more or less everyone over the age of 65 would lose out — big time. The poorest seniors would lose more than $34,000 worth of benefits in exchange for the UBI. Low- and middle-income people would lose $18,000 to $28,000 each</w:t>
      </w:r>
      <w:r w:rsidRPr="00DE25C4">
        <w:rPr>
          <w:rStyle w:val="Style13ptBold"/>
          <w:b w:val="0"/>
          <w:sz w:val="14"/>
        </w:rPr>
        <w:t xml:space="preserve">. The rich would lose out for the same reason poor non-seniors would. Despite losing insurance programs like Medicaid, you could imagine this trade being very good for poor non-seniors. For $41,364 a year, a family of four where both parents are in their 20s to 40s could afford a pretty comprehensive health insurance plan, as well as most or all of their rent, food, and transit costs. But what enables a subsidy that large is a wholesale gutting of America’s programs for retired people. </w:t>
      </w:r>
      <w:r w:rsidRPr="00D8394D">
        <w:rPr>
          <w:rStyle w:val="Style13ptBold"/>
          <w:b w:val="0"/>
          <w:sz w:val="22"/>
          <w:u w:val="single"/>
        </w:rPr>
        <w:t>Without Medicare, seniors would face very costly insurance premiums given their age and medical risk,</w:t>
      </w:r>
      <w:r w:rsidRPr="00DE25C4">
        <w:rPr>
          <w:rStyle w:val="Style13ptBold"/>
          <w:b w:val="0"/>
          <w:sz w:val="14"/>
        </w:rPr>
        <w:t xml:space="preserve"> and $13,788 is considerably less than the $16,400 average annual Social Security payment to retired workers. Without dependents, most single seniors would get just $13,788, and couples a mere $27,576. </w:t>
      </w:r>
      <w:r w:rsidRPr="00E50AB3">
        <w:rPr>
          <w:rStyle w:val="Emphasis"/>
        </w:rPr>
        <w:t>That’s not nearly enough</w:t>
      </w:r>
      <w:r w:rsidRPr="00D8394D">
        <w:rPr>
          <w:rStyle w:val="Style13ptBold"/>
          <w:b w:val="0"/>
          <w:sz w:val="22"/>
          <w:u w:val="single"/>
        </w:rPr>
        <w:t xml:space="preserve"> to replace the benefits they’d lose.</w:t>
      </w:r>
      <w:r>
        <w:rPr>
          <w:rStyle w:val="Style13ptBold"/>
          <w:b w:val="0"/>
          <w:sz w:val="22"/>
          <w:u w:val="single"/>
        </w:rPr>
        <w:t xml:space="preserve"> </w:t>
      </w:r>
    </w:p>
    <w:p w:rsidR="00C96E22" w:rsidRDefault="00C96E22" w:rsidP="005C40AD">
      <w:pPr>
        <w:rPr>
          <w:sz w:val="16"/>
        </w:rPr>
      </w:pPr>
    </w:p>
    <w:p w:rsidR="00C96E22" w:rsidRDefault="00D800B4" w:rsidP="00D800B4">
      <w:pPr>
        <w:pStyle w:val="Heading3"/>
      </w:pPr>
      <w:r>
        <w:lastRenderedPageBreak/>
        <w:t>UBI Link---</w:t>
      </w:r>
      <w:r w:rsidR="00716E70">
        <w:t>Taxes---</w:t>
      </w:r>
      <w:r>
        <w:t>Social Security I/L</w:t>
      </w:r>
    </w:p>
    <w:p w:rsidR="00716E70" w:rsidRPr="00716E70" w:rsidRDefault="00716E70" w:rsidP="00716E70"/>
    <w:p w:rsidR="00D800B4" w:rsidRDefault="00716E70" w:rsidP="00716E70">
      <w:pPr>
        <w:pStyle w:val="Heading4"/>
      </w:pPr>
      <w:r>
        <w:t>Funding UBI guts Social Security---</w:t>
      </w:r>
      <w:r w:rsidRPr="00716E70">
        <w:rPr>
          <w:u w:val="single"/>
        </w:rPr>
        <w:t>all</w:t>
      </w:r>
      <w:r>
        <w:t xml:space="preserve"> new federal revenue would have to be funneled into it, which de facto renders </w:t>
      </w:r>
      <w:r w:rsidRPr="00716E70">
        <w:rPr>
          <w:u w:val="single"/>
        </w:rPr>
        <w:t>social security insolvent</w:t>
      </w:r>
      <w:r>
        <w:t xml:space="preserve"> </w:t>
      </w:r>
    </w:p>
    <w:p w:rsidR="00D800B4" w:rsidRDefault="00D800B4" w:rsidP="00D800B4">
      <w:pPr>
        <w:rPr>
          <w:rStyle w:val="Style13ptBold"/>
          <w:b w:val="0"/>
          <w:bCs w:val="0"/>
          <w:sz w:val="22"/>
        </w:rPr>
      </w:pPr>
      <w:r>
        <w:rPr>
          <w:rStyle w:val="Style13ptBold"/>
        </w:rPr>
        <w:t xml:space="preserve">Minogue 18 </w:t>
      </w:r>
      <w:r w:rsidRPr="00EB4821">
        <w:rPr>
          <w:rStyle w:val="Style13ptBold"/>
          <w:b w:val="0"/>
          <w:sz w:val="22"/>
        </w:rPr>
        <w:t xml:space="preserve">(Rachel is an economic fellow for third way from 2017-2018, she is apart of the international trade administration and international trade specialist for professional services, “Five Problems with Universal Basic Income”, Third Way, 5/24/18, </w:t>
      </w:r>
      <w:hyperlink r:id="rId14" w:history="1">
        <w:r w:rsidRPr="00944264">
          <w:rPr>
            <w:rStyle w:val="Hyperlink"/>
          </w:rPr>
          <w:t>https://www.thirdway.org/memo/five-problems-with-universal-basic-income)hx</w:t>
        </w:r>
      </w:hyperlink>
    </w:p>
    <w:p w:rsidR="00D800B4" w:rsidRPr="00D800B4" w:rsidRDefault="00D800B4" w:rsidP="00D800B4">
      <w:pPr>
        <w:rPr>
          <w:rStyle w:val="StyleUnderline"/>
        </w:rPr>
      </w:pPr>
      <w:r w:rsidRPr="00D800B4">
        <w:rPr>
          <w:rStyle w:val="StyleUnderline"/>
        </w:rPr>
        <w:t>UBI is incredibly expensive</w:t>
      </w:r>
    </w:p>
    <w:p w:rsidR="00D800B4" w:rsidRPr="00D800B4" w:rsidRDefault="00D800B4" w:rsidP="00D800B4">
      <w:pPr>
        <w:rPr>
          <w:sz w:val="16"/>
        </w:rPr>
      </w:pPr>
      <w:r w:rsidRPr="00D800B4">
        <w:rPr>
          <w:rStyle w:val="StyleUnderline"/>
        </w:rPr>
        <w:t xml:space="preserve">The numbers speak for themselves: UBI is either very expensive or very stingy. The progressive version of UBI is </w:t>
      </w:r>
      <w:r w:rsidRPr="00D800B4">
        <w:rPr>
          <w:rStyle w:val="Emphasis"/>
        </w:rPr>
        <w:t>expensive to the point of impossibility</w:t>
      </w:r>
      <w:r w:rsidRPr="00D800B4">
        <w:rPr>
          <w:rStyle w:val="StyleUnderline"/>
        </w:rPr>
        <w:t xml:space="preserve">, while the conservative version is </w:t>
      </w:r>
      <w:r w:rsidRPr="00D800B4">
        <w:rPr>
          <w:rStyle w:val="Emphasis"/>
        </w:rPr>
        <w:t>penny-pinching and punitive</w:t>
      </w:r>
      <w:r w:rsidRPr="00D800B4">
        <w:rPr>
          <w:sz w:val="16"/>
        </w:rPr>
        <w:t>. Looking first at the former, consider an annual grant of $12,000 for all American adults aged 18 to 64, like Stern proposes. Stern estimates his plan would cost between $1.75 trillion and $2.5 trillion. The high end of this range seems realistic. Almost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rsidR="00D800B4" w:rsidRPr="00D800B4" w:rsidRDefault="00D800B4" w:rsidP="00D800B4">
      <w:pPr>
        <w:rPr>
          <w:sz w:val="16"/>
        </w:rPr>
      </w:pPr>
      <w:r w:rsidRPr="00D800B4">
        <w:rPr>
          <w:sz w:val="16"/>
        </w:rPr>
        <w:lastRenderedPageBreak/>
        <w:fldChar w:fldCharType="begin"/>
      </w:r>
      <w:r w:rsidRPr="00D800B4">
        <w:rPr>
          <w:sz w:val="16"/>
        </w:rPr>
        <w:instrText xml:space="preserve"> INCLUDEPICTURE "https://s3.amazonaws.com/uploads.thirdway.org/products/universal-basic-income-the-case-and-the-questions/Domestic%20Spending%20Compared%20with%20UBI_w%3A%20source.png" \* MERGEFORMATINET </w:instrText>
      </w:r>
      <w:r w:rsidRPr="00D800B4">
        <w:rPr>
          <w:sz w:val="16"/>
        </w:rPr>
        <w:fldChar w:fldCharType="separate"/>
      </w:r>
      <w:r w:rsidRPr="00D800B4">
        <w:rPr>
          <w:noProof/>
          <w:sz w:val="16"/>
        </w:rPr>
        <w:drawing>
          <wp:inline distT="0" distB="0" distL="0" distR="0" wp14:anchorId="77F6BF8D" wp14:editId="501F8CAB">
            <wp:extent cx="5993880" cy="5836285"/>
            <wp:effectExtent l="0" t="0" r="635" b="5715"/>
            <wp:docPr id="1114740464" name="Picture 7" descr="A picture containing text, screenshot, font,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0464" name="Picture 7" descr="A picture containing text, screenshot, font, softw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4777" cy="5846896"/>
                    </a:xfrm>
                    <a:prstGeom prst="rect">
                      <a:avLst/>
                    </a:prstGeom>
                    <a:noFill/>
                    <a:ln>
                      <a:noFill/>
                    </a:ln>
                  </pic:spPr>
                </pic:pic>
              </a:graphicData>
            </a:graphic>
          </wp:inline>
        </w:drawing>
      </w:r>
      <w:r w:rsidRPr="00D800B4">
        <w:rPr>
          <w:sz w:val="16"/>
        </w:rPr>
        <w:fldChar w:fldCharType="end"/>
      </w:r>
    </w:p>
    <w:p w:rsidR="00D800B4" w:rsidRPr="00D800B4" w:rsidRDefault="00D800B4" w:rsidP="00D800B4">
      <w:pPr>
        <w:rPr>
          <w:sz w:val="16"/>
        </w:rPr>
      </w:pPr>
      <w:r w:rsidRPr="00D800B4">
        <w:rPr>
          <w:rStyle w:val="Emphasis"/>
        </w:rPr>
        <w:t>Unless</w:t>
      </w:r>
      <w:r w:rsidRPr="00D800B4">
        <w:rPr>
          <w:sz w:val="16"/>
        </w:rPr>
        <w:t xml:space="preserve"> these </w:t>
      </w:r>
      <w:r w:rsidRPr="00D800B4">
        <w:rPr>
          <w:rStyle w:val="Emphasis"/>
        </w:rPr>
        <w:t>critically important programs are eliminated</w:t>
      </w:r>
      <w:r w:rsidRPr="00D800B4">
        <w:rPr>
          <w:sz w:val="16"/>
        </w:rPr>
        <w:t xml:space="preserve">, </w:t>
      </w:r>
      <w:r w:rsidRPr="00D800B4">
        <w:rPr>
          <w:rStyle w:val="StyleUnderline"/>
        </w:rPr>
        <w:t xml:space="preserve">a UBI program would need to be paid for with higher taxes. It’s </w:t>
      </w:r>
      <w:r w:rsidRPr="00D800B4">
        <w:rPr>
          <w:rStyle w:val="Emphasis"/>
        </w:rPr>
        <w:t>not clear whether it’s even possible</w:t>
      </w:r>
      <w:r w:rsidRPr="00D800B4">
        <w:rPr>
          <w:rStyle w:val="StyleUnderline"/>
        </w:rPr>
        <w:t xml:space="preserve"> to raise enough revenue for this initiative</w:t>
      </w:r>
      <w:r w:rsidRPr="00D800B4">
        <w:rPr>
          <w:sz w:val="16"/>
        </w:rPr>
        <w:t xml:space="preserve">. The federal government took in approximately $3.3 trillion in 2017, so a taxes-only approach to funding Stern’s UBI would require an unheard-of 73% increase in federal revenue.12 </w:t>
      </w:r>
      <w:r w:rsidRPr="00D800B4">
        <w:rPr>
          <w:rStyle w:val="StyleUnderline"/>
        </w:rPr>
        <w:t>Even if defense spending was slashed by one-third</w:t>
      </w:r>
      <w:r w:rsidRPr="00D800B4">
        <w:rPr>
          <w:sz w:val="16"/>
        </w:rPr>
        <w:t xml:space="preserve">, for example, </w:t>
      </w:r>
      <w:r w:rsidRPr="00D800B4">
        <w:rPr>
          <w:rStyle w:val="StyleUnderline"/>
        </w:rPr>
        <w:t>a 52% tax increase would still be required</w:t>
      </w:r>
      <w:r w:rsidRPr="00D800B4">
        <w:rPr>
          <w:sz w:val="16"/>
        </w:rPr>
        <w:t xml:space="preserve">.13 </w:t>
      </w:r>
      <w:r w:rsidRPr="00D800B4">
        <w:rPr>
          <w:rStyle w:val="StyleUnderline"/>
        </w:rPr>
        <w:t xml:space="preserve">Funneling all of a tax increase into UBI would also </w:t>
      </w:r>
      <w:r w:rsidRPr="00D800B4">
        <w:rPr>
          <w:rStyle w:val="Emphasis"/>
        </w:rPr>
        <w:t>neglect our existing programs, like Social Security, which needs financial support to remain solvent past 2034</w:t>
      </w:r>
      <w:r w:rsidRPr="00D800B4">
        <w:rPr>
          <w:sz w:val="16"/>
        </w:rPr>
        <w:t>.14</w:t>
      </w:r>
    </w:p>
    <w:p w:rsidR="00D800B4" w:rsidRDefault="00131CA7" w:rsidP="00131CA7">
      <w:pPr>
        <w:pStyle w:val="Heading3"/>
      </w:pPr>
      <w:r>
        <w:lastRenderedPageBreak/>
        <w:t>UBI Link---Medicaid &amp; Social Security I/L</w:t>
      </w:r>
    </w:p>
    <w:p w:rsidR="00131CA7" w:rsidRDefault="00131CA7" w:rsidP="00131CA7"/>
    <w:p w:rsidR="00131CA7" w:rsidRDefault="00131CA7" w:rsidP="00131CA7">
      <w:pPr>
        <w:pStyle w:val="Heading4"/>
      </w:pPr>
      <w:r>
        <w:t xml:space="preserve">UBI </w:t>
      </w:r>
      <w:r w:rsidRPr="00131CA7">
        <w:rPr>
          <w:u w:val="single"/>
        </w:rPr>
        <w:t>requires</w:t>
      </w:r>
      <w:r>
        <w:t xml:space="preserve"> money from Medicaid and Social Security</w:t>
      </w:r>
    </w:p>
    <w:p w:rsidR="00131CA7" w:rsidRPr="006269F6" w:rsidRDefault="00131CA7" w:rsidP="00131CA7">
      <w:r w:rsidRPr="006269F6">
        <w:t xml:space="preserve">Dylan </w:t>
      </w:r>
      <w:r w:rsidRPr="006269F6">
        <w:rPr>
          <w:rStyle w:val="Style13ptBold"/>
        </w:rPr>
        <w:t>Matthews 17</w:t>
      </w:r>
      <w:r w:rsidRPr="006269F6">
        <w:t>, Senior Correspondent and Lead Writer, “What happens if you replace every social program with a universal basic income,” Vox, 5/30/17, https://www.vox.com/policy-and-politics/2017/5/30/15712160/basic-income-oecd-aei-replace-welfare-state</w:t>
      </w:r>
    </w:p>
    <w:p w:rsidR="00131CA7" w:rsidRPr="00131CA7" w:rsidRDefault="00131CA7" w:rsidP="00131CA7">
      <w:pPr>
        <w:rPr>
          <w:sz w:val="16"/>
        </w:rPr>
      </w:pPr>
      <w:r w:rsidRPr="00131CA7">
        <w:rPr>
          <w:sz w:val="16"/>
        </w:rPr>
        <w:t>An American basic income, funded by cutting everything, would screw the elderly and help almost everyone else</w:t>
      </w:r>
    </w:p>
    <w:p w:rsidR="00131CA7" w:rsidRPr="00131CA7" w:rsidRDefault="00131CA7" w:rsidP="00131CA7">
      <w:pPr>
        <w:rPr>
          <w:sz w:val="16"/>
        </w:rPr>
      </w:pPr>
      <w:r w:rsidRPr="00131CA7">
        <w:rPr>
          <w:sz w:val="16"/>
        </w:rPr>
        <w:t xml:space="preserve">The OECD report is illuminating about the trade-offs posed by replacing existing programs with a UBI — but it concerns countries with larger existing benefit systems than the US has. America has arguably the least generous unemployment insurance and cash welfare programs in the developed world, and offers minimal early retirement support. So funding a large-scale, truly </w:t>
      </w:r>
      <w:r w:rsidRPr="005420EA">
        <w:rPr>
          <w:rStyle w:val="StyleUnderline"/>
        </w:rPr>
        <w:t>universal basic income</w:t>
      </w:r>
      <w:r w:rsidRPr="00131CA7">
        <w:rPr>
          <w:sz w:val="16"/>
        </w:rPr>
        <w:t xml:space="preserve"> out of existing spending </w:t>
      </w:r>
      <w:r w:rsidRPr="005420EA">
        <w:rPr>
          <w:rStyle w:val="StyleUnderline"/>
        </w:rPr>
        <w:t>would</w:t>
      </w:r>
      <w:r w:rsidRPr="00131CA7">
        <w:rPr>
          <w:sz w:val="16"/>
        </w:rPr>
        <w:t xml:space="preserve"> necessarily </w:t>
      </w:r>
      <w:r w:rsidRPr="005420EA">
        <w:rPr>
          <w:rStyle w:val="Emphasis"/>
        </w:rPr>
        <w:t>require using funding</w:t>
      </w:r>
      <w:r w:rsidRPr="00131CA7">
        <w:rPr>
          <w:sz w:val="16"/>
        </w:rPr>
        <w:t xml:space="preserve"> not just </w:t>
      </w:r>
      <w:r w:rsidRPr="005420EA">
        <w:rPr>
          <w:rStyle w:val="StyleUnderline"/>
        </w:rPr>
        <w:t>from</w:t>
      </w:r>
      <w:r w:rsidRPr="00131CA7">
        <w:rPr>
          <w:sz w:val="16"/>
        </w:rPr>
        <w:t xml:space="preserve"> working-age cash programs like welfare or unemployment insurance, but </w:t>
      </w:r>
      <w:r w:rsidRPr="00131CA7">
        <w:rPr>
          <w:rStyle w:val="StyleUnderline"/>
        </w:rPr>
        <w:t>in-kind subsidies such as</w:t>
      </w:r>
      <w:r w:rsidRPr="00131CA7">
        <w:rPr>
          <w:sz w:val="16"/>
        </w:rPr>
        <w:t xml:space="preserve"> </w:t>
      </w:r>
      <w:r w:rsidRPr="005420EA">
        <w:rPr>
          <w:rStyle w:val="Emphasis"/>
        </w:rPr>
        <w:t>Medicaid</w:t>
      </w:r>
      <w:r w:rsidRPr="00131CA7">
        <w:rPr>
          <w:sz w:val="16"/>
        </w:rPr>
        <w:t xml:space="preserve"> and programs for retirees like </w:t>
      </w:r>
      <w:r w:rsidRPr="005420EA">
        <w:rPr>
          <w:rStyle w:val="Emphasis"/>
        </w:rPr>
        <w:t>Social Security and Medicare</w:t>
      </w:r>
      <w:r w:rsidRPr="00131CA7">
        <w:rPr>
          <w:sz w:val="16"/>
        </w:rPr>
        <w:t>.</w:t>
      </w:r>
    </w:p>
    <w:p w:rsidR="00131CA7" w:rsidRPr="00131CA7" w:rsidRDefault="00131CA7" w:rsidP="00131CA7">
      <w:pPr>
        <w:rPr>
          <w:sz w:val="16"/>
        </w:rPr>
      </w:pPr>
      <w:r w:rsidRPr="00131CA7">
        <w:rPr>
          <w:sz w:val="16"/>
        </w:rPr>
        <w:t xml:space="preserve">Four </w:t>
      </w:r>
      <w:r w:rsidRPr="005420EA">
        <w:rPr>
          <w:rStyle w:val="StyleUnderline"/>
        </w:rPr>
        <w:t>researchers</w:t>
      </w:r>
      <w:r w:rsidRPr="00131CA7">
        <w:rPr>
          <w:sz w:val="16"/>
        </w:rPr>
        <w:t xml:space="preserve"> at the American Enterprise Institute — Matthew Jensen, William Ensor, Anderson Frailey, and Amy Xu — </w:t>
      </w:r>
      <w:r w:rsidRPr="005420EA">
        <w:rPr>
          <w:rStyle w:val="StyleUnderline"/>
        </w:rPr>
        <w:t>used</w:t>
      </w:r>
      <w:r w:rsidRPr="00131CA7">
        <w:rPr>
          <w:sz w:val="16"/>
        </w:rPr>
        <w:t xml:space="preserve"> three </w:t>
      </w:r>
      <w:r w:rsidRPr="005420EA">
        <w:rPr>
          <w:rStyle w:val="StyleUnderline"/>
        </w:rPr>
        <w:t>open source models of American tax and benefit policy to calculate the effects of a UBI</w:t>
      </w:r>
      <w:r w:rsidRPr="00131CA7">
        <w:rPr>
          <w:sz w:val="16"/>
        </w:rPr>
        <w:t xml:space="preserve"> funded by repealing "most welfare and transfer programs, including Social Security and Medicare," and "most base-narrowing features of the individual income tax system." They throw everything into the pot: Medicare, Social Security, veterans benefits, the standard deduction, every itemized deduction (including mortgage interest). Basically </w:t>
      </w:r>
      <w:r w:rsidRPr="004E1293">
        <w:rPr>
          <w:rStyle w:val="Emphasis"/>
        </w:rPr>
        <w:t>the only major program not repealed is the employer-paid health care exclusion</w:t>
      </w:r>
      <w:r w:rsidRPr="00131CA7">
        <w:rPr>
          <w:sz w:val="16"/>
        </w:rPr>
        <w:t>, and that’s just because there wasn’t data available to model the change.</w:t>
      </w:r>
    </w:p>
    <w:p w:rsidR="00131CA7" w:rsidRPr="00131CA7" w:rsidRDefault="00131CA7" w:rsidP="00131CA7">
      <w:pPr>
        <w:rPr>
          <w:sz w:val="16"/>
        </w:rPr>
      </w:pPr>
      <w:r w:rsidRPr="00131CA7">
        <w:rPr>
          <w:sz w:val="16"/>
        </w:rPr>
        <w:t>Getting rid of all those programs would finance a UBI of $13,788 for adults and $6,894 for children. So a family of four would get a whopping $41,364. Then again, if they received health insurance through Medicaid or Obamacare subsidies, they’d lose that.</w:t>
      </w:r>
    </w:p>
    <w:p w:rsidR="00131CA7" w:rsidRPr="006269F6" w:rsidRDefault="00131CA7" w:rsidP="00131CA7">
      <w:r w:rsidRPr="006269F6">
        <w:lastRenderedPageBreak/>
        <w:fldChar w:fldCharType="begin"/>
      </w:r>
      <w:r w:rsidRPr="006269F6">
        <w:instrText xml:space="preserve"> INCLUDEPICTURE "https://cdn.vox-cdn.com/thumbor/YMwjT6gAV8xe1ScCIougQJC6QhE=/0x0:1007x823/1200x0/filters:focal(0x0:1007x823):no_upscale()/cdn.vox-cdn.com/uploads/chorus_asset/file/8599219/aei_under_65.png" \* MERGEFORMATINET </w:instrText>
      </w:r>
      <w:r w:rsidRPr="006269F6">
        <w:fldChar w:fldCharType="separate"/>
      </w:r>
      <w:r w:rsidRPr="006269F6">
        <w:rPr>
          <w:noProof/>
        </w:rPr>
        <w:drawing>
          <wp:inline distT="0" distB="0" distL="0" distR="0" wp14:anchorId="307EB9BC" wp14:editId="08A8270F">
            <wp:extent cx="5665787" cy="4632575"/>
            <wp:effectExtent l="0" t="0" r="0" b="3175"/>
            <wp:docPr id="1219202922" name="Picture 4" descr="Effect of a spending-neutral UBI on people unde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ffect of a spending-neutral UBI on people under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2028" cy="4645854"/>
                    </a:xfrm>
                    <a:prstGeom prst="rect">
                      <a:avLst/>
                    </a:prstGeom>
                    <a:noFill/>
                    <a:ln>
                      <a:noFill/>
                    </a:ln>
                  </pic:spPr>
                </pic:pic>
              </a:graphicData>
            </a:graphic>
          </wp:inline>
        </w:drawing>
      </w:r>
      <w:r w:rsidRPr="006269F6">
        <w:fldChar w:fldCharType="end"/>
      </w:r>
    </w:p>
    <w:p w:rsidR="00131CA7" w:rsidRPr="00131CA7" w:rsidRDefault="00131CA7" w:rsidP="00131CA7">
      <w:pPr>
        <w:rPr>
          <w:sz w:val="15"/>
          <w:szCs w:val="15"/>
        </w:rPr>
      </w:pPr>
      <w:r w:rsidRPr="00131CA7">
        <w:rPr>
          <w:sz w:val="15"/>
          <w:szCs w:val="15"/>
        </w:rPr>
        <w:t>The researchers find that this policy would, on average, help people under 65 in all but the highest income categories. The middle class would gain the most: A family making $50,000 a year would get a $15,287 boost on average, once you take lost tax and other benefits into account (and when you consider that cash benefits are often more valuable than in-kind ones). People making $200,000 would be held basically harmless, while millionaires would face more than $100,000 a year in increased taxes.</w:t>
      </w:r>
    </w:p>
    <w:p w:rsidR="00131CA7" w:rsidRPr="006269F6" w:rsidRDefault="00131CA7" w:rsidP="00131CA7">
      <w:r w:rsidRPr="006269F6">
        <w:lastRenderedPageBreak/>
        <w:fldChar w:fldCharType="begin"/>
      </w:r>
      <w:r w:rsidRPr="006269F6">
        <w:instrText xml:space="preserve"> INCLUDEPICTURE "https://cdn.vox-cdn.com/thumbor/qHZukqa7IuRHeEwqLRoUxWvmp8c=/0x0:1003x764/1200x0/filters:focal(0x0:1003x764):no_upscale()/cdn.vox-cdn.com/uploads/chorus_asset/file/8599231/aei_over_65.png" \* MERGEFORMATINET </w:instrText>
      </w:r>
      <w:r w:rsidRPr="006269F6">
        <w:fldChar w:fldCharType="separate"/>
      </w:r>
      <w:r w:rsidRPr="006269F6">
        <w:rPr>
          <w:noProof/>
        </w:rPr>
        <w:drawing>
          <wp:inline distT="0" distB="0" distL="0" distR="0" wp14:anchorId="35EF220C" wp14:editId="31F9F7A8">
            <wp:extent cx="5669280" cy="4319775"/>
            <wp:effectExtent l="0" t="0" r="0" b="0"/>
            <wp:docPr id="941855055" name="Picture 5" descr="Effect of a spending-neutral UBI on people over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ffect of a spending-neutral UBI on people over 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9375" cy="4335087"/>
                    </a:xfrm>
                    <a:prstGeom prst="rect">
                      <a:avLst/>
                    </a:prstGeom>
                    <a:noFill/>
                    <a:ln>
                      <a:noFill/>
                    </a:ln>
                  </pic:spPr>
                </pic:pic>
              </a:graphicData>
            </a:graphic>
          </wp:inline>
        </w:drawing>
      </w:r>
      <w:r w:rsidRPr="006269F6">
        <w:fldChar w:fldCharType="end"/>
      </w:r>
    </w:p>
    <w:p w:rsidR="00131CA7" w:rsidRPr="00131CA7" w:rsidRDefault="00131CA7" w:rsidP="00131CA7">
      <w:pPr>
        <w:rPr>
          <w:sz w:val="16"/>
        </w:rPr>
      </w:pPr>
      <w:r w:rsidRPr="00131CA7">
        <w:rPr>
          <w:sz w:val="16"/>
        </w:rPr>
        <w:t>By contrast, more or less everyone over the age of 65 would lose out — big time. The poorest seniors would lose more than $34,000 worth of benefits in exchange for the UBI. Low- and middle-income people would lose $18,000 to $28,000 each. The rich would lose out for the same reason poor non-seniors would.</w:t>
      </w:r>
    </w:p>
    <w:p w:rsidR="00131CA7" w:rsidRPr="00131CA7" w:rsidRDefault="00131CA7" w:rsidP="00131CA7">
      <w:pPr>
        <w:rPr>
          <w:sz w:val="16"/>
        </w:rPr>
      </w:pPr>
      <w:r w:rsidRPr="00131CA7">
        <w:rPr>
          <w:rStyle w:val="StyleUnderline"/>
        </w:rPr>
        <w:t>Despite losing insurance programs like Medicaid, you could imagine this trade being very good for poor non-seniors</w:t>
      </w:r>
      <w:r w:rsidRPr="00131CA7">
        <w:rPr>
          <w:sz w:val="16"/>
        </w:rPr>
        <w:t>. For $41,364 a year, a family of four where both parents are in their 20s to 40s could afford a pretty comprehensive health insurance plan, as well as most or all of their rent, food, and transit costs.</w:t>
      </w:r>
    </w:p>
    <w:p w:rsidR="00131CA7" w:rsidRPr="00131CA7" w:rsidRDefault="00131CA7" w:rsidP="00131CA7">
      <w:pPr>
        <w:rPr>
          <w:sz w:val="16"/>
        </w:rPr>
      </w:pPr>
      <w:r w:rsidRPr="00131CA7">
        <w:rPr>
          <w:rStyle w:val="StyleUnderline"/>
        </w:rPr>
        <w:t xml:space="preserve">But what enables a subsidy that large is a </w:t>
      </w:r>
      <w:r w:rsidRPr="00131CA7">
        <w:rPr>
          <w:rStyle w:val="Emphasis"/>
        </w:rPr>
        <w:t>wholesale gutting of America’s programs for retired people</w:t>
      </w:r>
      <w:r w:rsidRPr="00131CA7">
        <w:rPr>
          <w:sz w:val="16"/>
        </w:rPr>
        <w:t>. Without Medicare, seniors would face very costly insurance premiums given their age and medical risk, and $13,788 is considerably less than the $16,400 average annual Social Security payment to retired workers. Without dependents, most single seniors would get just $13,788, and couples a mere $27,576. That’s not nearly enough to replace the benefits they’d lose.</w:t>
      </w:r>
    </w:p>
    <w:p w:rsidR="00131CA7" w:rsidRDefault="00E868E4" w:rsidP="00E868E4">
      <w:pPr>
        <w:pStyle w:val="Heading3"/>
      </w:pPr>
      <w:r>
        <w:lastRenderedPageBreak/>
        <w:t>UBI Link---AT: Plan is Progressive Taxation</w:t>
      </w:r>
    </w:p>
    <w:p w:rsidR="00E868E4" w:rsidRDefault="00E868E4" w:rsidP="00E868E4"/>
    <w:p w:rsidR="00E868E4" w:rsidRPr="006269F6" w:rsidRDefault="00E868E4" w:rsidP="00E868E4">
      <w:pPr>
        <w:pStyle w:val="Heading4"/>
      </w:pPr>
      <w:r>
        <w:t xml:space="preserve">Progressive taxation </w:t>
      </w:r>
      <w:r w:rsidRPr="00E868E4">
        <w:rPr>
          <w:u w:val="single"/>
        </w:rPr>
        <w:t>isn’t enough</w:t>
      </w:r>
      <w:r>
        <w:t xml:space="preserve"> to fund a sufficient UBI. Politics and optics guarantee social welfare tradeoffs. </w:t>
      </w:r>
    </w:p>
    <w:p w:rsidR="00E868E4" w:rsidRPr="006269F6" w:rsidRDefault="00E868E4" w:rsidP="00E868E4">
      <w:r w:rsidRPr="006269F6">
        <w:t xml:space="preserve">Robert </w:t>
      </w:r>
      <w:r w:rsidRPr="006269F6">
        <w:rPr>
          <w:rStyle w:val="Style13ptBold"/>
        </w:rPr>
        <w:t>Greenstein 19</w:t>
      </w:r>
      <w:r w:rsidRPr="006269F6">
        <w:t>, founder and President Emeritus of the Center on Budget and Policy Priorities, considered an expert on the federal budget and a range of domestic policy issues, including anti-poverty programs and various aspects of tax and health care policy, was awarded a MacArthur Fellowship for making ‘the Center a model for a non-partisan research and policy organization,’ “Universal Basic Income May Sound Attractive But, If It Occurred, Would Likelier Increase Poverty Than Reduce It,” Center on Budget and Policy Priorities, 6/13/19, https://www.cbpp.org/research/poverty-and-opportunity/commentary-universal-basic-income-may-sound-attractive-but-if-it</w:t>
      </w:r>
    </w:p>
    <w:p w:rsidR="00E868E4" w:rsidRPr="00E868E4" w:rsidRDefault="00E868E4" w:rsidP="00E868E4">
      <w:pPr>
        <w:rPr>
          <w:sz w:val="16"/>
        </w:rPr>
      </w:pPr>
      <w:r w:rsidRPr="00E868E4">
        <w:rPr>
          <w:sz w:val="16"/>
        </w:rPr>
        <w:t>Will the politics change radically?</w:t>
      </w:r>
    </w:p>
    <w:p w:rsidR="00E868E4" w:rsidRPr="00E868E4" w:rsidRDefault="00E868E4" w:rsidP="00E868E4">
      <w:pPr>
        <w:rPr>
          <w:sz w:val="16"/>
        </w:rPr>
      </w:pPr>
      <w:r w:rsidRPr="00E868E4">
        <w:rPr>
          <w:rStyle w:val="StyleUnderline"/>
        </w:rPr>
        <w:t>While some UBI proponents argue that continued pressure on the middle class will make UBI politically feasible, I’m skeptical</w:t>
      </w:r>
      <w:r w:rsidRPr="00E868E4">
        <w:rPr>
          <w:sz w:val="16"/>
        </w:rPr>
        <w:t xml:space="preserve">. </w:t>
      </w:r>
      <w:r w:rsidRPr="00E868E4">
        <w:rPr>
          <w:rStyle w:val="StyleUnderline"/>
        </w:rPr>
        <w:t xml:space="preserve">Economic pressure on the middle class will not alter UBI’s </w:t>
      </w:r>
      <w:r w:rsidRPr="00E868E4">
        <w:rPr>
          <w:rStyle w:val="Emphasis"/>
        </w:rPr>
        <w:t>daunting financing challenges</w:t>
      </w:r>
      <w:r w:rsidRPr="00E868E4">
        <w:rPr>
          <w:sz w:val="16"/>
        </w:rPr>
        <w:t xml:space="preserve">. In fact, </w:t>
      </w:r>
      <w:r w:rsidRPr="00E868E4">
        <w:rPr>
          <w:rStyle w:val="StyleUnderline"/>
        </w:rPr>
        <w:t xml:space="preserve">more such pressure will likelier </w:t>
      </w:r>
      <w:r w:rsidRPr="00E868E4">
        <w:rPr>
          <w:rStyle w:val="Emphasis"/>
        </w:rPr>
        <w:t>increase middle-class resistance</w:t>
      </w:r>
      <w:r w:rsidRPr="00E868E4">
        <w:rPr>
          <w:rStyle w:val="StyleUnderline"/>
        </w:rPr>
        <w:t xml:space="preserve"> to the massive tax increases required to secure UBI without increasing poverty</w:t>
      </w:r>
      <w:r w:rsidRPr="00E868E4">
        <w:rPr>
          <w:sz w:val="16"/>
        </w:rPr>
        <w:t xml:space="preserve">. And </w:t>
      </w:r>
      <w:r w:rsidRPr="00E868E4">
        <w:rPr>
          <w:rStyle w:val="Emphasis"/>
        </w:rPr>
        <w:t>we shouldn’t think that we can just get the resources solely or primarily by hitting people at the top</w:t>
      </w:r>
      <w:r w:rsidRPr="00E868E4">
        <w:rPr>
          <w:sz w:val="16"/>
        </w:rPr>
        <w:t xml:space="preserve">. </w:t>
      </w:r>
      <w:r w:rsidRPr="00E868E4">
        <w:rPr>
          <w:rStyle w:val="StyleUnderline"/>
        </w:rPr>
        <w:t>Will we really tax the top 1 percent or top several percent enough to finance most or all of UBI — on top of the higher taxes we’ll want the same group to pay to shoulder a substantial share of the burden of restoring Social Security solvency, repairing the infrastructure, and meeting other critical needs?</w:t>
      </w:r>
      <w:r w:rsidRPr="00E868E4">
        <w:rPr>
          <w:sz w:val="16"/>
        </w:rPr>
        <w:t xml:space="preserve"> </w:t>
      </w:r>
      <w:r w:rsidRPr="00E868E4">
        <w:rPr>
          <w:rStyle w:val="StyleUnderline"/>
        </w:rPr>
        <w:t xml:space="preserve">Increased pressure on the middle class is more likely to put UBI farther out of reach, unless it’s financed heavily — as UBI supporters on the right favor — by </w:t>
      </w:r>
      <w:r w:rsidRPr="00E868E4">
        <w:rPr>
          <w:rStyle w:val="Emphasis"/>
        </w:rPr>
        <w:t>shifting income and resources away from the poor</w:t>
      </w:r>
      <w:r w:rsidRPr="00E868E4">
        <w:rPr>
          <w:sz w:val="16"/>
        </w:rPr>
        <w:t>.</w:t>
      </w:r>
    </w:p>
    <w:p w:rsidR="00E868E4" w:rsidRDefault="00E868E4" w:rsidP="00E868E4"/>
    <w:p w:rsidR="00E868E4" w:rsidRPr="00E868E4" w:rsidRDefault="00E868E4" w:rsidP="00E868E4"/>
    <w:p w:rsidR="00E868E4" w:rsidRDefault="00E868E4" w:rsidP="00ED7F61">
      <w:pPr>
        <w:pStyle w:val="Heading3"/>
      </w:pPr>
    </w:p>
    <w:p w:rsidR="005C40AD" w:rsidRDefault="00E868E4" w:rsidP="00ED7F61">
      <w:pPr>
        <w:pStyle w:val="Heading3"/>
      </w:pPr>
      <w:r>
        <w:lastRenderedPageBreak/>
        <w:t>Social Security Link---2NC</w:t>
      </w:r>
    </w:p>
    <w:p w:rsidR="00E868E4" w:rsidRPr="00E868E4" w:rsidRDefault="00E868E4" w:rsidP="00E868E4"/>
    <w:p w:rsidR="00E868E4" w:rsidRDefault="00E868E4" w:rsidP="00E868E4">
      <w:pPr>
        <w:pStyle w:val="Heading4"/>
      </w:pPr>
      <w:r>
        <w:t xml:space="preserve">Expanding social security locks in interparty conflict- results in cuts to other programs </w:t>
      </w:r>
    </w:p>
    <w:p w:rsidR="00E868E4" w:rsidRPr="0093049B" w:rsidRDefault="00E868E4" w:rsidP="00E868E4">
      <w:pPr>
        <w:rPr>
          <w:bCs/>
          <w:sz w:val="16"/>
        </w:rPr>
      </w:pPr>
      <w:r w:rsidRPr="0093049B">
        <w:rPr>
          <w:sz w:val="16"/>
        </w:rPr>
        <w:t xml:space="preserve">James G. </w:t>
      </w:r>
      <w:r w:rsidRPr="0093049B">
        <w:rPr>
          <w:rStyle w:val="Style13ptBold"/>
        </w:rPr>
        <w:t>Chappel 23</w:t>
      </w:r>
      <w:r w:rsidRPr="0093049B">
        <w:rPr>
          <w:rStyle w:val="Style13ptBold"/>
          <w:sz w:val="16"/>
        </w:rPr>
        <w:t xml:space="preserve"> </w:t>
      </w:r>
      <w:r w:rsidRPr="0093049B">
        <w:rPr>
          <w:rStyle w:val="Style13ptBold"/>
          <w:b w:val="0"/>
          <w:sz w:val="16"/>
        </w:rPr>
        <w:t xml:space="preserve">(Gilhuly Family Associate Professor of History at Duke University; “The Frozen Politics of Social Security”; Boston Review; </w:t>
      </w:r>
      <w:r w:rsidRPr="00FC3B70">
        <w:rPr>
          <w:sz w:val="16"/>
        </w:rPr>
        <w:t>https://www.bostonreview.net/articles/the-frozen-politics-of-social-security//</w:t>
      </w:r>
      <w:r>
        <w:rPr>
          <w:rStyle w:val="Style13ptBold"/>
          <w:b w:val="0"/>
          <w:sz w:val="16"/>
        </w:rPr>
        <w:t>TMS- Isir</w:t>
      </w:r>
      <w:r w:rsidRPr="0093049B">
        <w:rPr>
          <w:rStyle w:val="Style13ptBold"/>
          <w:b w:val="0"/>
          <w:sz w:val="16"/>
        </w:rPr>
        <w:t xml:space="preserve">) </w:t>
      </w:r>
    </w:p>
    <w:p w:rsidR="00E868E4" w:rsidRDefault="00E868E4" w:rsidP="00E868E4">
      <w:pPr>
        <w:rPr>
          <w:sz w:val="14"/>
        </w:rPr>
      </w:pPr>
      <w:r w:rsidRPr="0010081A">
        <w:rPr>
          <w:sz w:val="14"/>
        </w:rPr>
        <w:t xml:space="preserve">That moment quickly passed, and in the mid-1970s, thanks to inflation and unemployment, the program entered a fiscal crisis. </w:t>
      </w:r>
      <w:r w:rsidRPr="00FB6795">
        <w:rPr>
          <w:highlight w:val="cyan"/>
          <w:u w:val="single"/>
        </w:rPr>
        <w:t>Social Security has been under assault</w:t>
      </w:r>
      <w:r w:rsidRPr="00FB6795">
        <w:rPr>
          <w:u w:val="single"/>
        </w:rPr>
        <w:t xml:space="preserve"> </w:t>
      </w:r>
      <w:r w:rsidRPr="0010081A">
        <w:rPr>
          <w:sz w:val="14"/>
        </w:rPr>
        <w:t xml:space="preserve">ever since, </w:t>
      </w:r>
      <w:r w:rsidRPr="00FB6795">
        <w:rPr>
          <w:u w:val="single"/>
        </w:rPr>
        <w:t xml:space="preserve">with </w:t>
      </w:r>
      <w:r w:rsidRPr="00FB6795">
        <w:rPr>
          <w:highlight w:val="cyan"/>
          <w:u w:val="single"/>
        </w:rPr>
        <w:t>conservatives attacking the system as fundamentally illegitimate and fiscally unsound</w:t>
      </w:r>
      <w:r w:rsidRPr="00FB6795">
        <w:rPr>
          <w:u w:val="single"/>
        </w:rPr>
        <w:t>.</w:t>
      </w:r>
      <w:r w:rsidRPr="0010081A">
        <w:rPr>
          <w:sz w:val="14"/>
        </w:rPr>
        <w:t xml:space="preserve"> </w:t>
      </w:r>
      <w:r w:rsidRPr="00FB6795">
        <w:rPr>
          <w:highlight w:val="cyan"/>
          <w:u w:val="single"/>
        </w:rPr>
        <w:t>The</w:t>
      </w:r>
      <w:r w:rsidRPr="00FB6795">
        <w:rPr>
          <w:u w:val="single"/>
        </w:rPr>
        <w:t xml:space="preserve"> classic </w:t>
      </w:r>
      <w:r w:rsidRPr="00FB6795">
        <w:rPr>
          <w:highlight w:val="cyan"/>
          <w:u w:val="single"/>
        </w:rPr>
        <w:t>clash</w:t>
      </w:r>
      <w:r w:rsidRPr="0010081A">
        <w:rPr>
          <w:sz w:val="14"/>
        </w:rPr>
        <w:t xml:space="preserve">, and the one we have now, </w:t>
      </w:r>
      <w:r w:rsidRPr="00FB6795">
        <w:rPr>
          <w:highlight w:val="cyan"/>
          <w:u w:val="single"/>
        </w:rPr>
        <w:t>has been</w:t>
      </w:r>
      <w:r w:rsidRPr="0010081A">
        <w:rPr>
          <w:sz w:val="14"/>
        </w:rPr>
        <w:t xml:space="preserve"> </w:t>
      </w:r>
      <w:r w:rsidRPr="00FB6795">
        <w:rPr>
          <w:u w:val="single"/>
        </w:rPr>
        <w:t xml:space="preserve">between </w:t>
      </w:r>
      <w:r w:rsidRPr="00FB6795">
        <w:rPr>
          <w:highlight w:val="cyan"/>
          <w:u w:val="single"/>
        </w:rPr>
        <w:t>a GOP movement aiming to roll it back</w:t>
      </w:r>
      <w:r w:rsidRPr="00FB6795">
        <w:rPr>
          <w:u w:val="single"/>
        </w:rPr>
        <w:t xml:space="preserve"> and a responsible center seeking to save it.</w:t>
      </w:r>
      <w:r w:rsidRPr="0010081A">
        <w:rPr>
          <w:sz w:val="14"/>
        </w:rPr>
        <w:t xml:space="preserve"> Consider, for an early example, a 1971 debate on Social Security between Cohen and Milton Friedman. The exchange was hosted by the American Enterprise Institute, and it centered on the system’s legitimacy. Friedman was in his element: a happy warrior, making jokes and playing to the audience, even while calling for a form of privatization that would have been a death warrant for many poor and disabled people. It is telling that Cohen served as Friedman’s opponent at all. Friedman was an ideological renegade, leading an insurgent right wing. Leftists had such figures, of course, but none of them cared much about Social Security. Cohen was the best defender the system had at the time. And he’s a good one, too: articulate and well-versed, far more than Friedman, in the minutiae of the program. He was nonetheless outmatched, and any viewer of the debate, knowing nothing about Social Security coming in, would be swayed by the smug charm of Friedman over the disheveled and frustrated bureaucrat. Cohen had nothing to combat Friedman’s rhetorical excesses, and in fact largely accepted the terms of debate. He labored to show that Social Security was compatible with “our free enterprise system.” Social Security, he insisted, “reinforces thrift, reinforces initiative.” And with some tweaks, he insisted, it could remain solvent. The discussion has moved on, some, since the 1970s. </w:t>
      </w:r>
      <w:r w:rsidRPr="00712AFA">
        <w:rPr>
          <w:highlight w:val="cyan"/>
          <w:u w:val="single"/>
        </w:rPr>
        <w:t>Privatization,</w:t>
      </w:r>
      <w:r w:rsidRPr="00712AFA">
        <w:rPr>
          <w:u w:val="single"/>
        </w:rPr>
        <w:t xml:space="preserve"> with some exceptions, </w:t>
      </w:r>
      <w:r w:rsidRPr="00712AFA">
        <w:rPr>
          <w:highlight w:val="cyan"/>
          <w:u w:val="single"/>
        </w:rPr>
        <w:t>has ceased to be a rallying cry for conservatives</w:t>
      </w:r>
      <w:r w:rsidRPr="0010081A">
        <w:rPr>
          <w:sz w:val="14"/>
        </w:rPr>
        <w:t xml:space="preserve">. George W. Bush tried to do it in his second term with disastrous results. </w:t>
      </w:r>
      <w:r w:rsidRPr="00712AFA">
        <w:rPr>
          <w:highlight w:val="cyan"/>
          <w:u w:val="single"/>
        </w:rPr>
        <w:t>Republicans are</w:t>
      </w:r>
      <w:r w:rsidRPr="00712AFA">
        <w:rPr>
          <w:u w:val="single"/>
        </w:rPr>
        <w:t xml:space="preserve"> more </w:t>
      </w:r>
      <w:r w:rsidRPr="00712AFA">
        <w:rPr>
          <w:highlight w:val="cyan"/>
          <w:u w:val="single"/>
        </w:rPr>
        <w:t>likely</w:t>
      </w:r>
      <w:r w:rsidRPr="00712AFA">
        <w:rPr>
          <w:u w:val="single"/>
        </w:rPr>
        <w:t xml:space="preserve">, now, </w:t>
      </w:r>
      <w:r w:rsidRPr="00712AFA">
        <w:rPr>
          <w:highlight w:val="cyan"/>
          <w:u w:val="single"/>
        </w:rPr>
        <w:t>to call for benefit cuts and a higher retirement age.</w:t>
      </w:r>
      <w:r w:rsidRPr="0010081A">
        <w:rPr>
          <w:sz w:val="14"/>
          <w:highlight w:val="cyan"/>
        </w:rPr>
        <w:t xml:space="preserve"> </w:t>
      </w:r>
      <w:r w:rsidRPr="00712AFA">
        <w:rPr>
          <w:highlight w:val="cyan"/>
          <w:u w:val="single"/>
        </w:rPr>
        <w:t>Democrats</w:t>
      </w:r>
      <w:r w:rsidRPr="00712AFA">
        <w:rPr>
          <w:u w:val="single"/>
        </w:rPr>
        <w:t>,</w:t>
      </w:r>
      <w:r w:rsidRPr="0010081A">
        <w:rPr>
          <w:sz w:val="14"/>
        </w:rPr>
        <w:t xml:space="preserve"> for their part, </w:t>
      </w:r>
      <w:r w:rsidRPr="00712AFA">
        <w:rPr>
          <w:highlight w:val="cyan"/>
          <w:u w:val="single"/>
        </w:rPr>
        <w:t>are</w:t>
      </w:r>
      <w:r w:rsidRPr="0010081A">
        <w:rPr>
          <w:sz w:val="14"/>
        </w:rPr>
        <w:t xml:space="preserve"> still talking like Cohen: </w:t>
      </w:r>
      <w:r w:rsidRPr="00712AFA">
        <w:rPr>
          <w:u w:val="single"/>
        </w:rPr>
        <w:t xml:space="preserve">exasperated with Republicans and </w:t>
      </w:r>
      <w:r w:rsidRPr="00712AFA">
        <w:rPr>
          <w:highlight w:val="cyan"/>
          <w:u w:val="single"/>
        </w:rPr>
        <w:t>claiming the moral high ground by fending off Republican cuts</w:t>
      </w:r>
      <w:r w:rsidRPr="0010081A">
        <w:rPr>
          <w:sz w:val="14"/>
        </w:rPr>
        <w:t xml:space="preserve">. That strategy, fundamentally defensive in nature, may have made sense in an era of bipartisanship and program solvency. It no longer does. Indeed, </w:t>
      </w:r>
      <w:r w:rsidRPr="00712AFA">
        <w:rPr>
          <w:u w:val="single"/>
        </w:rPr>
        <w:t xml:space="preserve">even as the bipartisan, </w:t>
      </w:r>
      <w:r w:rsidRPr="00712AFA">
        <w:rPr>
          <w:highlight w:val="cyan"/>
          <w:u w:val="single"/>
        </w:rPr>
        <w:t>consensus-seeking spirit of technocracy becomes increasingly irrelevant to U.S. politics,</w:t>
      </w:r>
      <w:r w:rsidRPr="00712AFA">
        <w:rPr>
          <w:u w:val="single"/>
        </w:rPr>
        <w:t xml:space="preserve"> </w:t>
      </w:r>
      <w:r w:rsidRPr="00712AFA">
        <w:rPr>
          <w:highlight w:val="cyan"/>
          <w:u w:val="single"/>
        </w:rPr>
        <w:t>it remains the dominant register for thinking about Social Security</w:t>
      </w:r>
      <w:r w:rsidRPr="0010081A">
        <w:rPr>
          <w:sz w:val="14"/>
          <w:highlight w:val="cyan"/>
        </w:rPr>
        <w:t>.</w:t>
      </w:r>
      <w:r w:rsidRPr="0010081A">
        <w:rPr>
          <w:sz w:val="14"/>
        </w:rPr>
        <w:t xml:space="preserve"> Both Fixing Social Security and The Retirement Challenge exemplify this state of affairs: each presents sensible proposals to reform the retirement system, but each has an air of political unreality about it. Recognizing that Democrats as currently constituted can’t solve the matter on their own, they end up placing the onus of responsibility on the two institutions most incapable of meeting the challenge: congressional Republicans, who have lost touch with legislative reality, and the American family, already ground down by decades of austerity and wage stagnation. The call for Republican action comes from Fixing Social Security, an excellent study of the recent history of Social Security and the reasons for Congressional inaction. Arnold has been thinking and writing about Social Security for decades, and he is a steady guide for anyone seeking to understand the system. He is rightly skeptical of privatization as a workable plan and indeed of the private retirement system as a whole. He clearly believes, too, in the legitimacy of Social Security, and in the idea that </w:t>
      </w:r>
      <w:r w:rsidRPr="008E45A4">
        <w:rPr>
          <w:u w:val="single"/>
        </w:rPr>
        <w:t xml:space="preserve">robust </w:t>
      </w:r>
      <w:r w:rsidRPr="0093049B">
        <w:rPr>
          <w:highlight w:val="cyan"/>
          <w:u w:val="single"/>
        </w:rPr>
        <w:t>public support is the only way to create something approaching justice</w:t>
      </w:r>
      <w:r w:rsidRPr="008E45A4">
        <w:rPr>
          <w:u w:val="single"/>
        </w:rPr>
        <w:t xml:space="preserve"> for older Americans</w:t>
      </w:r>
      <w:r w:rsidRPr="0010081A">
        <w:rPr>
          <w:sz w:val="14"/>
        </w:rPr>
        <w:t xml:space="preserve">. </w:t>
      </w:r>
      <w:r w:rsidRPr="0010081A">
        <w:rPr>
          <w:sz w:val="14"/>
          <w:szCs w:val="16"/>
        </w:rPr>
        <w:t>Yet his political analysis remains bound by an outdated pragmatism. He convincingly argues that fixing Social Security, by which he means making it solvent, is not difficult: a series of tweaks to tax rates, retirement ages, and levels of taxable income could do it. The emotional motor of the book is Arnold’s frustration that the U.S. political system can’t deliver these reforms that are so transparently urgent and so transparently popular. (Many of the book’s pages are spent analyzing poll data to this effect.) He does call for a campaign of letter-writing and activism from the AARP. But Arnold is laser-focused on congressional politics, so</w:t>
      </w:r>
      <w:r w:rsidRPr="0010081A">
        <w:rPr>
          <w:sz w:val="14"/>
        </w:rPr>
        <w:t xml:space="preserve"> </w:t>
      </w:r>
      <w:r w:rsidRPr="008E45A4">
        <w:rPr>
          <w:u w:val="single"/>
        </w:rPr>
        <w:t>he gives most of the impetus for solving the problem to Republicans</w:t>
      </w:r>
      <w:r w:rsidRPr="0010081A">
        <w:rPr>
          <w:sz w:val="14"/>
        </w:rPr>
        <w:t xml:space="preserve">. Because they avoid putting an actual policy on the table, Arnold argues, they have not been forced, as a party, to make the hard choices about taxes and benefits. Once they finally do so, the actual </w:t>
      </w:r>
      <w:r w:rsidRPr="0093049B">
        <w:rPr>
          <w:highlight w:val="cyan"/>
          <w:u w:val="single"/>
        </w:rPr>
        <w:t>horse-trading</w:t>
      </w:r>
      <w:r w:rsidRPr="0010081A">
        <w:rPr>
          <w:sz w:val="14"/>
        </w:rPr>
        <w:t xml:space="preserve"> with the more reasonable Democrats </w:t>
      </w:r>
      <w:r w:rsidRPr="0093049B">
        <w:rPr>
          <w:highlight w:val="cyan"/>
          <w:u w:val="single"/>
        </w:rPr>
        <w:t>can</w:t>
      </w:r>
      <w:r w:rsidRPr="008E45A4">
        <w:rPr>
          <w:u w:val="single"/>
        </w:rPr>
        <w:t xml:space="preserve"> </w:t>
      </w:r>
      <w:r w:rsidRPr="0093049B">
        <w:rPr>
          <w:highlight w:val="cyan"/>
          <w:u w:val="single"/>
        </w:rPr>
        <w:t>begin</w:t>
      </w:r>
      <w:r w:rsidRPr="0010081A">
        <w:rPr>
          <w:sz w:val="14"/>
        </w:rPr>
        <w:t>—</w:t>
      </w:r>
      <w:r w:rsidRPr="0010081A">
        <w:rPr>
          <w:sz w:val="14"/>
          <w:szCs w:val="16"/>
        </w:rPr>
        <w:t>and, most likely, end somewhere between the modest expansion of Social Security 2100 and the</w:t>
      </w:r>
      <w:r w:rsidRPr="0010081A">
        <w:rPr>
          <w:sz w:val="14"/>
        </w:rPr>
        <w:t xml:space="preserve"> modest </w:t>
      </w:r>
      <w:r w:rsidRPr="0093049B">
        <w:rPr>
          <w:highlight w:val="cyan"/>
          <w:u w:val="single"/>
        </w:rPr>
        <w:t>cuts desired by many conservatives</w:t>
      </w:r>
      <w:r w:rsidRPr="008E45A4">
        <w:rPr>
          <w:u w:val="single"/>
        </w:rPr>
        <w:t>.</w:t>
      </w:r>
      <w:r w:rsidRPr="0010081A">
        <w:rPr>
          <w:sz w:val="14"/>
        </w:rPr>
        <w:t xml:space="preserve"> For all of Arnold’s policy expertise, his political analysis remains of a piece with Cohen’s: he sees Social Security as a popular, well-designed policy and is concerned that the American political system is not able to deliver the modest reforms that might keep it solvent. The Retirement Challenge, which is the end result of a star-studded set of conferences on retirement financing, shares much with Arnold’s book. Like Arnold, Baily and Harris believe in incrementalism: </w:t>
      </w:r>
      <w:r w:rsidRPr="008E45A4">
        <w:rPr>
          <w:u w:val="single"/>
        </w:rPr>
        <w:t>“</w:t>
      </w:r>
      <w:r w:rsidRPr="0093049B">
        <w:rPr>
          <w:highlight w:val="cyan"/>
          <w:u w:val="single"/>
        </w:rPr>
        <w:t>if</w:t>
      </w:r>
      <w:r w:rsidRPr="0010081A">
        <w:rPr>
          <w:sz w:val="14"/>
        </w:rPr>
        <w:t xml:space="preserve"> families, companies, and </w:t>
      </w:r>
      <w:r w:rsidRPr="0093049B">
        <w:rPr>
          <w:highlight w:val="cyan"/>
          <w:u w:val="single"/>
        </w:rPr>
        <w:t>policymakers</w:t>
      </w:r>
      <w:r w:rsidRPr="0010081A">
        <w:rPr>
          <w:sz w:val="14"/>
        </w:rPr>
        <w:t xml:space="preserve"> all </w:t>
      </w:r>
      <w:r w:rsidRPr="0093049B">
        <w:rPr>
          <w:highlight w:val="cyan"/>
          <w:u w:val="single"/>
        </w:rPr>
        <w:t>took incremental steps to improve the retirement system</w:t>
      </w:r>
      <w:r w:rsidRPr="0010081A">
        <w:rPr>
          <w:sz w:val="14"/>
        </w:rPr>
        <w:t>,” they insist, “</w:t>
      </w:r>
      <w:r w:rsidRPr="0093049B">
        <w:rPr>
          <w:highlight w:val="cyan"/>
          <w:u w:val="single"/>
        </w:rPr>
        <w:t>every American could achieve a more secure retireme</w:t>
      </w:r>
      <w:r w:rsidRPr="008E45A4">
        <w:rPr>
          <w:u w:val="single"/>
        </w:rPr>
        <w:t>nt</w:t>
      </w:r>
      <w:r w:rsidRPr="0010081A">
        <w:rPr>
          <w:sz w:val="14"/>
        </w:rPr>
        <w:t xml:space="preserve">.” </w:t>
      </w:r>
      <w:r w:rsidRPr="0093049B">
        <w:rPr>
          <w:highlight w:val="cyan"/>
          <w:u w:val="single"/>
        </w:rPr>
        <w:t>This approach</w:t>
      </w:r>
      <w:r w:rsidRPr="0010081A">
        <w:rPr>
          <w:sz w:val="14"/>
        </w:rPr>
        <w:t xml:space="preserve">, they conclude, </w:t>
      </w:r>
      <w:r w:rsidRPr="0093049B">
        <w:rPr>
          <w:highlight w:val="cyan"/>
          <w:u w:val="single"/>
        </w:rPr>
        <w:t>provides “the only realistic path</w:t>
      </w:r>
      <w:r w:rsidRPr="0010081A">
        <w:rPr>
          <w:sz w:val="14"/>
          <w:highlight w:val="cyan"/>
        </w:rPr>
        <w:t>.”</w:t>
      </w:r>
      <w:r w:rsidRPr="0010081A">
        <w:rPr>
          <w:sz w:val="14"/>
        </w:rPr>
        <w:t xml:space="preserve"> </w:t>
      </w:r>
    </w:p>
    <w:p w:rsidR="00E868E4" w:rsidRDefault="00E868E4" w:rsidP="00E868E4">
      <w:pPr>
        <w:pStyle w:val="Heading4"/>
      </w:pPr>
      <w:r>
        <w:t xml:space="preserve">Social Security is controversial – makes horsetradfing inevitable </w:t>
      </w:r>
    </w:p>
    <w:p w:rsidR="00E868E4" w:rsidRPr="00F6209E" w:rsidRDefault="00E868E4" w:rsidP="00E868E4">
      <w:pPr>
        <w:rPr>
          <w:sz w:val="16"/>
        </w:rPr>
      </w:pPr>
      <w:r w:rsidRPr="00F6209E">
        <w:rPr>
          <w:sz w:val="16"/>
        </w:rPr>
        <w:t xml:space="preserve">Eli </w:t>
      </w:r>
      <w:r w:rsidRPr="00F6209E">
        <w:rPr>
          <w:rStyle w:val="Style13ptBold"/>
        </w:rPr>
        <w:t>Lehrer 18</w:t>
      </w:r>
      <w:r w:rsidRPr="00F6209E">
        <w:rPr>
          <w:sz w:val="16"/>
        </w:rPr>
        <w:t xml:space="preserve"> ( writer for the National Affairs; “A Politics of Public Goods”; National Affairs; https://www.nationalaffairs.com/publications/detail/a-politics-of-public-goods//TMS-Isir)</w:t>
      </w:r>
    </w:p>
    <w:p w:rsidR="00E868E4" w:rsidRPr="00F6209E" w:rsidRDefault="00E868E4" w:rsidP="00E868E4">
      <w:pPr>
        <w:rPr>
          <w:sz w:val="16"/>
        </w:rPr>
      </w:pPr>
      <w:r w:rsidRPr="00F6209E">
        <w:rPr>
          <w:sz w:val="16"/>
        </w:rPr>
        <w:t xml:space="preserve">First and most important, the provision of public goods provides an alternative to the socially corrosive identity politics of modern progressivism that many academics and other influential cultural elites robustly promote. While a degree of group identity is healthy and, </w:t>
      </w:r>
      <w:r w:rsidRPr="00F6209E">
        <w:rPr>
          <w:sz w:val="16"/>
        </w:rPr>
        <w:lastRenderedPageBreak/>
        <w:t>indeed, necessary for social progress</w:t>
      </w:r>
      <w:r w:rsidRPr="00F6209E">
        <w:rPr>
          <w:u w:val="single"/>
        </w:rPr>
        <w:t>, it is nearly impossible to build social solidarity upon the basis of group characteristics that are more or less immutable</w:t>
      </w:r>
      <w:r w:rsidRPr="00F6209E">
        <w:rPr>
          <w:sz w:val="16"/>
        </w:rPr>
        <w:t>. Indeed, the enthusiastic e</w:t>
      </w:r>
      <w:r w:rsidRPr="00F6209E">
        <w:rPr>
          <w:u w:val="single"/>
        </w:rPr>
        <w:t>mbrace of identity politics by so many on the left has proven inconsistent with either improving the existing American welfare state or accomplishing progressivism's overriding goals, such as reducing income inequali</w:t>
      </w:r>
      <w:r w:rsidRPr="00F6209E">
        <w:rPr>
          <w:sz w:val="16"/>
        </w:rPr>
        <w:t xml:space="preserve">ty. So long </w:t>
      </w:r>
      <w:r w:rsidRPr="00F6209E">
        <w:rPr>
          <w:u w:val="single"/>
        </w:rPr>
        <w:t>as group identity exists, it will be difficult to avoid the observation that certain aspects of the welfare state disproportionately benefit some groups over others</w:t>
      </w:r>
      <w:r w:rsidRPr="00F6209E">
        <w:rPr>
          <w:sz w:val="16"/>
        </w:rPr>
        <w:t xml:space="preserve">. </w:t>
      </w:r>
      <w:r w:rsidRPr="00F6209E">
        <w:rPr>
          <w:u w:val="single"/>
        </w:rPr>
        <w:t>This makes the social insurance provided by the state far more controversial than it otherwise would be</w:t>
      </w:r>
      <w:r w:rsidRPr="00F6209E">
        <w:rPr>
          <w:sz w:val="16"/>
        </w:rPr>
        <w:t xml:space="preserve">, and likely degrades the quality of the programs themselves. </w:t>
      </w:r>
      <w:r w:rsidRPr="00F6209E">
        <w:rPr>
          <w:u w:val="single"/>
        </w:rPr>
        <w:t>As America's inability to reform Social Security and Medicare shows, the groups that benefit most will try to define their benefits as somehow "earned" and "deserved," while denigrating those provided to others.</w:t>
      </w:r>
      <w:r w:rsidRPr="00F6209E">
        <w:rPr>
          <w:sz w:val="16"/>
        </w:rPr>
        <w:t xml:space="preserve"> Even if America theoretically could build social solidarity and increase confidence in a national project on the basis of a vastly larger social-insurance state, no current political force is interested in doing so in the short term: </w:t>
      </w:r>
      <w:r w:rsidRPr="00F6209E">
        <w:rPr>
          <w:u w:val="single"/>
        </w:rPr>
        <w:t>The left is too concerned with identity politics, while a large — if shrinking — part of the right opposes a significantly larger welfare state</w:t>
      </w:r>
      <w:r w:rsidRPr="00F6209E">
        <w:rPr>
          <w:sz w:val="16"/>
        </w:rPr>
        <w:t xml:space="preserve">, believing that it would smother much of what makes America unique and prosperous. Second, public goods are more unifying for the population because they are "needed" by everyone, while the benefits of a social-insurance state are not. The overwhelming majority of able-bodied people living in a developed, stable democracy will never slip into long-term poverty regardless of whether they are involved in a social-insurance system. But nobody can provide clean air or national defense alone, and there is by definition no market demand for true basic science. Physical-infrastructure projects (which are not core public goods, in any case) can be distributed unequally and can be excludable through tolls and user fees. But they cannot practically be built by any individual alone. Governments can also take on the long-term debt necessary to finance such projects at lower interest rates than the private sector can. </w:t>
      </w:r>
      <w:r w:rsidRPr="00F6209E">
        <w:rPr>
          <w:u w:val="single"/>
        </w:rPr>
        <w:t>The horse-trading involved in our political system and the unique role of the states have resulted in large infrastructure projects that have, indeed, had widespread benefits.</w:t>
      </w:r>
      <w:r w:rsidRPr="00F6209E">
        <w:rPr>
          <w:sz w:val="16"/>
        </w:rPr>
        <w:t xml:space="preserve"> </w:t>
      </w:r>
      <w:r w:rsidRPr="00F6209E">
        <w:rPr>
          <w:u w:val="single"/>
        </w:rPr>
        <w:t>Both the interstate highway system and the rollout of broadband internet infrastructure, for instance, involved "over-investments" in rural areas relative to their populations, and therefore enjoy widespread support</w:t>
      </w:r>
      <w:r w:rsidRPr="00F6209E">
        <w:rPr>
          <w:sz w:val="16"/>
        </w:rPr>
        <w:t xml:space="preserve">. And while it is certainly possible to exclude certain citizens from the benefits of quasi-public goods (in fact, the Jim Crow system existed primarily to do just this), doing so has not only proven quite difficult to sustain in the long term, but it is deeply inconsistent with the principle of individual liberty and the maintenance of a true liberal democracy. </w:t>
      </w:r>
    </w:p>
    <w:p w:rsidR="00E868E4" w:rsidRPr="00E868E4" w:rsidRDefault="00E868E4" w:rsidP="00E868E4"/>
    <w:p w:rsidR="00E868E4" w:rsidRDefault="00E868E4" w:rsidP="00367BAD">
      <w:pPr>
        <w:pStyle w:val="Heading2"/>
      </w:pPr>
    </w:p>
    <w:p w:rsidR="00367BAD" w:rsidRDefault="00367BAD" w:rsidP="00367BAD">
      <w:pPr>
        <w:pStyle w:val="Heading2"/>
      </w:pPr>
      <w:r>
        <w:lastRenderedPageBreak/>
        <w:t>Impacts</w:t>
      </w:r>
    </w:p>
    <w:p w:rsidR="00817B6D" w:rsidRDefault="00817B6D" w:rsidP="00817B6D">
      <w:pPr>
        <w:pStyle w:val="Heading3"/>
        <w:rPr>
          <w:rFonts w:eastAsia="Times New Roman"/>
          <w:bCs/>
          <w:sz w:val="26"/>
          <w:szCs w:val="26"/>
        </w:rPr>
      </w:pPr>
      <w:r>
        <w:lastRenderedPageBreak/>
        <w:t>Medicaid Impact---Rural Hospitals---1NC</w:t>
      </w:r>
      <w:r w:rsidRPr="00817B6D">
        <w:rPr>
          <w:rFonts w:eastAsia="Times New Roman"/>
          <w:bCs/>
          <w:sz w:val="26"/>
          <w:szCs w:val="26"/>
        </w:rPr>
        <w:t xml:space="preserve"> </w:t>
      </w:r>
    </w:p>
    <w:p w:rsidR="00ED1EAF" w:rsidRPr="00ED1EAF" w:rsidRDefault="00ED1EAF" w:rsidP="00ED1EAF"/>
    <w:p w:rsidR="00ED1EAF" w:rsidRDefault="00ED1EAF" w:rsidP="00ED1EAF">
      <w:pPr>
        <w:pStyle w:val="Heading4"/>
      </w:pPr>
      <w:r>
        <w:t xml:space="preserve">Medicaid cuts </w:t>
      </w:r>
      <w:r w:rsidR="004F5CA7">
        <w:t>wreck</w:t>
      </w:r>
      <w:r>
        <w:t xml:space="preserve"> rural hospitals</w:t>
      </w:r>
    </w:p>
    <w:p w:rsidR="00ED1EAF" w:rsidRDefault="00ED1EAF" w:rsidP="00ED1EAF">
      <w:r w:rsidRPr="00ED1EAF">
        <w:t xml:space="preserve">Andy </w:t>
      </w:r>
      <w:r w:rsidRPr="00ED1EAF">
        <w:rPr>
          <w:rStyle w:val="Style13ptBold"/>
        </w:rPr>
        <w:t>Schneider 17</w:t>
      </w:r>
      <w:r>
        <w:t xml:space="preserve">. </w:t>
      </w:r>
      <w:r w:rsidRPr="00ED1EAF">
        <w:t>Research Professor at the Georgetown University McCourt School of Public Policy, 6-9-2017. "Connecting the Dots: Capping Medicaid, Closing Rural Hospitals, and Stranding Rural Children and Families," https://ccf.georgetown.edu/2017/06/09/connecting-the-dots-capping-medicaid-closing-rural-hospitals-and-stranding-rural-children-and-families/.</w:t>
      </w:r>
    </w:p>
    <w:p w:rsidR="00ED1EAF" w:rsidRPr="00ED1EAF" w:rsidRDefault="00ED1EAF" w:rsidP="00ED1EAF">
      <w:pPr>
        <w:rPr>
          <w:sz w:val="16"/>
        </w:rPr>
      </w:pPr>
      <w:r w:rsidRPr="00ED1EAF">
        <w:rPr>
          <w:sz w:val="16"/>
        </w:rPr>
        <w:t xml:space="preserve">So it is completely mystifying that </w:t>
      </w:r>
      <w:r w:rsidRPr="00ED1EAF">
        <w:rPr>
          <w:rStyle w:val="StyleUnderline"/>
        </w:rPr>
        <w:t>the Senate</w:t>
      </w:r>
      <w:r w:rsidRPr="00ED1EAF">
        <w:rPr>
          <w:sz w:val="16"/>
        </w:rPr>
        <w:t xml:space="preserve">, according to all reports, </w:t>
      </w:r>
      <w:r w:rsidRPr="00ED1EAF">
        <w:rPr>
          <w:rStyle w:val="StyleUnderline"/>
        </w:rPr>
        <w:t>is</w:t>
      </w:r>
      <w:r w:rsidRPr="00ED1EAF">
        <w:rPr>
          <w:sz w:val="16"/>
        </w:rPr>
        <w:t xml:space="preserve"> seriously </w:t>
      </w:r>
      <w:r w:rsidRPr="00ED1EAF">
        <w:rPr>
          <w:rStyle w:val="StyleUnderline"/>
        </w:rPr>
        <w:t>considering capping federal Medicaid payments to states</w:t>
      </w:r>
      <w:r w:rsidRPr="00ED1EAF">
        <w:rPr>
          <w:sz w:val="16"/>
        </w:rPr>
        <w:t xml:space="preserve"> starting in 2020 and each year thereafter in perpetuity. </w:t>
      </w:r>
      <w:r w:rsidRPr="00ED1EAF">
        <w:rPr>
          <w:rStyle w:val="StyleUnderline"/>
          <w:highlight w:val="cyan"/>
        </w:rPr>
        <w:t>A cap on Medicaid would</w:t>
      </w:r>
      <w:r w:rsidRPr="00ED1EAF">
        <w:rPr>
          <w:sz w:val="16"/>
        </w:rPr>
        <w:t xml:space="preserve"> almost certainly </w:t>
      </w:r>
      <w:r w:rsidRPr="00ED1EAF">
        <w:rPr>
          <w:rStyle w:val="StyleUnderline"/>
          <w:highlight w:val="cyan"/>
        </w:rPr>
        <w:t xml:space="preserve">lead to a </w:t>
      </w:r>
      <w:r w:rsidRPr="00ED1EAF">
        <w:rPr>
          <w:rStyle w:val="Emphasis"/>
          <w:highlight w:val="cyan"/>
        </w:rPr>
        <w:t>large federal disinvestment from health care in rural America</w:t>
      </w:r>
      <w:r w:rsidRPr="00ED1EAF">
        <w:rPr>
          <w:sz w:val="16"/>
        </w:rPr>
        <w:t>, leaving rural communities without health care infrastructure and children and families without geographic access to care.</w:t>
      </w:r>
    </w:p>
    <w:p w:rsidR="00ED1EAF" w:rsidRPr="00ED1EAF" w:rsidRDefault="00ED1EAF" w:rsidP="00ED1EAF">
      <w:pPr>
        <w:rPr>
          <w:sz w:val="16"/>
        </w:rPr>
      </w:pPr>
      <w:r w:rsidRPr="00ED1EAF">
        <w:rPr>
          <w:sz w:val="16"/>
        </w:rPr>
        <w:t>Allow me to connect the dots:</w:t>
      </w:r>
    </w:p>
    <w:p w:rsidR="00ED1EAF" w:rsidRPr="00ED1EAF" w:rsidRDefault="00ED1EAF" w:rsidP="00ED1EAF">
      <w:pPr>
        <w:rPr>
          <w:sz w:val="16"/>
        </w:rPr>
      </w:pPr>
      <w:r w:rsidRPr="00ED1EAF">
        <w:rPr>
          <w:sz w:val="16"/>
        </w:rPr>
        <w:t xml:space="preserve">Dot #1: </w:t>
      </w:r>
      <w:r w:rsidRPr="00ED1EAF">
        <w:rPr>
          <w:rStyle w:val="StyleUnderline"/>
          <w:highlight w:val="cyan"/>
        </w:rPr>
        <w:t>Medicaid is the largest insurer</w:t>
      </w:r>
      <w:r w:rsidRPr="00ED1EAF">
        <w:rPr>
          <w:sz w:val="16"/>
        </w:rPr>
        <w:t xml:space="preserve"> for children </w:t>
      </w:r>
      <w:r w:rsidRPr="00ED1EAF">
        <w:rPr>
          <w:rStyle w:val="StyleUnderline"/>
          <w:highlight w:val="cyan"/>
        </w:rPr>
        <w:t>in rural America</w:t>
      </w:r>
      <w:r w:rsidRPr="00ED1EAF">
        <w:rPr>
          <w:sz w:val="16"/>
        </w:rPr>
        <w:t xml:space="preserve"> and one of the key insurers for non-elderly adults. This week Georgetown University CCF and the UNC Rural Health Research Program issued a report on the role of Medicaid in Small Towns and Rural America.</w:t>
      </w:r>
    </w:p>
    <w:p w:rsidR="00ED1EAF" w:rsidRPr="00ED1EAF" w:rsidRDefault="00ED1EAF" w:rsidP="00ED1EAF">
      <w:pPr>
        <w:rPr>
          <w:sz w:val="16"/>
        </w:rPr>
      </w:pPr>
      <w:r w:rsidRPr="00ED1EAF">
        <w:rPr>
          <w:sz w:val="16"/>
        </w:rPr>
        <w:t xml:space="preserve">By analyzing the Census Bureau’s American Community Survey, we found that in 2014-2015, </w:t>
      </w:r>
      <w:r w:rsidRPr="00ED1EAF">
        <w:rPr>
          <w:rStyle w:val="StyleUnderline"/>
        </w:rPr>
        <w:t>Medicaid was the source of health coverage for 45 percent of children and 16 percent of adults in small towns and rural areas</w:t>
      </w:r>
      <w:r w:rsidRPr="00ED1EAF">
        <w:rPr>
          <w:sz w:val="16"/>
        </w:rPr>
        <w:t xml:space="preserve"> nationally. In 15 states, half or more of the children living in small towns and rural areas were covered by Medicaid. In eight of those states—Alabama, Arkansas, Arizona, Mississippi, New Mexico, South Carolina, Tennessee, and West Virginia—the federal government pays at least two thirds of the cost of the Medicaid program.</w:t>
      </w:r>
    </w:p>
    <w:p w:rsidR="00ED1EAF" w:rsidRPr="00ED1EAF" w:rsidRDefault="00ED1EAF" w:rsidP="00ED1EAF">
      <w:pPr>
        <w:rPr>
          <w:sz w:val="16"/>
        </w:rPr>
      </w:pPr>
      <w:r w:rsidRPr="00ED1EAF">
        <w:rPr>
          <w:sz w:val="16"/>
        </w:rPr>
        <w:t xml:space="preserve">Dot #2: Many </w:t>
      </w:r>
      <w:r w:rsidRPr="00ED1EAF">
        <w:rPr>
          <w:rStyle w:val="StyleUnderline"/>
          <w:highlight w:val="cyan"/>
        </w:rPr>
        <w:t>rural hospitals are financially precarious</w:t>
      </w:r>
      <w:r w:rsidRPr="00ED1EAF">
        <w:rPr>
          <w:sz w:val="16"/>
        </w:rPr>
        <w:t xml:space="preserve">. A Healthcare Management Partners study of the financial performance of 1,300 rural hospitals throughout the country found that, for a combination of reasons, </w:t>
      </w:r>
      <w:r w:rsidRPr="00ED1EAF">
        <w:rPr>
          <w:rStyle w:val="StyleUnderline"/>
          <w:highlight w:val="cyan"/>
        </w:rPr>
        <w:t>rural hospitals have</w:t>
      </w:r>
      <w:r w:rsidRPr="00ED1EAF">
        <w:rPr>
          <w:rStyle w:val="StyleUnderline"/>
        </w:rPr>
        <w:t xml:space="preserve"> average </w:t>
      </w:r>
      <w:r w:rsidRPr="00ED1EAF">
        <w:rPr>
          <w:rStyle w:val="StyleUnderline"/>
          <w:highlight w:val="cyan"/>
        </w:rPr>
        <w:t>margins of less than one-half percent</w:t>
      </w:r>
      <w:r w:rsidRPr="00ED1EAF">
        <w:rPr>
          <w:sz w:val="16"/>
        </w:rPr>
        <w:t xml:space="preserve">. </w:t>
      </w:r>
      <w:r w:rsidRPr="00ED1EAF">
        <w:rPr>
          <w:rStyle w:val="StyleUnderline"/>
          <w:highlight w:val="cyan"/>
        </w:rPr>
        <w:t>Because rural hospitals are so heavily reliant on</w:t>
      </w:r>
      <w:r w:rsidRPr="00ED1EAF">
        <w:rPr>
          <w:sz w:val="16"/>
        </w:rPr>
        <w:t xml:space="preserve"> Medicare and </w:t>
      </w:r>
      <w:r w:rsidRPr="00ED1EAF">
        <w:rPr>
          <w:rStyle w:val="StyleUnderline"/>
          <w:highlight w:val="cyan"/>
        </w:rPr>
        <w:t>Medicaid revenues</w:t>
      </w:r>
      <w:r w:rsidRPr="00ED1EAF">
        <w:rPr>
          <w:sz w:val="16"/>
        </w:rPr>
        <w:t>, the report concluded, “</w:t>
      </w:r>
      <w:r w:rsidRPr="00ED1EAF">
        <w:rPr>
          <w:rStyle w:val="Emphasis"/>
          <w:highlight w:val="cyan"/>
        </w:rPr>
        <w:t>even</w:t>
      </w:r>
      <w:r w:rsidRPr="00ED1EAF">
        <w:rPr>
          <w:rStyle w:val="Emphasis"/>
        </w:rPr>
        <w:t xml:space="preserve"> relatively </w:t>
      </w:r>
      <w:r w:rsidRPr="00ED1EAF">
        <w:rPr>
          <w:rStyle w:val="Emphasis"/>
          <w:highlight w:val="cyan"/>
        </w:rPr>
        <w:t>small reductions in federal payments</w:t>
      </w:r>
      <w:r w:rsidRPr="00ED1EAF">
        <w:rPr>
          <w:rStyle w:val="Emphasis"/>
        </w:rPr>
        <w:t xml:space="preserve"> will </w:t>
      </w:r>
      <w:r w:rsidRPr="00ED1EAF">
        <w:rPr>
          <w:rStyle w:val="Emphasis"/>
          <w:highlight w:val="cyan"/>
        </w:rPr>
        <w:t>force the closure of</w:t>
      </w:r>
      <w:r w:rsidRPr="00ED1EAF">
        <w:rPr>
          <w:rStyle w:val="Emphasis"/>
        </w:rPr>
        <w:t xml:space="preserve"> large numbers of </w:t>
      </w:r>
      <w:r w:rsidRPr="00ED1EAF">
        <w:rPr>
          <w:rStyle w:val="Emphasis"/>
          <w:highlight w:val="cyan"/>
        </w:rPr>
        <w:t>rural hospitals</w:t>
      </w:r>
      <w:r w:rsidRPr="00ED1EAF">
        <w:rPr>
          <w:sz w:val="16"/>
        </w:rPr>
        <w:t>.”</w:t>
      </w:r>
    </w:p>
    <w:p w:rsidR="00817B6D" w:rsidRPr="00A32C5F" w:rsidRDefault="00817B6D" w:rsidP="008939D9">
      <w:pPr>
        <w:pStyle w:val="Heading4"/>
        <w:rPr>
          <w:rFonts w:ascii="Times New Roman" w:eastAsia="Times New Roman" w:hAnsi="Times New Roman" w:cs="Times New Roman"/>
          <w:sz w:val="24"/>
        </w:rPr>
      </w:pPr>
      <w:r w:rsidRPr="00A32C5F">
        <w:rPr>
          <w:rFonts w:eastAsia="Times New Roman"/>
        </w:rPr>
        <w:t>Rural hospital closures cause massive food spikes</w:t>
      </w:r>
    </w:p>
    <w:p w:rsidR="00C06731" w:rsidRPr="00423603" w:rsidRDefault="00C06731" w:rsidP="00C06731">
      <w:r w:rsidRPr="00423603">
        <w:rPr>
          <w:rStyle w:val="Style13ptBold"/>
        </w:rPr>
        <w:t>Alemian 16</w:t>
      </w:r>
      <w:r w:rsidRPr="00423603">
        <w:t xml:space="preserve"> — [</w:t>
      </w:r>
      <w:r>
        <w:t>David Alemian is a journalist and a writer for the Medical Economics Paper</w:t>
      </w:r>
      <w:r w:rsidRPr="00423603">
        <w:t>, “Rural Healthcare Is a Matter of National Security,” Medical</w:t>
      </w:r>
      <w:r>
        <w:t xml:space="preserve"> </w:t>
      </w:r>
      <w:r w:rsidRPr="00423603">
        <w:t>Economics, 11-8-2016, https://www.medicaleconomics.com/view/rural-healthcare-is-a-matter-of-national-security, accessed 7-14-2023]</w:t>
      </w:r>
      <w:r>
        <w:t xml:space="preserve"> - PG</w:t>
      </w:r>
    </w:p>
    <w:p w:rsidR="00C06731" w:rsidRPr="00032929" w:rsidRDefault="00C06731" w:rsidP="00C06731">
      <w:pPr>
        <w:rPr>
          <w:sz w:val="16"/>
        </w:rPr>
      </w:pPr>
      <w:r w:rsidRPr="00423603">
        <w:rPr>
          <w:u w:val="single"/>
        </w:rPr>
        <w:t>Value-based healthcare has made the problem of talent retention and recruitment in rural America a matter of national security.</w:t>
      </w:r>
      <w:r w:rsidRPr="00DD15ED">
        <w:rPr>
          <w:sz w:val="16"/>
        </w:rPr>
        <w:t xml:space="preserve"> Talent shortages make it nearly impossible for rural health organizations to successfully transition to value-based healthcare. Without the needed high quality talent, rural health organizations will be unable to deliver high quality healthcare. As a result, Medicare and Medicaid would financially penalize them. </w:t>
      </w:r>
      <w:r w:rsidRPr="00423603">
        <w:rPr>
          <w:b/>
          <w:bCs/>
          <w:highlight w:val="green"/>
          <w:u w:val="single"/>
        </w:rPr>
        <w:t xml:space="preserve">Rural health organizations are </w:t>
      </w:r>
      <w:r w:rsidRPr="00F45ECA">
        <w:rPr>
          <w:b/>
          <w:bCs/>
          <w:highlight w:val="green"/>
          <w:u w:val="single"/>
        </w:rPr>
        <w:t>already struggling with</w:t>
      </w:r>
      <w:r w:rsidRPr="00423603">
        <w:rPr>
          <w:b/>
          <w:bCs/>
          <w:u w:val="single"/>
        </w:rPr>
        <w:t xml:space="preserve"> enormous turnover rates and </w:t>
      </w:r>
      <w:r w:rsidRPr="00F45ECA">
        <w:rPr>
          <w:b/>
          <w:bCs/>
          <w:highlight w:val="green"/>
          <w:u w:val="single"/>
        </w:rPr>
        <w:t>costs</w:t>
      </w:r>
      <w:r w:rsidRPr="00423603">
        <w:rPr>
          <w:b/>
          <w:bCs/>
          <w:u w:val="single"/>
        </w:rPr>
        <w:t xml:space="preserve"> that run up into the millions of dollars each year</w:t>
      </w:r>
      <w:r w:rsidRPr="00423603">
        <w:rPr>
          <w:u w:val="single"/>
        </w:rPr>
        <w:t>. The additional financial burden of penalties from Medicare and Medicaid will put many rural health organizations at risk of going out of business.</w:t>
      </w:r>
      <w:r w:rsidRPr="00423603">
        <w:rPr>
          <w:b/>
          <w:bCs/>
          <w:u w:val="single"/>
        </w:rPr>
        <w:t xml:space="preserve"> </w:t>
      </w:r>
      <w:r w:rsidRPr="00423603">
        <w:rPr>
          <w:b/>
          <w:bCs/>
          <w:highlight w:val="green"/>
          <w:u w:val="single"/>
        </w:rPr>
        <w:t>If too many rural</w:t>
      </w:r>
      <w:r w:rsidRPr="00423603">
        <w:rPr>
          <w:b/>
          <w:bCs/>
          <w:u w:val="single"/>
        </w:rPr>
        <w:t xml:space="preserve"> health </w:t>
      </w:r>
      <w:r w:rsidRPr="00423603">
        <w:rPr>
          <w:b/>
          <w:bCs/>
          <w:highlight w:val="green"/>
          <w:u w:val="single"/>
        </w:rPr>
        <w:t>organizations go out of business, it</w:t>
      </w:r>
      <w:r w:rsidRPr="00423603">
        <w:rPr>
          <w:b/>
          <w:bCs/>
          <w:u w:val="single"/>
        </w:rPr>
        <w:t xml:space="preserve"> then </w:t>
      </w:r>
      <w:r w:rsidRPr="00423603">
        <w:rPr>
          <w:b/>
          <w:bCs/>
          <w:highlight w:val="green"/>
          <w:u w:val="single"/>
        </w:rPr>
        <w:t>becomes a matter of national security</w:t>
      </w:r>
      <w:r w:rsidRPr="00423603">
        <w:rPr>
          <w:b/>
          <w:bCs/>
          <w:u w:val="single"/>
        </w:rPr>
        <w:t xml:space="preserve"> and here’s why</w:t>
      </w:r>
      <w:r w:rsidRPr="00DD15ED">
        <w:rPr>
          <w:sz w:val="16"/>
        </w:rPr>
        <w:t xml:space="preserve">: </w:t>
      </w:r>
      <w:r w:rsidRPr="00423603">
        <w:rPr>
          <w:b/>
          <w:bCs/>
          <w:highlight w:val="green"/>
          <w:u w:val="single"/>
        </w:rPr>
        <w:t>In most rural communities, the healthcare organization is the largest employer.</w:t>
      </w:r>
      <w:r w:rsidRPr="00DD15ED">
        <w:rPr>
          <w:sz w:val="16"/>
          <w:highlight w:val="green"/>
        </w:rPr>
        <w:t xml:space="preserve"> </w:t>
      </w:r>
      <w:r w:rsidRPr="00423603">
        <w:rPr>
          <w:highlight w:val="green"/>
          <w:u w:val="single"/>
        </w:rPr>
        <w:t>When the largest employer goes out of business, the community</w:t>
      </w:r>
      <w:r w:rsidRPr="00423603">
        <w:rPr>
          <w:u w:val="single"/>
        </w:rPr>
        <w:t xml:space="preserve"> </w:t>
      </w:r>
      <w:r w:rsidRPr="00423603">
        <w:rPr>
          <w:highlight w:val="green"/>
          <w:u w:val="single"/>
        </w:rPr>
        <w:t>collapses</w:t>
      </w:r>
      <w:r w:rsidRPr="00423603">
        <w:rPr>
          <w:u w:val="single"/>
        </w:rPr>
        <w:t xml:space="preserve"> and people move away</w:t>
      </w:r>
      <w:r w:rsidRPr="00DD15ED">
        <w:rPr>
          <w:sz w:val="16"/>
        </w:rPr>
        <w:t xml:space="preserve">. What was once a thriving community then becomes a ghost </w:t>
      </w:r>
      <w:r w:rsidRPr="00423603">
        <w:rPr>
          <w:b/>
          <w:bCs/>
          <w:u w:val="single"/>
        </w:rPr>
        <w:t xml:space="preserve">town. </w:t>
      </w:r>
      <w:r w:rsidRPr="00423603">
        <w:rPr>
          <w:b/>
          <w:bCs/>
          <w:highlight w:val="green"/>
          <w:u w:val="single"/>
        </w:rPr>
        <w:t>Rural America produces the food that feeds the</w:t>
      </w:r>
      <w:r w:rsidRPr="00423603">
        <w:rPr>
          <w:b/>
          <w:bCs/>
          <w:u w:val="single"/>
        </w:rPr>
        <w:t xml:space="preserve"> rest of the </w:t>
      </w:r>
      <w:r w:rsidRPr="00423603">
        <w:rPr>
          <w:b/>
          <w:bCs/>
          <w:highlight w:val="green"/>
          <w:u w:val="single"/>
        </w:rPr>
        <w:t>country</w:t>
      </w:r>
      <w:r w:rsidRPr="00423603">
        <w:rPr>
          <w:b/>
          <w:bCs/>
          <w:u w:val="single"/>
        </w:rPr>
        <w:t>.</w:t>
      </w:r>
      <w:r w:rsidRPr="00DD15ED">
        <w:rPr>
          <w:sz w:val="16"/>
        </w:rPr>
        <w:t xml:space="preserve"> </w:t>
      </w:r>
      <w:r w:rsidRPr="00423603">
        <w:rPr>
          <w:b/>
          <w:bCs/>
          <w:u w:val="single"/>
        </w:rPr>
        <w:t xml:space="preserve">What will happen when our amber waves of grain turn to desert </w:t>
      </w:r>
      <w:r w:rsidRPr="00423603">
        <w:rPr>
          <w:b/>
          <w:bCs/>
          <w:u w:val="single"/>
        </w:rPr>
        <w:lastRenderedPageBreak/>
        <w:t>wastelands because there is no one to work our great farmlands?</w:t>
      </w:r>
      <w:r w:rsidRPr="00DD15ED">
        <w:rPr>
          <w:sz w:val="16"/>
        </w:rPr>
        <w:t xml:space="preserve"> </w:t>
      </w:r>
      <w:r w:rsidRPr="00423603">
        <w:rPr>
          <w:u w:val="single"/>
        </w:rPr>
        <w:t>As the source of food dries up</w:t>
      </w:r>
      <w:r w:rsidRPr="00DD15ED">
        <w:rPr>
          <w:sz w:val="16"/>
        </w:rPr>
        <w:t xml:space="preserve">, and store shelves empty, </w:t>
      </w:r>
      <w:r w:rsidRPr="00423603">
        <w:rPr>
          <w:b/>
          <w:bCs/>
          <w:highlight w:val="green"/>
          <w:u w:val="single"/>
        </w:rPr>
        <w:t xml:space="preserve">the price of food will go through the roof. </w:t>
      </w:r>
      <w:r w:rsidRPr="00423603">
        <w:rPr>
          <w:b/>
          <w:bCs/>
          <w:u w:val="single"/>
        </w:rPr>
        <w:t xml:space="preserve">As food </w:t>
      </w:r>
      <w:r w:rsidRPr="00C06731">
        <w:rPr>
          <w:b/>
          <w:bCs/>
          <w:u w:val="single"/>
        </w:rPr>
        <w:t>prices go up, hyperinflation will become a reality</w:t>
      </w:r>
      <w:r w:rsidRPr="00C06731">
        <w:rPr>
          <w:sz w:val="16"/>
        </w:rPr>
        <w:t>, and our printed money will become worthless. Almost overnight, Americans will begin to go hungry because they won’t be able to afford to put food on the</w:t>
      </w:r>
      <w:r w:rsidRPr="00DD15ED">
        <w:rPr>
          <w:sz w:val="16"/>
        </w:rPr>
        <w:t xml:space="preserve"> table.</w:t>
      </w:r>
    </w:p>
    <w:p w:rsidR="00ED1EAF" w:rsidRDefault="00817B6D" w:rsidP="008939D9">
      <w:pPr>
        <w:pStyle w:val="Heading4"/>
        <w:rPr>
          <w:rFonts w:eastAsia="Times New Roman"/>
        </w:rPr>
      </w:pPr>
      <w:r w:rsidRPr="00A32C5F">
        <w:rPr>
          <w:rFonts w:eastAsia="Times New Roman"/>
        </w:rPr>
        <w:t>Food insecurity causes conflict and war</w:t>
      </w:r>
    </w:p>
    <w:p w:rsidR="00817B6D" w:rsidRPr="00ED1EAF" w:rsidRDefault="00ED1EAF" w:rsidP="00ED1EAF">
      <w:r w:rsidRPr="00ED1EAF">
        <w:t>C</w:t>
      </w:r>
      <w:r w:rsidR="00817B6D" w:rsidRPr="00ED1EAF">
        <w:t xml:space="preserve">ontinued US leadership is key and no one fills the vacuum </w:t>
      </w:r>
    </w:p>
    <w:p w:rsidR="00817B6D" w:rsidRPr="00A32C5F" w:rsidRDefault="00817B6D" w:rsidP="00817B6D">
      <w:pPr>
        <w:rPr>
          <w:rFonts w:eastAsia="Calibri" w:cs="Times New Roman"/>
        </w:rPr>
      </w:pPr>
      <w:r w:rsidRPr="00A32C5F">
        <w:rPr>
          <w:rFonts w:eastAsia="Calibri" w:cs="Times New Roman"/>
          <w:b/>
          <w:bCs/>
          <w:sz w:val="26"/>
        </w:rPr>
        <w:t>Flowers</w:t>
      </w:r>
      <w:r w:rsidRPr="00A32C5F">
        <w:rPr>
          <w:rFonts w:eastAsia="Calibri" w:cs="Times New Roman"/>
        </w:rPr>
        <w:t xml:space="preserve">, director of the Global Food Security Project and the Humanitarian Agenda at the Center for Strategic and International Studies (CSIS), </w:t>
      </w:r>
      <w:r w:rsidRPr="00A32C5F">
        <w:rPr>
          <w:rFonts w:eastAsia="Calibri" w:cs="Times New Roman"/>
          <w:b/>
          <w:bCs/>
          <w:sz w:val="26"/>
        </w:rPr>
        <w:t>‘18</w:t>
      </w:r>
    </w:p>
    <w:p w:rsidR="00817B6D" w:rsidRPr="00A32C5F" w:rsidRDefault="00817B6D" w:rsidP="00817B6D">
      <w:pPr>
        <w:rPr>
          <w:rFonts w:eastAsia="Calibri" w:cs="Times New Roman"/>
        </w:rPr>
      </w:pPr>
      <w:r w:rsidRPr="00A32C5F">
        <w:rPr>
          <w:rFonts w:eastAsia="Calibri" w:cs="Times New Roman"/>
        </w:rPr>
        <w:t xml:space="preserve">(Kimberly, “Keeping it Stable: The Connection Between Hunger and Conflict,” January 31, </w:t>
      </w:r>
      <w:hyperlink r:id="rId18" w:history="1">
        <w:r w:rsidRPr="00A32C5F">
          <w:rPr>
            <w:rFonts w:eastAsia="Calibri" w:cs="Times New Roman"/>
          </w:rPr>
          <w:t>https://www.georgetownjournalofinternationalaffairs.org/online-edition/2018/1/31/keeping-it-stable-the-connection-between-hunger-and-conflict)</w:t>
        </w:r>
      </w:hyperlink>
      <w:r w:rsidRPr="00A32C5F">
        <w:rPr>
          <w:rFonts w:eastAsia="Calibri" w:cs="Times New Roman"/>
        </w:rPr>
        <w:t xml:space="preserve"> </w:t>
      </w:r>
    </w:p>
    <w:p w:rsidR="00817B6D" w:rsidRPr="0028495A" w:rsidRDefault="00817B6D" w:rsidP="00817B6D">
      <w:pPr>
        <w:rPr>
          <w:rFonts w:eastAsia="Calibri" w:cs="Times New Roman"/>
          <w:u w:val="single"/>
        </w:rPr>
      </w:pPr>
      <w:r w:rsidRPr="002D41D9">
        <w:rPr>
          <w:rFonts w:eastAsia="Calibri" w:cs="Times New Roman"/>
          <w:sz w:val="16"/>
        </w:rPr>
        <w:t xml:space="preserve">Although achieving this SDG’s targets in totality is unlikely, </w:t>
      </w:r>
      <w:r w:rsidRPr="0028495A">
        <w:rPr>
          <w:rFonts w:eastAsia="Calibri" w:cs="Times New Roman"/>
          <w:u w:val="single"/>
        </w:rPr>
        <w:t xml:space="preserve">a global focus on reducing poverty, malnutrition, and hunger </w:t>
      </w:r>
      <w:r w:rsidRPr="002D41D9">
        <w:rPr>
          <w:rFonts w:eastAsia="Calibri" w:cs="Times New Roman"/>
          <w:sz w:val="16"/>
        </w:rPr>
        <w:t xml:space="preserve">around the world </w:t>
      </w:r>
      <w:r w:rsidRPr="0028495A">
        <w:rPr>
          <w:rFonts w:eastAsia="Calibri" w:cs="Times New Roman"/>
          <w:b/>
          <w:iCs/>
          <w:u w:val="single"/>
          <w:bdr w:val="single" w:sz="8" w:space="0" w:color="auto"/>
        </w:rPr>
        <w:t>remains essential</w:t>
      </w:r>
      <w:r w:rsidRPr="002D41D9">
        <w:rPr>
          <w:rFonts w:eastAsia="Calibri" w:cs="Times New Roman"/>
          <w:sz w:val="16"/>
        </w:rPr>
        <w:t xml:space="preserve"> both </w:t>
      </w:r>
      <w:r w:rsidRPr="0028495A">
        <w:rPr>
          <w:rFonts w:eastAsia="Calibri" w:cs="Times New Roman"/>
          <w:u w:val="single"/>
        </w:rPr>
        <w:t>as a universal moral value</w:t>
      </w:r>
      <w:r w:rsidRPr="002D41D9">
        <w:rPr>
          <w:rFonts w:eastAsia="Calibri" w:cs="Times New Roman"/>
          <w:sz w:val="16"/>
        </w:rPr>
        <w:t xml:space="preserve"> in a world of inequalities, and </w:t>
      </w:r>
      <w:r w:rsidRPr="0028495A">
        <w:rPr>
          <w:rFonts w:eastAsia="Calibri" w:cs="Times New Roman"/>
          <w:u w:val="single"/>
        </w:rPr>
        <w:t xml:space="preserve">as an important contributor to economic growth and </w:t>
      </w:r>
      <w:r w:rsidRPr="0028495A">
        <w:rPr>
          <w:rFonts w:eastAsia="Calibri" w:cs="Times New Roman"/>
          <w:b/>
          <w:iCs/>
          <w:u w:val="single"/>
          <w:bdr w:val="single" w:sz="8" w:space="0" w:color="auto"/>
        </w:rPr>
        <w:t>national security</w:t>
      </w:r>
      <w:r w:rsidRPr="0028495A">
        <w:rPr>
          <w:rFonts w:eastAsia="Calibri" w:cs="Times New Roman"/>
          <w:u w:val="single"/>
        </w:rPr>
        <w:t>.</w:t>
      </w:r>
      <w:r w:rsidRPr="002D41D9">
        <w:rPr>
          <w:rFonts w:eastAsia="Calibri" w:cs="Times New Roman"/>
          <w:sz w:val="16"/>
        </w:rPr>
        <w:t xml:space="preserve"> </w:t>
      </w:r>
      <w:r w:rsidRPr="0028495A">
        <w:rPr>
          <w:rFonts w:eastAsia="Calibri" w:cs="Times New Roman"/>
          <w:highlight w:val="cyan"/>
          <w:u w:val="single"/>
        </w:rPr>
        <w:t>The U</w:t>
      </w:r>
      <w:r w:rsidRPr="002D41D9">
        <w:rPr>
          <w:rFonts w:eastAsia="Calibri" w:cs="Times New Roman"/>
          <w:sz w:val="16"/>
        </w:rPr>
        <w:t xml:space="preserve">nited </w:t>
      </w:r>
      <w:r w:rsidRPr="0028495A">
        <w:rPr>
          <w:rFonts w:eastAsia="Calibri" w:cs="Times New Roman"/>
          <w:highlight w:val="cyan"/>
          <w:u w:val="single"/>
        </w:rPr>
        <w:t>S</w:t>
      </w:r>
      <w:r w:rsidRPr="002D41D9">
        <w:rPr>
          <w:rFonts w:eastAsia="Calibri" w:cs="Times New Roman"/>
          <w:sz w:val="16"/>
        </w:rPr>
        <w:t xml:space="preserve">tates </w:t>
      </w:r>
      <w:r w:rsidRPr="0028495A">
        <w:rPr>
          <w:rFonts w:eastAsia="Calibri" w:cs="Times New Roman"/>
          <w:highlight w:val="cyan"/>
          <w:u w:val="single"/>
        </w:rPr>
        <w:t xml:space="preserve">has been a </w:t>
      </w:r>
      <w:r w:rsidRPr="0028495A">
        <w:rPr>
          <w:rFonts w:eastAsia="Calibri" w:cs="Times New Roman"/>
          <w:b/>
          <w:iCs/>
          <w:highlight w:val="cyan"/>
          <w:u w:val="single"/>
          <w:bdr w:val="single" w:sz="8" w:space="0" w:color="auto"/>
        </w:rPr>
        <w:t>global leader</w:t>
      </w:r>
      <w:r w:rsidRPr="0028495A">
        <w:rPr>
          <w:rFonts w:eastAsia="Calibri" w:cs="Times New Roman"/>
          <w:highlight w:val="cyan"/>
          <w:u w:val="single"/>
        </w:rPr>
        <w:t xml:space="preserve"> in </w:t>
      </w:r>
      <w:r w:rsidRPr="0028495A">
        <w:rPr>
          <w:rFonts w:eastAsia="Calibri" w:cs="Times New Roman"/>
          <w:b/>
          <w:iCs/>
          <w:highlight w:val="cyan"/>
          <w:u w:val="single"/>
          <w:bdr w:val="single" w:sz="8" w:space="0" w:color="auto"/>
        </w:rPr>
        <w:t>addressing the root causes</w:t>
      </w:r>
      <w:r w:rsidRPr="0028495A">
        <w:rPr>
          <w:rFonts w:eastAsia="Calibri" w:cs="Times New Roman"/>
          <w:highlight w:val="cyan"/>
          <w:u w:val="single"/>
        </w:rPr>
        <w:t xml:space="preserve"> of hunger and poverty through </w:t>
      </w:r>
      <w:r w:rsidRPr="0028495A">
        <w:rPr>
          <w:rFonts w:eastAsia="Calibri" w:cs="Times New Roman"/>
          <w:b/>
          <w:iCs/>
          <w:highlight w:val="cyan"/>
          <w:u w:val="single"/>
          <w:bdr w:val="single" w:sz="8" w:space="0" w:color="auto"/>
        </w:rPr>
        <w:t>ag</w:t>
      </w:r>
      <w:r w:rsidRPr="0028495A">
        <w:rPr>
          <w:rFonts w:eastAsia="Calibri" w:cs="Times New Roman"/>
          <w:b/>
          <w:iCs/>
          <w:u w:val="single"/>
          <w:bdr w:val="single" w:sz="8" w:space="0" w:color="auto"/>
        </w:rPr>
        <w:t>ricultural development</w:t>
      </w:r>
      <w:r w:rsidRPr="002D41D9">
        <w:rPr>
          <w:rFonts w:eastAsia="Calibri" w:cs="Times New Roman"/>
          <w:sz w:val="16"/>
        </w:rPr>
        <w:t xml:space="preserve">, including President Obama’s leadership role in creating the L’Aquila Initiative at the 2009 G8 summit in Italy. </w:t>
      </w:r>
      <w:r w:rsidRPr="0028495A">
        <w:rPr>
          <w:rFonts w:eastAsia="Calibri" w:cs="Times New Roman"/>
          <w:u w:val="single"/>
        </w:rPr>
        <w:t xml:space="preserve">The initiative emerged in </w:t>
      </w:r>
      <w:r w:rsidRPr="0028495A">
        <w:rPr>
          <w:rFonts w:eastAsia="Calibri" w:cs="Times New Roman"/>
          <w:b/>
          <w:iCs/>
          <w:u w:val="single"/>
          <w:bdr w:val="single" w:sz="8" w:space="0" w:color="auto"/>
        </w:rPr>
        <w:t>response to a food price crisis</w:t>
      </w:r>
      <w:r w:rsidRPr="002D41D9">
        <w:rPr>
          <w:rFonts w:eastAsia="Calibri" w:cs="Times New Roman"/>
          <w:sz w:val="16"/>
        </w:rPr>
        <w:t xml:space="preserve"> and resulted in a promise by donors to </w:t>
      </w:r>
      <w:r w:rsidRPr="0028495A">
        <w:rPr>
          <w:rFonts w:eastAsia="Calibri" w:cs="Times New Roman"/>
          <w:u w:val="single"/>
        </w:rPr>
        <w:t xml:space="preserve">provide $22 billion in </w:t>
      </w:r>
      <w:r w:rsidRPr="0028495A">
        <w:rPr>
          <w:rFonts w:eastAsia="Calibri" w:cs="Times New Roman"/>
          <w:highlight w:val="cyan"/>
          <w:u w:val="single"/>
        </w:rPr>
        <w:t>agr</w:t>
      </w:r>
      <w:r w:rsidRPr="0028495A">
        <w:rPr>
          <w:rFonts w:eastAsia="Calibri" w:cs="Times New Roman"/>
          <w:u w:val="single"/>
        </w:rPr>
        <w:t>icultural development assistance over three years.</w:t>
      </w:r>
    </w:p>
    <w:p w:rsidR="00817B6D" w:rsidRPr="0028495A" w:rsidRDefault="00817B6D" w:rsidP="00817B6D">
      <w:pPr>
        <w:rPr>
          <w:rFonts w:eastAsia="Calibri" w:cs="Times New Roman"/>
          <w:b/>
          <w:iCs/>
          <w:u w:val="single"/>
          <w:bdr w:val="single" w:sz="8" w:space="0" w:color="auto"/>
        </w:rPr>
      </w:pPr>
      <w:r w:rsidRPr="0028495A">
        <w:rPr>
          <w:rFonts w:eastAsia="Calibri" w:cs="Times New Roman"/>
          <w:u w:val="single"/>
        </w:rPr>
        <w:t xml:space="preserve">It </w:t>
      </w:r>
      <w:r w:rsidRPr="0028495A">
        <w:rPr>
          <w:rFonts w:eastAsia="Calibri" w:cs="Times New Roman"/>
          <w:highlight w:val="cyan"/>
          <w:u w:val="single"/>
        </w:rPr>
        <w:t xml:space="preserve">is </w:t>
      </w:r>
      <w:r w:rsidRPr="0028495A">
        <w:rPr>
          <w:rFonts w:eastAsia="Calibri" w:cs="Times New Roman"/>
          <w:b/>
          <w:iCs/>
          <w:highlight w:val="cyan"/>
          <w:u w:val="single"/>
          <w:bdr w:val="single" w:sz="8" w:space="0" w:color="auto"/>
        </w:rPr>
        <w:t>more critical now than ever</w:t>
      </w:r>
      <w:r w:rsidRPr="0028495A">
        <w:rPr>
          <w:rFonts w:eastAsia="Calibri" w:cs="Times New Roman"/>
          <w:u w:val="single"/>
        </w:rPr>
        <w:t xml:space="preserve"> for leaders </w:t>
      </w:r>
      <w:r w:rsidRPr="002D41D9">
        <w:rPr>
          <w:rFonts w:eastAsia="Calibri" w:cs="Times New Roman"/>
          <w:sz w:val="16"/>
        </w:rPr>
        <w:t xml:space="preserve">within the Trump administration </w:t>
      </w:r>
      <w:r w:rsidRPr="0028495A">
        <w:rPr>
          <w:rFonts w:eastAsia="Calibri" w:cs="Times New Roman"/>
          <w:u w:val="single"/>
        </w:rPr>
        <w:t>to continue to leverage that progress</w:t>
      </w:r>
      <w:r w:rsidRPr="002D41D9">
        <w:rPr>
          <w:rFonts w:eastAsia="Calibri" w:cs="Times New Roman"/>
          <w:sz w:val="16"/>
        </w:rPr>
        <w:t>, starting with gaining a better understanding of the complexity of global food insecurity and its inherent connection with conflict</w:t>
      </w:r>
      <w:r w:rsidRPr="0028495A">
        <w:rPr>
          <w:rFonts w:eastAsia="Calibri" w:cs="Times New Roman"/>
          <w:u w:val="single"/>
        </w:rPr>
        <w:t xml:space="preserve">. As </w:t>
      </w:r>
      <w:r w:rsidRPr="0028495A">
        <w:rPr>
          <w:rFonts w:eastAsia="Calibri" w:cs="Times New Roman"/>
          <w:highlight w:val="cyan"/>
          <w:u w:val="single"/>
        </w:rPr>
        <w:t>food insecurity</w:t>
      </w:r>
      <w:r w:rsidRPr="0028495A">
        <w:rPr>
          <w:rFonts w:eastAsia="Calibri" w:cs="Times New Roman"/>
          <w:u w:val="single"/>
        </w:rPr>
        <w:t xml:space="preserve"> </w:t>
      </w:r>
      <w:r w:rsidRPr="0028495A">
        <w:rPr>
          <w:rFonts w:eastAsia="Calibri" w:cs="Times New Roman"/>
          <w:highlight w:val="cyan"/>
          <w:u w:val="single"/>
        </w:rPr>
        <w:t xml:space="preserve">is </w:t>
      </w:r>
      <w:r w:rsidRPr="0028495A">
        <w:rPr>
          <w:rFonts w:eastAsia="Calibri" w:cs="Times New Roman"/>
          <w:u w:val="single"/>
        </w:rPr>
        <w:t xml:space="preserve">both </w:t>
      </w:r>
      <w:r w:rsidRPr="0028495A">
        <w:rPr>
          <w:rFonts w:eastAsia="Calibri" w:cs="Times New Roman"/>
          <w:highlight w:val="cyan"/>
          <w:u w:val="single"/>
        </w:rPr>
        <w:t xml:space="preserve">a cause </w:t>
      </w:r>
      <w:r w:rsidRPr="0028495A">
        <w:rPr>
          <w:rFonts w:eastAsia="Calibri" w:cs="Times New Roman"/>
          <w:u w:val="single"/>
        </w:rPr>
        <w:t xml:space="preserve">and a consequence </w:t>
      </w:r>
      <w:r w:rsidRPr="0028495A">
        <w:rPr>
          <w:rFonts w:eastAsia="Calibri" w:cs="Times New Roman"/>
          <w:highlight w:val="cyan"/>
          <w:u w:val="single"/>
        </w:rPr>
        <w:t>of conflict</w:t>
      </w:r>
      <w:r w:rsidRPr="002D41D9">
        <w:rPr>
          <w:rFonts w:eastAsia="Calibri" w:cs="Times New Roman"/>
          <w:sz w:val="16"/>
        </w:rPr>
        <w:t xml:space="preserve">, </w:t>
      </w:r>
      <w:r w:rsidRPr="0028495A">
        <w:rPr>
          <w:rFonts w:eastAsia="Calibri" w:cs="Times New Roman"/>
          <w:highlight w:val="cyan"/>
          <w:u w:val="single"/>
        </w:rPr>
        <w:t>addressing food insecurity</w:t>
      </w:r>
      <w:r w:rsidRPr="0028495A">
        <w:rPr>
          <w:rFonts w:eastAsia="Calibri" w:cs="Times New Roman"/>
          <w:u w:val="single"/>
        </w:rPr>
        <w:t xml:space="preserve"> goes well beyond a moral obligation; </w:t>
      </w:r>
      <w:r w:rsidRPr="0028495A">
        <w:rPr>
          <w:rFonts w:eastAsia="Calibri" w:cs="Times New Roman"/>
          <w:b/>
          <w:iCs/>
          <w:u w:val="single"/>
          <w:bdr w:val="single" w:sz="8" w:space="0" w:color="auto"/>
        </w:rPr>
        <w:t xml:space="preserve">it </w:t>
      </w:r>
      <w:r w:rsidRPr="0028495A">
        <w:rPr>
          <w:rFonts w:eastAsia="Calibri" w:cs="Times New Roman"/>
          <w:b/>
          <w:iCs/>
          <w:highlight w:val="cyan"/>
          <w:u w:val="single"/>
          <w:bdr w:val="single" w:sz="8" w:space="0" w:color="auto"/>
        </w:rPr>
        <w:t>is a national security imperative</w:t>
      </w:r>
      <w:r w:rsidRPr="0028495A">
        <w:rPr>
          <w:rFonts w:eastAsia="Calibri" w:cs="Times New Roman"/>
          <w:b/>
          <w:iCs/>
          <w:u w:val="single"/>
          <w:bdr w:val="single" w:sz="8" w:space="0" w:color="auto"/>
        </w:rPr>
        <w:t>.</w:t>
      </w:r>
    </w:p>
    <w:p w:rsidR="00817B6D" w:rsidRPr="002D41D9" w:rsidRDefault="00817B6D" w:rsidP="00817B6D">
      <w:pPr>
        <w:rPr>
          <w:rFonts w:eastAsia="Calibri" w:cs="Times New Roman"/>
          <w:sz w:val="16"/>
        </w:rPr>
      </w:pPr>
      <w:r w:rsidRPr="0028495A">
        <w:rPr>
          <w:rFonts w:eastAsia="Calibri" w:cs="Times New Roman"/>
          <w:u w:val="single"/>
        </w:rPr>
        <w:t xml:space="preserve">A </w:t>
      </w:r>
      <w:r w:rsidRPr="0028495A">
        <w:rPr>
          <w:rFonts w:eastAsia="Calibri" w:cs="Times New Roman"/>
          <w:highlight w:val="cyan"/>
          <w:u w:val="single"/>
        </w:rPr>
        <w:t xml:space="preserve">lack of access to food can </w:t>
      </w:r>
      <w:r w:rsidRPr="0028495A">
        <w:rPr>
          <w:rFonts w:eastAsia="Calibri" w:cs="Times New Roman"/>
          <w:b/>
          <w:iCs/>
          <w:highlight w:val="cyan"/>
          <w:u w:val="single"/>
          <w:bdr w:val="single" w:sz="8" w:space="0" w:color="auto"/>
        </w:rPr>
        <w:t>spark unrest</w:t>
      </w:r>
      <w:r w:rsidRPr="002D41D9">
        <w:rPr>
          <w:rFonts w:eastAsia="Calibri" w:cs="Times New Roman"/>
          <w:sz w:val="16"/>
        </w:rPr>
        <w:t xml:space="preserve"> </w:t>
      </w:r>
      <w:r w:rsidRPr="0028495A">
        <w:rPr>
          <w:rFonts w:eastAsia="Calibri" w:cs="Times New Roman"/>
          <w:u w:val="single"/>
        </w:rPr>
        <w:t>among civilian populations</w:t>
      </w:r>
      <w:r w:rsidRPr="002D41D9">
        <w:rPr>
          <w:rFonts w:eastAsia="Calibri" w:cs="Times New Roman"/>
          <w:sz w:val="16"/>
        </w:rPr>
        <w:t xml:space="preserve">, </w:t>
      </w:r>
      <w:r w:rsidRPr="0028495A">
        <w:rPr>
          <w:rFonts w:eastAsia="Calibri" w:cs="Times New Roman"/>
          <w:highlight w:val="cyan"/>
          <w:u w:val="single"/>
        </w:rPr>
        <w:t>particularly when triggered by</w:t>
      </w:r>
      <w:r w:rsidRPr="0028495A">
        <w:rPr>
          <w:rFonts w:eastAsia="Calibri" w:cs="Times New Roman"/>
          <w:u w:val="single"/>
        </w:rPr>
        <w:t xml:space="preserve"> food </w:t>
      </w:r>
      <w:r w:rsidRPr="0028495A">
        <w:rPr>
          <w:rFonts w:eastAsia="Calibri" w:cs="Times New Roman"/>
          <w:b/>
          <w:iCs/>
          <w:highlight w:val="cyan"/>
          <w:u w:val="single"/>
          <w:bdr w:val="single" w:sz="8" w:space="0" w:color="auto"/>
        </w:rPr>
        <w:t>price spikes</w:t>
      </w:r>
      <w:r w:rsidRPr="0028495A">
        <w:rPr>
          <w:rFonts w:eastAsia="Calibri" w:cs="Times New Roman"/>
          <w:u w:val="single"/>
        </w:rPr>
        <w:t>. Hungry populations</w:t>
      </w:r>
      <w:r w:rsidRPr="002D41D9">
        <w:rPr>
          <w:rFonts w:eastAsia="Calibri" w:cs="Times New Roman"/>
          <w:sz w:val="16"/>
        </w:rPr>
        <w:t xml:space="preserve"> </w:t>
      </w:r>
      <w:r w:rsidRPr="0028495A">
        <w:rPr>
          <w:rFonts w:eastAsia="Calibri" w:cs="Times New Roman"/>
          <w:u w:val="single"/>
        </w:rPr>
        <w:t>are more likely to express their discontent</w:t>
      </w:r>
      <w:r w:rsidRPr="002D41D9">
        <w:rPr>
          <w:rFonts w:eastAsia="Calibri" w:cs="Times New Roman"/>
          <w:sz w:val="16"/>
        </w:rPr>
        <w:t xml:space="preserve"> with unresponsive or corrupt leadership, </w:t>
      </w:r>
      <w:r w:rsidRPr="0028495A">
        <w:rPr>
          <w:rFonts w:eastAsia="Calibri" w:cs="Times New Roman"/>
          <w:highlight w:val="cyan"/>
          <w:u w:val="single"/>
        </w:rPr>
        <w:t xml:space="preserve">perpetuating a </w:t>
      </w:r>
      <w:r w:rsidRPr="0028495A">
        <w:rPr>
          <w:rFonts w:eastAsia="Calibri" w:cs="Times New Roman"/>
          <w:b/>
          <w:iCs/>
          <w:highlight w:val="cyan"/>
          <w:u w:val="single"/>
          <w:bdr w:val="single" w:sz="8" w:space="0" w:color="auto"/>
        </w:rPr>
        <w:t>cycle of political instability</w:t>
      </w:r>
      <w:r w:rsidRPr="002D41D9">
        <w:rPr>
          <w:rFonts w:eastAsia="Calibri" w:cs="Times New Roman"/>
          <w:sz w:val="16"/>
        </w:rPr>
        <w:t xml:space="preserve"> and further undermining long-term economic development. In addition, </w:t>
      </w:r>
      <w:r w:rsidRPr="0028495A">
        <w:rPr>
          <w:rFonts w:eastAsia="Calibri" w:cs="Times New Roman"/>
          <w:highlight w:val="cyan"/>
          <w:u w:val="single"/>
        </w:rPr>
        <w:t>governments and non-state actors</w:t>
      </w:r>
      <w:r w:rsidRPr="002D41D9">
        <w:rPr>
          <w:rFonts w:eastAsia="Calibri" w:cs="Times New Roman"/>
          <w:sz w:val="16"/>
        </w:rPr>
        <w:t xml:space="preserve"> alike can </w:t>
      </w:r>
      <w:r w:rsidRPr="0028495A">
        <w:rPr>
          <w:rFonts w:eastAsia="Calibri" w:cs="Times New Roman"/>
          <w:b/>
          <w:iCs/>
          <w:highlight w:val="cyan"/>
          <w:u w:val="single"/>
          <w:bdr w:val="single" w:sz="8" w:space="0" w:color="auto"/>
        </w:rPr>
        <w:t>use food as a strategic instrument of war</w:t>
      </w:r>
      <w:r w:rsidRPr="002D41D9">
        <w:rPr>
          <w:rFonts w:eastAsia="Calibri" w:cs="Times New Roman"/>
          <w:sz w:val="16"/>
        </w:rPr>
        <w:t xml:space="preserve">, </w:t>
      </w:r>
      <w:r w:rsidRPr="0028495A">
        <w:rPr>
          <w:rFonts w:eastAsia="Calibri" w:cs="Times New Roman"/>
          <w:u w:val="single"/>
        </w:rPr>
        <w:t>as witnessed in instances spanning from Sudan’s civil conflict</w:t>
      </w:r>
      <w:r w:rsidRPr="002D41D9">
        <w:rPr>
          <w:rFonts w:eastAsia="Calibri" w:cs="Times New Roman"/>
          <w:sz w:val="16"/>
        </w:rPr>
        <w:t xml:space="preserve"> in the 1990s </w:t>
      </w:r>
      <w:r w:rsidRPr="0028495A">
        <w:rPr>
          <w:rFonts w:eastAsia="Calibri" w:cs="Times New Roman"/>
          <w:u w:val="single"/>
        </w:rPr>
        <w:t>to President Bashar al-Assad’s</w:t>
      </w:r>
      <w:r w:rsidRPr="002D41D9">
        <w:rPr>
          <w:rFonts w:eastAsia="Calibri" w:cs="Times New Roman"/>
          <w:sz w:val="16"/>
        </w:rPr>
        <w:t xml:space="preserve"> war-torn </w:t>
      </w:r>
      <w:r w:rsidRPr="0028495A">
        <w:rPr>
          <w:rFonts w:eastAsia="Calibri" w:cs="Times New Roman"/>
          <w:u w:val="single"/>
        </w:rPr>
        <w:t>Syria</w:t>
      </w:r>
      <w:r w:rsidRPr="002D41D9">
        <w:rPr>
          <w:rFonts w:eastAsia="Calibri" w:cs="Times New Roman"/>
          <w:sz w:val="16"/>
        </w:rPr>
        <w:t xml:space="preserve"> today. </w:t>
      </w:r>
      <w:r w:rsidRPr="0028495A">
        <w:rPr>
          <w:rFonts w:eastAsia="Calibri" w:cs="Times New Roman"/>
          <w:u w:val="single"/>
        </w:rPr>
        <w:t>In Syria,</w:t>
      </w:r>
      <w:r w:rsidRPr="002D41D9">
        <w:rPr>
          <w:rFonts w:eastAsia="Calibri" w:cs="Times New Roman"/>
          <w:sz w:val="16"/>
        </w:rPr>
        <w:t xml:space="preserve"> </w:t>
      </w:r>
      <w:r w:rsidRPr="0028495A">
        <w:rPr>
          <w:rFonts w:eastAsia="Calibri" w:cs="Times New Roman"/>
          <w:u w:val="single"/>
        </w:rPr>
        <w:t>all sides</w:t>
      </w:r>
      <w:r w:rsidRPr="002D41D9">
        <w:rPr>
          <w:rFonts w:eastAsia="Calibri" w:cs="Times New Roman"/>
          <w:sz w:val="16"/>
        </w:rPr>
        <w:t xml:space="preserve"> have </w:t>
      </w:r>
      <w:r w:rsidRPr="0028495A">
        <w:rPr>
          <w:rFonts w:eastAsia="Calibri" w:cs="Times New Roman"/>
          <w:u w:val="single"/>
        </w:rPr>
        <w:t>used food</w:t>
      </w:r>
      <w:r w:rsidRPr="002D41D9">
        <w:rPr>
          <w:rFonts w:eastAsia="Calibri" w:cs="Times New Roman"/>
          <w:sz w:val="16"/>
        </w:rPr>
        <w:t xml:space="preserve"> as a tool </w:t>
      </w:r>
      <w:r w:rsidRPr="0028495A">
        <w:rPr>
          <w:rFonts w:eastAsia="Calibri" w:cs="Times New Roman"/>
          <w:u w:val="single"/>
        </w:rPr>
        <w:t xml:space="preserve">to </w:t>
      </w:r>
      <w:r w:rsidRPr="0028495A">
        <w:rPr>
          <w:rFonts w:eastAsia="Calibri" w:cs="Times New Roman"/>
          <w:b/>
          <w:iCs/>
          <w:u w:val="single"/>
          <w:bdr w:val="single" w:sz="8" w:space="0" w:color="auto"/>
        </w:rPr>
        <w:t>control</w:t>
      </w:r>
      <w:r w:rsidRPr="0028495A">
        <w:rPr>
          <w:rFonts w:eastAsia="Calibri" w:cs="Times New Roman"/>
          <w:u w:val="single"/>
        </w:rPr>
        <w:t xml:space="preserve"> and </w:t>
      </w:r>
      <w:r w:rsidRPr="0028495A">
        <w:rPr>
          <w:rFonts w:eastAsia="Calibri" w:cs="Times New Roman"/>
          <w:b/>
          <w:iCs/>
          <w:u w:val="single"/>
          <w:bdr w:val="single" w:sz="8" w:space="0" w:color="auto"/>
        </w:rPr>
        <w:t>expel</w:t>
      </w:r>
      <w:r w:rsidRPr="0028495A">
        <w:rPr>
          <w:rFonts w:eastAsia="Calibri" w:cs="Times New Roman"/>
          <w:u w:val="single"/>
        </w:rPr>
        <w:t xml:space="preserve"> populations</w:t>
      </w:r>
      <w:r w:rsidRPr="002D41D9">
        <w:rPr>
          <w:rFonts w:eastAsia="Calibri" w:cs="Times New Roman"/>
          <w:sz w:val="16"/>
        </w:rPr>
        <w:t xml:space="preserve">. </w:t>
      </w:r>
      <w:r w:rsidRPr="0028495A">
        <w:rPr>
          <w:rFonts w:eastAsia="Calibri" w:cs="Times New Roman"/>
          <w:u w:val="single"/>
        </w:rPr>
        <w:t>ISIS</w:t>
      </w:r>
      <w:r w:rsidRPr="002D41D9">
        <w:rPr>
          <w:rFonts w:eastAsia="Calibri" w:cs="Times New Roman"/>
          <w:sz w:val="16"/>
        </w:rPr>
        <w:t xml:space="preserve"> has </w:t>
      </w:r>
      <w:r w:rsidRPr="0028495A">
        <w:rPr>
          <w:rFonts w:eastAsia="Calibri" w:cs="Times New Roman"/>
          <w:u w:val="single"/>
        </w:rPr>
        <w:t>used food</w:t>
      </w:r>
      <w:r w:rsidRPr="002D41D9">
        <w:rPr>
          <w:rFonts w:eastAsia="Calibri" w:cs="Times New Roman"/>
          <w:sz w:val="16"/>
        </w:rPr>
        <w:t xml:space="preserve"> resources </w:t>
      </w:r>
      <w:r w:rsidRPr="0028495A">
        <w:rPr>
          <w:rFonts w:eastAsia="Calibri" w:cs="Times New Roman"/>
          <w:u w:val="single"/>
        </w:rPr>
        <w:t xml:space="preserve">as both a source of </w:t>
      </w:r>
      <w:r w:rsidRPr="0028495A">
        <w:rPr>
          <w:rFonts w:eastAsia="Calibri" w:cs="Times New Roman"/>
          <w:b/>
          <w:iCs/>
          <w:u w:val="single"/>
          <w:bdr w:val="single" w:sz="8" w:space="0" w:color="auto"/>
        </w:rPr>
        <w:t>funding</w:t>
      </w:r>
      <w:r w:rsidRPr="002D41D9">
        <w:rPr>
          <w:rFonts w:eastAsia="Calibri" w:cs="Times New Roman"/>
          <w:sz w:val="16"/>
        </w:rPr>
        <w:t xml:space="preserve"> </w:t>
      </w:r>
      <w:r w:rsidRPr="0028495A">
        <w:rPr>
          <w:rFonts w:eastAsia="Calibri" w:cs="Times New Roman"/>
          <w:u w:val="single"/>
        </w:rPr>
        <w:t>and</w:t>
      </w:r>
      <w:r w:rsidRPr="002D41D9">
        <w:rPr>
          <w:rFonts w:eastAsia="Calibri" w:cs="Times New Roman"/>
          <w:sz w:val="16"/>
        </w:rPr>
        <w:t xml:space="preserve"> a lure for </w:t>
      </w:r>
      <w:r w:rsidRPr="0028495A">
        <w:rPr>
          <w:rFonts w:eastAsia="Calibri" w:cs="Times New Roman"/>
          <w:b/>
          <w:iCs/>
          <w:u w:val="single"/>
          <w:bdr w:val="single" w:sz="8" w:space="0" w:color="auto"/>
        </w:rPr>
        <w:t>recruitment</w:t>
      </w:r>
      <w:r w:rsidRPr="002D41D9">
        <w:rPr>
          <w:rFonts w:eastAsia="Calibri" w:cs="Times New Roman"/>
          <w:sz w:val="16"/>
        </w:rPr>
        <w:t xml:space="preserve">. Food </w:t>
      </w:r>
      <w:r w:rsidRPr="0028495A">
        <w:rPr>
          <w:rFonts w:eastAsia="Calibri" w:cs="Times New Roman"/>
          <w:b/>
          <w:iCs/>
          <w:highlight w:val="cyan"/>
          <w:u w:val="single"/>
          <w:bdr w:val="single" w:sz="8" w:space="0" w:color="auto"/>
        </w:rPr>
        <w:t>weaponization</w:t>
      </w:r>
      <w:r w:rsidRPr="0028495A">
        <w:rPr>
          <w:rFonts w:eastAsia="Calibri" w:cs="Times New Roman"/>
          <w:u w:val="single"/>
        </w:rPr>
        <w:t xml:space="preserve"> further </w:t>
      </w:r>
      <w:r w:rsidRPr="0028495A">
        <w:rPr>
          <w:rFonts w:eastAsia="Calibri" w:cs="Times New Roman"/>
          <w:b/>
          <w:iCs/>
          <w:highlight w:val="cyan"/>
          <w:u w:val="single"/>
          <w:bdr w:val="single" w:sz="8" w:space="0" w:color="auto"/>
        </w:rPr>
        <w:t>underscores the importance of U</w:t>
      </w:r>
      <w:r w:rsidRPr="0028495A">
        <w:rPr>
          <w:rFonts w:eastAsia="Calibri" w:cs="Times New Roman"/>
          <w:b/>
          <w:iCs/>
          <w:u w:val="single"/>
          <w:bdr w:val="single" w:sz="8" w:space="0" w:color="auto"/>
        </w:rPr>
        <w:t xml:space="preserve">nited </w:t>
      </w:r>
      <w:r w:rsidRPr="0028495A">
        <w:rPr>
          <w:rFonts w:eastAsia="Calibri" w:cs="Times New Roman"/>
          <w:b/>
          <w:iCs/>
          <w:highlight w:val="cyan"/>
          <w:u w:val="single"/>
          <w:bdr w:val="single" w:sz="8" w:space="0" w:color="auto"/>
        </w:rPr>
        <w:t>St</w:t>
      </w:r>
      <w:r w:rsidRPr="0028495A">
        <w:rPr>
          <w:rFonts w:eastAsia="Calibri" w:cs="Times New Roman"/>
          <w:b/>
          <w:iCs/>
          <w:u w:val="single"/>
          <w:bdr w:val="single" w:sz="8" w:space="0" w:color="auto"/>
        </w:rPr>
        <w:t>ates</w:t>
      </w:r>
      <w:r w:rsidRPr="002D41D9">
        <w:rPr>
          <w:rFonts w:eastAsia="Calibri" w:cs="Times New Roman"/>
          <w:sz w:val="16"/>
        </w:rPr>
        <w:t xml:space="preserve"> </w:t>
      </w:r>
      <w:r w:rsidRPr="0028495A">
        <w:rPr>
          <w:rFonts w:eastAsia="Calibri" w:cs="Times New Roman"/>
          <w:u w:val="single"/>
        </w:rPr>
        <w:t>action to protect food security abroad</w:t>
      </w:r>
      <w:r w:rsidRPr="002D41D9">
        <w:rPr>
          <w:rFonts w:eastAsia="Calibri" w:cs="Times New Roman"/>
          <w:sz w:val="16"/>
        </w:rPr>
        <w:t xml:space="preserve"> and recognize strategies employed to transform a basic necessity into a military tool.  </w:t>
      </w:r>
    </w:p>
    <w:p w:rsidR="00817B6D" w:rsidRPr="002D41D9" w:rsidRDefault="00817B6D" w:rsidP="00817B6D">
      <w:pPr>
        <w:rPr>
          <w:rFonts w:eastAsia="Calibri" w:cs="Times New Roman"/>
          <w:sz w:val="16"/>
        </w:rPr>
      </w:pPr>
      <w:r w:rsidRPr="002D41D9">
        <w:rPr>
          <w:rFonts w:eastAsia="Calibri" w:cs="Times New Roman"/>
          <w:sz w:val="16"/>
        </w:rPr>
        <w:t xml:space="preserve">Today, </w:t>
      </w:r>
      <w:r w:rsidRPr="0028495A">
        <w:rPr>
          <w:rFonts w:eastAsia="Calibri" w:cs="Times New Roman"/>
          <w:u w:val="single"/>
        </w:rPr>
        <w:t>between 1.2 and 1.5 billion people live in fragile</w:t>
      </w:r>
      <w:r w:rsidRPr="002D41D9">
        <w:rPr>
          <w:rFonts w:eastAsia="Calibri" w:cs="Times New Roman"/>
          <w:sz w:val="16"/>
        </w:rPr>
        <w:t xml:space="preserve">, conflict-ridden </w:t>
      </w:r>
      <w:r w:rsidRPr="0028495A">
        <w:rPr>
          <w:rFonts w:eastAsia="Calibri" w:cs="Times New Roman"/>
          <w:u w:val="single"/>
        </w:rPr>
        <w:t>states</w:t>
      </w:r>
      <w:r w:rsidRPr="002D41D9">
        <w:rPr>
          <w:rFonts w:eastAsia="Calibri" w:cs="Times New Roman"/>
          <w:sz w:val="16"/>
        </w:rPr>
        <w:t xml:space="preserve">. </w:t>
      </w:r>
      <w:r w:rsidRPr="0028495A">
        <w:rPr>
          <w:rFonts w:eastAsia="Calibri" w:cs="Times New Roman"/>
          <w:u w:val="single"/>
        </w:rPr>
        <w:t>These conflicts have pushed over 56 million people into crisis</w:t>
      </w:r>
      <w:r w:rsidRPr="002D41D9">
        <w:rPr>
          <w:rFonts w:eastAsia="Calibri" w:cs="Times New Roman"/>
          <w:sz w:val="16"/>
        </w:rPr>
        <w:t xml:space="preserve"> and emergency levels of food insecurity. The U.N. estimates that 65 million people are internally displaced within their own countries or are refugees in other countries. </w:t>
      </w:r>
      <w:r w:rsidRPr="0028495A">
        <w:rPr>
          <w:rFonts w:eastAsia="Calibri" w:cs="Times New Roman"/>
          <w:u w:val="single"/>
        </w:rPr>
        <w:t xml:space="preserve">These numbers continue to rise as </w:t>
      </w:r>
      <w:r w:rsidRPr="0028495A">
        <w:rPr>
          <w:rFonts w:eastAsia="Calibri" w:cs="Times New Roman"/>
          <w:highlight w:val="cyan"/>
          <w:u w:val="single"/>
        </w:rPr>
        <w:t xml:space="preserve">conflicts and violence </w:t>
      </w:r>
      <w:r w:rsidRPr="0028495A">
        <w:rPr>
          <w:rFonts w:eastAsia="Calibri" w:cs="Times New Roman"/>
          <w:b/>
          <w:iCs/>
          <w:highlight w:val="cyan"/>
          <w:u w:val="single"/>
          <w:bdr w:val="single" w:sz="8" w:space="0" w:color="auto"/>
        </w:rPr>
        <w:t>escalate across the world</w:t>
      </w:r>
      <w:r w:rsidRPr="0028495A">
        <w:rPr>
          <w:rFonts w:eastAsia="Calibri" w:cs="Times New Roman"/>
          <w:b/>
          <w:iCs/>
          <w:u w:val="single"/>
          <w:bdr w:val="single" w:sz="8" w:space="0" w:color="auto"/>
        </w:rPr>
        <w:t xml:space="preserve">, </w:t>
      </w:r>
      <w:r w:rsidRPr="002D41D9">
        <w:rPr>
          <w:rFonts w:eastAsia="Calibri" w:cs="Times New Roman"/>
          <w:sz w:val="16"/>
        </w:rPr>
        <w:t xml:space="preserve">in countries </w:t>
      </w:r>
      <w:r w:rsidRPr="0028495A">
        <w:rPr>
          <w:rFonts w:eastAsia="Calibri" w:cs="Times New Roman"/>
          <w:u w:val="single"/>
        </w:rPr>
        <w:t xml:space="preserve">like </w:t>
      </w:r>
      <w:r w:rsidRPr="0028495A">
        <w:rPr>
          <w:rFonts w:eastAsia="Calibri" w:cs="Times New Roman"/>
          <w:b/>
          <w:iCs/>
          <w:u w:val="single"/>
          <w:bdr w:val="single" w:sz="8" w:space="0" w:color="auto"/>
        </w:rPr>
        <w:t>Yemen</w:t>
      </w:r>
      <w:r w:rsidRPr="002D41D9">
        <w:rPr>
          <w:rFonts w:eastAsia="Calibri" w:cs="Times New Roman"/>
          <w:sz w:val="16"/>
        </w:rPr>
        <w:t xml:space="preserve">, South </w:t>
      </w:r>
      <w:r w:rsidRPr="0028495A">
        <w:rPr>
          <w:rFonts w:eastAsia="Calibri" w:cs="Times New Roman"/>
          <w:b/>
          <w:iCs/>
          <w:u w:val="single"/>
          <w:bdr w:val="single" w:sz="8" w:space="0" w:color="auto"/>
        </w:rPr>
        <w:t>Sudan</w:t>
      </w:r>
      <w:r w:rsidRPr="002D41D9">
        <w:rPr>
          <w:rFonts w:eastAsia="Calibri" w:cs="Times New Roman"/>
          <w:sz w:val="16"/>
        </w:rPr>
        <w:t xml:space="preserve">, </w:t>
      </w:r>
      <w:r w:rsidRPr="0028495A">
        <w:rPr>
          <w:rFonts w:eastAsia="Calibri" w:cs="Times New Roman"/>
          <w:u w:val="single"/>
        </w:rPr>
        <w:t xml:space="preserve">and </w:t>
      </w:r>
      <w:r w:rsidRPr="0028495A">
        <w:rPr>
          <w:rFonts w:eastAsia="Calibri" w:cs="Times New Roman"/>
          <w:b/>
          <w:iCs/>
          <w:u w:val="single"/>
          <w:bdr w:val="single" w:sz="8" w:space="0" w:color="auto"/>
        </w:rPr>
        <w:t>Syria</w:t>
      </w:r>
      <w:r w:rsidRPr="0028495A">
        <w:rPr>
          <w:rFonts w:eastAsia="Calibri" w:cs="Times New Roman"/>
          <w:u w:val="single"/>
        </w:rPr>
        <w:t>,</w:t>
      </w:r>
      <w:r w:rsidRPr="002D41D9">
        <w:rPr>
          <w:rFonts w:eastAsia="Calibri" w:cs="Times New Roman"/>
          <w:sz w:val="16"/>
        </w:rPr>
        <w:t xml:space="preserve"> causing social and economic devastation. Meanwhile, the number of people dependent on humanitarian assistance has mushroomed. Projections indicate that by 2030, more than two-thirds of the world’s poor could be living in fragile countries.  </w:t>
      </w:r>
    </w:p>
    <w:p w:rsidR="00817B6D" w:rsidRPr="002D41D9" w:rsidRDefault="00817B6D" w:rsidP="00817B6D">
      <w:pPr>
        <w:rPr>
          <w:rFonts w:eastAsia="Calibri" w:cs="Times New Roman"/>
          <w:sz w:val="16"/>
        </w:rPr>
      </w:pPr>
      <w:r w:rsidRPr="0028495A">
        <w:rPr>
          <w:rFonts w:eastAsia="Calibri" w:cs="Times New Roman"/>
          <w:u w:val="single"/>
        </w:rPr>
        <w:lastRenderedPageBreak/>
        <w:t>The international community is</w:t>
      </w:r>
      <w:r w:rsidRPr="002D41D9">
        <w:rPr>
          <w:rFonts w:eastAsia="Calibri" w:cs="Times New Roman"/>
          <w:sz w:val="16"/>
        </w:rPr>
        <w:t xml:space="preserve"> increasingly reco</w:t>
      </w:r>
      <w:r w:rsidRPr="0028495A">
        <w:rPr>
          <w:rFonts w:eastAsia="Calibri" w:cs="Times New Roman"/>
          <w:u w:val="single"/>
        </w:rPr>
        <w:t xml:space="preserve">gnizing the </w:t>
      </w:r>
      <w:r w:rsidRPr="0028495A">
        <w:rPr>
          <w:rFonts w:eastAsia="Calibri" w:cs="Times New Roman"/>
          <w:b/>
          <w:iCs/>
          <w:u w:val="single"/>
          <w:bdr w:val="single" w:sz="8" w:space="0" w:color="auto"/>
        </w:rPr>
        <w:t>linkages</w:t>
      </w:r>
      <w:r w:rsidRPr="0028495A">
        <w:rPr>
          <w:rFonts w:eastAsia="Calibri" w:cs="Times New Roman"/>
          <w:u w:val="single"/>
        </w:rPr>
        <w:t xml:space="preserve"> between </w:t>
      </w:r>
      <w:r w:rsidRPr="0028495A">
        <w:rPr>
          <w:rFonts w:eastAsia="Calibri" w:cs="Times New Roman"/>
          <w:b/>
          <w:iCs/>
          <w:u w:val="single"/>
          <w:bdr w:val="single" w:sz="8" w:space="0" w:color="auto"/>
        </w:rPr>
        <w:t>food insecurity</w:t>
      </w:r>
      <w:r w:rsidRPr="0028495A">
        <w:rPr>
          <w:rFonts w:eastAsia="Calibri" w:cs="Times New Roman"/>
          <w:u w:val="single"/>
        </w:rPr>
        <w:t xml:space="preserve"> and </w:t>
      </w:r>
      <w:r w:rsidRPr="0028495A">
        <w:rPr>
          <w:rFonts w:eastAsia="Calibri" w:cs="Times New Roman"/>
          <w:b/>
          <w:iCs/>
          <w:u w:val="single"/>
          <w:bdr w:val="single" w:sz="8" w:space="0" w:color="auto"/>
        </w:rPr>
        <w:t>political instability.</w:t>
      </w:r>
      <w:r w:rsidRPr="002D41D9">
        <w:rPr>
          <w:rFonts w:eastAsia="Calibri" w:cs="Times New Roman"/>
          <w:sz w:val="16"/>
        </w:rPr>
        <w:t xml:space="preserve"> </w:t>
      </w:r>
      <w:r w:rsidRPr="0028495A">
        <w:rPr>
          <w:rFonts w:eastAsia="Calibri" w:cs="Times New Roman"/>
          <w:u w:val="single"/>
        </w:rPr>
        <w:t>Sharp rises</w:t>
      </w:r>
      <w:r w:rsidRPr="002D41D9">
        <w:rPr>
          <w:rFonts w:eastAsia="Calibri" w:cs="Times New Roman"/>
          <w:sz w:val="16"/>
        </w:rPr>
        <w:t xml:space="preserve"> in global food prices in 2007 and 2008 </w:t>
      </w:r>
      <w:r w:rsidRPr="0028495A">
        <w:rPr>
          <w:rFonts w:eastAsia="Calibri" w:cs="Times New Roman"/>
          <w:u w:val="single"/>
        </w:rPr>
        <w:t>sparked riots</w:t>
      </w:r>
      <w:r w:rsidRPr="002D41D9">
        <w:rPr>
          <w:rFonts w:eastAsia="Calibri" w:cs="Times New Roman"/>
          <w:sz w:val="16"/>
        </w:rPr>
        <w:t xml:space="preserve"> and street demonstrations </w:t>
      </w:r>
      <w:r w:rsidRPr="0028495A">
        <w:rPr>
          <w:rFonts w:eastAsia="Calibri" w:cs="Times New Roman"/>
          <w:u w:val="single"/>
        </w:rPr>
        <w:t>in more than 40 countries</w:t>
      </w:r>
      <w:r w:rsidRPr="002D41D9">
        <w:rPr>
          <w:rFonts w:eastAsia="Calibri" w:cs="Times New Roman"/>
          <w:sz w:val="16"/>
        </w:rPr>
        <w:t xml:space="preserve"> across the world. Since political leaders started paying attention to this connection, </w:t>
      </w:r>
      <w:r w:rsidRPr="0028495A">
        <w:rPr>
          <w:rFonts w:eastAsia="Calibri" w:cs="Times New Roman"/>
          <w:u w:val="single"/>
        </w:rPr>
        <w:t>there has been notable progress in increasing international attention</w:t>
      </w:r>
      <w:r w:rsidRPr="002D41D9">
        <w:rPr>
          <w:rFonts w:eastAsia="Calibri" w:cs="Times New Roman"/>
          <w:sz w:val="16"/>
        </w:rPr>
        <w:t xml:space="preserve"> and funding to address the root causes of hunger and poverty. The United States has dedicated roughly $1 billion to agricultural development since 2010 through its global food security programs. Thanks to the bipartisan Global Food Security Act that passed in July 2016, multiple U.S. agencies are implementing a global food security strategy that reduces poverty, bolsters resilience, and improves nutrition.</w:t>
      </w:r>
    </w:p>
    <w:p w:rsidR="00817B6D" w:rsidRPr="002D41D9" w:rsidRDefault="00817B6D" w:rsidP="00817B6D">
      <w:pPr>
        <w:rPr>
          <w:rFonts w:eastAsia="Calibri" w:cs="Times New Roman"/>
          <w:sz w:val="16"/>
        </w:rPr>
      </w:pPr>
      <w:r w:rsidRPr="0028495A">
        <w:rPr>
          <w:rFonts w:eastAsia="Calibri" w:cs="Times New Roman"/>
          <w:u w:val="single"/>
        </w:rPr>
        <w:t>Even the U.S. intelligence community has noticed food security challenges</w:t>
      </w:r>
      <w:r w:rsidRPr="002D41D9">
        <w:rPr>
          <w:rFonts w:eastAsia="Calibri" w:cs="Times New Roman"/>
          <w:sz w:val="16"/>
        </w:rPr>
        <w:t xml:space="preserve">. In November 2015, </w:t>
      </w:r>
      <w:r w:rsidRPr="0028495A">
        <w:rPr>
          <w:rFonts w:eastAsia="Calibri" w:cs="Times New Roman"/>
          <w:u w:val="single"/>
        </w:rPr>
        <w:t>the N</w:t>
      </w:r>
      <w:r w:rsidRPr="002D41D9">
        <w:rPr>
          <w:rFonts w:eastAsia="Calibri" w:cs="Times New Roman"/>
          <w:sz w:val="16"/>
        </w:rPr>
        <w:t xml:space="preserve">ational </w:t>
      </w:r>
      <w:r w:rsidRPr="0028495A">
        <w:rPr>
          <w:rFonts w:eastAsia="Calibri" w:cs="Times New Roman"/>
          <w:u w:val="single"/>
        </w:rPr>
        <w:t>I</w:t>
      </w:r>
      <w:r w:rsidRPr="002D41D9">
        <w:rPr>
          <w:rFonts w:eastAsia="Calibri" w:cs="Times New Roman"/>
          <w:sz w:val="16"/>
        </w:rPr>
        <w:t xml:space="preserve">ntelligence </w:t>
      </w:r>
      <w:r w:rsidRPr="0028495A">
        <w:rPr>
          <w:rFonts w:eastAsia="Calibri" w:cs="Times New Roman"/>
          <w:u w:val="single"/>
        </w:rPr>
        <w:t>C</w:t>
      </w:r>
      <w:r w:rsidRPr="002D41D9">
        <w:rPr>
          <w:rFonts w:eastAsia="Calibri" w:cs="Times New Roman"/>
          <w:sz w:val="16"/>
        </w:rPr>
        <w:t xml:space="preserve">ouncil </w:t>
      </w:r>
      <w:r w:rsidRPr="0028495A">
        <w:rPr>
          <w:rFonts w:eastAsia="Calibri" w:cs="Times New Roman"/>
          <w:u w:val="single"/>
        </w:rPr>
        <w:t>released an assessment</w:t>
      </w:r>
      <w:r w:rsidRPr="002D41D9">
        <w:rPr>
          <w:rFonts w:eastAsia="Calibri" w:cs="Times New Roman"/>
          <w:sz w:val="16"/>
        </w:rPr>
        <w:t xml:space="preserve"> that linked food insecurity to political instability and conflict. </w:t>
      </w:r>
      <w:r w:rsidRPr="0028495A">
        <w:rPr>
          <w:rFonts w:eastAsia="Calibri" w:cs="Times New Roman"/>
          <w:u w:val="single"/>
        </w:rPr>
        <w:t>The report states that the overall risk of food insecurity</w:t>
      </w:r>
      <w:r w:rsidRPr="002D41D9">
        <w:rPr>
          <w:rFonts w:eastAsia="Calibri" w:cs="Times New Roman"/>
          <w:sz w:val="16"/>
        </w:rPr>
        <w:t xml:space="preserve"> in many countries, </w:t>
      </w:r>
      <w:r w:rsidRPr="0028495A">
        <w:rPr>
          <w:rFonts w:eastAsia="Calibri" w:cs="Times New Roman"/>
          <w:b/>
          <w:iCs/>
          <w:u w:val="single"/>
          <w:bdr w:val="single" w:sz="8" w:space="0" w:color="auto"/>
        </w:rPr>
        <w:t>compounded</w:t>
      </w:r>
      <w:r w:rsidRPr="0028495A">
        <w:rPr>
          <w:rFonts w:eastAsia="Calibri" w:cs="Times New Roman"/>
          <w:u w:val="single"/>
        </w:rPr>
        <w:t xml:space="preserve"> by demographic shifts</w:t>
      </w:r>
      <w:r w:rsidRPr="002D41D9">
        <w:rPr>
          <w:rFonts w:eastAsia="Calibri" w:cs="Times New Roman"/>
          <w:sz w:val="16"/>
        </w:rPr>
        <w:t xml:space="preserve"> and constraints on key resources such as land and water, </w:t>
      </w:r>
      <w:r w:rsidRPr="0028495A">
        <w:rPr>
          <w:rFonts w:eastAsia="Calibri" w:cs="Times New Roman"/>
          <w:b/>
          <w:iCs/>
          <w:u w:val="single"/>
          <w:bdr w:val="single" w:sz="8" w:space="0" w:color="auto"/>
        </w:rPr>
        <w:t>will increase</w:t>
      </w:r>
      <w:r w:rsidRPr="002D41D9">
        <w:rPr>
          <w:rFonts w:eastAsia="Calibri" w:cs="Times New Roman"/>
          <w:sz w:val="16"/>
        </w:rPr>
        <w:t xml:space="preserve"> during the next decade. </w:t>
      </w:r>
      <w:r w:rsidRPr="0028495A">
        <w:rPr>
          <w:rFonts w:eastAsia="Calibri" w:cs="Times New Roman"/>
          <w:u w:val="single"/>
        </w:rPr>
        <w:t>The assessment concludes that in some countries</w:t>
      </w:r>
      <w:r w:rsidRPr="002D41D9">
        <w:rPr>
          <w:rFonts w:eastAsia="Calibri" w:cs="Times New Roman"/>
          <w:sz w:val="16"/>
        </w:rPr>
        <w:t xml:space="preserve">, </w:t>
      </w:r>
      <w:r w:rsidRPr="002D41D9">
        <w:rPr>
          <w:rFonts w:eastAsia="Calibri" w:cs="Times New Roman"/>
          <w:highlight w:val="cyan"/>
          <w:u w:val="single"/>
        </w:rPr>
        <w:t>declining food security</w:t>
      </w:r>
      <w:r w:rsidRPr="0028495A">
        <w:rPr>
          <w:rFonts w:eastAsia="Calibri" w:cs="Times New Roman"/>
          <w:u w:val="single"/>
        </w:rPr>
        <w:t xml:space="preserve"> will </w:t>
      </w:r>
      <w:r w:rsidRPr="002D41D9">
        <w:rPr>
          <w:rFonts w:eastAsia="Calibri" w:cs="Times New Roman"/>
          <w:highlight w:val="cyan"/>
          <w:u w:val="single"/>
        </w:rPr>
        <w:t xml:space="preserve">contribute to </w:t>
      </w:r>
      <w:r w:rsidRPr="002D41D9">
        <w:rPr>
          <w:rFonts w:eastAsia="Calibri" w:cs="Times New Roman"/>
          <w:sz w:val="16"/>
          <w:highlight w:val="cyan"/>
        </w:rPr>
        <w:t>social</w:t>
      </w:r>
      <w:r w:rsidRPr="002D41D9">
        <w:rPr>
          <w:rFonts w:eastAsia="Calibri" w:cs="Times New Roman"/>
          <w:sz w:val="16"/>
        </w:rPr>
        <w:t xml:space="preserve"> disruptions and </w:t>
      </w:r>
      <w:r w:rsidRPr="002D41D9">
        <w:rPr>
          <w:rFonts w:eastAsia="Calibri" w:cs="Times New Roman"/>
          <w:b/>
          <w:iCs/>
          <w:highlight w:val="cyan"/>
          <w:u w:val="single"/>
          <w:bdr w:val="single" w:sz="8" w:space="0" w:color="auto"/>
        </w:rPr>
        <w:t>large-scale political instability</w:t>
      </w:r>
      <w:r w:rsidRPr="002D41D9">
        <w:rPr>
          <w:rFonts w:eastAsia="Calibri" w:cs="Times New Roman"/>
          <w:sz w:val="16"/>
        </w:rPr>
        <w:t xml:space="preserve"> or conflict. The intelligence community’s highlighting of the importance of food security as a diplomacy tool and security strategy broadens the number of stakeholders who are tracking, responding to, and mitigating food insecurity. It is no longer solely a focus for policymakers in the development space.</w:t>
      </w:r>
    </w:p>
    <w:p w:rsidR="00817B6D" w:rsidRPr="002D41D9" w:rsidRDefault="00817B6D" w:rsidP="00817B6D">
      <w:pPr>
        <w:rPr>
          <w:rFonts w:eastAsia="Calibri" w:cs="Times New Roman"/>
          <w:sz w:val="16"/>
          <w:szCs w:val="16"/>
        </w:rPr>
      </w:pPr>
      <w:r w:rsidRPr="002D41D9">
        <w:rPr>
          <w:rFonts w:eastAsia="Calibri" w:cs="Times New Roman"/>
          <w:sz w:val="16"/>
          <w:szCs w:val="16"/>
        </w:rPr>
        <w:t>After nearly a decade of progress, global hunger is again on the rise. A U.N. report on food security and nutrition released last year estimates that 815 million people, or 11 percent of the global population, are chronically malnourished, an increase of nearly 40 million people over the previous year. Conflict and climate change are the two primary causes of this reversed trend. More than half of those experiencing extreme hunger live in countries affected by protracted conflict. Droughts and natural disasters also pose a serious threat to food security, particularly to smallholder farmers vulnerable to a volatile climate.</w:t>
      </w:r>
    </w:p>
    <w:p w:rsidR="00817B6D" w:rsidRPr="002D41D9" w:rsidRDefault="00817B6D" w:rsidP="00817B6D">
      <w:pPr>
        <w:rPr>
          <w:rFonts w:eastAsia="Calibri" w:cs="Times New Roman"/>
          <w:sz w:val="16"/>
          <w:szCs w:val="16"/>
        </w:rPr>
      </w:pPr>
      <w:r w:rsidRPr="002D41D9">
        <w:rPr>
          <w:rFonts w:eastAsia="Calibri" w:cs="Times New Roman"/>
          <w:sz w:val="16"/>
          <w:szCs w:val="16"/>
        </w:rPr>
        <w:t>The 2017 State of Food and Agriculture report explains that conflict and climate change are responsible for rising global hunger levels. Smallholder farmers around the world will be forced to adjust to changing rainfall patterns and severe droughts and floods, which will directly impact their crops and incomes. Many weeds, pests, and pathogens are influenced by climate and thrive in warm conditions. Severe floods can wipe out fields and block market transportation routes, reducing smallholders’ abilities to maintain a sustainable income. Researchers, including those at the National Academies of Science, conclude that human-induced climate change and drought is one of the root causes of Syria’s conflict. Climate change thus places an added burden on countries with limited resources already struggling to feed their populations, as declining agricultural growth and incomes can create displacement and heighten hunger.</w:t>
      </w:r>
    </w:p>
    <w:p w:rsidR="00817B6D" w:rsidRPr="002D41D9" w:rsidRDefault="00817B6D" w:rsidP="00817B6D">
      <w:pPr>
        <w:rPr>
          <w:sz w:val="16"/>
        </w:rPr>
      </w:pPr>
      <w:r w:rsidRPr="002D41D9">
        <w:rPr>
          <w:rFonts w:eastAsia="Calibri" w:cs="Times New Roman"/>
          <w:highlight w:val="cyan"/>
          <w:u w:val="single"/>
        </w:rPr>
        <w:t>Food</w:t>
      </w:r>
      <w:r w:rsidRPr="0028495A">
        <w:rPr>
          <w:rFonts w:eastAsia="Calibri" w:cs="Times New Roman"/>
          <w:u w:val="single"/>
        </w:rPr>
        <w:t xml:space="preserve"> insecurity and climate change are not the sole cause</w:t>
      </w:r>
      <w:r w:rsidRPr="002D41D9">
        <w:rPr>
          <w:rFonts w:eastAsia="Calibri" w:cs="Times New Roman"/>
          <w:sz w:val="16"/>
        </w:rPr>
        <w:t xml:space="preserve"> of the conflict in Syria, </w:t>
      </w:r>
      <w:r w:rsidRPr="0028495A">
        <w:rPr>
          <w:rFonts w:eastAsia="Calibri" w:cs="Times New Roman"/>
          <w:u w:val="single"/>
        </w:rPr>
        <w:t>but their contribution</w:t>
      </w:r>
      <w:r w:rsidRPr="002D41D9">
        <w:rPr>
          <w:rFonts w:eastAsia="Calibri" w:cs="Times New Roman"/>
          <w:sz w:val="16"/>
        </w:rPr>
        <w:t xml:space="preserve"> to the country’s instability </w:t>
      </w:r>
      <w:r w:rsidRPr="0028495A">
        <w:rPr>
          <w:rFonts w:eastAsia="Calibri" w:cs="Times New Roman"/>
          <w:u w:val="single"/>
        </w:rPr>
        <w:t>cannot be ignored</w:t>
      </w:r>
      <w:r w:rsidRPr="002D41D9">
        <w:rPr>
          <w:rFonts w:eastAsia="Calibri" w:cs="Times New Roman"/>
          <w:sz w:val="16"/>
        </w:rPr>
        <w:t>. In</w:t>
      </w:r>
      <w:r w:rsidRPr="0028495A">
        <w:rPr>
          <w:rFonts w:eastAsia="Calibri" w:cs="Times New Roman"/>
          <w:u w:val="single"/>
        </w:rPr>
        <w:t>vesting in international developmen</w:t>
      </w:r>
      <w:r w:rsidRPr="002D41D9">
        <w:rPr>
          <w:rFonts w:eastAsia="Calibri" w:cs="Times New Roman"/>
          <w:sz w:val="16"/>
        </w:rPr>
        <w:t xml:space="preserve">t programs </w:t>
      </w:r>
      <w:r w:rsidRPr="0028495A">
        <w:rPr>
          <w:rFonts w:eastAsia="Calibri" w:cs="Times New Roman"/>
          <w:u w:val="single"/>
        </w:rPr>
        <w:t>and</w:t>
      </w:r>
      <w:r w:rsidRPr="002D41D9">
        <w:rPr>
          <w:rFonts w:eastAsia="Calibri" w:cs="Times New Roman"/>
          <w:sz w:val="16"/>
        </w:rPr>
        <w:t xml:space="preserve"> humanitarian </w:t>
      </w:r>
      <w:r w:rsidRPr="002D41D9">
        <w:rPr>
          <w:rFonts w:eastAsia="Calibri" w:cs="Times New Roman"/>
          <w:b/>
          <w:iCs/>
          <w:highlight w:val="cyan"/>
          <w:u w:val="single"/>
          <w:bdr w:val="single" w:sz="8" w:space="0" w:color="auto"/>
        </w:rPr>
        <w:t>assistance</w:t>
      </w:r>
      <w:r w:rsidRPr="002D41D9">
        <w:rPr>
          <w:rFonts w:eastAsia="Calibri" w:cs="Times New Roman"/>
          <w:sz w:val="16"/>
        </w:rPr>
        <w:t xml:space="preserve"> </w:t>
      </w:r>
      <w:r w:rsidRPr="0028495A">
        <w:rPr>
          <w:rFonts w:eastAsia="Calibri" w:cs="Times New Roman"/>
          <w:u w:val="single"/>
        </w:rPr>
        <w:t xml:space="preserve">that fosters agricultural-led growth and </w:t>
      </w:r>
      <w:r w:rsidRPr="0028495A">
        <w:rPr>
          <w:rFonts w:eastAsia="Calibri" w:cs="Times New Roman"/>
          <w:b/>
          <w:iCs/>
          <w:u w:val="single"/>
          <w:bdr w:val="single" w:sz="8" w:space="0" w:color="auto"/>
        </w:rPr>
        <w:t>strengthens the resilience</w:t>
      </w:r>
      <w:r w:rsidRPr="002D41D9">
        <w:rPr>
          <w:rFonts w:eastAsia="Calibri" w:cs="Times New Roman"/>
          <w:sz w:val="16"/>
        </w:rPr>
        <w:t xml:space="preserve"> of vulnerable people </w:t>
      </w:r>
      <w:r w:rsidRPr="0028495A">
        <w:rPr>
          <w:rFonts w:eastAsia="Calibri" w:cs="Times New Roman"/>
          <w:u w:val="single"/>
        </w:rPr>
        <w:t xml:space="preserve">can </w:t>
      </w:r>
      <w:r w:rsidRPr="002D41D9">
        <w:rPr>
          <w:rFonts w:eastAsia="Calibri" w:cs="Times New Roman"/>
          <w:b/>
          <w:iCs/>
          <w:highlight w:val="cyan"/>
          <w:u w:val="single"/>
          <w:bdr w:val="single" w:sz="8" w:space="0" w:color="auto"/>
        </w:rPr>
        <w:t>create peace</w:t>
      </w:r>
      <w:r w:rsidRPr="002D41D9">
        <w:rPr>
          <w:rFonts w:eastAsia="Calibri" w:cs="Times New Roman"/>
          <w:highlight w:val="cyan"/>
          <w:u w:val="single"/>
        </w:rPr>
        <w:t>,</w:t>
      </w:r>
      <w:r w:rsidRPr="0028495A">
        <w:rPr>
          <w:rFonts w:eastAsia="Calibri" w:cs="Times New Roman"/>
          <w:u w:val="single"/>
        </w:rPr>
        <w:t xml:space="preserve"> improve lives, </w:t>
      </w:r>
      <w:r w:rsidRPr="002D41D9">
        <w:rPr>
          <w:rFonts w:eastAsia="Calibri" w:cs="Times New Roman"/>
          <w:highlight w:val="cyan"/>
          <w:u w:val="single"/>
        </w:rPr>
        <w:t xml:space="preserve">and </w:t>
      </w:r>
      <w:r w:rsidRPr="002D41D9">
        <w:rPr>
          <w:rFonts w:eastAsia="Calibri" w:cs="Times New Roman"/>
          <w:b/>
          <w:iCs/>
          <w:highlight w:val="cyan"/>
          <w:u w:val="single"/>
          <w:bdr w:val="single" w:sz="8" w:space="0" w:color="auto"/>
        </w:rPr>
        <w:t>reduce conflict</w:t>
      </w:r>
      <w:r w:rsidRPr="0028495A">
        <w:rPr>
          <w:rFonts w:eastAsia="Calibri" w:cs="Times New Roman"/>
          <w:b/>
          <w:iCs/>
          <w:u w:val="single"/>
          <w:bdr w:val="single" w:sz="8" w:space="0" w:color="auto"/>
        </w:rPr>
        <w:t>.</w:t>
      </w:r>
      <w:r w:rsidRPr="0028495A">
        <w:rPr>
          <w:rFonts w:eastAsia="Calibri" w:cs="Times New Roman"/>
          <w:u w:val="single"/>
        </w:rPr>
        <w:t xml:space="preserve"> </w:t>
      </w:r>
      <w:r w:rsidRPr="002D41D9">
        <w:rPr>
          <w:rFonts w:eastAsia="Calibri" w:cs="Times New Roman"/>
          <w:sz w:val="16"/>
        </w:rPr>
        <w:t xml:space="preserve">U.S. foreign policy priorities should include strengthening the health and prosperity of those less fortunate before a crisis occurs because our investments can help prevent a crisis in the first place. As Former Secretary of Defense Robert M. Gates said, “Development is a lot cheaper than sending soldiers.” </w:t>
      </w:r>
    </w:p>
    <w:p w:rsidR="00817B6D" w:rsidRDefault="00817B6D" w:rsidP="00817B6D">
      <w:pPr>
        <w:pStyle w:val="Heading3"/>
      </w:pPr>
      <w:r>
        <w:lastRenderedPageBreak/>
        <w:t>---XT---Rural Hospitals I/L</w:t>
      </w:r>
    </w:p>
    <w:p w:rsidR="008939D9" w:rsidRPr="008939D9" w:rsidRDefault="008939D9" w:rsidP="008939D9"/>
    <w:p w:rsidR="00817B6D" w:rsidRDefault="008939D9" w:rsidP="008939D9">
      <w:pPr>
        <w:pStyle w:val="Heading4"/>
      </w:pPr>
      <w:r>
        <w:t xml:space="preserve">Medicaid cuts </w:t>
      </w:r>
      <w:r w:rsidRPr="008939D9">
        <w:rPr>
          <w:u w:val="single"/>
        </w:rPr>
        <w:t>devastate</w:t>
      </w:r>
      <w:r>
        <w:t xml:space="preserve"> rural hospitals. </w:t>
      </w:r>
    </w:p>
    <w:p w:rsidR="00817B6D" w:rsidRPr="008449B0" w:rsidRDefault="00817B6D" w:rsidP="00817B6D">
      <w:r w:rsidRPr="00E832F3">
        <w:t xml:space="preserve">Rick </w:t>
      </w:r>
      <w:r w:rsidRPr="00E832F3">
        <w:rPr>
          <w:rStyle w:val="Style13ptBold"/>
        </w:rPr>
        <w:t>Schmitt 17</w:t>
      </w:r>
      <w:r w:rsidRPr="00E832F3">
        <w:t xml:space="preserve">, CVA (Certified Valuation Analyst) and ASA (Accredited Senior Appraiser, President of Gordon Brothers Valuation Practice, Bob Maroney, May 207, “Changes, Challenges Are Sole Certainties in Healthcare’s Uncertain Future”, </w:t>
      </w:r>
      <w:hyperlink r:id="rId19" w:history="1">
        <w:r w:rsidRPr="00E832F3">
          <w:rPr>
            <w:rStyle w:val="Hyperlink"/>
          </w:rPr>
          <w:t>https://turnaround.org/jcr/2017/05/changes-challenges-are-sole-certainties-healthcare%E2%80%99s-uncertain-future</w:t>
        </w:r>
      </w:hyperlink>
    </w:p>
    <w:p w:rsidR="00817B6D" w:rsidRDefault="00817B6D" w:rsidP="00817B6D">
      <w:pPr>
        <w:rPr>
          <w:sz w:val="16"/>
        </w:rPr>
      </w:pPr>
      <w:r w:rsidRPr="00BE397B">
        <w:rPr>
          <w:rStyle w:val="StyleUnderline"/>
        </w:rPr>
        <w:t xml:space="preserve">The future </w:t>
      </w:r>
      <w:r w:rsidRPr="00817B6D">
        <w:rPr>
          <w:rStyle w:val="StyleUnderline"/>
        </w:rPr>
        <w:t>of healthcare in America has never been so uncertain.</w:t>
      </w:r>
      <w:r w:rsidRPr="00817B6D">
        <w:rPr>
          <w:sz w:val="16"/>
        </w:rPr>
        <w:t xml:space="preserve"> Amid continuing political tensions, payer and patient pressures, and changes in the way that care is delivered, there doesn’t appear to be a clear and distinct p</w:t>
      </w:r>
      <w:r w:rsidRPr="008449B0">
        <w:rPr>
          <w:sz w:val="16"/>
        </w:rPr>
        <w:t>ath forward. And there may not be for quite some time, given Congress’ recent unsuccessful attempt to replace the Affordable Care Act (ACA).</w:t>
      </w:r>
      <w:r w:rsidR="00E868E4" w:rsidRPr="00E868E4">
        <w:rPr>
          <w:sz w:val="12"/>
        </w:rPr>
        <w:t>¶</w:t>
      </w:r>
      <w:r w:rsidRPr="008449B0">
        <w:rPr>
          <w:sz w:val="16"/>
        </w:rPr>
        <w:t xml:space="preserve"> </w:t>
      </w:r>
      <w:r w:rsidRPr="008449B0">
        <w:rPr>
          <w:rStyle w:val="StyleUnderline"/>
        </w:rPr>
        <w:t>Fear of the unknown is creating a great deal of stress for individuals, hospitals, and healthcare providers alike.</w:t>
      </w:r>
      <w:r w:rsidRPr="008449B0">
        <w:rPr>
          <w:sz w:val="16"/>
        </w:rPr>
        <w:t xml:space="preserve"> What is known, however, is that the healthcare industry will face significant change and challenges in 2017 and beyond. Most of these challenges will continue to stem from reimbursement cuts, the continuing shift from inpatient to outpatient services, and rising costs to maintain or update technology to meet industry standards.</w:t>
      </w:r>
      <w:r w:rsidR="00E868E4" w:rsidRPr="00E868E4">
        <w:rPr>
          <w:sz w:val="12"/>
        </w:rPr>
        <w:t>¶</w:t>
      </w:r>
      <w:r w:rsidRPr="008449B0">
        <w:rPr>
          <w:sz w:val="16"/>
        </w:rPr>
        <w:t xml:space="preserve"> A number of factors contribute to this overwhelming feeling of uncertainty, starting with the future of the ACA. As most know, </w:t>
      </w:r>
      <w:r w:rsidRPr="008449B0">
        <w:rPr>
          <w:rStyle w:val="StyleUnderline"/>
          <w:highlight w:val="yellow"/>
        </w:rPr>
        <w:t xml:space="preserve">the ACA is a </w:t>
      </w:r>
      <w:r w:rsidRPr="002F4DB6">
        <w:rPr>
          <w:rStyle w:val="Emphasis"/>
          <w:highlight w:val="yellow"/>
        </w:rPr>
        <w:t>primary reason</w:t>
      </w:r>
      <w:r w:rsidRPr="008449B0">
        <w:rPr>
          <w:rStyle w:val="StyleUnderline"/>
          <w:highlight w:val="yellow"/>
        </w:rPr>
        <w:t xml:space="preserve"> that hospitals have been seeing higher volumes of insured patients. If the law is</w:t>
      </w:r>
      <w:r w:rsidRPr="00BE397B">
        <w:rPr>
          <w:rStyle w:val="StyleUnderline"/>
        </w:rPr>
        <w:t xml:space="preserve"> eventually repealed</w:t>
      </w:r>
      <w:r w:rsidRPr="008449B0">
        <w:rPr>
          <w:rStyle w:val="StyleUnderline"/>
        </w:rPr>
        <w:t xml:space="preserve"> or </w:t>
      </w:r>
      <w:r w:rsidRPr="008449B0">
        <w:rPr>
          <w:rStyle w:val="StyleUnderline"/>
          <w:highlight w:val="yellow"/>
        </w:rPr>
        <w:t>replaced,</w:t>
      </w:r>
      <w:r w:rsidRPr="008449B0">
        <w:rPr>
          <w:rStyle w:val="StyleUnderline"/>
        </w:rPr>
        <w:t xml:space="preserve"> those </w:t>
      </w:r>
      <w:r w:rsidRPr="008449B0">
        <w:rPr>
          <w:rStyle w:val="StyleUnderline"/>
          <w:highlight w:val="yellow"/>
        </w:rPr>
        <w:t xml:space="preserve">volumes would </w:t>
      </w:r>
      <w:r w:rsidRPr="008449B0">
        <w:rPr>
          <w:rStyle w:val="Emphasis"/>
          <w:highlight w:val="yellow"/>
        </w:rPr>
        <w:t>drop</w:t>
      </w:r>
      <w:r w:rsidRPr="00BE397B">
        <w:rPr>
          <w:rStyle w:val="Emphasis"/>
        </w:rPr>
        <w:t xml:space="preserve"> significantly</w:t>
      </w:r>
      <w:r w:rsidRPr="008449B0">
        <w:rPr>
          <w:rStyle w:val="StyleUnderline"/>
        </w:rPr>
        <w:t xml:space="preserve"> </w:t>
      </w:r>
      <w:r w:rsidRPr="008449B0">
        <w:rPr>
          <w:rStyle w:val="StyleUnderline"/>
          <w:highlight w:val="yellow"/>
        </w:rPr>
        <w:t>and</w:t>
      </w:r>
      <w:r w:rsidRPr="00BE397B">
        <w:rPr>
          <w:rStyle w:val="StyleUnderline"/>
        </w:rPr>
        <w:t xml:space="preserve"> adversely </w:t>
      </w:r>
      <w:r w:rsidRPr="008449B0">
        <w:rPr>
          <w:rStyle w:val="StyleUnderline"/>
          <w:highlight w:val="yellow"/>
        </w:rPr>
        <w:t>impact payments</w:t>
      </w:r>
      <w:r w:rsidRPr="008449B0">
        <w:rPr>
          <w:rStyle w:val="StyleUnderline"/>
        </w:rPr>
        <w:t>.</w:t>
      </w:r>
      <w:r w:rsidRPr="008449B0">
        <w:rPr>
          <w:sz w:val="16"/>
        </w:rPr>
        <w:t xml:space="preserve"> The </w:t>
      </w:r>
      <w:r w:rsidRPr="008449B0">
        <w:rPr>
          <w:rStyle w:val="StyleUnderline"/>
          <w:highlight w:val="yellow"/>
        </w:rPr>
        <w:t>repercussions</w:t>
      </w:r>
      <w:r w:rsidRPr="00BE397B">
        <w:rPr>
          <w:rStyle w:val="StyleUnderline"/>
        </w:rPr>
        <w:t xml:space="preserve"> on providers </w:t>
      </w:r>
      <w:r w:rsidRPr="008449B0">
        <w:rPr>
          <w:rStyle w:val="StyleUnderline"/>
          <w:highlight w:val="yellow"/>
        </w:rPr>
        <w:t>would be substantial</w:t>
      </w:r>
      <w:r w:rsidRPr="008449B0">
        <w:rPr>
          <w:sz w:val="16"/>
        </w:rPr>
        <w:t>, especially since one of the ACA’s primary objectives is to reward quality of care as opposed to quantity of care—a change that has impacted hospitals serving Medicare patients the most. Regardless of how everything works out, the shift in payments will force providers with high Medicaid/Medicare patient populations to determine the best way to move forward with lower reimbursements.</w:t>
      </w:r>
      <w:r w:rsidR="00E868E4" w:rsidRPr="00E868E4">
        <w:rPr>
          <w:sz w:val="12"/>
        </w:rPr>
        <w:t>¶</w:t>
      </w:r>
      <w:r w:rsidRPr="008449B0">
        <w:rPr>
          <w:sz w:val="16"/>
        </w:rPr>
        <w:t xml:space="preserve"> In addition to reduced reimbursements, necessary investments in personnel, equipment, and technology have also led to significant margin compression in the traditional hospital setting. And maintaining compliance with the Health Insurance Portability and Accountability Act (HIPAA) and the Health Information Technology for Economic and Clinical Health (HITECH) Act, as well as keeping up with a host of anti-kickback and medical malpractice guidelines, has created financial pressures that are simply unavoidable.</w:t>
      </w:r>
      <w:r w:rsidR="00E868E4" w:rsidRPr="00E868E4">
        <w:rPr>
          <w:sz w:val="12"/>
        </w:rPr>
        <w:t>¶</w:t>
      </w:r>
      <w:r w:rsidRPr="008449B0">
        <w:rPr>
          <w:sz w:val="16"/>
        </w:rPr>
        <w:t xml:space="preserve"> Changes in consumer behavior, specifically consumer reactions to high-deductible plans, are creating further uncertainty for hospitals in projecting patient volume and revenue. Patients are now considering all options for care, and rightfully so, given the high out-of-pocket costs typically associated with a traditional hospital setting. Convenience is no longer the primary consideration when it comes to seeking care; hence the rise of specialized outpatient services.</w:t>
      </w:r>
      <w:r w:rsidR="00E868E4" w:rsidRPr="00E868E4">
        <w:rPr>
          <w:sz w:val="12"/>
        </w:rPr>
        <w:t>¶</w:t>
      </w:r>
      <w:r w:rsidRPr="008449B0">
        <w:rPr>
          <w:sz w:val="16"/>
        </w:rPr>
        <w:t xml:space="preserve"> And consumers have taken notice. Specialty providers, such as orthopedic clinics and urgent care clinics, provide the speed, availability, and affordability that hospitals can’t. These consumer-friendly outpatient services have created a surplus of traditional hospital beds, leading to an increasing number of hospital consolidations and closures, particularly for rural and community hospitals. Survival has become increasingly difficult for smaller hospitals, forcing many of them to align with larger healthcare systems to remain profitable. </w:t>
      </w:r>
      <w:r w:rsidR="00E868E4" w:rsidRPr="00E868E4">
        <w:rPr>
          <w:sz w:val="12"/>
        </w:rPr>
        <w:t>¶</w:t>
      </w:r>
      <w:r w:rsidRPr="008449B0">
        <w:rPr>
          <w:sz w:val="16"/>
        </w:rPr>
        <w:t xml:space="preserve"> Impact on the Industry</w:t>
      </w:r>
      <w:r w:rsidR="00E868E4" w:rsidRPr="00E868E4">
        <w:rPr>
          <w:sz w:val="12"/>
        </w:rPr>
        <w:t>¶</w:t>
      </w:r>
      <w:r w:rsidRPr="008449B0">
        <w:rPr>
          <w:sz w:val="16"/>
        </w:rPr>
        <w:t xml:space="preserve"> These </w:t>
      </w:r>
      <w:r w:rsidRPr="008449B0">
        <w:rPr>
          <w:rStyle w:val="StyleUnderline"/>
          <w:highlight w:val="yellow"/>
        </w:rPr>
        <w:t>financial challenges have led to</w:t>
      </w:r>
      <w:r w:rsidRPr="00BE397B">
        <w:rPr>
          <w:rStyle w:val="StyleUnderline"/>
        </w:rPr>
        <w:t xml:space="preserve"> a steady </w:t>
      </w:r>
      <w:r w:rsidRPr="008449B0">
        <w:rPr>
          <w:rStyle w:val="StyleUnderline"/>
          <w:highlight w:val="yellow"/>
        </w:rPr>
        <w:t>increase in</w:t>
      </w:r>
      <w:r w:rsidRPr="00BE397B">
        <w:rPr>
          <w:rStyle w:val="StyleUnderline"/>
        </w:rPr>
        <w:t xml:space="preserve"> healthcare </w:t>
      </w:r>
      <w:r w:rsidRPr="008449B0">
        <w:rPr>
          <w:rStyle w:val="StyleUnderline"/>
          <w:highlight w:val="yellow"/>
        </w:rPr>
        <w:t>bankruptcies and consolidations</w:t>
      </w:r>
      <w:r w:rsidRPr="008449B0">
        <w:rPr>
          <w:sz w:val="16"/>
        </w:rPr>
        <w:t xml:space="preserve"> over the last three years, a trend that initially began in Q4 2014. According to data compiled by CapitalIQ, the number of distressed M&amp;A deals involving healthcare providers in the U.S. increased an astounding 86 percent from 2013-2014 to 2015-2016. </w:t>
      </w:r>
      <w:r w:rsidR="00E868E4" w:rsidRPr="00E868E4">
        <w:rPr>
          <w:sz w:val="12"/>
        </w:rPr>
        <w:t>¶</w:t>
      </w:r>
      <w:r w:rsidRPr="008449B0">
        <w:rPr>
          <w:sz w:val="16"/>
        </w:rPr>
        <w:t xml:space="preserve"> </w:t>
      </w:r>
      <w:r w:rsidRPr="008449B0">
        <w:rPr>
          <w:rStyle w:val="StyleUnderline"/>
          <w:highlight w:val="yellow"/>
        </w:rPr>
        <w:t>This impact is</w:t>
      </w:r>
      <w:r w:rsidRPr="008449B0">
        <w:rPr>
          <w:rStyle w:val="StyleUnderline"/>
        </w:rPr>
        <w:t xml:space="preserve"> most </w:t>
      </w:r>
      <w:r w:rsidRPr="00BE397B">
        <w:rPr>
          <w:rStyle w:val="StyleUnderline"/>
        </w:rPr>
        <w:t xml:space="preserve">acutely </w:t>
      </w:r>
      <w:r w:rsidRPr="008449B0">
        <w:rPr>
          <w:rStyle w:val="StyleUnderline"/>
          <w:highlight w:val="yellow"/>
        </w:rPr>
        <w:t xml:space="preserve">seen in </w:t>
      </w:r>
      <w:r w:rsidRPr="008449B0">
        <w:rPr>
          <w:rStyle w:val="Emphasis"/>
          <w:highlight w:val="yellow"/>
        </w:rPr>
        <w:t>rural America</w:t>
      </w:r>
      <w:r w:rsidRPr="008449B0">
        <w:rPr>
          <w:sz w:val="16"/>
        </w:rPr>
        <w:t xml:space="preserve">, as </w:t>
      </w:r>
      <w:r w:rsidRPr="008449B0">
        <w:rPr>
          <w:rStyle w:val="StyleUnderline"/>
          <w:highlight w:val="yellow"/>
        </w:rPr>
        <w:t>more than 80 hospitals</w:t>
      </w:r>
      <w:r w:rsidRPr="008449B0">
        <w:rPr>
          <w:rStyle w:val="StyleUnderline"/>
        </w:rPr>
        <w:t xml:space="preserve"> in rural areas </w:t>
      </w:r>
      <w:r w:rsidRPr="008449B0">
        <w:rPr>
          <w:rStyle w:val="StyleUnderline"/>
          <w:highlight w:val="yellow"/>
        </w:rPr>
        <w:t>have closed</w:t>
      </w:r>
      <w:r w:rsidRPr="008449B0">
        <w:rPr>
          <w:rStyle w:val="StyleUnderline"/>
        </w:rPr>
        <w:t xml:space="preserve"> since 2010</w:t>
      </w:r>
      <w:r w:rsidRPr="008449B0">
        <w:rPr>
          <w:sz w:val="16"/>
        </w:rPr>
        <w:t>, according to the National Rural Health Association. This trend is likely to continue, particularly since the reduction in Medicaid/Medicare reimbursements and the increasing availability of alternative outpatient options have the greatest impact on hospitals in rural areas. The failure of some states to expand or opt out of Medicaid makes this problem even worse.</w:t>
      </w:r>
      <w:r w:rsidR="00E868E4" w:rsidRPr="00E868E4">
        <w:rPr>
          <w:sz w:val="12"/>
        </w:rPr>
        <w:t>¶</w:t>
      </w:r>
      <w:r w:rsidRPr="008449B0">
        <w:rPr>
          <w:sz w:val="16"/>
        </w:rPr>
        <w:t xml:space="preserve"> Rural hospitals also continue to suffer from an inability to attract and retain top medical talent, especially in primary care and specialized areas, such as cardiology and oncology. This not only contributes to the consolidation and closure of rural hospitals, but it also has an adverse impact on the communities in which those hospitals operate. And, </w:t>
      </w:r>
      <w:r w:rsidRPr="00817B6D">
        <w:rPr>
          <w:rStyle w:val="Emphasis"/>
          <w:highlight w:val="yellow"/>
        </w:rPr>
        <w:t>if</w:t>
      </w:r>
      <w:r w:rsidRPr="008449B0">
        <w:rPr>
          <w:rStyle w:val="StyleUnderline"/>
        </w:rPr>
        <w:t xml:space="preserve"> the ACA is repealed or replaced and </w:t>
      </w:r>
      <w:r w:rsidRPr="00817B6D">
        <w:rPr>
          <w:rStyle w:val="Emphasis"/>
          <w:highlight w:val="yellow"/>
        </w:rPr>
        <w:t>Medicaid funding is cut</w:t>
      </w:r>
      <w:r w:rsidRPr="008449B0">
        <w:rPr>
          <w:rStyle w:val="StyleUnderline"/>
        </w:rPr>
        <w:t xml:space="preserve"> even further, </w:t>
      </w:r>
      <w:r w:rsidRPr="00817B6D">
        <w:rPr>
          <w:rStyle w:val="Emphasis"/>
          <w:highlight w:val="yellow"/>
        </w:rPr>
        <w:t>this would</w:t>
      </w:r>
      <w:r w:rsidRPr="008449B0">
        <w:rPr>
          <w:rStyle w:val="StyleUnderline"/>
        </w:rPr>
        <w:t xml:space="preserve"> almost certainly </w:t>
      </w:r>
      <w:r w:rsidRPr="00817B6D">
        <w:rPr>
          <w:rStyle w:val="Emphasis"/>
          <w:highlight w:val="yellow"/>
        </w:rPr>
        <w:t>exacerbate the problem</w:t>
      </w:r>
      <w:r w:rsidRPr="008449B0">
        <w:rPr>
          <w:rStyle w:val="StyleUnderline"/>
        </w:rPr>
        <w:t xml:space="preserve">. </w:t>
      </w:r>
      <w:r w:rsidR="00E868E4" w:rsidRPr="00E868E4">
        <w:rPr>
          <w:rStyle w:val="StyleUnderline"/>
          <w:sz w:val="12"/>
          <w:u w:val="none"/>
        </w:rPr>
        <w:t>¶</w:t>
      </w:r>
      <w:r w:rsidRPr="008449B0">
        <w:rPr>
          <w:rStyle w:val="StyleUnderline"/>
          <w:sz w:val="12"/>
        </w:rPr>
        <w:t xml:space="preserve"> </w:t>
      </w:r>
      <w:r w:rsidRPr="008449B0">
        <w:rPr>
          <w:sz w:val="16"/>
        </w:rPr>
        <w:t xml:space="preserve">In addition, and this impacts hospitals and communities of all sizes, independently employed physicians are leaving private practice in favor of hospitals and healthcare systems. Larger entities offer the technology, equipment, and economies of scale that private practice does not. This is also a way for independently employed physicians to relieve their own financial obligations, especially since the growth of retail clinics has severely hampered their ability to remain profitable. </w:t>
      </w:r>
      <w:r w:rsidR="00E868E4" w:rsidRPr="00E868E4">
        <w:rPr>
          <w:sz w:val="12"/>
        </w:rPr>
        <w:t>¶</w:t>
      </w:r>
      <w:r w:rsidRPr="008449B0">
        <w:rPr>
          <w:sz w:val="16"/>
        </w:rPr>
        <w:t xml:space="preserve"> These retail clinics, which are found in pharmacies such as CVS, Rite Aid, and Walgreens, meet the needs of the consumer in ways that private practices cannot. The clinics are usually closer, have extended hours, and are staffed by nurses and nurse practitioners like those that a patient would see at a physician’s office. They also typically offer greater financial incentive for most patients in the form of lower cost flat-rate care. In fact, according to Accenture, there will be more than 2,800 retail clinics by 2018, a 47 percent increase over the number operating in 2014. </w:t>
      </w:r>
      <w:r w:rsidR="00E868E4" w:rsidRPr="00E868E4">
        <w:rPr>
          <w:sz w:val="12"/>
        </w:rPr>
        <w:t>¶</w:t>
      </w:r>
      <w:r w:rsidRPr="008449B0">
        <w:rPr>
          <w:sz w:val="16"/>
        </w:rPr>
        <w:t xml:space="preserve"> Competing with this model will prove difficult if traditional service providers don’t make changes in the way in which they provide care. The expansion of clinic offerings and the creation of partnerships with retail clinics are two options to counteract this trend. </w:t>
      </w:r>
      <w:r w:rsidR="00E868E4" w:rsidRPr="00E868E4">
        <w:rPr>
          <w:sz w:val="12"/>
        </w:rPr>
        <w:t>¶</w:t>
      </w:r>
      <w:r w:rsidRPr="008449B0">
        <w:rPr>
          <w:sz w:val="16"/>
        </w:rPr>
        <w:t xml:space="preserve"> Surviving the Uncertainty</w:t>
      </w:r>
      <w:r w:rsidR="00E868E4" w:rsidRPr="00E868E4">
        <w:rPr>
          <w:sz w:val="12"/>
        </w:rPr>
        <w:t>¶</w:t>
      </w:r>
      <w:r w:rsidRPr="008449B0">
        <w:rPr>
          <w:sz w:val="16"/>
        </w:rPr>
        <w:t xml:space="preserve"> So what’s the best way to ensure survival in a time when there is no clear </w:t>
      </w:r>
      <w:r w:rsidRPr="008449B0">
        <w:rPr>
          <w:sz w:val="16"/>
        </w:rPr>
        <w:lastRenderedPageBreak/>
        <w:t xml:space="preserve">indication of what’s next? There are multiple considerations, of course, but none is more important than an honest and careful evaluation of the business plan. At a minimum, healthcare providers must make sure their core services are supported and the business model provides room for continued growth and sustainable margins. Disposing of nonessential and nonstrategic facilities or expansions that don’t make practical or financial sense is a given, especially if they don’t support the provider’s long-term vision. </w:t>
      </w:r>
      <w:r w:rsidR="00E868E4" w:rsidRPr="00E868E4">
        <w:rPr>
          <w:sz w:val="12"/>
        </w:rPr>
        <w:t>¶</w:t>
      </w:r>
      <w:r w:rsidRPr="008449B0">
        <w:rPr>
          <w:sz w:val="16"/>
        </w:rPr>
        <w:t xml:space="preserve"> At the </w:t>
      </w:r>
      <w:r w:rsidRPr="00817B6D">
        <w:rPr>
          <w:sz w:val="16"/>
        </w:rPr>
        <w:t>same time, providers should consider expanding service line offerings and specialty programs, especially those that generate long-term revenue streams. For some, that could mean treating cancer and other serious illnesses or injuries. Given the nature of the illness or condition, these types of services require extended outpatient care and/or rehabilitation in a hospital setting. While not all providers are equipped to deliver all potential service lines, they should consider those that they’re best-suited to handle and that help them avoid relying on competitive streams that go head to head with low-cost retail clinics.</w:t>
      </w:r>
      <w:r w:rsidR="00E868E4" w:rsidRPr="00E868E4">
        <w:rPr>
          <w:sz w:val="12"/>
        </w:rPr>
        <w:t>¶</w:t>
      </w:r>
      <w:r w:rsidRPr="00817B6D">
        <w:rPr>
          <w:sz w:val="16"/>
        </w:rPr>
        <w:t xml:space="preserve"> Providers might also consider taking advantage of less common and nontraditional avenues, such as asset-based lending facilities, especially since hospitals are asset-intensive and typically have major investments in machinery and equipment. </w:t>
      </w:r>
      <w:r w:rsidR="00E868E4" w:rsidRPr="00E868E4">
        <w:rPr>
          <w:sz w:val="12"/>
        </w:rPr>
        <w:t>¶</w:t>
      </w:r>
      <w:r w:rsidRPr="00817B6D">
        <w:rPr>
          <w:sz w:val="16"/>
        </w:rPr>
        <w:t xml:space="preserve"> One way or another, </w:t>
      </w:r>
      <w:r w:rsidRPr="00817B6D">
        <w:rPr>
          <w:rStyle w:val="StyleUnderline"/>
        </w:rPr>
        <w:t>the coming months will reveal more about the future of healthcare in America. Outside of the new administration’s approach to policymaking and regulatory matters</w:t>
      </w:r>
      <w:r w:rsidRPr="00817B6D">
        <w:rPr>
          <w:sz w:val="16"/>
        </w:rPr>
        <w:t xml:space="preserve">, which everyone is watching closely, </w:t>
      </w:r>
      <w:r w:rsidRPr="00817B6D">
        <w:rPr>
          <w:rStyle w:val="StyleUnderline"/>
        </w:rPr>
        <w:t xml:space="preserve">there are </w:t>
      </w:r>
      <w:r w:rsidRPr="00817B6D">
        <w:rPr>
          <w:rStyle w:val="Emphasis"/>
        </w:rPr>
        <w:t>certain indicators</w:t>
      </w:r>
      <w:r w:rsidRPr="00817B6D">
        <w:rPr>
          <w:sz w:val="16"/>
        </w:rPr>
        <w:t xml:space="preserve"> </w:t>
      </w:r>
      <w:r w:rsidRPr="00817B6D">
        <w:rPr>
          <w:rStyle w:val="StyleUnderline"/>
        </w:rPr>
        <w:t xml:space="preserve">that may provide clues on where the industry is headed. Some of these signs include </w:t>
      </w:r>
      <w:r w:rsidRPr="00817B6D">
        <w:rPr>
          <w:rStyle w:val="Emphasis"/>
        </w:rPr>
        <w:t>bankruptcies</w:t>
      </w:r>
      <w:r w:rsidRPr="00817B6D">
        <w:rPr>
          <w:rStyle w:val="StyleUnderline"/>
        </w:rPr>
        <w:t xml:space="preserve">, reported cash flows from major hospitals and clinics, reports from major manufacturers and industry associations on reinvestments in equipment, and hospital facility expansion. </w:t>
      </w:r>
      <w:r w:rsidR="00E868E4" w:rsidRPr="00E868E4">
        <w:rPr>
          <w:rStyle w:val="StyleUnderline"/>
          <w:sz w:val="12"/>
          <w:u w:val="none"/>
        </w:rPr>
        <w:t>¶</w:t>
      </w:r>
      <w:r w:rsidRPr="00817B6D">
        <w:rPr>
          <w:sz w:val="16"/>
        </w:rPr>
        <w:t xml:space="preserve"> </w:t>
      </w:r>
      <w:r w:rsidRPr="00817B6D">
        <w:rPr>
          <w:rStyle w:val="StyleUnderline"/>
        </w:rPr>
        <w:t>Questions about</w:t>
      </w:r>
      <w:r w:rsidRPr="00817B6D">
        <w:rPr>
          <w:sz w:val="16"/>
        </w:rPr>
        <w:t xml:space="preserve"> </w:t>
      </w:r>
      <w:r w:rsidRPr="00817B6D">
        <w:rPr>
          <w:rStyle w:val="Emphasis"/>
        </w:rPr>
        <w:t>reimbursements</w:t>
      </w:r>
      <w:r w:rsidRPr="00817B6D">
        <w:rPr>
          <w:sz w:val="16"/>
        </w:rPr>
        <w:t xml:space="preserve">, </w:t>
      </w:r>
      <w:r w:rsidRPr="00817B6D">
        <w:rPr>
          <w:rStyle w:val="StyleUnderline"/>
        </w:rPr>
        <w:t>incentives</w:t>
      </w:r>
      <w:r w:rsidRPr="00817B6D">
        <w:rPr>
          <w:sz w:val="16"/>
        </w:rPr>
        <w:t xml:space="preserve">, </w:t>
      </w:r>
      <w:r w:rsidRPr="00817B6D">
        <w:rPr>
          <w:rStyle w:val="StyleUnderline"/>
        </w:rPr>
        <w:t xml:space="preserve">and the </w:t>
      </w:r>
      <w:r w:rsidRPr="00817B6D">
        <w:rPr>
          <w:rStyle w:val="Emphasis"/>
        </w:rPr>
        <w:t>insured pool</w:t>
      </w:r>
      <w:r w:rsidRPr="00817B6D">
        <w:rPr>
          <w:rStyle w:val="StyleUnderline"/>
        </w:rPr>
        <w:t xml:space="preserve"> will persist</w:t>
      </w:r>
      <w:r w:rsidRPr="00817B6D">
        <w:rPr>
          <w:sz w:val="16"/>
        </w:rPr>
        <w:t xml:space="preserve">. And </w:t>
      </w:r>
      <w:r w:rsidRPr="00817B6D">
        <w:rPr>
          <w:rStyle w:val="StyleUnderline"/>
        </w:rPr>
        <w:t>healthcare providers will continue to face pressure from consolidation</w:t>
      </w:r>
      <w:r w:rsidRPr="00817B6D">
        <w:rPr>
          <w:sz w:val="16"/>
        </w:rPr>
        <w:t>. One thing that can be controlled, however, is education on</w:t>
      </w:r>
      <w:r w:rsidRPr="008449B0">
        <w:rPr>
          <w:sz w:val="16"/>
        </w:rPr>
        <w:t xml:space="preserve"> the issues and working with trusted advisors to plan and prepare for next steps in the face of change, wherever that change takes the healthcare industry.</w:t>
      </w:r>
    </w:p>
    <w:p w:rsidR="004F5CA7" w:rsidRDefault="004F5CA7" w:rsidP="004F5CA7">
      <w:pPr>
        <w:pStyle w:val="Heading4"/>
      </w:pPr>
      <w:r>
        <w:t>Medicaid cuts have a catastrophic ripple effect- it devastates healthcare in rural areas</w:t>
      </w:r>
    </w:p>
    <w:p w:rsidR="004F5CA7" w:rsidRPr="00CD54CD" w:rsidRDefault="004F5CA7" w:rsidP="004F5CA7">
      <w:pPr>
        <w:rPr>
          <w:sz w:val="16"/>
        </w:rPr>
      </w:pPr>
      <w:r w:rsidRPr="00CD54CD">
        <w:rPr>
          <w:sz w:val="16"/>
        </w:rPr>
        <w:t xml:space="preserve">ED </w:t>
      </w:r>
      <w:r w:rsidRPr="00CD54CD">
        <w:rPr>
          <w:rStyle w:val="Style13ptBold"/>
        </w:rPr>
        <w:t>BARBER 23</w:t>
      </w:r>
      <w:r w:rsidRPr="00CD54CD">
        <w:rPr>
          <w:sz w:val="16"/>
        </w:rPr>
        <w:t xml:space="preserve"> (journalist at Newport Vermont daily; “The Ripple Effect of Medicaid Cuts-full”; NewPort Vermont Daily; https://www.newportvermontdailyexpress.com/the-ripple-effect-of-medicaid-cuts-full/article_a6d67558-e7a1-11ed-85ad-7be7a94878a3.html//TMS-Isir)</w:t>
      </w:r>
    </w:p>
    <w:p w:rsidR="004F5CA7" w:rsidRDefault="004F5CA7" w:rsidP="00817B6D">
      <w:pPr>
        <w:rPr>
          <w:sz w:val="16"/>
        </w:rPr>
      </w:pPr>
      <w:r w:rsidRPr="005B5A66">
        <w:rPr>
          <w:sz w:val="16"/>
        </w:rPr>
        <w:t xml:space="preserve">During the Covid pandemic eligibility for Medicaid services increased. The population of Vermonters eligible under those pandemic rules will lose coverage under the House of Representatives plan. </w:t>
      </w:r>
      <w:r w:rsidRPr="005B5A66">
        <w:rPr>
          <w:u w:val="single"/>
        </w:rPr>
        <w:t>An estimated 21 million people will lose their benefits</w:t>
      </w:r>
      <w:r w:rsidRPr="005B5A66">
        <w:rPr>
          <w:sz w:val="16"/>
        </w:rPr>
        <w:t>. M</w:t>
      </w:r>
      <w:r w:rsidRPr="005B5A66">
        <w:rPr>
          <w:u w:val="single"/>
        </w:rPr>
        <w:t>edicaid funds provide medical insurance and a wide variety of services.</w:t>
      </w:r>
      <w:r w:rsidRPr="005B5A66">
        <w:rPr>
          <w:sz w:val="16"/>
        </w:rPr>
        <w:t xml:space="preserve"> Dental care, mental health care, substance abuse counseling, </w:t>
      </w:r>
      <w:r w:rsidRPr="005B5A66">
        <w:rPr>
          <w:u w:val="single"/>
        </w:rPr>
        <w:t>long term care services and support</w:t>
      </w:r>
      <w:r w:rsidRPr="005B5A66">
        <w:rPr>
          <w:sz w:val="16"/>
        </w:rPr>
        <w:t xml:space="preserve">s, medical equipment, hospice services, home health aids, developmental disability support, eye care, transportation, rural health clinic services, </w:t>
      </w:r>
      <w:r w:rsidRPr="005B5A66">
        <w:rPr>
          <w:u w:val="single"/>
        </w:rPr>
        <w:t>as well as hospital inpatient and outpatient services</w:t>
      </w:r>
      <w:r w:rsidRPr="005B5A66">
        <w:rPr>
          <w:sz w:val="16"/>
        </w:rPr>
        <w:t>. There are optional services including prescription drugs, clinic services, physical therapy, occupational therapy, and speech, language and hearing disorder services. "</w:t>
      </w:r>
      <w:r w:rsidRPr="005B5A66">
        <w:rPr>
          <w:u w:val="single"/>
        </w:rPr>
        <w:t>Ninety-two million people are enrolled in Medicaid programs</w:t>
      </w:r>
      <w:r w:rsidRPr="005B5A66">
        <w:rPr>
          <w:sz w:val="16"/>
        </w:rPr>
        <w:t xml:space="preserve">," Congresswoman Jan Schakowsky of Illinois stated. She was one of the architects of President Barack Obama's Affordable Care Act. Congress has tied the cuts in Medicaid to enforcing a work requirement. The bill requires those on Medicaid that are under 55 to work a certain number of hours per month, or perform community service if eligible. There are exemptions, such as if the individual is pregnant, has dependent children, are disabled, in a substance program, or are in school. "Most Medicaid people are working, taking care of children and seniors, are attending school or have health issues," Schakowsky said. "Most people, if they can, want to work." Language in the bill requires Medicaid recipients to have a physician providing their care to certify the person can't work. All Medicaid patients are required to furnish proof they are unable to work on an annual basis. Last week Congress passed the Limit, Save, Grow Act of 2023 by a margin of 217 in favor and 215 opposed. Four Republicans voted against the bill. The measure will lift the debt ceiling by $1.5 trillion, but is tied to spending cuts of $4.5 trillion. Medicaid is a popular federal program. At Senator Welch's press conference a recent poll was cited, indicating 58 percent of voters oppose cutting Medicaid for those in need. Eighty-nine percent of those polled do not want Congress to cut Medicaid funding. "It's a very draconian bill," Welch said. "This is not as much about Medicaid; it's tied to paying our bills. Where this bill will go, I don't know." Senator Welch said the bill is not supported in the Senate where the Democrats hold a razor thin margin. Welch said there are Republicans who have indicated they will not support Medicaid spending cuts. The cuts will impact health care services for Vermont's veterans. Welch said there's an immense amount of anxiety among the populations affected by Medicaid cuts. </w:t>
      </w:r>
      <w:r w:rsidRPr="005B5A66">
        <w:rPr>
          <w:u w:val="single"/>
        </w:rPr>
        <w:t>The ripple effect will increase the financial strain on the health care infrastructure, especially hospitals</w:t>
      </w:r>
      <w:r w:rsidRPr="005B5A66">
        <w:rPr>
          <w:sz w:val="16"/>
        </w:rPr>
        <w:t xml:space="preserve">. The financial strain on community hospitals and Vermont's tertiary care medical center was tenuous prior to the Covid pandemic. </w:t>
      </w:r>
      <w:r w:rsidRPr="005B5A66">
        <w:rPr>
          <w:u w:val="single"/>
        </w:rPr>
        <w:t>The situation is even more dire now</w:t>
      </w:r>
      <w:r w:rsidRPr="005B5A66">
        <w:rPr>
          <w:sz w:val="16"/>
        </w:rPr>
        <w:t xml:space="preserve"> and Welch is concerned </w:t>
      </w:r>
      <w:r w:rsidRPr="005B5A66">
        <w:rPr>
          <w:u w:val="single"/>
        </w:rPr>
        <w:t xml:space="preserve">Medicaid cuts could devastate health care in rural communities. </w:t>
      </w:r>
      <w:r w:rsidRPr="005B5A66">
        <w:rPr>
          <w:sz w:val="16"/>
        </w:rPr>
        <w:t>"Medicaid cuts are a federal way to stick it to the states," the Senator said. The United States is one of two countries that have limits on the debt ceiling. Welch said this is a budget process; do you pay your bills or stick it to someone? "</w:t>
      </w:r>
      <w:r w:rsidRPr="005B5A66">
        <w:rPr>
          <w:u w:val="single"/>
        </w:rPr>
        <w:t>The ripple effect is catastrophic</w:t>
      </w:r>
      <w:r w:rsidRPr="005B5A66">
        <w:rPr>
          <w:sz w:val="16"/>
        </w:rPr>
        <w:t>," Welch said. The debt crisis isn't a result of Medicaid spending. It’s from lost revenue from the Trump tax cuts, the Covid pandemic, and unfunded conflicts in Iraq and Afghanistan, he claimed</w:t>
      </w:r>
      <w:r>
        <w:rPr>
          <w:sz w:val="16"/>
        </w:rPr>
        <w:t>.</w:t>
      </w:r>
    </w:p>
    <w:p w:rsidR="004F5CA7" w:rsidRDefault="004F5CA7" w:rsidP="004F5CA7">
      <w:pPr>
        <w:pStyle w:val="Heading4"/>
      </w:pPr>
      <w:r>
        <w:lastRenderedPageBreak/>
        <w:t>Lack of Medicaid means people don’t go to hospitals – This devastates already struggling rural organizations</w:t>
      </w:r>
    </w:p>
    <w:p w:rsidR="004F5CA7" w:rsidRPr="00807133" w:rsidRDefault="004F5CA7" w:rsidP="004F5CA7">
      <w:r w:rsidRPr="00807133">
        <w:rPr>
          <w:rStyle w:val="Style13ptBold"/>
        </w:rPr>
        <w:t>Tolbert and Drake 22</w:t>
      </w:r>
      <w:r w:rsidRPr="00807133">
        <w:t xml:space="preserve"> — [Jennifer Tolbert is Director of State Health Reform and Associate Director with the Program on Medicaid and the Uninsured at KFF. She directs research and policy analysis focusing on Medicaid eligibility and enrollment policies, access to and affordability of coverage for low-income populations, including people who are uninsured, and consumer assistance</w:t>
      </w:r>
      <w:r>
        <w:t xml:space="preserve">. </w:t>
      </w:r>
      <w:r w:rsidRPr="00807133">
        <w:t>Patrick Drake is a Senior Data Analyst with KFF’s Program on Medicaid and the Uninsured (KPMU). Patrick works to promote data accessibility and use to inform health policy on KFF’s State Health Facts Website. Prior to joining KPMU, Patrick studied maternal and infant health as a Statistician at the United States National Center for Health Statistics and built data platforms for Global Public Health at the Global Fund to Fight HIV, Tuberculosis, and Malaria. Patrick holds a Master’s in Biostatistics from the University of Michigan, and a bachelor’s in mathematics and music from Lake Forest College., “Key Facts about the Uninsured Population,” KFF, 12-19-2022, https://www.kff.org/uninsured/issue-brief/key-facts-about-the-uninsured-population/, accessed 7-14-2023]</w:t>
      </w:r>
      <w:r>
        <w:t xml:space="preserve"> - PG</w:t>
      </w:r>
    </w:p>
    <w:p w:rsidR="004F5CA7" w:rsidRPr="009B5905" w:rsidRDefault="004F5CA7" w:rsidP="004F5CA7">
      <w:pPr>
        <w:rPr>
          <w:sz w:val="16"/>
        </w:rPr>
      </w:pPr>
      <w:r w:rsidRPr="00807133">
        <w:rPr>
          <w:b/>
          <w:bCs/>
          <w:highlight w:val="green"/>
          <w:u w:val="single"/>
        </w:rPr>
        <w:t>Health insurance makes a difference in whether</w:t>
      </w:r>
      <w:r w:rsidRPr="00807133">
        <w:rPr>
          <w:b/>
          <w:bCs/>
          <w:u w:val="single"/>
        </w:rPr>
        <w:t xml:space="preserve"> and when </w:t>
      </w:r>
      <w:r w:rsidRPr="00807133">
        <w:rPr>
          <w:b/>
          <w:bCs/>
          <w:highlight w:val="green"/>
          <w:u w:val="single"/>
        </w:rPr>
        <w:t>people get</w:t>
      </w:r>
      <w:r w:rsidRPr="00807133">
        <w:rPr>
          <w:b/>
          <w:bCs/>
          <w:u w:val="single"/>
        </w:rPr>
        <w:t xml:space="preserve"> necessary </w:t>
      </w:r>
      <w:r w:rsidRPr="00807133">
        <w:rPr>
          <w:b/>
          <w:bCs/>
          <w:highlight w:val="green"/>
          <w:u w:val="single"/>
        </w:rPr>
        <w:t>medical care</w:t>
      </w:r>
      <w:r w:rsidRPr="00807133">
        <w:rPr>
          <w:u w:val="single"/>
        </w:rPr>
        <w:t xml:space="preserve">, where they get their care, </w:t>
      </w:r>
      <w:r w:rsidRPr="00807133">
        <w:rPr>
          <w:highlight w:val="green"/>
          <w:u w:val="single"/>
        </w:rPr>
        <w:t>and</w:t>
      </w:r>
      <w:r w:rsidRPr="00807133">
        <w:rPr>
          <w:u w:val="single"/>
        </w:rPr>
        <w:t xml:space="preserve"> </w:t>
      </w:r>
      <w:r w:rsidRPr="00807133">
        <w:rPr>
          <w:b/>
          <w:bCs/>
          <w:u w:val="single"/>
        </w:rPr>
        <w:t xml:space="preserve">ultimately, </w:t>
      </w:r>
      <w:r w:rsidRPr="00807133">
        <w:rPr>
          <w:b/>
          <w:bCs/>
          <w:highlight w:val="green"/>
          <w:u w:val="single"/>
        </w:rPr>
        <w:t>how healthy they are</w:t>
      </w:r>
      <w:r w:rsidRPr="00DD15ED">
        <w:rPr>
          <w:sz w:val="16"/>
        </w:rPr>
        <w:t xml:space="preserve">. </w:t>
      </w:r>
      <w:r w:rsidRPr="00807133">
        <w:rPr>
          <w:u w:val="single"/>
        </w:rPr>
        <w:t xml:space="preserve">While </w:t>
      </w:r>
      <w:r w:rsidRPr="00807133">
        <w:rPr>
          <w:highlight w:val="green"/>
          <w:u w:val="single"/>
        </w:rPr>
        <w:t xml:space="preserve">the </w:t>
      </w:r>
      <w:r w:rsidRPr="00807133">
        <w:rPr>
          <w:u w:val="single"/>
        </w:rPr>
        <w:t xml:space="preserve">COVID-19 </w:t>
      </w:r>
      <w:r w:rsidRPr="00807133">
        <w:rPr>
          <w:highlight w:val="green"/>
          <w:u w:val="single"/>
        </w:rPr>
        <w:t xml:space="preserve">pandemic affected health care utilization </w:t>
      </w:r>
      <w:r w:rsidRPr="00807133">
        <w:rPr>
          <w:u w:val="single"/>
        </w:rPr>
        <w:t xml:space="preserve">broadly, </w:t>
      </w:r>
      <w:r w:rsidRPr="00807133">
        <w:rPr>
          <w:highlight w:val="green"/>
          <w:u w:val="single"/>
        </w:rPr>
        <w:t>uninsured adults are</w:t>
      </w:r>
      <w:r w:rsidRPr="00807133">
        <w:rPr>
          <w:u w:val="single"/>
        </w:rPr>
        <w:t xml:space="preserve"> far </w:t>
      </w:r>
      <w:r w:rsidRPr="00807133">
        <w:rPr>
          <w:highlight w:val="green"/>
          <w:u w:val="single"/>
        </w:rPr>
        <w:t xml:space="preserve">more likely than those with insurance to </w:t>
      </w:r>
      <w:r w:rsidRPr="00807133">
        <w:rPr>
          <w:u w:val="single"/>
        </w:rPr>
        <w:t xml:space="preserve">postpone health care </w:t>
      </w:r>
      <w:r w:rsidRPr="00807133">
        <w:rPr>
          <w:highlight w:val="green"/>
          <w:u w:val="single"/>
        </w:rPr>
        <w:t>or forgo it altogether because of concerns over costs</w:t>
      </w:r>
      <w:r w:rsidRPr="00807133">
        <w:rPr>
          <w:u w:val="single"/>
        </w:rPr>
        <w:t>.</w:t>
      </w:r>
      <w:r w:rsidRPr="00DD15ED">
        <w:rPr>
          <w:sz w:val="16"/>
        </w:rPr>
        <w:t xml:space="preserve"> </w:t>
      </w:r>
      <w:r w:rsidRPr="00807133">
        <w:rPr>
          <w:u w:val="single"/>
        </w:rPr>
        <w:t>The consequences can be severe, particularly when preventable conditions or chronic diseases go undetected</w:t>
      </w:r>
      <w:r w:rsidRPr="00DD15ED">
        <w:rPr>
          <w:sz w:val="16"/>
        </w:rPr>
        <w:t xml:space="preserve">. Studies repeatedly demonstrate that uninsured individuals are less likely than those with insurance to receive preventive care and services for major health conditions and chronic diseases. </w:t>
      </w:r>
      <w:r w:rsidRPr="00807133">
        <w:rPr>
          <w:u w:val="single"/>
        </w:rPr>
        <w:t xml:space="preserve">Although, overall, people reported lower utilization of health care services during the pandemic and fewer barriers due to cost, </w:t>
      </w:r>
      <w:r w:rsidRPr="00807133">
        <w:rPr>
          <w:highlight w:val="green"/>
          <w:u w:val="single"/>
        </w:rPr>
        <w:t>disparities between those who lack health coverage and those with coverage persist</w:t>
      </w:r>
      <w:r w:rsidRPr="00807133">
        <w:rPr>
          <w:u w:val="single"/>
        </w:rPr>
        <w:t>ed</w:t>
      </w:r>
      <w:r w:rsidRPr="00DD15ED">
        <w:rPr>
          <w:sz w:val="16"/>
        </w:rPr>
        <w:t xml:space="preserve">.13 In 2021, nearly half (46.7%) of nonelderly uninsured adults reported not seeing a doctor or health care professional in the past 12 months compared to 18.2% with private insurance and 13.1% with public coverage. Just over one in five (20.7%) nonelderly adults without coverage said that they went without needed care in the past year because of cost compared to 5.0% of adults with private coverage and 6.1% of adults with public coverage. </w:t>
      </w:r>
      <w:r w:rsidRPr="00807133">
        <w:rPr>
          <w:u w:val="single"/>
        </w:rPr>
        <w:t>Part of the reason for poor access among the uninsured is that many (40.9%) do not have a regular place to go when they are sick or need medical advice (Figure 8)</w:t>
      </w:r>
      <w:r w:rsidRPr="00DD15ED">
        <w:rPr>
          <w:sz w:val="16"/>
        </w:rPr>
        <w:t>.</w:t>
      </w:r>
    </w:p>
    <w:p w:rsidR="004F5CA7" w:rsidRPr="00817B6D" w:rsidRDefault="004F5CA7" w:rsidP="00817B6D">
      <w:pPr>
        <w:rPr>
          <w:sz w:val="16"/>
        </w:rPr>
      </w:pPr>
    </w:p>
    <w:p w:rsidR="00817B6D" w:rsidRDefault="008939D9" w:rsidP="008939D9">
      <w:pPr>
        <w:pStyle w:val="Heading3"/>
      </w:pPr>
      <w:r>
        <w:lastRenderedPageBreak/>
        <w:t>---XT---Rural Hospitals K2 Ag</w:t>
      </w:r>
    </w:p>
    <w:p w:rsidR="008939D9" w:rsidRDefault="008939D9" w:rsidP="008939D9"/>
    <w:p w:rsidR="008939D9" w:rsidRPr="00D0403C" w:rsidRDefault="008939D9" w:rsidP="008939D9">
      <w:pPr>
        <w:pStyle w:val="Heading4"/>
      </w:pPr>
      <w:r>
        <w:t xml:space="preserve">Rural health </w:t>
      </w:r>
      <w:r>
        <w:rPr>
          <w:u w:val="single"/>
        </w:rPr>
        <w:t>key to</w:t>
      </w:r>
      <w:r>
        <w:t xml:space="preserve"> U.S. ag – that’s key to </w:t>
      </w:r>
      <w:r>
        <w:rPr>
          <w:u w:val="single"/>
        </w:rPr>
        <w:t>global food security</w:t>
      </w:r>
      <w:r>
        <w:t xml:space="preserve"> </w:t>
      </w:r>
    </w:p>
    <w:p w:rsidR="008939D9" w:rsidRPr="00D0403C" w:rsidRDefault="008939D9" w:rsidP="008939D9">
      <w:r>
        <w:t xml:space="preserve">Jane N </w:t>
      </w:r>
      <w:r w:rsidRPr="00D0403C">
        <w:rPr>
          <w:rStyle w:val="Style13ptBold"/>
        </w:rPr>
        <w:t>Bolin 15</w:t>
      </w:r>
      <w:r>
        <w:t>, JD from the University of Oregon PhD in Health Services Research from Penn State, Professor in Health Policy and Management at Texas A&amp;M University, 5/7/2015, “Rural Healthy People 2020: New Decade, Same Challenges”, The Journal of Rural Health, http://onlinelibrary.wiley.com/doi/10.1111/jrh.12116/full</w:t>
      </w:r>
    </w:p>
    <w:p w:rsidR="008939D9" w:rsidRDefault="008939D9" w:rsidP="008939D9">
      <w:pPr>
        <w:rPr>
          <w:sz w:val="16"/>
        </w:rPr>
      </w:pPr>
      <w:r w:rsidRPr="00D0403C">
        <w:rPr>
          <w:sz w:val="16"/>
        </w:rPr>
        <w:t>Abstract</w:t>
      </w:r>
      <w:r w:rsidR="00E868E4" w:rsidRPr="00E868E4">
        <w:rPr>
          <w:sz w:val="12"/>
        </w:rPr>
        <w:t>¶</w:t>
      </w:r>
      <w:r w:rsidRPr="00D0403C">
        <w:rPr>
          <w:sz w:val="16"/>
        </w:rPr>
        <w:t xml:space="preserve"> Purpose</w:t>
      </w:r>
      <w:r w:rsidR="00E868E4" w:rsidRPr="00E868E4">
        <w:rPr>
          <w:sz w:val="12"/>
        </w:rPr>
        <w:t>¶</w:t>
      </w:r>
      <w:r w:rsidRPr="00D0403C">
        <w:rPr>
          <w:sz w:val="16"/>
        </w:rPr>
        <w:t xml:space="preserve"> </w:t>
      </w:r>
      <w:r w:rsidRPr="00D0403C">
        <w:rPr>
          <w:rStyle w:val="StyleUnderline"/>
          <w:highlight w:val="yellow"/>
        </w:rPr>
        <w:t xml:space="preserve">The health of rural America is </w:t>
      </w:r>
      <w:r w:rsidRPr="00CC43C2">
        <w:rPr>
          <w:rStyle w:val="StyleUnderline"/>
        </w:rPr>
        <w:t xml:space="preserve">more </w:t>
      </w:r>
      <w:r w:rsidRPr="00D0403C">
        <w:rPr>
          <w:rStyle w:val="StyleUnderline"/>
          <w:highlight w:val="yellow"/>
        </w:rPr>
        <w:t xml:space="preserve">important </w:t>
      </w:r>
      <w:r w:rsidRPr="00CC43C2">
        <w:rPr>
          <w:rStyle w:val="StyleUnderline"/>
        </w:rPr>
        <w:t xml:space="preserve">than ever </w:t>
      </w:r>
      <w:r w:rsidRPr="00D0403C">
        <w:rPr>
          <w:rStyle w:val="StyleUnderline"/>
          <w:highlight w:val="yellow"/>
        </w:rPr>
        <w:t xml:space="preserve">to </w:t>
      </w:r>
      <w:r w:rsidRPr="00D0403C">
        <w:rPr>
          <w:rStyle w:val="Emphasis"/>
          <w:highlight w:val="yellow"/>
        </w:rPr>
        <w:t>the health of the</w:t>
      </w:r>
      <w:r w:rsidRPr="00D0403C">
        <w:rPr>
          <w:rStyle w:val="StyleUnderline"/>
        </w:rPr>
        <w:t xml:space="preserve"> </w:t>
      </w:r>
      <w:r w:rsidRPr="00D0403C">
        <w:rPr>
          <w:sz w:val="16"/>
        </w:rPr>
        <w:t xml:space="preserve">United States and </w:t>
      </w:r>
      <w:r w:rsidRPr="00D0403C">
        <w:rPr>
          <w:rStyle w:val="Emphasis"/>
          <w:highlight w:val="yellow"/>
        </w:rPr>
        <w:t>the world.</w:t>
      </w:r>
      <w:r w:rsidRPr="00D0403C">
        <w:rPr>
          <w:sz w:val="16"/>
        </w:rPr>
        <w:t xml:space="preserve"> Rural Healthy People 2020's goal is to serve as a counterpart to Healthy People 2020, providing evidence of rural stakeholders’ assessment of rural health priorities and allowing national and state rural stakeholders to reflect on and measure progress in meeting those goals. The specific aim of the Rural Healthy People 2020 national survey was to identify rural health priorities from among the Healthy People 2020's (HP2020) national priorities.</w:t>
      </w:r>
      <w:r w:rsidR="00E868E4" w:rsidRPr="00E868E4">
        <w:rPr>
          <w:sz w:val="12"/>
        </w:rPr>
        <w:t>¶</w:t>
      </w:r>
      <w:r w:rsidRPr="00D0403C">
        <w:rPr>
          <w:sz w:val="16"/>
        </w:rPr>
        <w:t xml:space="preserve"> Methods</w:t>
      </w:r>
      <w:r w:rsidR="00E868E4" w:rsidRPr="00E868E4">
        <w:rPr>
          <w:sz w:val="12"/>
        </w:rPr>
        <w:t>¶</w:t>
      </w:r>
      <w:r w:rsidRPr="00D0403C">
        <w:rPr>
          <w:sz w:val="16"/>
        </w:rPr>
        <w:t xml:space="preserve"> Rural health stakeholders (n = 1,214) responded to a nationally disseminated web survey soliciting identification of the top 10 rural health priorities from among the HP2020 priorities. Stakeholders were also asked to identify objectives within each national HP2020 priority and express concerns or additional responses.</w:t>
      </w:r>
      <w:r w:rsidR="00E868E4" w:rsidRPr="00E868E4">
        <w:rPr>
          <w:sz w:val="12"/>
        </w:rPr>
        <w:t>¶</w:t>
      </w:r>
      <w:r w:rsidRPr="00D0403C">
        <w:rPr>
          <w:sz w:val="16"/>
        </w:rPr>
        <w:t xml:space="preserve"> Findings and Conclusions</w:t>
      </w:r>
      <w:r w:rsidR="00E868E4" w:rsidRPr="00E868E4">
        <w:rPr>
          <w:sz w:val="12"/>
        </w:rPr>
        <w:t>¶</w:t>
      </w:r>
      <w:r w:rsidRPr="00D0403C">
        <w:rPr>
          <w:sz w:val="16"/>
        </w:rPr>
        <w:t xml:space="preserve"> Rural health priorities have changed little in the last decade. Access to health care continues to be the most frequently identified rural health priority. Within this priority, emergency services, primary care, and insurance generate the most concern. A total of 926 respondents identified access as the no. 1 rural health priority, followed by, no. 2 nutrition and weight status (n = 661), no. 3 diabetes (n = 660), no. 4 mental health and mental disorders (n = 651), no. 5 substance abuse (n = 551), no. 6 heart disease and stroke (n = 550), no. 7 physical activity and health (n = 542), no. 8 older adults (n = 482), no. 9 maternal infant and child health (n = 449), and no. 10 tobacco use (n = 429).</w:t>
      </w:r>
      <w:r w:rsidR="00E868E4" w:rsidRPr="00E868E4">
        <w:rPr>
          <w:sz w:val="12"/>
        </w:rPr>
        <w:t>¶</w:t>
      </w:r>
      <w:r w:rsidRPr="00D0403C">
        <w:rPr>
          <w:sz w:val="16"/>
        </w:rPr>
        <w:t xml:space="preserve"> </w:t>
      </w:r>
      <w:r w:rsidRPr="00D0403C">
        <w:rPr>
          <w:rStyle w:val="StyleUnderline"/>
        </w:rPr>
        <w:t>The health of rural America is more important than ever to the overall health of the United States.[</w:t>
      </w:r>
      <w:r w:rsidRPr="00D0403C">
        <w:rPr>
          <w:sz w:val="16"/>
        </w:rPr>
        <w:t xml:space="preserve">1] </w:t>
      </w:r>
      <w:r w:rsidRPr="00D0403C">
        <w:rPr>
          <w:rStyle w:val="StyleUnderline"/>
          <w:highlight w:val="yellow"/>
        </w:rPr>
        <w:t>Rural populations</w:t>
      </w:r>
      <w:r w:rsidRPr="00D0403C">
        <w:rPr>
          <w:sz w:val="16"/>
        </w:rPr>
        <w:t xml:space="preserve"> and regions </w:t>
      </w:r>
      <w:r w:rsidRPr="00D0403C">
        <w:rPr>
          <w:rStyle w:val="StyleUnderline"/>
          <w:highlight w:val="yellow"/>
        </w:rPr>
        <w:t>serve</w:t>
      </w:r>
      <w:r w:rsidRPr="00D0403C">
        <w:rPr>
          <w:rStyle w:val="StyleUnderline"/>
        </w:rPr>
        <w:t xml:space="preserve"> the nation</w:t>
      </w:r>
      <w:r w:rsidRPr="00D0403C">
        <w:rPr>
          <w:sz w:val="16"/>
        </w:rPr>
        <w:t xml:space="preserve"> not only </w:t>
      </w:r>
      <w:r w:rsidRPr="00D0403C">
        <w:rPr>
          <w:rStyle w:val="StyleUnderline"/>
          <w:highlight w:val="yellow"/>
        </w:rPr>
        <w:t>as an “</w:t>
      </w:r>
      <w:r w:rsidRPr="00D0403C">
        <w:rPr>
          <w:rStyle w:val="Emphasis"/>
          <w:highlight w:val="yellow"/>
        </w:rPr>
        <w:t>agricultural</w:t>
      </w:r>
      <w:r w:rsidRPr="00D0403C">
        <w:rPr>
          <w:rStyle w:val="Emphasis"/>
        </w:rPr>
        <w:t xml:space="preserve"> and resource </w:t>
      </w:r>
      <w:r w:rsidRPr="00D0403C">
        <w:rPr>
          <w:rStyle w:val="Emphasis"/>
          <w:highlight w:val="yellow"/>
        </w:rPr>
        <w:t>basket</w:t>
      </w:r>
      <w:r w:rsidRPr="00D0403C">
        <w:rPr>
          <w:rStyle w:val="StyleUnderline"/>
          <w:highlight w:val="yellow"/>
        </w:rPr>
        <w:t>”</w:t>
      </w:r>
      <w:r w:rsidRPr="00D0403C">
        <w:rPr>
          <w:sz w:val="16"/>
          <w:highlight w:val="yellow"/>
        </w:rPr>
        <w:t xml:space="preserve"> </w:t>
      </w:r>
      <w:r w:rsidRPr="00D0403C">
        <w:rPr>
          <w:rStyle w:val="StyleUnderline"/>
          <w:highlight w:val="yellow"/>
        </w:rPr>
        <w:t>providing people with</w:t>
      </w:r>
      <w:r w:rsidRPr="00D0403C">
        <w:rPr>
          <w:rStyle w:val="StyleUnderline"/>
        </w:rPr>
        <w:t xml:space="preserve"> needed </w:t>
      </w:r>
      <w:r w:rsidRPr="00D0403C">
        <w:rPr>
          <w:rStyle w:val="StyleUnderline"/>
          <w:highlight w:val="yellow"/>
        </w:rPr>
        <w:t>crops</w:t>
      </w:r>
      <w:r w:rsidRPr="00D0403C">
        <w:rPr>
          <w:rStyle w:val="StyleUnderline"/>
        </w:rPr>
        <w:t xml:space="preserve"> and raw resources </w:t>
      </w:r>
      <w:r w:rsidRPr="00D0403C">
        <w:rPr>
          <w:rStyle w:val="StyleUnderline"/>
          <w:highlight w:val="yellow"/>
        </w:rPr>
        <w:t xml:space="preserve">for an </w:t>
      </w:r>
      <w:r w:rsidRPr="00D0403C">
        <w:rPr>
          <w:rStyle w:val="Emphasis"/>
          <w:highlight w:val="yellow"/>
        </w:rPr>
        <w:t>increasingly hungry</w:t>
      </w:r>
      <w:r w:rsidRPr="00D0403C">
        <w:rPr>
          <w:sz w:val="16"/>
        </w:rPr>
        <w:t xml:space="preserve"> </w:t>
      </w:r>
      <w:r w:rsidRPr="00D0403C">
        <w:rPr>
          <w:rStyle w:val="StyleUnderline"/>
        </w:rPr>
        <w:t>nation and the</w:t>
      </w:r>
      <w:r w:rsidRPr="00D0403C">
        <w:rPr>
          <w:sz w:val="16"/>
        </w:rPr>
        <w:t xml:space="preserve"> </w:t>
      </w:r>
      <w:r w:rsidRPr="00D0403C">
        <w:rPr>
          <w:rStyle w:val="Emphasis"/>
          <w:highlight w:val="yellow"/>
        </w:rPr>
        <w:t>world</w:t>
      </w:r>
      <w:r w:rsidRPr="00D0403C">
        <w:rPr>
          <w:sz w:val="16"/>
        </w:rPr>
        <w:t xml:space="preserve">,[2] but they also provide important recreational and historic opportunities and cultural experiences. According to the 2010 US Census Bureau data, 59 million people, or 17% of the US population, live in rural or remote communities. Yet, only 9% of doctors and 16% of registered nurses practice in rural areas.[3, 4] </w:t>
      </w:r>
      <w:r w:rsidRPr="00D0403C">
        <w:rPr>
          <w:rStyle w:val="StyleUnderline"/>
        </w:rPr>
        <w:t>Rural America</w:t>
      </w:r>
      <w:r w:rsidRPr="00D0403C">
        <w:rPr>
          <w:sz w:val="16"/>
        </w:rPr>
        <w:t xml:space="preserve"> also </w:t>
      </w:r>
      <w:r w:rsidRPr="00D0403C">
        <w:rPr>
          <w:rStyle w:val="StyleUnderline"/>
        </w:rPr>
        <w:t>has</w:t>
      </w:r>
      <w:r w:rsidRPr="00D0403C">
        <w:rPr>
          <w:sz w:val="16"/>
        </w:rPr>
        <w:t xml:space="preserve"> a </w:t>
      </w:r>
      <w:r w:rsidRPr="00D0403C">
        <w:rPr>
          <w:rStyle w:val="StyleUnderline"/>
        </w:rPr>
        <w:t>documented undersupply of nurse practitioners, dentists, pharmacists, and limited access to specialty care</w:t>
      </w:r>
      <w:r w:rsidRPr="00D0403C">
        <w:rPr>
          <w:sz w:val="16"/>
        </w:rPr>
        <w:t xml:space="preserve">, including but not limited to general surgery and obstetrics.[3] Rural hospital closures that left many rural counties without a hospital in the 1980s had slowed with the passage of federal legislation creating special categories of rural hospitals (eg, critical access hospitals [CAHs]) with special protections. However, </w:t>
      </w:r>
      <w:r w:rsidRPr="00D0403C">
        <w:rPr>
          <w:rStyle w:val="StyleUnderline"/>
        </w:rPr>
        <w:t xml:space="preserve">rural </w:t>
      </w:r>
      <w:r w:rsidRPr="00D0403C">
        <w:rPr>
          <w:rStyle w:val="Emphasis"/>
          <w:highlight w:val="yellow"/>
        </w:rPr>
        <w:t>hospital closures</w:t>
      </w:r>
      <w:r w:rsidRPr="00D0403C">
        <w:rPr>
          <w:sz w:val="16"/>
          <w:highlight w:val="yellow"/>
        </w:rPr>
        <w:t xml:space="preserve"> </w:t>
      </w:r>
      <w:r w:rsidRPr="00D0403C">
        <w:rPr>
          <w:rStyle w:val="StyleUnderline"/>
          <w:highlight w:val="yellow"/>
        </w:rPr>
        <w:t>appear to be on the rise</w:t>
      </w:r>
      <w:r w:rsidRPr="00D0403C">
        <w:rPr>
          <w:sz w:val="16"/>
        </w:rPr>
        <w:t xml:space="preserve"> again due to cutbacks in Medicare reimbursement, reduced funding, and imminent deadlines for instituting electronic medical records.[5] At the same time, relative to urban America, </w:t>
      </w:r>
      <w:r w:rsidRPr="00D0403C">
        <w:rPr>
          <w:rStyle w:val="StyleUnderline"/>
          <w:highlight w:val="yellow"/>
        </w:rPr>
        <w:t>mortality and longevity rates are falling behind</w:t>
      </w:r>
      <w:r w:rsidRPr="00D0403C">
        <w:rPr>
          <w:rStyle w:val="StyleUnderline"/>
        </w:rPr>
        <w:t xml:space="preserve"> in rural America</w:t>
      </w:r>
      <w:r w:rsidRPr="00D0403C">
        <w:rPr>
          <w:sz w:val="16"/>
        </w:rPr>
        <w:t>, particularly for females.[6, 7]</w:t>
      </w:r>
      <w:r w:rsidR="00E868E4" w:rsidRPr="00E868E4">
        <w:rPr>
          <w:sz w:val="12"/>
        </w:rPr>
        <w:t>¶</w:t>
      </w:r>
      <w:r w:rsidRPr="00D0403C">
        <w:rPr>
          <w:sz w:val="16"/>
        </w:rPr>
        <w:t xml:space="preserve"> In the decade since the publication of Rural Healthy People 2010,[8] </w:t>
      </w:r>
      <w:r w:rsidRPr="00D0403C">
        <w:rPr>
          <w:rStyle w:val="StyleUnderline"/>
          <w:highlight w:val="yellow"/>
        </w:rPr>
        <w:t>rural Americans</w:t>
      </w:r>
      <w:r w:rsidRPr="00D0403C">
        <w:rPr>
          <w:rStyle w:val="StyleUnderline"/>
        </w:rPr>
        <w:t xml:space="preserve"> have continued to </w:t>
      </w:r>
      <w:r w:rsidRPr="00D0403C">
        <w:rPr>
          <w:rStyle w:val="StyleUnderline"/>
          <w:highlight w:val="yellow"/>
        </w:rPr>
        <w:t>cobble together scarce resources</w:t>
      </w:r>
      <w:r w:rsidRPr="00D0403C">
        <w:rPr>
          <w:rStyle w:val="StyleUnderline"/>
        </w:rPr>
        <w:t xml:space="preserve"> to address the needs of their local and regional public health infrastructure.</w:t>
      </w:r>
      <w:r w:rsidRPr="00D0403C">
        <w:rPr>
          <w:sz w:val="16"/>
        </w:rPr>
        <w:t xml:space="preserve"> Often these challenges are more severe, and sometimes insurmountable, for rural racial and ethnic minorities or disabled persons living in rural areas. Some rural regions, such as the US-Mexico border and rural Appalachia, face third-world living conditions leading to significantly higher rates of preventable vector borne diseases and preventable or avoidable chronic diseases.[9, 10]</w:t>
      </w:r>
      <w:r w:rsidR="00E868E4" w:rsidRPr="00E868E4">
        <w:rPr>
          <w:sz w:val="12"/>
        </w:rPr>
        <w:t>¶</w:t>
      </w:r>
      <w:r w:rsidRPr="00D0403C">
        <w:rPr>
          <w:sz w:val="16"/>
        </w:rPr>
        <w:t xml:space="preserve"> It would be a mistake to characterize rural America as exclusively white, when in fact rural communities reflect the diversity of cultures, tribes, and sects that have settled in towns, counties, and regions across the country. Rural communities in the Deep South are very different from those in the Midwest or in the Southwest. For example, rural West Virginia is very different from rural Arizona. Even within states such as Texas, rural populations east of Interstate Highway-35 are different from rural communities west of I-35, and both are quite different from rural counties along the US-Mexico border. The diversity of rural populations reflects the migration patterns of various ethnic groups, both historically and more recently those seeking political or religious asylum, that have come (or been brought) to the United States and settled across the nation with their values, cultures, and beliefs.</w:t>
      </w:r>
      <w:r w:rsidR="00E868E4" w:rsidRPr="00E868E4">
        <w:rPr>
          <w:sz w:val="12"/>
        </w:rPr>
        <w:t>¶</w:t>
      </w:r>
      <w:r w:rsidRPr="00D0403C">
        <w:rPr>
          <w:sz w:val="16"/>
        </w:rPr>
        <w:t xml:space="preserve"> No matter where they live</w:t>
      </w:r>
      <w:r w:rsidRPr="00D0403C">
        <w:rPr>
          <w:rStyle w:val="StyleUnderline"/>
        </w:rPr>
        <w:t>, rural residents are far more likely to face significant challenges and disparities.</w:t>
      </w:r>
      <w:r w:rsidRPr="00D0403C">
        <w:rPr>
          <w:sz w:val="16"/>
        </w:rPr>
        <w:t xml:space="preserve"> According to US Census Bureau data, poverty rates among rural black, non-Hispanic (32.2%), and Hispanic (27.8%) populations were significantly higher than those same populations living in urban/metro areas.[11] Moreover, the poverty rate for children living in rural areas (23.5%) is somewhat higher than for children living in poor inner city urban areas (20.2%). Overall poverty rates are also higher in rural areas (16.6%) compared to urban (13.9%) areas. Nationally, two-thirds of rural counties have poverty rates at or above the national average of 14.4%.[12]</w:t>
      </w:r>
      <w:r w:rsidR="00E868E4" w:rsidRPr="00E868E4">
        <w:rPr>
          <w:sz w:val="12"/>
        </w:rPr>
        <w:t>¶</w:t>
      </w:r>
      <w:r w:rsidRPr="00D0403C">
        <w:rPr>
          <w:sz w:val="16"/>
        </w:rPr>
        <w:t xml:space="preserve"> Poverty is a major risk factor for poor health outcomes and is more prevalent in rural and inner city areas than suburban areas.[13] Although the population of rural America overall has continued to grow, 750 rural counties experienced a natural decrease (deaths exceeding the number of births) over this last decade, 36% versus 22% in the last decade of the 20th century.[14] In Florida, poverty in rural counties is now at a historically high level (20.3%). Poverty rates are higher among rural minority populations, especially in the rural Southeast and along the border, while many in rural Appalachia, and the Colonias along the Texas-Mexico border, still live without running water or electricity.[9, </w:t>
      </w:r>
      <w:r w:rsidRPr="00D0403C">
        <w:rPr>
          <w:sz w:val="16"/>
        </w:rPr>
        <w:lastRenderedPageBreak/>
        <w:t xml:space="preserve">10] In a rather provocative piece, Galambos,[15] argued that </w:t>
      </w:r>
      <w:r w:rsidRPr="00D0403C">
        <w:rPr>
          <w:rStyle w:val="StyleUnderline"/>
        </w:rPr>
        <w:t>rural health disparity has been a “neglected frontier.”</w:t>
      </w:r>
      <w:r w:rsidR="00E868E4" w:rsidRPr="00E868E4">
        <w:rPr>
          <w:sz w:val="12"/>
        </w:rPr>
        <w:t>¶</w:t>
      </w:r>
      <w:r w:rsidRPr="00D0403C">
        <w:rPr>
          <w:sz w:val="16"/>
        </w:rPr>
        <w:t xml:space="preserve"> During the past decade, the percent of rural elderly was greater than urban elderly (15% compared to 12%). Moreover, in a quarter of nonmetropolitan counties the percent of rural elderly was 18% or greater.[16] Growth in the number of rural elderly is the result of 2 forces, 1 attributed to outward migration of young people and, the other, the inward migration of elderly retirees. These forces are felt differentially across America because those elderly retirees migrating into rural are more likely to be healthier physically and better-off economically than those rural elderly that are aging-in-place. Although aging is associated with an increase in chronic illness, the prevalence is likely to be lower among the former.</w:t>
      </w:r>
      <w:r w:rsidR="00E868E4" w:rsidRPr="00E868E4">
        <w:rPr>
          <w:sz w:val="12"/>
        </w:rPr>
        <w:t>¶</w:t>
      </w:r>
      <w:r w:rsidRPr="00D0403C">
        <w:rPr>
          <w:sz w:val="16"/>
        </w:rPr>
        <w:t xml:space="preserve"> Rural America is also becoming more diverse. The 2010 census showed minorities accounting for 82.7% of the increase in nonmetropolitan populations, even though they represented just 21% of the rural population.[16] McGuire et al argued that place (setting) and race (composition) combine to account for the use of health services, even when controlling for medical needs.[17] The health status of rural minorities is not only worse than rural whites, but rural minorities are also poorer than their urban counterparts. It is well documented that </w:t>
      </w:r>
      <w:r w:rsidRPr="00D0403C">
        <w:rPr>
          <w:rStyle w:val="StyleUnderline"/>
          <w:highlight w:val="yellow"/>
        </w:rPr>
        <w:t>living in a rural area brings</w:t>
      </w:r>
      <w:r w:rsidRPr="00D0403C">
        <w:rPr>
          <w:rStyle w:val="StyleUnderline"/>
        </w:rPr>
        <w:t xml:space="preserve"> higher risk of </w:t>
      </w:r>
      <w:r w:rsidRPr="00D0403C">
        <w:rPr>
          <w:rStyle w:val="Emphasis"/>
          <w:highlight w:val="yellow"/>
        </w:rPr>
        <w:t>substantial health disadvantages</w:t>
      </w:r>
      <w:r w:rsidRPr="00D0403C">
        <w:rPr>
          <w:sz w:val="16"/>
        </w:rPr>
        <w:t xml:space="preserve"> in comparison to both urban and suburban areas.[18, 19]</w:t>
      </w:r>
    </w:p>
    <w:p w:rsidR="004F5CA7" w:rsidRDefault="004F5CA7" w:rsidP="004F5CA7">
      <w:pPr>
        <w:pStyle w:val="Heading4"/>
      </w:pPr>
      <w:r>
        <w:t>Rural hospitals key to agriculture and energy production</w:t>
      </w:r>
    </w:p>
    <w:p w:rsidR="004F5CA7" w:rsidRDefault="004F5CA7" w:rsidP="004F5CA7">
      <w:r w:rsidRPr="001F0432">
        <w:rPr>
          <w:rStyle w:val="Style13ptBold"/>
        </w:rPr>
        <w:t>CHQPR 20</w:t>
      </w:r>
      <w:r>
        <w:t xml:space="preserve">. </w:t>
      </w:r>
      <w:r w:rsidRPr="001F0432">
        <w:t>Center for Healthcare Quality and Payment Reform</w:t>
      </w:r>
      <w:r>
        <w:t>. “</w:t>
      </w:r>
      <w:r w:rsidRPr="001F0432">
        <w:t>1. The Importance of Rural Hospitals</w:t>
      </w:r>
      <w:r>
        <w:t xml:space="preserve">.” </w:t>
      </w:r>
      <w:r w:rsidRPr="001F0432">
        <w:t>https://ruralhospitals.chqpr.org/Importance.html</w:t>
      </w:r>
    </w:p>
    <w:p w:rsidR="004F5CA7" w:rsidRPr="001F0432" w:rsidRDefault="004F5CA7" w:rsidP="004F5CA7">
      <w:pPr>
        <w:rPr>
          <w:sz w:val="16"/>
        </w:rPr>
      </w:pPr>
      <w:r w:rsidRPr="001F0432">
        <w:rPr>
          <w:sz w:val="16"/>
        </w:rPr>
        <w:t xml:space="preserve">Small </w:t>
      </w:r>
      <w:r w:rsidRPr="001F0432">
        <w:rPr>
          <w:rStyle w:val="StyleUnderline"/>
          <w:highlight w:val="cyan"/>
        </w:rPr>
        <w:t>rural hospitals provide most</w:t>
      </w:r>
      <w:r w:rsidRPr="001F0432">
        <w:rPr>
          <w:rStyle w:val="StyleUnderline"/>
        </w:rPr>
        <w:t xml:space="preserve"> or all of the </w:t>
      </w:r>
      <w:r w:rsidRPr="001F0432">
        <w:rPr>
          <w:rStyle w:val="StyleUnderline"/>
          <w:highlight w:val="cyan"/>
        </w:rPr>
        <w:t>healthcare services in the small communities they serve</w:t>
      </w:r>
      <w:r w:rsidRPr="001F0432">
        <w:rPr>
          <w:rStyle w:val="StyleUnderline"/>
        </w:rPr>
        <w:t>.</w:t>
      </w:r>
      <w:r w:rsidRPr="001F0432">
        <w:rPr>
          <w:sz w:val="16"/>
        </w:rPr>
        <w:t xml:space="preserve"> Small rural hospitals deliver not only traditional hospital services such as emergency care, inpatient care, and laboratory testing, but also rehabilitation, long-term care, maternity care, home health care, and even primary care. The majority of the communities they serve are at least a half-hour drive from the nearest alternative hospital, and </w:t>
      </w:r>
      <w:r w:rsidRPr="001F0432">
        <w:rPr>
          <w:rStyle w:val="StyleUnderline"/>
        </w:rPr>
        <w:t xml:space="preserve">many </w:t>
      </w:r>
      <w:r w:rsidRPr="001F0432">
        <w:rPr>
          <w:rStyle w:val="StyleUnderline"/>
          <w:highlight w:val="cyan"/>
        </w:rPr>
        <w:t>communities have no alternate sources</w:t>
      </w:r>
      <w:r w:rsidRPr="001F0432">
        <w:rPr>
          <w:rStyle w:val="StyleUnderline"/>
        </w:rPr>
        <w:t xml:space="preserve"> of healthcare</w:t>
      </w:r>
      <w:r w:rsidRPr="001F0432">
        <w:rPr>
          <w:sz w:val="16"/>
        </w:rPr>
        <w:t>.</w:t>
      </w:r>
    </w:p>
    <w:p w:rsidR="004F5CA7" w:rsidRPr="001F0432" w:rsidRDefault="004F5CA7" w:rsidP="004F5CA7">
      <w:pPr>
        <w:rPr>
          <w:sz w:val="16"/>
        </w:rPr>
      </w:pPr>
      <w:r w:rsidRPr="001F0432">
        <w:rPr>
          <w:sz w:val="16"/>
        </w:rPr>
        <w:t>Small rural hospitals are struggling to survive and rural communities are being harmed. The majority of small rural hospitals are losing money delivering patient services. More than 130 rural hospitals have closed in the past decade, and most of these were small rural hospitals. In most cases, the closure of the hospital resulted in the loss of both the emergency department and other outpatient services, and residents of the community must now travel much farther when they have an emergency or need other healthcare services. This increases the risk of death or disability when accidents or serious medical conditions occur, but it also increases the risk of health problems going undiagnosed or inadequately treated due to lack of access to care.</w:t>
      </w:r>
    </w:p>
    <w:p w:rsidR="004F5CA7" w:rsidRPr="00E868E4" w:rsidRDefault="004F5CA7" w:rsidP="004F5CA7">
      <w:pPr>
        <w:rPr>
          <w:sz w:val="16"/>
        </w:rPr>
      </w:pPr>
      <w:r w:rsidRPr="001F0432">
        <w:rPr>
          <w:rStyle w:val="StyleUnderline"/>
        </w:rPr>
        <w:t>Residents of urban areas can also be harmed by rural hospital closures</w:t>
      </w:r>
      <w:r w:rsidRPr="001F0432">
        <w:rPr>
          <w:sz w:val="16"/>
        </w:rPr>
        <w:t xml:space="preserve">. </w:t>
      </w:r>
      <w:r w:rsidRPr="001F0432">
        <w:rPr>
          <w:rStyle w:val="StyleUnderline"/>
          <w:highlight w:val="cyan"/>
        </w:rPr>
        <w:t xml:space="preserve">Most of the nation’s food supply and energy production comes from rural communities. Farms, ranches, mines, drilling sites, wind farms, and solar energy facilities </w:t>
      </w:r>
      <w:r w:rsidRPr="001F0432">
        <w:rPr>
          <w:rStyle w:val="Emphasis"/>
          <w:highlight w:val="cyan"/>
        </w:rPr>
        <w:t>cannot function without an adequate, healthy workforce</w:t>
      </w:r>
      <w:r w:rsidRPr="001F0432">
        <w:rPr>
          <w:rStyle w:val="Emphasis"/>
        </w:rPr>
        <w:t>,</w:t>
      </w:r>
      <w:r w:rsidRPr="001F0432">
        <w:rPr>
          <w:sz w:val="16"/>
        </w:rPr>
        <w:t xml:space="preserve"> </w:t>
      </w:r>
      <w:r w:rsidRPr="001F0432">
        <w:rPr>
          <w:rStyle w:val="StyleUnderline"/>
        </w:rPr>
        <w:t xml:space="preserve">and </w:t>
      </w:r>
      <w:r w:rsidRPr="001F0432">
        <w:rPr>
          <w:rStyle w:val="StyleUnderline"/>
          <w:highlight w:val="cyan"/>
        </w:rPr>
        <w:t>people are less likely to live or work in rural communities that do not have an emergency department and other healthcare services</w:t>
      </w:r>
      <w:r w:rsidRPr="001F0432">
        <w:rPr>
          <w:sz w:val="16"/>
        </w:rPr>
        <w:t>. Many popular recreation, historical, and tourist sites are located in rural areas, and visitors to those sites need access to emergency services if they have an accident or medical emergency.</w:t>
      </w:r>
    </w:p>
    <w:p w:rsidR="004F5CA7" w:rsidRDefault="004F5CA7" w:rsidP="004F5CA7">
      <w:pPr>
        <w:pStyle w:val="Heading4"/>
        <w:rPr>
          <w:rFonts w:cs="Times New Roman"/>
        </w:rPr>
      </w:pPr>
      <w:r w:rsidRPr="00A010F4">
        <w:rPr>
          <w:rFonts w:cs="Times New Roman"/>
        </w:rPr>
        <w:t>Rural care is key to US ag exports</w:t>
      </w:r>
    </w:p>
    <w:p w:rsidR="004F5CA7" w:rsidRPr="00977440" w:rsidRDefault="004F5CA7" w:rsidP="004F5CA7">
      <w:r>
        <w:t xml:space="preserve">Irv </w:t>
      </w:r>
      <w:r w:rsidRPr="00977440">
        <w:rPr>
          <w:rStyle w:val="Style13ptBold"/>
        </w:rPr>
        <w:t>Lichtenwald 16</w:t>
      </w:r>
      <w:r>
        <w:t xml:space="preserve">. </w:t>
      </w:r>
      <w:r w:rsidRPr="00A010F4">
        <w:t>CEO of Medsphere Systems Corporation</w:t>
      </w:r>
      <w:r>
        <w:t xml:space="preserve">, 2/22/16. </w:t>
      </w:r>
      <w:r w:rsidRPr="00A010F4">
        <w:t xml:space="preserve">“Is CMS Efforts Enough to Transform Rural Healthcare?” </w:t>
      </w:r>
      <w:hyperlink r:id="rId20" w:history="1">
        <w:r w:rsidRPr="00A010F4">
          <w:rPr>
            <w:rStyle w:val="Hyperlink"/>
          </w:rPr>
          <w:t>http://hitconsultant.net/2016/02/22/32016/</w:t>
        </w:r>
      </w:hyperlink>
    </w:p>
    <w:p w:rsidR="004F5CA7" w:rsidRPr="00977440" w:rsidRDefault="004F5CA7" w:rsidP="004F5CA7">
      <w:pPr>
        <w:rPr>
          <w:sz w:val="16"/>
        </w:rPr>
      </w:pPr>
      <w:r w:rsidRPr="00977440">
        <w:rPr>
          <w:sz w:val="16"/>
        </w:rPr>
        <w:t xml:space="preserve">The scenario is far from unrealistic. For the most part, </w:t>
      </w:r>
      <w:r w:rsidRPr="00977440">
        <w:rPr>
          <w:rStyle w:val="StyleUnderline"/>
        </w:rPr>
        <w:t>non-urban healthcare organizations are not doing well</w:t>
      </w:r>
      <w:r w:rsidRPr="00977440">
        <w:rPr>
          <w:sz w:val="16"/>
        </w:rPr>
        <w:t xml:space="preserve">. In fact, </w:t>
      </w:r>
      <w:r w:rsidRPr="004C6602">
        <w:rPr>
          <w:rStyle w:val="StyleUnderline"/>
          <w:highlight w:val="cyan"/>
        </w:rPr>
        <w:t>almost every rural hospital</w:t>
      </w:r>
      <w:r w:rsidRPr="00977440">
        <w:rPr>
          <w:sz w:val="16"/>
        </w:rPr>
        <w:t xml:space="preserve"> in the country </w:t>
      </w:r>
      <w:r w:rsidRPr="004C6602">
        <w:rPr>
          <w:rStyle w:val="StyleUnderline"/>
          <w:highlight w:val="cyan"/>
        </w:rPr>
        <w:t>is</w:t>
      </w:r>
      <w:r w:rsidRPr="00977440">
        <w:rPr>
          <w:rStyle w:val="StyleUnderline"/>
        </w:rPr>
        <w:t xml:space="preserve"> operating </w:t>
      </w:r>
      <w:r w:rsidRPr="004C6602">
        <w:rPr>
          <w:rStyle w:val="StyleUnderline"/>
          <w:highlight w:val="cyan"/>
        </w:rPr>
        <w:t>near the margin or in the re</w:t>
      </w:r>
      <w:r w:rsidRPr="004C6602">
        <w:rPr>
          <w:sz w:val="16"/>
          <w:highlight w:val="cyan"/>
        </w:rPr>
        <w:t>d.</w:t>
      </w:r>
      <w:r w:rsidRPr="00977440">
        <w:rPr>
          <w:sz w:val="16"/>
        </w:rPr>
        <w:t xml:space="preserve"> According to iVantage Health Analytics Senior Vice President Michal Topchik, speaking to Health Data Management, 67 rural hospitals have closed since 2010, and 283 were vulnerable to closure last year. Already in 2016 iVantage has identified 673 vulnerable rural hospitals, with 210 at very high risk.</w:t>
      </w:r>
    </w:p>
    <w:p w:rsidR="004F5CA7" w:rsidRPr="00977440" w:rsidRDefault="004F5CA7" w:rsidP="004F5CA7">
      <w:pPr>
        <w:rPr>
          <w:sz w:val="16"/>
        </w:rPr>
      </w:pPr>
      <w:r w:rsidRPr="00977440">
        <w:rPr>
          <w:sz w:val="16"/>
        </w:rPr>
        <w:t xml:space="preserve">While only about 15 percent of the American population, roughly 46 million </w:t>
      </w:r>
      <w:r w:rsidRPr="004C6602">
        <w:rPr>
          <w:rStyle w:val="StyleUnderline"/>
          <w:highlight w:val="cyan"/>
        </w:rPr>
        <w:t>people</w:t>
      </w:r>
      <w:r w:rsidRPr="00977440">
        <w:rPr>
          <w:sz w:val="16"/>
        </w:rPr>
        <w:t xml:space="preserve">, live </w:t>
      </w:r>
      <w:r w:rsidRPr="004C6602">
        <w:rPr>
          <w:rStyle w:val="StyleUnderline"/>
          <w:highlight w:val="cyan"/>
        </w:rPr>
        <w:t>in</w:t>
      </w:r>
      <w:r w:rsidRPr="004C6602">
        <w:rPr>
          <w:sz w:val="16"/>
          <w:highlight w:val="cyan"/>
        </w:rPr>
        <w:t xml:space="preserve"> </w:t>
      </w:r>
      <w:r w:rsidRPr="004C6602">
        <w:rPr>
          <w:rStyle w:val="StyleUnderline"/>
          <w:highlight w:val="cyan"/>
        </w:rPr>
        <w:t>rural areas</w:t>
      </w:r>
      <w:r w:rsidRPr="00977440">
        <w:rPr>
          <w:sz w:val="16"/>
        </w:rPr>
        <w:t xml:space="preserve">, they </w:t>
      </w:r>
      <w:r w:rsidRPr="004C6602">
        <w:rPr>
          <w:rStyle w:val="StyleUnderline"/>
          <w:highlight w:val="cyan"/>
        </w:rPr>
        <w:t>do</w:t>
      </w:r>
      <w:r w:rsidRPr="00977440">
        <w:rPr>
          <w:sz w:val="16"/>
        </w:rPr>
        <w:t xml:space="preserve"> some of </w:t>
      </w:r>
      <w:r w:rsidRPr="00977440">
        <w:rPr>
          <w:rStyle w:val="StyleUnderline"/>
        </w:rPr>
        <w:t xml:space="preserve">the nation’s most </w:t>
      </w:r>
      <w:r w:rsidRPr="004C6602">
        <w:rPr>
          <w:rStyle w:val="StyleUnderline"/>
          <w:highlight w:val="cyan"/>
        </w:rPr>
        <w:t>essential work</w:t>
      </w:r>
      <w:r w:rsidRPr="00977440">
        <w:rPr>
          <w:sz w:val="16"/>
        </w:rPr>
        <w:t xml:space="preserve">. Mostly, </w:t>
      </w:r>
      <w:r w:rsidRPr="004C6602">
        <w:rPr>
          <w:rStyle w:val="StyleUnderline"/>
          <w:highlight w:val="cyan"/>
        </w:rPr>
        <w:t>they grow food, produce energy or provide services to the people that grow food and produce energy</w:t>
      </w:r>
      <w:r w:rsidRPr="004C6602">
        <w:rPr>
          <w:sz w:val="16"/>
          <w:highlight w:val="cyan"/>
        </w:rPr>
        <w:t>.</w:t>
      </w:r>
    </w:p>
    <w:p w:rsidR="004F5CA7" w:rsidRPr="00977440" w:rsidRDefault="004F5CA7" w:rsidP="004F5CA7">
      <w:pPr>
        <w:rPr>
          <w:sz w:val="16"/>
        </w:rPr>
      </w:pPr>
      <w:r w:rsidRPr="00977440">
        <w:rPr>
          <w:sz w:val="16"/>
        </w:rPr>
        <w:t xml:space="preserve">Obviously, </w:t>
      </w:r>
      <w:r w:rsidRPr="00977440">
        <w:rPr>
          <w:rStyle w:val="StyleUnderline"/>
        </w:rPr>
        <w:t xml:space="preserve">the </w:t>
      </w:r>
      <w:r w:rsidRPr="004C6602">
        <w:rPr>
          <w:rStyle w:val="StyleUnderline"/>
          <w:highlight w:val="cyan"/>
        </w:rPr>
        <w:t>rural healthcare</w:t>
      </w:r>
      <w:r w:rsidRPr="00977440">
        <w:rPr>
          <w:rStyle w:val="StyleUnderline"/>
        </w:rPr>
        <w:t xml:space="preserve"> situation </w:t>
      </w:r>
      <w:r w:rsidRPr="004C6602">
        <w:rPr>
          <w:rStyle w:val="StyleUnderline"/>
          <w:highlight w:val="cyan"/>
        </w:rPr>
        <w:t>matters in terms of food and energy security</w:t>
      </w:r>
      <w:r w:rsidRPr="00977440">
        <w:rPr>
          <w:sz w:val="16"/>
        </w:rPr>
        <w:t xml:space="preserve"> at home, </w:t>
      </w:r>
      <w:r w:rsidRPr="00977440">
        <w:rPr>
          <w:rStyle w:val="StyleUnderline"/>
        </w:rPr>
        <w:t>but also in terms of economics</w:t>
      </w:r>
      <w:r w:rsidRPr="00977440">
        <w:rPr>
          <w:sz w:val="16"/>
        </w:rPr>
        <w:t>—</w:t>
      </w:r>
      <w:r w:rsidRPr="004C6602">
        <w:rPr>
          <w:rStyle w:val="StyleUnderline"/>
          <w:highlight w:val="cyan"/>
        </w:rPr>
        <w:t>the U</w:t>
      </w:r>
      <w:r w:rsidRPr="004C6602">
        <w:rPr>
          <w:sz w:val="16"/>
          <w:highlight w:val="cyan"/>
        </w:rPr>
        <w:t>ni</w:t>
      </w:r>
      <w:r w:rsidRPr="004C6602">
        <w:rPr>
          <w:sz w:val="16"/>
        </w:rPr>
        <w:t>ted</w:t>
      </w:r>
      <w:r w:rsidRPr="00977440">
        <w:rPr>
          <w:sz w:val="16"/>
        </w:rPr>
        <w:t xml:space="preserve"> </w:t>
      </w:r>
      <w:r w:rsidRPr="004C6602">
        <w:rPr>
          <w:rStyle w:val="StyleUnderline"/>
          <w:highlight w:val="cyan"/>
        </w:rPr>
        <w:t>S</w:t>
      </w:r>
      <w:r w:rsidRPr="00977440">
        <w:rPr>
          <w:sz w:val="16"/>
        </w:rPr>
        <w:t xml:space="preserve">tates </w:t>
      </w:r>
      <w:r w:rsidRPr="004C6602">
        <w:rPr>
          <w:rStyle w:val="StyleUnderline"/>
          <w:highlight w:val="cyan"/>
        </w:rPr>
        <w:t>is</w:t>
      </w:r>
      <w:r w:rsidRPr="00977440">
        <w:rPr>
          <w:rStyle w:val="StyleUnderline"/>
        </w:rPr>
        <w:t xml:space="preserve"> </w:t>
      </w:r>
      <w:r w:rsidRPr="004C6602">
        <w:rPr>
          <w:rStyle w:val="StyleUnderline"/>
          <w:highlight w:val="cyan"/>
        </w:rPr>
        <w:t>by far the largest global exporter</w:t>
      </w:r>
      <w:r w:rsidRPr="00977440">
        <w:rPr>
          <w:rStyle w:val="StyleUnderline"/>
        </w:rPr>
        <w:t xml:space="preserve"> of food</w:t>
      </w:r>
      <w:r w:rsidRPr="00977440">
        <w:rPr>
          <w:sz w:val="16"/>
        </w:rPr>
        <w:t>, with roughly $40 billion separating America from number two, and is on the cusp of ending energy imports for the first time since 1950.</w:t>
      </w:r>
    </w:p>
    <w:p w:rsidR="004F5CA7" w:rsidRPr="00977440" w:rsidRDefault="004F5CA7" w:rsidP="004F5CA7">
      <w:pPr>
        <w:rPr>
          <w:sz w:val="16"/>
        </w:rPr>
      </w:pPr>
      <w:r w:rsidRPr="00977440">
        <w:rPr>
          <w:sz w:val="16"/>
        </w:rPr>
        <w:lastRenderedPageBreak/>
        <w:t xml:space="preserve">In reality, rural healthcare is transitioning, not disappearing, mostly because doing nothing is just bad economics. </w:t>
      </w:r>
      <w:r w:rsidRPr="004C6602">
        <w:rPr>
          <w:rStyle w:val="StyleUnderline"/>
          <w:highlight w:val="cyan"/>
        </w:rPr>
        <w:t>People in rural areas need care</w:t>
      </w:r>
      <w:r w:rsidRPr="00977440">
        <w:rPr>
          <w:rStyle w:val="StyleUnderline"/>
        </w:rPr>
        <w:t>.</w:t>
      </w:r>
      <w:r w:rsidRPr="00977440">
        <w:rPr>
          <w:sz w:val="16"/>
        </w:rPr>
        <w:t xml:space="preserve"> If they can’t get it locally, they have to be flown to the nearest facility, which ends up being more expensive over the long term than funding a local hospital.</w:t>
      </w:r>
    </w:p>
    <w:p w:rsidR="004F5CA7" w:rsidRPr="00977440" w:rsidRDefault="004F5CA7" w:rsidP="004F5CA7">
      <w:pPr>
        <w:rPr>
          <w:sz w:val="11"/>
          <w:szCs w:val="13"/>
        </w:rPr>
      </w:pPr>
      <w:r w:rsidRPr="00977440">
        <w:rPr>
          <w:sz w:val="11"/>
          <w:szCs w:val="13"/>
        </w:rPr>
        <w:t>To their credit, the Centers for Medicare and Medicaid Services (CMS) are already aware of the situation in rural America and have been taking steps toward fixing it.</w:t>
      </w:r>
    </w:p>
    <w:p w:rsidR="004F5CA7" w:rsidRPr="00977440" w:rsidRDefault="004F5CA7" w:rsidP="004F5CA7">
      <w:pPr>
        <w:rPr>
          <w:sz w:val="11"/>
          <w:szCs w:val="13"/>
        </w:rPr>
      </w:pPr>
      <w:r w:rsidRPr="00977440">
        <w:rPr>
          <w:sz w:val="11"/>
          <w:szCs w:val="13"/>
        </w:rPr>
        <w:t>Speaking recently to the National Rural Health Association, CMS Acting Administrator Andy Slavitt explained that the agency is “establishing a CMS Rural Health Council to work across the entire agency to oversee our work in three strategic priority areas– first, improving access to care to all Americans in rural settings; second, supporting the unique economics of providing health care in rural America; and third making sure the health care innovation agenda appropriately fits rural health care markets.”</w:t>
      </w:r>
    </w:p>
    <w:p w:rsidR="004F5CA7" w:rsidRPr="00977440" w:rsidRDefault="004F5CA7" w:rsidP="004F5CA7">
      <w:pPr>
        <w:rPr>
          <w:sz w:val="11"/>
          <w:szCs w:val="13"/>
        </w:rPr>
      </w:pPr>
      <w:r w:rsidRPr="00977440">
        <w:rPr>
          <w:sz w:val="11"/>
          <w:szCs w:val="13"/>
        </w:rPr>
        <w:t>As Slavitt points out, rural Americans tend to be older, earn less money and they generally lack health insurance—more than 60 percent of citizens without health insurance live in rural areas in states that have not expanded Medicaid through the Affordable Care Act. Nearly 75 percent of government health insurance exchange users make less than 250 percent of the federal poverty level—currently a bit less than $12,000 a year for an individual and slightly more than $24,000 for a family of four.</w:t>
      </w:r>
    </w:p>
    <w:p w:rsidR="004F5CA7" w:rsidRPr="00977440" w:rsidRDefault="004F5CA7" w:rsidP="004F5CA7">
      <w:pPr>
        <w:rPr>
          <w:sz w:val="11"/>
          <w:szCs w:val="13"/>
        </w:rPr>
      </w:pPr>
      <w:r w:rsidRPr="00977440">
        <w:rPr>
          <w:sz w:val="11"/>
          <w:szCs w:val="13"/>
        </w:rPr>
        <w:t>So, if the argument could be made that rural America is home to the greatest number of healthcare challenges, then it also represents the greatest opportunity. If we can make affordable healthcare work outside urban areas, we may have a template applicable to other scenarios.</w:t>
      </w:r>
    </w:p>
    <w:p w:rsidR="004F5CA7" w:rsidRPr="00977440" w:rsidRDefault="004F5CA7" w:rsidP="004F5CA7">
      <w:pPr>
        <w:rPr>
          <w:sz w:val="11"/>
          <w:szCs w:val="13"/>
        </w:rPr>
      </w:pPr>
      <w:r w:rsidRPr="00977440">
        <w:rPr>
          <w:sz w:val="11"/>
          <w:szCs w:val="13"/>
        </w:rPr>
        <w:t>On Slavitt’s first two points—access and economics—CMS is working to sign rural Americans up for health insurance and adjusting requirements and payment models for rural care.</w:t>
      </w:r>
    </w:p>
    <w:p w:rsidR="004F5CA7" w:rsidRPr="00977440" w:rsidRDefault="004F5CA7" w:rsidP="004F5CA7">
      <w:pPr>
        <w:rPr>
          <w:sz w:val="11"/>
          <w:szCs w:val="13"/>
        </w:rPr>
      </w:pPr>
      <w:r w:rsidRPr="00977440">
        <w:rPr>
          <w:sz w:val="11"/>
          <w:szCs w:val="13"/>
        </w:rPr>
        <w:t>Which brings us to the “innovation agenda,” Slavitt’s term for the digitization of healthcare and the all-in bet the federal government has made on the benefits of health IT. The goal here is to transform rural hospitals and clinics into efficient, wired, lean operations that can absorb the realities of rural care and still operate in the black.</w:t>
      </w:r>
    </w:p>
    <w:p w:rsidR="004F5CA7" w:rsidRPr="00977440" w:rsidRDefault="004F5CA7" w:rsidP="004F5CA7">
      <w:pPr>
        <w:rPr>
          <w:sz w:val="11"/>
          <w:szCs w:val="13"/>
        </w:rPr>
      </w:pPr>
      <w:r w:rsidRPr="00977440">
        <w:rPr>
          <w:sz w:val="11"/>
          <w:szCs w:val="13"/>
        </w:rPr>
        <w:t>With 35 percent of rural hospitals losing money and almost two-thirds running a negative operating margin, there’s simply no way rural facilities can invest in health IT without help. From CMS, that help takes the form of several planned or in-process programs:</w:t>
      </w:r>
    </w:p>
    <w:p w:rsidR="004F5CA7" w:rsidRPr="00977440" w:rsidRDefault="004F5CA7" w:rsidP="004F5CA7">
      <w:pPr>
        <w:rPr>
          <w:sz w:val="11"/>
          <w:szCs w:val="13"/>
        </w:rPr>
      </w:pPr>
      <w:r w:rsidRPr="00977440">
        <w:rPr>
          <w:sz w:val="11"/>
          <w:szCs w:val="13"/>
        </w:rPr>
        <w:t>– Medicaid State Innovation Model grants for technical support in smaller rural hospitals</w:t>
      </w:r>
    </w:p>
    <w:p w:rsidR="004F5CA7" w:rsidRPr="00977440" w:rsidRDefault="004F5CA7" w:rsidP="004F5CA7">
      <w:pPr>
        <w:rPr>
          <w:sz w:val="11"/>
          <w:szCs w:val="13"/>
        </w:rPr>
      </w:pPr>
      <w:r w:rsidRPr="00977440">
        <w:rPr>
          <w:sz w:val="11"/>
          <w:szCs w:val="13"/>
        </w:rPr>
        <w:t>– Aggregation of services in rural communities creating benefits from population health</w:t>
      </w:r>
    </w:p>
    <w:p w:rsidR="004F5CA7" w:rsidRPr="00977440" w:rsidRDefault="004F5CA7" w:rsidP="004F5CA7">
      <w:pPr>
        <w:rPr>
          <w:sz w:val="11"/>
          <w:szCs w:val="13"/>
        </w:rPr>
      </w:pPr>
      <w:r w:rsidRPr="00977440">
        <w:rPr>
          <w:sz w:val="11"/>
          <w:szCs w:val="13"/>
        </w:rPr>
        <w:t>– The Frontier Community Health Integration Project (summer 2016), developing and testing new models in isolated areas using telemedicine and integration approaches</w:t>
      </w:r>
    </w:p>
    <w:p w:rsidR="004F5CA7" w:rsidRPr="00977440" w:rsidRDefault="004F5CA7" w:rsidP="004F5CA7">
      <w:pPr>
        <w:rPr>
          <w:sz w:val="11"/>
          <w:szCs w:val="13"/>
        </w:rPr>
      </w:pPr>
      <w:r w:rsidRPr="00977440">
        <w:rPr>
          <w:sz w:val="11"/>
          <w:szCs w:val="13"/>
        </w:rPr>
        <w:t>– The ACO investment model for hospitals that can’t invest in ACO infrastructure; the model now serves 350,000 rural beneficiaries through 1,100 rural providers</w:t>
      </w:r>
    </w:p>
    <w:p w:rsidR="004F5CA7" w:rsidRPr="00977440" w:rsidRDefault="004F5CA7" w:rsidP="004F5CA7">
      <w:pPr>
        <w:rPr>
          <w:sz w:val="11"/>
          <w:szCs w:val="13"/>
        </w:rPr>
      </w:pPr>
      <w:r w:rsidRPr="00977440">
        <w:rPr>
          <w:sz w:val="11"/>
          <w:szCs w:val="13"/>
        </w:rPr>
        <w:t>– Incorporating telemedicine where appropriate; CMS is publishing a Medicaid final rule that for the first time allows for face-to-face encounters using telehealth</w:t>
      </w:r>
    </w:p>
    <w:p w:rsidR="004F5CA7" w:rsidRPr="00977440" w:rsidRDefault="004F5CA7" w:rsidP="004F5CA7">
      <w:pPr>
        <w:rPr>
          <w:sz w:val="11"/>
          <w:szCs w:val="13"/>
        </w:rPr>
      </w:pPr>
      <w:r w:rsidRPr="00977440">
        <w:rPr>
          <w:sz w:val="11"/>
          <w:szCs w:val="13"/>
        </w:rPr>
        <w:t>Related: CMS’ Next Generation ACO Model: The True Cost of Healthcare’s Transformation</w:t>
      </w:r>
    </w:p>
    <w:p w:rsidR="004F5CA7" w:rsidRPr="00977440" w:rsidRDefault="004F5CA7" w:rsidP="004F5CA7">
      <w:pPr>
        <w:rPr>
          <w:sz w:val="11"/>
          <w:szCs w:val="13"/>
        </w:rPr>
      </w:pPr>
      <w:r w:rsidRPr="00977440">
        <w:rPr>
          <w:sz w:val="11"/>
          <w:szCs w:val="13"/>
        </w:rPr>
        <w:t>It’s clear that CMS understands we can’t leave rural hospitals to fend for themselves.</w:t>
      </w:r>
    </w:p>
    <w:p w:rsidR="004F5CA7" w:rsidRPr="00977440" w:rsidRDefault="004F5CA7" w:rsidP="004F5CA7">
      <w:pPr>
        <w:rPr>
          <w:sz w:val="11"/>
          <w:szCs w:val="13"/>
        </w:rPr>
      </w:pPr>
      <w:r w:rsidRPr="00977440">
        <w:rPr>
          <w:sz w:val="11"/>
          <w:szCs w:val="13"/>
        </w:rPr>
        <w:t>But it also seems clear that a lot of hospitals invested in electronic health records (EHRs) they could ill afford to qualify for Meaningful Use funds—dollars that seldom covered implementation costs for solutions that didn’t yield significant cost savings and required additional technical personnel. By and large, that MU money has been dispensed. The carrot has been eaten. What Medicare- and Medicaid-heavy hospitals can expect next is two sticks: more stringent reporting requirements necessitating EHR use and direct penalties (for now) related to Meaningful Use non-compliance.</w:t>
      </w:r>
    </w:p>
    <w:p w:rsidR="004F5CA7" w:rsidRPr="00977440" w:rsidRDefault="004F5CA7" w:rsidP="004F5CA7">
      <w:pPr>
        <w:rPr>
          <w:sz w:val="11"/>
          <w:szCs w:val="13"/>
        </w:rPr>
      </w:pPr>
      <w:r w:rsidRPr="00977440">
        <w:rPr>
          <w:sz w:val="11"/>
          <w:szCs w:val="13"/>
        </w:rPr>
        <w:t>“The high capital and operating costs associated with health IT, specifically EHRs, have put some hospitals in a difficult position,” wrote Becker’s Hospital CFO in a prescient January 2014 article. “Do they absorb the financial hit now, even if they know they can’t afford it? Most organizations are doing so …”</w:t>
      </w:r>
    </w:p>
    <w:p w:rsidR="004F5CA7" w:rsidRPr="00977440" w:rsidRDefault="004F5CA7" w:rsidP="004F5CA7">
      <w:pPr>
        <w:rPr>
          <w:sz w:val="11"/>
          <w:szCs w:val="13"/>
        </w:rPr>
      </w:pPr>
      <w:r w:rsidRPr="00977440">
        <w:rPr>
          <w:sz w:val="11"/>
          <w:szCs w:val="13"/>
        </w:rPr>
        <w:t>Yes, CMS is trying to help lessen the impact of that metaphorical beating, but these rural hospitals also have to make decisions to help themselves. Too many are paying for systems they can’t afford to maintain. Moreover, they are unable to invest in necessary security, leaving them increasingly open to data breaches. Many are also still handicapped by the costs of ICD-10 transition, for which there was no federal reimbursement.</w:t>
      </w:r>
    </w:p>
    <w:p w:rsidR="004F5CA7" w:rsidRPr="00977440" w:rsidRDefault="004F5CA7" w:rsidP="004F5CA7">
      <w:pPr>
        <w:rPr>
          <w:sz w:val="11"/>
          <w:szCs w:val="13"/>
        </w:rPr>
      </w:pPr>
      <w:r w:rsidRPr="00977440">
        <w:rPr>
          <w:sz w:val="11"/>
          <w:szCs w:val="13"/>
        </w:rPr>
        <w:t>Rural hospitals need a comprehensive EHR platform that integrates with a revenue cycle system so they can properly capture charges and manage the billing process, and effectively collect on previously lost billing. These systems need to be available as a subscription service so that rural hospitals don’t have to come up with huge money down. And they can’t require the hiring of an additional 50 application specialists to make the new systems work.</w:t>
      </w:r>
    </w:p>
    <w:p w:rsidR="004F5CA7" w:rsidRPr="00977440" w:rsidRDefault="004F5CA7" w:rsidP="004F5CA7">
      <w:pPr>
        <w:rPr>
          <w:sz w:val="16"/>
        </w:rPr>
      </w:pPr>
      <w:r w:rsidRPr="00977440">
        <w:rPr>
          <w:sz w:val="16"/>
        </w:rPr>
        <w:t xml:space="preserve">“The benefits of IT are still to come,” Standard and Poor’s Marin Arrick told Becker’s Hospital CFO more than two years ago. Still </w:t>
      </w:r>
      <w:r w:rsidRPr="00977440">
        <w:rPr>
          <w:rStyle w:val="StyleUnderline"/>
        </w:rPr>
        <w:t xml:space="preserve">the </w:t>
      </w:r>
      <w:r w:rsidRPr="004C6602">
        <w:rPr>
          <w:rStyle w:val="StyleUnderline"/>
          <w:highlight w:val="cyan"/>
        </w:rPr>
        <w:t>economic crisis in rural care</w:t>
      </w:r>
      <w:r w:rsidRPr="00977440">
        <w:rPr>
          <w:rStyle w:val="StyleUnderline"/>
        </w:rPr>
        <w:t xml:space="preserve"> rages on</w:t>
      </w:r>
      <w:r w:rsidRPr="00977440">
        <w:rPr>
          <w:sz w:val="16"/>
        </w:rPr>
        <w:t xml:space="preserve">, certainly </w:t>
      </w:r>
      <w:r w:rsidRPr="00977440">
        <w:rPr>
          <w:rStyle w:val="StyleUnderline"/>
        </w:rPr>
        <w:t>lessening access to care for millions of Americans and</w:t>
      </w:r>
      <w:r w:rsidRPr="00977440">
        <w:rPr>
          <w:sz w:val="16"/>
        </w:rPr>
        <w:t xml:space="preserve"> arguably </w:t>
      </w:r>
      <w:r w:rsidRPr="004C6602">
        <w:rPr>
          <w:rStyle w:val="Emphasis"/>
          <w:highlight w:val="cyan"/>
        </w:rPr>
        <w:t>impact</w:t>
      </w:r>
      <w:r w:rsidRPr="00977440">
        <w:rPr>
          <w:rStyle w:val="Emphasis"/>
        </w:rPr>
        <w:t xml:space="preserve">ing </w:t>
      </w:r>
      <w:r w:rsidRPr="004C6602">
        <w:rPr>
          <w:rStyle w:val="Emphasis"/>
          <w:highlight w:val="cyan"/>
        </w:rPr>
        <w:t>the labor force that produces food</w:t>
      </w:r>
      <w:r w:rsidRPr="00977440">
        <w:rPr>
          <w:sz w:val="16"/>
        </w:rPr>
        <w:t>, energy, etc.</w:t>
      </w:r>
    </w:p>
    <w:p w:rsidR="004F5CA7" w:rsidRPr="00DB39D3" w:rsidRDefault="004F5CA7" w:rsidP="008939D9">
      <w:pPr>
        <w:rPr>
          <w:sz w:val="16"/>
        </w:rPr>
      </w:pPr>
    </w:p>
    <w:p w:rsidR="008939D9" w:rsidRDefault="008939D9" w:rsidP="008939D9">
      <w:pPr>
        <w:pStyle w:val="Heading3"/>
      </w:pPr>
      <w:r>
        <w:lastRenderedPageBreak/>
        <w:t>---XT---Food Impact---AT: Defense</w:t>
      </w:r>
    </w:p>
    <w:p w:rsidR="003B3B5E" w:rsidRDefault="003B3B5E" w:rsidP="003B3B5E"/>
    <w:p w:rsidR="003B3B5E" w:rsidRPr="00557B0C" w:rsidRDefault="003B3B5E" w:rsidP="003B3B5E">
      <w:pPr>
        <w:pStyle w:val="Heading4"/>
        <w:rPr>
          <w:rFonts w:cs="Calibri"/>
        </w:rPr>
      </w:pPr>
      <w:r>
        <w:rPr>
          <w:rFonts w:cs="Calibri"/>
        </w:rPr>
        <w:t>It causes</w:t>
      </w:r>
      <w:r w:rsidRPr="00557B0C">
        <w:rPr>
          <w:rFonts w:cs="Calibri"/>
        </w:rPr>
        <w:t xml:space="preserve"> war AND the scenario is uniquely dangerous</w:t>
      </w:r>
    </w:p>
    <w:p w:rsidR="003B3B5E" w:rsidRPr="00557B0C" w:rsidRDefault="003B3B5E" w:rsidP="003B3B5E">
      <w:r w:rsidRPr="00557B0C">
        <w:rPr>
          <w:rStyle w:val="Style13ptBold"/>
        </w:rPr>
        <w:t>Kemmerling 22</w:t>
      </w:r>
      <w:r w:rsidRPr="00557B0C">
        <w:t xml:space="preserve"> — [Birgit Kemmerling</w:t>
      </w:r>
      <w:r>
        <w:t xml:space="preserve"> has a </w:t>
      </w:r>
      <w:r>
        <w:rPr>
          <w:color w:val="333333"/>
          <w:shd w:val="clear" w:color="auto" w:fill="FFFFFF"/>
        </w:rPr>
        <w:t>PhD at University of Leipzig; MA in Geography at University of Cologne (minors Social Anthropology and Political Sciences</w:t>
      </w:r>
      <w:r w:rsidRPr="00557B0C">
        <w:t>, “The logics of war and food (in)security,” June 2022, https://www.sciencedirect.com/science/article/pii/S2211912422000256, accessed 12-30-2022] – PG</w:t>
      </w:r>
    </w:p>
    <w:p w:rsidR="003B3B5E" w:rsidRDefault="003B3B5E" w:rsidP="003B3B5E">
      <w:pPr>
        <w:rPr>
          <w:sz w:val="16"/>
        </w:rPr>
      </w:pPr>
      <w:r w:rsidRPr="00557B0C">
        <w:rPr>
          <w:u w:val="single"/>
        </w:rPr>
        <w:t xml:space="preserve">The world is witnessing an increasing number of people living in food insecurity. </w:t>
      </w:r>
      <w:r w:rsidRPr="00557B0C">
        <w:rPr>
          <w:b/>
          <w:bCs/>
          <w:highlight w:val="green"/>
          <w:u w:val="single"/>
        </w:rPr>
        <w:t>Many of the current food crises</w:t>
      </w:r>
      <w:r w:rsidRPr="00557B0C">
        <w:rPr>
          <w:u w:val="single"/>
        </w:rPr>
        <w:t xml:space="preserve"> are affected by or </w:t>
      </w:r>
      <w:r w:rsidRPr="00557B0C">
        <w:rPr>
          <w:highlight w:val="green"/>
          <w:u w:val="single"/>
        </w:rPr>
        <w:t xml:space="preserve">have </w:t>
      </w:r>
      <w:r w:rsidRPr="00557B0C">
        <w:rPr>
          <w:b/>
          <w:bCs/>
          <w:highlight w:val="green"/>
          <w:u w:val="single"/>
        </w:rPr>
        <w:t>an impact on</w:t>
      </w:r>
      <w:r w:rsidRPr="00557B0C">
        <w:rPr>
          <w:b/>
          <w:bCs/>
          <w:u w:val="single"/>
        </w:rPr>
        <w:t xml:space="preserve"> violent </w:t>
      </w:r>
      <w:r w:rsidRPr="00557B0C">
        <w:rPr>
          <w:b/>
          <w:bCs/>
          <w:highlight w:val="green"/>
          <w:u w:val="single"/>
        </w:rPr>
        <w:t>conflicts</w:t>
      </w:r>
      <w:r w:rsidRPr="00557B0C">
        <w:rPr>
          <w:u w:val="single"/>
        </w:rPr>
        <w:t>.</w:t>
      </w:r>
      <w:r w:rsidRPr="00DD15ED">
        <w:rPr>
          <w:sz w:val="16"/>
        </w:rPr>
        <w:t xml:space="preserve"> </w:t>
      </w:r>
      <w:r w:rsidRPr="00557B0C">
        <w:rPr>
          <w:u w:val="single"/>
        </w:rPr>
        <w:t>The most visible impact of violent conflicts on food security is the destruction of agricultural land, irrigation schemes, and infrastructure</w:t>
      </w:r>
      <w:r w:rsidRPr="00DD15ED">
        <w:rPr>
          <w:sz w:val="16"/>
        </w:rPr>
        <w:t xml:space="preserve">. In addition, displacement and mass starvation due to violent conflict have adverse and often long-term effects on the food security of affected populations. </w:t>
      </w:r>
      <w:r w:rsidRPr="00557B0C">
        <w:rPr>
          <w:b/>
          <w:bCs/>
          <w:highlight w:val="green"/>
          <w:u w:val="single"/>
        </w:rPr>
        <w:t>Chronic food insecurity</w:t>
      </w:r>
      <w:r w:rsidRPr="00557B0C">
        <w:rPr>
          <w:b/>
          <w:bCs/>
          <w:u w:val="single"/>
        </w:rPr>
        <w:t xml:space="preserve">, in turn, can become </w:t>
      </w:r>
      <w:r w:rsidRPr="00557B0C">
        <w:rPr>
          <w:b/>
          <w:bCs/>
          <w:highlight w:val="green"/>
          <w:u w:val="single"/>
        </w:rPr>
        <w:t xml:space="preserve">a decisive factor in </w:t>
      </w:r>
      <w:r w:rsidRPr="00557B0C">
        <w:rPr>
          <w:b/>
          <w:bCs/>
          <w:u w:val="single"/>
        </w:rPr>
        <w:t>prolonging</w:t>
      </w:r>
      <w:r w:rsidRPr="00557B0C">
        <w:rPr>
          <w:u w:val="single"/>
        </w:rPr>
        <w:t xml:space="preserve"> or </w:t>
      </w:r>
      <w:r w:rsidRPr="00557B0C">
        <w:rPr>
          <w:b/>
          <w:bCs/>
          <w:highlight w:val="green"/>
          <w:u w:val="single"/>
        </w:rPr>
        <w:t>intensifying</w:t>
      </w:r>
      <w:r w:rsidRPr="00557B0C">
        <w:rPr>
          <w:b/>
          <w:bCs/>
          <w:u w:val="single"/>
        </w:rPr>
        <w:t xml:space="preserve"> violent </w:t>
      </w:r>
      <w:r w:rsidRPr="00557B0C">
        <w:rPr>
          <w:b/>
          <w:bCs/>
          <w:highlight w:val="green"/>
          <w:u w:val="single"/>
        </w:rPr>
        <w:t>conflicts</w:t>
      </w:r>
      <w:r w:rsidRPr="00557B0C">
        <w:rPr>
          <w:u w:val="single"/>
        </w:rPr>
        <w:t>, instigating a vicious circle of violence and hunger</w:t>
      </w:r>
      <w:r w:rsidRPr="00DD15ED">
        <w:rPr>
          <w:sz w:val="16"/>
        </w:rPr>
        <w:t xml:space="preserve"> (Martin-Shields and Stojetz, 2019). </w:t>
      </w:r>
      <w:r w:rsidRPr="00557B0C">
        <w:rPr>
          <w:u w:val="single"/>
        </w:rPr>
        <w:t xml:space="preserve">Several </w:t>
      </w:r>
      <w:r w:rsidRPr="00557B0C">
        <w:rPr>
          <w:b/>
          <w:bCs/>
          <w:highlight w:val="green"/>
          <w:u w:val="single"/>
        </w:rPr>
        <w:t>food crises</w:t>
      </w:r>
      <w:r w:rsidRPr="00557B0C">
        <w:rPr>
          <w:u w:val="single"/>
        </w:rPr>
        <w:t xml:space="preserve"> over the past decades have </w:t>
      </w:r>
      <w:r w:rsidRPr="00557B0C">
        <w:rPr>
          <w:b/>
          <w:bCs/>
          <w:highlight w:val="green"/>
          <w:u w:val="single"/>
        </w:rPr>
        <w:t>revealed the weaknesses of the international</w:t>
      </w:r>
      <w:r w:rsidRPr="00557B0C">
        <w:rPr>
          <w:u w:val="single"/>
        </w:rPr>
        <w:t xml:space="preserve"> community </w:t>
      </w:r>
      <w:r w:rsidRPr="00557B0C">
        <w:rPr>
          <w:b/>
          <w:bCs/>
          <w:highlight w:val="green"/>
          <w:u w:val="single"/>
        </w:rPr>
        <w:t>in governing food (in)security in conflict settings</w:t>
      </w:r>
      <w:r w:rsidRPr="00DD15ED">
        <w:rPr>
          <w:sz w:val="16"/>
        </w:rPr>
        <w:t xml:space="preserve">. While </w:t>
      </w:r>
      <w:r w:rsidRPr="00557B0C">
        <w:rPr>
          <w:b/>
          <w:bCs/>
          <w:u w:val="single"/>
        </w:rPr>
        <w:t xml:space="preserve">national governments or belligerents are often </w:t>
      </w:r>
      <w:r w:rsidRPr="00557B0C">
        <w:rPr>
          <w:b/>
          <w:bCs/>
          <w:highlight w:val="green"/>
          <w:u w:val="single"/>
        </w:rPr>
        <w:t>unable</w:t>
      </w:r>
      <w:r w:rsidRPr="00557B0C">
        <w:rPr>
          <w:b/>
          <w:bCs/>
          <w:u w:val="single"/>
        </w:rPr>
        <w:t xml:space="preserve"> or unwilling </w:t>
      </w:r>
      <w:r w:rsidRPr="00557B0C">
        <w:rPr>
          <w:b/>
          <w:bCs/>
          <w:highlight w:val="green"/>
          <w:u w:val="single"/>
        </w:rPr>
        <w:t>to respond adequately</w:t>
      </w:r>
      <w:r w:rsidRPr="00557B0C">
        <w:rPr>
          <w:b/>
          <w:bCs/>
          <w:u w:val="single"/>
        </w:rPr>
        <w:t xml:space="preserve"> to food crises</w:t>
      </w:r>
      <w:r w:rsidRPr="00DD15ED">
        <w:rPr>
          <w:sz w:val="16"/>
        </w:rPr>
        <w:t xml:space="preserve">, </w:t>
      </w:r>
      <w:r w:rsidRPr="00557B0C">
        <w:rPr>
          <w:u w:val="single"/>
        </w:rPr>
        <w:t>humanitarian relief operations face the challenges of reaching those people in need of a food supply, while simultaneously avoiding exacerbating the conflict. This has left many affected communities having to find their own responses to food insecurity</w:t>
      </w:r>
      <w:r w:rsidRPr="00DD15ED">
        <w:rPr>
          <w:sz w:val="16"/>
        </w:rPr>
        <w:t xml:space="preserve">. Most recently, the United Nations Food Systems Summit in 2021 has been declared as a “people's”- and “solutions”- centered summit, which brought together a wide range of experts and institutions to provide solutions for advancing the transformation of food systems (United Nations, 2021a). While the summit acknowledged that transformation in the global food system will directly lead to progress on the 17 Sustainable Development Goals (SDG), the links between food crises and violent conflict, unfortunately, played only a minor role. </w:t>
      </w:r>
      <w:r w:rsidRPr="00557B0C">
        <w:rPr>
          <w:u w:val="single"/>
        </w:rPr>
        <w:t>However, achieving food security, ending hunger and malnutrition</w:t>
      </w:r>
      <w:r w:rsidRPr="00557B0C">
        <w:rPr>
          <w:b/>
          <w:bCs/>
          <w:u w:val="single"/>
        </w:rPr>
        <w:t xml:space="preserve">, and </w:t>
      </w:r>
      <w:r w:rsidRPr="00557B0C">
        <w:rPr>
          <w:b/>
          <w:bCs/>
          <w:highlight w:val="green"/>
          <w:u w:val="single"/>
        </w:rPr>
        <w:t>enabling</w:t>
      </w:r>
      <w:r w:rsidRPr="00557B0C">
        <w:rPr>
          <w:b/>
          <w:bCs/>
          <w:u w:val="single"/>
        </w:rPr>
        <w:t xml:space="preserve"> sustainable </w:t>
      </w:r>
      <w:r w:rsidRPr="00557B0C">
        <w:rPr>
          <w:b/>
          <w:bCs/>
          <w:highlight w:val="green"/>
          <w:u w:val="single"/>
        </w:rPr>
        <w:t>agricultural production</w:t>
      </w:r>
      <w:r w:rsidRPr="00557B0C">
        <w:rPr>
          <w:u w:val="single"/>
        </w:rPr>
        <w:t xml:space="preserve">, as addressed by SDG 2, “Zero Hunger”, </w:t>
      </w:r>
      <w:r w:rsidRPr="00557B0C">
        <w:rPr>
          <w:b/>
          <w:bCs/>
          <w:highlight w:val="green"/>
          <w:u w:val="single"/>
        </w:rPr>
        <w:t>largely depends on</w:t>
      </w:r>
      <w:r w:rsidRPr="00557B0C">
        <w:rPr>
          <w:u w:val="single"/>
        </w:rPr>
        <w:t xml:space="preserve"> the progress made on SDG 16, “Peace, Justice and Strong Institutions”, </w:t>
      </w:r>
      <w:r w:rsidRPr="00557B0C">
        <w:rPr>
          <w:b/>
          <w:bCs/>
          <w:u w:val="single"/>
        </w:rPr>
        <w:t>in promoting peaceful and inclusive societies</w:t>
      </w:r>
      <w:r w:rsidRPr="00DD15ED">
        <w:rPr>
          <w:sz w:val="16"/>
        </w:rPr>
        <w:t xml:space="preserve">. </w:t>
      </w:r>
      <w:r w:rsidRPr="00557B0C">
        <w:rPr>
          <w:b/>
          <w:bCs/>
          <w:u w:val="single"/>
        </w:rPr>
        <w:t xml:space="preserve">(Civil) </w:t>
      </w:r>
      <w:r w:rsidRPr="00557B0C">
        <w:rPr>
          <w:b/>
          <w:bCs/>
          <w:highlight w:val="green"/>
          <w:u w:val="single"/>
        </w:rPr>
        <w:t>wars and</w:t>
      </w:r>
      <w:r w:rsidRPr="00557B0C">
        <w:rPr>
          <w:b/>
          <w:bCs/>
          <w:u w:val="single"/>
        </w:rPr>
        <w:t xml:space="preserve"> violent </w:t>
      </w:r>
      <w:r w:rsidRPr="00557B0C">
        <w:rPr>
          <w:b/>
          <w:bCs/>
          <w:highlight w:val="green"/>
          <w:u w:val="single"/>
        </w:rPr>
        <w:t>conflicts</w:t>
      </w:r>
      <w:r w:rsidRPr="00557B0C">
        <w:rPr>
          <w:b/>
          <w:bCs/>
          <w:u w:val="single"/>
        </w:rPr>
        <w:t xml:space="preserve"> are a drastic setback</w:t>
      </w:r>
      <w:r w:rsidRPr="00557B0C">
        <w:rPr>
          <w:u w:val="single"/>
        </w:rPr>
        <w:t xml:space="preserve"> for every type of sustainable development. Conflict-affected countries are far from reaching the milestones of all SDG targets such as food security.</w:t>
      </w:r>
      <w:r w:rsidRPr="00DD15ED">
        <w:rPr>
          <w:sz w:val="16"/>
        </w:rPr>
        <w:t xml:space="preserve"> Preventing and overcoming (civil) wars is, therefore, the necessary framework condition for being able to achieve SDG 2 and related SDGs, such as SDG 1, “No poverty”, or SDG 10, “Reduced inequalities”, in the first place. Food security, in turn, is necessary to achieve progress on SDG 16. Against this background, the aim of this review article is to shed light on the </w:t>
      </w:r>
      <w:r w:rsidRPr="00557B0C">
        <w:rPr>
          <w:b/>
          <w:bCs/>
          <w:highlight w:val="green"/>
          <w:u w:val="single"/>
        </w:rPr>
        <w:t>manifold interlinkages between food insecurity and violent conflicts</w:t>
      </w:r>
      <w:r w:rsidRPr="00557B0C">
        <w:rPr>
          <w:u w:val="single"/>
        </w:rPr>
        <w:t xml:space="preserve"> and to discuss how policy action can face the challenge to improve conditions of food security in violent settings</w:t>
      </w:r>
      <w:r w:rsidRPr="00DD15ED">
        <w:rPr>
          <w:sz w:val="16"/>
        </w:rPr>
        <w:t xml:space="preserve">, </w:t>
      </w:r>
      <w:r w:rsidRPr="00557B0C">
        <w:rPr>
          <w:b/>
          <w:bCs/>
          <w:highlight w:val="green"/>
          <w:u w:val="single"/>
        </w:rPr>
        <w:t>especially in civil wars</w:t>
      </w:r>
      <w:r w:rsidRPr="00DD15ED">
        <w:rPr>
          <w:sz w:val="16"/>
        </w:rPr>
        <w:t>. The paper is organized in the following way: first, we provide an overview of recent global trends and regional correlations of food insecurity and violent conflicts. Second, we conduct a comprehensive literature review on the correlations between food insecurity and violent conflicts. We identified four logics of how violent conflicts and war have an impact on food (in)security: a) destruction, b) conflict-induced displacement, c) control, and d) hunger as a “weapon of war”. In the third part of the paper, we identify four key areas that policy actions and research should address for coping with food crises in violent conflicts, providing concrete examples to demonstrate how these actions can improve food security in protracted conflicts.</w:t>
      </w:r>
    </w:p>
    <w:p w:rsidR="00C06731" w:rsidRDefault="00C06731" w:rsidP="00C06731">
      <w:pPr>
        <w:pStyle w:val="Heading4"/>
      </w:pPr>
      <w:r>
        <w:t>Food riots and internal civil strife spills up to cause nuclear war</w:t>
      </w:r>
    </w:p>
    <w:p w:rsidR="00C06731" w:rsidRPr="004C2451" w:rsidRDefault="00C06731" w:rsidP="00C06731">
      <w:r w:rsidRPr="00DD15ED">
        <w:rPr>
          <w:rStyle w:val="Style13ptBold"/>
        </w:rPr>
        <w:t>Kleyn 12</w:t>
      </w:r>
      <w:r w:rsidRPr="00DD15ED">
        <w:t xml:space="preserve"> — [</w:t>
      </w:r>
      <w:r>
        <w:t>Gary Kleyn is an Australian writer for the Independent Strategic Analysis Australia’s Global Interests and has published multiple articles about international conflict scenarios in the globe</w:t>
      </w:r>
      <w:r w:rsidRPr="00DD15ED">
        <w:t>, “</w:t>
      </w:r>
      <w:r>
        <w:t>International Conflict Triggers and Potential Conflict Points Resulting from Food and Water Insecurity</w:t>
      </w:r>
      <w:r w:rsidRPr="00DD15ED">
        <w:t>,”</w:t>
      </w:r>
      <w:r>
        <w:t xml:space="preserve"> Future Directions International</w:t>
      </w:r>
      <w:r w:rsidRPr="00DD15ED">
        <w:t xml:space="preserve">, </w:t>
      </w:r>
      <w:r>
        <w:t>05</w:t>
      </w:r>
      <w:r w:rsidRPr="00DD15ED">
        <w:t>-</w:t>
      </w:r>
      <w:r>
        <w:t>25</w:t>
      </w:r>
      <w:r w:rsidRPr="00DD15ED">
        <w:t>-</w:t>
      </w:r>
      <w:r>
        <w:t>2012</w:t>
      </w:r>
      <w:r w:rsidRPr="00DD15ED">
        <w:t>, https://apo.org.au/sites/default/files/resource-files/2012-05/apo-nid29595.pdf, accessed 7-14-2023]</w:t>
      </w:r>
      <w:r>
        <w:t xml:space="preserve"> - PG</w:t>
      </w:r>
    </w:p>
    <w:p w:rsidR="00C06731" w:rsidRPr="009E650C" w:rsidRDefault="00C06731" w:rsidP="00C06731">
      <w:pPr>
        <w:rPr>
          <w:sz w:val="16"/>
        </w:rPr>
      </w:pPr>
      <w:r w:rsidRPr="00DD15ED">
        <w:rPr>
          <w:u w:val="single"/>
        </w:rPr>
        <w:lastRenderedPageBreak/>
        <w:t xml:space="preserve">There is a growing appreciation that </w:t>
      </w:r>
      <w:r w:rsidRPr="009E650C">
        <w:rPr>
          <w:highlight w:val="green"/>
          <w:u w:val="single"/>
        </w:rPr>
        <w:t>the conflicts in the next century will</w:t>
      </w:r>
      <w:r w:rsidRPr="00DD15ED">
        <w:rPr>
          <w:u w:val="single"/>
        </w:rPr>
        <w:t xml:space="preserve"> </w:t>
      </w:r>
      <w:r w:rsidRPr="00DD15ED">
        <w:rPr>
          <w:b/>
          <w:bCs/>
          <w:u w:val="single"/>
        </w:rPr>
        <w:t xml:space="preserve">most likely </w:t>
      </w:r>
      <w:r w:rsidRPr="009E650C">
        <w:rPr>
          <w:b/>
          <w:bCs/>
          <w:highlight w:val="green"/>
          <w:u w:val="single"/>
        </w:rPr>
        <w:t>be fought over</w:t>
      </w:r>
      <w:r w:rsidRPr="00DD15ED">
        <w:rPr>
          <w:b/>
          <w:bCs/>
          <w:u w:val="single"/>
        </w:rPr>
        <w:t xml:space="preserve"> a lack of </w:t>
      </w:r>
      <w:r w:rsidRPr="009E650C">
        <w:rPr>
          <w:b/>
          <w:bCs/>
          <w:highlight w:val="green"/>
          <w:u w:val="single"/>
        </w:rPr>
        <w:t>resources</w:t>
      </w:r>
      <w:r w:rsidRPr="009E650C">
        <w:rPr>
          <w:sz w:val="16"/>
        </w:rPr>
        <w:t xml:space="preserve">. Yet, in a sense, this is not new. </w:t>
      </w:r>
      <w:r w:rsidRPr="00DD15ED">
        <w:rPr>
          <w:b/>
          <w:bCs/>
          <w:u w:val="single"/>
        </w:rPr>
        <w:t xml:space="preserve">Researchers point to </w:t>
      </w:r>
      <w:r w:rsidRPr="009E650C">
        <w:rPr>
          <w:b/>
          <w:bCs/>
          <w:highlight w:val="green"/>
          <w:u w:val="single"/>
        </w:rPr>
        <w:t>the French and Russian revolutions as conflicts induced by a lack of food</w:t>
      </w:r>
      <w:r w:rsidRPr="00DD15ED">
        <w:rPr>
          <w:u w:val="single"/>
        </w:rPr>
        <w:t xml:space="preserve">. </w:t>
      </w:r>
      <w:r w:rsidRPr="00DD15ED">
        <w:rPr>
          <w:b/>
          <w:bCs/>
          <w:u w:val="single"/>
        </w:rPr>
        <w:t xml:space="preserve">More recently, Germany’s </w:t>
      </w:r>
      <w:r w:rsidRPr="009E650C">
        <w:rPr>
          <w:b/>
          <w:bCs/>
          <w:highlight w:val="green"/>
          <w:u w:val="single"/>
        </w:rPr>
        <w:t>World War Two efforts are said to have been inspired</w:t>
      </w:r>
      <w:r w:rsidRPr="00DD15ED">
        <w:rPr>
          <w:u w:val="single"/>
        </w:rPr>
        <w:t xml:space="preserve">, at least in part, </w:t>
      </w:r>
      <w:r w:rsidRPr="009E650C">
        <w:rPr>
          <w:b/>
          <w:bCs/>
          <w:highlight w:val="green"/>
          <w:u w:val="single"/>
        </w:rPr>
        <w:t>by</w:t>
      </w:r>
      <w:r w:rsidRPr="00DD15ED">
        <w:rPr>
          <w:b/>
          <w:bCs/>
          <w:u w:val="single"/>
        </w:rPr>
        <w:t xml:space="preserve"> its </w:t>
      </w:r>
      <w:r w:rsidRPr="009E650C">
        <w:rPr>
          <w:b/>
          <w:bCs/>
          <w:highlight w:val="green"/>
          <w:u w:val="single"/>
        </w:rPr>
        <w:t>perceived need to gain</w:t>
      </w:r>
      <w:r w:rsidRPr="00DD15ED">
        <w:rPr>
          <w:b/>
          <w:bCs/>
          <w:u w:val="single"/>
        </w:rPr>
        <w:t xml:space="preserve"> access to more </w:t>
      </w:r>
      <w:r w:rsidRPr="009E650C">
        <w:rPr>
          <w:b/>
          <w:bCs/>
          <w:highlight w:val="green"/>
          <w:u w:val="single"/>
        </w:rPr>
        <w:t>food</w:t>
      </w:r>
      <w:r w:rsidRPr="009E650C">
        <w:rPr>
          <w:sz w:val="16"/>
        </w:rPr>
        <w:t>. Yet the general sense among those that attended FDI’s recent workshops, was that the scale of the p</w:t>
      </w:r>
      <w:r w:rsidRPr="00DD15ED">
        <w:rPr>
          <w:u w:val="single"/>
        </w:rPr>
        <w:t xml:space="preserve">roblem in the </w:t>
      </w:r>
      <w:r w:rsidRPr="009E650C">
        <w:rPr>
          <w:highlight w:val="green"/>
          <w:u w:val="single"/>
        </w:rPr>
        <w:t>future could be</w:t>
      </w:r>
      <w:r w:rsidRPr="00DD15ED">
        <w:rPr>
          <w:u w:val="single"/>
        </w:rPr>
        <w:t xml:space="preserve"> significantly </w:t>
      </w:r>
      <w:r w:rsidRPr="009E650C">
        <w:rPr>
          <w:highlight w:val="green"/>
          <w:u w:val="single"/>
        </w:rPr>
        <w:t>greater as a result of population pressures</w:t>
      </w:r>
      <w:r w:rsidRPr="00DD15ED">
        <w:rPr>
          <w:u w:val="single"/>
        </w:rPr>
        <w:t xml:space="preserve">, changing </w:t>
      </w:r>
      <w:r w:rsidRPr="009E650C">
        <w:rPr>
          <w:highlight w:val="green"/>
          <w:u w:val="single"/>
        </w:rPr>
        <w:t>weather</w:t>
      </w:r>
      <w:r w:rsidRPr="00DD15ED">
        <w:rPr>
          <w:u w:val="single"/>
        </w:rPr>
        <w:t xml:space="preserve">, </w:t>
      </w:r>
      <w:r w:rsidRPr="009E650C">
        <w:rPr>
          <w:highlight w:val="green"/>
          <w:u w:val="single"/>
        </w:rPr>
        <w:t>urbanisation</w:t>
      </w:r>
      <w:r w:rsidRPr="00DD15ED">
        <w:rPr>
          <w:u w:val="single"/>
        </w:rPr>
        <w:t xml:space="preserve">, </w:t>
      </w:r>
      <w:r w:rsidRPr="009E650C">
        <w:rPr>
          <w:highlight w:val="green"/>
          <w:u w:val="single"/>
        </w:rPr>
        <w:t>migration</w:t>
      </w:r>
      <w:r w:rsidRPr="00DD15ED">
        <w:rPr>
          <w:u w:val="single"/>
        </w:rPr>
        <w:t xml:space="preserve">, </w:t>
      </w:r>
      <w:r w:rsidRPr="009E650C">
        <w:rPr>
          <w:highlight w:val="green"/>
          <w:u w:val="single"/>
        </w:rPr>
        <w:t>loss of arable land</w:t>
      </w:r>
      <w:r w:rsidRPr="00DD15ED">
        <w:rPr>
          <w:u w:val="single"/>
        </w:rPr>
        <w:t xml:space="preserve"> and other farm inputs, </w:t>
      </w:r>
      <w:r w:rsidRPr="009E650C">
        <w:rPr>
          <w:highlight w:val="green"/>
          <w:u w:val="single"/>
        </w:rPr>
        <w:t>and</w:t>
      </w:r>
      <w:r w:rsidRPr="00DD15ED">
        <w:rPr>
          <w:u w:val="single"/>
        </w:rPr>
        <w:t xml:space="preserve"> increased affluence in the </w:t>
      </w:r>
      <w:r w:rsidRPr="009E650C">
        <w:rPr>
          <w:highlight w:val="green"/>
          <w:u w:val="single"/>
        </w:rPr>
        <w:t>developing world</w:t>
      </w:r>
      <w:r w:rsidRPr="009E650C">
        <w:rPr>
          <w:sz w:val="16"/>
        </w:rPr>
        <w:t xml:space="preserve">. In his book, Small Farmers Secure Food, Lindsay Falvey, a participant in FDI’s March 2012 workshop on the issue of food and conflict, clearly expresses the problem and why countries across the globe are starting to take note. . He writes (p.36), “…if people are hungry, especially in </w:t>
      </w:r>
      <w:r w:rsidRPr="009E650C">
        <w:rPr>
          <w:u w:val="single"/>
        </w:rPr>
        <w:t>cities, the state is not stable – riots, violence, breakdown of law and order and migration result.” “Hunger feeds anarchy</w:t>
      </w:r>
      <w:r w:rsidRPr="009E650C">
        <w:rPr>
          <w:sz w:val="16"/>
        </w:rPr>
        <w:t xml:space="preserve">.” This view is also shared by Julian Cribb, who in his book, The Coming Famine, </w:t>
      </w:r>
      <w:r w:rsidRPr="009E650C">
        <w:rPr>
          <w:u w:val="single"/>
        </w:rPr>
        <w:t xml:space="preserve">writes that if “large regions of the world run short of food, land or water in the decades that lie ahead, </w:t>
      </w:r>
      <w:r w:rsidRPr="009E650C">
        <w:rPr>
          <w:b/>
          <w:bCs/>
          <w:u w:val="single"/>
        </w:rPr>
        <w:t xml:space="preserve">then </w:t>
      </w:r>
      <w:r w:rsidRPr="009E650C">
        <w:rPr>
          <w:b/>
          <w:bCs/>
          <w:highlight w:val="green"/>
          <w:u w:val="single"/>
        </w:rPr>
        <w:t>wholesale, bloody wars are liable to follow</w:t>
      </w:r>
      <w:r w:rsidRPr="009E650C">
        <w:rPr>
          <w:sz w:val="16"/>
        </w:rPr>
        <w:t>.” He continues: “</w:t>
      </w:r>
      <w:r w:rsidRPr="009E650C">
        <w:rPr>
          <w:b/>
          <w:bCs/>
          <w:u w:val="single"/>
        </w:rPr>
        <w:t xml:space="preserve">An increasingly </w:t>
      </w:r>
      <w:r w:rsidRPr="009E650C">
        <w:rPr>
          <w:b/>
          <w:bCs/>
          <w:highlight w:val="green"/>
          <w:u w:val="single"/>
        </w:rPr>
        <w:t>credible scenario for World War 3</w:t>
      </w:r>
      <w:r w:rsidRPr="009E650C">
        <w:rPr>
          <w:u w:val="single"/>
        </w:rPr>
        <w:t xml:space="preserve"> is not so much a confrontation of super powers and their allies, as a festering, self-perpetuating chain of resource conflicts</w:t>
      </w:r>
      <w:r w:rsidRPr="009E650C">
        <w:rPr>
          <w:sz w:val="16"/>
        </w:rPr>
        <w:t>.” He also says: “The wars of</w:t>
      </w:r>
      <w:r w:rsidRPr="009E650C">
        <w:rPr>
          <w:u w:val="single"/>
        </w:rPr>
        <w:t xml:space="preserve"> the 21st Century are </w:t>
      </w:r>
      <w:r w:rsidRPr="009E650C">
        <w:rPr>
          <w:highlight w:val="green"/>
          <w:u w:val="single"/>
        </w:rPr>
        <w:t>less likely to be</w:t>
      </w:r>
      <w:r w:rsidRPr="009E650C">
        <w:rPr>
          <w:u w:val="single"/>
        </w:rPr>
        <w:t xml:space="preserve"> global conflicts with </w:t>
      </w:r>
      <w:r w:rsidRPr="009E650C">
        <w:rPr>
          <w:highlight w:val="green"/>
          <w:u w:val="single"/>
        </w:rPr>
        <w:t>sharply defined</w:t>
      </w:r>
      <w:r w:rsidRPr="009E650C">
        <w:rPr>
          <w:u w:val="single"/>
        </w:rPr>
        <w:t xml:space="preserve"> </w:t>
      </w:r>
      <w:r w:rsidRPr="009E650C">
        <w:rPr>
          <w:highlight w:val="green"/>
          <w:u w:val="single"/>
        </w:rPr>
        <w:t>sides and</w:t>
      </w:r>
      <w:r w:rsidRPr="009E650C">
        <w:rPr>
          <w:u w:val="single"/>
        </w:rPr>
        <w:t xml:space="preserve"> huge </w:t>
      </w:r>
      <w:r w:rsidRPr="009E650C">
        <w:rPr>
          <w:highlight w:val="green"/>
          <w:u w:val="single"/>
        </w:rPr>
        <w:t>armies, than a scrappy mass of failed states, rebellions</w:t>
      </w:r>
      <w:r w:rsidRPr="009E650C">
        <w:rPr>
          <w:u w:val="single"/>
        </w:rPr>
        <w:t xml:space="preserve">, civil </w:t>
      </w:r>
      <w:r w:rsidRPr="009E650C">
        <w:rPr>
          <w:highlight w:val="green"/>
          <w:u w:val="single"/>
        </w:rPr>
        <w:t>strife</w:t>
      </w:r>
      <w:r w:rsidRPr="009E650C">
        <w:rPr>
          <w:u w:val="single"/>
        </w:rPr>
        <w:t xml:space="preserve">, insurgencies, terrorism and genocides, </w:t>
      </w:r>
      <w:r w:rsidRPr="009E650C">
        <w:rPr>
          <w:highlight w:val="green"/>
          <w:u w:val="single"/>
        </w:rPr>
        <w:t>sparked by bloody competition over</w:t>
      </w:r>
      <w:r w:rsidRPr="009E650C">
        <w:rPr>
          <w:u w:val="single"/>
        </w:rPr>
        <w:t xml:space="preserve"> dwindling </w:t>
      </w:r>
      <w:r w:rsidRPr="009E650C">
        <w:rPr>
          <w:highlight w:val="green"/>
          <w:u w:val="single"/>
        </w:rPr>
        <w:t>resources</w:t>
      </w:r>
      <w:r w:rsidRPr="009E650C">
        <w:rPr>
          <w:sz w:val="16"/>
        </w:rPr>
        <w:t xml:space="preserve">.” As another workshop participant put it, </w:t>
      </w:r>
      <w:r w:rsidRPr="009E650C">
        <w:rPr>
          <w:u w:val="single"/>
        </w:rPr>
        <w:t>people do not go to war to kill; they go to war over resources, either to protect or to gain the resources for themselves</w:t>
      </w:r>
      <w:r w:rsidRPr="009E650C">
        <w:rPr>
          <w:sz w:val="16"/>
        </w:rPr>
        <w:t xml:space="preserve">. Another observed that hunger results in passivity not conflict. Conflict is over resources, not because people are going hungry. A study by the International Peace Research Institute indicates that where food security is an issue, it is more likely to result in some form of conflict. Darfur, Rwanda, Eritrea and the Balkans experienced such wars. Governments, especially in developed countries, are increasingly aware of this phenomenon. The UK Ministry of Defence, the CIA, the US Center for Strategic and International Studies and the Oslo Peace Research Institute, </w:t>
      </w:r>
      <w:r w:rsidRPr="009E650C">
        <w:rPr>
          <w:highlight w:val="green"/>
          <w:u w:val="single"/>
        </w:rPr>
        <w:t>all identify famine</w:t>
      </w:r>
      <w:r w:rsidRPr="009E650C">
        <w:rPr>
          <w:u w:val="single"/>
        </w:rPr>
        <w:t xml:space="preserve"> </w:t>
      </w:r>
      <w:r w:rsidRPr="009E650C">
        <w:rPr>
          <w:highlight w:val="green"/>
          <w:u w:val="single"/>
        </w:rPr>
        <w:t>as a</w:t>
      </w:r>
      <w:r w:rsidRPr="009E650C">
        <w:rPr>
          <w:u w:val="single"/>
        </w:rPr>
        <w:t xml:space="preserve"> potential </w:t>
      </w:r>
      <w:r w:rsidRPr="009E650C">
        <w:rPr>
          <w:highlight w:val="green"/>
          <w:u w:val="single"/>
        </w:rPr>
        <w:t>trigger for</w:t>
      </w:r>
      <w:r w:rsidRPr="009E650C">
        <w:rPr>
          <w:u w:val="single"/>
        </w:rPr>
        <w:t xml:space="preserve"> conflicts and possibly </w:t>
      </w:r>
      <w:r w:rsidRPr="009E650C">
        <w:rPr>
          <w:b/>
          <w:bCs/>
          <w:u w:val="single"/>
        </w:rPr>
        <w:t xml:space="preserve">even </w:t>
      </w:r>
      <w:r w:rsidRPr="009E650C">
        <w:rPr>
          <w:b/>
          <w:bCs/>
          <w:highlight w:val="green"/>
          <w:u w:val="single"/>
        </w:rPr>
        <w:t>nuclear war.</w:t>
      </w:r>
      <w:r w:rsidRPr="009E650C">
        <w:rPr>
          <w:sz w:val="16"/>
        </w:rPr>
        <w:t xml:space="preserve"> </w:t>
      </w:r>
    </w:p>
    <w:p w:rsidR="00C06731" w:rsidRPr="00DD15ED" w:rsidRDefault="00C06731" w:rsidP="003B3B5E">
      <w:pPr>
        <w:rPr>
          <w:sz w:val="16"/>
        </w:rPr>
      </w:pPr>
    </w:p>
    <w:p w:rsidR="003B3B5E" w:rsidRPr="00557B0C" w:rsidRDefault="003B3B5E" w:rsidP="003B3B5E">
      <w:pPr>
        <w:pStyle w:val="Heading4"/>
        <w:rPr>
          <w:rFonts w:cs="Calibri"/>
        </w:rPr>
      </w:pPr>
      <w:r w:rsidRPr="00557B0C">
        <w:rPr>
          <w:rFonts w:cs="Calibri"/>
        </w:rPr>
        <w:t xml:space="preserve">Food insecurity </w:t>
      </w:r>
      <w:r>
        <w:rPr>
          <w:rFonts w:cs="Calibri"/>
        </w:rPr>
        <w:t xml:space="preserve">incentivizes people to join </w:t>
      </w:r>
      <w:r w:rsidRPr="00557B0C">
        <w:rPr>
          <w:rFonts w:cs="Calibri"/>
        </w:rPr>
        <w:t>terrorist groups and allows them to delegitimize the state</w:t>
      </w:r>
    </w:p>
    <w:p w:rsidR="003B3B5E" w:rsidRPr="00557B0C" w:rsidRDefault="003B3B5E" w:rsidP="003B3B5E">
      <w:r w:rsidRPr="00557B0C">
        <w:rPr>
          <w:rStyle w:val="Style13ptBold"/>
        </w:rPr>
        <w:t>Alexander 22</w:t>
      </w:r>
      <w:r w:rsidRPr="00557B0C">
        <w:t xml:space="preserve"> — [Rayna Alexander, “Food Insecurity and Terrorism: What Famine Means for Somalia,” Foreign Policy Research Institute, 8-16-2022, https://www.fpri.org/article/2022/08/food-insecurity-and-terrorism-what-famine-means-for-somalia/, accessed 12-30-2022] - PG</w:t>
      </w:r>
    </w:p>
    <w:p w:rsidR="003B3B5E" w:rsidRPr="003B3B5E" w:rsidRDefault="003B3B5E" w:rsidP="003B3B5E">
      <w:r w:rsidRPr="00557B0C">
        <w:rPr>
          <w:b/>
          <w:bCs/>
          <w:highlight w:val="green"/>
          <w:u w:val="single"/>
        </w:rPr>
        <w:t xml:space="preserve">According to the most recent </w:t>
      </w:r>
      <w:r w:rsidRPr="00557B0C">
        <w:rPr>
          <w:b/>
          <w:bCs/>
          <w:u w:val="single"/>
        </w:rPr>
        <w:t xml:space="preserve">Global Terrorism Index </w:t>
      </w:r>
      <w:r w:rsidRPr="00557B0C">
        <w:rPr>
          <w:b/>
          <w:bCs/>
          <w:highlight w:val="green"/>
          <w:u w:val="single"/>
        </w:rPr>
        <w:t>report</w:t>
      </w:r>
      <w:r w:rsidRPr="00557B0C">
        <w:rPr>
          <w:b/>
          <w:bCs/>
          <w:u w:val="single"/>
        </w:rPr>
        <w:t xml:space="preserve">, sub-Saharan Africa is the </w:t>
      </w:r>
      <w:r w:rsidRPr="00557B0C">
        <w:rPr>
          <w:b/>
          <w:bCs/>
          <w:highlight w:val="green"/>
          <w:u w:val="single"/>
        </w:rPr>
        <w:t>global</w:t>
      </w:r>
      <w:r w:rsidRPr="00557B0C">
        <w:rPr>
          <w:b/>
          <w:bCs/>
          <w:u w:val="single"/>
        </w:rPr>
        <w:t xml:space="preserve"> epicentre of </w:t>
      </w:r>
      <w:r w:rsidRPr="00557B0C">
        <w:rPr>
          <w:b/>
          <w:bCs/>
          <w:highlight w:val="green"/>
          <w:u w:val="single"/>
        </w:rPr>
        <w:t>terrorism</w:t>
      </w:r>
      <w:r w:rsidRPr="00557B0C">
        <w:rPr>
          <w:u w:val="single"/>
        </w:rPr>
        <w:t xml:space="preserve">, accounting for 48 percent of terrorism-related/caused deaths worldwide. Somalia ranks first in Africa and third globally as the most impacted by terrorism. Numerous groups in Somalia, including Islamic State-Somalia, Hizb al Islam, and Ahlu Sunna, </w:t>
      </w:r>
      <w:r w:rsidRPr="00557B0C">
        <w:rPr>
          <w:b/>
          <w:bCs/>
          <w:highlight w:val="green"/>
          <w:u w:val="single"/>
        </w:rPr>
        <w:t>could exploit the growing food crisis</w:t>
      </w:r>
      <w:r w:rsidRPr="00557B0C">
        <w:t xml:space="preserve">. However, al-Shabaab, Somalia’s largest terrorist threat (responsible for almost 90 percent of Somalia’s terror-related deaths in 2021), is the most worrisome. Al-Shabaab, or “the youth” in Arabic, controls more than 20 percent of the country, primarily in the south and central regions (an area the size of Texas). An estimated 7,000 of al-Shabaab’s members govern rural areas, extort taxes, and provide health, educational, and judicial services, undermining the state government’s legitimacy and emboldening the group as a source of de facto authority. Throughout Somalia, al-Shabaab exploits businesses, real estate, and construction, as well as local schools, clinics, mobile courts, and police departments. According to one business owner who pays the militants $4,000 annually, “the Shabab are like a mafia group. You either have to obey them or close your business. There’s no freedom.” </w:t>
      </w:r>
      <w:r w:rsidRPr="00557B0C">
        <w:rPr>
          <w:b/>
          <w:bCs/>
          <w:highlight w:val="green"/>
          <w:u w:val="single"/>
        </w:rPr>
        <w:t>Food and water inaccessibility</w:t>
      </w:r>
      <w:r w:rsidRPr="00557B0C">
        <w:rPr>
          <w:b/>
          <w:bCs/>
          <w:u w:val="single"/>
        </w:rPr>
        <w:t xml:space="preserve"> and increased commodity prices </w:t>
      </w:r>
      <w:r w:rsidRPr="00557B0C">
        <w:rPr>
          <w:b/>
          <w:bCs/>
          <w:highlight w:val="green"/>
          <w:u w:val="single"/>
        </w:rPr>
        <w:t>are related to insurgent activity</w:t>
      </w:r>
      <w:r w:rsidRPr="00557B0C">
        <w:rPr>
          <w:b/>
          <w:bCs/>
          <w:u w:val="single"/>
        </w:rPr>
        <w:t xml:space="preserve"> and the </w:t>
      </w:r>
      <w:r w:rsidRPr="00557B0C">
        <w:rPr>
          <w:b/>
          <w:bCs/>
          <w:u w:val="single"/>
        </w:rPr>
        <w:lastRenderedPageBreak/>
        <w:t>potential for a social uprising</w:t>
      </w:r>
      <w:r w:rsidRPr="00557B0C">
        <w:t>.</w:t>
      </w:r>
      <w:r w:rsidRPr="00557B0C">
        <w:rPr>
          <w:u w:val="single"/>
        </w:rPr>
        <w:t xml:space="preserve"> In 2011, for example, food prices were related to the mobilization of farmers in Tunisia that ignited the Arab Spring. The drought in the Horn of Africa and subsequent drinking </w:t>
      </w:r>
      <w:r w:rsidRPr="00557B0C">
        <w:rPr>
          <w:b/>
          <w:bCs/>
          <w:u w:val="single"/>
        </w:rPr>
        <w:t xml:space="preserve">water </w:t>
      </w:r>
      <w:r w:rsidRPr="00557B0C">
        <w:rPr>
          <w:b/>
          <w:bCs/>
          <w:highlight w:val="green"/>
          <w:u w:val="single"/>
        </w:rPr>
        <w:t>shortages</w:t>
      </w:r>
      <w:r w:rsidRPr="00557B0C">
        <w:rPr>
          <w:b/>
          <w:bCs/>
          <w:u w:val="single"/>
        </w:rPr>
        <w:t xml:space="preserve"> may increase competition and </w:t>
      </w:r>
      <w:r w:rsidRPr="00557B0C">
        <w:rPr>
          <w:b/>
          <w:bCs/>
          <w:highlight w:val="green"/>
          <w:u w:val="single"/>
        </w:rPr>
        <w:t>lead to</w:t>
      </w:r>
      <w:r w:rsidRPr="00557B0C">
        <w:rPr>
          <w:b/>
          <w:bCs/>
          <w:u w:val="single"/>
        </w:rPr>
        <w:t xml:space="preserve"> </w:t>
      </w:r>
      <w:r w:rsidRPr="00557B0C">
        <w:rPr>
          <w:u w:val="single"/>
        </w:rPr>
        <w:t xml:space="preserve">communal </w:t>
      </w:r>
      <w:r w:rsidRPr="00557B0C">
        <w:rPr>
          <w:b/>
          <w:bCs/>
          <w:highlight w:val="green"/>
          <w:u w:val="single"/>
        </w:rPr>
        <w:t>violence</w:t>
      </w:r>
      <w:r w:rsidRPr="00557B0C">
        <w:rPr>
          <w:u w:val="single"/>
        </w:rPr>
        <w:t>.</w:t>
      </w:r>
      <w:r w:rsidRPr="00557B0C">
        <w:t xml:space="preserve"> In turn, militant groups will have an opportunity to provide resources and further legitimize their intervention, undermining state actions (or lack thereof). </w:t>
      </w:r>
      <w:r w:rsidRPr="00557B0C">
        <w:rPr>
          <w:b/>
          <w:bCs/>
          <w:highlight w:val="green"/>
          <w:u w:val="single"/>
        </w:rPr>
        <w:t>Acute food insecurity</w:t>
      </w:r>
      <w:r w:rsidRPr="00557B0C">
        <w:rPr>
          <w:b/>
          <w:bCs/>
          <w:u w:val="single"/>
        </w:rPr>
        <w:t xml:space="preserve"> may </w:t>
      </w:r>
      <w:r w:rsidRPr="00557B0C">
        <w:rPr>
          <w:b/>
          <w:bCs/>
          <w:highlight w:val="green"/>
          <w:u w:val="single"/>
        </w:rPr>
        <w:t>also</w:t>
      </w:r>
      <w:r w:rsidRPr="00557B0C">
        <w:rPr>
          <w:b/>
          <w:bCs/>
          <w:u w:val="single"/>
        </w:rPr>
        <w:t xml:space="preserve"> increase social grievances and </w:t>
      </w:r>
      <w:r w:rsidRPr="00557B0C">
        <w:rPr>
          <w:b/>
          <w:bCs/>
          <w:highlight w:val="green"/>
          <w:u w:val="single"/>
        </w:rPr>
        <w:t>mobilize disaffected individuals to join terrorist organizations</w:t>
      </w:r>
      <w:r w:rsidRPr="00557B0C">
        <w:rPr>
          <w:u w:val="single"/>
        </w:rPr>
        <w:t>. In one study, the Network for Religious and Traditional Peacemakers found more than</w:t>
      </w:r>
      <w:r w:rsidRPr="00557B0C">
        <w:t xml:space="preserve"> </w:t>
      </w:r>
      <w:r w:rsidRPr="00557B0C">
        <w:rPr>
          <w:b/>
          <w:bCs/>
          <w:u w:val="single"/>
        </w:rPr>
        <w:t xml:space="preserve">half of former al-Shabaab members cite economic factors as their primary motivation to join </w:t>
      </w:r>
      <w:r w:rsidRPr="00557B0C">
        <w:t xml:space="preserve">(see below). One recruit concluded, “all one had to do was carry around a gun and patrol the streets. It was an easy job compared to other jobs such as construction work.” </w:t>
      </w:r>
      <w:r w:rsidRPr="00557B0C">
        <w:rPr>
          <w:b/>
          <w:bCs/>
          <w:u w:val="single"/>
        </w:rPr>
        <w:t>Disadvantaged Somalis may see al-Shabaab membership as a source of income</w:t>
      </w:r>
      <w:r w:rsidRPr="00557B0C">
        <w:rPr>
          <w:u w:val="single"/>
        </w:rPr>
        <w:t xml:space="preserve">. Recruits are offered a monthly salary and financial benefits. Given the current socio-economic status of many Somalis and the lack of economic opportunity in the agricultural sector, al-Shabaab may become more enticing for individuals with limited opportunities. Al-Shabaab recruits are as young as fourteen, and 70 percent are younger than 24 years old. In Somalia, where the median age is 17 years old, recruitment trends are a cause for concern. In May 2022, the UN Refugee Agency reported a total of 2.97 million were displaced Somalis due to drought, food shortages, and violence. Mass internal migration has resulted in overcrowded refugee sites where many lack adequate shelter and water. </w:t>
      </w:r>
      <w:r w:rsidRPr="00557B0C">
        <w:rPr>
          <w:b/>
          <w:bCs/>
          <w:highlight w:val="green"/>
          <w:u w:val="single"/>
        </w:rPr>
        <w:t>Overcrowded sites can also be used as</w:t>
      </w:r>
      <w:r w:rsidRPr="00557B0C">
        <w:rPr>
          <w:b/>
          <w:bCs/>
          <w:u w:val="single"/>
        </w:rPr>
        <w:t xml:space="preserve"> safe havens, as they are commonly isolated from authorities, </w:t>
      </w:r>
      <w:r w:rsidRPr="00557B0C">
        <w:rPr>
          <w:b/>
          <w:bCs/>
          <w:highlight w:val="green"/>
          <w:u w:val="single"/>
        </w:rPr>
        <w:t>allowing terrorists to operate undetected.</w:t>
      </w:r>
      <w:r w:rsidRPr="00557B0C">
        <w:t xml:space="preserve"> </w:t>
      </w:r>
      <w:r w:rsidRPr="00557B0C">
        <w:rPr>
          <w:u w:val="single"/>
        </w:rPr>
        <w:t>Terrorist training networks are also common in refugee communities where displaced peoples are directly or involuntarily recruited. Worsening conditions force internally displaced peoples to turn to all sources of aid.</w:t>
      </w:r>
      <w:r w:rsidRPr="00557B0C">
        <w:t xml:space="preserve"> Attacks and aid worker kidnappings deter agencies from reaching communities in occupied territories (some 900,000 Somalis). However, trained militants are able to exploit government grievances and impose order in disorganized camps. For al-Shabaab, control of camps is viable and demand for compensation and recruits is opportune. </w:t>
      </w:r>
      <w:r w:rsidRPr="00557B0C">
        <w:rPr>
          <w:b/>
          <w:bCs/>
          <w:u w:val="single"/>
        </w:rPr>
        <w:t xml:space="preserve">Conversely, the Somali </w:t>
      </w:r>
      <w:r w:rsidRPr="00557B0C">
        <w:rPr>
          <w:b/>
          <w:bCs/>
          <w:highlight w:val="green"/>
          <w:u w:val="single"/>
        </w:rPr>
        <w:t>government’s inability to provide</w:t>
      </w:r>
      <w:r w:rsidRPr="00557B0C">
        <w:rPr>
          <w:b/>
          <w:bCs/>
          <w:u w:val="single"/>
        </w:rPr>
        <w:t xml:space="preserve"> physical and economic </w:t>
      </w:r>
      <w:r w:rsidRPr="00557B0C">
        <w:rPr>
          <w:b/>
          <w:bCs/>
          <w:highlight w:val="green"/>
          <w:u w:val="single"/>
        </w:rPr>
        <w:t>security delegitimizes the political establishment</w:t>
      </w:r>
      <w:r w:rsidRPr="00557B0C">
        <w:rPr>
          <w:u w:val="single"/>
        </w:rPr>
        <w:t>, contributing to a vicious cycle of weak governance and militant influence and insurgence.</w:t>
      </w:r>
      <w:r w:rsidRPr="00557B0C">
        <w:rPr>
          <w:b/>
          <w:bCs/>
        </w:rPr>
        <w:t xml:space="preserve"> </w:t>
      </w:r>
      <w:r w:rsidRPr="00557B0C">
        <w:rPr>
          <w:b/>
          <w:bCs/>
          <w:u w:val="single"/>
        </w:rPr>
        <w:t xml:space="preserve">Propaganda </w:t>
      </w:r>
      <w:r w:rsidRPr="00557B0C">
        <w:rPr>
          <w:b/>
          <w:bCs/>
          <w:highlight w:val="green"/>
          <w:u w:val="single"/>
        </w:rPr>
        <w:t>further legitimizes terrorist activity</w:t>
      </w:r>
      <w:r w:rsidRPr="00557B0C">
        <w:rPr>
          <w:u w:val="single"/>
        </w:rPr>
        <w:t>.</w:t>
      </w:r>
      <w:r w:rsidRPr="00557B0C">
        <w:t xml:space="preserve"> Al-Shabaab argues international humanitarian aid weakens the country and results in dependency on “infidels.” News and radio outlets that distribute pro-al-Shabaab propaganda claim militants are the superior authority alternative to international intervention and failed state governance.</w:t>
      </w:r>
    </w:p>
    <w:p w:rsidR="008939D9" w:rsidRPr="00553995" w:rsidRDefault="008939D9" w:rsidP="008939D9">
      <w:pPr>
        <w:pStyle w:val="Heading4"/>
      </w:pPr>
      <w:r>
        <w:t xml:space="preserve">Food shortages cause WWIII </w:t>
      </w:r>
    </w:p>
    <w:p w:rsidR="008939D9" w:rsidRPr="00AF289A" w:rsidRDefault="008939D9" w:rsidP="008939D9">
      <w:r>
        <w:t xml:space="preserve">Carolyn </w:t>
      </w:r>
      <w:r w:rsidRPr="00297C21">
        <w:rPr>
          <w:rStyle w:val="Style13ptBold"/>
        </w:rPr>
        <w:t>Heneghan 15</w:t>
      </w:r>
      <w:r>
        <w:t>, Reporter, citing UN experts, Global Harvest Initiative Report, 1/22/2015, Where food crises and global conflict could collide, http://www.fooddive.com/news/where-food-crises-and-global-conflict-could-collide/350837/</w:t>
      </w:r>
    </w:p>
    <w:p w:rsidR="008939D9" w:rsidRDefault="008939D9" w:rsidP="008939D9">
      <w:pPr>
        <w:rPr>
          <w:sz w:val="16"/>
        </w:rPr>
      </w:pPr>
      <w:r w:rsidRPr="00AF289A">
        <w:rPr>
          <w:rStyle w:val="StyleUnderline"/>
          <w:highlight w:val="yellow"/>
        </w:rPr>
        <w:t>World War III</w:t>
      </w:r>
      <w:r w:rsidRPr="00AF289A">
        <w:rPr>
          <w:rStyle w:val="StyleUnderline"/>
        </w:rPr>
        <w:t xml:space="preserve"> is unimaginable for many</w:t>
      </w:r>
      <w:r w:rsidRPr="00297C21">
        <w:rPr>
          <w:sz w:val="16"/>
        </w:rPr>
        <w:t xml:space="preserve">, but </w:t>
      </w:r>
      <w:r w:rsidRPr="00AF289A">
        <w:rPr>
          <w:rStyle w:val="StyleUnderline"/>
        </w:rPr>
        <w:t>some experts believe that not only is this degree of global conflict imminent,</w:t>
      </w:r>
      <w:r w:rsidRPr="00297C21">
        <w:rPr>
          <w:sz w:val="16"/>
        </w:rPr>
        <w:t xml:space="preserve"> but </w:t>
      </w:r>
      <w:r w:rsidRPr="00360CF5">
        <w:rPr>
          <w:rStyle w:val="StyleUnderline"/>
          <w:highlight w:val="yellow"/>
        </w:rPr>
        <w:t xml:space="preserve">it may </w:t>
      </w:r>
      <w:r w:rsidRPr="00AF289A">
        <w:rPr>
          <w:rStyle w:val="StyleUnderline"/>
          <w:highlight w:val="yellow"/>
        </w:rPr>
        <w:t>be instigated</w:t>
      </w:r>
      <w:r w:rsidRPr="00AF289A">
        <w:rPr>
          <w:rStyle w:val="StyleUnderline"/>
        </w:rPr>
        <w:t xml:space="preserve"> </w:t>
      </w:r>
      <w:r w:rsidRPr="00360CF5">
        <w:rPr>
          <w:rStyle w:val="StyleUnderline"/>
          <w:highlight w:val="yellow"/>
        </w:rPr>
        <w:t>not by</w:t>
      </w:r>
      <w:r w:rsidRPr="00AF289A">
        <w:rPr>
          <w:rStyle w:val="StyleUnderline"/>
        </w:rPr>
        <w:t xml:space="preserve"> military tensions, </w:t>
      </w:r>
      <w:r w:rsidRPr="00360CF5">
        <w:rPr>
          <w:rStyle w:val="StyleUnderline"/>
          <w:highlight w:val="yellow"/>
        </w:rPr>
        <w:t>oil and gas</w:t>
      </w:r>
      <w:r w:rsidRPr="0019665D">
        <w:rPr>
          <w:rStyle w:val="StyleUnderline"/>
          <w:highlight w:val="yellow"/>
        </w:rPr>
        <w:t>, or nuclear threats,</w:t>
      </w:r>
      <w:r w:rsidRPr="0019665D">
        <w:rPr>
          <w:sz w:val="16"/>
          <w:highlight w:val="yellow"/>
        </w:rPr>
        <w:t xml:space="preserve"> </w:t>
      </w:r>
      <w:r w:rsidRPr="0019665D">
        <w:rPr>
          <w:rStyle w:val="StyleUnderline"/>
          <w:highlight w:val="yellow"/>
        </w:rPr>
        <w:t>b</w:t>
      </w:r>
      <w:r w:rsidRPr="00360CF5">
        <w:rPr>
          <w:rStyle w:val="StyleUnderline"/>
          <w:highlight w:val="yellow"/>
        </w:rPr>
        <w:t>ut</w:t>
      </w:r>
      <w:r w:rsidRPr="00297C21">
        <w:rPr>
          <w:sz w:val="16"/>
        </w:rPr>
        <w:t xml:space="preserve"> instead </w:t>
      </w:r>
      <w:r w:rsidRPr="00AF289A">
        <w:rPr>
          <w:rStyle w:val="StyleUnderline"/>
          <w:highlight w:val="yellow"/>
        </w:rPr>
        <w:t>by</w:t>
      </w:r>
      <w:r w:rsidRPr="00297C21">
        <w:rPr>
          <w:sz w:val="16"/>
        </w:rPr>
        <w:t xml:space="preserve">, of all things, </w:t>
      </w:r>
      <w:r w:rsidRPr="00AF289A">
        <w:rPr>
          <w:rStyle w:val="StyleUnderline"/>
          <w:highlight w:val="yellow"/>
        </w:rPr>
        <w:t>food</w:t>
      </w:r>
      <w:r w:rsidRPr="00297C21">
        <w:rPr>
          <w:sz w:val="16"/>
        </w:rPr>
        <w:t>.</w:t>
      </w:r>
      <w:r w:rsidR="00E868E4" w:rsidRPr="00E868E4">
        <w:rPr>
          <w:sz w:val="12"/>
        </w:rPr>
        <w:t>¶</w:t>
      </w:r>
      <w:r w:rsidRPr="00297C21">
        <w:rPr>
          <w:sz w:val="16"/>
        </w:rPr>
        <w:t xml:space="preserve"> As it stands, </w:t>
      </w:r>
      <w:r w:rsidRPr="00553995">
        <w:rPr>
          <w:rStyle w:val="StyleUnderline"/>
          <w:highlight w:val="yellow"/>
        </w:rPr>
        <w:t>countries across the globe are enduring food</w:t>
      </w:r>
      <w:r w:rsidRPr="00AF289A">
        <w:rPr>
          <w:rStyle w:val="StyleUnderline"/>
        </w:rPr>
        <w:t xml:space="preserve"> crises</w:t>
      </w:r>
      <w:r w:rsidRPr="00297C21">
        <w:rPr>
          <w:sz w:val="16"/>
        </w:rPr>
        <w:t xml:space="preserve">, and the U.N.’s Food &amp; Agriculture Organization (FAO) estimates that about </w:t>
      </w:r>
      <w:r w:rsidRPr="00AF289A">
        <w:rPr>
          <w:rStyle w:val="StyleUnderline"/>
        </w:rPr>
        <w:t>840 million people in the world are undernourished</w:t>
      </w:r>
      <w:r w:rsidRPr="00297C21">
        <w:rPr>
          <w:sz w:val="16"/>
        </w:rPr>
        <w:t>, including the one in four children under the age of 5 who is stunted because of malnutrition.</w:t>
      </w:r>
      <w:r w:rsidR="00E868E4" w:rsidRPr="00E868E4">
        <w:rPr>
          <w:sz w:val="12"/>
        </w:rPr>
        <w:t>¶</w:t>
      </w:r>
      <w:r w:rsidRPr="00297C21">
        <w:rPr>
          <w:sz w:val="16"/>
        </w:rPr>
        <w:t xml:space="preserve"> </w:t>
      </w:r>
      <w:r w:rsidRPr="00AF289A">
        <w:rPr>
          <w:rStyle w:val="StyleUnderline"/>
        </w:rPr>
        <w:t>Assistant director-general of U.N. FAO Asia-Pacific Hiroyuki Konuma told Reuters that social and political unrest</w:t>
      </w:r>
      <w:r w:rsidRPr="00AF289A">
        <w:rPr>
          <w:rStyle w:val="StyleUnderline"/>
          <w:highlight w:val="yellow"/>
        </w:rPr>
        <w:t>, civil wars, and terrorism could all be</w:t>
      </w:r>
      <w:r w:rsidRPr="00AF289A">
        <w:rPr>
          <w:rStyle w:val="StyleUnderline"/>
        </w:rPr>
        <w:t xml:space="preserve"> possible </w:t>
      </w:r>
      <w:r w:rsidRPr="00AF289A">
        <w:rPr>
          <w:rStyle w:val="StyleUnderline"/>
          <w:highlight w:val="yellow"/>
        </w:rPr>
        <w:t xml:space="preserve">results </w:t>
      </w:r>
      <w:r w:rsidRPr="00553995">
        <w:rPr>
          <w:rStyle w:val="StyleUnderline"/>
        </w:rPr>
        <w:t>of food crises</w:t>
      </w:r>
      <w:r w:rsidRPr="00AF289A">
        <w:rPr>
          <w:rStyle w:val="StyleUnderline"/>
        </w:rPr>
        <w:t>,</w:t>
      </w:r>
      <w:r w:rsidRPr="00297C21">
        <w:rPr>
          <w:sz w:val="16"/>
        </w:rPr>
        <w:t xml:space="preserve"> and “</w:t>
      </w:r>
      <w:r w:rsidRPr="00AF289A">
        <w:rPr>
          <w:rStyle w:val="StyleUnderline"/>
        </w:rPr>
        <w:t>world security as a whole might be affected.”</w:t>
      </w:r>
      <w:r w:rsidRPr="00297C21">
        <w:rPr>
          <w:sz w:val="16"/>
        </w:rPr>
        <w:t xml:space="preserve"> Such </w:t>
      </w:r>
      <w:r w:rsidRPr="00553995">
        <w:rPr>
          <w:rStyle w:val="StyleUnderline"/>
          <w:highlight w:val="yellow"/>
        </w:rPr>
        <w:t xml:space="preserve">consequences could happen unless the world increases its </w:t>
      </w:r>
      <w:r w:rsidRPr="00553995">
        <w:rPr>
          <w:rStyle w:val="StyleUnderline"/>
        </w:rPr>
        <w:t>output</w:t>
      </w:r>
      <w:r w:rsidRPr="00AF289A">
        <w:rPr>
          <w:rStyle w:val="StyleUnderline"/>
        </w:rPr>
        <w:t xml:space="preserve"> of </w:t>
      </w:r>
      <w:r w:rsidRPr="00553995">
        <w:rPr>
          <w:rStyle w:val="StyleUnderline"/>
          <w:highlight w:val="yellow"/>
        </w:rPr>
        <w:t>food production</w:t>
      </w:r>
      <w:r w:rsidRPr="00AF289A">
        <w:rPr>
          <w:rStyle w:val="StyleUnderline"/>
        </w:rPr>
        <w:t xml:space="preserve"> 60% by mid-century</w:t>
      </w:r>
      <w:r w:rsidRPr="00297C21">
        <w:rPr>
          <w:sz w:val="16"/>
        </w:rPr>
        <w:t xml:space="preserve">. This includes maintaining a stable growth rate at about 1% to have an even theoretical opportunity to circumvent severe shortages. </w:t>
      </w:r>
      <w:r w:rsidRPr="00AF289A">
        <w:rPr>
          <w:rStyle w:val="StyleUnderline"/>
        </w:rPr>
        <w:t xml:space="preserve">These needs are </w:t>
      </w:r>
      <w:r w:rsidRPr="00AF289A">
        <w:rPr>
          <w:rStyle w:val="StyleUnderline"/>
        </w:rPr>
        <w:lastRenderedPageBreak/>
        <w:t>due to the growing global population, which is expected to reach 9 billion by 2050 while demand for food will rise rapidly</w:t>
      </w:r>
      <w:r w:rsidRPr="00297C21">
        <w:rPr>
          <w:sz w:val="16"/>
        </w:rPr>
        <w:t>.</w:t>
      </w:r>
      <w:r w:rsidR="00E868E4" w:rsidRPr="00E868E4">
        <w:rPr>
          <w:sz w:val="12"/>
        </w:rPr>
        <w:t>¶</w:t>
      </w:r>
      <w:r w:rsidRPr="00297C21">
        <w:rPr>
          <w:sz w:val="16"/>
        </w:rPr>
        <w:t xml:space="preserve"> Where the problems lie</w:t>
      </w:r>
      <w:r w:rsidR="00E868E4" w:rsidRPr="00E868E4">
        <w:rPr>
          <w:sz w:val="12"/>
        </w:rPr>
        <w:t>¶</w:t>
      </w:r>
      <w:r w:rsidRPr="00297C21">
        <w:rPr>
          <w:sz w:val="16"/>
        </w:rPr>
        <w:t xml:space="preserve"> Exacerbating this issue is the fact that the world is spending less on agricultural research, to the dismay of scientists who believe global food production may not sustain the increased demand.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as a whole, but it is even slower in high-income countries.</w:t>
      </w:r>
      <w:r w:rsidR="00E868E4" w:rsidRPr="00E868E4">
        <w:rPr>
          <w:sz w:val="12"/>
        </w:rPr>
        <w:t>¶</w:t>
      </w:r>
      <w:r w:rsidRPr="00297C21">
        <w:rPr>
          <w:sz w:val="16"/>
        </w:rPr>
        <w:t xml:space="preserve"> Water scarcity is another problem, including in major food-producing nations like China, as well as climate change. </w:t>
      </w:r>
      <w:r w:rsidRPr="003C3835">
        <w:rPr>
          <w:rStyle w:val="StyleUnderline"/>
          <w:highlight w:val="yellow"/>
        </w:rPr>
        <w:t>Extreme weather events</w:t>
      </w:r>
      <w:r w:rsidRPr="00AF289A">
        <w:rPr>
          <w:rStyle w:val="StyleUnderline"/>
        </w:rPr>
        <w:t xml:space="preserve"> are having a severe effect on crops, which </w:t>
      </w:r>
      <w:r w:rsidRPr="003C3835">
        <w:rPr>
          <w:rStyle w:val="StyleUnderline"/>
          <w:highlight w:val="yellow"/>
        </w:rPr>
        <w:t xml:space="preserve">have </w:t>
      </w:r>
      <w:r w:rsidRPr="003C3835">
        <w:rPr>
          <w:rStyle w:val="StyleUnderline"/>
        </w:rPr>
        <w:t xml:space="preserve">been </w:t>
      </w:r>
      <w:r w:rsidRPr="003C3835">
        <w:rPr>
          <w:rStyle w:val="StyleUnderline"/>
          <w:highlight w:val="yellow"/>
        </w:rPr>
        <w:t>devastated</w:t>
      </w:r>
      <w:r w:rsidRPr="00AF289A">
        <w:rPr>
          <w:rStyle w:val="StyleUnderline"/>
        </w:rPr>
        <w:t xml:space="preserve"> in countries like Australia, Canada, </w:t>
      </w:r>
      <w:r w:rsidRPr="003C3835">
        <w:rPr>
          <w:rStyle w:val="StyleUnderline"/>
          <w:highlight w:val="yellow"/>
        </w:rPr>
        <w:t>China, Russia,</w:t>
      </w:r>
      <w:r w:rsidRPr="00AF289A">
        <w:rPr>
          <w:rStyle w:val="StyleUnderline"/>
        </w:rPr>
        <w:t xml:space="preserve"> and the U.S., namely due to floods and droughts.</w:t>
      </w:r>
      <w:r w:rsidRPr="00297C21">
        <w:rPr>
          <w:sz w:val="16"/>
        </w:rPr>
        <w:t xml:space="preserve"> An Intergovernmental Panel on Climate change recently warned that climate change may result in “a 2% drop each decade of this century,” according to RT.</w:t>
      </w:r>
      <w:r w:rsidR="00E868E4" w:rsidRPr="00E868E4">
        <w:rPr>
          <w:sz w:val="12"/>
        </w:rPr>
        <w:t>¶</w:t>
      </w:r>
      <w:r w:rsidRPr="00297C21">
        <w:rPr>
          <w:sz w:val="16"/>
        </w:rPr>
        <w:t xml:space="preserve"> </w:t>
      </w:r>
      <w:r w:rsidRPr="00AF289A">
        <w:rPr>
          <w:rStyle w:val="StyleUnderline"/>
        </w:rPr>
        <w:t>Rising food costs also contribute to poor food security across the world as prices remain high and volatile.</w:t>
      </w:r>
      <w:r w:rsidRPr="00297C21">
        <w:rPr>
          <w:sz w:val="16"/>
        </w:rPr>
        <w:t xml:space="preserv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r w:rsidR="00E868E4" w:rsidRPr="00E868E4">
        <w:rPr>
          <w:sz w:val="12"/>
        </w:rPr>
        <w:t>¶</w:t>
      </w:r>
      <w:r w:rsidRPr="00297C21">
        <w:rPr>
          <w:sz w:val="16"/>
        </w:rPr>
        <w:t xml:space="preserve"> </w:t>
      </w:r>
      <w:r w:rsidRPr="00297C21">
        <w:rPr>
          <w:rStyle w:val="StyleUnderline"/>
        </w:rPr>
        <w:t>Still another issue for decreased food production is the fact that many farmers are turning crops like soy, corn, and sugar into sources for biofuel rather than edible consumption, which means these foods are taken away from people to eat.</w:t>
      </w:r>
      <w:r w:rsidR="00E868E4" w:rsidRPr="00E868E4">
        <w:rPr>
          <w:rStyle w:val="StyleUnderline"/>
          <w:sz w:val="12"/>
          <w:u w:val="none"/>
        </w:rPr>
        <w:t>¶</w:t>
      </w:r>
      <w:r w:rsidRPr="00297C21">
        <w:rPr>
          <w:sz w:val="16"/>
        </w:rPr>
        <w:t xml:space="preserve"> Could these shortages lead to a major global conflict?</w:t>
      </w:r>
      <w:r w:rsidR="00E868E4" w:rsidRPr="00E868E4">
        <w:rPr>
          <w:sz w:val="12"/>
        </w:rPr>
        <w:t>¶</w:t>
      </w:r>
      <w:r w:rsidRPr="00297C21">
        <w:rPr>
          <w:sz w:val="16"/>
        </w:rPr>
        <w:t xml:space="preserve"> Studies suggest that the </w:t>
      </w:r>
      <w:r w:rsidRPr="00297C21">
        <w:rPr>
          <w:rStyle w:val="StyleUnderline"/>
        </w:rPr>
        <w:t xml:space="preserve">food </w:t>
      </w:r>
      <w:r w:rsidRPr="00553995">
        <w:rPr>
          <w:rStyle w:val="StyleUnderline"/>
          <w:highlight w:val="yellow"/>
        </w:rPr>
        <w:t>crisis could begin as early as</w:t>
      </w:r>
      <w:r w:rsidRPr="00297C21">
        <w:rPr>
          <w:rStyle w:val="StyleUnderline"/>
        </w:rPr>
        <w:t xml:space="preserve"> 2030, just </w:t>
      </w:r>
      <w:r w:rsidRPr="00553995">
        <w:rPr>
          <w:rStyle w:val="StyleUnderline"/>
          <w:highlight w:val="yellow"/>
        </w:rPr>
        <w:t>a short 15 years from now</w:t>
      </w:r>
      <w:r w:rsidRPr="00297C21">
        <w:rPr>
          <w:rStyle w:val="StyleUnderline"/>
        </w:rPr>
        <w:t>, particularly in areas such as East Asia and Sub-Saharan Africa. Both regions have significant problems with domestic food production.</w:t>
      </w:r>
      <w:r w:rsidR="00E868E4" w:rsidRPr="00E868E4">
        <w:rPr>
          <w:rStyle w:val="StyleUnderline"/>
          <w:sz w:val="12"/>
          <w:u w:val="none"/>
        </w:rPr>
        <w:t>¶</w:t>
      </w:r>
      <w:r w:rsidRPr="00297C21">
        <w:rPr>
          <w:rStyle w:val="StyleUnderline"/>
          <w:sz w:val="12"/>
        </w:rPr>
        <w:t xml:space="preserve"> </w:t>
      </w:r>
      <w:r w:rsidRPr="00297C21">
        <w:rPr>
          <w:sz w:val="16"/>
        </w:rPr>
        <w:t xml:space="preserve">Some </w:t>
      </w:r>
      <w:r w:rsidRPr="00297C21">
        <w:rPr>
          <w:rStyle w:val="StyleUnderline"/>
        </w:rPr>
        <w:t>experts believe that, to secure enough food resources for their populations</w:t>
      </w:r>
      <w:r w:rsidRPr="00297C21">
        <w:rPr>
          <w:rStyle w:val="Emphasis"/>
          <w:highlight w:val="yellow"/>
        </w:rPr>
        <w:t>, countries may go to war over the increasingly scarce food supply.</w:t>
      </w:r>
      <w:r w:rsidRPr="00297C21">
        <w:rPr>
          <w:sz w:val="16"/>
        </w:rPr>
        <w:t xml:space="preserve"> </w:t>
      </w:r>
      <w:r w:rsidRPr="00297C21">
        <w:rPr>
          <w:rStyle w:val="StyleUnderline"/>
          <w:highlight w:val="yellow"/>
        </w:rPr>
        <w:t>This could be</w:t>
      </w:r>
      <w:r w:rsidRPr="00297C21">
        <w:rPr>
          <w:rStyle w:val="StyleUnderline"/>
        </w:rPr>
        <w:t xml:space="preserve"> due </w:t>
      </w:r>
      <w:r w:rsidRPr="00297C21">
        <w:rPr>
          <w:rStyle w:val="StyleUnderline"/>
          <w:highlight w:val="yellow"/>
        </w:rPr>
        <w:t>in part</w:t>
      </w:r>
      <w:r w:rsidRPr="00297C21">
        <w:rPr>
          <w:rStyle w:val="StyleUnderline"/>
        </w:rPr>
        <w:t xml:space="preserve"> </w:t>
      </w:r>
      <w:r w:rsidRPr="00297C21">
        <w:rPr>
          <w:rStyle w:val="StyleUnderline"/>
          <w:highlight w:val="yellow"/>
        </w:rPr>
        <w:t>to warring parties blocking aid and</w:t>
      </w:r>
      <w:r w:rsidRPr="00297C21">
        <w:rPr>
          <w:rStyle w:val="StyleUnderline"/>
        </w:rPr>
        <w:t xml:space="preserve"> commercial </w:t>
      </w:r>
      <w:r w:rsidRPr="00297C21">
        <w:rPr>
          <w:rStyle w:val="StyleUnderline"/>
          <w:highlight w:val="yellow"/>
        </w:rPr>
        <w:t>food deliveries</w:t>
      </w:r>
      <w:r w:rsidRPr="00297C21">
        <w:rPr>
          <w:rStyle w:val="StyleUnderline"/>
        </w:rPr>
        <w:t xml:space="preserve"> </w:t>
      </w:r>
      <w:r w:rsidRPr="00553995">
        <w:rPr>
          <w:rStyle w:val="StyleUnderline"/>
          <w:highlight w:val="yellow"/>
        </w:rPr>
        <w:t>to areas supporting their enemies</w:t>
      </w:r>
      <w:r w:rsidRPr="00553995">
        <w:rPr>
          <w:rStyle w:val="StyleUnderline"/>
        </w:rPr>
        <w:t>, despite the fact that such a practice breaks international humanitarian law</w:t>
      </w:r>
      <w:r w:rsidRPr="00297C21">
        <w:rPr>
          <w:sz w:val="16"/>
        </w:rPr>
        <w:t>.</w:t>
      </w:r>
      <w:r w:rsidR="00E868E4" w:rsidRPr="00E868E4">
        <w:rPr>
          <w:sz w:val="12"/>
        </w:rPr>
        <w:t>¶</w:t>
      </w:r>
      <w:r w:rsidRPr="00297C21">
        <w:rPr>
          <w:sz w:val="16"/>
        </w:rPr>
        <w:t xml:space="preserve"> 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r w:rsidR="00E868E4" w:rsidRPr="00E868E4">
        <w:rPr>
          <w:sz w:val="12"/>
        </w:rPr>
        <w:t>¶</w:t>
      </w:r>
      <w:r w:rsidRPr="00297C21">
        <w:rPr>
          <w:sz w:val="16"/>
        </w:rPr>
        <w:t xml:space="preserve"> </w:t>
      </w:r>
      <w:r w:rsidRPr="00297C21">
        <w:rPr>
          <w:rStyle w:val="StyleUnderline"/>
        </w:rPr>
        <w:t>Food insecurity is a major threat to world peace and could potentially incite violent conflict between countries across the world</w:t>
      </w:r>
      <w:r w:rsidRPr="00297C21">
        <w:rPr>
          <w:sz w:val="16"/>
        </w:rPr>
        <w:t>. Thus, the U.N. and other governmental bodies are desperately trying to find ways to solve the problem before it becomes something they cannot control.</w:t>
      </w:r>
    </w:p>
    <w:p w:rsidR="004F5CA7" w:rsidRDefault="004F5CA7" w:rsidP="004F5CA7">
      <w:pPr>
        <w:pStyle w:val="Heading4"/>
      </w:pPr>
      <w:r>
        <w:t>US shocks cause global conflict and destabilize the international order</w:t>
      </w:r>
    </w:p>
    <w:p w:rsidR="004F5CA7" w:rsidRPr="00AF6294" w:rsidRDefault="004F5CA7" w:rsidP="004F5CA7">
      <w:r>
        <w:t xml:space="preserve">Isabel </w:t>
      </w:r>
      <w:r w:rsidRPr="00AF6294">
        <w:rPr>
          <w:rStyle w:val="Style13ptBold"/>
        </w:rPr>
        <w:t>DoCampo 17</w:t>
      </w:r>
      <w:r>
        <w:t>. R</w:t>
      </w:r>
      <w:r w:rsidRPr="00A010F4">
        <w:t>esearch associate</w:t>
      </w:r>
      <w:r>
        <w:t xml:space="preserve"> for the Chicago Council’s Global Food and Agriculture Program, 2/8/17. </w:t>
      </w:r>
      <w:r w:rsidRPr="00A010F4">
        <w:t>https://www.thechicagocouncil.org/blog/global-food-thought/food-secure-future-warding-instability-and-conflict</w:t>
      </w:r>
    </w:p>
    <w:p w:rsidR="004F5CA7" w:rsidRPr="00A010F4" w:rsidRDefault="004F5CA7" w:rsidP="004F5CA7">
      <w:pPr>
        <w:rPr>
          <w:sz w:val="14"/>
        </w:rPr>
      </w:pPr>
      <w:r w:rsidRPr="00A010F4">
        <w:rPr>
          <w:sz w:val="14"/>
        </w:rPr>
        <w:t>Food Insecurity and Price Shocks can Spark Violence and Political Instability</w:t>
      </w:r>
    </w:p>
    <w:p w:rsidR="004F5CA7" w:rsidRPr="00A010F4" w:rsidRDefault="004F5CA7" w:rsidP="004F5CA7">
      <w:pPr>
        <w:rPr>
          <w:sz w:val="14"/>
        </w:rPr>
      </w:pPr>
      <w:r w:rsidRPr="00A010F4">
        <w:rPr>
          <w:rStyle w:val="StyleUnderline"/>
        </w:rPr>
        <w:t>We</w:t>
      </w:r>
      <w:r w:rsidRPr="00A010F4">
        <w:rPr>
          <w:sz w:val="14"/>
        </w:rPr>
        <w:t xml:space="preserve"> have </w:t>
      </w:r>
      <w:r w:rsidRPr="00A010F4">
        <w:rPr>
          <w:rStyle w:val="StyleUnderline"/>
        </w:rPr>
        <w:t>learned</w:t>
      </w:r>
      <w:r w:rsidRPr="00A010F4">
        <w:rPr>
          <w:sz w:val="14"/>
        </w:rPr>
        <w:t xml:space="preserve"> </w:t>
      </w:r>
      <w:r w:rsidRPr="00A010F4">
        <w:rPr>
          <w:rStyle w:val="StyleUnderline"/>
        </w:rPr>
        <w:t>time and again</w:t>
      </w:r>
      <w:r w:rsidRPr="00A010F4">
        <w:rPr>
          <w:sz w:val="14"/>
        </w:rPr>
        <w:t xml:space="preserve"> </w:t>
      </w:r>
      <w:r w:rsidRPr="00A010F4">
        <w:rPr>
          <w:rStyle w:val="StyleUnderline"/>
        </w:rPr>
        <w:t>that</w:t>
      </w:r>
      <w:r w:rsidRPr="00A010F4">
        <w:rPr>
          <w:sz w:val="14"/>
        </w:rPr>
        <w:t xml:space="preserve"> </w:t>
      </w:r>
      <w:r w:rsidRPr="00AF6294">
        <w:rPr>
          <w:rStyle w:val="Emphasis"/>
          <w:highlight w:val="cyan"/>
        </w:rPr>
        <w:t>food supply shocks</w:t>
      </w:r>
      <w:r w:rsidRPr="00A010F4">
        <w:rPr>
          <w:sz w:val="14"/>
        </w:rPr>
        <w:t>—like food price spikes—</w:t>
      </w:r>
      <w:r w:rsidRPr="00AF6294">
        <w:rPr>
          <w:rStyle w:val="StyleUnderline"/>
          <w:highlight w:val="cyan"/>
        </w:rPr>
        <w:t>lead to</w:t>
      </w:r>
      <w:r w:rsidRPr="00AF6294">
        <w:rPr>
          <w:sz w:val="14"/>
          <w:highlight w:val="cyan"/>
        </w:rPr>
        <w:t xml:space="preserve"> </w:t>
      </w:r>
      <w:r w:rsidRPr="00AF6294">
        <w:rPr>
          <w:rStyle w:val="Emphasis"/>
          <w:highlight w:val="cyan"/>
        </w:rPr>
        <w:t>instability</w:t>
      </w:r>
      <w:r w:rsidRPr="00AF6294">
        <w:rPr>
          <w:sz w:val="14"/>
          <w:highlight w:val="cyan"/>
        </w:rPr>
        <w:t xml:space="preserve">, </w:t>
      </w:r>
      <w:r w:rsidRPr="00AF6294">
        <w:rPr>
          <w:rStyle w:val="Emphasis"/>
          <w:highlight w:val="cyan"/>
        </w:rPr>
        <w:t>violence</w:t>
      </w:r>
      <w:r w:rsidRPr="00AF6294">
        <w:rPr>
          <w:sz w:val="14"/>
          <w:highlight w:val="cyan"/>
        </w:rPr>
        <w:t xml:space="preserve">, </w:t>
      </w:r>
      <w:r w:rsidRPr="00AF6294">
        <w:rPr>
          <w:rStyle w:val="StyleUnderline"/>
          <w:highlight w:val="cyan"/>
        </w:rPr>
        <w:t>and</w:t>
      </w:r>
      <w:r w:rsidRPr="00A010F4">
        <w:rPr>
          <w:sz w:val="14"/>
        </w:rPr>
        <w:t xml:space="preserve"> even </w:t>
      </w:r>
      <w:r w:rsidRPr="00AF6294">
        <w:rPr>
          <w:rStyle w:val="Emphasis"/>
          <w:highlight w:val="cyan"/>
        </w:rPr>
        <w:t>regime collapse</w:t>
      </w:r>
      <w:r w:rsidRPr="00A010F4">
        <w:rPr>
          <w:sz w:val="14"/>
        </w:rPr>
        <w:t>. In 2007 and 2008, when global food prices spiked dramatically, the governments of Haiti and Madagascar fell in the wake of food price-related protests. In 2010 and 2011, food prices were again implicated in the destabilizing uprisings of the Arab Spring. More recently, severe food shortages and soaring inflation have sparked rioting and lootings throughout Venezuela, as 90 percent of Venezuelan families struggle to afford food.</w:t>
      </w:r>
    </w:p>
    <w:p w:rsidR="004F5CA7" w:rsidRPr="00A010F4" w:rsidRDefault="004F5CA7" w:rsidP="004F5CA7">
      <w:pPr>
        <w:rPr>
          <w:sz w:val="14"/>
        </w:rPr>
      </w:pPr>
      <w:r w:rsidRPr="00A010F4">
        <w:rPr>
          <w:rStyle w:val="StyleUnderline"/>
        </w:rPr>
        <w:t>Council</w:t>
      </w:r>
      <w:r w:rsidRPr="00A010F4">
        <w:rPr>
          <w:sz w:val="14"/>
        </w:rPr>
        <w:t xml:space="preserve"> </w:t>
      </w:r>
      <w:r w:rsidRPr="00AF6294">
        <w:rPr>
          <w:rStyle w:val="StyleUnderline"/>
          <w:highlight w:val="cyan"/>
        </w:rPr>
        <w:t>research</w:t>
      </w:r>
      <w:r w:rsidRPr="00A010F4">
        <w:rPr>
          <w:sz w:val="14"/>
        </w:rPr>
        <w:t xml:space="preserve"> </w:t>
      </w:r>
      <w:r w:rsidRPr="00A010F4">
        <w:rPr>
          <w:rStyle w:val="StyleUnderline"/>
        </w:rPr>
        <w:t>has</w:t>
      </w:r>
      <w:r w:rsidRPr="00A010F4">
        <w:rPr>
          <w:sz w:val="14"/>
        </w:rPr>
        <w:t xml:space="preserve"> </w:t>
      </w:r>
      <w:r w:rsidRPr="00AF6294">
        <w:rPr>
          <w:rStyle w:val="StyleUnderline"/>
          <w:highlight w:val="cyan"/>
        </w:rPr>
        <w:t>found</w:t>
      </w:r>
      <w:r w:rsidRPr="00A010F4">
        <w:rPr>
          <w:sz w:val="14"/>
        </w:rPr>
        <w:t xml:space="preserve"> </w:t>
      </w:r>
      <w:r w:rsidRPr="00A010F4">
        <w:rPr>
          <w:rStyle w:val="StyleUnderline"/>
        </w:rPr>
        <w:t>that</w:t>
      </w:r>
      <w:r w:rsidRPr="00A010F4">
        <w:rPr>
          <w:sz w:val="14"/>
        </w:rPr>
        <w:t xml:space="preserve"> </w:t>
      </w:r>
      <w:r w:rsidRPr="00A010F4">
        <w:rPr>
          <w:rStyle w:val="StyleUnderline"/>
        </w:rPr>
        <w:t>food</w:t>
      </w:r>
      <w:r w:rsidRPr="00A010F4">
        <w:rPr>
          <w:sz w:val="14"/>
        </w:rPr>
        <w:t xml:space="preserve"> price-related </w:t>
      </w:r>
      <w:r w:rsidRPr="00AF6294">
        <w:rPr>
          <w:rStyle w:val="StyleUnderline"/>
          <w:highlight w:val="cyan"/>
        </w:rPr>
        <w:t>unrest</w:t>
      </w:r>
      <w:r w:rsidRPr="00A010F4">
        <w:rPr>
          <w:sz w:val="14"/>
        </w:rPr>
        <w:t xml:space="preserve"> </w:t>
      </w:r>
      <w:r w:rsidRPr="00A010F4">
        <w:rPr>
          <w:rStyle w:val="StyleUnderline"/>
        </w:rPr>
        <w:t>occurs</w:t>
      </w:r>
      <w:r w:rsidRPr="00A010F4">
        <w:rPr>
          <w:sz w:val="14"/>
        </w:rPr>
        <w:t xml:space="preserve"> most often in urban areas, </w:t>
      </w:r>
      <w:r w:rsidRPr="00A010F4">
        <w:rPr>
          <w:rStyle w:val="StyleUnderline"/>
        </w:rPr>
        <w:t xml:space="preserve">particularly </w:t>
      </w:r>
      <w:r w:rsidRPr="00AF6294">
        <w:rPr>
          <w:rStyle w:val="StyleUnderline"/>
          <w:highlight w:val="cyan"/>
        </w:rPr>
        <w:t>in low- and middle-income countries</w:t>
      </w:r>
      <w:r w:rsidRPr="00A010F4">
        <w:rPr>
          <w:sz w:val="14"/>
        </w:rPr>
        <w:t xml:space="preserve">. </w:t>
      </w:r>
      <w:r w:rsidRPr="00A010F4">
        <w:rPr>
          <w:rStyle w:val="Emphasis"/>
        </w:rPr>
        <w:t>Africa</w:t>
      </w:r>
      <w:r w:rsidRPr="00A010F4">
        <w:rPr>
          <w:sz w:val="14"/>
        </w:rPr>
        <w:t xml:space="preserve"> </w:t>
      </w:r>
      <w:r w:rsidRPr="00A010F4">
        <w:rPr>
          <w:rStyle w:val="StyleUnderline"/>
        </w:rPr>
        <w:t>and</w:t>
      </w:r>
      <w:r w:rsidRPr="00A010F4">
        <w:rPr>
          <w:sz w:val="14"/>
        </w:rPr>
        <w:t xml:space="preserve"> </w:t>
      </w:r>
      <w:r w:rsidRPr="00A010F4">
        <w:rPr>
          <w:rStyle w:val="Emphasis"/>
        </w:rPr>
        <w:t>Asia</w:t>
      </w:r>
      <w:r w:rsidRPr="00A010F4">
        <w:rPr>
          <w:sz w:val="14"/>
        </w:rPr>
        <w:t xml:space="preserve">, where rates of undernourishment are high and rates of urbanization are higher, </w:t>
      </w:r>
      <w:r w:rsidRPr="00A010F4">
        <w:rPr>
          <w:rStyle w:val="StyleUnderline"/>
        </w:rPr>
        <w:t>housed</w:t>
      </w:r>
      <w:r w:rsidRPr="00A010F4">
        <w:rPr>
          <w:sz w:val="14"/>
        </w:rPr>
        <w:t xml:space="preserve"> 28 of the 29 </w:t>
      </w:r>
      <w:r w:rsidRPr="00A010F4">
        <w:rPr>
          <w:rStyle w:val="StyleUnderline"/>
        </w:rPr>
        <w:t>riots</w:t>
      </w:r>
      <w:r w:rsidRPr="00A010F4">
        <w:rPr>
          <w:sz w:val="14"/>
        </w:rPr>
        <w:t xml:space="preserve"> that occurred </w:t>
      </w:r>
      <w:r w:rsidRPr="00A010F4">
        <w:rPr>
          <w:rStyle w:val="StyleUnderline"/>
        </w:rPr>
        <w:t>during</w:t>
      </w:r>
      <w:r w:rsidRPr="00A010F4">
        <w:rPr>
          <w:sz w:val="14"/>
        </w:rPr>
        <w:t xml:space="preserve"> the food price spikes in 2007-200</w:t>
      </w:r>
      <w:r w:rsidRPr="00A010F4">
        <w:rPr>
          <w:rStyle w:val="StyleUnderline"/>
        </w:rPr>
        <w:t>8</w:t>
      </w:r>
      <w:r w:rsidRPr="00A010F4">
        <w:rPr>
          <w:sz w:val="14"/>
        </w:rPr>
        <w:t xml:space="preserve"> </w:t>
      </w:r>
      <w:r w:rsidRPr="00A010F4">
        <w:rPr>
          <w:rStyle w:val="StyleUnderline"/>
        </w:rPr>
        <w:t>and</w:t>
      </w:r>
      <w:r w:rsidRPr="00A010F4">
        <w:rPr>
          <w:sz w:val="14"/>
        </w:rPr>
        <w:t xml:space="preserve"> 2010-20</w:t>
      </w:r>
      <w:r w:rsidRPr="00A010F4">
        <w:rPr>
          <w:rStyle w:val="StyleUnderline"/>
        </w:rPr>
        <w:t>11</w:t>
      </w:r>
      <w:r w:rsidRPr="00A010F4">
        <w:rPr>
          <w:sz w:val="14"/>
        </w:rPr>
        <w:t xml:space="preserve">. In developing cities on these continents, impoverished urban dwellers may spend up to 50 percent of their incomes on food. Additionally, </w:t>
      </w:r>
      <w:r w:rsidRPr="00A010F4">
        <w:rPr>
          <w:rStyle w:val="StyleUnderline"/>
        </w:rPr>
        <w:t>food supplies in these</w:t>
      </w:r>
      <w:r w:rsidRPr="00A010F4">
        <w:rPr>
          <w:sz w:val="14"/>
        </w:rPr>
        <w:t xml:space="preserve"> </w:t>
      </w:r>
      <w:r w:rsidRPr="00A010F4">
        <w:rPr>
          <w:rStyle w:val="StyleUnderline"/>
        </w:rPr>
        <w:t>cities</w:t>
      </w:r>
      <w:r w:rsidRPr="00A010F4">
        <w:rPr>
          <w:sz w:val="14"/>
        </w:rPr>
        <w:t xml:space="preserve"> many be </w:t>
      </w:r>
      <w:r w:rsidRPr="00A010F4">
        <w:rPr>
          <w:rStyle w:val="StyleUnderline"/>
        </w:rPr>
        <w:t>tenuous</w:t>
      </w:r>
      <w:r w:rsidRPr="00A010F4">
        <w:rPr>
          <w:sz w:val="14"/>
        </w:rPr>
        <w:t xml:space="preserve">—either </w:t>
      </w:r>
      <w:r w:rsidRPr="00AF6294">
        <w:rPr>
          <w:rStyle w:val="Emphasis"/>
          <w:highlight w:val="cyan"/>
        </w:rPr>
        <w:t>dependent on</w:t>
      </w:r>
      <w:r w:rsidRPr="00A010F4">
        <w:rPr>
          <w:sz w:val="14"/>
        </w:rPr>
        <w:t xml:space="preserve"> food </w:t>
      </w:r>
      <w:r w:rsidRPr="00AF6294">
        <w:rPr>
          <w:rStyle w:val="Emphasis"/>
          <w:highlight w:val="cyan"/>
        </w:rPr>
        <w:t>imports</w:t>
      </w:r>
      <w:r w:rsidRPr="00A010F4">
        <w:rPr>
          <w:sz w:val="14"/>
        </w:rPr>
        <w:t xml:space="preserve"> or domestic production </w:t>
      </w:r>
      <w:r w:rsidRPr="00AF6294">
        <w:rPr>
          <w:rStyle w:val="Emphasis"/>
          <w:highlight w:val="cyan"/>
        </w:rPr>
        <w:t>vulnerable to external shocks</w:t>
      </w:r>
      <w:r w:rsidRPr="00A010F4">
        <w:rPr>
          <w:sz w:val="14"/>
        </w:rPr>
        <w:t>. As such, urban consumers in low- and middle-income countries may face chronic food insecurity, significant food price volatility, and little ability to absorb price shocks—these factors all contribute to the likelihood of rioting and unrest in urban areas plagued by hunger crises.</w:t>
      </w:r>
    </w:p>
    <w:p w:rsidR="004F5CA7" w:rsidRPr="00A010F4" w:rsidRDefault="004F5CA7" w:rsidP="004F5CA7">
      <w:pPr>
        <w:rPr>
          <w:sz w:val="14"/>
        </w:rPr>
      </w:pPr>
      <w:r w:rsidRPr="00A010F4">
        <w:rPr>
          <w:sz w:val="14"/>
        </w:rPr>
        <w:t>Rural citizens—though they aren’t able to mobilize as readily as their urban counterparts—are deeply impacted by instability in agricultural markets and chronic food insecurity. Rural communities depend on stable food prices, sufficient agricultural inputs, and fair agrarian policy to sustain their livelihoods. In their absence, rural residents may be more likely to engage in civil unrest. The Revolutionary Armed Forces of Colombia (FARC)—which concluded peace negotiations with the government in December after a bloody, 52-year conflict—was formed by disenfranchised rural communities, who had suffered from a collapse in agricultural markets and a lack of agrarian reform. FARC continued to recruit poor, rural people throughout its insurgency.</w:t>
      </w:r>
    </w:p>
    <w:p w:rsidR="004F5CA7" w:rsidRPr="00A010F4" w:rsidRDefault="004F5CA7" w:rsidP="004F5CA7">
      <w:pPr>
        <w:rPr>
          <w:sz w:val="14"/>
        </w:rPr>
      </w:pPr>
      <w:r w:rsidRPr="00A010F4">
        <w:rPr>
          <w:sz w:val="14"/>
        </w:rPr>
        <w:lastRenderedPageBreak/>
        <w:t>Food Insecurity is a Powerful Driver for Migration</w:t>
      </w:r>
    </w:p>
    <w:p w:rsidR="004F5CA7" w:rsidRPr="00A010F4" w:rsidRDefault="004F5CA7" w:rsidP="004F5CA7">
      <w:pPr>
        <w:rPr>
          <w:sz w:val="14"/>
        </w:rPr>
      </w:pPr>
      <w:r w:rsidRPr="00A010F4">
        <w:rPr>
          <w:rStyle w:val="StyleUnderline"/>
        </w:rPr>
        <w:t>Food insecurity</w:t>
      </w:r>
      <w:r w:rsidRPr="00A010F4">
        <w:rPr>
          <w:sz w:val="14"/>
        </w:rPr>
        <w:t xml:space="preserve"> </w:t>
      </w:r>
      <w:r w:rsidRPr="00A010F4">
        <w:rPr>
          <w:rStyle w:val="StyleUnderline"/>
        </w:rPr>
        <w:t>is not only a</w:t>
      </w:r>
      <w:r w:rsidRPr="00A010F4">
        <w:rPr>
          <w:sz w:val="14"/>
        </w:rPr>
        <w:t xml:space="preserve"> potential </w:t>
      </w:r>
      <w:r w:rsidRPr="00A010F4">
        <w:rPr>
          <w:rStyle w:val="StyleUnderline"/>
        </w:rPr>
        <w:t>driver of conflict</w:t>
      </w:r>
      <w:r w:rsidRPr="00A010F4">
        <w:rPr>
          <w:sz w:val="14"/>
        </w:rPr>
        <w:t xml:space="preserve">, </w:t>
      </w:r>
      <w:r w:rsidRPr="00A010F4">
        <w:rPr>
          <w:rStyle w:val="StyleUnderline"/>
        </w:rPr>
        <w:t>but</w:t>
      </w:r>
      <w:r w:rsidRPr="00A010F4">
        <w:rPr>
          <w:sz w:val="14"/>
        </w:rPr>
        <w:t xml:space="preserve"> it </w:t>
      </w:r>
      <w:r w:rsidRPr="00A010F4">
        <w:rPr>
          <w:rStyle w:val="StyleUnderline"/>
        </w:rPr>
        <w:t>can</w:t>
      </w:r>
      <w:r w:rsidRPr="00A010F4">
        <w:rPr>
          <w:sz w:val="14"/>
        </w:rPr>
        <w:t xml:space="preserve"> also </w:t>
      </w:r>
      <w:r w:rsidRPr="00A010F4">
        <w:rPr>
          <w:rStyle w:val="StyleUnderline"/>
        </w:rPr>
        <w:t>spur</w:t>
      </w:r>
      <w:r w:rsidRPr="00A010F4">
        <w:rPr>
          <w:sz w:val="14"/>
        </w:rPr>
        <w:t xml:space="preserve"> </w:t>
      </w:r>
      <w:r w:rsidRPr="00A010F4">
        <w:rPr>
          <w:rStyle w:val="StyleUnderline"/>
        </w:rPr>
        <w:t>large-scale migration</w:t>
      </w:r>
      <w:r w:rsidRPr="00A010F4">
        <w:rPr>
          <w:sz w:val="14"/>
        </w:rPr>
        <w:t>. The World Food Programme and the International Organization for Migration first identified this relationship in the migratory patterns of subsistence farmers and households impacted by drought in El Salvador, Guatemala, and Honduras in 2014. They found that food insecurity proved a significant factor in decisions to migrate, particularly to the United States, while violence may have also played a less consistent role in outward migration from the region.</w:t>
      </w:r>
    </w:p>
    <w:p w:rsidR="004F5CA7" w:rsidRPr="00A010F4" w:rsidRDefault="004F5CA7" w:rsidP="004F5CA7">
      <w:pPr>
        <w:rPr>
          <w:sz w:val="14"/>
        </w:rPr>
      </w:pPr>
      <w:r w:rsidRPr="00A010F4">
        <w:rPr>
          <w:sz w:val="14"/>
        </w:rPr>
        <w:t>This is a phenomenon we, sadly, see playing out today across the Middle East and sub-Saharan Africa. In South Sudan, where nearly one third of the population is in need of emergency food assistance as a result of civil war, 450,000 people have left the country since July 2016. Conflict in Syria, meanwhile, has decimated agricultural production, destroying agricultural infrastructure and disrupting food supply chains. With little ability to generate livelihood or secure sufficient food, many farmers and rural households have had no choice but to migrate. Those that have fled to refugee camps in the region continue to face hunger as funding cuts have restricted the ability of organizations like WFP and UNHCR to supply sufficient rations and aid; many refugees have chosen to migrate farther, to Europe in many cases, in response.</w:t>
      </w:r>
    </w:p>
    <w:p w:rsidR="004F5CA7" w:rsidRPr="00A010F4" w:rsidRDefault="004F5CA7" w:rsidP="004F5CA7">
      <w:pPr>
        <w:rPr>
          <w:sz w:val="14"/>
        </w:rPr>
      </w:pPr>
      <w:r w:rsidRPr="00A010F4">
        <w:rPr>
          <w:sz w:val="14"/>
        </w:rPr>
        <w:t>Food Security Promotes International Security</w:t>
      </w:r>
    </w:p>
    <w:p w:rsidR="004F5CA7" w:rsidRPr="00A010F4" w:rsidRDefault="004F5CA7" w:rsidP="004F5CA7">
      <w:pPr>
        <w:rPr>
          <w:sz w:val="14"/>
        </w:rPr>
      </w:pPr>
      <w:r w:rsidRPr="00A010F4">
        <w:rPr>
          <w:rStyle w:val="StyleUnderline"/>
        </w:rPr>
        <w:t xml:space="preserve">The impacts of </w:t>
      </w:r>
      <w:r w:rsidRPr="00AF6294">
        <w:rPr>
          <w:rStyle w:val="StyleUnderline"/>
          <w:highlight w:val="cyan"/>
        </w:rPr>
        <w:t>food insecurity</w:t>
      </w:r>
      <w:r w:rsidRPr="00A010F4">
        <w:rPr>
          <w:sz w:val="14"/>
        </w:rPr>
        <w:t xml:space="preserve">, especially when they </w:t>
      </w:r>
      <w:r w:rsidRPr="00A010F4">
        <w:rPr>
          <w:rStyle w:val="StyleUnderline"/>
        </w:rPr>
        <w:t>provoke</w:t>
      </w:r>
      <w:r w:rsidRPr="00A010F4">
        <w:rPr>
          <w:sz w:val="14"/>
        </w:rPr>
        <w:t xml:space="preserve"> </w:t>
      </w:r>
      <w:r w:rsidRPr="00A010F4">
        <w:rPr>
          <w:rStyle w:val="StyleUnderline"/>
        </w:rPr>
        <w:t>instability and unrest</w:t>
      </w:r>
      <w:r w:rsidRPr="00A010F4">
        <w:rPr>
          <w:sz w:val="14"/>
        </w:rPr>
        <w:t xml:space="preserve">, </w:t>
      </w:r>
      <w:r w:rsidRPr="00AF6294">
        <w:rPr>
          <w:rStyle w:val="Emphasis"/>
          <w:highlight w:val="cyan"/>
        </w:rPr>
        <w:t>reach</w:t>
      </w:r>
      <w:r w:rsidRPr="00A010F4">
        <w:rPr>
          <w:sz w:val="14"/>
        </w:rPr>
        <w:t xml:space="preserve"> well </w:t>
      </w:r>
      <w:r w:rsidRPr="00AF6294">
        <w:rPr>
          <w:rStyle w:val="Emphasis"/>
          <w:highlight w:val="cyan"/>
        </w:rPr>
        <w:t>beyond national borders</w:t>
      </w:r>
      <w:r w:rsidRPr="00A010F4">
        <w:rPr>
          <w:rStyle w:val="Emphasis"/>
        </w:rPr>
        <w:t>.</w:t>
      </w:r>
      <w:r w:rsidRPr="00A010F4">
        <w:rPr>
          <w:sz w:val="14"/>
        </w:rPr>
        <w:t xml:space="preserve"> When </w:t>
      </w:r>
      <w:r w:rsidRPr="00A010F4">
        <w:rPr>
          <w:rStyle w:val="StyleUnderline"/>
        </w:rPr>
        <w:t>food insecurity</w:t>
      </w:r>
      <w:r w:rsidRPr="00A010F4">
        <w:rPr>
          <w:sz w:val="14"/>
        </w:rPr>
        <w:t xml:space="preserve"> </w:t>
      </w:r>
      <w:r w:rsidRPr="00AF6294">
        <w:rPr>
          <w:rStyle w:val="Emphasis"/>
          <w:highlight w:val="cyan"/>
        </w:rPr>
        <w:t>topples governments</w:t>
      </w:r>
      <w:r w:rsidRPr="00AF6294">
        <w:rPr>
          <w:sz w:val="14"/>
          <w:highlight w:val="cyan"/>
        </w:rPr>
        <w:t xml:space="preserve">, </w:t>
      </w:r>
      <w:r w:rsidRPr="00AF6294">
        <w:rPr>
          <w:rStyle w:val="Emphasis"/>
          <w:highlight w:val="cyan"/>
        </w:rPr>
        <w:t>the international order is</w:t>
      </w:r>
      <w:r w:rsidRPr="00AF6294">
        <w:rPr>
          <w:sz w:val="14"/>
          <w:highlight w:val="cyan"/>
        </w:rPr>
        <w:t xml:space="preserve"> i</w:t>
      </w:r>
      <w:r w:rsidRPr="00A010F4">
        <w:rPr>
          <w:sz w:val="14"/>
        </w:rPr>
        <w:t xml:space="preserve">nvariably </w:t>
      </w:r>
      <w:r w:rsidRPr="00AF6294">
        <w:rPr>
          <w:rStyle w:val="Emphasis"/>
          <w:highlight w:val="cyan"/>
        </w:rPr>
        <w:t>altered</w:t>
      </w:r>
      <w:r w:rsidRPr="00A010F4">
        <w:rPr>
          <w:sz w:val="14"/>
        </w:rPr>
        <w:t xml:space="preserve"> </w:t>
      </w:r>
      <w:r w:rsidRPr="00A010F4">
        <w:rPr>
          <w:rStyle w:val="StyleUnderline"/>
        </w:rPr>
        <w:t>and</w:t>
      </w:r>
      <w:r w:rsidRPr="00A010F4">
        <w:rPr>
          <w:sz w:val="14"/>
        </w:rPr>
        <w:t xml:space="preserve"> </w:t>
      </w:r>
      <w:r w:rsidRPr="00AF6294">
        <w:rPr>
          <w:rStyle w:val="Emphasis"/>
          <w:highlight w:val="cyan"/>
        </w:rPr>
        <w:t>regions</w:t>
      </w:r>
      <w:r w:rsidRPr="00A010F4">
        <w:rPr>
          <w:sz w:val="14"/>
        </w:rPr>
        <w:t xml:space="preserve"> are </w:t>
      </w:r>
      <w:r w:rsidRPr="00AF6294">
        <w:rPr>
          <w:rStyle w:val="Emphasis"/>
          <w:highlight w:val="cyan"/>
        </w:rPr>
        <w:t>destabilized</w:t>
      </w:r>
      <w:r w:rsidRPr="00A010F4">
        <w:rPr>
          <w:sz w:val="14"/>
        </w:rPr>
        <w:t xml:space="preserve">. </w:t>
      </w:r>
      <w:r w:rsidRPr="00A010F4">
        <w:rPr>
          <w:rStyle w:val="StyleUnderline"/>
        </w:rPr>
        <w:t>When</w:t>
      </w:r>
      <w:r w:rsidRPr="00A010F4">
        <w:rPr>
          <w:sz w:val="14"/>
        </w:rPr>
        <w:t xml:space="preserve"> </w:t>
      </w:r>
      <w:r w:rsidRPr="00A010F4">
        <w:rPr>
          <w:rStyle w:val="StyleUnderline"/>
        </w:rPr>
        <w:t xml:space="preserve">food insecurity </w:t>
      </w:r>
      <w:r w:rsidRPr="00AF6294">
        <w:rPr>
          <w:rStyle w:val="StyleUnderline"/>
          <w:highlight w:val="cyan"/>
        </w:rPr>
        <w:t>forces migration</w:t>
      </w:r>
      <w:r w:rsidRPr="00A010F4">
        <w:rPr>
          <w:sz w:val="14"/>
        </w:rPr>
        <w:t xml:space="preserve"> </w:t>
      </w:r>
      <w:r w:rsidRPr="00A010F4">
        <w:rPr>
          <w:rStyle w:val="StyleUnderline"/>
        </w:rPr>
        <w:t>across regions</w:t>
      </w:r>
      <w:r w:rsidRPr="00A010F4">
        <w:rPr>
          <w:sz w:val="14"/>
        </w:rPr>
        <w:t xml:space="preserve">, or continents, international </w:t>
      </w:r>
      <w:r w:rsidRPr="00AF6294">
        <w:rPr>
          <w:rStyle w:val="Emphasis"/>
          <w:highlight w:val="cyan"/>
        </w:rPr>
        <w:t>relations are strained</w:t>
      </w:r>
      <w:r w:rsidRPr="00AF6294">
        <w:rPr>
          <w:sz w:val="14"/>
          <w:highlight w:val="cyan"/>
        </w:rPr>
        <w:t xml:space="preserve">, </w:t>
      </w:r>
      <w:r w:rsidRPr="00AF6294">
        <w:rPr>
          <w:rStyle w:val="Emphasis"/>
          <w:highlight w:val="cyan"/>
        </w:rPr>
        <w:t>public services</w:t>
      </w:r>
      <w:r w:rsidRPr="00AF6294">
        <w:rPr>
          <w:sz w:val="14"/>
          <w:highlight w:val="cyan"/>
        </w:rPr>
        <w:t xml:space="preserve"> a</w:t>
      </w:r>
      <w:r w:rsidRPr="00A010F4">
        <w:rPr>
          <w:sz w:val="14"/>
        </w:rPr>
        <w:t xml:space="preserve">re </w:t>
      </w:r>
      <w:r w:rsidRPr="00AF6294">
        <w:rPr>
          <w:rStyle w:val="Emphasis"/>
          <w:highlight w:val="cyan"/>
        </w:rPr>
        <w:t>weakened</w:t>
      </w:r>
      <w:r w:rsidRPr="00A010F4">
        <w:rPr>
          <w:sz w:val="14"/>
        </w:rPr>
        <w:t>, and families are torn apart.</w:t>
      </w:r>
    </w:p>
    <w:p w:rsidR="004F5CA7" w:rsidRPr="00A010F4" w:rsidRDefault="004F5CA7" w:rsidP="004F5CA7">
      <w:pPr>
        <w:rPr>
          <w:sz w:val="14"/>
        </w:rPr>
      </w:pPr>
      <w:r w:rsidRPr="00A010F4">
        <w:rPr>
          <w:sz w:val="14"/>
        </w:rPr>
        <w:t>These are lessons, however, that are too often employed in hindsight. In Cameroon, the United Nations Development Programme has begun to provide agricultural inputs and training to youth, who, without economic alternative, were being recruited to Boko Haram. The Colombian government incorporated agricultural development and rural poverty reduction measures into its peace treaty with FARC, having completed its first rural census in 45 years in 2015.</w:t>
      </w:r>
    </w:p>
    <w:p w:rsidR="004F5CA7" w:rsidRPr="00C4149B" w:rsidRDefault="004F5CA7" w:rsidP="004F5CA7">
      <w:pPr>
        <w:rPr>
          <w:sz w:val="14"/>
        </w:rPr>
      </w:pPr>
      <w:r w:rsidRPr="00AF6294">
        <w:rPr>
          <w:rStyle w:val="StyleUnderline"/>
          <w:highlight w:val="cyan"/>
        </w:rPr>
        <w:t>We</w:t>
      </w:r>
      <w:r w:rsidRPr="00A010F4">
        <w:rPr>
          <w:sz w:val="14"/>
        </w:rPr>
        <w:t xml:space="preserve"> all </w:t>
      </w:r>
      <w:r w:rsidRPr="00AF6294">
        <w:rPr>
          <w:rStyle w:val="StyleUnderline"/>
          <w:highlight w:val="cyan"/>
        </w:rPr>
        <w:t xml:space="preserve">have enormous stake in </w:t>
      </w:r>
      <w:r w:rsidRPr="00A010F4">
        <w:rPr>
          <w:rStyle w:val="StyleUnderline"/>
        </w:rPr>
        <w:t>ensuring</w:t>
      </w:r>
      <w:r w:rsidRPr="00A010F4">
        <w:rPr>
          <w:sz w:val="14"/>
        </w:rPr>
        <w:t xml:space="preserve"> the </w:t>
      </w:r>
      <w:r w:rsidRPr="00AF6294">
        <w:rPr>
          <w:rStyle w:val="StyleUnderline"/>
          <w:highlight w:val="cyan"/>
        </w:rPr>
        <w:t>food security</w:t>
      </w:r>
      <w:r w:rsidRPr="00A010F4">
        <w:rPr>
          <w:sz w:val="14"/>
        </w:rPr>
        <w:t xml:space="preserve"> of individuals and communities around the world—in providing both consumers and producers with the resilience to withstand shocks from climate, conflict, or any extreme conditions. We have the opportunity, now, to do so </w:t>
      </w:r>
      <w:r w:rsidRPr="00AF6294">
        <w:rPr>
          <w:rStyle w:val="StyleUnderline"/>
          <w:highlight w:val="cyan"/>
        </w:rPr>
        <w:t>before</w:t>
      </w:r>
      <w:r w:rsidRPr="00A010F4">
        <w:rPr>
          <w:sz w:val="14"/>
        </w:rPr>
        <w:t xml:space="preserve"> further </w:t>
      </w:r>
      <w:r w:rsidRPr="00AF6294">
        <w:rPr>
          <w:rStyle w:val="StyleUnderline"/>
          <w:highlight w:val="cyan"/>
        </w:rPr>
        <w:t>instability</w:t>
      </w:r>
      <w:r w:rsidRPr="00AF6294">
        <w:rPr>
          <w:sz w:val="14"/>
          <w:highlight w:val="cyan"/>
        </w:rPr>
        <w:t xml:space="preserve"> </w:t>
      </w:r>
      <w:r w:rsidRPr="00AF6294">
        <w:rPr>
          <w:rStyle w:val="Emphasis"/>
          <w:highlight w:val="cyan"/>
        </w:rPr>
        <w:t xml:space="preserve">threatens </w:t>
      </w:r>
      <w:r w:rsidRPr="00A010F4">
        <w:rPr>
          <w:rStyle w:val="Emphasis"/>
        </w:rPr>
        <w:t xml:space="preserve">our </w:t>
      </w:r>
      <w:r w:rsidRPr="00AF6294">
        <w:rPr>
          <w:rStyle w:val="Emphasis"/>
          <w:highlight w:val="cyan"/>
        </w:rPr>
        <w:t>collective welfare</w:t>
      </w:r>
      <w:r w:rsidRPr="00A010F4">
        <w:rPr>
          <w:sz w:val="14"/>
        </w:rPr>
        <w:t xml:space="preserve">. </w:t>
      </w:r>
      <w:r w:rsidRPr="00A010F4">
        <w:rPr>
          <w:rStyle w:val="StyleUnderline"/>
        </w:rPr>
        <w:t>Otherwise, we will</w:t>
      </w:r>
      <w:r w:rsidRPr="00A010F4">
        <w:rPr>
          <w:sz w:val="14"/>
        </w:rPr>
        <w:t xml:space="preserve"> continue to </w:t>
      </w:r>
      <w:r w:rsidRPr="00A010F4">
        <w:rPr>
          <w:rStyle w:val="StyleUnderline"/>
        </w:rPr>
        <w:t>face</w:t>
      </w:r>
      <w:r w:rsidRPr="00A010F4">
        <w:rPr>
          <w:sz w:val="14"/>
        </w:rPr>
        <w:t xml:space="preserve"> new iterations of the challenges we see today: </w:t>
      </w:r>
      <w:r w:rsidRPr="00A010F4">
        <w:rPr>
          <w:rStyle w:val="Emphasis"/>
        </w:rPr>
        <w:t>deeply entrenched conflict</w:t>
      </w:r>
      <w:r w:rsidRPr="00A010F4">
        <w:rPr>
          <w:sz w:val="14"/>
        </w:rPr>
        <w:t xml:space="preserve">, </w:t>
      </w:r>
      <w:r w:rsidRPr="00A010F4">
        <w:rPr>
          <w:rStyle w:val="Emphasis"/>
        </w:rPr>
        <w:t>widespread migration</w:t>
      </w:r>
      <w:r w:rsidRPr="00A010F4">
        <w:rPr>
          <w:sz w:val="14"/>
        </w:rPr>
        <w:t xml:space="preserve">, </w:t>
      </w:r>
      <w:r w:rsidRPr="00A010F4">
        <w:rPr>
          <w:rStyle w:val="StyleUnderline"/>
        </w:rPr>
        <w:t>and</w:t>
      </w:r>
      <w:r w:rsidRPr="00A010F4">
        <w:rPr>
          <w:sz w:val="14"/>
        </w:rPr>
        <w:t xml:space="preserve"> </w:t>
      </w:r>
      <w:r w:rsidRPr="00A010F4">
        <w:rPr>
          <w:rStyle w:val="Emphasis"/>
        </w:rPr>
        <w:t>unimaginable</w:t>
      </w:r>
      <w:r w:rsidRPr="00A010F4">
        <w:rPr>
          <w:sz w:val="14"/>
        </w:rPr>
        <w:t xml:space="preserve"> human </w:t>
      </w:r>
      <w:r w:rsidRPr="00A010F4">
        <w:rPr>
          <w:rStyle w:val="Emphasis"/>
        </w:rPr>
        <w:t>suffering</w:t>
      </w:r>
      <w:r w:rsidRPr="00A010F4">
        <w:rPr>
          <w:sz w:val="14"/>
        </w:rPr>
        <w:t xml:space="preserve">.   </w:t>
      </w:r>
    </w:p>
    <w:p w:rsidR="004F5CA7" w:rsidRPr="00B55AD5" w:rsidRDefault="004F5CA7" w:rsidP="004F5CA7"/>
    <w:p w:rsidR="004F5CA7" w:rsidRPr="006F5F3A" w:rsidRDefault="004F5CA7" w:rsidP="004F5CA7">
      <w:pPr>
        <w:pStyle w:val="Heading4"/>
      </w:pPr>
      <w:r w:rsidRPr="006F5F3A">
        <w:t>High food prices cause instability in every region of the world</w:t>
      </w:r>
    </w:p>
    <w:p w:rsidR="004F5CA7" w:rsidRPr="006F5F3A" w:rsidRDefault="004F5CA7" w:rsidP="004F5CA7">
      <w:r w:rsidRPr="00700E8B">
        <w:t xml:space="preserve">Fiona </w:t>
      </w:r>
      <w:r w:rsidRPr="00B224E6">
        <w:rPr>
          <w:rStyle w:val="Style13ptBold"/>
        </w:rPr>
        <w:t>Harvey 11</w:t>
      </w:r>
      <w:r w:rsidRPr="006F5F3A">
        <w:rPr>
          <w:b/>
        </w:rPr>
        <w:t xml:space="preserve"> – </w:t>
      </w:r>
      <w:r w:rsidRPr="006F5F3A">
        <w:t>environmental correspondent for the Guardian</w:t>
      </w:r>
      <w:r>
        <w:t xml:space="preserve">, </w:t>
      </w:r>
      <w:r w:rsidRPr="006F5F3A">
        <w:t>February 2011, “Failure to act on crop shortages fuelling political instability, experts warn,” http://www.guardian.co.uk/environment/2011/feb/07/crop-sho</w:t>
      </w:r>
      <w:r>
        <w:t>rtages-political-instability)</w:t>
      </w:r>
    </w:p>
    <w:p w:rsidR="004F5CA7" w:rsidRPr="006F5F3A" w:rsidRDefault="004F5CA7" w:rsidP="004F5CA7">
      <w:pPr>
        <w:rPr>
          <w:u w:val="single"/>
        </w:rPr>
      </w:pPr>
      <w:r w:rsidRPr="006F5F3A">
        <w:rPr>
          <w:u w:val="single"/>
        </w:rPr>
        <w:t xml:space="preserve">World leaders are ignoring potentially disastrous </w:t>
      </w:r>
      <w:r w:rsidRPr="002347D8">
        <w:rPr>
          <w:highlight w:val="cyan"/>
          <w:u w:val="single"/>
        </w:rPr>
        <w:t>shortages of</w:t>
      </w:r>
      <w:r w:rsidRPr="006F5F3A">
        <w:rPr>
          <w:u w:val="single"/>
        </w:rPr>
        <w:t xml:space="preserve"> key </w:t>
      </w:r>
      <w:r w:rsidRPr="002347D8">
        <w:rPr>
          <w:highlight w:val="cyan"/>
          <w:u w:val="single"/>
        </w:rPr>
        <w:t>crops</w:t>
      </w:r>
      <w:r w:rsidRPr="006F5F3A">
        <w:rPr>
          <w:u w:val="single"/>
        </w:rPr>
        <w:t xml:space="preserve">, and their failures are </w:t>
      </w:r>
      <w:r w:rsidRPr="002347D8">
        <w:rPr>
          <w:highlight w:val="cyan"/>
          <w:u w:val="single"/>
        </w:rPr>
        <w:t>fuell</w:t>
      </w:r>
      <w:r w:rsidRPr="006F5F3A">
        <w:rPr>
          <w:u w:val="single"/>
        </w:rPr>
        <w:t xml:space="preserve">ing political </w:t>
      </w:r>
      <w:r w:rsidRPr="002347D8">
        <w:rPr>
          <w:highlight w:val="cyan"/>
          <w:u w:val="single"/>
        </w:rPr>
        <w:t>instability in key regions, food experts</w:t>
      </w:r>
      <w:r w:rsidRPr="006F5F3A">
        <w:rPr>
          <w:u w:val="single"/>
        </w:rPr>
        <w:t xml:space="preserve"> have </w:t>
      </w:r>
      <w:r w:rsidRPr="002347D8">
        <w:rPr>
          <w:highlight w:val="cyan"/>
          <w:u w:val="single"/>
        </w:rPr>
        <w:t>warned</w:t>
      </w:r>
      <w:r w:rsidRPr="006F5F3A">
        <w:rPr>
          <w:u w:val="single"/>
        </w:rPr>
        <w:t>.</w:t>
      </w:r>
    </w:p>
    <w:p w:rsidR="004F5CA7" w:rsidRPr="006F5F3A" w:rsidRDefault="004F5CA7" w:rsidP="004F5CA7">
      <w:pPr>
        <w:rPr>
          <w:u w:val="single"/>
        </w:rPr>
      </w:pPr>
      <w:r w:rsidRPr="00CB17AD">
        <w:rPr>
          <w:sz w:val="16"/>
        </w:rPr>
        <w:t xml:space="preserve">Food prices have hit record levels in recent weeks, according to the United Nations, </w:t>
      </w:r>
      <w:r w:rsidRPr="006F5F3A">
        <w:rPr>
          <w:u w:val="single"/>
        </w:rPr>
        <w:t xml:space="preserve">and </w:t>
      </w:r>
      <w:r w:rsidRPr="002347D8">
        <w:rPr>
          <w:highlight w:val="cyan"/>
          <w:u w:val="single"/>
        </w:rPr>
        <w:t>soaring prices</w:t>
      </w:r>
      <w:r w:rsidRPr="006F5F3A">
        <w:rPr>
          <w:u w:val="single"/>
        </w:rPr>
        <w:t xml:space="preserve"> for staples such </w:t>
      </w:r>
      <w:r w:rsidRPr="00CB17AD">
        <w:rPr>
          <w:sz w:val="16"/>
        </w:rPr>
        <w:t>as grains over the past few months</w:t>
      </w:r>
      <w:r w:rsidRPr="006F5F3A">
        <w:rPr>
          <w:u w:val="single"/>
        </w:rPr>
        <w:t xml:space="preserve"> </w:t>
      </w:r>
      <w:r w:rsidRPr="002347D8">
        <w:rPr>
          <w:highlight w:val="cyan"/>
          <w:u w:val="single"/>
        </w:rPr>
        <w:t>are</w:t>
      </w:r>
      <w:r w:rsidRPr="006F5F3A">
        <w:rPr>
          <w:u w:val="single"/>
        </w:rPr>
        <w:t xml:space="preserve"> thought to have </w:t>
      </w:r>
      <w:r w:rsidRPr="002347D8">
        <w:rPr>
          <w:u w:val="single"/>
        </w:rPr>
        <w:t xml:space="preserve">been </w:t>
      </w:r>
      <w:r w:rsidRPr="002347D8">
        <w:rPr>
          <w:highlight w:val="cyan"/>
          <w:u w:val="single"/>
        </w:rPr>
        <w:t>one of the factors contributing to</w:t>
      </w:r>
      <w:r w:rsidRPr="002347D8">
        <w:rPr>
          <w:u w:val="single"/>
        </w:rPr>
        <w:t xml:space="preserve"> an </w:t>
      </w:r>
      <w:r w:rsidRPr="002347D8">
        <w:rPr>
          <w:highlight w:val="cyan"/>
          <w:u w:val="single"/>
        </w:rPr>
        <w:t>explosive</w:t>
      </w:r>
      <w:r w:rsidRPr="002347D8">
        <w:rPr>
          <w:u w:val="single"/>
        </w:rPr>
        <w:t xml:space="preserve"> mix of popular </w:t>
      </w:r>
      <w:r w:rsidRPr="002347D8">
        <w:rPr>
          <w:highlight w:val="cyan"/>
          <w:u w:val="single"/>
        </w:rPr>
        <w:t>unrest in Egypt and Tunisia</w:t>
      </w:r>
      <w:r w:rsidRPr="002347D8">
        <w:rPr>
          <w:u w:val="single"/>
        </w:rPr>
        <w:t>.</w:t>
      </w:r>
    </w:p>
    <w:p w:rsidR="004F5CA7" w:rsidRPr="006F5F3A" w:rsidRDefault="004F5CA7" w:rsidP="004F5CA7">
      <w:pPr>
        <w:rPr>
          <w:sz w:val="16"/>
        </w:rPr>
      </w:pPr>
      <w:r w:rsidRPr="002347D8">
        <w:rPr>
          <w:highlight w:val="cyan"/>
          <w:u w:val="single"/>
        </w:rPr>
        <w:t>The crises</w:t>
      </w:r>
      <w:r w:rsidRPr="006F5F3A">
        <w:rPr>
          <w:u w:val="single"/>
        </w:rPr>
        <w:t xml:space="preserve"> in those countries have </w:t>
      </w:r>
      <w:r w:rsidRPr="002347D8">
        <w:rPr>
          <w:highlight w:val="cyan"/>
          <w:u w:val="single"/>
        </w:rPr>
        <w:t>served as a stark example of what can happen when food prices spiral out of control and add to existing political problem</w:t>
      </w:r>
      <w:r w:rsidRPr="002347D8">
        <w:rPr>
          <w:sz w:val="16"/>
          <w:highlight w:val="cyan"/>
        </w:rPr>
        <w:t>s</w:t>
      </w:r>
      <w:r w:rsidRPr="006F5F3A">
        <w:rPr>
          <w:sz w:val="16"/>
        </w:rPr>
        <w:t>, said Lester Brown, founder of the Earth Policy Institute. "</w:t>
      </w:r>
      <w:r w:rsidRPr="006F5F3A">
        <w:rPr>
          <w:u w:val="single"/>
        </w:rPr>
        <w:t>It's easy to see how the food supply can translate directly into political unrest</w:t>
      </w:r>
      <w:r w:rsidRPr="006F5F3A">
        <w:rPr>
          <w:sz w:val="16"/>
        </w:rPr>
        <w:t>," he said.</w:t>
      </w:r>
    </w:p>
    <w:p w:rsidR="004F5CA7" w:rsidRPr="006F5F3A" w:rsidRDefault="004F5CA7" w:rsidP="004F5CA7">
      <w:pPr>
        <w:rPr>
          <w:sz w:val="16"/>
        </w:rPr>
      </w:pPr>
      <w:r w:rsidRPr="006F5F3A">
        <w:rPr>
          <w:sz w:val="16"/>
        </w:rPr>
        <w:t>Richard Ferguson, global head of agriculture at Renaissance Capital, an investment bank specialising in emerging markets, said the problems were likely to spread. "</w:t>
      </w:r>
      <w:r w:rsidRPr="002347D8">
        <w:rPr>
          <w:highlight w:val="cyan"/>
          <w:u w:val="single"/>
        </w:rPr>
        <w:t>Food prices are</w:t>
      </w:r>
      <w:r w:rsidRPr="006F5F3A">
        <w:rPr>
          <w:u w:val="single"/>
        </w:rPr>
        <w:t xml:space="preserve"> absolutely </w:t>
      </w:r>
      <w:r w:rsidRPr="002347D8">
        <w:rPr>
          <w:highlight w:val="cyan"/>
          <w:u w:val="single"/>
        </w:rPr>
        <w:t>core</w:t>
      </w:r>
      <w:r w:rsidRPr="006F5F3A">
        <w:rPr>
          <w:u w:val="single"/>
        </w:rPr>
        <w:t xml:space="preserve"> </w:t>
      </w:r>
      <w:r w:rsidRPr="002347D8">
        <w:rPr>
          <w:highlight w:val="cyan"/>
          <w:u w:val="single"/>
        </w:rPr>
        <w:t>to</w:t>
      </w:r>
      <w:r w:rsidRPr="006F5F3A">
        <w:rPr>
          <w:u w:val="single"/>
        </w:rPr>
        <w:t xml:space="preserve"> a lot of these </w:t>
      </w:r>
      <w:r w:rsidRPr="002347D8">
        <w:rPr>
          <w:highlight w:val="cyan"/>
          <w:u w:val="single"/>
        </w:rPr>
        <w:t>disturbances</w:t>
      </w:r>
      <w:r w:rsidRPr="006F5F3A">
        <w:rPr>
          <w:u w:val="single"/>
        </w:rPr>
        <w:t>. If you are 25 years old, with no access to education, no income and live in a politically repressed environment, you are going to be pretty angry when the price of food goes up the way it is."</w:t>
      </w:r>
    </w:p>
    <w:p w:rsidR="004F5CA7" w:rsidRPr="006F5F3A" w:rsidRDefault="004F5CA7" w:rsidP="004F5CA7">
      <w:pPr>
        <w:rPr>
          <w:sz w:val="16"/>
        </w:rPr>
      </w:pPr>
      <w:r w:rsidRPr="006F5F3A">
        <w:rPr>
          <w:sz w:val="16"/>
        </w:rPr>
        <w:t xml:space="preserve">He said </w:t>
      </w:r>
      <w:r w:rsidRPr="002347D8">
        <w:rPr>
          <w:highlight w:val="cyan"/>
          <w:u w:val="single"/>
        </w:rPr>
        <w:t>sharply rising food prices acted "as a catalyst" to foment political unrest</w:t>
      </w:r>
      <w:r w:rsidRPr="006F5F3A">
        <w:rPr>
          <w:u w:val="single"/>
        </w:rPr>
        <w:t>,</w:t>
      </w:r>
      <w:r w:rsidRPr="006F5F3A">
        <w:rPr>
          <w:sz w:val="16"/>
        </w:rPr>
        <w:t xml:space="preserve"> when added to other concerns such as a lack of democracy.</w:t>
      </w:r>
    </w:p>
    <w:p w:rsidR="004F5CA7" w:rsidRPr="006F5F3A" w:rsidRDefault="004F5CA7" w:rsidP="004F5CA7">
      <w:pPr>
        <w:rPr>
          <w:sz w:val="16"/>
        </w:rPr>
      </w:pPr>
      <w:r w:rsidRPr="006F5F3A">
        <w:rPr>
          <w:sz w:val="16"/>
        </w:rPr>
        <w:lastRenderedPageBreak/>
        <w:t>While food was not the biggest cause of the Middle East protests, there has been widespread discontent over rampant food price inflation that has left millions of poor families struggling to find enough to eat. Egypt is the world's biggest importer of wheat.</w:t>
      </w:r>
    </w:p>
    <w:p w:rsidR="004F5CA7" w:rsidRPr="006F5F3A" w:rsidRDefault="004F5CA7" w:rsidP="004F5CA7">
      <w:pPr>
        <w:rPr>
          <w:sz w:val="16"/>
        </w:rPr>
      </w:pPr>
      <w:r w:rsidRPr="006F5F3A">
        <w:rPr>
          <w:sz w:val="16"/>
        </w:rPr>
        <w:t>The UN's Food and Agriculture Organisation said this week that world food prices hit a record high in January, for the seventh consecutive month. Its food price index was up 3.4% from December to the highest level since the organisation started measuring food prices in 1990.</w:t>
      </w:r>
    </w:p>
    <w:p w:rsidR="004F5CA7" w:rsidRPr="006F5F3A" w:rsidRDefault="004F5CA7" w:rsidP="004F5CA7">
      <w:pPr>
        <w:rPr>
          <w:sz w:val="16"/>
        </w:rPr>
      </w:pPr>
      <w:r w:rsidRPr="006F5F3A">
        <w:rPr>
          <w:sz w:val="16"/>
        </w:rPr>
        <w:t>Cereal prices are still about 10% below the peak they hit in April 2008, but have risen about 3% in the past month, after problems with last year's harvests caused by fires in Russia and bad weather.</w:t>
      </w:r>
    </w:p>
    <w:p w:rsidR="004F5CA7" w:rsidRPr="006F5F3A" w:rsidRDefault="004F5CA7" w:rsidP="004F5CA7">
      <w:pPr>
        <w:rPr>
          <w:sz w:val="16"/>
        </w:rPr>
      </w:pPr>
      <w:r w:rsidRPr="006F5F3A">
        <w:rPr>
          <w:sz w:val="16"/>
        </w:rPr>
        <w:t>A poor harvest this year would be catastrophic, said Brown, as global grain reserves are unusually low at present.</w:t>
      </w:r>
    </w:p>
    <w:p w:rsidR="004F5CA7" w:rsidRPr="006F5F3A" w:rsidRDefault="004F5CA7" w:rsidP="004F5CA7">
      <w:pPr>
        <w:rPr>
          <w:sz w:val="16"/>
        </w:rPr>
      </w:pPr>
      <w:r w:rsidRPr="006F5F3A">
        <w:rPr>
          <w:sz w:val="16"/>
        </w:rPr>
        <w:t>Brown warned that the longer term outlook was also bleak. Many arid countries have managed to boost their agricultural production by using underground water sources, but these are rapidly drying up. He cited Saudi Arabia, which has been self-sufficient in wheat for decades but whose wheat production is collapsing as the aquifer that fed the farms is depleted.</w:t>
      </w:r>
    </w:p>
    <w:p w:rsidR="004F5CA7" w:rsidRPr="006F5F3A" w:rsidRDefault="004F5CA7" w:rsidP="004F5CA7">
      <w:pPr>
        <w:rPr>
          <w:sz w:val="16"/>
        </w:rPr>
      </w:pPr>
      <w:r w:rsidRPr="006F5F3A">
        <w:rPr>
          <w:sz w:val="16"/>
        </w:rPr>
        <w:t xml:space="preserve">Water scarcity, combined with soil erosion, climate change, the diversion of food crops to make biofuels, and a growing population, were all putting </w:t>
      </w:r>
      <w:r w:rsidRPr="002347D8">
        <w:rPr>
          <w:highlight w:val="cyan"/>
          <w:u w:val="single"/>
        </w:rPr>
        <w:t>unprecedented pressure on the world's ability to feed itself</w:t>
      </w:r>
      <w:r w:rsidRPr="006F5F3A">
        <w:rPr>
          <w:u w:val="single"/>
        </w:rPr>
        <w:t>,</w:t>
      </w:r>
      <w:r w:rsidRPr="006F5F3A">
        <w:rPr>
          <w:sz w:val="16"/>
        </w:rPr>
        <w:t xml:space="preserve"> according to Brown. This </w:t>
      </w:r>
      <w:r w:rsidRPr="006F5F3A">
        <w:rPr>
          <w:u w:val="single"/>
        </w:rPr>
        <w:t xml:space="preserve">would </w:t>
      </w:r>
      <w:r w:rsidRPr="002347D8">
        <w:rPr>
          <w:highlight w:val="cyan"/>
          <w:u w:val="single"/>
        </w:rPr>
        <w:t>fuel</w:t>
      </w:r>
      <w:r w:rsidRPr="006F5F3A">
        <w:rPr>
          <w:u w:val="single"/>
        </w:rPr>
        <w:t xml:space="preserve"> political </w:t>
      </w:r>
      <w:r w:rsidRPr="002347D8">
        <w:rPr>
          <w:highlight w:val="cyan"/>
          <w:u w:val="single"/>
        </w:rPr>
        <w:t>instability and could lead to unrest or conflicts</w:t>
      </w:r>
      <w:r w:rsidRPr="006F5F3A">
        <w:rPr>
          <w:u w:val="single"/>
        </w:rPr>
        <w:t>, he said. "We have an entirely new situation in the world. We need to recognise this."</w:t>
      </w:r>
    </w:p>
    <w:p w:rsidR="004F5CA7" w:rsidRPr="006F5F3A" w:rsidRDefault="004F5CA7" w:rsidP="004F5CA7">
      <w:pPr>
        <w:rPr>
          <w:sz w:val="16"/>
        </w:rPr>
      </w:pPr>
      <w:r w:rsidRPr="006F5F3A">
        <w:rPr>
          <w:sz w:val="16"/>
        </w:rPr>
        <w:t>Richer countries such as China and Middle Eastern oil producers have reacted by buying up vast tracts of land in poorer parts of the world, such as sub-Saharan Africa and parts of south-east Asia.</w:t>
      </w:r>
    </w:p>
    <w:p w:rsidR="004F5CA7" w:rsidRPr="008B1169" w:rsidRDefault="004F5CA7" w:rsidP="004F5CA7">
      <w:pPr>
        <w:rPr>
          <w:sz w:val="16"/>
        </w:rPr>
      </w:pPr>
      <w:r w:rsidRPr="002347D8">
        <w:rPr>
          <w:highlight w:val="cyan"/>
          <w:u w:val="single"/>
        </w:rPr>
        <w:t>Rising food prices</w:t>
      </w:r>
      <w:r w:rsidRPr="006F5F3A">
        <w:rPr>
          <w:u w:val="single"/>
        </w:rPr>
        <w:t xml:space="preserve"> </w:t>
      </w:r>
      <w:r w:rsidRPr="008B1169">
        <w:rPr>
          <w:sz w:val="16"/>
        </w:rPr>
        <w:t>in the next few months</w:t>
      </w:r>
      <w:r w:rsidRPr="006F5F3A">
        <w:rPr>
          <w:u w:val="single"/>
        </w:rPr>
        <w:t xml:space="preserve"> </w:t>
      </w:r>
      <w:r w:rsidRPr="002347D8">
        <w:rPr>
          <w:highlight w:val="cyan"/>
          <w:u w:val="single"/>
        </w:rPr>
        <w:t>could trigger</w:t>
      </w:r>
      <w:r w:rsidRPr="006F5F3A">
        <w:rPr>
          <w:u w:val="single"/>
        </w:rPr>
        <w:t xml:space="preserve"> a wave of </w:t>
      </w:r>
      <w:r w:rsidRPr="002347D8">
        <w:rPr>
          <w:highlight w:val="cyan"/>
          <w:u w:val="single"/>
        </w:rPr>
        <w:t>reactions</w:t>
      </w:r>
      <w:r w:rsidRPr="006F5F3A">
        <w:rPr>
          <w:u w:val="single"/>
        </w:rPr>
        <w:t xml:space="preserve"> from governments </w:t>
      </w:r>
      <w:r w:rsidRPr="002347D8">
        <w:rPr>
          <w:highlight w:val="cyan"/>
          <w:u w:val="single"/>
        </w:rPr>
        <w:t>that would exacerbate the</w:t>
      </w:r>
      <w:r w:rsidRPr="006F5F3A">
        <w:rPr>
          <w:u w:val="single"/>
        </w:rPr>
        <w:t xml:space="preserve"> current </w:t>
      </w:r>
      <w:r w:rsidRPr="002347D8">
        <w:rPr>
          <w:highlight w:val="cyan"/>
          <w:u w:val="single"/>
        </w:rPr>
        <w:t>problem</w:t>
      </w:r>
      <w:r w:rsidRPr="006F5F3A">
        <w:rPr>
          <w:u w:val="single"/>
        </w:rPr>
        <w:t>,</w:t>
      </w:r>
      <w:r w:rsidRPr="008B1169">
        <w:rPr>
          <w:sz w:val="16"/>
        </w:rPr>
        <w:t xml:space="preserve"> argued Maximo Torero, of the International Food Policy Research Institute. "</w:t>
      </w:r>
      <w:r w:rsidRPr="006F5F3A">
        <w:rPr>
          <w:u w:val="single"/>
        </w:rPr>
        <w:t xml:space="preserve">The big danger is that </w:t>
      </w:r>
      <w:r w:rsidRPr="002347D8">
        <w:rPr>
          <w:highlight w:val="cyan"/>
          <w:u w:val="single"/>
        </w:rPr>
        <w:t>you get political pressure</w:t>
      </w:r>
      <w:r w:rsidRPr="006F5F3A">
        <w:rPr>
          <w:u w:val="single"/>
        </w:rPr>
        <w:t xml:space="preserve"> on countries to put in place restrictions on food, such as export bans on grains. </w:t>
      </w:r>
      <w:r w:rsidRPr="008B1169">
        <w:rPr>
          <w:sz w:val="16"/>
        </w:rPr>
        <w:t>We need to be very careful, as</w:t>
      </w:r>
      <w:r w:rsidRPr="006F5F3A">
        <w:rPr>
          <w:u w:val="single"/>
        </w:rPr>
        <w:t xml:space="preserve"> the situation is very tight </w:t>
      </w:r>
      <w:r w:rsidRPr="008B1169">
        <w:rPr>
          <w:sz w:val="16"/>
        </w:rPr>
        <w:t>and any additional pressure could take us to a very similar position to the one we had in 2007 and 2008."</w:t>
      </w:r>
    </w:p>
    <w:p w:rsidR="004F5CA7" w:rsidRPr="006F5F3A" w:rsidRDefault="004F5CA7" w:rsidP="004F5CA7">
      <w:pPr>
        <w:rPr>
          <w:sz w:val="16"/>
        </w:rPr>
      </w:pPr>
      <w:r w:rsidRPr="006F5F3A">
        <w:rPr>
          <w:sz w:val="16"/>
        </w:rPr>
        <w:t>There were widespread food riots in 2008 in Africa, Latin America and some Asian countries, as soaring grain prices put staple foods out of reach of millions of poor people.</w:t>
      </w:r>
    </w:p>
    <w:p w:rsidR="004F5CA7" w:rsidRDefault="004F5CA7" w:rsidP="004F5CA7">
      <w:pPr>
        <w:rPr>
          <w:sz w:val="16"/>
        </w:rPr>
      </w:pPr>
      <w:r w:rsidRPr="006F5F3A">
        <w:rPr>
          <w:sz w:val="16"/>
        </w:rPr>
        <w:t>Camilla Toulmin, director of the International Institute for Environment and Development, urged politicians to begin to tackle some of the root causes of food insecurity</w:t>
      </w:r>
      <w:r w:rsidRPr="006F5F3A">
        <w:rPr>
          <w:u w:val="single"/>
        </w:rPr>
        <w:t>. "It's not surprising that you are seeing people coming out on to the street to protest, given the price rises</w:t>
      </w:r>
      <w:r w:rsidRPr="006F5F3A">
        <w:rPr>
          <w:sz w:val="16"/>
        </w:rPr>
        <w:t>. You are going to see a lot more of this unless governments start addressing the fundamentals, such as climate change, water scarcity and dependence on oil. We need to create more resilient systems of agriculture for the future."</w:t>
      </w:r>
    </w:p>
    <w:p w:rsidR="004F5CA7" w:rsidRDefault="004F5CA7" w:rsidP="004F5CA7">
      <w:pPr>
        <w:rPr>
          <w:sz w:val="16"/>
        </w:rPr>
      </w:pPr>
    </w:p>
    <w:p w:rsidR="004F5CA7" w:rsidRPr="00A010F4" w:rsidRDefault="004F5CA7" w:rsidP="004F5CA7">
      <w:pPr>
        <w:pStyle w:val="Heading4"/>
        <w:rPr>
          <w:rFonts w:cs="Times New Roman"/>
        </w:rPr>
      </w:pPr>
      <w:r>
        <w:rPr>
          <w:rFonts w:cs="Times New Roman"/>
        </w:rPr>
        <w:t xml:space="preserve">Experts and studies agree </w:t>
      </w:r>
    </w:p>
    <w:p w:rsidR="004F5CA7" w:rsidRPr="00A010F4" w:rsidRDefault="004F5CA7" w:rsidP="004F5CA7">
      <w:pPr>
        <w:rPr>
          <w:szCs w:val="16"/>
        </w:rPr>
      </w:pPr>
      <w:r w:rsidRPr="00D44CD4">
        <w:rPr>
          <w:rStyle w:val="Style13ptBold"/>
        </w:rPr>
        <w:t>FDI 12</w:t>
      </w:r>
      <w:r>
        <w:rPr>
          <w:b/>
        </w:rPr>
        <w:t xml:space="preserve"> </w:t>
      </w:r>
      <w:r w:rsidRPr="00A010F4">
        <w:rPr>
          <w:szCs w:val="16"/>
        </w:rPr>
        <w:t>Future Directions International. “International Conflict Triggers and Potential Conflict Points Resulting from Food and Water Insecurity.” May 25</w:t>
      </w:r>
      <w:r w:rsidRPr="00A010F4">
        <w:rPr>
          <w:szCs w:val="16"/>
          <w:vertAlign w:val="superscript"/>
        </w:rPr>
        <w:t>th</w:t>
      </w:r>
      <w:r w:rsidRPr="00A010F4">
        <w:rPr>
          <w:szCs w:val="16"/>
        </w:rPr>
        <w:t>, 2012. http://futuredirections.org.au/wp-content/uploads/2012/05/Workshop_Report_-_Intl_Conflict_Triggers_-_May_25.pdf</w:t>
      </w:r>
    </w:p>
    <w:p w:rsidR="004F5CA7" w:rsidRPr="00AF6294" w:rsidRDefault="004F5CA7" w:rsidP="004F5CA7">
      <w:pPr>
        <w:rPr>
          <w:u w:val="single"/>
        </w:rPr>
      </w:pPr>
      <w:r w:rsidRPr="00A010F4">
        <w:rPr>
          <w:szCs w:val="16"/>
        </w:rPr>
        <w:t>There is little dispute that conflict can lead to food and water crises. This paper will consider parts of the world, however, where food and water insecurity can be the cause of conflict and, at worst, result in war. While dealing predominately with food and water issues, the paper also recognises the nexus that exists between food and water and energy security. There is a growing appreciation that the</w:t>
      </w:r>
      <w:r w:rsidRPr="00A010F4">
        <w:rPr>
          <w:rStyle w:val="StyleUnderline"/>
        </w:rPr>
        <w:t xml:space="preserve"> </w:t>
      </w:r>
      <w:r w:rsidRPr="00AF6294">
        <w:rPr>
          <w:rStyle w:val="StyleUnderline"/>
          <w:highlight w:val="cyan"/>
        </w:rPr>
        <w:t>conflicts</w:t>
      </w:r>
      <w:r w:rsidRPr="00A010F4">
        <w:rPr>
          <w:rStyle w:val="StyleUnderline"/>
        </w:rPr>
        <w:t xml:space="preserve"> in the next century </w:t>
      </w:r>
      <w:r w:rsidRPr="00AF6294">
        <w:rPr>
          <w:rStyle w:val="StyleUnderline"/>
          <w:highlight w:val="cyan"/>
        </w:rPr>
        <w:t xml:space="preserve">will </w:t>
      </w:r>
      <w:r w:rsidRPr="00AF6294">
        <w:rPr>
          <w:rStyle w:val="Emphasis"/>
          <w:highlight w:val="cyan"/>
        </w:rPr>
        <w:t>most likely be fought</w:t>
      </w:r>
      <w:r w:rsidRPr="00AF6294">
        <w:rPr>
          <w:rStyle w:val="StyleUnderline"/>
          <w:highlight w:val="cyan"/>
        </w:rPr>
        <w:t xml:space="preserve"> over a lack of resources</w:t>
      </w:r>
      <w:r w:rsidRPr="00AF6294">
        <w:rPr>
          <w:szCs w:val="16"/>
          <w:highlight w:val="cyan"/>
        </w:rPr>
        <w:t>.</w:t>
      </w:r>
      <w:r w:rsidRPr="00A010F4">
        <w:rPr>
          <w:szCs w:val="16"/>
        </w:rPr>
        <w:t xml:space="preserve"> Yet, in a sense, this is not new. Researchers point to the French and Russian revolutions as conflicts induced by a lack of food. More recently, Germany’s World War Two efforts are said to have been inspired, at least in part, by its perceived need to gain access to more food. Yet the general sense among those that attended FDI’s recent workshops, was that the scale of the problem in the future could be significantly greater as a result of population pressures, changing weather, urbanisation, migration, loss of arable land and other </w:t>
      </w:r>
      <w:r w:rsidRPr="00A010F4">
        <w:rPr>
          <w:szCs w:val="16"/>
        </w:rPr>
        <w:lastRenderedPageBreak/>
        <w:t>farm inputs, and increased affluence in the developing world. Page 9 of 22 In his book, Small Farmers Secure Food, Lindsay Falvey, a participant in FDI’s March 2012 workshop on the issue of food and conflict, clearly expresses the problem and why countries across the globe are starting to take note. . He writes (p.36), “…if people are hungry, especially in cities, the state is not stable – riots, violence, breakdown of law and order and migration result.” “Hunger feeds anarchy.” This view is also shared by Julian Cribb, who in his book, The Coming Famine, writes that if “large regions of the world run short of food, land or water in the decades that lie ahead, then wholesale, bloody wars are liable to follow.” He continues: “</w:t>
      </w:r>
      <w:r w:rsidRPr="00AF6294">
        <w:rPr>
          <w:rStyle w:val="StyleUnderline"/>
          <w:highlight w:val="cyan"/>
        </w:rPr>
        <w:t xml:space="preserve">An increasingly credible scenario for </w:t>
      </w:r>
      <w:r w:rsidRPr="00AF6294">
        <w:rPr>
          <w:rStyle w:val="Emphasis"/>
          <w:highlight w:val="cyan"/>
        </w:rPr>
        <w:t>World War 3</w:t>
      </w:r>
      <w:r w:rsidRPr="00AF6294">
        <w:rPr>
          <w:rStyle w:val="StyleUnderline"/>
          <w:highlight w:val="cyan"/>
        </w:rPr>
        <w:t xml:space="preserve"> is</w:t>
      </w:r>
      <w:r w:rsidRPr="00A010F4">
        <w:rPr>
          <w:rStyle w:val="StyleUnderline"/>
        </w:rPr>
        <w:t xml:space="preserve"> not so much a confrontation of super powers and their allies, as </w:t>
      </w:r>
      <w:r w:rsidRPr="00AF6294">
        <w:rPr>
          <w:rStyle w:val="StyleUnderline"/>
          <w:highlight w:val="cyan"/>
        </w:rPr>
        <w:t>a festering</w:t>
      </w:r>
      <w:r w:rsidRPr="00A010F4">
        <w:rPr>
          <w:rStyle w:val="StyleUnderline"/>
        </w:rPr>
        <w:t xml:space="preserve">, self-perpetuating </w:t>
      </w:r>
      <w:r w:rsidRPr="00AF6294">
        <w:rPr>
          <w:rStyle w:val="StyleUnderline"/>
          <w:highlight w:val="cyan"/>
        </w:rPr>
        <w:t>chain of resource conflicts</w:t>
      </w:r>
      <w:r w:rsidRPr="00A010F4">
        <w:rPr>
          <w:szCs w:val="16"/>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w:t>
      </w:r>
      <w:r w:rsidRPr="00A010F4">
        <w:rPr>
          <w:rStyle w:val="StyleUnderline"/>
        </w:rPr>
        <w:t xml:space="preserve"> </w:t>
      </w:r>
      <w:r w:rsidRPr="00AF6294">
        <w:rPr>
          <w:rStyle w:val="StyleUnderline"/>
          <w:highlight w:val="cyan"/>
        </w:rPr>
        <w:t>A study by the International Peace Research Institute indicates that where food security is an issue, it is more likely to result in</w:t>
      </w:r>
      <w:r w:rsidRPr="00A010F4">
        <w:rPr>
          <w:rStyle w:val="StyleUnderline"/>
        </w:rPr>
        <w:t xml:space="preserve"> some form of </w:t>
      </w:r>
      <w:r w:rsidRPr="00AF6294">
        <w:rPr>
          <w:rStyle w:val="StyleUnderline"/>
          <w:highlight w:val="cyan"/>
        </w:rPr>
        <w:t>conflict</w:t>
      </w:r>
      <w:r w:rsidRPr="00A010F4">
        <w:rPr>
          <w:rStyle w:val="StyleUnderline"/>
        </w:rPr>
        <w:t xml:space="preserve">. Darfur, Rwanda, Eritrea and the Balkans experienced such wars. Governments, especially in developed countries, are increasingly aware of this phenomenon. </w:t>
      </w:r>
      <w:r w:rsidRPr="00AF6294">
        <w:rPr>
          <w:rStyle w:val="StyleUnderline"/>
          <w:highlight w:val="cyan"/>
        </w:rPr>
        <w:t>The UK</w:t>
      </w:r>
      <w:r w:rsidRPr="00A010F4">
        <w:rPr>
          <w:rStyle w:val="StyleUnderline"/>
        </w:rPr>
        <w:t xml:space="preserve"> Ministry of Defence, the </w:t>
      </w:r>
      <w:r w:rsidRPr="00AF6294">
        <w:rPr>
          <w:rStyle w:val="StyleUnderline"/>
          <w:highlight w:val="cyan"/>
        </w:rPr>
        <w:t>CIA</w:t>
      </w:r>
      <w:r w:rsidRPr="00A010F4">
        <w:rPr>
          <w:rStyle w:val="StyleUnderline"/>
        </w:rPr>
        <w:t xml:space="preserve">, the US </w:t>
      </w:r>
      <w:r w:rsidRPr="00AF6294">
        <w:rPr>
          <w:rStyle w:val="StyleUnderline"/>
          <w:highlight w:val="cyan"/>
        </w:rPr>
        <w:t>C</w:t>
      </w:r>
      <w:r w:rsidRPr="00A010F4">
        <w:rPr>
          <w:rStyle w:val="StyleUnderline"/>
        </w:rPr>
        <w:t xml:space="preserve">enter for </w:t>
      </w:r>
      <w:r w:rsidRPr="00AF6294">
        <w:rPr>
          <w:rStyle w:val="StyleUnderline"/>
          <w:highlight w:val="cyan"/>
        </w:rPr>
        <w:t>S</w:t>
      </w:r>
      <w:r w:rsidRPr="00A010F4">
        <w:rPr>
          <w:rStyle w:val="StyleUnderline"/>
        </w:rPr>
        <w:t xml:space="preserve">trategic and </w:t>
      </w:r>
      <w:r w:rsidRPr="00AF6294">
        <w:rPr>
          <w:rStyle w:val="StyleUnderline"/>
          <w:highlight w:val="cyan"/>
        </w:rPr>
        <w:t>I</w:t>
      </w:r>
      <w:r w:rsidRPr="00A010F4">
        <w:rPr>
          <w:rStyle w:val="StyleUnderline"/>
        </w:rPr>
        <w:t xml:space="preserve">nternational </w:t>
      </w:r>
      <w:r w:rsidRPr="00AF6294">
        <w:rPr>
          <w:rStyle w:val="StyleUnderline"/>
          <w:highlight w:val="cyan"/>
        </w:rPr>
        <w:t>S</w:t>
      </w:r>
      <w:r w:rsidRPr="00A010F4">
        <w:rPr>
          <w:rStyle w:val="StyleUnderline"/>
        </w:rPr>
        <w:t xml:space="preserve">tudies </w:t>
      </w:r>
      <w:r w:rsidRPr="00AF6294">
        <w:rPr>
          <w:rStyle w:val="StyleUnderline"/>
          <w:highlight w:val="cyan"/>
        </w:rPr>
        <w:t>and</w:t>
      </w:r>
      <w:r w:rsidRPr="00A010F4">
        <w:rPr>
          <w:rStyle w:val="StyleUnderline"/>
        </w:rPr>
        <w:t xml:space="preserve"> the </w:t>
      </w:r>
      <w:r w:rsidRPr="00AF6294">
        <w:rPr>
          <w:rStyle w:val="StyleUnderline"/>
          <w:highlight w:val="cyan"/>
        </w:rPr>
        <w:t>Oslo</w:t>
      </w:r>
      <w:r w:rsidRPr="00A010F4">
        <w:rPr>
          <w:rStyle w:val="StyleUnderline"/>
        </w:rPr>
        <w:t xml:space="preserve"> Peace Research Institute, all </w:t>
      </w:r>
      <w:r w:rsidRPr="00AF6294">
        <w:rPr>
          <w:rStyle w:val="StyleUnderline"/>
          <w:highlight w:val="cyan"/>
        </w:rPr>
        <w:t>identify famine as a</w:t>
      </w:r>
      <w:r w:rsidRPr="00A010F4">
        <w:rPr>
          <w:rStyle w:val="StyleUnderline"/>
        </w:rPr>
        <w:t xml:space="preserve"> potential </w:t>
      </w:r>
      <w:r w:rsidRPr="00AF6294">
        <w:rPr>
          <w:rStyle w:val="StyleUnderline"/>
          <w:highlight w:val="cyan"/>
        </w:rPr>
        <w:t>trigger for</w:t>
      </w:r>
      <w:r w:rsidRPr="00A010F4">
        <w:rPr>
          <w:rStyle w:val="StyleUnderline"/>
        </w:rPr>
        <w:t xml:space="preserve"> conflicts and possibly even </w:t>
      </w:r>
      <w:r w:rsidRPr="00AF6294">
        <w:rPr>
          <w:rStyle w:val="Emphasis"/>
          <w:highlight w:val="cyan"/>
        </w:rPr>
        <w:t>nuclear war</w:t>
      </w:r>
      <w:r w:rsidRPr="00A010F4">
        <w:t>.</w:t>
      </w:r>
    </w:p>
    <w:p w:rsidR="004F5CA7" w:rsidRDefault="004F5CA7" w:rsidP="004F5CA7">
      <w:pPr>
        <w:rPr>
          <w:sz w:val="16"/>
        </w:rPr>
      </w:pPr>
    </w:p>
    <w:p w:rsidR="004F5CA7" w:rsidRDefault="004F5CA7" w:rsidP="004F5CA7">
      <w:pPr>
        <w:pStyle w:val="Heading4"/>
      </w:pPr>
      <w:r>
        <w:t>Those wars go nuclear</w:t>
      </w:r>
    </w:p>
    <w:p w:rsidR="004F5CA7" w:rsidRDefault="004F5CA7" w:rsidP="004F5CA7">
      <w:r w:rsidRPr="00700E8B">
        <w:t xml:space="preserve">Julian </w:t>
      </w:r>
      <w:r w:rsidRPr="008B51F6">
        <w:rPr>
          <w:rStyle w:val="Style13ptBold"/>
        </w:rPr>
        <w:t>Cribb, 10</w:t>
      </w:r>
      <w:r>
        <w:t xml:space="preserve"> – author, journalist, editor, and science communicator, principal  of Julian Cribb &amp; Associates who provide  specialist consultancy in the communication of science, agriculture, food, mining, energy  and the environment (Julian, 4/18. “</w:t>
      </w:r>
      <w:r w:rsidRPr="008B51F6">
        <w:t>The coming famine: risks and solutions for global food security</w:t>
      </w:r>
      <w:r>
        <w:t xml:space="preserve">.” </w:t>
      </w:r>
      <w:r w:rsidRPr="008B51F6">
        <w:t>http://www.sciencealert.com/the-coming-famine-risks-and-solutions-for-global-food-security</w:t>
      </w:r>
      <w:r>
        <w:t>)</w:t>
      </w:r>
    </w:p>
    <w:p w:rsidR="004F5CA7" w:rsidRPr="00C02675" w:rsidRDefault="004F5CA7" w:rsidP="004F5CA7">
      <w:r w:rsidRPr="002347D8">
        <w:rPr>
          <w:rStyle w:val="StyleUnderline"/>
          <w:highlight w:val="cyan"/>
        </w:rPr>
        <w:t>Modern wars are</w:t>
      </w:r>
      <w:r w:rsidRPr="00C02675">
        <w:rPr>
          <w:rStyle w:val="StyleUnderline"/>
        </w:rPr>
        <w:t xml:space="preserve"> often </w:t>
      </w:r>
      <w:r w:rsidRPr="002347D8">
        <w:rPr>
          <w:rStyle w:val="StyleUnderline"/>
          <w:highlight w:val="cyan"/>
        </w:rPr>
        <w:t>driven by</w:t>
      </w:r>
      <w:r w:rsidRPr="00C02675">
        <w:rPr>
          <w:rStyle w:val="StyleUnderline"/>
        </w:rPr>
        <w:t xml:space="preserve"> scarcities of </w:t>
      </w:r>
      <w:r w:rsidRPr="002347D8">
        <w:rPr>
          <w:rStyle w:val="StyleUnderline"/>
          <w:highlight w:val="cyan"/>
        </w:rPr>
        <w:t>food</w:t>
      </w:r>
      <w:r w:rsidRPr="00C02675">
        <w:t xml:space="preserve">, land and water. </w:t>
      </w:r>
      <w:r w:rsidRPr="002347D8">
        <w:rPr>
          <w:rStyle w:val="StyleUnderline"/>
          <w:highlight w:val="cyan"/>
        </w:rPr>
        <w:t>Dafour, Rwanda, Eritrea, the Balkans were all destabilized</w:t>
      </w:r>
      <w:r w:rsidRPr="00C02675">
        <w:t xml:space="preserve">, at root, </w:t>
      </w:r>
      <w:r w:rsidRPr="002347D8">
        <w:rPr>
          <w:rStyle w:val="StyleUnderline"/>
          <w:highlight w:val="cyan"/>
        </w:rPr>
        <w:t>by squabbles over</w:t>
      </w:r>
      <w:r w:rsidRPr="00C02675">
        <w:rPr>
          <w:rStyle w:val="StyleUnderline"/>
        </w:rPr>
        <w:t xml:space="preserve"> </w:t>
      </w:r>
      <w:r w:rsidRPr="002347D8">
        <w:rPr>
          <w:rStyle w:val="StyleUnderline"/>
          <w:highlight w:val="cyan"/>
        </w:rPr>
        <w:t>these</w:t>
      </w:r>
      <w:r w:rsidRPr="00C02675">
        <w:rPr>
          <w:rStyle w:val="StyleUnderline"/>
        </w:rPr>
        <w:t xml:space="preserve"> resources</w:t>
      </w:r>
      <w:r w:rsidRPr="00C02675">
        <w:t xml:space="preserve">. Going further back, the French and Russian civil wars both grew out of bread crises. </w:t>
      </w:r>
      <w:r>
        <w:t xml:space="preserve">We know that </w:t>
      </w:r>
      <w:r w:rsidRPr="00C02675">
        <w:rPr>
          <w:rStyle w:val="StyleUnderline"/>
        </w:rPr>
        <w:t>hunger breeds war</w:t>
      </w:r>
      <w:r>
        <w:t>.</w:t>
      </w:r>
    </w:p>
    <w:p w:rsidR="004F5CA7" w:rsidRPr="00C02675" w:rsidRDefault="004F5CA7" w:rsidP="004F5CA7">
      <w:r w:rsidRPr="002347D8">
        <w:rPr>
          <w:rStyle w:val="StyleUnderline"/>
          <w:highlight w:val="cyan"/>
        </w:rPr>
        <w:t>The UK Ministry of Defence</w:t>
      </w:r>
      <w:r w:rsidRPr="00C02675">
        <w:t xml:space="preserve"> (which developed this threat map) America’s </w:t>
      </w:r>
      <w:r w:rsidRPr="002347D8">
        <w:rPr>
          <w:rStyle w:val="StyleUnderline"/>
          <w:highlight w:val="cyan"/>
        </w:rPr>
        <w:t>CIA,</w:t>
      </w:r>
      <w:r w:rsidRPr="00C02675">
        <w:rPr>
          <w:rStyle w:val="StyleUnderline"/>
        </w:rPr>
        <w:t xml:space="preserve"> the US </w:t>
      </w:r>
      <w:r w:rsidRPr="002347D8">
        <w:rPr>
          <w:rStyle w:val="StyleUnderline"/>
          <w:highlight w:val="cyan"/>
        </w:rPr>
        <w:t>C</w:t>
      </w:r>
      <w:r w:rsidRPr="00C02675">
        <w:rPr>
          <w:rStyle w:val="StyleUnderline"/>
        </w:rPr>
        <w:t xml:space="preserve">enter for </w:t>
      </w:r>
      <w:r w:rsidRPr="002347D8">
        <w:rPr>
          <w:rStyle w:val="StyleUnderline"/>
          <w:highlight w:val="cyan"/>
        </w:rPr>
        <w:t>S</w:t>
      </w:r>
      <w:r w:rsidRPr="00C02675">
        <w:rPr>
          <w:rStyle w:val="StyleUnderline"/>
        </w:rPr>
        <w:t xml:space="preserve">trategic and </w:t>
      </w:r>
      <w:r w:rsidRPr="002347D8">
        <w:rPr>
          <w:rStyle w:val="StyleUnderline"/>
          <w:highlight w:val="cyan"/>
        </w:rPr>
        <w:t>I</w:t>
      </w:r>
      <w:r w:rsidRPr="00C02675">
        <w:rPr>
          <w:rStyle w:val="StyleUnderline"/>
        </w:rPr>
        <w:t xml:space="preserve">nternational </w:t>
      </w:r>
      <w:r w:rsidRPr="002347D8">
        <w:rPr>
          <w:rStyle w:val="StyleUnderline"/>
          <w:highlight w:val="cyan"/>
        </w:rPr>
        <w:t>S</w:t>
      </w:r>
      <w:r w:rsidRPr="00C02675">
        <w:rPr>
          <w:rStyle w:val="StyleUnderline"/>
        </w:rPr>
        <w:t xml:space="preserve">tudies </w:t>
      </w:r>
      <w:r w:rsidRPr="002347D8">
        <w:rPr>
          <w:rStyle w:val="StyleUnderline"/>
          <w:highlight w:val="cyan"/>
        </w:rPr>
        <w:t>and the Oslo Peace Research Institute</w:t>
      </w:r>
      <w:r w:rsidRPr="00C02675">
        <w:rPr>
          <w:rStyle w:val="StyleUnderline"/>
        </w:rPr>
        <w:t xml:space="preserve"> all </w:t>
      </w:r>
      <w:r w:rsidRPr="002347D8">
        <w:rPr>
          <w:rStyle w:val="StyleUnderline"/>
          <w:highlight w:val="cyan"/>
        </w:rPr>
        <w:t>identify famine as a</w:t>
      </w:r>
      <w:r w:rsidRPr="00C02675">
        <w:rPr>
          <w:rStyle w:val="StyleUnderline"/>
        </w:rPr>
        <w:t xml:space="preserve"> potential </w:t>
      </w:r>
      <w:r w:rsidRPr="002347D8">
        <w:rPr>
          <w:rStyle w:val="StyleUnderline"/>
          <w:highlight w:val="cyan"/>
        </w:rPr>
        <w:t>trigger for</w:t>
      </w:r>
      <w:r w:rsidRPr="00C02675">
        <w:rPr>
          <w:rStyle w:val="StyleUnderline"/>
        </w:rPr>
        <w:t xml:space="preserve"> </w:t>
      </w:r>
      <w:r w:rsidRPr="002347D8">
        <w:rPr>
          <w:rStyle w:val="StyleUnderline"/>
          <w:highlight w:val="cyan"/>
        </w:rPr>
        <w:t>conflicts and</w:t>
      </w:r>
      <w:r w:rsidRPr="00C02675">
        <w:t xml:space="preserve"> possibly even for </w:t>
      </w:r>
      <w:r w:rsidRPr="002347D8">
        <w:rPr>
          <w:rStyle w:val="StyleUnderline"/>
          <w:highlight w:val="cyan"/>
        </w:rPr>
        <w:t>nuclear w</w:t>
      </w:r>
      <w:r w:rsidRPr="00C02675">
        <w:rPr>
          <w:rStyle w:val="StyleUnderline"/>
        </w:rPr>
        <w:t>ars</w:t>
      </w:r>
      <w:r w:rsidRPr="00C02675">
        <w:t>.</w:t>
      </w:r>
    </w:p>
    <w:p w:rsidR="004F5CA7" w:rsidRDefault="004F5CA7" w:rsidP="004F5CA7">
      <w:r w:rsidRPr="00C02675">
        <w:rPr>
          <w:rStyle w:val="StyleUnderline"/>
        </w:rPr>
        <w:t xml:space="preserve">The </w:t>
      </w:r>
      <w:r w:rsidRPr="002347D8">
        <w:rPr>
          <w:rStyle w:val="StyleUnderline"/>
          <w:highlight w:val="cyan"/>
        </w:rPr>
        <w:t>wars</w:t>
      </w:r>
      <w:r w:rsidRPr="00C02675">
        <w:rPr>
          <w:rStyle w:val="StyleUnderline"/>
        </w:rPr>
        <w:t xml:space="preserve"> of the C21st </w:t>
      </w:r>
      <w:r w:rsidRPr="002347D8">
        <w:rPr>
          <w:rStyle w:val="StyleUnderline"/>
          <w:highlight w:val="cyan"/>
        </w:rPr>
        <w:t>are</w:t>
      </w:r>
      <w:r w:rsidRPr="00C02675">
        <w:t xml:space="preserve"> less </w:t>
      </w:r>
      <w:r w:rsidRPr="002347D8">
        <w:rPr>
          <w:rStyle w:val="StyleUnderline"/>
          <w:highlight w:val="cyan"/>
        </w:rPr>
        <w:t>likely to be</w:t>
      </w:r>
      <w:r w:rsidRPr="00C02675">
        <w:t xml:space="preserve"> global conflicts with sharply defined sides and huge armies than </w:t>
      </w:r>
      <w:r w:rsidRPr="002347D8">
        <w:rPr>
          <w:rStyle w:val="StyleUnderline"/>
          <w:highlight w:val="cyan"/>
        </w:rPr>
        <w:t>a scrappy mass of failed states, rebellions, civil strife, insurgencies, terrorism and genocides sparked by bloody competition over dwindling resources</w:t>
      </w:r>
      <w:r w:rsidRPr="00C02675">
        <w:t>.</w:t>
      </w:r>
    </w:p>
    <w:p w:rsidR="00817B6D" w:rsidRDefault="004F5CA7" w:rsidP="004F5CA7">
      <w:pPr>
        <w:pStyle w:val="Heading3"/>
      </w:pPr>
      <w:r>
        <w:lastRenderedPageBreak/>
        <w:t>---Food Impact---Turns Case</w:t>
      </w:r>
    </w:p>
    <w:p w:rsidR="004F5CA7" w:rsidRDefault="004F5CA7" w:rsidP="004F5CA7">
      <w:pPr>
        <w:pStyle w:val="Heading4"/>
      </w:pPr>
      <w:r>
        <w:t xml:space="preserve">Turns everything </w:t>
      </w:r>
    </w:p>
    <w:p w:rsidR="004F5CA7" w:rsidRPr="00B668EC" w:rsidRDefault="004F5CA7" w:rsidP="004F5CA7">
      <w:r>
        <w:t>Sinéad</w:t>
      </w:r>
      <w:r w:rsidRPr="00B668EC">
        <w:rPr>
          <w:rStyle w:val="Style13ptBold"/>
        </w:rPr>
        <w:t xml:space="preserve"> Lehane 17</w:t>
      </w:r>
      <w:r>
        <w:rPr>
          <w:rStyle w:val="Style13ptBold"/>
        </w:rPr>
        <w:t>.</w:t>
      </w:r>
      <w:r>
        <w:t xml:space="preserve"> Research manager for Future Directions International’s Global Food and Water Crises Research program. Her current research projects include Australia’s food system and water security in the Tibetan Plateau region, 2/2/17. “Shaping Conflict in the 21st Century – The Future of Food and Water Security.” www.hidropolitikakademi.org/shaping-conflict-in-the-21st-century-the-future-of-food-and-water-security.html</w:t>
      </w:r>
    </w:p>
    <w:p w:rsidR="004F5CA7" w:rsidRPr="00B668EC" w:rsidRDefault="004F5CA7" w:rsidP="004F5CA7">
      <w:pPr>
        <w:rPr>
          <w:sz w:val="12"/>
        </w:rPr>
      </w:pPr>
      <w:r w:rsidRPr="00B668EC">
        <w:rPr>
          <w:sz w:val="12"/>
        </w:rPr>
        <w:t xml:space="preserve">In his book, The Coming Famine, Julian Cribb writes that the </w:t>
      </w:r>
      <w:r w:rsidRPr="00977440">
        <w:rPr>
          <w:rStyle w:val="Emphasis"/>
          <w:highlight w:val="cyan"/>
        </w:rPr>
        <w:t>wars</w:t>
      </w:r>
      <w:r w:rsidRPr="00977440">
        <w:rPr>
          <w:highlight w:val="cyan"/>
          <w:u w:val="single"/>
        </w:rPr>
        <w:t xml:space="preserve"> of the </w:t>
      </w:r>
      <w:r w:rsidRPr="00977440">
        <w:rPr>
          <w:rStyle w:val="Emphasis"/>
          <w:highlight w:val="cyan"/>
        </w:rPr>
        <w:t>21st century</w:t>
      </w:r>
      <w:r w:rsidRPr="00977440">
        <w:rPr>
          <w:highlight w:val="cyan"/>
          <w:u w:val="single"/>
        </w:rPr>
        <w:t xml:space="preserve"> will involve </w:t>
      </w:r>
      <w:r w:rsidRPr="00977440">
        <w:rPr>
          <w:rStyle w:val="Emphasis"/>
          <w:highlight w:val="cyan"/>
        </w:rPr>
        <w:t>failed states</w:t>
      </w:r>
      <w:r w:rsidRPr="00977440">
        <w:rPr>
          <w:highlight w:val="cyan"/>
          <w:u w:val="single"/>
        </w:rPr>
        <w:t xml:space="preserve">, </w:t>
      </w:r>
      <w:r w:rsidRPr="00977440">
        <w:rPr>
          <w:rStyle w:val="Emphasis"/>
          <w:highlight w:val="cyan"/>
        </w:rPr>
        <w:t>rebellions</w:t>
      </w:r>
      <w:r w:rsidRPr="00977440">
        <w:rPr>
          <w:highlight w:val="cyan"/>
          <w:u w:val="single"/>
        </w:rPr>
        <w:t xml:space="preserve">, </w:t>
      </w:r>
      <w:r w:rsidRPr="00977440">
        <w:rPr>
          <w:rStyle w:val="Emphasis"/>
          <w:highlight w:val="cyan"/>
        </w:rPr>
        <w:t>civil conflict</w:t>
      </w:r>
      <w:r w:rsidRPr="00977440">
        <w:rPr>
          <w:highlight w:val="cyan"/>
          <w:u w:val="single"/>
        </w:rPr>
        <w:t xml:space="preserve">, </w:t>
      </w:r>
      <w:r w:rsidRPr="00977440">
        <w:rPr>
          <w:rStyle w:val="Emphasis"/>
          <w:highlight w:val="cyan"/>
        </w:rPr>
        <w:t>insurgencies</w:t>
      </w:r>
      <w:r w:rsidRPr="00977440">
        <w:rPr>
          <w:highlight w:val="cyan"/>
          <w:u w:val="single"/>
        </w:rPr>
        <w:t xml:space="preserve"> and </w:t>
      </w:r>
      <w:r w:rsidRPr="00977440">
        <w:rPr>
          <w:rStyle w:val="Emphasis"/>
          <w:highlight w:val="cyan"/>
        </w:rPr>
        <w:t>terrori</w:t>
      </w:r>
      <w:r w:rsidRPr="00B668EC">
        <w:rPr>
          <w:rStyle w:val="Emphasis"/>
        </w:rPr>
        <w:t>sm</w:t>
      </w:r>
      <w:r w:rsidRPr="00B668EC">
        <w:rPr>
          <w:u w:val="single"/>
        </w:rPr>
        <w:t xml:space="preserve">. All of </w:t>
      </w:r>
      <w:r w:rsidRPr="00977440">
        <w:rPr>
          <w:highlight w:val="cyan"/>
          <w:u w:val="single"/>
        </w:rPr>
        <w:t>these</w:t>
      </w:r>
      <w:r w:rsidRPr="00B668EC">
        <w:rPr>
          <w:u w:val="single"/>
        </w:rPr>
        <w:t xml:space="preserve"> elements </w:t>
      </w:r>
      <w:r w:rsidRPr="00977440">
        <w:rPr>
          <w:highlight w:val="cyan"/>
          <w:u w:val="single"/>
        </w:rPr>
        <w:t>will be triggered by</w:t>
      </w:r>
      <w:r w:rsidRPr="00B668EC">
        <w:rPr>
          <w:u w:val="single"/>
        </w:rPr>
        <w:t xml:space="preserve"> competition over </w:t>
      </w:r>
      <w:r w:rsidRPr="00B668EC">
        <w:rPr>
          <w:rStyle w:val="Emphasis"/>
        </w:rPr>
        <w:t xml:space="preserve">dwindling </w:t>
      </w:r>
      <w:r w:rsidRPr="00977440">
        <w:rPr>
          <w:rStyle w:val="Emphasis"/>
          <w:highlight w:val="cyan"/>
        </w:rPr>
        <w:t>resources</w:t>
      </w:r>
      <w:r w:rsidRPr="00B668EC">
        <w:rPr>
          <w:u w:val="single"/>
        </w:rPr>
        <w:t xml:space="preserve">, </w:t>
      </w:r>
      <w:r w:rsidRPr="00B668EC">
        <w:rPr>
          <w:rStyle w:val="Emphasis"/>
        </w:rPr>
        <w:t>rather than global conflicts</w:t>
      </w:r>
      <w:r w:rsidRPr="00B668EC">
        <w:rPr>
          <w:u w:val="single"/>
        </w:rPr>
        <w:t xml:space="preserve"> with </w:t>
      </w:r>
      <w:r w:rsidRPr="00B668EC">
        <w:rPr>
          <w:rStyle w:val="Emphasis"/>
        </w:rPr>
        <w:t>clearly defined sides</w:t>
      </w:r>
      <w:r w:rsidRPr="00B668EC">
        <w:rPr>
          <w:sz w:val="12"/>
        </w:rPr>
        <w:t>.</w:t>
      </w:r>
      <w:r w:rsidRPr="00B668EC">
        <w:rPr>
          <w:rStyle w:val="Emphasis"/>
        </w:rPr>
        <w:t xml:space="preserve"> </w:t>
      </w:r>
      <w:r w:rsidRPr="00B668EC">
        <w:rPr>
          <w:u w:val="single"/>
        </w:rPr>
        <w:t>More than 40 countries experienced civil unrest following the food price crisis in 2008</w:t>
      </w:r>
      <w:r w:rsidRPr="00B668EC">
        <w:rPr>
          <w:sz w:val="12"/>
        </w:rPr>
        <w:t xml:space="preserve">. </w:t>
      </w:r>
      <w:r w:rsidRPr="00B668EC">
        <w:rPr>
          <w:u w:val="single"/>
        </w:rPr>
        <w:t xml:space="preserve">The rapid increase in grain prices and prevailing food insecurity in many states is linked to the outbreak of protests, food riots and the </w:t>
      </w:r>
      <w:r w:rsidRPr="00B668EC">
        <w:rPr>
          <w:rStyle w:val="Emphasis"/>
        </w:rPr>
        <w:t>breakdown of governance</w:t>
      </w:r>
      <w:r w:rsidRPr="00B668EC">
        <w:rPr>
          <w:sz w:val="12"/>
        </w:rPr>
        <w:t xml:space="preserve">. </w:t>
      </w:r>
      <w:r w:rsidRPr="00B668EC">
        <w:rPr>
          <w:u w:val="single"/>
        </w:rPr>
        <w:t>Widespread food insecurity is a driving factor in creating a disaffected population ripe for rebellion</w:t>
      </w:r>
      <w:r w:rsidRPr="00B668EC">
        <w:rPr>
          <w:sz w:val="12"/>
        </w:rPr>
        <w:t xml:space="preserve">. </w:t>
      </w:r>
      <w:r w:rsidRPr="00B668EC">
        <w:t xml:space="preserve">Given the interconnectivity of </w:t>
      </w:r>
      <w:r w:rsidRPr="00977440">
        <w:rPr>
          <w:rStyle w:val="Emphasis"/>
          <w:highlight w:val="cyan"/>
        </w:rPr>
        <w:t>food security</w:t>
      </w:r>
      <w:r w:rsidRPr="00977440">
        <w:rPr>
          <w:highlight w:val="cyan"/>
          <w:u w:val="single"/>
        </w:rPr>
        <w:t xml:space="preserve"> and </w:t>
      </w:r>
      <w:r w:rsidRPr="00977440">
        <w:rPr>
          <w:rStyle w:val="Emphasis"/>
          <w:highlight w:val="cyan"/>
        </w:rPr>
        <w:t>political stability</w:t>
      </w:r>
      <w:r w:rsidRPr="00B668EC">
        <w:rPr>
          <w:u w:val="single"/>
        </w:rPr>
        <w:t xml:space="preserve">, it is </w:t>
      </w:r>
      <w:r w:rsidRPr="00977440">
        <w:rPr>
          <w:highlight w:val="cyan"/>
          <w:u w:val="single"/>
        </w:rPr>
        <w:t xml:space="preserve">likely </w:t>
      </w:r>
      <w:r w:rsidRPr="00977440">
        <w:rPr>
          <w:u w:val="single"/>
        </w:rPr>
        <w:t xml:space="preserve">food </w:t>
      </w:r>
      <w:r w:rsidRPr="00977440">
        <w:rPr>
          <w:highlight w:val="cyan"/>
          <w:u w:val="single"/>
        </w:rPr>
        <w:t xml:space="preserve">will </w:t>
      </w:r>
      <w:r w:rsidRPr="00B668EC">
        <w:rPr>
          <w:u w:val="single"/>
        </w:rPr>
        <w:t xml:space="preserve">continue to </w:t>
      </w:r>
      <w:r w:rsidRPr="00977440">
        <w:rPr>
          <w:highlight w:val="cyan"/>
          <w:u w:val="single"/>
        </w:rPr>
        <w:t>act as a</w:t>
      </w:r>
      <w:r w:rsidRPr="00B668EC">
        <w:rPr>
          <w:u w:val="single"/>
        </w:rPr>
        <w:t xml:space="preserve"> political </w:t>
      </w:r>
      <w:r w:rsidRPr="00977440">
        <w:rPr>
          <w:rStyle w:val="Emphasis"/>
          <w:highlight w:val="cyan"/>
        </w:rPr>
        <w:t>stressor</w:t>
      </w:r>
      <w:r w:rsidRPr="00B668EC">
        <w:rPr>
          <w:u w:val="single"/>
        </w:rPr>
        <w:t xml:space="preserve"> on regimes in the </w:t>
      </w:r>
      <w:r w:rsidRPr="00B668EC">
        <w:rPr>
          <w:rStyle w:val="Emphasis"/>
        </w:rPr>
        <w:t>Middle East</w:t>
      </w:r>
      <w:r w:rsidRPr="00B668EC">
        <w:rPr>
          <w:u w:val="single"/>
        </w:rPr>
        <w:t xml:space="preserve"> and </w:t>
      </w:r>
      <w:r w:rsidRPr="00B668EC">
        <w:rPr>
          <w:rStyle w:val="Emphasis"/>
        </w:rPr>
        <w:t>elsewhere</w:t>
      </w:r>
      <w:r w:rsidRPr="00B668EC">
        <w:rPr>
          <w:sz w:val="12"/>
        </w:rPr>
        <w:t xml:space="preserve">. Addressing Insecurity </w:t>
      </w:r>
      <w:r w:rsidRPr="00977440">
        <w:rPr>
          <w:highlight w:val="cyan"/>
          <w:u w:val="single"/>
        </w:rPr>
        <w:t>Improving food</w:t>
      </w:r>
      <w:r w:rsidRPr="00B668EC">
        <w:rPr>
          <w:sz w:val="12"/>
        </w:rPr>
        <w:t xml:space="preserve"> and water </w:t>
      </w:r>
      <w:r w:rsidRPr="00977440">
        <w:rPr>
          <w:highlight w:val="cyan"/>
          <w:u w:val="single"/>
        </w:rPr>
        <w:t>security</w:t>
      </w:r>
      <w:r w:rsidRPr="00B668EC">
        <w:rPr>
          <w:sz w:val="12"/>
        </w:rPr>
        <w:t xml:space="preserve"> and encouraging resource sharing </w:t>
      </w:r>
      <w:r w:rsidRPr="00977440">
        <w:rPr>
          <w:highlight w:val="cyan"/>
          <w:u w:val="single"/>
        </w:rPr>
        <w:t>is critical to</w:t>
      </w:r>
      <w:r w:rsidRPr="00B668EC">
        <w:rPr>
          <w:u w:val="single"/>
        </w:rPr>
        <w:t xml:space="preserve"> creating </w:t>
      </w:r>
      <w:r w:rsidRPr="00977440">
        <w:rPr>
          <w:highlight w:val="cyan"/>
          <w:u w:val="single"/>
        </w:rPr>
        <w:t>a</w:t>
      </w:r>
      <w:r w:rsidRPr="00B668EC">
        <w:rPr>
          <w:u w:val="single"/>
        </w:rPr>
        <w:t xml:space="preserve"> </w:t>
      </w:r>
      <w:r w:rsidRPr="00B668EC">
        <w:rPr>
          <w:rStyle w:val="Emphasis"/>
        </w:rPr>
        <w:t>stable</w:t>
      </w:r>
      <w:r w:rsidRPr="00B668EC">
        <w:rPr>
          <w:u w:val="single"/>
        </w:rPr>
        <w:t xml:space="preserve"> and </w:t>
      </w:r>
      <w:r w:rsidRPr="00977440">
        <w:rPr>
          <w:rStyle w:val="Emphasis"/>
          <w:highlight w:val="cyan"/>
        </w:rPr>
        <w:t>secure global environment</w:t>
      </w:r>
      <w:r w:rsidRPr="00B668EC">
        <w:rPr>
          <w:sz w:val="12"/>
        </w:rPr>
        <w:t xml:space="preserve">. </w:t>
      </w:r>
      <w:r w:rsidRPr="00B668EC">
        <w:rPr>
          <w:u w:val="single"/>
        </w:rPr>
        <w:t xml:space="preserve">While food </w:t>
      </w:r>
      <w:r w:rsidRPr="00B668EC">
        <w:rPr>
          <w:sz w:val="12"/>
        </w:rPr>
        <w:t xml:space="preserve">and water </w:t>
      </w:r>
      <w:r w:rsidRPr="00977440">
        <w:rPr>
          <w:rStyle w:val="StyleUnderline"/>
          <w:highlight w:val="cyan"/>
        </w:rPr>
        <w:t>shortages</w:t>
      </w:r>
      <w:r w:rsidRPr="00977440">
        <w:rPr>
          <w:highlight w:val="cyan"/>
          <w:u w:val="single"/>
        </w:rPr>
        <w:t xml:space="preserve"> </w:t>
      </w:r>
      <w:r w:rsidRPr="00977440">
        <w:rPr>
          <w:rStyle w:val="Emphasis"/>
          <w:highlight w:val="cyan"/>
        </w:rPr>
        <w:t>contribute</w:t>
      </w:r>
      <w:r w:rsidRPr="00977440">
        <w:rPr>
          <w:highlight w:val="cyan"/>
          <w:u w:val="single"/>
        </w:rPr>
        <w:t xml:space="preserve"> to a </w:t>
      </w:r>
      <w:r w:rsidRPr="00977440">
        <w:rPr>
          <w:rStyle w:val="Emphasis"/>
          <w:highlight w:val="cyan"/>
        </w:rPr>
        <w:t>rising cycle of violence</w:t>
      </w:r>
      <w:r w:rsidRPr="00977440">
        <w:rPr>
          <w:highlight w:val="cyan"/>
          <w:u w:val="single"/>
        </w:rPr>
        <w:t>, improving food</w:t>
      </w:r>
      <w:r w:rsidRPr="00B668EC">
        <w:rPr>
          <w:sz w:val="12"/>
        </w:rPr>
        <w:t xml:space="preserve"> and water </w:t>
      </w:r>
      <w:r w:rsidRPr="00977440">
        <w:rPr>
          <w:highlight w:val="cyan"/>
          <w:u w:val="single"/>
        </w:rPr>
        <w:t>security</w:t>
      </w:r>
      <w:r w:rsidRPr="00B668EC">
        <w:rPr>
          <w:u w:val="single"/>
        </w:rPr>
        <w:t xml:space="preserve"> outcomes can trigger the </w:t>
      </w:r>
      <w:r w:rsidRPr="00B668EC">
        <w:rPr>
          <w:rStyle w:val="Emphasis"/>
        </w:rPr>
        <w:t>opposite</w:t>
      </w:r>
      <w:r w:rsidRPr="00B668EC">
        <w:rPr>
          <w:u w:val="single"/>
        </w:rPr>
        <w:t xml:space="preserve"> and </w:t>
      </w:r>
      <w:r w:rsidRPr="00977440">
        <w:rPr>
          <w:rStyle w:val="Emphasis"/>
          <w:highlight w:val="cyan"/>
        </w:rPr>
        <w:t>reduce</w:t>
      </w:r>
      <w:r w:rsidRPr="00B668EC">
        <w:rPr>
          <w:u w:val="single"/>
        </w:rPr>
        <w:t xml:space="preserve"> the potential for </w:t>
      </w:r>
      <w:r w:rsidRPr="00977440">
        <w:rPr>
          <w:rStyle w:val="Emphasis"/>
          <w:highlight w:val="cyan"/>
        </w:rPr>
        <w:t>conflict</w:t>
      </w:r>
      <w:r w:rsidRPr="00B668EC">
        <w:rPr>
          <w:sz w:val="12"/>
        </w:rPr>
        <w:t>.</w:t>
      </w:r>
      <w:r w:rsidRPr="00B668EC">
        <w:rPr>
          <w:rStyle w:val="Emphasis"/>
        </w:rPr>
        <w:t xml:space="preserve"> </w:t>
      </w:r>
      <w:r w:rsidRPr="00B668EC">
        <w:rPr>
          <w:sz w:val="12"/>
        </w:rPr>
        <w:t xml:space="preserve">With the global population expected to reach 9 billion by 2040, </w:t>
      </w:r>
      <w:r w:rsidRPr="00B668EC">
        <w:rPr>
          <w:u w:val="single"/>
        </w:rPr>
        <w:t xml:space="preserve">the </w:t>
      </w:r>
      <w:r w:rsidRPr="00977440">
        <w:rPr>
          <w:rStyle w:val="Emphasis"/>
          <w:highlight w:val="cyan"/>
        </w:rPr>
        <w:t>likelihood of conflict</w:t>
      </w:r>
      <w:r w:rsidRPr="00977440">
        <w:rPr>
          <w:highlight w:val="cyan"/>
          <w:u w:val="single"/>
        </w:rPr>
        <w:t xml:space="preserve"> exacerbated by scarcity</w:t>
      </w:r>
      <w:r w:rsidRPr="00B668EC">
        <w:rPr>
          <w:u w:val="single"/>
        </w:rPr>
        <w:t xml:space="preserve"> over the next century </w:t>
      </w:r>
      <w:r w:rsidRPr="00977440">
        <w:rPr>
          <w:highlight w:val="cyan"/>
          <w:u w:val="single"/>
        </w:rPr>
        <w:t xml:space="preserve">is </w:t>
      </w:r>
      <w:r w:rsidRPr="00977440">
        <w:rPr>
          <w:rStyle w:val="Emphasis"/>
          <w:highlight w:val="cyan"/>
        </w:rPr>
        <w:t>growing</w:t>
      </w:r>
      <w:r w:rsidRPr="00B668EC">
        <w:rPr>
          <w:sz w:val="12"/>
        </w:rPr>
        <w:t xml:space="preserve">. </w:t>
      </w:r>
      <w:r w:rsidRPr="00B668EC">
        <w:rPr>
          <w:u w:val="single"/>
        </w:rPr>
        <w:t xml:space="preserve">Conflict is likely to be driven by a number </w:t>
      </w:r>
      <w:r w:rsidRPr="00977440">
        <w:rPr>
          <w:u w:val="single"/>
        </w:rPr>
        <w:t xml:space="preserve">of factors and </w:t>
      </w:r>
      <w:r w:rsidRPr="00977440">
        <w:rPr>
          <w:rStyle w:val="Emphasis"/>
        </w:rPr>
        <w:t>difficult to address</w:t>
      </w:r>
      <w:r w:rsidRPr="00977440">
        <w:rPr>
          <w:u w:val="single"/>
        </w:rPr>
        <w:t xml:space="preserve"> through </w:t>
      </w:r>
      <w:r w:rsidRPr="00977440">
        <w:rPr>
          <w:rStyle w:val="Emphasis"/>
        </w:rPr>
        <w:t>diplomacy or</w:t>
      </w:r>
      <w:r w:rsidRPr="00977440">
        <w:rPr>
          <w:u w:val="single"/>
        </w:rPr>
        <w:t xml:space="preserve"> military </w:t>
      </w:r>
      <w:r w:rsidRPr="00977440">
        <w:rPr>
          <w:rStyle w:val="Emphasis"/>
        </w:rPr>
        <w:t>force</w:t>
      </w:r>
      <w:r w:rsidRPr="00977440">
        <w:rPr>
          <w:sz w:val="12"/>
        </w:rPr>
        <w:t xml:space="preserve">. </w:t>
      </w:r>
      <w:r w:rsidRPr="00977440">
        <w:rPr>
          <w:u w:val="single"/>
        </w:rPr>
        <w:t>Population pressures, changing weather, urbanization, migration, a loss of arable land and freshwater resources are just</w:t>
      </w:r>
      <w:r w:rsidRPr="00B668EC">
        <w:rPr>
          <w:u w:val="single"/>
        </w:rPr>
        <w:t xml:space="preserve"> some of the </w:t>
      </w:r>
      <w:r w:rsidRPr="00B668EC">
        <w:rPr>
          <w:rStyle w:val="Emphasis"/>
        </w:rPr>
        <w:t>multi-layered stressors</w:t>
      </w:r>
      <w:r w:rsidRPr="00B668EC">
        <w:rPr>
          <w:u w:val="single"/>
        </w:rPr>
        <w:t xml:space="preserve"> present in many states</w:t>
      </w:r>
      <w:r w:rsidRPr="00B668EC">
        <w:rPr>
          <w:sz w:val="12"/>
        </w:rPr>
        <w:t xml:space="preserve">. </w:t>
      </w:r>
      <w:r w:rsidRPr="00B668EC">
        <w:rPr>
          <w:u w:val="single"/>
        </w:rPr>
        <w:t>Future inter-state conflict will move further away from the traditional, clear lines of military conflict</w:t>
      </w:r>
      <w:r w:rsidRPr="00B668EC">
        <w:rPr>
          <w:sz w:val="12"/>
        </w:rPr>
        <w:t xml:space="preserve"> and more towards economic control and influence.</w:t>
      </w:r>
    </w:p>
    <w:p w:rsidR="004F5CA7" w:rsidRPr="004F5CA7" w:rsidRDefault="004F5CA7" w:rsidP="004F5CA7"/>
    <w:p w:rsidR="00817B6D" w:rsidRDefault="00817B6D" w:rsidP="00ED7F61">
      <w:pPr>
        <w:pStyle w:val="Heading3"/>
      </w:pPr>
    </w:p>
    <w:p w:rsidR="003B3B5E" w:rsidRDefault="003B3B5E" w:rsidP="002D5F5B"/>
    <w:p w:rsidR="008944D7" w:rsidRDefault="008944D7" w:rsidP="008944D7">
      <w:pPr>
        <w:pStyle w:val="Heading3"/>
      </w:pPr>
      <w:r>
        <w:lastRenderedPageBreak/>
        <w:t>Medicaid Impact---Education</w:t>
      </w:r>
      <w:r w:rsidR="003B3B5E">
        <w:t>---1NC</w:t>
      </w:r>
    </w:p>
    <w:p w:rsidR="008944D7" w:rsidRDefault="008944D7" w:rsidP="008944D7"/>
    <w:p w:rsidR="00C661F7" w:rsidRPr="00C661F7" w:rsidRDefault="00C661F7" w:rsidP="00C661F7">
      <w:pPr>
        <w:pStyle w:val="Heading4"/>
      </w:pPr>
      <w:r>
        <w:t xml:space="preserve">Medicaid cuts deck national </w:t>
      </w:r>
      <w:r>
        <w:rPr>
          <w:u w:val="single"/>
        </w:rPr>
        <w:t>education</w:t>
      </w:r>
      <w:r>
        <w:t>---states will divert money from public schools to make up the shortfall</w:t>
      </w:r>
    </w:p>
    <w:p w:rsidR="008944D7" w:rsidRDefault="008944D7" w:rsidP="008944D7">
      <w:r>
        <w:t xml:space="preserve">Bruce </w:t>
      </w:r>
      <w:r w:rsidRPr="008944D7">
        <w:rPr>
          <w:rStyle w:val="Style13ptBold"/>
        </w:rPr>
        <w:t>Lesley 17</w:t>
      </w:r>
      <w:r>
        <w:t>. P</w:t>
      </w:r>
      <w:r w:rsidRPr="008944D7">
        <w:t>resident of First Focus on Children, a bipartisan nonprofit working to make children a priority in federal policy and budget decisions</w:t>
      </w:r>
      <w:r>
        <w:t xml:space="preserve">, has </w:t>
      </w:r>
      <w:r w:rsidRPr="008944D7">
        <w:t>more than 30 years of public policy experience at all levels of government, 6-27-2017. "Trumpcare: Shifting Medicaid Cuts and Harm to the States," https://firstfocus.org/blog/trumpcare-shifting-medicaid-cuts-and-harm-to-the-states.</w:t>
      </w:r>
    </w:p>
    <w:p w:rsidR="008944D7" w:rsidRPr="008944D7" w:rsidRDefault="008944D7" w:rsidP="008944D7">
      <w:pPr>
        <w:rPr>
          <w:sz w:val="16"/>
        </w:rPr>
      </w:pPr>
      <w:r w:rsidRPr="008944D7">
        <w:rPr>
          <w:sz w:val="16"/>
        </w:rPr>
        <w:t xml:space="preserve">Now is the time for state leaders to stop being “wary” and to express their opposition to Trumpcare legislation moving through Congress with $772–834 billion </w:t>
      </w:r>
      <w:r w:rsidRPr="008944D7">
        <w:rPr>
          <w:rStyle w:val="StyleUnderline"/>
        </w:rPr>
        <w:t>in cuts to Medicaid</w:t>
      </w:r>
      <w:r w:rsidRPr="008944D7">
        <w:rPr>
          <w:sz w:val="16"/>
        </w:rPr>
        <w:t xml:space="preserve"> between FY 2017–2026. </w:t>
      </w:r>
      <w:r w:rsidRPr="008944D7">
        <w:rPr>
          <w:rStyle w:val="Emphasis"/>
        </w:rPr>
        <w:t>The health of</w:t>
      </w:r>
      <w:r w:rsidRPr="008944D7">
        <w:rPr>
          <w:sz w:val="16"/>
        </w:rPr>
        <w:t xml:space="preserve"> citizens across </w:t>
      </w:r>
      <w:r w:rsidRPr="008944D7">
        <w:rPr>
          <w:rStyle w:val="Emphasis"/>
        </w:rPr>
        <w:t>the country is at stake, and so is the fiscal health of states</w:t>
      </w:r>
      <w:r w:rsidRPr="008944D7">
        <w:rPr>
          <w:sz w:val="16"/>
        </w:rPr>
        <w:t>.</w:t>
      </w:r>
    </w:p>
    <w:p w:rsidR="008944D7" w:rsidRPr="008944D7" w:rsidRDefault="008944D7" w:rsidP="008944D7">
      <w:pPr>
        <w:rPr>
          <w:sz w:val="16"/>
        </w:rPr>
      </w:pPr>
      <w:r w:rsidRPr="008944D7">
        <w:rPr>
          <w:sz w:val="16"/>
        </w:rPr>
        <w:t xml:space="preserve">Both </w:t>
      </w:r>
      <w:r w:rsidRPr="008944D7">
        <w:rPr>
          <w:rStyle w:val="StyleUnderline"/>
        </w:rPr>
        <w:t xml:space="preserve">Moody’s and Fitch Ratings have </w:t>
      </w:r>
      <w:r w:rsidRPr="008944D7">
        <w:rPr>
          <w:rStyle w:val="Emphasis"/>
        </w:rPr>
        <w:t>sounded the alarm</w:t>
      </w:r>
      <w:r w:rsidRPr="008944D7">
        <w:rPr>
          <w:sz w:val="16"/>
        </w:rPr>
        <w:t xml:space="preserve"> as to what this may mean at the state and local level. According to Fitch Ratings:</w:t>
      </w:r>
    </w:p>
    <w:p w:rsidR="008944D7" w:rsidRPr="008944D7" w:rsidRDefault="008944D7" w:rsidP="008944D7">
      <w:pPr>
        <w:rPr>
          <w:sz w:val="16"/>
        </w:rPr>
      </w:pPr>
      <w:r w:rsidRPr="008944D7">
        <w:rPr>
          <w:sz w:val="16"/>
        </w:rPr>
        <w:t>Fitch estimates the per-capita cap conversion makes up approximately $370 billion of the reduced Medicaid aid to states. . . Primary recipients of state funding, including local governments, public colleges and universities, and healthcare providers could be more pressured given their typically more constrained budgetary flexibility. Those entities more reliant on state aid, including Medicaid funding, would be particularly exposed.</w:t>
      </w:r>
    </w:p>
    <w:p w:rsidR="003B3B5E" w:rsidRPr="003B3B5E" w:rsidRDefault="008944D7" w:rsidP="003B3B5E">
      <w:pPr>
        <w:rPr>
          <w:sz w:val="14"/>
        </w:rPr>
      </w:pPr>
      <w:r w:rsidRPr="00C661F7">
        <w:rPr>
          <w:sz w:val="14"/>
        </w:rPr>
        <w:t xml:space="preserve">On this point, </w:t>
      </w:r>
      <w:r w:rsidRPr="008944D7">
        <w:rPr>
          <w:rStyle w:val="StyleUnderline"/>
        </w:rPr>
        <w:t>we would</w:t>
      </w:r>
      <w:r w:rsidRPr="00C661F7">
        <w:rPr>
          <w:sz w:val="14"/>
        </w:rPr>
        <w:t xml:space="preserve"> also </w:t>
      </w:r>
      <w:r w:rsidRPr="008944D7">
        <w:rPr>
          <w:rStyle w:val="StyleUnderline"/>
        </w:rPr>
        <w:t>highlight</w:t>
      </w:r>
      <w:r w:rsidRPr="00C661F7">
        <w:rPr>
          <w:sz w:val="14"/>
        </w:rPr>
        <w:t xml:space="preserve"> a potential </w:t>
      </w:r>
      <w:r w:rsidRPr="008944D7">
        <w:rPr>
          <w:rStyle w:val="Emphasis"/>
        </w:rPr>
        <w:t>enormous negative impact to our nation’s public schools</w:t>
      </w:r>
      <w:r w:rsidRPr="00C661F7">
        <w:rPr>
          <w:sz w:val="14"/>
        </w:rPr>
        <w:t xml:space="preserve">. </w:t>
      </w:r>
      <w:r w:rsidRPr="008944D7">
        <w:rPr>
          <w:rStyle w:val="StyleUnderline"/>
        </w:rPr>
        <w:t>Federal cuts to Medicaid could result in reduced funding to education if states divert state dollars to make up for the shortfall</w:t>
      </w:r>
      <w:r w:rsidRPr="00C661F7">
        <w:rPr>
          <w:sz w:val="14"/>
        </w:rPr>
        <w:t>. Moreover, states could also cut Medicaid funding for certain services, such as special education in schools.</w:t>
      </w:r>
    </w:p>
    <w:p w:rsidR="003B3B5E" w:rsidRDefault="003B3B5E" w:rsidP="003B3B5E">
      <w:pPr>
        <w:pStyle w:val="Heading4"/>
      </w:pPr>
      <w:r>
        <w:t xml:space="preserve">Public education is key to </w:t>
      </w:r>
      <w:r w:rsidRPr="000D7B9F">
        <w:rPr>
          <w:u w:val="single"/>
        </w:rPr>
        <w:t>democracy</w:t>
      </w:r>
    </w:p>
    <w:p w:rsidR="003B3B5E" w:rsidRDefault="003B3B5E" w:rsidP="003B3B5E">
      <w:r w:rsidRPr="000D7B9F">
        <w:t xml:space="preserve">Brendan </w:t>
      </w:r>
      <w:r w:rsidRPr="000D7B9F">
        <w:rPr>
          <w:rStyle w:val="Style13ptBold"/>
        </w:rPr>
        <w:t>Lee 23</w:t>
      </w:r>
      <w:r>
        <w:t>. H</w:t>
      </w:r>
      <w:r w:rsidRPr="000D7B9F">
        <w:t>istory instructor at Utah State University. His research focuses on the history of American education, politics and social movements in the 19th and 20th centuries</w:t>
      </w:r>
      <w:r>
        <w:t>, 2-14-23</w:t>
      </w:r>
      <w:r w:rsidRPr="000D7B9F">
        <w:t>. "Public educations passes civilization down to future generations.," https://www.sltrib.com/opinion/commentary/2023/02/14/brendan-lee-long-troubled-history/.</w:t>
      </w:r>
    </w:p>
    <w:p w:rsidR="003B3B5E" w:rsidRPr="000D7B9F" w:rsidRDefault="003B3B5E" w:rsidP="003B3B5E">
      <w:pPr>
        <w:rPr>
          <w:sz w:val="16"/>
        </w:rPr>
      </w:pPr>
      <w:r w:rsidRPr="000D7B9F">
        <w:rPr>
          <w:sz w:val="16"/>
        </w:rPr>
        <w:t xml:space="preserve">Once again, Americans are forced to confront the words of Thomas Jefferson. At the very basic level, </w:t>
      </w:r>
      <w:r w:rsidRPr="000D7B9F">
        <w:rPr>
          <w:rStyle w:val="StyleUnderline"/>
        </w:rPr>
        <w:t xml:space="preserve">public education provides equal opportunity and access to education for all — it is </w:t>
      </w:r>
      <w:r w:rsidRPr="000D7B9F">
        <w:rPr>
          <w:rStyle w:val="Emphasis"/>
        </w:rPr>
        <w:t>where democracy is practiced</w:t>
      </w:r>
      <w:r w:rsidRPr="000D7B9F">
        <w:rPr>
          <w:rStyle w:val="StyleUnderline"/>
        </w:rPr>
        <w:t xml:space="preserve"> among our children</w:t>
      </w:r>
      <w:r w:rsidRPr="000D7B9F">
        <w:rPr>
          <w:sz w:val="16"/>
        </w:rPr>
        <w:t xml:space="preserve">. </w:t>
      </w:r>
      <w:r w:rsidRPr="000D7B9F">
        <w:rPr>
          <w:rStyle w:val="StyleUnderline"/>
        </w:rPr>
        <w:t>It becomes a space in which students of all racial, religious, sexual and cultural backgrounds come together to learn about our shared history and develop the tools needed to work together and move our country forward as future leaders</w:t>
      </w:r>
      <w:r w:rsidRPr="000D7B9F">
        <w:rPr>
          <w:sz w:val="16"/>
        </w:rPr>
        <w:t>.</w:t>
      </w:r>
    </w:p>
    <w:p w:rsidR="003B3B5E" w:rsidRPr="000D7B9F" w:rsidRDefault="003B3B5E" w:rsidP="003B3B5E">
      <w:pPr>
        <w:rPr>
          <w:sz w:val="16"/>
        </w:rPr>
      </w:pPr>
      <w:r w:rsidRPr="000D7B9F">
        <w:rPr>
          <w:rStyle w:val="StyleUnderline"/>
        </w:rPr>
        <w:t xml:space="preserve">When we have political debates about where school funding should go, we must consider the </w:t>
      </w:r>
      <w:r w:rsidRPr="000D7B9F">
        <w:rPr>
          <w:rStyle w:val="Emphasis"/>
        </w:rPr>
        <w:t>generational impact of our investment as a practice of social renewal.</w:t>
      </w:r>
      <w:r w:rsidRPr="000D7B9F">
        <w:rPr>
          <w:sz w:val="16"/>
        </w:rPr>
        <w:t xml:space="preserve"> Over the next 50 years, what will increased investment in private education with separate curriculum standards, separate oversight and separate practices of inclusion do to the social understanding of our children? Will they learn to value the open society and democracy in a system that restricts how and what they learn, who is allowed to sit next to them, and how civil discourse and social advocacy are allowed to take place?</w:t>
      </w:r>
    </w:p>
    <w:p w:rsidR="003B3B5E" w:rsidRDefault="003B3B5E" w:rsidP="003B3B5E">
      <w:pPr>
        <w:rPr>
          <w:sz w:val="16"/>
        </w:rPr>
      </w:pPr>
      <w:r w:rsidRPr="000D7B9F">
        <w:rPr>
          <w:sz w:val="16"/>
        </w:rPr>
        <w:t xml:space="preserve">As conservative private institutions further entrench themselves in nationalism and religious sectarianism, I fear the outcome of these investments. </w:t>
      </w:r>
      <w:r w:rsidRPr="000D7B9F">
        <w:rPr>
          <w:rStyle w:val="StyleUnderline"/>
        </w:rPr>
        <w:t>If we truly value our founding principles and our association with democracy</w:t>
      </w:r>
      <w:r w:rsidRPr="000D7B9F">
        <w:rPr>
          <w:sz w:val="16"/>
        </w:rPr>
        <w:t xml:space="preserve">, it is the opinion of this writer that </w:t>
      </w:r>
      <w:r w:rsidRPr="000D7B9F">
        <w:rPr>
          <w:rStyle w:val="StyleUnderline"/>
        </w:rPr>
        <w:t xml:space="preserve">we should </w:t>
      </w:r>
      <w:r w:rsidRPr="000D7B9F">
        <w:rPr>
          <w:rStyle w:val="Emphasis"/>
        </w:rPr>
        <w:t>invest in public education</w:t>
      </w:r>
      <w:r w:rsidRPr="000D7B9F">
        <w:rPr>
          <w:sz w:val="16"/>
        </w:rPr>
        <w:t xml:space="preserve"> </w:t>
      </w:r>
      <w:r w:rsidRPr="000D7B9F">
        <w:rPr>
          <w:rStyle w:val="StyleUnderline"/>
        </w:rPr>
        <w:t>and resist the weaponization of private schooling</w:t>
      </w:r>
      <w:r w:rsidRPr="000D7B9F">
        <w:rPr>
          <w:sz w:val="16"/>
        </w:rPr>
        <w:t>.</w:t>
      </w:r>
    </w:p>
    <w:p w:rsidR="002D5F5B" w:rsidRDefault="002D5F5B" w:rsidP="002D5F5B">
      <w:pPr>
        <w:pStyle w:val="Heading4"/>
      </w:pPr>
      <w:r>
        <w:lastRenderedPageBreak/>
        <w:t xml:space="preserve">Democracy caps </w:t>
      </w:r>
      <w:r w:rsidRPr="00893616">
        <w:rPr>
          <w:u w:val="single"/>
        </w:rPr>
        <w:t>existential risk</w:t>
      </w:r>
      <w:r>
        <w:t>.</w:t>
      </w:r>
    </w:p>
    <w:p w:rsidR="002D5F5B" w:rsidRPr="00893616" w:rsidRDefault="002D5F5B" w:rsidP="002D5F5B">
      <w:r>
        <w:t xml:space="preserve">Francis M. </w:t>
      </w:r>
      <w:r w:rsidRPr="007C0FC0">
        <w:rPr>
          <w:rStyle w:val="Style13ptBold"/>
        </w:rPr>
        <w:t>Lappé 22</w:t>
      </w:r>
      <w:r>
        <w:t>, the Andrew W. Mellon Distinguished Fellow in Environmental Studies at Colby College in Maine, Associate Fellow at the Tellus Institute, recipient of 20 honorary doctorates from distinguished institutions, founder of the Small Planet Institute, and member of the World Future Council, “Democracy's Peril and Promise: Let the Ukraine Crisis Awaken Action”, https://www.smallplanet.org/single-post/democracy-s-peril-and-promise-let-the-ukraine-crisis-awaken-action</w:t>
      </w:r>
    </w:p>
    <w:p w:rsidR="002D5F5B" w:rsidRPr="00C00253" w:rsidRDefault="002D5F5B" w:rsidP="002D5F5B">
      <w:pPr>
        <w:rPr>
          <w:rStyle w:val="Emphasis"/>
        </w:rPr>
      </w:pPr>
      <w:r w:rsidRPr="00C00253">
        <w:rPr>
          <w:sz w:val="16"/>
        </w:rPr>
        <w:t xml:space="preserve">The attack on Ukraine focuses the mind on a most critical question for humanity: </w:t>
      </w:r>
      <w:r w:rsidRPr="00C00253">
        <w:rPr>
          <w:rStyle w:val="StyleUnderline"/>
        </w:rPr>
        <w:t>In our fast-changing world</w:t>
      </w:r>
      <w:r w:rsidRPr="00C00253">
        <w:rPr>
          <w:sz w:val="16"/>
        </w:rPr>
        <w:t xml:space="preserve">, </w:t>
      </w:r>
      <w:r w:rsidRPr="00C00253">
        <w:rPr>
          <w:rStyle w:val="Emphasis"/>
        </w:rPr>
        <w:t>what is democracy's future?</w:t>
      </w:r>
    </w:p>
    <w:p w:rsidR="002D5F5B" w:rsidRPr="00E70598" w:rsidRDefault="002D5F5B" w:rsidP="002D5F5B">
      <w:pPr>
        <w:rPr>
          <w:rStyle w:val="Emphasis"/>
        </w:rPr>
      </w:pPr>
      <w:r w:rsidRPr="00C00253">
        <w:rPr>
          <w:sz w:val="16"/>
        </w:rPr>
        <w:t xml:space="preserve">Certainly, a strong argument can be made that </w:t>
      </w:r>
      <w:r w:rsidRPr="00E70598">
        <w:rPr>
          <w:rStyle w:val="StyleUnderline"/>
          <w:highlight w:val="cyan"/>
        </w:rPr>
        <w:t xml:space="preserve">democratic governance is </w:t>
      </w:r>
      <w:r w:rsidRPr="00E70598">
        <w:rPr>
          <w:rStyle w:val="Emphasis"/>
          <w:highlight w:val="cyan"/>
        </w:rPr>
        <w:t>more important than ever</w:t>
      </w:r>
      <w:r w:rsidRPr="00C00253">
        <w:rPr>
          <w:rStyle w:val="StyleUnderline"/>
        </w:rPr>
        <w:t xml:space="preserve"> as </w:t>
      </w:r>
      <w:r w:rsidRPr="00E70598">
        <w:rPr>
          <w:rStyle w:val="Emphasis"/>
          <w:highlight w:val="cyan"/>
        </w:rPr>
        <w:t>humanity</w:t>
      </w:r>
      <w:r w:rsidRPr="00E70598">
        <w:rPr>
          <w:sz w:val="16"/>
          <w:highlight w:val="cyan"/>
        </w:rPr>
        <w:t xml:space="preserve"> </w:t>
      </w:r>
      <w:r w:rsidRPr="00E70598">
        <w:rPr>
          <w:rStyle w:val="StyleUnderline"/>
          <w:highlight w:val="cyan"/>
        </w:rPr>
        <w:t>faces</w:t>
      </w:r>
      <w:r w:rsidRPr="00C00253">
        <w:rPr>
          <w:sz w:val="16"/>
        </w:rPr>
        <w:t xml:space="preserve"> at least two </w:t>
      </w:r>
      <w:r w:rsidRPr="00E70598">
        <w:rPr>
          <w:rStyle w:val="Emphasis"/>
          <w:highlight w:val="cyan"/>
        </w:rPr>
        <w:t>unprecedented challenges</w:t>
      </w:r>
      <w:r w:rsidRPr="00C00253">
        <w:rPr>
          <w:sz w:val="16"/>
        </w:rPr>
        <w:t xml:space="preserve">: </w:t>
      </w:r>
      <w:r w:rsidRPr="00E70598">
        <w:rPr>
          <w:rStyle w:val="StyleUnderline"/>
          <w:highlight w:val="cyan"/>
        </w:rPr>
        <w:t xml:space="preserve">the </w:t>
      </w:r>
      <w:r w:rsidRPr="00E70598">
        <w:rPr>
          <w:rStyle w:val="Emphasis"/>
          <w:highlight w:val="cyan"/>
        </w:rPr>
        <w:t>existential threats</w:t>
      </w:r>
      <w:r w:rsidRPr="00E70598">
        <w:rPr>
          <w:sz w:val="16"/>
          <w:highlight w:val="cyan"/>
        </w:rPr>
        <w:t xml:space="preserve"> </w:t>
      </w:r>
      <w:r w:rsidRPr="00E70598">
        <w:rPr>
          <w:rStyle w:val="StyleUnderline"/>
          <w:highlight w:val="cyan"/>
        </w:rPr>
        <w:t>of</w:t>
      </w:r>
      <w:r w:rsidRPr="00C00253">
        <w:rPr>
          <w:rStyle w:val="StyleUnderline"/>
        </w:rPr>
        <w:t xml:space="preserve"> the </w:t>
      </w:r>
      <w:r w:rsidRPr="00C00253">
        <w:rPr>
          <w:rStyle w:val="Emphasis"/>
        </w:rPr>
        <w:t xml:space="preserve">global </w:t>
      </w:r>
      <w:r w:rsidRPr="00E70598">
        <w:rPr>
          <w:rStyle w:val="Emphasis"/>
          <w:highlight w:val="cyan"/>
        </w:rPr>
        <w:t>climate</w:t>
      </w:r>
      <w:r w:rsidRPr="00C00253">
        <w:rPr>
          <w:rStyle w:val="Emphasis"/>
        </w:rPr>
        <w:t xml:space="preserve"> crisis</w:t>
      </w:r>
      <w:r w:rsidRPr="00C00253">
        <w:rPr>
          <w:sz w:val="16"/>
        </w:rPr>
        <w:t xml:space="preserve"> </w:t>
      </w:r>
      <w:r w:rsidRPr="00E70598">
        <w:rPr>
          <w:rStyle w:val="StyleUnderline"/>
          <w:highlight w:val="cyan"/>
        </w:rPr>
        <w:t xml:space="preserve">and a </w:t>
      </w:r>
      <w:r w:rsidRPr="00E70598">
        <w:rPr>
          <w:rStyle w:val="Emphasis"/>
          <w:highlight w:val="cyan"/>
        </w:rPr>
        <w:t>global pandemic</w:t>
      </w:r>
      <w:r w:rsidRPr="00C00253">
        <w:rPr>
          <w:sz w:val="16"/>
        </w:rPr>
        <w:t xml:space="preserve">. </w:t>
      </w:r>
      <w:r w:rsidRPr="00C00253">
        <w:rPr>
          <w:rStyle w:val="StyleUnderline"/>
        </w:rPr>
        <w:t xml:space="preserve">Attacks on </w:t>
      </w:r>
      <w:r w:rsidRPr="00E70598">
        <w:rPr>
          <w:rStyle w:val="Emphasis"/>
          <w:highlight w:val="cyan"/>
        </w:rPr>
        <w:t>civil</w:t>
      </w:r>
      <w:r w:rsidRPr="00E70598">
        <w:rPr>
          <w:rStyle w:val="StyleUnderline"/>
          <w:highlight w:val="cyan"/>
        </w:rPr>
        <w:t xml:space="preserve"> and </w:t>
      </w:r>
      <w:r w:rsidRPr="00E70598">
        <w:rPr>
          <w:rStyle w:val="Emphasis"/>
          <w:highlight w:val="cyan"/>
        </w:rPr>
        <w:t>human rights</w:t>
      </w:r>
      <w:r w:rsidRPr="00C00253">
        <w:rPr>
          <w:sz w:val="16"/>
        </w:rPr>
        <w:t xml:space="preserve"> </w:t>
      </w:r>
      <w:r w:rsidRPr="00C00253">
        <w:rPr>
          <w:rStyle w:val="StyleUnderline"/>
        </w:rPr>
        <w:t xml:space="preserve">continue as </w:t>
      </w:r>
      <w:r w:rsidRPr="00E70598">
        <w:rPr>
          <w:rStyle w:val="StyleUnderline"/>
        </w:rPr>
        <w:t>well</w:t>
      </w:r>
      <w:r w:rsidRPr="00E70598">
        <w:rPr>
          <w:sz w:val="16"/>
        </w:rPr>
        <w:t>—</w:t>
      </w:r>
      <w:r w:rsidRPr="00E70598">
        <w:rPr>
          <w:rStyle w:val="StyleUnderline"/>
        </w:rPr>
        <w:t xml:space="preserve">challenges that can </w:t>
      </w:r>
      <w:r w:rsidRPr="00E70598">
        <w:rPr>
          <w:rStyle w:val="Emphasis"/>
        </w:rPr>
        <w:t>only be met</w:t>
      </w:r>
      <w:r w:rsidRPr="00E70598">
        <w:rPr>
          <w:rStyle w:val="StyleUnderline"/>
        </w:rPr>
        <w:t xml:space="preserve"> with </w:t>
      </w:r>
      <w:r w:rsidRPr="00E70598">
        <w:rPr>
          <w:rStyle w:val="Emphasis"/>
        </w:rPr>
        <w:t>democratic governance.</w:t>
      </w:r>
    </w:p>
    <w:p w:rsidR="002D5F5B" w:rsidRPr="00C00253" w:rsidRDefault="002D5F5B" w:rsidP="002D5F5B">
      <w:pPr>
        <w:rPr>
          <w:rStyle w:val="StyleUnderline"/>
        </w:rPr>
      </w:pPr>
      <w:r w:rsidRPr="00E70598">
        <w:rPr>
          <w:sz w:val="16"/>
        </w:rPr>
        <w:t xml:space="preserve">Why? </w:t>
      </w:r>
      <w:r w:rsidRPr="00E70598">
        <w:rPr>
          <w:rStyle w:val="Emphasis"/>
          <w:highlight w:val="cyan"/>
        </w:rPr>
        <w:t>Autocracy</w:t>
      </w:r>
      <w:r w:rsidRPr="00E70598">
        <w:rPr>
          <w:sz w:val="16"/>
        </w:rPr>
        <w:t xml:space="preserve"> </w:t>
      </w:r>
      <w:r w:rsidRPr="00E70598">
        <w:rPr>
          <w:rStyle w:val="StyleUnderline"/>
        </w:rPr>
        <w:t xml:space="preserve">in all its forms </w:t>
      </w:r>
      <w:r w:rsidRPr="00E70598">
        <w:rPr>
          <w:rStyle w:val="StyleUnderline"/>
          <w:highlight w:val="cyan"/>
        </w:rPr>
        <w:t>has</w:t>
      </w:r>
      <w:r w:rsidRPr="00E70598">
        <w:rPr>
          <w:rStyle w:val="StyleUnderline"/>
        </w:rPr>
        <w:t xml:space="preserve"> proven to be fixed on the immediate well-being of the minority in power, with</w:t>
      </w:r>
      <w:r w:rsidRPr="00E70598">
        <w:rPr>
          <w:sz w:val="16"/>
        </w:rPr>
        <w:t xml:space="preserve"> </w:t>
      </w:r>
      <w:r w:rsidRPr="00E70598">
        <w:rPr>
          <w:rStyle w:val="Emphasis"/>
          <w:highlight w:val="cyan"/>
        </w:rPr>
        <w:t>utter disregard</w:t>
      </w:r>
      <w:r w:rsidRPr="00E70598">
        <w:rPr>
          <w:sz w:val="16"/>
          <w:highlight w:val="cyan"/>
        </w:rPr>
        <w:t xml:space="preserve"> </w:t>
      </w:r>
      <w:r w:rsidRPr="00E70598">
        <w:rPr>
          <w:rStyle w:val="StyleUnderline"/>
          <w:highlight w:val="cyan"/>
        </w:rPr>
        <w:t>to the</w:t>
      </w:r>
      <w:r w:rsidRPr="00E70598">
        <w:rPr>
          <w:rStyle w:val="StyleUnderline"/>
        </w:rPr>
        <w:t xml:space="preserve"> welfare of the </w:t>
      </w:r>
      <w:r w:rsidRPr="00E70598">
        <w:rPr>
          <w:rStyle w:val="Emphasis"/>
          <w:highlight w:val="cyan"/>
        </w:rPr>
        <w:t>citizenry</w:t>
      </w:r>
      <w:r w:rsidRPr="00E70598">
        <w:rPr>
          <w:rStyle w:val="StyleUnderline"/>
          <w:highlight w:val="cyan"/>
        </w:rPr>
        <w:t xml:space="preserve"> and a </w:t>
      </w:r>
      <w:r w:rsidRPr="00E70598">
        <w:rPr>
          <w:rStyle w:val="Emphasis"/>
          <w:highlight w:val="cyan"/>
        </w:rPr>
        <w:t>healthy environment</w:t>
      </w:r>
      <w:r w:rsidRPr="00E70598">
        <w:rPr>
          <w:rStyle w:val="StyleUnderline"/>
          <w:highlight w:val="cyan"/>
        </w:rPr>
        <w:t>.</w:t>
      </w:r>
    </w:p>
    <w:p w:rsidR="002D5F5B" w:rsidRPr="00C00253" w:rsidRDefault="002D5F5B" w:rsidP="002D5F5B">
      <w:pPr>
        <w:rPr>
          <w:sz w:val="16"/>
        </w:rPr>
      </w:pPr>
      <w:r w:rsidRPr="00C00253">
        <w:rPr>
          <w:sz w:val="16"/>
        </w:rPr>
        <w:t xml:space="preserve">Of course, there are exceptions. China is hardly democratic, yet its per capita contribution to greenhouse gas emissions is less than </w:t>
      </w:r>
      <w:hyperlink r:id="rId21" w:tgtFrame="_blank" w:history="1">
        <w:r w:rsidRPr="00C00253">
          <w:rPr>
            <w:rStyle w:val="Hyperlink"/>
            <w:sz w:val="16"/>
          </w:rPr>
          <w:t>half</w:t>
        </w:r>
      </w:hyperlink>
      <w:r w:rsidRPr="00C00253">
        <w:rPr>
          <w:sz w:val="16"/>
        </w:rPr>
        <w:t xml:space="preserve"> that of the United States. This sad fact brings home not the failure of democracy but rather the limits of America's comprised democracy, undercut by the </w:t>
      </w:r>
      <w:hyperlink r:id="rId22" w:tgtFrame="_blank" w:history="1">
        <w:r w:rsidRPr="00C00253">
          <w:rPr>
            <w:rStyle w:val="Hyperlink"/>
            <w:sz w:val="16"/>
          </w:rPr>
          <w:t>influence of private power</w:t>
        </w:r>
      </w:hyperlink>
      <w:r w:rsidRPr="00C00253">
        <w:rPr>
          <w:sz w:val="16"/>
        </w:rPr>
        <w:t>—in this case the fossil fuel industry.</w:t>
      </w:r>
    </w:p>
    <w:p w:rsidR="002D5F5B" w:rsidRPr="00C00253" w:rsidRDefault="002D5F5B" w:rsidP="002D5F5B">
      <w:pPr>
        <w:rPr>
          <w:sz w:val="16"/>
        </w:rPr>
      </w:pPr>
      <w:r w:rsidRPr="00C00253">
        <w:rPr>
          <w:sz w:val="16"/>
        </w:rPr>
        <w:t xml:space="preserve">Nonetheless, </w:t>
      </w:r>
      <w:r w:rsidRPr="00C00253">
        <w:rPr>
          <w:rStyle w:val="StyleUnderline"/>
        </w:rPr>
        <w:t>democracy is not just a "good" thing.</w:t>
      </w:r>
      <w:r w:rsidRPr="00C00253">
        <w:rPr>
          <w:sz w:val="16"/>
        </w:rPr>
        <w:t xml:space="preserve"> </w:t>
      </w:r>
      <w:r w:rsidRPr="00E70598">
        <w:rPr>
          <w:rStyle w:val="Emphasis"/>
          <w:highlight w:val="cyan"/>
        </w:rPr>
        <w:t>Only democracy</w:t>
      </w:r>
      <w:r w:rsidRPr="00E70598">
        <w:rPr>
          <w:sz w:val="16"/>
          <w:highlight w:val="cyan"/>
        </w:rPr>
        <w:t xml:space="preserve"> </w:t>
      </w:r>
      <w:r w:rsidRPr="00E70598">
        <w:rPr>
          <w:rStyle w:val="StyleUnderline"/>
          <w:highlight w:val="cyan"/>
        </w:rPr>
        <w:t xml:space="preserve">holds the promise of </w:t>
      </w:r>
      <w:r w:rsidRPr="00E70598">
        <w:rPr>
          <w:rStyle w:val="Emphasis"/>
          <w:highlight w:val="cyan"/>
        </w:rPr>
        <w:t>accountability</w:t>
      </w:r>
      <w:r w:rsidRPr="00E70598">
        <w:rPr>
          <w:sz w:val="16"/>
          <w:highlight w:val="cyan"/>
        </w:rPr>
        <w:t xml:space="preserve"> </w:t>
      </w:r>
      <w:r w:rsidRPr="00E70598">
        <w:rPr>
          <w:rStyle w:val="StyleUnderline"/>
          <w:highlight w:val="cyan"/>
        </w:rPr>
        <w:t>to</w:t>
      </w:r>
      <w:r w:rsidRPr="00C00253">
        <w:rPr>
          <w:rStyle w:val="StyleUnderline"/>
        </w:rPr>
        <w:t xml:space="preserve"> the whole required to </w:t>
      </w:r>
      <w:r w:rsidRPr="00E70598">
        <w:rPr>
          <w:rStyle w:val="Emphasis"/>
          <w:highlight w:val="cyan"/>
        </w:rPr>
        <w:t>meet these threats</w:t>
      </w:r>
      <w:r w:rsidRPr="00C00253">
        <w:rPr>
          <w:rStyle w:val="StyleUnderline"/>
        </w:rPr>
        <w:t>.</w:t>
      </w:r>
      <w:r w:rsidRPr="00C00253">
        <w:rPr>
          <w:sz w:val="16"/>
        </w:rPr>
        <w:t xml:space="preserve"> And I would go even further. </w:t>
      </w:r>
      <w:r w:rsidRPr="00E70598">
        <w:rPr>
          <w:rStyle w:val="StyleUnderline"/>
        </w:rPr>
        <w:t xml:space="preserve">Beyond our </w:t>
      </w:r>
      <w:r w:rsidRPr="00E70598">
        <w:rPr>
          <w:rStyle w:val="Emphasis"/>
        </w:rPr>
        <w:t>physical survival needs</w:t>
      </w:r>
      <w:r w:rsidRPr="00E70598">
        <w:rPr>
          <w:rStyle w:val="StyleUnderline"/>
        </w:rPr>
        <w:t>,</w:t>
      </w:r>
      <w:r w:rsidRPr="00C00253">
        <w:rPr>
          <w:sz w:val="16"/>
        </w:rPr>
        <w:t xml:space="preserve"> </w:t>
      </w:r>
      <w:r w:rsidRPr="00C00253">
        <w:rPr>
          <w:rStyle w:val="StyleUnderline"/>
        </w:rPr>
        <w:t>humans have</w:t>
      </w:r>
      <w:r w:rsidRPr="00C00253">
        <w:rPr>
          <w:sz w:val="16"/>
        </w:rPr>
        <w:t xml:space="preserve"> deep psychological </w:t>
      </w:r>
      <w:r w:rsidRPr="00C00253">
        <w:rPr>
          <w:rStyle w:val="StyleUnderline"/>
        </w:rPr>
        <w:t>needs</w:t>
      </w:r>
      <w:r w:rsidRPr="00C00253">
        <w:rPr>
          <w:sz w:val="16"/>
        </w:rPr>
        <w:t>—</w:t>
      </w:r>
      <w:r w:rsidRPr="00C00253">
        <w:rPr>
          <w:rStyle w:val="StyleUnderline"/>
        </w:rPr>
        <w:t>for a sense of agency, meaning, and connection</w:t>
      </w:r>
      <w:r w:rsidRPr="00C00253">
        <w:rPr>
          <w:sz w:val="16"/>
        </w:rPr>
        <w:t xml:space="preserve"> with others in common purpose. </w:t>
      </w:r>
      <w:r w:rsidRPr="00E70598">
        <w:rPr>
          <w:rStyle w:val="StyleUnderline"/>
          <w:highlight w:val="cyan"/>
        </w:rPr>
        <w:t>If</w:t>
      </w:r>
      <w:r w:rsidRPr="00E70598">
        <w:rPr>
          <w:sz w:val="16"/>
          <w:highlight w:val="cyan"/>
        </w:rPr>
        <w:t xml:space="preserve"> </w:t>
      </w:r>
      <w:r w:rsidRPr="00E70598">
        <w:rPr>
          <w:rStyle w:val="Emphasis"/>
          <w:highlight w:val="cyan"/>
        </w:rPr>
        <w:t>democratic polities</w:t>
      </w:r>
      <w:r w:rsidRPr="00C00253">
        <w:rPr>
          <w:sz w:val="16"/>
        </w:rPr>
        <w:t xml:space="preserve"> </w:t>
      </w:r>
      <w:r w:rsidRPr="00E70598">
        <w:rPr>
          <w:rStyle w:val="StyleUnderline"/>
          <w:highlight w:val="cyan"/>
        </w:rPr>
        <w:t>are not meeting</w:t>
      </w:r>
      <w:r w:rsidRPr="00C00253">
        <w:rPr>
          <w:rStyle w:val="StyleUnderline"/>
        </w:rPr>
        <w:t xml:space="preserve"> these </w:t>
      </w:r>
      <w:r w:rsidRPr="00E70598">
        <w:rPr>
          <w:rStyle w:val="StyleUnderline"/>
          <w:highlight w:val="cyan"/>
        </w:rPr>
        <w:t>needs</w:t>
      </w:r>
      <w:r w:rsidRPr="00C00253">
        <w:rPr>
          <w:rStyle w:val="StyleUnderline"/>
        </w:rPr>
        <w:t xml:space="preserve"> positively</w:t>
      </w:r>
      <w:r w:rsidRPr="00C00253">
        <w:rPr>
          <w:sz w:val="16"/>
        </w:rPr>
        <w:t xml:space="preserve">, </w:t>
      </w:r>
      <w:r w:rsidRPr="00E70598">
        <w:rPr>
          <w:rStyle w:val="StyleUnderline"/>
          <w:highlight w:val="cyan"/>
        </w:rPr>
        <w:t>humans tend to grasp for</w:t>
      </w:r>
      <w:r w:rsidRPr="00C00253">
        <w:rPr>
          <w:rStyle w:val="StyleUnderline"/>
        </w:rPr>
        <w:t xml:space="preserve"> </w:t>
      </w:r>
      <w:r w:rsidRPr="00C00253">
        <w:rPr>
          <w:rStyle w:val="Emphasis"/>
        </w:rPr>
        <w:t xml:space="preserve">other, </w:t>
      </w:r>
      <w:r w:rsidRPr="00E70598">
        <w:rPr>
          <w:rStyle w:val="Emphasis"/>
          <w:highlight w:val="cyan"/>
        </w:rPr>
        <w:t>destructive ways</w:t>
      </w:r>
      <w:r w:rsidRPr="00C00253">
        <w:rPr>
          <w:rStyle w:val="Emphasis"/>
        </w:rPr>
        <w:t xml:space="preserve"> to meet them</w:t>
      </w:r>
      <w:r w:rsidRPr="00C00253">
        <w:rPr>
          <w:sz w:val="16"/>
        </w:rPr>
        <w:t xml:space="preserve">. </w:t>
      </w:r>
      <w:r w:rsidRPr="00C00253">
        <w:rPr>
          <w:rStyle w:val="StyleUnderline"/>
        </w:rPr>
        <w:t xml:space="preserve">Too often </w:t>
      </w:r>
      <w:r w:rsidRPr="00E70598">
        <w:rPr>
          <w:rStyle w:val="StyleUnderline"/>
          <w:highlight w:val="cyan"/>
        </w:rPr>
        <w:t>that means seeking</w:t>
      </w:r>
      <w:r w:rsidRPr="00C00253">
        <w:rPr>
          <w:sz w:val="16"/>
        </w:rPr>
        <w:t xml:space="preserve"> meaning, </w:t>
      </w:r>
      <w:r w:rsidRPr="00E70598">
        <w:rPr>
          <w:rStyle w:val="Emphasis"/>
          <w:highlight w:val="cyan"/>
        </w:rPr>
        <w:t>power</w:t>
      </w:r>
      <w:r w:rsidRPr="00C00253">
        <w:rPr>
          <w:sz w:val="16"/>
        </w:rPr>
        <w:t xml:space="preserve">, and connection </w:t>
      </w:r>
      <w:r w:rsidRPr="00E70598">
        <w:rPr>
          <w:rStyle w:val="StyleUnderline"/>
          <w:highlight w:val="cyan"/>
        </w:rPr>
        <w:t>through</w:t>
      </w:r>
      <w:r w:rsidRPr="00E70598">
        <w:rPr>
          <w:sz w:val="16"/>
          <w:highlight w:val="cyan"/>
        </w:rPr>
        <w:t xml:space="preserve"> </w:t>
      </w:r>
      <w:r w:rsidRPr="00E70598">
        <w:rPr>
          <w:rStyle w:val="Emphasis"/>
          <w:highlight w:val="cyan"/>
        </w:rPr>
        <w:t>scapegoating</w:t>
      </w:r>
      <w:r w:rsidRPr="00C00253">
        <w:rPr>
          <w:rStyle w:val="Emphasis"/>
        </w:rPr>
        <w:t xml:space="preserve"> others</w:t>
      </w:r>
      <w:r w:rsidRPr="00C00253">
        <w:rPr>
          <w:sz w:val="16"/>
        </w:rPr>
        <w:t xml:space="preserve">, </w:t>
      </w:r>
      <w:r w:rsidRPr="00C00253">
        <w:rPr>
          <w:rStyle w:val="StyleUnderline"/>
        </w:rPr>
        <w:t xml:space="preserve">entrenching ourselves in groups that </w:t>
      </w:r>
      <w:r w:rsidRPr="00C00253">
        <w:rPr>
          <w:rStyle w:val="Emphasis"/>
        </w:rPr>
        <w:t>amplify</w:t>
      </w:r>
      <w:r w:rsidRPr="00C00253">
        <w:rPr>
          <w:rStyle w:val="StyleUnderline"/>
        </w:rPr>
        <w:t xml:space="preserve"> our </w:t>
      </w:r>
      <w:r w:rsidRPr="00C00253">
        <w:rPr>
          <w:rStyle w:val="Emphasis"/>
        </w:rPr>
        <w:t>differences</w:t>
      </w:r>
      <w:r w:rsidRPr="00C00253">
        <w:rPr>
          <w:sz w:val="16"/>
        </w:rPr>
        <w:t>.</w:t>
      </w:r>
    </w:p>
    <w:p w:rsidR="002D5F5B" w:rsidRPr="000D7B9F" w:rsidRDefault="002D5F5B" w:rsidP="003B3B5E">
      <w:pPr>
        <w:rPr>
          <w:sz w:val="16"/>
        </w:rPr>
      </w:pPr>
    </w:p>
    <w:p w:rsidR="000D7B9F" w:rsidRDefault="003B3B5E" w:rsidP="003B3B5E">
      <w:pPr>
        <w:pStyle w:val="Heading3"/>
      </w:pPr>
      <w:r>
        <w:lastRenderedPageBreak/>
        <w:t>---XT---Education K2 Democracy</w:t>
      </w:r>
    </w:p>
    <w:p w:rsidR="003B3B5E" w:rsidRDefault="003B3B5E" w:rsidP="003B3B5E"/>
    <w:p w:rsidR="003B3B5E" w:rsidRPr="003B3B5E" w:rsidRDefault="003B3B5E" w:rsidP="003B3B5E">
      <w:pPr>
        <w:pStyle w:val="Heading4"/>
      </w:pPr>
      <w:r>
        <w:t>Public education makes democracy vibrant</w:t>
      </w:r>
    </w:p>
    <w:p w:rsidR="000D7B9F" w:rsidRPr="000D7B9F" w:rsidRDefault="000D7B9F" w:rsidP="008944D7">
      <w:r w:rsidRPr="000D7B9F">
        <w:t xml:space="preserve">Brendan </w:t>
      </w:r>
      <w:r w:rsidRPr="000D7B9F">
        <w:rPr>
          <w:rStyle w:val="Style13ptBold"/>
        </w:rPr>
        <w:t>Lee 23</w:t>
      </w:r>
      <w:r>
        <w:t>. H</w:t>
      </w:r>
      <w:r w:rsidRPr="000D7B9F">
        <w:t>istory instructor at Utah State University. His research focuses on the history of American education, politics and social movements in the 19th and 20th centuries</w:t>
      </w:r>
      <w:r>
        <w:t>, 2-14-23</w:t>
      </w:r>
      <w:r w:rsidRPr="000D7B9F">
        <w:t>. "Public educations passes civilization down to future generations.," https://www.sltrib.com/opinion/commentary/2023/02/14/brendan-lee-long-troubled-history/.</w:t>
      </w:r>
    </w:p>
    <w:p w:rsidR="000D7B9F" w:rsidRPr="000D7B9F" w:rsidRDefault="000D7B9F" w:rsidP="000D7B9F">
      <w:pPr>
        <w:rPr>
          <w:rStyle w:val="StyleUnderline"/>
        </w:rPr>
      </w:pPr>
      <w:r w:rsidRPr="003B3B5E">
        <w:rPr>
          <w:sz w:val="16"/>
        </w:rPr>
        <w:t xml:space="preserve">The history of </w:t>
      </w:r>
      <w:r w:rsidRPr="000D7B9F">
        <w:rPr>
          <w:rStyle w:val="StyleUnderline"/>
        </w:rPr>
        <w:t>education in the U</w:t>
      </w:r>
      <w:r w:rsidRPr="003B3B5E">
        <w:rPr>
          <w:sz w:val="16"/>
        </w:rPr>
        <w:t xml:space="preserve">nited </w:t>
      </w:r>
      <w:r w:rsidRPr="000D7B9F">
        <w:rPr>
          <w:rStyle w:val="StyleUnderline"/>
        </w:rPr>
        <w:t>S</w:t>
      </w:r>
      <w:r w:rsidRPr="003B3B5E">
        <w:rPr>
          <w:sz w:val="16"/>
        </w:rPr>
        <w:t xml:space="preserve">tates </w:t>
      </w:r>
      <w:r w:rsidRPr="000D7B9F">
        <w:rPr>
          <w:rStyle w:val="StyleUnderline"/>
        </w:rPr>
        <w:t xml:space="preserve">can best be described as a </w:t>
      </w:r>
      <w:r w:rsidRPr="000D7B9F">
        <w:rPr>
          <w:rStyle w:val="Emphasis"/>
        </w:rPr>
        <w:t>story of social progress</w:t>
      </w:r>
      <w:r w:rsidRPr="003B3B5E">
        <w:rPr>
          <w:sz w:val="16"/>
        </w:rPr>
        <w:t xml:space="preserve"> in the face of cultural, political and generational opposition. Progressive educator John </w:t>
      </w:r>
      <w:r w:rsidRPr="000D7B9F">
        <w:rPr>
          <w:rStyle w:val="StyleUnderline"/>
        </w:rPr>
        <w:t>Dewey described education</w:t>
      </w:r>
      <w:r w:rsidRPr="003B3B5E">
        <w:rPr>
          <w:sz w:val="16"/>
        </w:rPr>
        <w:t xml:space="preserve"> in 1906 </w:t>
      </w:r>
      <w:r w:rsidRPr="000D7B9F">
        <w:rPr>
          <w:rStyle w:val="StyleUnderline"/>
        </w:rPr>
        <w:t>as a tool of “social renewal” in which the older generation, having lived their lives and gained experience, passes on knowledge to the rising youth.</w:t>
      </w:r>
    </w:p>
    <w:p w:rsidR="000D7B9F" w:rsidRPr="000D7B9F" w:rsidRDefault="000D7B9F" w:rsidP="000D7B9F">
      <w:pPr>
        <w:rPr>
          <w:rStyle w:val="StyleUnderline"/>
        </w:rPr>
      </w:pPr>
      <w:r w:rsidRPr="000D7B9F">
        <w:rPr>
          <w:rStyle w:val="StyleUnderline"/>
        </w:rPr>
        <w:t>This has been a pattern familiar to our collective history</w:t>
      </w:r>
      <w:r w:rsidRPr="003B3B5E">
        <w:rPr>
          <w:sz w:val="16"/>
        </w:rPr>
        <w:t xml:space="preserve">. After all, </w:t>
      </w:r>
      <w:r w:rsidRPr="000D7B9F">
        <w:rPr>
          <w:rStyle w:val="StyleUnderline"/>
        </w:rPr>
        <w:t xml:space="preserve">this is how humans learned </w:t>
      </w:r>
      <w:r w:rsidRPr="000D7B9F">
        <w:rPr>
          <w:rStyle w:val="Emphasis"/>
        </w:rPr>
        <w:t>not to eat poisonous plants</w:t>
      </w:r>
      <w:r w:rsidRPr="000D7B9F">
        <w:rPr>
          <w:rStyle w:val="StyleUnderline"/>
        </w:rPr>
        <w:t xml:space="preserve">, the process of hunting or gathering food effectively or how </w:t>
      </w:r>
      <w:r w:rsidRPr="000D7B9F">
        <w:rPr>
          <w:rStyle w:val="Emphasis"/>
        </w:rPr>
        <w:t>civilizations are built</w:t>
      </w:r>
      <w:r w:rsidRPr="000D7B9F">
        <w:rPr>
          <w:rStyle w:val="StyleUnderline"/>
        </w:rPr>
        <w:t xml:space="preserve"> by people working together</w:t>
      </w:r>
      <w:r w:rsidRPr="003B3B5E">
        <w:rPr>
          <w:sz w:val="16"/>
        </w:rPr>
        <w:t xml:space="preserve">. Over time, </w:t>
      </w:r>
      <w:r w:rsidRPr="000D7B9F">
        <w:rPr>
          <w:rStyle w:val="StyleUnderline"/>
        </w:rPr>
        <w:t>the youth take these lessons, gather their own experience and continue the pattern forward with better and improved knowledge.</w:t>
      </w:r>
    </w:p>
    <w:p w:rsidR="000D7B9F" w:rsidRPr="003B3B5E" w:rsidRDefault="000D7B9F" w:rsidP="000D7B9F">
      <w:pPr>
        <w:rPr>
          <w:sz w:val="16"/>
        </w:rPr>
      </w:pPr>
      <w:r w:rsidRPr="003B3B5E">
        <w:rPr>
          <w:sz w:val="16"/>
        </w:rPr>
        <w:t xml:space="preserve">But while </w:t>
      </w:r>
      <w:r w:rsidRPr="000D7B9F">
        <w:rPr>
          <w:rStyle w:val="StyleUnderline"/>
        </w:rPr>
        <w:t>improved knowledge is</w:t>
      </w:r>
      <w:r w:rsidRPr="003B3B5E">
        <w:rPr>
          <w:sz w:val="16"/>
        </w:rPr>
        <w:t xml:space="preserve"> certainly </w:t>
      </w:r>
      <w:r w:rsidRPr="000D7B9F">
        <w:rPr>
          <w:rStyle w:val="Emphasis"/>
        </w:rPr>
        <w:t>responsible for the advancement of American society</w:t>
      </w:r>
      <w:r w:rsidRPr="003B3B5E">
        <w:rPr>
          <w:sz w:val="16"/>
        </w:rPr>
        <w:t xml:space="preserve"> today, social renewal from generation to generation is not immune to the inescapable flaws of mankind. Austrian Philosopher Karl Popper, after narrowly escaping Nazism in 1937, described human civilization as one that “has not fully recovered from the shock of its birth — the transition from the tribal or ‘closed society’ to the ‘open society’ which sets free the critical powers of man.”</w:t>
      </w:r>
    </w:p>
    <w:p w:rsidR="000D7B9F" w:rsidRPr="003B3B5E" w:rsidRDefault="000D7B9F" w:rsidP="000D7B9F">
      <w:pPr>
        <w:rPr>
          <w:sz w:val="16"/>
        </w:rPr>
      </w:pPr>
      <w:r w:rsidRPr="003B3B5E">
        <w:rPr>
          <w:sz w:val="16"/>
        </w:rPr>
        <w:t xml:space="preserve">To Popper, </w:t>
      </w:r>
      <w:r w:rsidRPr="000D7B9F">
        <w:rPr>
          <w:rStyle w:val="StyleUnderline"/>
        </w:rPr>
        <w:t>tribalism</w:t>
      </w:r>
      <w:r w:rsidRPr="003B3B5E">
        <w:rPr>
          <w:sz w:val="16"/>
        </w:rPr>
        <w:t xml:space="preserve"> — or the mentality that excludes, discriminates or segregates individual groups based on race, religion, culture, class, etc. — </w:t>
      </w:r>
      <w:r w:rsidRPr="000D7B9F">
        <w:rPr>
          <w:rStyle w:val="StyleUnderline"/>
        </w:rPr>
        <w:t xml:space="preserve">is the ultimate opponent of progress towards an open and democratic society. Within this framework, education and social renewal can be either products of tribalism, or products that </w:t>
      </w:r>
      <w:r w:rsidRPr="000D7B9F">
        <w:rPr>
          <w:rStyle w:val="Emphasis"/>
        </w:rPr>
        <w:t>help society advance</w:t>
      </w:r>
      <w:r w:rsidRPr="000D7B9F">
        <w:rPr>
          <w:rStyle w:val="StyleUnderline"/>
        </w:rPr>
        <w:t xml:space="preserve"> beyond tribalism.</w:t>
      </w:r>
      <w:r w:rsidRPr="003B3B5E">
        <w:rPr>
          <w:sz w:val="16"/>
        </w:rPr>
        <w:t xml:space="preserve"> </w:t>
      </w:r>
      <w:r w:rsidRPr="000D7B9F">
        <w:rPr>
          <w:rStyle w:val="StyleUnderline"/>
        </w:rPr>
        <w:t>This is the story of American education</w:t>
      </w:r>
      <w:r w:rsidRPr="003B3B5E">
        <w:rPr>
          <w:sz w:val="16"/>
        </w:rPr>
        <w:t xml:space="preserve"> and the context with which we find ourselves discussing education today.</w:t>
      </w:r>
    </w:p>
    <w:p w:rsidR="000D7B9F" w:rsidRPr="003B3B5E" w:rsidRDefault="000D7B9F" w:rsidP="000D7B9F">
      <w:pPr>
        <w:rPr>
          <w:sz w:val="16"/>
        </w:rPr>
      </w:pPr>
      <w:r w:rsidRPr="003B3B5E">
        <w:rPr>
          <w:sz w:val="16"/>
        </w:rPr>
        <w:t xml:space="preserve">As a generational story, we can see how </w:t>
      </w:r>
      <w:r w:rsidRPr="000D7B9F">
        <w:rPr>
          <w:rStyle w:val="StyleUnderline"/>
        </w:rPr>
        <w:t>access to publicly funded education mirrored the social progress of the U</w:t>
      </w:r>
      <w:r w:rsidRPr="003B3B5E">
        <w:rPr>
          <w:sz w:val="16"/>
        </w:rPr>
        <w:t xml:space="preserve">nited </w:t>
      </w:r>
      <w:r w:rsidRPr="000D7B9F">
        <w:rPr>
          <w:rStyle w:val="StyleUnderline"/>
        </w:rPr>
        <w:t>S</w:t>
      </w:r>
      <w:r w:rsidRPr="003B3B5E">
        <w:rPr>
          <w:sz w:val="16"/>
        </w:rPr>
        <w:t xml:space="preserve">tates, </w:t>
      </w:r>
      <w:r w:rsidRPr="000D7B9F">
        <w:rPr>
          <w:rStyle w:val="StyleUnderline"/>
        </w:rPr>
        <w:t>moving beyond tribalism and towards the open society</w:t>
      </w:r>
      <w:r w:rsidRPr="003B3B5E">
        <w:rPr>
          <w:sz w:val="16"/>
        </w:rPr>
        <w:t>. Like every nation of imperfect people in history, the basic structures of our society appeared very tribalistic in the beginning — we built our houses of government and education using enslaved labor, our school curriculum gave way to religious sectarianism and the doors of the classroom often appeared out of reach to the poor and marginalized of society.</w:t>
      </w:r>
    </w:p>
    <w:p w:rsidR="000D7B9F" w:rsidRPr="003B3B5E" w:rsidRDefault="000D7B9F" w:rsidP="000D7B9F">
      <w:pPr>
        <w:rPr>
          <w:sz w:val="16"/>
        </w:rPr>
      </w:pPr>
      <w:r w:rsidRPr="003B3B5E">
        <w:rPr>
          <w:sz w:val="16"/>
        </w:rPr>
        <w:t>Indeed, from the moment Thomas Jefferson penned the famous words, “We hold these truths to be self-evident, that all men are created equal,” the struggle to jettison our tribalism and build a country that gave access and opportunity to all people became our mountain to climb. With every successive generation, access and opportunity improved in the face of strong cultural, political and religious opposition.</w:t>
      </w:r>
    </w:p>
    <w:p w:rsidR="000D7B9F" w:rsidRPr="003B3B5E" w:rsidRDefault="000D7B9F" w:rsidP="000D7B9F">
      <w:pPr>
        <w:rPr>
          <w:sz w:val="16"/>
        </w:rPr>
      </w:pPr>
      <w:r w:rsidRPr="000D7B9F">
        <w:rPr>
          <w:rStyle w:val="StyleUnderline"/>
        </w:rPr>
        <w:t>Private education has a complicated history in its relationship to social progress</w:t>
      </w:r>
      <w:r w:rsidRPr="003B3B5E">
        <w:rPr>
          <w:sz w:val="16"/>
        </w:rPr>
        <w:t>. In the beginning, the ability to obtain a quality education (like the right to vote) was largely restricted to white wealthy families who could afford to send their children to private academies. The doors of learning were mostly shut to the poor and marginalized of society.</w:t>
      </w:r>
    </w:p>
    <w:p w:rsidR="000D7B9F" w:rsidRDefault="000D7B9F" w:rsidP="000D7B9F"/>
    <w:p w:rsidR="004F5CA7" w:rsidRDefault="004F5CA7" w:rsidP="00ED7F61">
      <w:pPr>
        <w:pStyle w:val="Heading3"/>
      </w:pPr>
    </w:p>
    <w:p w:rsidR="006D27C3" w:rsidRDefault="006D27C3" w:rsidP="00ED7F61">
      <w:pPr>
        <w:pStyle w:val="Heading3"/>
      </w:pPr>
      <w:r>
        <w:lastRenderedPageBreak/>
        <w:t>Pell Grants Impact---Higher Ed---1NC</w:t>
      </w:r>
    </w:p>
    <w:p w:rsidR="006D27C3" w:rsidRDefault="006D27C3" w:rsidP="006D27C3"/>
    <w:p w:rsidR="006D27C3" w:rsidRDefault="006D27C3" w:rsidP="006D27C3">
      <w:pPr>
        <w:pStyle w:val="Heading4"/>
      </w:pPr>
      <w:r>
        <w:t>Pell Grants are key to higher education broadly</w:t>
      </w:r>
    </w:p>
    <w:p w:rsidR="006D27C3" w:rsidRPr="006D27C3" w:rsidRDefault="006D27C3" w:rsidP="006D27C3">
      <w:r>
        <w:t xml:space="preserve">Spiros </w:t>
      </w:r>
      <w:r w:rsidRPr="006D27C3">
        <w:rPr>
          <w:rStyle w:val="Style13ptBold"/>
        </w:rPr>
        <w:t>Protopsaltis 17</w:t>
      </w:r>
      <w:r>
        <w:t xml:space="preserve">. </w:t>
      </w:r>
      <w:r w:rsidRPr="006D27C3">
        <w:t>Visiting Associate Professor and Fellow, College of Education and Human Development, George Mason University and served as the Deputy Assistant Secretary for Higher Education and Student Financial Aid at the U.S. Department of Education from 2015 to 2017</w:t>
      </w:r>
      <w:r>
        <w:t>, with Sharon Parrott</w:t>
      </w:r>
      <w:r w:rsidRPr="006D27C3">
        <w:t>, 7-27-2017. "Pell Grants — a Key Tool for Expanding College Access and Economic Opportunity — Need Strengthening, Not Cuts," https://www.cbpp.org/research/federal-budget/pell-grants-a-key-tool-for-expanding-college-access-and-economic.</w:t>
      </w:r>
    </w:p>
    <w:p w:rsidR="006D27C3" w:rsidRPr="006D27C3" w:rsidRDefault="006D27C3" w:rsidP="006D27C3">
      <w:pPr>
        <w:rPr>
          <w:sz w:val="16"/>
        </w:rPr>
      </w:pPr>
      <w:r w:rsidRPr="006D27C3">
        <w:rPr>
          <w:sz w:val="16"/>
        </w:rPr>
        <w:t xml:space="preserve">For 45 years, </w:t>
      </w:r>
      <w:r w:rsidRPr="006D27C3">
        <w:rPr>
          <w:rStyle w:val="StyleUnderline"/>
        </w:rPr>
        <w:t xml:space="preserve">the federal Pell Grant program has been the </w:t>
      </w:r>
      <w:r w:rsidRPr="006D27C3">
        <w:rPr>
          <w:rStyle w:val="Emphasis"/>
        </w:rPr>
        <w:t>cornerstone of financial assistance</w:t>
      </w:r>
      <w:r w:rsidRPr="006D27C3">
        <w:rPr>
          <w:rStyle w:val="StyleUnderline"/>
        </w:rPr>
        <w:t xml:space="preserve"> for students</w:t>
      </w:r>
      <w:r w:rsidRPr="006D27C3">
        <w:rPr>
          <w:sz w:val="16"/>
        </w:rPr>
        <w:t xml:space="preserve"> from low- and moderate-income families, </w:t>
      </w:r>
      <w:r w:rsidRPr="006D27C3">
        <w:rPr>
          <w:rStyle w:val="StyleUnderline"/>
        </w:rPr>
        <w:t xml:space="preserve">helping </w:t>
      </w:r>
      <w:r w:rsidRPr="006D27C3">
        <w:rPr>
          <w:rStyle w:val="Emphasis"/>
        </w:rPr>
        <w:t>millions go to college</w:t>
      </w:r>
      <w:r w:rsidRPr="006D27C3">
        <w:rPr>
          <w:sz w:val="16"/>
        </w:rPr>
        <w:t xml:space="preserve">.  Pell Grants are awarded to students solely based on financial need and serve as the foundation of an eligible student’s financial aid package upon which other forms of aid are layered, including loans and state and institutional aid.  </w:t>
      </w:r>
      <w:r w:rsidRPr="006D27C3">
        <w:rPr>
          <w:rStyle w:val="StyleUnderline"/>
        </w:rPr>
        <w:t>Pell has been by far the single largest source of grants for postsecondary education</w:t>
      </w:r>
      <w:r w:rsidRPr="006D27C3">
        <w:rPr>
          <w:sz w:val="16"/>
        </w:rPr>
        <w:t xml:space="preserve">, </w:t>
      </w:r>
      <w:r w:rsidRPr="006D27C3">
        <w:rPr>
          <w:rStyle w:val="Emphasis"/>
        </w:rPr>
        <w:t>expanding college access and economic opportunity</w:t>
      </w:r>
      <w:r w:rsidRPr="006D27C3">
        <w:rPr>
          <w:sz w:val="16"/>
        </w:rPr>
        <w:t xml:space="preserve"> </w:t>
      </w:r>
      <w:r w:rsidRPr="006D27C3">
        <w:rPr>
          <w:rStyle w:val="StyleUnderline"/>
        </w:rPr>
        <w:t>over the past 40 years</w:t>
      </w:r>
      <w:r w:rsidRPr="006D27C3">
        <w:rPr>
          <w:sz w:val="16"/>
        </w:rPr>
        <w:t>.  Last year alone (academic year 2015-16), Pell provided more than $28.5 billion to support 7.7 million students,[2] or nearly 40 percent of undergraduate students.[3]</w:t>
      </w:r>
    </w:p>
    <w:p w:rsidR="006D27C3" w:rsidRPr="006D27C3" w:rsidRDefault="006D27C3" w:rsidP="006D27C3">
      <w:pPr>
        <w:rPr>
          <w:sz w:val="16"/>
        </w:rPr>
      </w:pPr>
      <w:r w:rsidRPr="006D27C3">
        <w:rPr>
          <w:rStyle w:val="StyleUnderline"/>
        </w:rPr>
        <w:t>By expanding college access, Pell Grants help narrow the postsecondary achievement gap</w:t>
      </w:r>
      <w:r w:rsidRPr="006D27C3">
        <w:rPr>
          <w:sz w:val="16"/>
        </w:rPr>
        <w:t xml:space="preserve"> between low- and moderate-income students and those of greater means.  </w:t>
      </w:r>
      <w:r w:rsidRPr="006D27C3">
        <w:rPr>
          <w:rStyle w:val="StyleUnderline"/>
        </w:rPr>
        <w:t xml:space="preserve">They </w:t>
      </w:r>
      <w:r w:rsidRPr="006D27C3">
        <w:rPr>
          <w:rStyle w:val="Emphasis"/>
        </w:rPr>
        <w:t>boost college enrollment, reduce drop-out rates, and improve student outcomes</w:t>
      </w:r>
      <w:r w:rsidRPr="006D27C3">
        <w:rPr>
          <w:sz w:val="16"/>
        </w:rPr>
        <w:t xml:space="preserve">.  </w:t>
      </w:r>
      <w:r w:rsidRPr="006D27C3">
        <w:rPr>
          <w:rStyle w:val="StyleUnderline"/>
        </w:rPr>
        <w:t>By enabling students to work less and take more courses, they also help accelerate graduation and improve college completion rates</w:t>
      </w:r>
      <w:r w:rsidRPr="006D27C3">
        <w:rPr>
          <w:sz w:val="16"/>
        </w:rPr>
        <w:t>.  Nor, despite widespread claims to the contrary, do Pell Grants do much if anything to fuel tuition increases at colleges.  That is, in general, colleges don’t raise tuition on the assumption that Pell Grants will cushion the blow.</w:t>
      </w:r>
    </w:p>
    <w:p w:rsidR="006D27C3" w:rsidRDefault="006D27C3" w:rsidP="006D27C3">
      <w:pPr>
        <w:pStyle w:val="Heading4"/>
      </w:pPr>
      <w:r w:rsidRPr="004847B2">
        <w:rPr>
          <w:u w:val="single"/>
        </w:rPr>
        <w:t>Extinction</w:t>
      </w:r>
      <w:r>
        <w:t xml:space="preserve">---vibrant higher education institutions </w:t>
      </w:r>
      <w:r w:rsidRPr="00F561C6">
        <w:rPr>
          <w:u w:val="single"/>
        </w:rPr>
        <w:t>filter</w:t>
      </w:r>
      <w:r>
        <w:t xml:space="preserve"> all impacts.</w:t>
      </w:r>
    </w:p>
    <w:p w:rsidR="006D27C3" w:rsidRDefault="006D27C3" w:rsidP="006D27C3">
      <w:r>
        <w:t xml:space="preserve">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rsidR="006D27C3" w:rsidRPr="001E3202" w:rsidRDefault="006D27C3" w:rsidP="006D27C3">
      <w:pPr>
        <w:rPr>
          <w:sz w:val="16"/>
        </w:rPr>
      </w:pPr>
      <w:r w:rsidRPr="00663A6A">
        <w:rPr>
          <w:rStyle w:val="StyleUnderline"/>
          <w:highlight w:val="cyan"/>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663A6A">
        <w:rPr>
          <w:rStyle w:val="StyleUnderline"/>
          <w:highlight w:val="cyan"/>
        </w:rPr>
        <w:t>use</w:t>
      </w:r>
      <w:r w:rsidRPr="001E3202">
        <w:rPr>
          <w:sz w:val="16"/>
        </w:rPr>
        <w:t xml:space="preserve"> the </w:t>
      </w:r>
      <w:r w:rsidRPr="00663A6A">
        <w:rPr>
          <w:rStyle w:val="Emphasis"/>
          <w:highlight w:val="cyan"/>
        </w:rPr>
        <w:t>knowledge</w:t>
      </w:r>
      <w:r w:rsidRPr="001E3202">
        <w:rPr>
          <w:rStyle w:val="Emphasis"/>
        </w:rPr>
        <w:t xml:space="preserve"> they produce</w:t>
      </w:r>
      <w:r w:rsidRPr="001E3202">
        <w:rPr>
          <w:sz w:val="16"/>
        </w:rPr>
        <w:t xml:space="preserve"> </w:t>
      </w:r>
      <w:r w:rsidRPr="00663A6A">
        <w:rPr>
          <w:rStyle w:val="StyleUnderline"/>
          <w:highlight w:val="cyan"/>
        </w:rPr>
        <w:t>and</w:t>
      </w:r>
      <w:r w:rsidRPr="001E3202">
        <w:rPr>
          <w:rStyle w:val="StyleUnderline"/>
        </w:rPr>
        <w:t xml:space="preserve"> their </w:t>
      </w:r>
      <w:r w:rsidRPr="00663A6A">
        <w:rPr>
          <w:rStyle w:val="Emphasis"/>
          <w:highlight w:val="cyan"/>
        </w:rPr>
        <w:t>education</w:t>
      </w:r>
      <w:r w:rsidRPr="007C25A0">
        <w:rPr>
          <w:rStyle w:val="Emphasis"/>
        </w:rPr>
        <w:t xml:space="preserve"> of new professionals</w:t>
      </w:r>
      <w:r w:rsidRPr="007C25A0">
        <w:rPr>
          <w:sz w:val="16"/>
        </w:rPr>
        <w:t xml:space="preserve">, </w:t>
      </w:r>
      <w:r w:rsidRPr="00663A6A">
        <w:rPr>
          <w:rStyle w:val="StyleUnderline"/>
          <w:highlight w:val="cyan"/>
        </w:rPr>
        <w:t>to</w:t>
      </w:r>
      <w:r w:rsidRPr="001E3202">
        <w:rPr>
          <w:rStyle w:val="StyleUnderline"/>
        </w:rPr>
        <w:t xml:space="preserve"> help </w:t>
      </w:r>
      <w:r w:rsidRPr="00663A6A">
        <w:rPr>
          <w:rStyle w:val="StyleUnderline"/>
          <w:highlight w:val="cyan"/>
        </w:rPr>
        <w:t>solve</w:t>
      </w:r>
      <w:r w:rsidRPr="001E3202">
        <w:rPr>
          <w:sz w:val="16"/>
        </w:rPr>
        <w:t xml:space="preserve"> </w:t>
      </w:r>
      <w:r w:rsidRPr="001E3202">
        <w:rPr>
          <w:rStyle w:val="StyleUnderline"/>
        </w:rPr>
        <w:t xml:space="preserve">some of </w:t>
      </w:r>
      <w:r w:rsidRPr="00663A6A">
        <w:rPr>
          <w:rStyle w:val="StyleUnderline"/>
          <w:highlight w:val="cyan"/>
        </w:rPr>
        <w:t xml:space="preserve">the </w:t>
      </w:r>
      <w:r w:rsidRPr="00663A6A">
        <w:rPr>
          <w:rStyle w:val="Emphasis"/>
          <w:sz w:val="24"/>
          <w:highlight w:val="cyan"/>
        </w:rPr>
        <w:t>world´s greatest problems</w:t>
      </w:r>
      <w:r w:rsidRPr="001E3202">
        <w:rPr>
          <w:sz w:val="16"/>
        </w:rPr>
        <w:t xml:space="preserve">, as addressed by the Sustainable Development Goals (SDGs) set out by the United Nations (UN). </w:t>
      </w:r>
      <w:r w:rsidRPr="00663A6A">
        <w:rPr>
          <w:rStyle w:val="Emphasis"/>
          <w:highlight w:val="cyan"/>
        </w:rPr>
        <w:t>Humanity</w:t>
      </w:r>
      <w:r w:rsidRPr="00663A6A">
        <w:rPr>
          <w:rStyle w:val="StyleUnderline"/>
          <w:highlight w:val="cyan"/>
        </w:rPr>
        <w:t xml:space="preserve"> is facing</w:t>
      </w:r>
      <w:r w:rsidRPr="00663A6A">
        <w:rPr>
          <w:sz w:val="16"/>
          <w:highlight w:val="cyan"/>
        </w:rPr>
        <w:t xml:space="preserve"> </w:t>
      </w:r>
      <w:r w:rsidRPr="00663A6A">
        <w:rPr>
          <w:rStyle w:val="Emphasis"/>
          <w:highlight w:val="cyan"/>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663A6A">
        <w:rPr>
          <w:rStyle w:val="Emphasis"/>
          <w:highlight w:val="cyan"/>
        </w:rPr>
        <w:t>climate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663A6A">
        <w:rPr>
          <w:rStyle w:val="Emphasis"/>
          <w:highlight w:val="cyan"/>
        </w:rPr>
        <w:t>biodiversity</w:t>
      </w:r>
      <w:r w:rsidRPr="001E3202">
        <w:rPr>
          <w:sz w:val="16"/>
        </w:rPr>
        <w:t xml:space="preserve">, </w:t>
      </w:r>
      <w:r w:rsidRPr="001E3202">
        <w:rPr>
          <w:rStyle w:val="StyleUnderline"/>
        </w:rPr>
        <w:t xml:space="preserve">as well as </w:t>
      </w:r>
      <w:r w:rsidRPr="00663A6A">
        <w:rPr>
          <w:rStyle w:val="Emphasis"/>
          <w:highlight w:val="cyan"/>
        </w:rPr>
        <w:t>inequality</w:t>
      </w:r>
      <w:r w:rsidRPr="001E3202">
        <w:rPr>
          <w:rStyle w:val="StyleUnderline"/>
        </w:rPr>
        <w:t xml:space="preserve">, </w:t>
      </w:r>
      <w:r w:rsidRPr="00663A6A">
        <w:rPr>
          <w:rStyle w:val="Emphasis"/>
          <w:highlight w:val="cyan"/>
        </w:rPr>
        <w:t>health</w:t>
      </w:r>
      <w:r w:rsidRPr="001E3202">
        <w:rPr>
          <w:sz w:val="16"/>
        </w:rPr>
        <w:t xml:space="preserve">, </w:t>
      </w:r>
      <w:r w:rsidRPr="00663A6A">
        <w:rPr>
          <w:rStyle w:val="Emphasis"/>
          <w:highlight w:val="cyan"/>
        </w:rPr>
        <w:t>the economy</w:t>
      </w:r>
      <w:r w:rsidRPr="001E3202">
        <w:rPr>
          <w:sz w:val="16"/>
        </w:rPr>
        <w:t xml:space="preserve">, </w:t>
      </w:r>
      <w:r w:rsidRPr="00663A6A">
        <w:rPr>
          <w:rStyle w:val="StyleUnderline"/>
          <w:highlight w:val="cyan"/>
        </w:rPr>
        <w:t xml:space="preserve">and a </w:t>
      </w:r>
      <w:r w:rsidRPr="00663A6A">
        <w:rPr>
          <w:rStyle w:val="Emphasis"/>
          <w:highlight w:val="cyan"/>
        </w:rPr>
        <w:t>suite of issues</w:t>
      </w:r>
      <w:r w:rsidRPr="001E3202">
        <w:rPr>
          <w:sz w:val="16"/>
        </w:rPr>
        <w:t xml:space="preserve"> related to the 2030 Agenda. Given this new reality in which </w:t>
      </w:r>
      <w:r w:rsidRPr="00663A6A">
        <w:rPr>
          <w:rStyle w:val="StyleUnderline"/>
          <w:highlight w:val="cyan"/>
        </w:rPr>
        <w:t xml:space="preserve">the </w:t>
      </w:r>
      <w:r w:rsidRPr="00663A6A">
        <w:rPr>
          <w:rStyle w:val="Emphasis"/>
          <w:sz w:val="24"/>
          <w:highlight w:val="cyan"/>
        </w:rPr>
        <w:t>future of humans, along with other species, is at stake</w:t>
      </w:r>
      <w:r w:rsidRPr="001E3202">
        <w:rPr>
          <w:sz w:val="16"/>
        </w:rPr>
        <w:t xml:space="preserve">,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 </w:t>
      </w:r>
    </w:p>
    <w:p w:rsidR="006D27C3" w:rsidRPr="001E3202" w:rsidRDefault="006D27C3" w:rsidP="006D27C3">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rsidR="006D27C3" w:rsidRPr="001E3202" w:rsidRDefault="006D27C3" w:rsidP="006D27C3">
      <w:pPr>
        <w:rPr>
          <w:sz w:val="16"/>
        </w:rPr>
      </w:pPr>
      <w:r w:rsidRPr="001E3202">
        <w:rPr>
          <w:sz w:val="16"/>
        </w:rPr>
        <w:lastRenderedPageBreak/>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rsidR="006D27C3" w:rsidRPr="001E3202" w:rsidRDefault="006D27C3" w:rsidP="006D27C3">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rsidR="006D27C3" w:rsidRPr="001E3202" w:rsidRDefault="006D27C3" w:rsidP="006D27C3">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rsidR="006D27C3" w:rsidRPr="001E3202" w:rsidRDefault="006D27C3" w:rsidP="006D27C3">
      <w:pPr>
        <w:rPr>
          <w:rStyle w:val="Emphasis"/>
          <w:sz w:val="24"/>
        </w:rPr>
      </w:pPr>
      <w:r w:rsidRPr="00663A6A">
        <w:rPr>
          <w:rStyle w:val="StyleUnderline"/>
          <w:highlight w:val="cyan"/>
        </w:rPr>
        <w:t>HEIs</w:t>
      </w:r>
      <w:r w:rsidRPr="007C25A0">
        <w:rPr>
          <w:rStyle w:val="StyleUnderline"/>
        </w:rPr>
        <w:t xml:space="preserve"> have played a </w:t>
      </w:r>
      <w:r w:rsidRPr="00663A6A">
        <w:rPr>
          <w:rStyle w:val="Emphasis"/>
          <w:highlight w:val="cyan"/>
        </w:rPr>
        <w:t>crucial</w:t>
      </w:r>
      <w:r w:rsidRPr="007C25A0">
        <w:rPr>
          <w:rStyle w:val="Emphasis"/>
        </w:rPr>
        <w:t xml:space="preserve"> role</w:t>
      </w:r>
      <w:r w:rsidRPr="007C25A0">
        <w:rPr>
          <w:sz w:val="16"/>
        </w:rPr>
        <w:t xml:space="preserve"> </w:t>
      </w:r>
      <w:r w:rsidRPr="00663A6A">
        <w:rPr>
          <w:rStyle w:val="StyleUnderline"/>
          <w:highlight w:val="cyan"/>
        </w:rPr>
        <w:t>as</w:t>
      </w:r>
      <w:r w:rsidRPr="00663A6A">
        <w:rPr>
          <w:sz w:val="16"/>
          <w:highlight w:val="cyan"/>
        </w:rPr>
        <w:t xml:space="preserve"> </w:t>
      </w:r>
      <w:r w:rsidRPr="00663A6A">
        <w:rPr>
          <w:rStyle w:val="Emphasis"/>
          <w:highlight w:val="cyan"/>
        </w:rPr>
        <w:t>bringers of societal enlightenment</w:t>
      </w:r>
      <w:r w:rsidRPr="00663A6A">
        <w:rPr>
          <w:sz w:val="16"/>
          <w:highlight w:val="cyan"/>
        </w:rPr>
        <w:t xml:space="preserve"> </w:t>
      </w:r>
      <w:r w:rsidRPr="00663A6A">
        <w:rPr>
          <w:rStyle w:val="StyleUnderline"/>
          <w:highlight w:val="cyan"/>
        </w:rPr>
        <w:t>and</w:t>
      </w:r>
      <w:r w:rsidRPr="00663A6A">
        <w:rPr>
          <w:sz w:val="16"/>
          <w:highlight w:val="cyan"/>
        </w:rPr>
        <w:t xml:space="preserve"> </w:t>
      </w:r>
      <w:r w:rsidRPr="00663A6A">
        <w:rPr>
          <w:rStyle w:val="Emphasis"/>
          <w:highlight w:val="cyan"/>
        </w:rPr>
        <w:t>change</w:t>
      </w:r>
      <w:r w:rsidRPr="001E3202">
        <w:rPr>
          <w:sz w:val="16"/>
        </w:rPr>
        <w:t xml:space="preserve"> </w:t>
      </w:r>
      <w:r w:rsidRPr="001E3202">
        <w:rPr>
          <w:rStyle w:val="StyleUnderline"/>
        </w:rPr>
        <w:t>over the centuries</w:t>
      </w:r>
      <w:r w:rsidRPr="001E3202">
        <w:rPr>
          <w:sz w:val="16"/>
        </w:rPr>
        <w:t xml:space="preserve">, </w:t>
      </w:r>
      <w:r w:rsidRPr="00663A6A">
        <w:rPr>
          <w:rStyle w:val="StyleUnderline"/>
          <w:highlight w:val="cyan"/>
        </w:rPr>
        <w:t xml:space="preserve">maintaining their role as </w:t>
      </w:r>
      <w:r w:rsidRPr="00663A6A">
        <w:rPr>
          <w:rStyle w:val="Emphasis"/>
          <w:highlight w:val="cyan"/>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663A6A">
        <w:rPr>
          <w:rStyle w:val="StyleUnderline"/>
          <w:highlight w:val="cyan"/>
        </w:rPr>
        <w:t xml:space="preserve">It is </w:t>
      </w:r>
      <w:r w:rsidRPr="00663A6A">
        <w:rPr>
          <w:rStyle w:val="Emphasis"/>
          <w:highlight w:val="cyan"/>
        </w:rPr>
        <w:t>essential</w:t>
      </w:r>
      <w:r w:rsidRPr="00663A6A">
        <w:rPr>
          <w:rStyle w:val="StyleUnderline"/>
          <w:highlight w:val="cyan"/>
        </w:rPr>
        <w:t xml:space="preserve"> to</w:t>
      </w:r>
      <w:r w:rsidRPr="00663A6A">
        <w:rPr>
          <w:sz w:val="16"/>
          <w:highlight w:val="cyan"/>
        </w:rPr>
        <w:t xml:space="preserve"> </w:t>
      </w:r>
      <w:r w:rsidRPr="00663A6A">
        <w:rPr>
          <w:rStyle w:val="Emphasis"/>
          <w:highlight w:val="cyan"/>
        </w:rPr>
        <w:t>maintain</w:t>
      </w:r>
      <w:r w:rsidRPr="001E3202">
        <w:rPr>
          <w:rStyle w:val="Emphasis"/>
        </w:rPr>
        <w:t xml:space="preserve"> and encourage</w:t>
      </w:r>
      <w:r w:rsidRPr="001E3202">
        <w:rPr>
          <w:sz w:val="16"/>
        </w:rPr>
        <w:t xml:space="preserve"> </w:t>
      </w:r>
      <w:r w:rsidRPr="00663A6A">
        <w:rPr>
          <w:rStyle w:val="StyleUnderline"/>
          <w:highlight w:val="cyan"/>
        </w:rPr>
        <w:t>these</w:t>
      </w:r>
      <w:r w:rsidRPr="001E3202">
        <w:rPr>
          <w:rStyle w:val="StyleUnderline"/>
        </w:rPr>
        <w:t xml:space="preserve"> important </w:t>
      </w:r>
      <w:r w:rsidRPr="00663A6A">
        <w:rPr>
          <w:rStyle w:val="StyleUnderline"/>
          <w:highlight w:val="cyan"/>
        </w:rPr>
        <w:t>roles</w:t>
      </w:r>
      <w:r w:rsidRPr="001E3202">
        <w:rPr>
          <w:rStyle w:val="StyleUnderline"/>
        </w:rPr>
        <w:t xml:space="preserve"> and enable HEIs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663A6A">
        <w:rPr>
          <w:rStyle w:val="StyleUnderline"/>
          <w:highlight w:val="cyan"/>
        </w:rPr>
        <w:t>the need</w:t>
      </w:r>
      <w:r w:rsidRPr="001E3202">
        <w:rPr>
          <w:rStyle w:val="StyleUnderline"/>
        </w:rPr>
        <w:t xml:space="preserve"> </w:t>
      </w:r>
      <w:r w:rsidRPr="00663A6A">
        <w:rPr>
          <w:rStyle w:val="StyleUnderline"/>
          <w:highlight w:val="cyan"/>
        </w:rPr>
        <w:t xml:space="preserve">for </w:t>
      </w:r>
      <w:r w:rsidRPr="00663A6A">
        <w:rPr>
          <w:rStyle w:val="Emphasis"/>
          <w:highlight w:val="cyan"/>
        </w:rPr>
        <w:t>critical thinking and societal change</w:t>
      </w:r>
      <w:r w:rsidRPr="00663A6A">
        <w:rPr>
          <w:rStyle w:val="StyleUnderline"/>
          <w:highlight w:val="cyan"/>
        </w:rPr>
        <w:t xml:space="preserve"> is</w:t>
      </w:r>
      <w:r w:rsidRPr="001E3202">
        <w:rPr>
          <w:rStyle w:val="StyleUnderline"/>
        </w:rPr>
        <w:t xml:space="preserve"> therefore </w:t>
      </w:r>
      <w:r w:rsidRPr="00663A6A">
        <w:rPr>
          <w:rStyle w:val="Emphasis"/>
          <w:sz w:val="24"/>
          <w:highlight w:val="cyan"/>
        </w:rPr>
        <w:t>more pressing than ever.</w:t>
      </w:r>
    </w:p>
    <w:p w:rsidR="006D27C3" w:rsidRDefault="006D27C3" w:rsidP="006D27C3">
      <w:pPr>
        <w:pStyle w:val="Heading3"/>
      </w:pPr>
      <w:r>
        <w:lastRenderedPageBreak/>
        <w:t>---XT---Higher Ed I/L</w:t>
      </w:r>
    </w:p>
    <w:p w:rsidR="006D27C3" w:rsidRDefault="006D27C3" w:rsidP="006D27C3"/>
    <w:p w:rsidR="003B3B5E" w:rsidRDefault="003B3B5E" w:rsidP="003B3B5E">
      <w:pPr>
        <w:pStyle w:val="Heading4"/>
      </w:pPr>
      <w:r>
        <w:t>Pell Grants are the cornerstone investment in higher ed---cutting them is a disaster</w:t>
      </w:r>
    </w:p>
    <w:p w:rsidR="003B3B5E" w:rsidRDefault="003B3B5E" w:rsidP="006D27C3">
      <w:r w:rsidRPr="003B3B5E">
        <w:t xml:space="preserve">Megan Mcclean </w:t>
      </w:r>
      <w:r w:rsidRPr="003B3B5E">
        <w:rPr>
          <w:rStyle w:val="Style13ptBold"/>
        </w:rPr>
        <w:t>Coval 17</w:t>
      </w:r>
      <w:r>
        <w:t xml:space="preserve">. </w:t>
      </w:r>
      <w:r w:rsidRPr="003B3B5E">
        <w:t>Vice President of Policy and Federal Relations at the National Association of Student Financial Aid Administrators, 9-14-2017. "Why Congress shouldn't cut the Pell Grant reserve fund (essay)," https://www.insidehighered.com/views/2017/09/15/why-congress-shouldnt-cut-pell-grant-reserve-fund-essay.</w:t>
      </w:r>
    </w:p>
    <w:p w:rsidR="003B3B5E" w:rsidRPr="003B3B5E" w:rsidRDefault="003B3B5E" w:rsidP="003B3B5E">
      <w:pPr>
        <w:rPr>
          <w:sz w:val="16"/>
        </w:rPr>
      </w:pPr>
      <w:r w:rsidRPr="003B3B5E">
        <w:rPr>
          <w:rStyle w:val="StyleUnderline"/>
        </w:rPr>
        <w:t>For decades, the federal Pell Grant program has provided much-needed financial assistance</w:t>
      </w:r>
      <w:r w:rsidRPr="003B3B5E">
        <w:rPr>
          <w:sz w:val="16"/>
        </w:rPr>
        <w:t xml:space="preserve"> </w:t>
      </w:r>
      <w:r w:rsidRPr="003B3B5E">
        <w:rPr>
          <w:rStyle w:val="StyleUnderline"/>
        </w:rPr>
        <w:t>to students around the country who struggle to pay for a college education</w:t>
      </w:r>
      <w:r w:rsidRPr="003B3B5E">
        <w:rPr>
          <w:sz w:val="16"/>
        </w:rPr>
        <w:t xml:space="preserve">. </w:t>
      </w:r>
      <w:r w:rsidRPr="003B3B5E">
        <w:rPr>
          <w:rStyle w:val="StyleUnderline"/>
        </w:rPr>
        <w:t>Each year nearly eight million students</w:t>
      </w:r>
      <w:r w:rsidRPr="003B3B5E">
        <w:rPr>
          <w:sz w:val="16"/>
        </w:rPr>
        <w:t xml:space="preserve"> -- the majority of whom come from extremely low-income backgrounds -- </w:t>
      </w:r>
      <w:r w:rsidRPr="003B3B5E">
        <w:rPr>
          <w:rStyle w:val="StyleUnderline"/>
        </w:rPr>
        <w:t>benefit from those funds</w:t>
      </w:r>
      <w:r w:rsidRPr="003B3B5E">
        <w:rPr>
          <w:sz w:val="16"/>
        </w:rPr>
        <w:t>.</w:t>
      </w:r>
    </w:p>
    <w:p w:rsidR="003B3B5E" w:rsidRPr="003B3B5E" w:rsidRDefault="003B3B5E" w:rsidP="003B3B5E">
      <w:pPr>
        <w:rPr>
          <w:sz w:val="16"/>
        </w:rPr>
      </w:pPr>
      <w:r w:rsidRPr="003B3B5E">
        <w:rPr>
          <w:rStyle w:val="StyleUnderline"/>
        </w:rPr>
        <w:t>Yet the program is</w:t>
      </w:r>
      <w:r w:rsidRPr="003B3B5E">
        <w:rPr>
          <w:sz w:val="16"/>
        </w:rPr>
        <w:t xml:space="preserve"> again </w:t>
      </w:r>
      <w:r w:rsidRPr="003B3B5E">
        <w:rPr>
          <w:rStyle w:val="StyleUnderline"/>
        </w:rPr>
        <w:t>under attack in federal spending proposals</w:t>
      </w:r>
      <w:r w:rsidRPr="003B3B5E">
        <w:rPr>
          <w:sz w:val="16"/>
        </w:rPr>
        <w:t xml:space="preserve">. While it boosted the value of the maximum Pell Grant award, the Senate Labor, Health and Human Services, Education, and Related Agencies Appropriations Committee's funding bill for fiscal year 2018 proposes rescinding $2.6 billion from Pell Grant reserve funds, while the House FY 2018 bill proposes a cut of nearly $3.3 billion. The president proposed axing $3.9 billion in his FY 2018 budget proposal. Because of the way the program operates, </w:t>
      </w:r>
      <w:r w:rsidRPr="003B3B5E">
        <w:rPr>
          <w:rStyle w:val="StyleUnderline"/>
        </w:rPr>
        <w:t xml:space="preserve">cutting from the reserves could </w:t>
      </w:r>
      <w:r w:rsidRPr="003B3B5E">
        <w:rPr>
          <w:rStyle w:val="Emphasis"/>
        </w:rPr>
        <w:t>put the future of the program at risk</w:t>
      </w:r>
      <w:r w:rsidRPr="003B3B5E">
        <w:rPr>
          <w:rStyle w:val="StyleUnderline"/>
        </w:rPr>
        <w:t xml:space="preserve"> and harm deserving college students</w:t>
      </w:r>
      <w:r w:rsidRPr="003B3B5E">
        <w:rPr>
          <w:sz w:val="16"/>
        </w:rPr>
        <w:t xml:space="preserve"> down the road.</w:t>
      </w:r>
    </w:p>
    <w:p w:rsidR="003B3B5E" w:rsidRPr="003B3B5E" w:rsidRDefault="003B3B5E" w:rsidP="006D27C3">
      <w:pPr>
        <w:rPr>
          <w:sz w:val="16"/>
        </w:rPr>
      </w:pPr>
      <w:r w:rsidRPr="003B3B5E">
        <w:rPr>
          <w:rStyle w:val="StyleUnderline"/>
        </w:rPr>
        <w:t xml:space="preserve">Pell Grants serve as a </w:t>
      </w:r>
      <w:r w:rsidRPr="003B3B5E">
        <w:rPr>
          <w:rStyle w:val="Emphasis"/>
        </w:rPr>
        <w:t>cornerstone of federal investment in the nation’s higher education system</w:t>
      </w:r>
      <w:r w:rsidRPr="003B3B5E">
        <w:rPr>
          <w:sz w:val="16"/>
        </w:rPr>
        <w:t xml:space="preserve">, </w:t>
      </w:r>
      <w:r w:rsidRPr="003B3B5E">
        <w:rPr>
          <w:rStyle w:val="StyleUnderline"/>
        </w:rPr>
        <w:t>helping low- and moderate-income students pursue an education after high school</w:t>
      </w:r>
      <w:r w:rsidRPr="003B3B5E">
        <w:rPr>
          <w:sz w:val="16"/>
        </w:rPr>
        <w:t>. The vast majority of recipients come from families making $40,000 or less each year.</w:t>
      </w:r>
    </w:p>
    <w:p w:rsidR="003B3B5E" w:rsidRDefault="003B3B5E" w:rsidP="003B3B5E">
      <w:pPr>
        <w:pStyle w:val="Heading4"/>
      </w:pPr>
      <w:r>
        <w:t>Cuts to Pell Grants decimate higher ed</w:t>
      </w:r>
    </w:p>
    <w:p w:rsidR="006D27C3" w:rsidRDefault="006D27C3" w:rsidP="006D27C3">
      <w:r w:rsidRPr="006D27C3">
        <w:t xml:space="preserve">Maria </w:t>
      </w:r>
      <w:r w:rsidRPr="006D27C3">
        <w:rPr>
          <w:rStyle w:val="Style13ptBold"/>
        </w:rPr>
        <w:t>Carrasco 23</w:t>
      </w:r>
      <w:r>
        <w:t xml:space="preserve">. </w:t>
      </w:r>
      <w:r w:rsidRPr="006D27C3">
        <w:t>NASFAA Staff Reporter</w:t>
      </w:r>
      <w:r>
        <w:t>, 3-21-23</w:t>
      </w:r>
      <w:r w:rsidRPr="006D27C3">
        <w:t>. "ED: GOP’s Proposed Budget Cuts Would Have ‘Damaging’ Impact for Students, Economy," https://www.nasfaa.org/news-item/30255/ED_GOP_s_Proposed_Budget_Cuts_Would_Have_Damaging_Impact_for_Students_Economy.</w:t>
      </w:r>
    </w:p>
    <w:p w:rsidR="006D27C3" w:rsidRPr="003B3B5E" w:rsidRDefault="006D27C3" w:rsidP="006D27C3">
      <w:pPr>
        <w:rPr>
          <w:sz w:val="16"/>
        </w:rPr>
      </w:pPr>
      <w:r w:rsidRPr="006D27C3">
        <w:rPr>
          <w:rStyle w:val="StyleUnderline"/>
        </w:rPr>
        <w:t>The Department of Education</w:t>
      </w:r>
      <w:r w:rsidRPr="003B3B5E">
        <w:rPr>
          <w:sz w:val="16"/>
        </w:rPr>
        <w:t xml:space="preserve"> on Friday </w:t>
      </w:r>
      <w:r w:rsidRPr="006D27C3">
        <w:rPr>
          <w:rStyle w:val="StyleUnderline"/>
        </w:rPr>
        <w:t>sent a letter</w:t>
      </w:r>
      <w:r w:rsidRPr="003B3B5E">
        <w:rPr>
          <w:sz w:val="16"/>
        </w:rPr>
        <w:t xml:space="preserve"> to Rep. Rosa DeLauro (D-Conn.), ranking member of the House Appropriations Committee, </w:t>
      </w:r>
      <w:r w:rsidRPr="006D27C3">
        <w:rPr>
          <w:rStyle w:val="StyleUnderline"/>
        </w:rPr>
        <w:t>outlining the potential impact that funding cuts would have on higher education</w:t>
      </w:r>
      <w:r w:rsidRPr="003B3B5E">
        <w:rPr>
          <w:sz w:val="16"/>
        </w:rPr>
        <w:t xml:space="preserve"> and financial aid. </w:t>
      </w:r>
    </w:p>
    <w:p w:rsidR="006D27C3" w:rsidRPr="003B3B5E" w:rsidRDefault="006D27C3" w:rsidP="006D27C3">
      <w:pPr>
        <w:rPr>
          <w:sz w:val="16"/>
        </w:rPr>
      </w:pPr>
      <w:r w:rsidRPr="003B3B5E">
        <w:rPr>
          <w:sz w:val="16"/>
        </w:rPr>
        <w:t xml:space="preserve">In January, </w:t>
      </w:r>
      <w:r w:rsidRPr="006D27C3">
        <w:rPr>
          <w:rStyle w:val="StyleUnderline"/>
        </w:rPr>
        <w:t>DeLauro asked federal agencies to describe how</w:t>
      </w:r>
      <w:r w:rsidRPr="003B3B5E">
        <w:rPr>
          <w:sz w:val="16"/>
        </w:rPr>
        <w:t xml:space="preserve"> House </w:t>
      </w:r>
      <w:r w:rsidRPr="006D27C3">
        <w:rPr>
          <w:rStyle w:val="StyleUnderline"/>
        </w:rPr>
        <w:t>Republicans’</w:t>
      </w:r>
      <w:r w:rsidRPr="003B3B5E">
        <w:rPr>
          <w:sz w:val="16"/>
        </w:rPr>
        <w:t xml:space="preserve"> reported fiscal year (FY) 2024 budget </w:t>
      </w:r>
      <w:r w:rsidRPr="006D27C3">
        <w:rPr>
          <w:rStyle w:val="StyleUnderline"/>
        </w:rPr>
        <w:t>proposal to cut discretionary spending</w:t>
      </w:r>
      <w:r w:rsidRPr="003B3B5E">
        <w:rPr>
          <w:sz w:val="16"/>
        </w:rPr>
        <w:t xml:space="preserve"> back to the FY 2022 enacted level and </w:t>
      </w:r>
      <w:r w:rsidRPr="006D27C3">
        <w:rPr>
          <w:rStyle w:val="StyleUnderline"/>
        </w:rPr>
        <w:t>would impact their agencies</w:t>
      </w:r>
      <w:r w:rsidRPr="003B3B5E">
        <w:rPr>
          <w:sz w:val="16"/>
        </w:rPr>
        <w:t xml:space="preserve">. According to DeLauro, the reported proposal would cut at least 22% for essential programs. </w:t>
      </w:r>
    </w:p>
    <w:p w:rsidR="006D27C3" w:rsidRPr="003B3B5E" w:rsidRDefault="006D27C3" w:rsidP="006D27C3">
      <w:pPr>
        <w:rPr>
          <w:sz w:val="16"/>
        </w:rPr>
      </w:pPr>
      <w:r w:rsidRPr="003B3B5E">
        <w:rPr>
          <w:sz w:val="16"/>
        </w:rPr>
        <w:t xml:space="preserve">“The draconian </w:t>
      </w:r>
      <w:r w:rsidRPr="006D27C3">
        <w:rPr>
          <w:rStyle w:val="StyleUnderline"/>
        </w:rPr>
        <w:t>cuts would take away the opportunity for 80,000 people to attend college and impact all 6.6 million students who rely on Pell Grants</w:t>
      </w:r>
      <w:r w:rsidRPr="003B3B5E">
        <w:rPr>
          <w:sz w:val="16"/>
        </w:rPr>
        <w:t>. If implemented, 200,000 children will lose access to Head Start, and 100,000 children will lose access to child care, undermining early education and parents’ ability to go to work,” DeLauro said in a statement Monday, when she published the agency responses.</w:t>
      </w:r>
    </w:p>
    <w:p w:rsidR="006D27C3" w:rsidRPr="006D27C3" w:rsidRDefault="006D27C3" w:rsidP="006D27C3"/>
    <w:p w:rsidR="006D27C3" w:rsidRDefault="006D27C3" w:rsidP="006D27C3">
      <w:pPr>
        <w:pStyle w:val="Heading3"/>
      </w:pPr>
      <w:r>
        <w:lastRenderedPageBreak/>
        <w:t>---Higher Ed Impact Overview</w:t>
      </w:r>
    </w:p>
    <w:p w:rsidR="006D27C3" w:rsidRPr="006D27C3" w:rsidRDefault="006D27C3" w:rsidP="006D27C3"/>
    <w:p w:rsidR="006D27C3" w:rsidRDefault="006D27C3" w:rsidP="006D27C3">
      <w:pPr>
        <w:pStyle w:val="Heading4"/>
      </w:pPr>
      <w:r>
        <w:t xml:space="preserve">Robust higher education </w:t>
      </w:r>
      <w:r w:rsidRPr="00C027CB">
        <w:rPr>
          <w:u w:val="single"/>
        </w:rPr>
        <w:t>frames</w:t>
      </w:r>
      <w:r>
        <w:t xml:space="preserve"> and </w:t>
      </w:r>
      <w:r w:rsidRPr="00C027CB">
        <w:rPr>
          <w:u w:val="single"/>
        </w:rPr>
        <w:t>filters</w:t>
      </w:r>
      <w:r>
        <w:t xml:space="preserve"> our response to </w:t>
      </w:r>
      <w:r w:rsidRPr="00C027CB">
        <w:rPr>
          <w:u w:val="single"/>
        </w:rPr>
        <w:t>every global threat</w:t>
      </w:r>
      <w:r>
        <w:t xml:space="preserve">. Collapse makes all their impacts </w:t>
      </w:r>
      <w:r w:rsidRPr="00C027CB">
        <w:rPr>
          <w:u w:val="single"/>
        </w:rPr>
        <w:t>non-unique</w:t>
      </w:r>
      <w:r>
        <w:t>.</w:t>
      </w:r>
    </w:p>
    <w:p w:rsidR="006D27C3" w:rsidRPr="003A721B" w:rsidRDefault="006D27C3" w:rsidP="006D27C3">
      <w:r>
        <w:t xml:space="preserve">Dr. Colin </w:t>
      </w:r>
      <w:r w:rsidRPr="003A721B">
        <w:rPr>
          <w:b/>
        </w:rPr>
        <w:t>Brock 15</w:t>
      </w:r>
      <w:r>
        <w:t>, PhD, Honorary Professor of Education at the University of Durham, UK, and Visiting Professor of Geography at the University of Loughborough, UK, “Education as a Humanitarian Response as a Global Objective”, Routledge Handbooks Online, doi: 10.4324/9781315797007.ch3</w:t>
      </w:r>
    </w:p>
    <w:p w:rsidR="006D27C3" w:rsidRDefault="006D27C3" w:rsidP="006D27C3">
      <w:pPr>
        <w:rPr>
          <w:rStyle w:val="StyleUnderline"/>
        </w:rPr>
      </w:pPr>
      <w:r w:rsidRPr="001B7314">
        <w:rPr>
          <w:sz w:val="16"/>
        </w:rPr>
        <w:t xml:space="preserve">However, the core book introducing the series, Education as a Global Concern (Brock 2012), takes a much broader and more fundamental view that, in effect, responds to aspects of Article 26 in the Universal Declaration of Human Rights, though it was not directly designed so to do. The aim of this chapter is also to take this broader, indeed global, view of education as a humanitarian response to the unprecedented and mostly imminent challenges of the twenty-first century. </w:t>
      </w:r>
      <w:r w:rsidRPr="001B7314">
        <w:rPr>
          <w:rStyle w:val="StyleUnderline"/>
        </w:rPr>
        <w:t xml:space="preserve">These are </w:t>
      </w:r>
      <w:r w:rsidRPr="00663A6A">
        <w:rPr>
          <w:rStyle w:val="StyleUnderline"/>
          <w:highlight w:val="cyan"/>
        </w:rPr>
        <w:t>challenges to</w:t>
      </w:r>
      <w:r w:rsidRPr="001B7314">
        <w:rPr>
          <w:rStyle w:val="StyleUnderline"/>
        </w:rPr>
        <w:t xml:space="preserve"> human and environmental </w:t>
      </w:r>
      <w:r w:rsidRPr="00663A6A">
        <w:rPr>
          <w:rStyle w:val="Emphasis"/>
          <w:highlight w:val="cyan"/>
        </w:rPr>
        <w:t>survival</w:t>
      </w:r>
      <w:r w:rsidRPr="00663A6A">
        <w:rPr>
          <w:rStyle w:val="StyleUnderline"/>
          <w:highlight w:val="cyan"/>
        </w:rPr>
        <w:t xml:space="preserve"> and </w:t>
      </w:r>
      <w:r w:rsidRPr="00663A6A">
        <w:rPr>
          <w:rStyle w:val="Emphasis"/>
          <w:highlight w:val="cyan"/>
        </w:rPr>
        <w:t>sustainability</w:t>
      </w:r>
      <w:r w:rsidRPr="001B7314">
        <w:rPr>
          <w:sz w:val="16"/>
        </w:rPr>
        <w:t xml:space="preserve"> (Martin 2006). </w:t>
      </w:r>
      <w:r w:rsidRPr="001B7314">
        <w:rPr>
          <w:rStyle w:val="StyleUnderline"/>
        </w:rPr>
        <w:t xml:space="preserve">Some are widely known and contended in the wider media, such as </w:t>
      </w:r>
      <w:r w:rsidRPr="00663A6A">
        <w:rPr>
          <w:rStyle w:val="StyleUnderline"/>
          <w:highlight w:val="cyan"/>
        </w:rPr>
        <w:t>climate change and biod</w:t>
      </w:r>
      <w:r w:rsidRPr="001B7314">
        <w:rPr>
          <w:rStyle w:val="StyleUnderline"/>
        </w:rPr>
        <w:t xml:space="preserve">iversity survival. Others relate to the equally challenging effects of powerful political and corporate self-interest on educational policy that severely constrain the potential </w:t>
      </w:r>
      <w:r w:rsidRPr="001B7314">
        <w:rPr>
          <w:rStyle w:val="Emphasis"/>
        </w:rPr>
        <w:t xml:space="preserve">contribution of </w:t>
      </w:r>
      <w:r w:rsidRPr="00663A6A">
        <w:rPr>
          <w:rStyle w:val="Emphasis"/>
          <w:highlight w:val="cyan"/>
        </w:rPr>
        <w:t>education</w:t>
      </w:r>
      <w:r w:rsidRPr="001B7314">
        <w:rPr>
          <w:rStyle w:val="StyleUnderline"/>
        </w:rPr>
        <w:t xml:space="preserve">, in all its forms, to play its </w:t>
      </w:r>
      <w:r w:rsidRPr="00663A6A">
        <w:rPr>
          <w:rStyle w:val="Emphasis"/>
          <w:highlight w:val="cyan"/>
        </w:rPr>
        <w:t>crucial</w:t>
      </w:r>
      <w:r w:rsidRPr="001B7314">
        <w:rPr>
          <w:rStyle w:val="Emphasis"/>
        </w:rPr>
        <w:t xml:space="preserve"> part</w:t>
      </w:r>
      <w:r w:rsidRPr="001B7314">
        <w:rPr>
          <w:rStyle w:val="StyleUnderline"/>
        </w:rPr>
        <w:t xml:space="preserve"> </w:t>
      </w:r>
      <w:r w:rsidRPr="00663A6A">
        <w:rPr>
          <w:rStyle w:val="StyleUnderline"/>
          <w:highlight w:val="cyan"/>
        </w:rPr>
        <w:t>in reaching the</w:t>
      </w:r>
      <w:r w:rsidRPr="001B7314">
        <w:rPr>
          <w:rStyle w:val="StyleUnderline"/>
        </w:rPr>
        <w:t xml:space="preserve"> </w:t>
      </w:r>
      <w:r w:rsidRPr="001B7314">
        <w:rPr>
          <w:rStyle w:val="Emphasis"/>
        </w:rPr>
        <w:t xml:space="preserve">fundamental </w:t>
      </w:r>
      <w:r w:rsidRPr="00663A6A">
        <w:rPr>
          <w:rStyle w:val="Emphasis"/>
          <w:highlight w:val="cyan"/>
        </w:rPr>
        <w:t>goal in saving planet Earth</w:t>
      </w:r>
      <w:r w:rsidRPr="00663A6A">
        <w:rPr>
          <w:rStyle w:val="StyleUnderline"/>
          <w:highlight w:val="cyan"/>
        </w:rPr>
        <w:t xml:space="preserve"> and</w:t>
      </w:r>
      <w:r w:rsidRPr="001B7314">
        <w:rPr>
          <w:rStyle w:val="StyleUnderline"/>
        </w:rPr>
        <w:t xml:space="preserve"> its </w:t>
      </w:r>
      <w:r w:rsidRPr="00663A6A">
        <w:rPr>
          <w:rStyle w:val="Emphasis"/>
          <w:highlight w:val="cyan"/>
        </w:rPr>
        <w:t>human</w:t>
      </w:r>
      <w:r w:rsidRPr="001B7314">
        <w:rPr>
          <w:rStyle w:val="Emphasis"/>
        </w:rPr>
        <w:t xml:space="preserve"> population</w:t>
      </w:r>
      <w:r w:rsidRPr="00663A6A">
        <w:rPr>
          <w:rStyle w:val="Emphasis"/>
          <w:highlight w:val="cyan"/>
        </w:rPr>
        <w:t>s</w:t>
      </w:r>
      <w:r w:rsidRPr="001B7314">
        <w:rPr>
          <w:rStyle w:val="StyleUnderline"/>
        </w:rPr>
        <w:t>.</w:t>
      </w:r>
      <w:r>
        <w:rPr>
          <w:rStyle w:val="StyleUnderline"/>
        </w:rPr>
        <w:t xml:space="preserve"> </w:t>
      </w:r>
    </w:p>
    <w:p w:rsidR="006D27C3" w:rsidRDefault="006D27C3" w:rsidP="006D27C3">
      <w:pPr>
        <w:rPr>
          <w:sz w:val="12"/>
        </w:rPr>
      </w:pPr>
      <w:r w:rsidRPr="001B7314">
        <w:rPr>
          <w:rStyle w:val="StyleUnderline"/>
        </w:rPr>
        <w:t xml:space="preserve">Education is not a panacea, </w:t>
      </w:r>
      <w:r w:rsidRPr="001B7314">
        <w:rPr>
          <w:sz w:val="16"/>
        </w:rPr>
        <w:t xml:space="preserve">yet much of the widespread conventional wisdom thinks it is. </w:t>
      </w:r>
      <w:r w:rsidRPr="001B7314">
        <w:rPr>
          <w:rStyle w:val="StyleUnderline"/>
        </w:rPr>
        <w:t xml:space="preserve">But in its different forms, it is </w:t>
      </w:r>
      <w:r w:rsidRPr="003410AC">
        <w:rPr>
          <w:rStyle w:val="StyleUnderline"/>
        </w:rPr>
        <w:t xml:space="preserve">an </w:t>
      </w:r>
      <w:r w:rsidRPr="00663A6A">
        <w:rPr>
          <w:rStyle w:val="Emphasis"/>
          <w:highlight w:val="cyan"/>
        </w:rPr>
        <w:t>essential</w:t>
      </w:r>
      <w:r w:rsidRPr="003410AC">
        <w:rPr>
          <w:rStyle w:val="Emphasis"/>
        </w:rPr>
        <w:t xml:space="preserve"> dimension </w:t>
      </w:r>
      <w:r w:rsidRPr="00663A6A">
        <w:rPr>
          <w:rStyle w:val="Emphasis"/>
          <w:highlight w:val="cyan"/>
        </w:rPr>
        <w:t>of survival</w:t>
      </w:r>
      <w:r w:rsidRPr="001B7314">
        <w:rPr>
          <w:sz w:val="12"/>
        </w:rPr>
        <w:t xml:space="preserve">. In this holistic sense, it has to be humane to play its vital part. This is the wider scenario of education as a humanitarian response. </w:t>
      </w:r>
    </w:p>
    <w:p w:rsidR="006D27C3" w:rsidRDefault="006D27C3" w:rsidP="006D27C3">
      <w:pPr>
        <w:rPr>
          <w:sz w:val="12"/>
        </w:rPr>
      </w:pPr>
      <w:r w:rsidRPr="001B7314">
        <w:rPr>
          <w:sz w:val="12"/>
        </w:rPr>
        <w:t xml:space="preserve">Homo sapiens, wisdom and education </w:t>
      </w:r>
    </w:p>
    <w:p w:rsidR="006D27C3" w:rsidRDefault="006D27C3" w:rsidP="006D27C3">
      <w:pPr>
        <w:rPr>
          <w:sz w:val="12"/>
        </w:rPr>
      </w:pPr>
      <w:r w:rsidRPr="001B7314">
        <w:rPr>
          <w:sz w:val="12"/>
        </w:rPr>
        <w:t xml:space="preserve">Arguably the most outrageous and arrogant act of humankind has been to designate its own species as ‘sapiens’: wise. Successive writers, including Orr (1994) and Martin (2006), have illustrated this delusion in respect of what education should be for. </w:t>
      </w:r>
    </w:p>
    <w:p w:rsidR="006D27C3" w:rsidRDefault="006D27C3" w:rsidP="006D27C3">
      <w:pPr>
        <w:rPr>
          <w:sz w:val="12"/>
        </w:rPr>
      </w:pPr>
      <w:r w:rsidRPr="001B7314">
        <w:rPr>
          <w:sz w:val="12"/>
        </w:rPr>
        <w:t xml:space="preserve">Much of the current debate about educational standards and reforms, however, is driven by the belief that we must prepare the young only to compete in the global economy. That done, all will be well, or so it is assumed. But there are better reasons to reform education which have to do with the rapid decline of the habitability of the earth. The kind of discipline-centred education that enabled us to industrialise the earth will not necessarily help us to heal the damage cause by industrialisation. (Orr 1994: 2) </w:t>
      </w:r>
    </w:p>
    <w:p w:rsidR="006D27C3" w:rsidRDefault="006D27C3" w:rsidP="006D27C3">
      <w:pPr>
        <w:rPr>
          <w:sz w:val="12"/>
        </w:rPr>
      </w:pPr>
      <w:r w:rsidRPr="001B7314">
        <w:rPr>
          <w:sz w:val="12"/>
        </w:rPr>
        <w:t xml:space="preserve">Orr goes on to quote Kennedy (1993), who calls for “nothing less than the re-education of humankind” (p. 331). That education needs, by definition, to be humanitarian. </w:t>
      </w:r>
    </w:p>
    <w:p w:rsidR="006D27C3" w:rsidRDefault="006D27C3" w:rsidP="006D27C3">
      <w:pPr>
        <w:rPr>
          <w:sz w:val="12"/>
        </w:rPr>
      </w:pPr>
      <w:r w:rsidRPr="001B7314">
        <w:rPr>
          <w:sz w:val="12"/>
        </w:rPr>
        <w:t xml:space="preserve">Yet education, that is to say ‘learning and teaching’, is clearly something that already sets humankind well above all other forms of animal life. Unfortunately, humans do not see themselves as animals even though they are more destructive of their own species, and of the environmental systems on which they depend, than is any other species. Current (2014) bloodletting in the Middle East, Ukraine and Central Africa testify to this. Article 26/2 of the abovementioned UN declaration calls for education to work for the maintenance of peace between nations and racial and religious groups. But the UN is a club of nations, as implied in Article 26/1, regarding the provision of formal education, and Article 26/3 potentially compromises this by stating that parents should have the right to choose the kind of education their children receive. </w:t>
      </w:r>
    </w:p>
    <w:p w:rsidR="006D27C3" w:rsidRDefault="006D27C3" w:rsidP="006D27C3">
      <w:pPr>
        <w:rPr>
          <w:sz w:val="12"/>
        </w:rPr>
      </w:pPr>
      <w:r w:rsidRPr="001B7314">
        <w:rPr>
          <w:sz w:val="12"/>
        </w:rPr>
        <w:t xml:space="preserve">Certainly education of all forms can lead to the acquisition of knowledge and skills. A crucial question is, what has this led to? There seem to be three main products: data, cleverness and technological advance, and these are not being utilised wisely. Morozov (2014) outlines this in the title of his book: To Save Everything Click Here: Technology, Solutionism and the Urge to Fix Problems that Don’t Exist. Or, as Orr puts it: </w:t>
      </w:r>
    </w:p>
    <w:p w:rsidR="006D27C3" w:rsidRDefault="006D27C3" w:rsidP="006D27C3">
      <w:pPr>
        <w:rPr>
          <w:sz w:val="12"/>
        </w:rPr>
      </w:pPr>
      <w:r w:rsidRPr="001B7314">
        <w:rPr>
          <w:sz w:val="12"/>
        </w:rPr>
        <w:t>The truth is that without significant precautions, education can equip people merely to be more effective vandals of the earth. If one listens carefully, it may even be possible to hear the Creation groan every year in late May when another batch of smart, degree-holding, but ecologically illiterate Homo Sapiens who are eager to succeed are launched into the biosphere.</w:t>
      </w:r>
    </w:p>
    <w:p w:rsidR="006D27C3" w:rsidRDefault="006D27C3" w:rsidP="006D27C3">
      <w:pPr>
        <w:rPr>
          <w:sz w:val="12"/>
        </w:rPr>
      </w:pPr>
      <w:r w:rsidRPr="001B7314">
        <w:rPr>
          <w:sz w:val="12"/>
        </w:rPr>
        <w:t xml:space="preserve">(Orr 1994: 5) Ironically the most crucial product of education is missing, wisdom. Without that, there can be no true species called Homo sapiens. Somehow education has to be reformed to enable that essentially humane quality to emerge, and fast. Otherwise it will not only be those currently disadvantaged by poverty, as well as disasters, that need education as a humanitarian response. In fact, we all already do, but Article 26 of the UDHR is unrealistic and unhelpful in this regard, largely due to issues constraining education, especially nationalism, that had developed and become entrenched long before the UN became a belated, though well-meaning, institution. </w:t>
      </w:r>
    </w:p>
    <w:p w:rsidR="006D27C3" w:rsidRDefault="006D27C3" w:rsidP="006D27C3">
      <w:pPr>
        <w:rPr>
          <w:sz w:val="12"/>
        </w:rPr>
      </w:pPr>
      <w:r w:rsidRPr="001B7314">
        <w:rPr>
          <w:sz w:val="12"/>
        </w:rPr>
        <w:t>Issues of scale, imperialism and convention</w:t>
      </w:r>
    </w:p>
    <w:p w:rsidR="006D27C3" w:rsidRDefault="006D27C3" w:rsidP="006D27C3">
      <w:pPr>
        <w:rPr>
          <w:sz w:val="12"/>
        </w:rPr>
      </w:pPr>
      <w:r w:rsidRPr="001B7314">
        <w:rPr>
          <w:sz w:val="12"/>
        </w:rPr>
        <w:t xml:space="preserve">Education – formal, nonformal and informal – operates on a range of scales from 1) local to 2) internally regional (e.g., the provinces of Canada) to 3) national to 4) externally regional (e.g., the European Union) to 5) global. This has to do with place and space as well as scale, in other words the geography of education (Brock 2013). We need also to consider the temporal scale of educational activity. </w:t>
      </w:r>
    </w:p>
    <w:p w:rsidR="006D27C3" w:rsidRDefault="006D27C3" w:rsidP="006D27C3">
      <w:pPr>
        <w:rPr>
          <w:sz w:val="12"/>
        </w:rPr>
      </w:pPr>
      <w:r w:rsidRPr="001B7314">
        <w:rPr>
          <w:sz w:val="12"/>
        </w:rPr>
        <w:t xml:space="preserve">One of the roots of the humanitarian problem is the way in which a near global curriculum has emerged over centuries, become a convention serving the interests of nationalism, corporatism and competition and spread by imperialism (Carnoy 1974). This also includes educational aid distributed as part of humanitarian responses to need (Hayter 1971). Indeed Hayter (1981) goes further in identifying humanitarian aid as a significant contribution to world poverty. According more recently to Birrell (2014), major NGOs are now complicit, favouring “lucrative work on modish concepts such as conflict resolution, capacity-building and governance” (p. 18). He continues: “highly paid charity chiefs cuddle up to governments to promote the illusion they can spur democracy and development despite evidence that torrents of foreign aid prop up repressive regimes, fuel corruption and foster conflict.” Birrell’s analysis comes directly from the 2014 Report of Médecins Sans Frontières (MSF), an aid agency that is certainly humanitarian and includes health education in its work. The labelling of major aid agencies and NGOs as proxy corporations is certainly true of the multilaterals and bilaterals. Others, officially nonpolitical, have simply grown too big, with massive bureaucracies and management systems derived from </w:t>
      </w:r>
      <w:r w:rsidRPr="001B7314">
        <w:rPr>
          <w:sz w:val="12"/>
        </w:rPr>
        <w:lastRenderedPageBreak/>
        <w:t>the business world. On the other hand, there are thousands of small NGOs throughout the world that operate on a local scale and engender self-help, such as Practical Action. The majority are indigenous, local, and are of course exempt from the criticism of MSF.</w:t>
      </w:r>
    </w:p>
    <w:p w:rsidR="006D27C3" w:rsidRDefault="006D27C3" w:rsidP="006D27C3">
      <w:pPr>
        <w:rPr>
          <w:sz w:val="12"/>
        </w:rPr>
      </w:pPr>
      <w:r w:rsidRPr="001B7314">
        <w:rPr>
          <w:sz w:val="12"/>
        </w:rPr>
        <w:t xml:space="preserve">Practical Action, based at Rugby, UK, and formerly known as Intermediate Technology, was founded by E.F. Schumacher, author of Small Is Beautiful: A Study of Economics as if People Mattered (1973). Schumacher’s basic tenet was that “production from local resources for local needs is the most rational way of economic life”. This could be applied to education, as it is a curious by-product of globalisation in the form of Information Communications Technology (ICT) that a global/local direct connection has developed. This has the potential to bypass the intermediate scale, that of the national. We shall return to that later but first need to consider the dead, and correspondingly inhumane, hand of nationalism on educational development. </w:t>
      </w:r>
    </w:p>
    <w:p w:rsidR="006D27C3" w:rsidRDefault="006D27C3" w:rsidP="006D27C3">
      <w:pPr>
        <w:rPr>
          <w:sz w:val="12"/>
        </w:rPr>
      </w:pPr>
      <w:r w:rsidRPr="001B7314">
        <w:rPr>
          <w:sz w:val="12"/>
        </w:rPr>
        <w:t xml:space="preserve">The national scale of operation has dominated formal education since the advent of modern Western nation-states in the eighteenth and nineteenth centuries (Green 1990). With respect to Europe, Dodgson (1987) described this development in political geography as moving from control over groups of people to control over territory containing people. Emergent states developed formal education systems using majority vernaculars such as English in England and German in Prussia rather than the exclusive Latin of the privileged minority. Compulsory schooling up to the secondary level with centrally devised, and controlled curricula became the norm. The grip of the churches was gradually overcome so that natural sciences and humanities became part of a curriculum model spread by European colonialism to nearly all parts of the world (Taylor and Flint 2000). The few nations hardly touched by what Altbach and Kelly (1978) termed “classical colonialism”, i.e., occupation, such as China and Japan, chose to acquire the European model, termed by Mallinson (1980) the Western European Idea of Education, as part of their modernisation revolutions in the late nineteenth century. Thus a virtually universal schooling and curricular model became a near-global convention. The recent advent and increasing influence of the Paris-based Organisation for Economic Co-operation and Development’s (OECD) Programme for International Student Assessment (PISA) is serving to fortify and spread this conventional curriculum. Indeed it narrows it even further by concentrating on a few subjects that are, purely by conventional wisdom, deemed to be more important than others. According to Meyer and Benavot (2013), most industrialised counties and an increasing number of less developed are operating under the ‘global governance’ of PISA. </w:t>
      </w:r>
    </w:p>
    <w:p w:rsidR="006D27C3" w:rsidRDefault="006D27C3" w:rsidP="006D27C3">
      <w:pPr>
        <w:rPr>
          <w:sz w:val="12"/>
        </w:rPr>
      </w:pPr>
      <w:r w:rsidRPr="001B7314">
        <w:rPr>
          <w:sz w:val="12"/>
        </w:rPr>
        <w:t xml:space="preserve">This is highly problematic because it strengthens and exports the conventional idea that a group of subjects, with an elite core, constitute a curriculum. They don’t, as Belth (1965) explained half a century ago: </w:t>
      </w:r>
    </w:p>
    <w:p w:rsidR="006D27C3" w:rsidRDefault="006D27C3" w:rsidP="006D27C3">
      <w:pPr>
        <w:rPr>
          <w:sz w:val="12"/>
        </w:rPr>
      </w:pPr>
      <w:r w:rsidRPr="001B7314">
        <w:rPr>
          <w:sz w:val="12"/>
        </w:rPr>
        <w:t xml:space="preserve">In addition to the innumerable unconscious absorptions which occur, whatever modes of thinking the student may use are made available to him by the curriculum which is woven about him in the activities of education. (p. 261) </w:t>
      </w:r>
    </w:p>
    <w:p w:rsidR="006D27C3" w:rsidRDefault="006D27C3" w:rsidP="006D27C3">
      <w:pPr>
        <w:rPr>
          <w:sz w:val="12"/>
        </w:rPr>
      </w:pPr>
      <w:r w:rsidRPr="001B7314">
        <w:rPr>
          <w:sz w:val="12"/>
        </w:rPr>
        <w:t xml:space="preserve">By education, Belth does not mean only schooling. He means the totality of the learning experience, informal and nonformal as well as formal. In other words, the experience of humanity. School is not society; neither is it community. Consequently, it is not humane in itself, not necessarily in an oppressive sense but in a more subtly invidious way, because the curriculum has become a convention driven by nationalism and competition. It is not fit in terms of meeting the imminent and unprecedented challenges of the twenty-first century (Brock 2014b). </w:t>
      </w:r>
    </w:p>
    <w:p w:rsidR="006D27C3" w:rsidRDefault="006D27C3" w:rsidP="006D27C3">
      <w:pPr>
        <w:rPr>
          <w:sz w:val="12"/>
        </w:rPr>
      </w:pPr>
      <w:r w:rsidRPr="001B7314">
        <w:rPr>
          <w:sz w:val="12"/>
        </w:rPr>
        <w:t xml:space="preserve">It is also inhumane in that the purpose of formal education has become a cog in the neoliberal corporatist project devoted to increasing profit for the few. Curiously, the educational establishment seems to accept this, but other more perceptive voices do not, such as the author and playwright Alan Bennett (2014): </w:t>
      </w:r>
    </w:p>
    <w:p w:rsidR="006D27C3" w:rsidRDefault="006D27C3" w:rsidP="006D27C3">
      <w:pPr>
        <w:rPr>
          <w:sz w:val="12"/>
        </w:rPr>
      </w:pPr>
      <w:r w:rsidRPr="001B7314">
        <w:rPr>
          <w:sz w:val="12"/>
        </w:rPr>
        <w:t xml:space="preserve">I have no time for the ideology masquerading as pragmatism that would strip the state of its benevolent functions and make them occasions for profit. And why roll back the state only to be rolled by the corporate entities that have been allowed, nay encouraged, to take its place? (p. 35) Neoliberalism has become entrenched as a near-global convention not only since its popularisation among the political elite of the USA and UK from the 1980s but in fact dates back at least to the incorporation of state education from the late nineteenth century, beginning in the USA. Indeed, it goes back even further in the sense that the beginnings of formal schooling in medieval Europe emerged under the combined influence of a wealthy, near-universal Catholic Church, with universities devoted to serving that church and merchants seeking numerate and literate employees (Brock 2010). The state education systems that emerged from this became increasingly selective as populations grew with industrialisation and economic diversification. Seeking to serve the economy became a dominant function to the detriment of a liberal education, as Grayling (2002) has observed: </w:t>
      </w:r>
    </w:p>
    <w:p w:rsidR="006D27C3" w:rsidRDefault="006D27C3" w:rsidP="006D27C3">
      <w:pPr>
        <w:rPr>
          <w:sz w:val="16"/>
        </w:rPr>
      </w:pPr>
      <w:r w:rsidRPr="001B7314">
        <w:rPr>
          <w:rStyle w:val="Emphasis"/>
        </w:rPr>
        <w:t>Education</w:t>
      </w:r>
      <w:r w:rsidRPr="001B7314">
        <w:rPr>
          <w:sz w:val="16"/>
        </w:rPr>
        <w:t xml:space="preserve">, </w:t>
      </w:r>
      <w:r w:rsidRPr="001B7314">
        <w:rPr>
          <w:rStyle w:val="StyleUnderline"/>
        </w:rPr>
        <w:t xml:space="preserve">and especially ‘liberal education’, is what </w:t>
      </w:r>
      <w:r w:rsidRPr="00663A6A">
        <w:rPr>
          <w:rStyle w:val="Emphasis"/>
          <w:highlight w:val="cyan"/>
        </w:rPr>
        <w:t>makes civil society possible</w:t>
      </w:r>
      <w:r w:rsidRPr="001B7314">
        <w:rPr>
          <w:sz w:val="16"/>
        </w:rPr>
        <w:t xml:space="preserve">. </w:t>
      </w:r>
      <w:r w:rsidRPr="00000F15">
        <w:rPr>
          <w:rStyle w:val="StyleUnderline"/>
        </w:rPr>
        <w:t xml:space="preserve">That means it has an importance even </w:t>
      </w:r>
      <w:r w:rsidRPr="00000F15">
        <w:rPr>
          <w:rStyle w:val="Emphasis"/>
        </w:rPr>
        <w:t>greater than its contribution to economic success</w:t>
      </w:r>
      <w:r w:rsidRPr="001B7314">
        <w:rPr>
          <w:sz w:val="16"/>
        </w:rPr>
        <w:t xml:space="preserve">, which, alas, is all that politicians seem to think it is for. (p. 157) </w:t>
      </w:r>
    </w:p>
    <w:p w:rsidR="006D27C3" w:rsidRDefault="006D27C3" w:rsidP="006D27C3">
      <w:pPr>
        <w:rPr>
          <w:sz w:val="16"/>
        </w:rPr>
      </w:pPr>
      <w:r w:rsidRPr="001B7314">
        <w:rPr>
          <w:sz w:val="16"/>
        </w:rPr>
        <w:t xml:space="preserve">As national populations have grown, the condition of increasing anonymity has led to credentialism as the basis for selection for professional and technical employment. This is in harness with other indicators of selection that act as mediators, such as those identified by Hopper (1968) as: 1) aristocratic (by birth); 2) paternalistic (by favour); 3) meritocratic (on pure merit); and 4) collectivistic (by general agreement). Oxenham’s (1984) perceptive title Education Versus Qualifications also rightly infers that formal teaching and learning have become merely instrumental and technocratic. Certainly they no longer, if they ever did, relate to the call in Article 26/2 of the UDHR that “education shall be devoted to the full development of the human personality”, an aspiration that certainly qualifies as humanitarian on a global scale. Being devoted to instrumental ends is unwise, as implied by Martin (2006) in the culminating and overarching of his seventeen challenges of the twenty-first century, namely closing the “skills-wisdom gap”. </w:t>
      </w:r>
    </w:p>
    <w:p w:rsidR="006D27C3" w:rsidRDefault="006D27C3" w:rsidP="006D27C3">
      <w:pPr>
        <w:rPr>
          <w:sz w:val="16"/>
        </w:rPr>
      </w:pPr>
      <w:r w:rsidRPr="001B7314">
        <w:rPr>
          <w:sz w:val="16"/>
        </w:rPr>
        <w:t xml:space="preserve">Global challenges of the twenty-first century </w:t>
      </w:r>
    </w:p>
    <w:p w:rsidR="006D27C3" w:rsidRDefault="006D27C3" w:rsidP="006D27C3">
      <w:pPr>
        <w:rPr>
          <w:sz w:val="16"/>
        </w:rPr>
      </w:pPr>
      <w:r w:rsidRPr="001B7314">
        <w:rPr>
          <w:sz w:val="16"/>
        </w:rPr>
        <w:t xml:space="preserve">Martin is not the only prominent figure to stress the urgency of identifying and preparing to meet these challenges, but he is the only one to spell out a comprehensive list – seventeen in all – of challenges that face humankind in the short and medium term. But we need first to acknowledge his practical actions, and those of others, in seeking to engender a wider understanding of unprecedented but very likely events. </w:t>
      </w:r>
    </w:p>
    <w:p w:rsidR="006D27C3" w:rsidRDefault="006D27C3" w:rsidP="006D27C3">
      <w:pPr>
        <w:rPr>
          <w:sz w:val="16"/>
        </w:rPr>
      </w:pPr>
      <w:r w:rsidRPr="001B7314">
        <w:rPr>
          <w:sz w:val="16"/>
        </w:rPr>
        <w:t xml:space="preserve">James Martin, a physicist turned computer scientist, founded and endowed the Oxford Martin School (OMS) in 2005. According to its current website, it now has more than 300 researchers at Oxford and elsewhere “working to address the most pressing global challenges and opportunities of the 21st century”. It is necessarily interdisciplinary and requires that “research must tackle issues of a global scale”, adding that the OMS was “founded with the belief that </w:t>
      </w:r>
      <w:r w:rsidRPr="00663A6A">
        <w:rPr>
          <w:rStyle w:val="StyleUnderline"/>
          <w:highlight w:val="cyan"/>
        </w:rPr>
        <w:t>this century</w:t>
      </w:r>
      <w:r w:rsidRPr="001B7314">
        <w:rPr>
          <w:rStyle w:val="StyleUnderline"/>
        </w:rPr>
        <w:t xml:space="preserve">, and specifically the next two decades, </w:t>
      </w:r>
      <w:r w:rsidRPr="00663A6A">
        <w:rPr>
          <w:rStyle w:val="StyleUnderline"/>
          <w:highlight w:val="cyan"/>
        </w:rPr>
        <w:t>is</w:t>
      </w:r>
      <w:r w:rsidRPr="001B7314">
        <w:rPr>
          <w:rStyle w:val="StyleUnderline"/>
        </w:rPr>
        <w:t xml:space="preserve"> a </w:t>
      </w:r>
      <w:r w:rsidRPr="00663A6A">
        <w:rPr>
          <w:rStyle w:val="Emphasis"/>
          <w:highlight w:val="cyan"/>
        </w:rPr>
        <w:t>crucial</w:t>
      </w:r>
      <w:r w:rsidRPr="001B7314">
        <w:rPr>
          <w:rStyle w:val="Emphasis"/>
        </w:rPr>
        <w:t xml:space="preserve"> turning point </w:t>
      </w:r>
      <w:r w:rsidRPr="00663A6A">
        <w:rPr>
          <w:rStyle w:val="Emphasis"/>
          <w:highlight w:val="cyan"/>
        </w:rPr>
        <w:t>for humanity</w:t>
      </w:r>
      <w:r w:rsidRPr="001B7314">
        <w:rPr>
          <w:sz w:val="16"/>
        </w:rPr>
        <w:t xml:space="preserve">”. It has many affiliates, including the Future of Humanity Institute in the Faculty of Philosophy at Oxford, that enquire, according to its website, into the “big-picture questions about humanity and its prospects”. That Institute is also connected with The Centre for the Study of Existential Risk at the University of Cambridge (CSER), founded in 2011 and headed by the eminent cosmologist and astronomer Martin Rees of Trinity College. It could be that James Martin was inspired to act by the book Our Final Century: Will the Human Race Survive the Twenty-First Century? (Rees 2003) and the TED lecture of Martin Rees in 2005 on Is This Our Final Century? (Rees 2005). At the time, Rees gave the human species a 50/50 chance of surviving this century. </w:t>
      </w:r>
    </w:p>
    <w:p w:rsidR="006D27C3" w:rsidRDefault="006D27C3" w:rsidP="006D27C3">
      <w:pPr>
        <w:rPr>
          <w:sz w:val="16"/>
        </w:rPr>
      </w:pPr>
      <w:r w:rsidRPr="001B7314">
        <w:rPr>
          <w:sz w:val="16"/>
        </w:rPr>
        <w:lastRenderedPageBreak/>
        <w:t xml:space="preserve">According to its website, CSER “is an interdisciplinary research centre focussed on the study of </w:t>
      </w:r>
      <w:r w:rsidRPr="001B7314">
        <w:rPr>
          <w:rStyle w:val="Emphasis"/>
        </w:rPr>
        <w:t>human-</w:t>
      </w:r>
      <w:r w:rsidRPr="00663A6A">
        <w:rPr>
          <w:rStyle w:val="Emphasis"/>
          <w:highlight w:val="cyan"/>
        </w:rPr>
        <w:t>extinction level</w:t>
      </w:r>
      <w:r w:rsidRPr="001B7314">
        <w:rPr>
          <w:rStyle w:val="Emphasis"/>
        </w:rPr>
        <w:t xml:space="preserve"> </w:t>
      </w:r>
      <w:r w:rsidRPr="00663A6A">
        <w:rPr>
          <w:rStyle w:val="Emphasis"/>
          <w:highlight w:val="cyan"/>
        </w:rPr>
        <w:t>risks</w:t>
      </w:r>
      <w:r w:rsidRPr="001B7314">
        <w:rPr>
          <w:sz w:val="16"/>
        </w:rPr>
        <w:t xml:space="preserve"> that </w:t>
      </w:r>
      <w:r w:rsidRPr="001B7314">
        <w:rPr>
          <w:rStyle w:val="StyleUnderline"/>
        </w:rPr>
        <w:t xml:space="preserve">may </w:t>
      </w:r>
      <w:r w:rsidRPr="00663A6A">
        <w:rPr>
          <w:rStyle w:val="StyleUnderline"/>
          <w:highlight w:val="cyan"/>
        </w:rPr>
        <w:t>emerge</w:t>
      </w:r>
      <w:r w:rsidRPr="001B7314">
        <w:rPr>
          <w:rStyle w:val="StyleUnderline"/>
        </w:rPr>
        <w:t xml:space="preserve"> from </w:t>
      </w:r>
      <w:r w:rsidRPr="00663A6A">
        <w:rPr>
          <w:rStyle w:val="Emphasis"/>
          <w:highlight w:val="cyan"/>
        </w:rPr>
        <w:t>tech</w:t>
      </w:r>
      <w:r w:rsidRPr="001B7314">
        <w:rPr>
          <w:rStyle w:val="Emphasis"/>
        </w:rPr>
        <w:t xml:space="preserve">nological </w:t>
      </w:r>
      <w:r w:rsidRPr="00663A6A">
        <w:rPr>
          <w:rStyle w:val="Emphasis"/>
          <w:highlight w:val="cyan"/>
        </w:rPr>
        <w:t>advances</w:t>
      </w:r>
      <w:r w:rsidRPr="001B7314">
        <w:rPr>
          <w:sz w:val="16"/>
        </w:rPr>
        <w:t xml:space="preserve">” by engaging “the best minds across disciplines to tackle the greatest challenge of the coming century: safely harnessing our rapidly developing technological power”. Its cofounders, Rees together with Hugh Price (a philosopher) and Jann Tallin (cofounder of Skype), are the subject of an article in Guardian Weekend (Martin 2014) by Andrew Martin that also includes Sir Patha Dasgupta, an economist and Cambridge advisor of CSER. It contains some engaging and instructive insights into the risks involved, including an extract from the 2005 Rees TED Lecture: </w:t>
      </w:r>
    </w:p>
    <w:p w:rsidR="006D27C3" w:rsidRDefault="006D27C3" w:rsidP="006D27C3">
      <w:pPr>
        <w:rPr>
          <w:sz w:val="16"/>
        </w:rPr>
      </w:pPr>
      <w:r w:rsidRPr="00663A6A">
        <w:rPr>
          <w:rStyle w:val="StyleUnderline"/>
          <w:highlight w:val="cyan"/>
        </w:rPr>
        <w:t xml:space="preserve">In our </w:t>
      </w:r>
      <w:r w:rsidRPr="00663A6A">
        <w:rPr>
          <w:rStyle w:val="Emphasis"/>
          <w:highlight w:val="cyan"/>
        </w:rPr>
        <w:t>interconnected world</w:t>
      </w:r>
      <w:r w:rsidRPr="00663A6A">
        <w:rPr>
          <w:rStyle w:val="StyleUnderline"/>
          <w:highlight w:val="cyan"/>
        </w:rPr>
        <w:t>,</w:t>
      </w:r>
      <w:r w:rsidRPr="001B7314">
        <w:rPr>
          <w:rStyle w:val="StyleUnderline"/>
        </w:rPr>
        <w:t xml:space="preserve"> </w:t>
      </w:r>
      <w:r w:rsidRPr="001B7314">
        <w:rPr>
          <w:rStyle w:val="Emphasis"/>
        </w:rPr>
        <w:t xml:space="preserve">novel </w:t>
      </w:r>
      <w:r w:rsidRPr="00663A6A">
        <w:rPr>
          <w:rStyle w:val="Emphasis"/>
          <w:highlight w:val="cyan"/>
        </w:rPr>
        <w:t>tech</w:t>
      </w:r>
      <w:r w:rsidRPr="001B7314">
        <w:rPr>
          <w:rStyle w:val="Emphasis"/>
        </w:rPr>
        <w:t>nology</w:t>
      </w:r>
      <w:r w:rsidRPr="001B7314">
        <w:rPr>
          <w:rStyle w:val="StyleUnderline"/>
        </w:rPr>
        <w:t xml:space="preserve"> </w:t>
      </w:r>
      <w:r w:rsidRPr="00663A6A">
        <w:rPr>
          <w:rStyle w:val="StyleUnderline"/>
          <w:highlight w:val="cyan"/>
        </w:rPr>
        <w:t xml:space="preserve">could empower just </w:t>
      </w:r>
      <w:r w:rsidRPr="00663A6A">
        <w:rPr>
          <w:rStyle w:val="Emphasis"/>
          <w:highlight w:val="cyan"/>
        </w:rPr>
        <w:t>one fanatic</w:t>
      </w:r>
      <w:r w:rsidRPr="001B7314">
        <w:rPr>
          <w:rStyle w:val="StyleUnderline"/>
        </w:rPr>
        <w:t xml:space="preserve">, or some </w:t>
      </w:r>
      <w:r w:rsidRPr="001B7314">
        <w:rPr>
          <w:rStyle w:val="Emphasis"/>
        </w:rPr>
        <w:t>weirdo</w:t>
      </w:r>
      <w:r w:rsidRPr="001B7314">
        <w:rPr>
          <w:rStyle w:val="StyleUnderline"/>
        </w:rPr>
        <w:t xml:space="preserve"> with the mindset of those who now design </w:t>
      </w:r>
      <w:r w:rsidRPr="00EA2993">
        <w:rPr>
          <w:rStyle w:val="Emphasis"/>
        </w:rPr>
        <w:t>computer viruses</w:t>
      </w:r>
      <w:r w:rsidRPr="001B7314">
        <w:rPr>
          <w:rStyle w:val="StyleUnderline"/>
        </w:rPr>
        <w:t xml:space="preserve">, </w:t>
      </w:r>
      <w:r w:rsidRPr="00663A6A">
        <w:rPr>
          <w:rStyle w:val="StyleUnderline"/>
          <w:highlight w:val="cyan"/>
        </w:rPr>
        <w:t xml:space="preserve">to </w:t>
      </w:r>
      <w:r w:rsidRPr="00663A6A">
        <w:rPr>
          <w:rStyle w:val="Emphasis"/>
          <w:highlight w:val="cyan"/>
        </w:rPr>
        <w:t xml:space="preserve">trigger </w:t>
      </w:r>
      <w:r w:rsidRPr="00EA2993">
        <w:rPr>
          <w:rStyle w:val="Emphasis"/>
        </w:rPr>
        <w:t xml:space="preserve">some kind of </w:t>
      </w:r>
      <w:r w:rsidRPr="00663A6A">
        <w:rPr>
          <w:rStyle w:val="Emphasis"/>
          <w:highlight w:val="cyan"/>
        </w:rPr>
        <w:t>disaster</w:t>
      </w:r>
      <w:r w:rsidRPr="001B7314">
        <w:rPr>
          <w:rStyle w:val="StyleUnderline"/>
        </w:rPr>
        <w:t>.</w:t>
      </w:r>
      <w:r>
        <w:rPr>
          <w:rStyle w:val="StyleUnderline"/>
        </w:rPr>
        <w:t xml:space="preserve"> </w:t>
      </w:r>
      <w:r w:rsidRPr="001B7314">
        <w:rPr>
          <w:sz w:val="16"/>
        </w:rPr>
        <w:t xml:space="preserve">(p. 37) </w:t>
      </w:r>
    </w:p>
    <w:p w:rsidR="006D27C3" w:rsidRDefault="006D27C3" w:rsidP="006D27C3">
      <w:pPr>
        <w:rPr>
          <w:sz w:val="16"/>
        </w:rPr>
      </w:pPr>
      <w:r w:rsidRPr="001B7314">
        <w:rPr>
          <w:sz w:val="16"/>
        </w:rPr>
        <w:t xml:space="preserve">Four other ‘worst case possibilities’ are discussed: </w:t>
      </w:r>
      <w:r w:rsidRPr="001B7314">
        <w:rPr>
          <w:rStyle w:val="StyleUnderline"/>
        </w:rPr>
        <w:t xml:space="preserve">the disaffected lab worker who </w:t>
      </w:r>
      <w:r w:rsidRPr="001B7314">
        <w:rPr>
          <w:rStyle w:val="Emphasis"/>
        </w:rPr>
        <w:t>spreads viruses</w:t>
      </w:r>
      <w:r w:rsidRPr="001B7314">
        <w:rPr>
          <w:rStyle w:val="StyleUnderline"/>
        </w:rPr>
        <w:t xml:space="preserve"> through global air travel; the termination risk caused by </w:t>
      </w:r>
      <w:r w:rsidRPr="001B7314">
        <w:rPr>
          <w:rStyle w:val="Emphasis"/>
        </w:rPr>
        <w:t xml:space="preserve">stratospheric </w:t>
      </w:r>
      <w:r w:rsidRPr="00663A6A">
        <w:rPr>
          <w:rStyle w:val="Emphasis"/>
          <w:highlight w:val="cyan"/>
        </w:rPr>
        <w:t>aerosol geo-engineering</w:t>
      </w:r>
      <w:r w:rsidRPr="001B7314">
        <w:rPr>
          <w:sz w:val="16"/>
        </w:rPr>
        <w:t xml:space="preserve">; </w:t>
      </w:r>
      <w:r w:rsidRPr="001B7314">
        <w:rPr>
          <w:rStyle w:val="StyleUnderline"/>
        </w:rPr>
        <w:t xml:space="preserve">distributed manufacturing leading to </w:t>
      </w:r>
      <w:r w:rsidRPr="00663A6A">
        <w:rPr>
          <w:rStyle w:val="Emphasis"/>
          <w:highlight w:val="cyan"/>
        </w:rPr>
        <w:t>nano</w:t>
      </w:r>
      <w:r w:rsidRPr="001B7314">
        <w:rPr>
          <w:rStyle w:val="Emphasis"/>
        </w:rPr>
        <w:t xml:space="preserve">scale </w:t>
      </w:r>
      <w:r w:rsidRPr="00663A6A">
        <w:rPr>
          <w:rStyle w:val="Emphasis"/>
          <w:highlight w:val="cyan"/>
        </w:rPr>
        <w:t>manufacture</w:t>
      </w:r>
      <w:r w:rsidRPr="00663A6A">
        <w:rPr>
          <w:rStyle w:val="StyleUnderline"/>
          <w:highlight w:val="cyan"/>
        </w:rPr>
        <w:t xml:space="preserve"> of military</w:t>
      </w:r>
      <w:r w:rsidRPr="001B7314">
        <w:rPr>
          <w:rStyle w:val="StyleUnderline"/>
        </w:rPr>
        <w:t xml:space="preserve"> grade </w:t>
      </w:r>
      <w:r w:rsidRPr="00663A6A">
        <w:rPr>
          <w:rStyle w:val="StyleUnderline"/>
          <w:highlight w:val="cyan"/>
        </w:rPr>
        <w:t>missiles</w:t>
      </w:r>
      <w:r w:rsidRPr="001B7314">
        <w:rPr>
          <w:sz w:val="16"/>
        </w:rPr>
        <w:t xml:space="preserve">; </w:t>
      </w:r>
      <w:r w:rsidRPr="00663A6A">
        <w:rPr>
          <w:rStyle w:val="Emphasis"/>
          <w:highlight w:val="cyan"/>
        </w:rPr>
        <w:t>a</w:t>
      </w:r>
      <w:r w:rsidRPr="001B7314">
        <w:rPr>
          <w:rStyle w:val="Emphasis"/>
        </w:rPr>
        <w:t xml:space="preserve">rtificial </w:t>
      </w:r>
      <w:r w:rsidRPr="00663A6A">
        <w:rPr>
          <w:rStyle w:val="Emphasis"/>
          <w:highlight w:val="cyan"/>
        </w:rPr>
        <w:t>i</w:t>
      </w:r>
      <w:r w:rsidRPr="001B7314">
        <w:rPr>
          <w:rStyle w:val="Emphasis"/>
        </w:rPr>
        <w:t>ntelligence</w:t>
      </w:r>
      <w:r w:rsidRPr="001B7314">
        <w:rPr>
          <w:sz w:val="16"/>
        </w:rPr>
        <w:t xml:space="preserve"> </w:t>
      </w:r>
      <w:r w:rsidRPr="00663A6A">
        <w:rPr>
          <w:rStyle w:val="StyleUnderline"/>
          <w:highlight w:val="cyan"/>
        </w:rPr>
        <w:t>escaping</w:t>
      </w:r>
      <w:r w:rsidRPr="001B7314">
        <w:rPr>
          <w:rStyle w:val="StyleUnderline"/>
        </w:rPr>
        <w:t xml:space="preserve"> </w:t>
      </w:r>
      <w:r w:rsidRPr="00EA2993">
        <w:rPr>
          <w:rStyle w:val="StyleUnderline"/>
        </w:rPr>
        <w:t>in</w:t>
      </w:r>
      <w:r w:rsidRPr="00663A6A">
        <w:rPr>
          <w:rStyle w:val="StyleUnderline"/>
          <w:highlight w:val="cyan"/>
        </w:rPr>
        <w:t>to the Internet</w:t>
      </w:r>
      <w:r w:rsidRPr="001B7314">
        <w:rPr>
          <w:rStyle w:val="StyleUnderline"/>
        </w:rPr>
        <w:t xml:space="preserve"> with devices communicating between themselves</w:t>
      </w:r>
      <w:r w:rsidRPr="001B7314">
        <w:rPr>
          <w:sz w:val="16"/>
        </w:rPr>
        <w:t xml:space="preserve">. Andrew Martin describes a computer as “a sort of idiot savant”. This is important with regard to what has been termed The Singularity, “the point at which humans build their last machine, all subsequent ones being built by other machines” (Martin 2014: 41). We will no longer be able to switch them off. </w:t>
      </w:r>
    </w:p>
    <w:p w:rsidR="006D27C3" w:rsidRDefault="006D27C3" w:rsidP="006D27C3">
      <w:pPr>
        <w:rPr>
          <w:sz w:val="16"/>
        </w:rPr>
      </w:pPr>
      <w:r w:rsidRPr="001B7314">
        <w:rPr>
          <w:rStyle w:val="StyleUnderline"/>
        </w:rPr>
        <w:t xml:space="preserve">At the level of </w:t>
      </w:r>
      <w:r w:rsidRPr="00663A6A">
        <w:rPr>
          <w:rStyle w:val="Emphasis"/>
          <w:sz w:val="24"/>
          <w:highlight w:val="cyan"/>
        </w:rPr>
        <w:t>higher education</w:t>
      </w:r>
      <w:r w:rsidRPr="001B7314">
        <w:rPr>
          <w:sz w:val="16"/>
        </w:rPr>
        <w:t xml:space="preserve">, but only a tiny part of it in a few universities, there is </w:t>
      </w:r>
      <w:r w:rsidRPr="001B7314">
        <w:rPr>
          <w:rStyle w:val="StyleUnderline"/>
        </w:rPr>
        <w:t>a hopeful</w:t>
      </w:r>
      <w:r w:rsidRPr="001B7314">
        <w:rPr>
          <w:sz w:val="16"/>
        </w:rPr>
        <w:t xml:space="preserve">, rapidly </w:t>
      </w:r>
      <w:r w:rsidRPr="001B7314">
        <w:rPr>
          <w:rStyle w:val="StyleUnderline"/>
        </w:rPr>
        <w:t>emergent sector</w:t>
      </w:r>
      <w:r w:rsidRPr="001B7314">
        <w:rPr>
          <w:sz w:val="16"/>
        </w:rPr>
        <w:t xml:space="preserve"> that </w:t>
      </w:r>
      <w:r w:rsidRPr="00663A6A">
        <w:rPr>
          <w:rStyle w:val="Emphasis"/>
          <w:highlight w:val="cyan"/>
        </w:rPr>
        <w:t>recognises the urgency of</w:t>
      </w:r>
      <w:r w:rsidRPr="001B7314">
        <w:rPr>
          <w:rStyle w:val="Emphasis"/>
        </w:rPr>
        <w:t xml:space="preserve"> the range of </w:t>
      </w:r>
      <w:r w:rsidRPr="00663A6A">
        <w:rPr>
          <w:rStyle w:val="Emphasis"/>
          <w:highlight w:val="cyan"/>
        </w:rPr>
        <w:t>threats</w:t>
      </w:r>
      <w:r w:rsidRPr="001B7314">
        <w:rPr>
          <w:rStyle w:val="Emphasis"/>
        </w:rPr>
        <w:t xml:space="preserve"> to human and environmental survival</w:t>
      </w:r>
      <w:r w:rsidRPr="001B7314">
        <w:rPr>
          <w:sz w:val="16"/>
        </w:rPr>
        <w:t xml:space="preserve">, some of them in the very near future. What is also needed is an engagement at all other levels of education with these challenges. Martin (2006: 226–236) has identified the following, presented here in paraphrased form: </w:t>
      </w:r>
    </w:p>
    <w:p w:rsidR="006D27C3" w:rsidRDefault="006D27C3" w:rsidP="006D27C3">
      <w:pPr>
        <w:rPr>
          <w:sz w:val="16"/>
        </w:rPr>
      </w:pPr>
      <w:r w:rsidRPr="001B7314">
        <w:rPr>
          <w:sz w:val="16"/>
        </w:rPr>
        <w:t xml:space="preserve">The Earth: stop actions leading to climate change, polluting rivers and lakes, breaching the ozone layer, wasting fresh water. </w:t>
      </w:r>
    </w:p>
    <w:p w:rsidR="006D27C3" w:rsidRDefault="006D27C3" w:rsidP="006D27C3">
      <w:pPr>
        <w:rPr>
          <w:sz w:val="16"/>
        </w:rPr>
      </w:pPr>
      <w:r w:rsidRPr="001B7314">
        <w:rPr>
          <w:sz w:val="16"/>
        </w:rPr>
        <w:t xml:space="preserve">Poverty: all nations need to reach a “decent literacy rate” and adequate levels of employment. </w:t>
      </w:r>
    </w:p>
    <w:p w:rsidR="006D27C3" w:rsidRDefault="006D27C3" w:rsidP="006D27C3">
      <w:pPr>
        <w:rPr>
          <w:sz w:val="16"/>
        </w:rPr>
      </w:pPr>
      <w:r w:rsidRPr="001B7314">
        <w:rPr>
          <w:sz w:val="16"/>
        </w:rPr>
        <w:t xml:space="preserve">Population: </w:t>
      </w:r>
      <w:r w:rsidRPr="00663A6A">
        <w:rPr>
          <w:rStyle w:val="Emphasis"/>
          <w:highlight w:val="cyan"/>
        </w:rPr>
        <w:t>overpop</w:t>
      </w:r>
      <w:r w:rsidRPr="001B7314">
        <w:rPr>
          <w:rStyle w:val="Emphasis"/>
        </w:rPr>
        <w:t>ulation</w:t>
      </w:r>
      <w:r w:rsidRPr="001B7314">
        <w:rPr>
          <w:sz w:val="16"/>
        </w:rPr>
        <w:t xml:space="preserve"> </w:t>
      </w:r>
      <w:r w:rsidRPr="001B7314">
        <w:rPr>
          <w:rStyle w:val="StyleUnderline"/>
        </w:rPr>
        <w:t>needs to be curbed by raising</w:t>
      </w:r>
      <w:r w:rsidRPr="001B7314">
        <w:rPr>
          <w:sz w:val="16"/>
        </w:rPr>
        <w:t xml:space="preserve"> the </w:t>
      </w:r>
      <w:r w:rsidRPr="001B7314">
        <w:rPr>
          <w:rStyle w:val="StyleUnderline"/>
        </w:rPr>
        <w:t>educational levels</w:t>
      </w:r>
      <w:r w:rsidRPr="001B7314">
        <w:rPr>
          <w:sz w:val="16"/>
        </w:rPr>
        <w:t xml:space="preserve"> of women and improving lifestyles. </w:t>
      </w:r>
    </w:p>
    <w:p w:rsidR="006D27C3" w:rsidRDefault="006D27C3" w:rsidP="006D27C3">
      <w:pPr>
        <w:rPr>
          <w:sz w:val="16"/>
        </w:rPr>
      </w:pPr>
      <w:r w:rsidRPr="001B7314">
        <w:rPr>
          <w:sz w:val="16"/>
        </w:rPr>
        <w:t xml:space="preserve">Lifestyles: twentieth century lifestyles cannot be sustained, but technology has the potential to support new, comfortable lifestyles in keeping with sustaining the environment. </w:t>
      </w:r>
    </w:p>
    <w:p w:rsidR="006D27C3" w:rsidRDefault="006D27C3" w:rsidP="006D27C3">
      <w:pPr>
        <w:rPr>
          <w:sz w:val="16"/>
        </w:rPr>
      </w:pPr>
      <w:r w:rsidRPr="001B7314">
        <w:rPr>
          <w:sz w:val="16"/>
        </w:rPr>
        <w:t xml:space="preserve">War: </w:t>
      </w:r>
      <w:r w:rsidRPr="001B7314">
        <w:rPr>
          <w:rStyle w:val="StyleUnderline"/>
        </w:rPr>
        <w:t xml:space="preserve">the existence of </w:t>
      </w:r>
      <w:r w:rsidRPr="00663A6A">
        <w:rPr>
          <w:rStyle w:val="Emphasis"/>
          <w:highlight w:val="cyan"/>
        </w:rPr>
        <w:t>weapons</w:t>
      </w:r>
      <w:r w:rsidRPr="001B7314">
        <w:rPr>
          <w:rStyle w:val="Emphasis"/>
        </w:rPr>
        <w:t xml:space="preserve"> capable of </w:t>
      </w:r>
      <w:r w:rsidRPr="00663A6A">
        <w:rPr>
          <w:rStyle w:val="Emphasis"/>
          <w:highlight w:val="cyan"/>
        </w:rPr>
        <w:t>ending civilisation</w:t>
      </w:r>
      <w:r w:rsidRPr="001B7314">
        <w:rPr>
          <w:sz w:val="16"/>
        </w:rPr>
        <w:t xml:space="preserve"> </w:t>
      </w:r>
      <w:r w:rsidRPr="001B7314">
        <w:rPr>
          <w:rStyle w:val="StyleUnderline"/>
        </w:rPr>
        <w:t>makes this a very different century from any before</w:t>
      </w:r>
      <w:r w:rsidRPr="001B7314">
        <w:rPr>
          <w:sz w:val="16"/>
        </w:rPr>
        <w:t xml:space="preserve">. Weapons control and eradication is essential for survival. </w:t>
      </w:r>
    </w:p>
    <w:p w:rsidR="006D27C3" w:rsidRDefault="006D27C3" w:rsidP="006D27C3">
      <w:pPr>
        <w:rPr>
          <w:sz w:val="16"/>
        </w:rPr>
      </w:pPr>
      <w:r w:rsidRPr="001B7314">
        <w:rPr>
          <w:sz w:val="16"/>
        </w:rPr>
        <w:t xml:space="preserve">Globalism: this is already here but must be adjusted to allow unique cultures to survive. Localism is vital to sustainability. The global/local link is fundamental. </w:t>
      </w:r>
    </w:p>
    <w:p w:rsidR="006D27C3" w:rsidRDefault="006D27C3" w:rsidP="006D27C3">
      <w:pPr>
        <w:rPr>
          <w:sz w:val="16"/>
        </w:rPr>
      </w:pPr>
      <w:r w:rsidRPr="001B7314">
        <w:rPr>
          <w:sz w:val="16"/>
        </w:rPr>
        <w:t xml:space="preserve">The Biosphere: </w:t>
      </w:r>
      <w:r w:rsidRPr="001B7314">
        <w:rPr>
          <w:rStyle w:val="StyleUnderline"/>
        </w:rPr>
        <w:t>global</w:t>
      </w:r>
      <w:r w:rsidRPr="001B7314">
        <w:rPr>
          <w:sz w:val="16"/>
        </w:rPr>
        <w:t xml:space="preserve"> </w:t>
      </w:r>
      <w:r w:rsidRPr="001B7314">
        <w:rPr>
          <w:rStyle w:val="Emphasis"/>
        </w:rPr>
        <w:t>management of the biosphere</w:t>
      </w:r>
      <w:r w:rsidRPr="001B7314">
        <w:rPr>
          <w:sz w:val="16"/>
        </w:rPr>
        <w:t xml:space="preserve"> is essential, including a computer-inventoried knowledge of all species. </w:t>
      </w:r>
    </w:p>
    <w:p w:rsidR="006D27C3" w:rsidRDefault="006D27C3" w:rsidP="006D27C3">
      <w:pPr>
        <w:rPr>
          <w:sz w:val="16"/>
        </w:rPr>
      </w:pPr>
      <w:r w:rsidRPr="00663A6A">
        <w:rPr>
          <w:rStyle w:val="Emphasis"/>
          <w:highlight w:val="cyan"/>
        </w:rPr>
        <w:t>Terrorism</w:t>
      </w:r>
      <w:r w:rsidRPr="001B7314">
        <w:rPr>
          <w:sz w:val="16"/>
        </w:rPr>
        <w:t xml:space="preserve">: all grade uranium and plutonium must be locked. Causes of terrorism must be eradicated, including mutual respect of all religions for each other to prevent their perversion. </w:t>
      </w:r>
    </w:p>
    <w:p w:rsidR="006D27C3" w:rsidRDefault="006D27C3" w:rsidP="006D27C3">
      <w:pPr>
        <w:rPr>
          <w:sz w:val="16"/>
        </w:rPr>
      </w:pPr>
      <w:r w:rsidRPr="001B7314">
        <w:rPr>
          <w:sz w:val="16"/>
        </w:rPr>
        <w:t xml:space="preserve">Creativity: </w:t>
      </w:r>
      <w:r w:rsidRPr="00663A6A">
        <w:rPr>
          <w:rStyle w:val="Emphasis"/>
          <w:highlight w:val="cyan"/>
        </w:rPr>
        <w:t>creativity</w:t>
      </w:r>
      <w:r w:rsidRPr="001B7314">
        <w:rPr>
          <w:sz w:val="16"/>
        </w:rPr>
        <w:t xml:space="preserve"> </w:t>
      </w:r>
      <w:r w:rsidRPr="001B7314">
        <w:rPr>
          <w:rStyle w:val="StyleUnderline"/>
        </w:rPr>
        <w:t>must be supported by current and future levels of technology in the interest of innovative interventions to progress sustainability</w:t>
      </w:r>
      <w:r w:rsidRPr="001B7314">
        <w:rPr>
          <w:sz w:val="16"/>
        </w:rPr>
        <w:t xml:space="preserve">. </w:t>
      </w:r>
    </w:p>
    <w:p w:rsidR="006D27C3" w:rsidRDefault="006D27C3" w:rsidP="006D27C3">
      <w:pPr>
        <w:rPr>
          <w:sz w:val="16"/>
        </w:rPr>
      </w:pPr>
      <w:r w:rsidRPr="001B7314">
        <w:rPr>
          <w:sz w:val="16"/>
        </w:rPr>
        <w:t xml:space="preserve">Disease: </w:t>
      </w:r>
      <w:r w:rsidRPr="001B7314">
        <w:rPr>
          <w:rStyle w:val="StyleUnderline"/>
        </w:rPr>
        <w:t xml:space="preserve">increasing potential for </w:t>
      </w:r>
      <w:r w:rsidRPr="00663A6A">
        <w:rPr>
          <w:rStyle w:val="Emphasis"/>
          <w:highlight w:val="cyan"/>
        </w:rPr>
        <w:t>pandemics</w:t>
      </w:r>
      <w:r w:rsidRPr="001B7314">
        <w:rPr>
          <w:sz w:val="16"/>
        </w:rPr>
        <w:t xml:space="preserve"> (including terrorist generated) </w:t>
      </w:r>
      <w:r w:rsidRPr="001B7314">
        <w:rPr>
          <w:rStyle w:val="StyleUnderline"/>
        </w:rPr>
        <w:t>must be resisted by appropriate defences</w:t>
      </w:r>
      <w:r w:rsidRPr="001B7314">
        <w:rPr>
          <w:sz w:val="16"/>
        </w:rPr>
        <w:t xml:space="preserve">. </w:t>
      </w:r>
    </w:p>
    <w:p w:rsidR="006D27C3" w:rsidRDefault="006D27C3" w:rsidP="006D27C3">
      <w:pPr>
        <w:rPr>
          <w:sz w:val="16"/>
        </w:rPr>
      </w:pPr>
      <w:r w:rsidRPr="001B7314">
        <w:rPr>
          <w:sz w:val="16"/>
        </w:rPr>
        <w:t xml:space="preserve">Human Potential: most people today “fall outrageously short of their potential”. </w:t>
      </w:r>
    </w:p>
    <w:p w:rsidR="006D27C3" w:rsidRDefault="006D27C3" w:rsidP="006D27C3">
      <w:pPr>
        <w:rPr>
          <w:sz w:val="16"/>
        </w:rPr>
      </w:pPr>
      <w:r w:rsidRPr="001B7314">
        <w:rPr>
          <w:sz w:val="16"/>
        </w:rPr>
        <w:t xml:space="preserve">The Singularity: this is </w:t>
      </w:r>
      <w:r w:rsidRPr="001B7314">
        <w:rPr>
          <w:rStyle w:val="StyleUnderline"/>
        </w:rPr>
        <w:t xml:space="preserve">the chain reaction of </w:t>
      </w:r>
      <w:r w:rsidRPr="00663A6A">
        <w:rPr>
          <w:rStyle w:val="Emphasis"/>
          <w:highlight w:val="cyan"/>
        </w:rPr>
        <w:t>computer intelligence</w:t>
      </w:r>
      <w:r w:rsidRPr="001B7314">
        <w:rPr>
          <w:sz w:val="16"/>
        </w:rPr>
        <w:t xml:space="preserve">. It </w:t>
      </w:r>
      <w:r w:rsidRPr="001B7314">
        <w:rPr>
          <w:rStyle w:val="StyleUnderline"/>
        </w:rPr>
        <w:t>needs to be controlled</w:t>
      </w:r>
      <w:r w:rsidRPr="001B7314">
        <w:rPr>
          <w:sz w:val="16"/>
        </w:rPr>
        <w:t xml:space="preserve"> to enable appropriate education of young people to cope with self-evolving technologies. </w:t>
      </w:r>
    </w:p>
    <w:p w:rsidR="006D27C3" w:rsidRDefault="006D27C3" w:rsidP="006D27C3">
      <w:pPr>
        <w:rPr>
          <w:sz w:val="16"/>
        </w:rPr>
      </w:pPr>
      <w:r w:rsidRPr="001B7314">
        <w:rPr>
          <w:sz w:val="16"/>
        </w:rPr>
        <w:t xml:space="preserve">Existential Risk: there are </w:t>
      </w:r>
      <w:r w:rsidRPr="00663A6A">
        <w:rPr>
          <w:rStyle w:val="StyleUnderline"/>
          <w:highlight w:val="cyan"/>
        </w:rPr>
        <w:t>risk</w:t>
      </w:r>
      <w:r w:rsidRPr="001B7314">
        <w:rPr>
          <w:rStyle w:val="StyleUnderline"/>
        </w:rPr>
        <w:t>s</w:t>
      </w:r>
      <w:r w:rsidRPr="001B7314">
        <w:rPr>
          <w:sz w:val="16"/>
        </w:rPr>
        <w:t xml:space="preserve"> that </w:t>
      </w:r>
      <w:r w:rsidRPr="001B7314">
        <w:rPr>
          <w:rStyle w:val="StyleUnderline"/>
        </w:rPr>
        <w:t xml:space="preserve">could lead to the </w:t>
      </w:r>
      <w:r w:rsidRPr="00663A6A">
        <w:rPr>
          <w:rStyle w:val="Emphasis"/>
          <w:highlight w:val="cyan"/>
        </w:rPr>
        <w:t>termination of the</w:t>
      </w:r>
      <w:r w:rsidRPr="001B7314">
        <w:rPr>
          <w:rStyle w:val="Emphasis"/>
        </w:rPr>
        <w:t xml:space="preserve"> human </w:t>
      </w:r>
      <w:r w:rsidRPr="00663A6A">
        <w:rPr>
          <w:rStyle w:val="Emphasis"/>
          <w:highlight w:val="cyan"/>
        </w:rPr>
        <w:t>species</w:t>
      </w:r>
      <w:r w:rsidRPr="001B7314">
        <w:rPr>
          <w:sz w:val="16"/>
        </w:rPr>
        <w:t xml:space="preserve"> </w:t>
      </w:r>
      <w:r w:rsidRPr="001B7314">
        <w:rPr>
          <w:rStyle w:val="StyleUnderline"/>
        </w:rPr>
        <w:t xml:space="preserve">and demand </w:t>
      </w:r>
      <w:r w:rsidRPr="001B7314">
        <w:rPr>
          <w:rStyle w:val="Emphasis"/>
        </w:rPr>
        <w:t>immediate resolution</w:t>
      </w:r>
      <w:r w:rsidRPr="001B7314">
        <w:rPr>
          <w:rStyle w:val="StyleUnderline"/>
        </w:rPr>
        <w:t xml:space="preserve"> as to controlling science.</w:t>
      </w:r>
      <w:r w:rsidRPr="001B7314">
        <w:rPr>
          <w:sz w:val="16"/>
        </w:rPr>
        <w:t xml:space="preserve"> This is essential because </w:t>
      </w:r>
      <w:r w:rsidRPr="001B7314">
        <w:rPr>
          <w:rStyle w:val="StyleUnderline"/>
        </w:rPr>
        <w:t xml:space="preserve">current estimates give us only a </w:t>
      </w:r>
      <w:r w:rsidRPr="001B7314">
        <w:rPr>
          <w:rStyle w:val="Emphasis"/>
        </w:rPr>
        <w:t>50/50 chance</w:t>
      </w:r>
      <w:r w:rsidRPr="001B7314">
        <w:rPr>
          <w:sz w:val="16"/>
        </w:rPr>
        <w:t xml:space="preserve">. </w:t>
      </w:r>
    </w:p>
    <w:p w:rsidR="006D27C3" w:rsidRDefault="006D27C3" w:rsidP="006D27C3">
      <w:pPr>
        <w:rPr>
          <w:sz w:val="16"/>
        </w:rPr>
      </w:pPr>
      <w:r w:rsidRPr="001B7314">
        <w:rPr>
          <w:sz w:val="16"/>
        </w:rPr>
        <w:lastRenderedPageBreak/>
        <w:t xml:space="preserve">Transhumanism: nanotechnology will change human capability, creating advanced civilizations, but also an increasingly wider gap between rich and poor. </w:t>
      </w:r>
    </w:p>
    <w:p w:rsidR="006D27C3" w:rsidRDefault="006D27C3" w:rsidP="006D27C3">
      <w:pPr>
        <w:rPr>
          <w:sz w:val="16"/>
        </w:rPr>
      </w:pPr>
      <w:r w:rsidRPr="001B7314">
        <w:rPr>
          <w:sz w:val="16"/>
        </w:rPr>
        <w:t xml:space="preserve">Advanced Civilization: this will permeate cyberspace and affect decisions relating to the management of planet Earth. </w:t>
      </w:r>
    </w:p>
    <w:p w:rsidR="006D27C3" w:rsidRDefault="006D27C3" w:rsidP="006D27C3">
      <w:pPr>
        <w:rPr>
          <w:sz w:val="16"/>
        </w:rPr>
      </w:pPr>
      <w:r w:rsidRPr="001B7314">
        <w:rPr>
          <w:sz w:val="16"/>
        </w:rPr>
        <w:t xml:space="preserve">Gaia: </w:t>
      </w:r>
      <w:r w:rsidRPr="001B7314">
        <w:rPr>
          <w:rStyle w:val="StyleUnderline"/>
        </w:rPr>
        <w:t xml:space="preserve">we must learn to live within the constraints of the Earth’s </w:t>
      </w:r>
      <w:r w:rsidRPr="001B7314">
        <w:rPr>
          <w:rStyle w:val="Emphasis"/>
        </w:rPr>
        <w:t>natural balance</w:t>
      </w:r>
      <w:r w:rsidRPr="001B7314">
        <w:rPr>
          <w:sz w:val="16"/>
        </w:rPr>
        <w:t xml:space="preserve"> of species and environments. </w:t>
      </w:r>
      <w:r w:rsidRPr="001B7314">
        <w:rPr>
          <w:rStyle w:val="StyleUnderline"/>
        </w:rPr>
        <w:t xml:space="preserve">Failure to do so will be </w:t>
      </w:r>
      <w:r w:rsidRPr="001B7314">
        <w:rPr>
          <w:rStyle w:val="Emphasis"/>
        </w:rPr>
        <w:t>catastrophic</w:t>
      </w:r>
      <w:r w:rsidRPr="001B7314">
        <w:rPr>
          <w:sz w:val="16"/>
        </w:rPr>
        <w:t xml:space="preserve">. </w:t>
      </w:r>
    </w:p>
    <w:p w:rsidR="006D27C3" w:rsidRDefault="006D27C3" w:rsidP="006D27C3">
      <w:pPr>
        <w:rPr>
          <w:sz w:val="16"/>
        </w:rPr>
      </w:pPr>
      <w:r w:rsidRPr="001B7314">
        <w:rPr>
          <w:sz w:val="16"/>
        </w:rPr>
        <w:t xml:space="preserve">The Skill-Wisdom Gap: science and technology are accelerating furiously, but wisdom is not. We need more interdisciplinarity in education and less corporate greed in the economy. </w:t>
      </w:r>
    </w:p>
    <w:p w:rsidR="006D27C3" w:rsidRPr="00295C4B" w:rsidRDefault="006D27C3" w:rsidP="006D27C3">
      <w:pPr>
        <w:rPr>
          <w:rStyle w:val="StyleUnderline"/>
          <w:sz w:val="16"/>
        </w:rPr>
      </w:pPr>
      <w:r w:rsidRPr="001B7314">
        <w:rPr>
          <w:sz w:val="16"/>
        </w:rPr>
        <w:t xml:space="preserve">Clearly, the conventional and near-global view as to what education is for is totally inappropriate if we subscribe to the current view that it is for the support of national and corporate wealth, power and competition. Lack of substantial and rapid reform towards enabling education to meet the challenges listed above would, in effect, be a crime against humanity. Richard Aldrich (2010), the distinguished historian of education, has identified two phases of the purpose of </w:t>
      </w:r>
      <w:r w:rsidRPr="00663A6A">
        <w:rPr>
          <w:rStyle w:val="Emphasis"/>
          <w:highlight w:val="cyan"/>
        </w:rPr>
        <w:t>education</w:t>
      </w:r>
      <w:r w:rsidRPr="001B7314">
        <w:rPr>
          <w:sz w:val="16"/>
        </w:rPr>
        <w:t xml:space="preserve"> to date and a third that </w:t>
      </w:r>
      <w:r w:rsidRPr="00663A6A">
        <w:rPr>
          <w:rStyle w:val="StyleUnderline"/>
          <w:highlight w:val="cyan"/>
        </w:rPr>
        <w:t xml:space="preserve">needs to be </w:t>
      </w:r>
      <w:r w:rsidRPr="00663A6A">
        <w:rPr>
          <w:rStyle w:val="Emphasis"/>
          <w:highlight w:val="cyan"/>
        </w:rPr>
        <w:t>activated without delay</w:t>
      </w:r>
      <w:r w:rsidRPr="001B7314">
        <w:rPr>
          <w:rStyle w:val="StyleUnderline"/>
        </w:rPr>
        <w:t xml:space="preserve">. </w:t>
      </w:r>
      <w:r w:rsidRPr="001B7314">
        <w:rPr>
          <w:sz w:val="16"/>
        </w:rPr>
        <w:t>They are: education for salvation, education for development and education for survival. We are still in the second phase; to enable us to move into the third, we need nothing short of a curricular revolution on a global scale, one that will serve “a notion of wealth that includes natural capital” (Martin 2014: 41) and not just global neoliberalism with its purely economic objective of profit. To consider this, we need to briefly reprise the issue of selection and move on to subjects and curriculum.</w:t>
      </w:r>
    </w:p>
    <w:p w:rsidR="006D27C3" w:rsidRDefault="006D27C3" w:rsidP="006D27C3"/>
    <w:p w:rsidR="006D27C3" w:rsidRPr="006D27C3" w:rsidRDefault="006D27C3" w:rsidP="006D27C3">
      <w:r>
        <w:t>(optional impact run)</w:t>
      </w:r>
    </w:p>
    <w:p w:rsidR="006D27C3" w:rsidRDefault="006D27C3" w:rsidP="006D27C3">
      <w:pPr>
        <w:pStyle w:val="Heading4"/>
      </w:pPr>
      <w:r>
        <w:t xml:space="preserve">1nc Parr specifically says </w:t>
      </w:r>
      <w:r w:rsidRPr="00C027CB">
        <w:rPr>
          <w:u w:val="single"/>
        </w:rPr>
        <w:t>climate change</w:t>
      </w:r>
      <w:r>
        <w:t xml:space="preserve">, </w:t>
      </w:r>
      <w:r w:rsidRPr="00C027CB">
        <w:rPr>
          <w:u w:val="single"/>
        </w:rPr>
        <w:t>biodiversity loss</w:t>
      </w:r>
      <w:r>
        <w:t xml:space="preserve">, and </w:t>
      </w:r>
      <w:r w:rsidRPr="00C027CB">
        <w:rPr>
          <w:u w:val="single"/>
        </w:rPr>
        <w:t>inequality</w:t>
      </w:r>
      <w:r>
        <w:t>:</w:t>
      </w:r>
    </w:p>
    <w:p w:rsidR="006D27C3" w:rsidRPr="00C027CB" w:rsidRDefault="006D27C3" w:rsidP="006D27C3"/>
    <w:p w:rsidR="006D27C3" w:rsidRDefault="006D27C3" w:rsidP="006D27C3">
      <w:pPr>
        <w:pStyle w:val="Heading4"/>
      </w:pPr>
      <w:r w:rsidRPr="00C027CB">
        <w:rPr>
          <w:u w:val="single"/>
        </w:rPr>
        <w:t>Warming</w:t>
      </w:r>
      <w:r>
        <w:t xml:space="preserve"> causes extinction.</w:t>
      </w:r>
    </w:p>
    <w:p w:rsidR="006D27C3" w:rsidRPr="00C027CB" w:rsidRDefault="006D27C3" w:rsidP="006D27C3">
      <w:r>
        <w:t xml:space="preserve">Dr. Damian </w:t>
      </w:r>
      <w:r w:rsidRPr="00C027CB">
        <w:rPr>
          <w:rStyle w:val="Style13ptBold"/>
        </w:rPr>
        <w:t>Carrington 22</w:t>
      </w:r>
      <w:r>
        <w:t xml:space="preserve">, PhD in geology from the University of Edinburgh, where he also did post-doctoral research, Environment Editor at The Guardian, “Climate endgame: risk of human extinction ‘dangerously underexplored’”, </w:t>
      </w:r>
      <w:hyperlink r:id="rId23" w:history="1">
        <w:r w:rsidRPr="00C410E5">
          <w:rPr>
            <w:rStyle w:val="Hyperlink"/>
          </w:rPr>
          <w:t>https://www.theguardian.com/environment/2022/aug/01/climate-endgame-risk-human-extinction-scientists-global-heating-catastrophe</w:t>
        </w:r>
      </w:hyperlink>
      <w:r>
        <w:t xml:space="preserve"> *language edited</w:t>
      </w:r>
    </w:p>
    <w:p w:rsidR="006D27C3" w:rsidRPr="00C027CB" w:rsidRDefault="006D27C3" w:rsidP="006D27C3">
      <w:pPr>
        <w:rPr>
          <w:sz w:val="16"/>
        </w:rPr>
      </w:pPr>
      <w:r w:rsidRPr="00C027CB">
        <w:rPr>
          <w:rStyle w:val="StyleUnderline"/>
        </w:rPr>
        <w:t xml:space="preserve">The </w:t>
      </w:r>
      <w:r w:rsidRPr="00663A6A">
        <w:rPr>
          <w:rStyle w:val="StyleUnderline"/>
          <w:highlight w:val="cyan"/>
        </w:rPr>
        <w:t>risk of</w:t>
      </w:r>
      <w:r w:rsidRPr="00C027CB">
        <w:rPr>
          <w:rStyle w:val="StyleUnderline"/>
        </w:rPr>
        <w:t xml:space="preserve"> </w:t>
      </w:r>
      <w:r w:rsidRPr="00C027CB">
        <w:rPr>
          <w:rStyle w:val="Emphasis"/>
        </w:rPr>
        <w:t>global societal collapse</w:t>
      </w:r>
      <w:r w:rsidRPr="00C027CB">
        <w:rPr>
          <w:sz w:val="16"/>
        </w:rPr>
        <w:t xml:space="preserve"> </w:t>
      </w:r>
      <w:r w:rsidRPr="00C027CB">
        <w:rPr>
          <w:rStyle w:val="StyleUnderline"/>
        </w:rPr>
        <w:t>or</w:t>
      </w:r>
      <w:r w:rsidRPr="00C027CB">
        <w:rPr>
          <w:sz w:val="16"/>
        </w:rPr>
        <w:t xml:space="preserve"> </w:t>
      </w:r>
      <w:r w:rsidRPr="00663A6A">
        <w:rPr>
          <w:rStyle w:val="Emphasis"/>
          <w:highlight w:val="cyan"/>
        </w:rPr>
        <w:t>human extinction</w:t>
      </w:r>
      <w:r w:rsidRPr="00663A6A">
        <w:rPr>
          <w:sz w:val="16"/>
          <w:highlight w:val="cyan"/>
        </w:rPr>
        <w:t xml:space="preserve"> </w:t>
      </w:r>
      <w:r w:rsidRPr="00663A6A">
        <w:rPr>
          <w:rStyle w:val="StyleUnderline"/>
          <w:highlight w:val="cyan"/>
        </w:rPr>
        <w:t>has been</w:t>
      </w:r>
      <w:r w:rsidRPr="00C027CB">
        <w:rPr>
          <w:rStyle w:val="StyleUnderline"/>
        </w:rPr>
        <w:t xml:space="preserve"> “dangerously </w:t>
      </w:r>
      <w:r w:rsidRPr="00663A6A">
        <w:rPr>
          <w:rStyle w:val="Emphasis"/>
          <w:highlight w:val="cyan"/>
        </w:rPr>
        <w:t>underexplored</w:t>
      </w:r>
      <w:r w:rsidRPr="00C027CB">
        <w:rPr>
          <w:sz w:val="16"/>
        </w:rPr>
        <w:t xml:space="preserve">”, </w:t>
      </w:r>
      <w:r w:rsidRPr="00C027CB">
        <w:rPr>
          <w:rStyle w:val="StyleUnderline"/>
        </w:rPr>
        <w:t>climate scientists have warned</w:t>
      </w:r>
      <w:r w:rsidRPr="00C027CB">
        <w:rPr>
          <w:sz w:val="16"/>
        </w:rPr>
        <w:t xml:space="preserve"> </w:t>
      </w:r>
      <w:r w:rsidRPr="00C027CB">
        <w:rPr>
          <w:rStyle w:val="StyleUnderline"/>
        </w:rPr>
        <w:t>i</w:t>
      </w:r>
      <w:r w:rsidRPr="00C027CB">
        <w:rPr>
          <w:sz w:val="16"/>
        </w:rPr>
        <w:t>n an analysis.</w:t>
      </w:r>
    </w:p>
    <w:p w:rsidR="006D27C3" w:rsidRPr="00C027CB" w:rsidRDefault="006D27C3" w:rsidP="006D27C3">
      <w:pPr>
        <w:rPr>
          <w:sz w:val="16"/>
        </w:rPr>
      </w:pPr>
      <w:r w:rsidRPr="00C027CB">
        <w:rPr>
          <w:sz w:val="16"/>
        </w:rPr>
        <w:t xml:space="preserve">They call such a catastrophe the “climate endgame”. Though it had a small chance of occurring, given the uncertainties in future emissions and the climate system, </w:t>
      </w:r>
      <w:r w:rsidRPr="00C027CB">
        <w:rPr>
          <w:rStyle w:val="Emphasis"/>
        </w:rPr>
        <w:t>cataclysmic scenarios</w:t>
      </w:r>
      <w:r w:rsidRPr="00C027CB">
        <w:rPr>
          <w:sz w:val="16"/>
        </w:rPr>
        <w:t xml:space="preserve"> </w:t>
      </w:r>
      <w:r w:rsidRPr="00C027CB">
        <w:rPr>
          <w:rStyle w:val="StyleUnderline"/>
        </w:rPr>
        <w:t>could</w:t>
      </w:r>
      <w:r w:rsidRPr="00C027CB">
        <w:rPr>
          <w:sz w:val="16"/>
        </w:rPr>
        <w:t xml:space="preserve"> </w:t>
      </w:r>
      <w:r w:rsidRPr="00C027CB">
        <w:rPr>
          <w:rStyle w:val="Emphasis"/>
        </w:rPr>
        <w:t>not be ruled out</w:t>
      </w:r>
      <w:r w:rsidRPr="00C027CB">
        <w:rPr>
          <w:sz w:val="16"/>
        </w:rPr>
        <w:t>, they said.</w:t>
      </w:r>
    </w:p>
    <w:p w:rsidR="006D27C3" w:rsidRPr="00C027CB" w:rsidRDefault="006D27C3" w:rsidP="006D27C3">
      <w:pPr>
        <w:rPr>
          <w:sz w:val="16"/>
        </w:rPr>
      </w:pPr>
      <w:r w:rsidRPr="00C027CB">
        <w:rPr>
          <w:sz w:val="16"/>
        </w:rPr>
        <w:t>“</w:t>
      </w:r>
      <w:r w:rsidRPr="00C027CB">
        <w:rPr>
          <w:rStyle w:val="StyleUnderline"/>
        </w:rPr>
        <w:t xml:space="preserve">Facing a future of </w:t>
      </w:r>
      <w:r w:rsidRPr="00C027CB">
        <w:rPr>
          <w:rStyle w:val="Emphasis"/>
        </w:rPr>
        <w:t>accelerating climate change</w:t>
      </w:r>
      <w:r w:rsidRPr="00C027CB">
        <w:rPr>
          <w:sz w:val="16"/>
        </w:rPr>
        <w:t xml:space="preserve"> </w:t>
      </w:r>
      <w:r w:rsidRPr="00C027CB">
        <w:rPr>
          <w:rStyle w:val="StyleUnderline"/>
        </w:rPr>
        <w:t>while</w:t>
      </w:r>
      <w:r w:rsidRPr="00C027CB">
        <w:rPr>
          <w:sz w:val="16"/>
        </w:rPr>
        <w:t xml:space="preserve"> </w:t>
      </w:r>
      <w:r w:rsidRPr="00C027CB">
        <w:rPr>
          <w:strike/>
          <w:sz w:val="16"/>
        </w:rPr>
        <w:t>blind</w:t>
      </w:r>
      <w:r w:rsidRPr="00C027CB">
        <w:rPr>
          <w:sz w:val="16"/>
        </w:rPr>
        <w:t xml:space="preserve"> [</w:t>
      </w:r>
      <w:r w:rsidRPr="00C027CB">
        <w:rPr>
          <w:rStyle w:val="StyleUnderline"/>
        </w:rPr>
        <w:t>ignoring</w:t>
      </w:r>
      <w:r w:rsidRPr="00C027CB">
        <w:rPr>
          <w:sz w:val="16"/>
        </w:rPr>
        <w:t xml:space="preserve">] to worst-case scenarios </w:t>
      </w:r>
      <w:r w:rsidRPr="00C027CB">
        <w:rPr>
          <w:rStyle w:val="StyleUnderline"/>
        </w:rPr>
        <w:t xml:space="preserve">is naive risk management at best and </w:t>
      </w:r>
      <w:r w:rsidRPr="00C027CB">
        <w:rPr>
          <w:rStyle w:val="Emphasis"/>
        </w:rPr>
        <w:t>fatally foolish</w:t>
      </w:r>
      <w:r w:rsidRPr="00C027CB">
        <w:rPr>
          <w:rStyle w:val="StyleUnderline"/>
        </w:rPr>
        <w:t xml:space="preserve"> at worst</w:t>
      </w:r>
      <w:r w:rsidRPr="00C027CB">
        <w:rPr>
          <w:sz w:val="16"/>
        </w:rPr>
        <w:t xml:space="preserve">,” the scientists said, adding that </w:t>
      </w:r>
      <w:r w:rsidRPr="00C027CB">
        <w:rPr>
          <w:rStyle w:val="StyleUnderline"/>
        </w:rPr>
        <w:t>there were “</w:t>
      </w:r>
      <w:r w:rsidRPr="00663A6A">
        <w:rPr>
          <w:rStyle w:val="StyleUnderline"/>
          <w:highlight w:val="cyan"/>
        </w:rPr>
        <w:t>ample reasons</w:t>
      </w:r>
      <w:r w:rsidRPr="00C027CB">
        <w:rPr>
          <w:rStyle w:val="StyleUnderline"/>
        </w:rPr>
        <w:t xml:space="preserve">” </w:t>
      </w:r>
      <w:r w:rsidRPr="00663A6A">
        <w:rPr>
          <w:rStyle w:val="StyleUnderline"/>
          <w:highlight w:val="cyan"/>
        </w:rPr>
        <w:t>to suspect</w:t>
      </w:r>
      <w:r w:rsidRPr="00C027CB">
        <w:rPr>
          <w:rStyle w:val="StyleUnderline"/>
        </w:rPr>
        <w:t xml:space="preserve"> global </w:t>
      </w:r>
      <w:r w:rsidRPr="00663A6A">
        <w:rPr>
          <w:rStyle w:val="StyleUnderline"/>
          <w:highlight w:val="cyan"/>
        </w:rPr>
        <w:t xml:space="preserve">heating could result in an </w:t>
      </w:r>
      <w:r w:rsidRPr="00663A6A">
        <w:rPr>
          <w:rStyle w:val="Emphasis"/>
          <w:highlight w:val="cyan"/>
        </w:rPr>
        <w:t>apocalyptic disaster</w:t>
      </w:r>
      <w:r w:rsidRPr="00C027CB">
        <w:rPr>
          <w:sz w:val="16"/>
        </w:rPr>
        <w:t>.</w:t>
      </w:r>
    </w:p>
    <w:p w:rsidR="006D27C3" w:rsidRPr="00C027CB" w:rsidRDefault="006D27C3" w:rsidP="006D27C3">
      <w:pPr>
        <w:rPr>
          <w:sz w:val="16"/>
        </w:rPr>
      </w:pPr>
      <w:r w:rsidRPr="00C027CB">
        <w:rPr>
          <w:sz w:val="16"/>
        </w:rPr>
        <w:t>The international team of experts argue the world needs to start preparing for the possibility of the climate endgame. “Analysing the mechanisms for these extreme consequences could help galvanise action, improve resilience, and inform policy,” they said.</w:t>
      </w:r>
    </w:p>
    <w:p w:rsidR="006D27C3" w:rsidRPr="00C027CB" w:rsidRDefault="006D27C3" w:rsidP="006D27C3">
      <w:pPr>
        <w:rPr>
          <w:sz w:val="16"/>
        </w:rPr>
      </w:pPr>
      <w:r w:rsidRPr="00C027CB">
        <w:rPr>
          <w:sz w:val="16"/>
        </w:rPr>
        <w:t>Explorations in the 1980s of the nuclear winter that would follow a nuclear war spurred public concern and disarmament efforts, the researchers said. The analysis proposes a research agenda, including what they call the “four horsemen” of the climate endgame: famine, extreme weather, war and disease.</w:t>
      </w:r>
    </w:p>
    <w:p w:rsidR="006D27C3" w:rsidRPr="00C027CB" w:rsidRDefault="006D27C3" w:rsidP="006D27C3">
      <w:pPr>
        <w:rPr>
          <w:sz w:val="16"/>
        </w:rPr>
      </w:pPr>
      <w:r w:rsidRPr="00C027CB">
        <w:rPr>
          <w:sz w:val="16"/>
        </w:rPr>
        <w:t>They also called for the Intergovernmental Panel on Climate Change to produce a special report on the issue. The </w:t>
      </w:r>
      <w:hyperlink r:id="rId24" w:history="1">
        <w:r w:rsidRPr="00C027CB">
          <w:rPr>
            <w:rStyle w:val="Hyperlink"/>
            <w:sz w:val="16"/>
          </w:rPr>
          <w:t>IPCC report on the impacts of just 1.5C</w:t>
        </w:r>
      </w:hyperlink>
      <w:r w:rsidRPr="00C027CB">
        <w:rPr>
          <w:sz w:val="16"/>
        </w:rPr>
        <w:t> of heating drove a “groundswell of public concern”, they said.</w:t>
      </w:r>
    </w:p>
    <w:p w:rsidR="006D27C3" w:rsidRPr="00C027CB" w:rsidRDefault="006D27C3" w:rsidP="006D27C3">
      <w:pPr>
        <w:rPr>
          <w:rStyle w:val="Emphasis"/>
        </w:rPr>
      </w:pPr>
      <w:r w:rsidRPr="00C027CB">
        <w:rPr>
          <w:sz w:val="16"/>
        </w:rPr>
        <w:t>“</w:t>
      </w:r>
      <w:r w:rsidRPr="00C027CB">
        <w:rPr>
          <w:rStyle w:val="StyleUnderline"/>
        </w:rPr>
        <w:t xml:space="preserve">There are </w:t>
      </w:r>
      <w:r w:rsidRPr="00C027CB">
        <w:rPr>
          <w:rStyle w:val="Emphasis"/>
        </w:rPr>
        <w:t>plenty of reasons</w:t>
      </w:r>
      <w:r w:rsidRPr="00C027CB">
        <w:rPr>
          <w:sz w:val="16"/>
        </w:rPr>
        <w:t xml:space="preserve"> </w:t>
      </w:r>
      <w:r w:rsidRPr="00C027CB">
        <w:rPr>
          <w:rStyle w:val="StyleUnderline"/>
        </w:rPr>
        <w:t xml:space="preserve">to believe climate change could become </w:t>
      </w:r>
      <w:r w:rsidRPr="00C027CB">
        <w:rPr>
          <w:rStyle w:val="Emphasis"/>
        </w:rPr>
        <w:t>catastrophic</w:t>
      </w:r>
      <w:r w:rsidRPr="00C027CB">
        <w:rPr>
          <w:sz w:val="16"/>
        </w:rPr>
        <w:t xml:space="preserve">, </w:t>
      </w:r>
      <w:r w:rsidRPr="00663A6A">
        <w:rPr>
          <w:rStyle w:val="StyleUnderline"/>
          <w:highlight w:val="cyan"/>
        </w:rPr>
        <w:t xml:space="preserve">even at </w:t>
      </w:r>
      <w:r w:rsidRPr="00663A6A">
        <w:rPr>
          <w:rStyle w:val="Emphasis"/>
          <w:highlight w:val="cyan"/>
        </w:rPr>
        <w:t>modest levels of warming</w:t>
      </w:r>
      <w:r w:rsidRPr="00C027CB">
        <w:rPr>
          <w:sz w:val="16"/>
        </w:rPr>
        <w:t xml:space="preserve">,” </w:t>
      </w:r>
      <w:r w:rsidRPr="00C027CB">
        <w:rPr>
          <w:rStyle w:val="StyleUnderline"/>
        </w:rPr>
        <w:t xml:space="preserve">said Dr Luke Kemp at the University of Cambridge’s Centre for the Study of </w:t>
      </w:r>
      <w:r w:rsidRPr="00C027CB">
        <w:rPr>
          <w:rStyle w:val="StyleUnderline"/>
        </w:rPr>
        <w:lastRenderedPageBreak/>
        <w:t>Existential Risk</w:t>
      </w:r>
      <w:r w:rsidRPr="00C027CB">
        <w:rPr>
          <w:sz w:val="16"/>
        </w:rPr>
        <w:t>, who led the analysis. “</w:t>
      </w:r>
      <w:r w:rsidRPr="00663A6A">
        <w:rPr>
          <w:rStyle w:val="StyleUnderline"/>
          <w:highlight w:val="cyan"/>
        </w:rPr>
        <w:t>Climate</w:t>
      </w:r>
      <w:r w:rsidRPr="00C027CB">
        <w:rPr>
          <w:rStyle w:val="StyleUnderline"/>
        </w:rPr>
        <w:t xml:space="preserve"> change has </w:t>
      </w:r>
      <w:r w:rsidRPr="00663A6A">
        <w:rPr>
          <w:rStyle w:val="StyleUnderline"/>
          <w:highlight w:val="cyan"/>
        </w:rPr>
        <w:t xml:space="preserve">played a role in </w:t>
      </w:r>
      <w:r w:rsidRPr="00663A6A">
        <w:rPr>
          <w:rStyle w:val="Emphasis"/>
          <w:highlight w:val="cyan"/>
        </w:rPr>
        <w:t>every</w:t>
      </w:r>
      <w:r w:rsidRPr="00C027CB">
        <w:rPr>
          <w:rStyle w:val="Emphasis"/>
        </w:rPr>
        <w:t xml:space="preserve"> mass </w:t>
      </w:r>
      <w:r w:rsidRPr="00663A6A">
        <w:rPr>
          <w:rStyle w:val="Emphasis"/>
          <w:highlight w:val="cyan"/>
        </w:rPr>
        <w:t>extinction event</w:t>
      </w:r>
      <w:r w:rsidRPr="00C027CB">
        <w:rPr>
          <w:sz w:val="16"/>
        </w:rPr>
        <w:t xml:space="preserve">. </w:t>
      </w:r>
      <w:r w:rsidRPr="00C027CB">
        <w:rPr>
          <w:rStyle w:val="StyleUnderline"/>
        </w:rPr>
        <w:t xml:space="preserve">It has helped </w:t>
      </w:r>
      <w:r w:rsidRPr="00C027CB">
        <w:rPr>
          <w:rStyle w:val="Emphasis"/>
        </w:rPr>
        <w:t>fell empires</w:t>
      </w:r>
      <w:r w:rsidRPr="00C027CB">
        <w:rPr>
          <w:sz w:val="16"/>
        </w:rPr>
        <w:t xml:space="preserve"> </w:t>
      </w:r>
      <w:r w:rsidRPr="00C027CB">
        <w:rPr>
          <w:rStyle w:val="StyleUnderline"/>
        </w:rPr>
        <w:t>and</w:t>
      </w:r>
      <w:r w:rsidRPr="00C027CB">
        <w:rPr>
          <w:sz w:val="16"/>
        </w:rPr>
        <w:t xml:space="preserve"> </w:t>
      </w:r>
      <w:r w:rsidRPr="00C027CB">
        <w:rPr>
          <w:rStyle w:val="Emphasis"/>
        </w:rPr>
        <w:t>shaped history.</w:t>
      </w:r>
    </w:p>
    <w:p w:rsidR="006D27C3" w:rsidRPr="00C027CB" w:rsidRDefault="006D27C3" w:rsidP="006D27C3">
      <w:pPr>
        <w:rPr>
          <w:sz w:val="16"/>
        </w:rPr>
      </w:pPr>
      <w:r w:rsidRPr="00C027CB">
        <w:rPr>
          <w:sz w:val="16"/>
        </w:rPr>
        <w:t>“</w:t>
      </w:r>
      <w:r w:rsidRPr="00663A6A">
        <w:rPr>
          <w:rStyle w:val="StyleUnderline"/>
          <w:highlight w:val="cyan"/>
        </w:rPr>
        <w:t>Paths to disaster are not limited to</w:t>
      </w:r>
      <w:r w:rsidRPr="00C027CB">
        <w:rPr>
          <w:rStyle w:val="StyleUnderline"/>
        </w:rPr>
        <w:t xml:space="preserve"> the </w:t>
      </w:r>
      <w:r w:rsidRPr="00663A6A">
        <w:rPr>
          <w:rStyle w:val="Emphasis"/>
          <w:highlight w:val="cyan"/>
        </w:rPr>
        <w:t>direct</w:t>
      </w:r>
      <w:r w:rsidRPr="00663A6A">
        <w:rPr>
          <w:rStyle w:val="StyleUnderline"/>
          <w:highlight w:val="cyan"/>
        </w:rPr>
        <w:t xml:space="preserve"> impacts</w:t>
      </w:r>
      <w:r w:rsidRPr="00C027CB">
        <w:rPr>
          <w:sz w:val="16"/>
        </w:rPr>
        <w:t xml:space="preserve"> of high temperatures, </w:t>
      </w:r>
      <w:r w:rsidRPr="00C027CB">
        <w:rPr>
          <w:rStyle w:val="StyleUnderline"/>
        </w:rPr>
        <w:t>such as extreme weather</w:t>
      </w:r>
      <w:r w:rsidRPr="00C027CB">
        <w:rPr>
          <w:sz w:val="16"/>
        </w:rPr>
        <w:t xml:space="preserve"> events. </w:t>
      </w:r>
      <w:r w:rsidRPr="00663A6A">
        <w:rPr>
          <w:rStyle w:val="Emphasis"/>
          <w:highlight w:val="cyan"/>
        </w:rPr>
        <w:t>Knock-on effects</w:t>
      </w:r>
      <w:r w:rsidRPr="00663A6A">
        <w:rPr>
          <w:sz w:val="16"/>
          <w:highlight w:val="cyan"/>
        </w:rPr>
        <w:t xml:space="preserve"> </w:t>
      </w:r>
      <w:r w:rsidRPr="00663A6A">
        <w:rPr>
          <w:rStyle w:val="StyleUnderline"/>
          <w:highlight w:val="cyan"/>
        </w:rPr>
        <w:t xml:space="preserve">such as </w:t>
      </w:r>
      <w:r w:rsidRPr="00663A6A">
        <w:rPr>
          <w:rStyle w:val="Emphasis"/>
          <w:highlight w:val="cyan"/>
        </w:rPr>
        <w:t>financial crises</w:t>
      </w:r>
      <w:r w:rsidRPr="00663A6A">
        <w:rPr>
          <w:sz w:val="16"/>
          <w:highlight w:val="cyan"/>
        </w:rPr>
        <w:t xml:space="preserve">, </w:t>
      </w:r>
      <w:r w:rsidRPr="00663A6A">
        <w:rPr>
          <w:rStyle w:val="Emphasis"/>
          <w:highlight w:val="cyan"/>
        </w:rPr>
        <w:t>conflict</w:t>
      </w:r>
      <w:r w:rsidRPr="00663A6A">
        <w:rPr>
          <w:sz w:val="16"/>
          <w:highlight w:val="cyan"/>
        </w:rPr>
        <w:t xml:space="preserve"> </w:t>
      </w:r>
      <w:r w:rsidRPr="00663A6A">
        <w:rPr>
          <w:rStyle w:val="StyleUnderline"/>
          <w:highlight w:val="cyan"/>
        </w:rPr>
        <w:t>and</w:t>
      </w:r>
      <w:r w:rsidRPr="00C027CB">
        <w:rPr>
          <w:sz w:val="16"/>
        </w:rPr>
        <w:t xml:space="preserve"> </w:t>
      </w:r>
      <w:r w:rsidRPr="00C027CB">
        <w:rPr>
          <w:rStyle w:val="Emphasis"/>
        </w:rPr>
        <w:t xml:space="preserve">new </w:t>
      </w:r>
      <w:r w:rsidRPr="00663A6A">
        <w:rPr>
          <w:rStyle w:val="Emphasis"/>
          <w:highlight w:val="cyan"/>
        </w:rPr>
        <w:t xml:space="preserve">disease </w:t>
      </w:r>
      <w:r w:rsidRPr="00C027CB">
        <w:rPr>
          <w:rStyle w:val="Emphasis"/>
        </w:rPr>
        <w:t>outbreaks</w:t>
      </w:r>
      <w:r w:rsidRPr="00C027CB">
        <w:rPr>
          <w:sz w:val="16"/>
        </w:rPr>
        <w:t xml:space="preserve"> </w:t>
      </w:r>
      <w:r w:rsidRPr="00663A6A">
        <w:rPr>
          <w:rStyle w:val="StyleUnderline"/>
          <w:highlight w:val="cyan"/>
        </w:rPr>
        <w:t xml:space="preserve">could trigger </w:t>
      </w:r>
      <w:r w:rsidRPr="00C027CB">
        <w:rPr>
          <w:rStyle w:val="Emphasis"/>
        </w:rPr>
        <w:t xml:space="preserve">other </w:t>
      </w:r>
      <w:r w:rsidRPr="00663A6A">
        <w:rPr>
          <w:rStyle w:val="Emphasis"/>
          <w:highlight w:val="cyan"/>
        </w:rPr>
        <w:t>calamities</w:t>
      </w:r>
      <w:r w:rsidRPr="00C027CB">
        <w:rPr>
          <w:sz w:val="16"/>
        </w:rPr>
        <w:t>.”</w:t>
      </w:r>
    </w:p>
    <w:p w:rsidR="006D27C3" w:rsidRPr="00C027CB" w:rsidRDefault="006D27C3" w:rsidP="006D27C3"/>
    <w:p w:rsidR="006D27C3" w:rsidRDefault="006D27C3" w:rsidP="006D27C3">
      <w:pPr>
        <w:pStyle w:val="Heading4"/>
      </w:pPr>
      <w:r>
        <w:t xml:space="preserve">Biodiversity collapse </w:t>
      </w:r>
      <w:r w:rsidRPr="0015008E">
        <w:rPr>
          <w:u w:val="single"/>
        </w:rPr>
        <w:t>kills everyone</w:t>
      </w:r>
      <w:r>
        <w:t>---</w:t>
      </w:r>
      <w:r w:rsidRPr="0015008E">
        <w:rPr>
          <w:u w:val="single"/>
        </w:rPr>
        <w:t>invisible threshold</w:t>
      </w:r>
      <w:r>
        <w:t>.</w:t>
      </w:r>
    </w:p>
    <w:p w:rsidR="006D27C3" w:rsidRPr="004F5DC6" w:rsidRDefault="006D27C3" w:rsidP="006D27C3">
      <w:r>
        <w:t xml:space="preserve">Dave </w:t>
      </w:r>
      <w:r w:rsidRPr="004F5DC6">
        <w:rPr>
          <w:rStyle w:val="Style13ptBold"/>
        </w:rPr>
        <w:t>Goulson 22</w:t>
      </w:r>
      <w:r>
        <w:t>, professor of biology at University of Sussex, holds a PhD from Oxford Brookes University, was given the Zoological Society of London’s Marsh Award for Conservation Biology in 2013; elected a Fellow of the Royal Society of Edinburgh in 2013; given the British Ecological Society Public Engagement Award in 2014; given Zoological Society of London’s Clarivate Award for Communicating Zoology in 2020, “Industrialized Farming Has Unleashed an Insect Apocalypse”, https://truthout.org/articles/industrialized-farming-has-unleashed-an-insect-apocalypse/</w:t>
      </w:r>
    </w:p>
    <w:p w:rsidR="006D27C3" w:rsidRPr="004F5DC6" w:rsidRDefault="006D27C3" w:rsidP="006D27C3">
      <w:pPr>
        <w:rPr>
          <w:rStyle w:val="Emphasis"/>
          <w:sz w:val="28"/>
          <w:szCs w:val="28"/>
        </w:rPr>
      </w:pPr>
      <w:r w:rsidRPr="00663A6A">
        <w:rPr>
          <w:rStyle w:val="StyleUnderline"/>
          <w:highlight w:val="cyan"/>
        </w:rPr>
        <w:t>Our planet has coped</w:t>
      </w:r>
      <w:r w:rsidRPr="004F5DC6">
        <w:t xml:space="preserve"> </w:t>
      </w:r>
      <w:r w:rsidRPr="004F5DC6">
        <w:rPr>
          <w:rStyle w:val="StyleUnderline"/>
        </w:rPr>
        <w:t xml:space="preserve">remarkably well </w:t>
      </w:r>
      <w:r w:rsidRPr="00663A6A">
        <w:rPr>
          <w:rStyle w:val="Emphasis"/>
          <w:highlight w:val="cyan"/>
        </w:rPr>
        <w:t>so far</w:t>
      </w:r>
      <w:r w:rsidRPr="004F5DC6">
        <w:t xml:space="preserve"> </w:t>
      </w:r>
      <w:r w:rsidRPr="004F5DC6">
        <w:rPr>
          <w:rStyle w:val="StyleUnderline"/>
        </w:rPr>
        <w:t>with the blizzard of changes we have wrought,</w:t>
      </w:r>
      <w:r w:rsidRPr="004F5DC6">
        <w:t xml:space="preserve"> </w:t>
      </w:r>
      <w:r w:rsidRPr="004F5DC6">
        <w:rPr>
          <w:rStyle w:val="StyleUnderline"/>
        </w:rPr>
        <w:t xml:space="preserve">but </w:t>
      </w:r>
      <w:r w:rsidRPr="00663A6A">
        <w:rPr>
          <w:rStyle w:val="StyleUnderline"/>
          <w:highlight w:val="cyan"/>
        </w:rPr>
        <w:t xml:space="preserve">we would be </w:t>
      </w:r>
      <w:r w:rsidRPr="00663A6A">
        <w:rPr>
          <w:rStyle w:val="Emphasis"/>
          <w:highlight w:val="cyan"/>
        </w:rPr>
        <w:t>foolish</w:t>
      </w:r>
      <w:r w:rsidRPr="00663A6A">
        <w:rPr>
          <w:rStyle w:val="StyleUnderline"/>
          <w:highlight w:val="cyan"/>
        </w:rPr>
        <w:t xml:space="preserve"> to assume that</w:t>
      </w:r>
      <w:r w:rsidRPr="004F5DC6">
        <w:rPr>
          <w:rStyle w:val="StyleUnderline"/>
        </w:rPr>
        <w:t xml:space="preserve"> it </w:t>
      </w:r>
      <w:r w:rsidRPr="00663A6A">
        <w:rPr>
          <w:rStyle w:val="StyleUnderline"/>
          <w:highlight w:val="cyan"/>
        </w:rPr>
        <w:t xml:space="preserve">will </w:t>
      </w:r>
      <w:r w:rsidRPr="00663A6A">
        <w:rPr>
          <w:rStyle w:val="Emphasis"/>
          <w:highlight w:val="cyan"/>
        </w:rPr>
        <w:t>continue</w:t>
      </w:r>
      <w:r w:rsidRPr="004F5DC6">
        <w:rPr>
          <w:rStyle w:val="Emphasis"/>
        </w:rPr>
        <w:t xml:space="preserve"> to do so</w:t>
      </w:r>
      <w:r w:rsidRPr="004F5DC6">
        <w:t xml:space="preserve">. </w:t>
      </w:r>
      <w:r w:rsidRPr="004F5DC6">
        <w:rPr>
          <w:rStyle w:val="StyleUnderline"/>
        </w:rPr>
        <w:t xml:space="preserve">A relatively small proportion of species have actually </w:t>
      </w:r>
      <w:r w:rsidRPr="004F5DC6">
        <w:rPr>
          <w:rStyle w:val="Emphasis"/>
        </w:rPr>
        <w:t>gone extinct</w:t>
      </w:r>
      <w:r w:rsidRPr="004F5DC6">
        <w:t xml:space="preserve"> </w:t>
      </w:r>
      <w:r w:rsidRPr="004F5DC6">
        <w:rPr>
          <w:rStyle w:val="StyleUnderline"/>
        </w:rPr>
        <w:t xml:space="preserve">so far, but </w:t>
      </w:r>
      <w:r w:rsidRPr="00663A6A">
        <w:rPr>
          <w:rStyle w:val="StyleUnderline"/>
          <w:highlight w:val="cyan"/>
        </w:rPr>
        <w:t xml:space="preserve">almost </w:t>
      </w:r>
      <w:r w:rsidRPr="00663A6A">
        <w:rPr>
          <w:rStyle w:val="Emphasis"/>
          <w:highlight w:val="cyan"/>
        </w:rPr>
        <w:t>all wild species</w:t>
      </w:r>
      <w:r w:rsidRPr="004F5DC6">
        <w:t xml:space="preserve"> </w:t>
      </w:r>
      <w:r w:rsidRPr="004F5DC6">
        <w:rPr>
          <w:rStyle w:val="StyleUnderline"/>
        </w:rPr>
        <w:t xml:space="preserve">now </w:t>
      </w:r>
      <w:r w:rsidRPr="00663A6A">
        <w:rPr>
          <w:rStyle w:val="StyleUnderline"/>
          <w:highlight w:val="cyan"/>
        </w:rPr>
        <w:t>exist in</w:t>
      </w:r>
      <w:r w:rsidRPr="004F5DC6">
        <w:rPr>
          <w:rStyle w:val="StyleUnderline"/>
        </w:rPr>
        <w:t xml:space="preserve"> numbers that are a </w:t>
      </w:r>
      <w:r w:rsidRPr="004F5DC6">
        <w:rPr>
          <w:rStyle w:val="Emphasis"/>
        </w:rPr>
        <w:t>fraction</w:t>
      </w:r>
      <w:r w:rsidRPr="004F5DC6">
        <w:t xml:space="preserve"> </w:t>
      </w:r>
      <w:r w:rsidRPr="004F5DC6">
        <w:rPr>
          <w:rStyle w:val="StyleUnderline"/>
        </w:rPr>
        <w:t>of their former abundance</w:t>
      </w:r>
      <w:r w:rsidRPr="004F5DC6">
        <w:t xml:space="preserve">, </w:t>
      </w:r>
      <w:r w:rsidRPr="004F5DC6">
        <w:rPr>
          <w:rStyle w:val="StyleUnderline"/>
        </w:rPr>
        <w:t xml:space="preserve">subsisting in </w:t>
      </w:r>
      <w:r w:rsidRPr="00663A6A">
        <w:rPr>
          <w:rStyle w:val="StyleUnderline"/>
          <w:highlight w:val="cyan"/>
        </w:rPr>
        <w:t>degraded and fragmented habitats</w:t>
      </w:r>
      <w:r w:rsidRPr="004F5DC6">
        <w:t xml:space="preserve"> and </w:t>
      </w:r>
      <w:r w:rsidRPr="004F5DC6">
        <w:rPr>
          <w:rStyle w:val="StyleUnderline"/>
        </w:rPr>
        <w:t>subjected to a multitude of ever-changing</w:t>
      </w:r>
      <w:r w:rsidRPr="004F5DC6">
        <w:t xml:space="preserve"> man-made </w:t>
      </w:r>
      <w:r w:rsidRPr="004F5DC6">
        <w:rPr>
          <w:rStyle w:val="StyleUnderline"/>
        </w:rPr>
        <w:t>problems</w:t>
      </w:r>
      <w:r w:rsidRPr="004F5DC6">
        <w:t xml:space="preserve">. </w:t>
      </w:r>
      <w:r w:rsidRPr="00663A6A">
        <w:rPr>
          <w:rStyle w:val="Emphasis"/>
          <w:sz w:val="24"/>
          <w:highlight w:val="cyan"/>
        </w:rPr>
        <w:t>We do not understand anywhere near enough</w:t>
      </w:r>
      <w:r w:rsidRPr="004F5DC6">
        <w:t xml:space="preserve"> </w:t>
      </w:r>
      <w:r w:rsidRPr="004F5DC6">
        <w:rPr>
          <w:rStyle w:val="StyleUnderline"/>
        </w:rPr>
        <w:t xml:space="preserve">to be able </w:t>
      </w:r>
      <w:r w:rsidRPr="00663A6A">
        <w:rPr>
          <w:rStyle w:val="StyleUnderline"/>
          <w:highlight w:val="cyan"/>
        </w:rPr>
        <w:t xml:space="preserve">to predict </w:t>
      </w:r>
      <w:r w:rsidRPr="00663A6A">
        <w:rPr>
          <w:rStyle w:val="Emphasis"/>
          <w:sz w:val="24"/>
          <w:highlight w:val="cyan"/>
        </w:rPr>
        <w:t>how much resilience is left</w:t>
      </w:r>
      <w:r w:rsidRPr="004F5DC6">
        <w:t xml:space="preserve"> </w:t>
      </w:r>
      <w:r w:rsidRPr="004F5DC6">
        <w:rPr>
          <w:rStyle w:val="StyleUnderline"/>
        </w:rPr>
        <w:t xml:space="preserve">in our </w:t>
      </w:r>
      <w:r w:rsidRPr="004F5DC6">
        <w:rPr>
          <w:rStyle w:val="Emphasis"/>
          <w:sz w:val="24"/>
        </w:rPr>
        <w:t>depleted ecosystems</w:t>
      </w:r>
      <w:r w:rsidRPr="004F5DC6">
        <w:t xml:space="preserve">, </w:t>
      </w:r>
      <w:r w:rsidRPr="00663A6A">
        <w:rPr>
          <w:rStyle w:val="StyleUnderline"/>
          <w:highlight w:val="cyan"/>
        </w:rPr>
        <w:t>or how close</w:t>
      </w:r>
      <w:r w:rsidRPr="004F5DC6">
        <w:rPr>
          <w:rStyle w:val="StyleUnderline"/>
        </w:rPr>
        <w:t xml:space="preserve"> we are </w:t>
      </w:r>
      <w:r w:rsidRPr="00663A6A">
        <w:rPr>
          <w:rStyle w:val="StyleUnderline"/>
          <w:highlight w:val="cyan"/>
        </w:rPr>
        <w:t xml:space="preserve">to </w:t>
      </w:r>
      <w:r w:rsidRPr="00663A6A">
        <w:rPr>
          <w:rStyle w:val="Emphasis"/>
          <w:highlight w:val="cyan"/>
        </w:rPr>
        <w:t>tipping points</w:t>
      </w:r>
      <w:r w:rsidRPr="00663A6A">
        <w:rPr>
          <w:rStyle w:val="StyleUnderline"/>
          <w:highlight w:val="cyan"/>
        </w:rPr>
        <w:t xml:space="preserve"> beyond which </w:t>
      </w:r>
      <w:r w:rsidRPr="00663A6A">
        <w:rPr>
          <w:rStyle w:val="Emphasis"/>
          <w:sz w:val="24"/>
          <w:highlight w:val="cyan"/>
        </w:rPr>
        <w:t>collapse becomes inevitable</w:t>
      </w:r>
      <w:r w:rsidRPr="004F5DC6">
        <w:t xml:space="preserve">. </w:t>
      </w:r>
      <w:r w:rsidRPr="00663A6A">
        <w:rPr>
          <w:rStyle w:val="StyleUnderline"/>
          <w:highlight w:val="cyan"/>
        </w:rPr>
        <w:t>In</w:t>
      </w:r>
      <w:r w:rsidRPr="004F5DC6">
        <w:t xml:space="preserve"> Paul </w:t>
      </w:r>
      <w:r w:rsidRPr="00663A6A">
        <w:rPr>
          <w:rStyle w:val="StyleUnderline"/>
          <w:highlight w:val="cyan"/>
        </w:rPr>
        <w:t>Ehrlich’s</w:t>
      </w:r>
      <w:r w:rsidRPr="004F5DC6">
        <w:t xml:space="preserve"> “</w:t>
      </w:r>
      <w:r w:rsidRPr="004F5DC6">
        <w:rPr>
          <w:rStyle w:val="StyleUnderline"/>
        </w:rPr>
        <w:t xml:space="preserve">rivets on a </w:t>
      </w:r>
      <w:r w:rsidRPr="00663A6A">
        <w:rPr>
          <w:rStyle w:val="StyleUnderline"/>
          <w:highlight w:val="cyan"/>
        </w:rPr>
        <w:t>plane</w:t>
      </w:r>
      <w:r w:rsidRPr="004F5DC6">
        <w:t xml:space="preserve">” </w:t>
      </w:r>
      <w:r w:rsidRPr="00663A6A">
        <w:rPr>
          <w:rStyle w:val="StyleUnderline"/>
          <w:highlight w:val="cyan"/>
        </w:rPr>
        <w:t>analogy</w:t>
      </w:r>
      <w:r w:rsidRPr="004F5DC6">
        <w:t xml:space="preserve">, </w:t>
      </w:r>
      <w:r w:rsidRPr="004F5DC6">
        <w:rPr>
          <w:rStyle w:val="Emphasis"/>
          <w:sz w:val="28"/>
          <w:szCs w:val="28"/>
        </w:rPr>
        <w:t xml:space="preserve">we may be close to the point where </w:t>
      </w:r>
      <w:r w:rsidRPr="00663A6A">
        <w:rPr>
          <w:rStyle w:val="Emphasis"/>
          <w:sz w:val="28"/>
          <w:szCs w:val="28"/>
          <w:highlight w:val="cyan"/>
        </w:rPr>
        <w:t>the wing falls off.</w:t>
      </w:r>
    </w:p>
    <w:p w:rsidR="006D27C3" w:rsidRDefault="006D27C3" w:rsidP="006D27C3"/>
    <w:p w:rsidR="006D27C3" w:rsidRPr="0015008E" w:rsidRDefault="006D27C3" w:rsidP="006D27C3">
      <w:pPr>
        <w:pStyle w:val="Heading4"/>
      </w:pPr>
      <w:r w:rsidRPr="00C027CB">
        <w:rPr>
          <w:u w:val="single"/>
        </w:rPr>
        <w:t>Inequality</w:t>
      </w:r>
      <w:r>
        <w:t xml:space="preserve"> causes nuke war.</w:t>
      </w:r>
    </w:p>
    <w:p w:rsidR="006D27C3" w:rsidRPr="00DE5915" w:rsidRDefault="006D27C3" w:rsidP="006D27C3">
      <w:pPr>
        <w:rPr>
          <w:rStyle w:val="Style13ptBold"/>
          <w:b w:val="0"/>
          <w:bCs w:val="0"/>
          <w:sz w:val="16"/>
        </w:rPr>
      </w:pPr>
      <w:r w:rsidRPr="00DE5915">
        <w:t xml:space="preserve">Frederick </w:t>
      </w:r>
      <w:r w:rsidRPr="0048579F">
        <w:rPr>
          <w:rStyle w:val="Style13ptBold"/>
        </w:rPr>
        <w:t>Solt 11</w:t>
      </w:r>
      <w:r w:rsidRPr="00DE5915">
        <w:t>, Ph.D. in Political Science from University of North Carolina at Chapel Hill, Assistant Professor, Departments of Political Science and Sociology, Southern Illinois</w:t>
      </w:r>
      <w:r>
        <w:t>, July 2011, “</w:t>
      </w:r>
      <w:r w:rsidRPr="00DE5915">
        <w:t xml:space="preserve">Diversionary Nationalism: Economic Inequality and the Formation of National Pride,” </w:t>
      </w:r>
      <w:r w:rsidRPr="0048579F">
        <w:t>The Journal of Politics,</w:t>
      </w:r>
      <w:r w:rsidRPr="00DE5915">
        <w:t xml:space="preserve"> Vol. 73, No. 3, pgs. 821-830</w:t>
      </w:r>
    </w:p>
    <w:p w:rsidR="006D27C3" w:rsidRDefault="006D27C3" w:rsidP="006D27C3">
      <w:pPr>
        <w:rPr>
          <w:sz w:val="16"/>
        </w:rPr>
      </w:pPr>
      <w:r w:rsidRPr="0048579F">
        <w:rPr>
          <w:sz w:val="16"/>
        </w:rPr>
        <w:t xml:space="preserve">One of the oldest theories of nationalism is that </w:t>
      </w:r>
      <w:r w:rsidRPr="00663A6A">
        <w:rPr>
          <w:rStyle w:val="StyleUnderline"/>
          <w:highlight w:val="cyan"/>
        </w:rPr>
        <w:t>states</w:t>
      </w:r>
      <w:r w:rsidRPr="00DE5915">
        <w:rPr>
          <w:rStyle w:val="StyleUnderline"/>
        </w:rPr>
        <w:t xml:space="preserve"> </w:t>
      </w:r>
      <w:r w:rsidRPr="00DE5915">
        <w:rPr>
          <w:rStyle w:val="Emphasis"/>
        </w:rPr>
        <w:t>instill the nationalist myth</w:t>
      </w:r>
      <w:r w:rsidRPr="00DE5915">
        <w:rPr>
          <w:rStyle w:val="StyleUnderline"/>
        </w:rPr>
        <w:t xml:space="preserve"> in their citizens to </w:t>
      </w:r>
      <w:r w:rsidRPr="00663A6A">
        <w:rPr>
          <w:rStyle w:val="Emphasis"/>
          <w:highlight w:val="cyan"/>
        </w:rPr>
        <w:t>divert</w:t>
      </w:r>
      <w:r w:rsidRPr="00DE5915">
        <w:rPr>
          <w:rStyle w:val="Emphasis"/>
        </w:rPr>
        <w:t xml:space="preserve"> their </w:t>
      </w:r>
      <w:r w:rsidRPr="00663A6A">
        <w:rPr>
          <w:rStyle w:val="Emphasis"/>
          <w:highlight w:val="cyan"/>
        </w:rPr>
        <w:t>attention from</w:t>
      </w:r>
      <w:r w:rsidRPr="00DE5915">
        <w:rPr>
          <w:rStyle w:val="Emphasis"/>
        </w:rPr>
        <w:t xml:space="preserve"> great </w:t>
      </w:r>
      <w:r w:rsidRPr="00663A6A">
        <w:rPr>
          <w:rStyle w:val="Emphasis"/>
          <w:highlight w:val="cyan"/>
        </w:rPr>
        <w:t>economic inequality</w:t>
      </w:r>
      <w:r w:rsidRPr="00663A6A">
        <w:rPr>
          <w:sz w:val="16"/>
          <w:highlight w:val="cyan"/>
        </w:rPr>
        <w:t xml:space="preserve"> </w:t>
      </w:r>
      <w:r w:rsidRPr="00663A6A">
        <w:rPr>
          <w:rStyle w:val="StyleUnderline"/>
          <w:highlight w:val="cyan"/>
        </w:rPr>
        <w:t>and</w:t>
      </w:r>
      <w:r w:rsidRPr="0048579F">
        <w:rPr>
          <w:sz w:val="16"/>
        </w:rPr>
        <w:t xml:space="preserve"> so </w:t>
      </w:r>
      <w:r w:rsidRPr="00663A6A">
        <w:rPr>
          <w:rStyle w:val="StyleUnderline"/>
          <w:highlight w:val="cyan"/>
        </w:rPr>
        <w:t>forestall</w:t>
      </w:r>
      <w:r w:rsidRPr="00DE5915">
        <w:rPr>
          <w:rStyle w:val="StyleUnderline"/>
        </w:rPr>
        <w:t xml:space="preserve"> pervasive </w:t>
      </w:r>
      <w:r w:rsidRPr="00663A6A">
        <w:rPr>
          <w:rStyle w:val="StyleUnderline"/>
          <w:highlight w:val="cyan"/>
        </w:rPr>
        <w:t>unrest</w:t>
      </w:r>
      <w:r w:rsidRPr="0048579F">
        <w:rPr>
          <w:sz w:val="16"/>
        </w:rPr>
        <w:t xml:space="preserve">. </w:t>
      </w:r>
      <w:r w:rsidRPr="00DE5915">
        <w:rPr>
          <w:rStyle w:val="StyleUnderline"/>
        </w:rPr>
        <w:t>Because the very concept of nationalism obscures the extent of inequality</w:t>
      </w:r>
      <w:r w:rsidRPr="0048579F">
        <w:rPr>
          <w:sz w:val="16"/>
        </w:rPr>
        <w:t xml:space="preserve"> and is a potent tool for delegitimizing calls for redistribution, </w:t>
      </w:r>
      <w:r w:rsidRPr="00663A6A">
        <w:rPr>
          <w:rStyle w:val="StyleUnderline"/>
          <w:highlight w:val="cyan"/>
        </w:rPr>
        <w:t xml:space="preserve">it is a perfect </w:t>
      </w:r>
      <w:r w:rsidRPr="00663A6A">
        <w:rPr>
          <w:rStyle w:val="Emphasis"/>
          <w:highlight w:val="cyan"/>
        </w:rPr>
        <w:t>diversion</w:t>
      </w:r>
      <w:r w:rsidRPr="0048579F">
        <w:rPr>
          <w:sz w:val="16"/>
        </w:rPr>
        <w:t xml:space="preserve">, </w:t>
      </w:r>
      <w:r w:rsidRPr="00DE5915">
        <w:rPr>
          <w:rStyle w:val="StyleUnderline"/>
        </w:rPr>
        <w:t>and states should be expected to engage in more nationalist mythmaking when inequality increases</w:t>
      </w:r>
      <w:r w:rsidRPr="0048579F">
        <w:rPr>
          <w:sz w:val="16"/>
        </w:rPr>
        <w:t xml:space="preserve">. </w:t>
      </w:r>
      <w:r w:rsidRPr="00DE5915">
        <w:rPr>
          <w:rStyle w:val="StyleUnderline"/>
        </w:rPr>
        <w:t>The evidence presented by this study supports this theory</w:t>
      </w:r>
      <w:r w:rsidRPr="0048579F">
        <w:rPr>
          <w:sz w:val="16"/>
        </w:rPr>
        <w:t xml:space="preserve">: across the countries and over time, </w:t>
      </w:r>
      <w:r w:rsidRPr="00DE5915">
        <w:rPr>
          <w:rStyle w:val="StyleUnderline"/>
        </w:rPr>
        <w:t>where economic inequality is greater, nationalist sentiments are substantially more widespread</w:t>
      </w:r>
      <w:r w:rsidRPr="0048579F">
        <w:rPr>
          <w:sz w:val="16"/>
        </w:rPr>
        <w:t>.</w:t>
      </w:r>
      <w:r>
        <w:rPr>
          <w:sz w:val="16"/>
        </w:rPr>
        <w:t xml:space="preserve"> </w:t>
      </w:r>
    </w:p>
    <w:p w:rsidR="006D27C3" w:rsidRDefault="006D27C3" w:rsidP="006D27C3">
      <w:pPr>
        <w:rPr>
          <w:sz w:val="16"/>
        </w:rPr>
      </w:pPr>
      <w:r w:rsidRPr="0048579F">
        <w:rPr>
          <w:sz w:val="16"/>
        </w:rPr>
        <w:t xml:space="preserve">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663A6A">
        <w:rPr>
          <w:rStyle w:val="StyleUnderline"/>
          <w:highlight w:val="cyan"/>
        </w:rPr>
        <w:t>domestic inequality is a</w:t>
      </w:r>
      <w:r w:rsidRPr="00DE5915">
        <w:rPr>
          <w:rStyle w:val="StyleUnderline"/>
        </w:rPr>
        <w:t xml:space="preserve"> </w:t>
      </w:r>
      <w:r w:rsidRPr="00DE5915">
        <w:rPr>
          <w:rStyle w:val="Emphasis"/>
        </w:rPr>
        <w:t xml:space="preserve">far more </w:t>
      </w:r>
      <w:r w:rsidRPr="00663A6A">
        <w:rPr>
          <w:rStyle w:val="Emphasis"/>
          <w:highlight w:val="cyan"/>
        </w:rPr>
        <w:t>important stimulus for</w:t>
      </w:r>
      <w:r w:rsidRPr="00DE5915">
        <w:rPr>
          <w:rStyle w:val="Emphasis"/>
        </w:rPr>
        <w:t xml:space="preserve"> the generation of </w:t>
      </w:r>
      <w:r w:rsidRPr="00663A6A">
        <w:rPr>
          <w:rStyle w:val="Emphasis"/>
          <w:highlight w:val="cyan"/>
        </w:rPr>
        <w:t>nationalist sentiments</w:t>
      </w:r>
      <w:r w:rsidRPr="00DE5915">
        <w:rPr>
          <w:rStyle w:val="StyleUnderline"/>
        </w:rPr>
        <w:t xml:space="preserve"> than the international context</w:t>
      </w:r>
      <w:r w:rsidRPr="0048579F">
        <w:rPr>
          <w:sz w:val="16"/>
        </w:rPr>
        <w:t xml:space="preserve">. </w:t>
      </w:r>
      <w:r w:rsidRPr="0048579F">
        <w:rPr>
          <w:rStyle w:val="StyleUnderline"/>
        </w:rPr>
        <w:t xml:space="preserve">Given that </w:t>
      </w:r>
      <w:r w:rsidRPr="00663A6A">
        <w:rPr>
          <w:rStyle w:val="Emphasis"/>
          <w:highlight w:val="cyan"/>
        </w:rPr>
        <w:t>nuclear weapons</w:t>
      </w:r>
      <w:r w:rsidRPr="0048579F">
        <w:rPr>
          <w:sz w:val="16"/>
        </w:rPr>
        <w:t>—either their own or their allies’—</w:t>
      </w:r>
      <w:r w:rsidRPr="00DE5915">
        <w:rPr>
          <w:rStyle w:val="StyleUnderline"/>
        </w:rPr>
        <w:t xml:space="preserve">rather than the mass army now </w:t>
      </w:r>
      <w:r w:rsidRPr="00663A6A">
        <w:rPr>
          <w:rStyle w:val="StyleUnderline"/>
          <w:highlight w:val="cyan"/>
        </w:rPr>
        <w:t>serve as the primary defense</w:t>
      </w:r>
      <w:r w:rsidRPr="00DE5915">
        <w:rPr>
          <w:rStyle w:val="StyleUnderline"/>
        </w:rPr>
        <w:t xml:space="preserve"> of many countries </w:t>
      </w:r>
      <w:r w:rsidRPr="00DE5915">
        <w:rPr>
          <w:rStyle w:val="StyleUnderline"/>
        </w:rPr>
        <w:lastRenderedPageBreak/>
        <w:t>against being overrun by their enemies, perhaps this is not surprising</w:t>
      </w:r>
      <w:r w:rsidRPr="0048579F">
        <w:rPr>
          <w:sz w:val="16"/>
        </w:rPr>
        <w:t>: nationalism-inspired mass mobilization is simply no longer as necessary for protection as it once was (see Mearsheimer 1990, 21; Posen 1993, 122–24).</w:t>
      </w:r>
      <w:r>
        <w:rPr>
          <w:sz w:val="16"/>
        </w:rPr>
        <w:t xml:space="preserve"> </w:t>
      </w:r>
    </w:p>
    <w:p w:rsidR="006D27C3" w:rsidRDefault="006D27C3" w:rsidP="006D27C3">
      <w:pPr>
        <w:rPr>
          <w:sz w:val="16"/>
        </w:rPr>
      </w:pPr>
      <w:r w:rsidRPr="0048579F">
        <w:rPr>
          <w:sz w:val="16"/>
        </w:rPr>
        <w:t xml:space="preserve">Another important implication of the analyses presented above is that growing economic inequality may increase ethnic conflict. </w:t>
      </w:r>
      <w:r w:rsidRPr="00663A6A">
        <w:rPr>
          <w:rStyle w:val="StyleUnderline"/>
          <w:highlight w:val="cyan"/>
        </w:rPr>
        <w:t>States may</w:t>
      </w:r>
      <w:r w:rsidRPr="00DE5915">
        <w:rPr>
          <w:rStyle w:val="StyleUnderline"/>
        </w:rPr>
        <w:t xml:space="preserve"> </w:t>
      </w:r>
      <w:r w:rsidRPr="00663A6A">
        <w:rPr>
          <w:rStyle w:val="StyleUnderline"/>
          <w:highlight w:val="cyan"/>
        </w:rPr>
        <w:t>foment national pride to stem discontent</w:t>
      </w:r>
      <w:r w:rsidRPr="00DE5915">
        <w:rPr>
          <w:rStyle w:val="StyleUnderline"/>
        </w:rPr>
        <w:t xml:space="preserve"> with increasing inequality, </w:t>
      </w:r>
      <w:r w:rsidRPr="0048579F">
        <w:rPr>
          <w:sz w:val="16"/>
        </w:rPr>
        <w:t xml:space="preserve">but this pride can also lead to more hostility towards immigrants and minorities.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DE5915">
        <w:rPr>
          <w:rStyle w:val="StyleUnderline"/>
        </w:rPr>
        <w:t xml:space="preserve">by leading to the creation of more national pride, higher levels of inequality produce environments favorable to those who would inflame </w:t>
      </w:r>
      <w:r w:rsidRPr="00DE5915">
        <w:rPr>
          <w:rStyle w:val="Emphasis"/>
        </w:rPr>
        <w:t>ethnic animosities</w:t>
      </w:r>
      <w:r w:rsidRPr="0048579F">
        <w:rPr>
          <w:sz w:val="16"/>
        </w:rPr>
        <w:t>.</w:t>
      </w:r>
      <w:r>
        <w:rPr>
          <w:sz w:val="16"/>
        </w:rPr>
        <w:t xml:space="preserve"> </w:t>
      </w:r>
    </w:p>
    <w:p w:rsidR="006D27C3" w:rsidRDefault="006D27C3" w:rsidP="006D27C3">
      <w:pPr>
        <w:rPr>
          <w:sz w:val="16"/>
        </w:rPr>
      </w:pPr>
      <w:r w:rsidRPr="00DE5915">
        <w:rPr>
          <w:rStyle w:val="StyleUnderline"/>
        </w:rPr>
        <w:t>Another</w:t>
      </w:r>
      <w:r w:rsidRPr="0048579F">
        <w:rPr>
          <w:sz w:val="16"/>
        </w:rPr>
        <w:t xml:space="preserve"> and perhaps even more worrisome </w:t>
      </w:r>
      <w:r w:rsidRPr="00DE5915">
        <w:rPr>
          <w:rStyle w:val="StyleUnderline"/>
        </w:rPr>
        <w:t xml:space="preserve">implication regards the </w:t>
      </w:r>
      <w:r w:rsidRPr="00DE5915">
        <w:rPr>
          <w:rStyle w:val="Emphasis"/>
        </w:rPr>
        <w:t>likelihood of war</w:t>
      </w:r>
      <w:r w:rsidRPr="0048579F">
        <w:rPr>
          <w:sz w:val="16"/>
        </w:rPr>
        <w:t xml:space="preserve">. </w:t>
      </w:r>
      <w:r w:rsidRPr="00DE5915">
        <w:rPr>
          <w:rStyle w:val="StyleUnderline"/>
        </w:rPr>
        <w:t xml:space="preserve">Nationalism is frequently suggested as a </w:t>
      </w:r>
      <w:r w:rsidRPr="00DE5915">
        <w:rPr>
          <w:rStyle w:val="Emphasis"/>
        </w:rPr>
        <w:t>cause of war</w:t>
      </w:r>
      <w:r w:rsidRPr="0048579F">
        <w:rPr>
          <w:sz w:val="16"/>
        </w:rPr>
        <w:t xml:space="preserve">, </w:t>
      </w:r>
      <w:r w:rsidRPr="00DE5915">
        <w:rPr>
          <w:rStyle w:val="StyleUnderline"/>
        </w:rPr>
        <w:t>and more national pride has been found to result in a much greater demand for national security even at the expense of civil liberties</w:t>
      </w:r>
      <w:r w:rsidRPr="0048579F">
        <w:rPr>
          <w:sz w:val="16"/>
        </w:rPr>
        <w:t xml:space="preserve"> (Davis and Silver 2004, 36–37) </w:t>
      </w:r>
      <w:r w:rsidRPr="00DE5915">
        <w:rPr>
          <w:rStyle w:val="StyleUnderline"/>
        </w:rPr>
        <w:t xml:space="preserve">as well as preferences for “a more </w:t>
      </w:r>
      <w:r w:rsidRPr="00DE5915">
        <w:rPr>
          <w:rStyle w:val="Emphasis"/>
        </w:rPr>
        <w:t>militaristic foreign affairs posture</w:t>
      </w:r>
      <w:r w:rsidRPr="0048579F">
        <w:rPr>
          <w:sz w:val="16"/>
        </w:rPr>
        <w:t xml:space="preserve"> </w:t>
      </w:r>
      <w:r w:rsidRPr="00DE5915">
        <w:rPr>
          <w:rStyle w:val="StyleUnderline"/>
        </w:rPr>
        <w:t>and a more interventionist role in world politics</w:t>
      </w:r>
      <w:r w:rsidRPr="0048579F">
        <w:rPr>
          <w:sz w:val="16"/>
        </w:rPr>
        <w:t xml:space="preserve">” (Conover and Feldman 1987, 3). To the extent that these preferences influence policymaking, the </w:t>
      </w:r>
      <w:r w:rsidRPr="00663A6A">
        <w:rPr>
          <w:rStyle w:val="Emphasis"/>
          <w:highlight w:val="cyan"/>
        </w:rPr>
        <w:t>growth</w:t>
      </w:r>
      <w:r w:rsidRPr="00DE5915">
        <w:rPr>
          <w:rStyle w:val="Emphasis"/>
        </w:rPr>
        <w:t xml:space="preserve"> in economic </w:t>
      </w:r>
      <w:r w:rsidRPr="00663A6A">
        <w:rPr>
          <w:rStyle w:val="Emphasis"/>
          <w:highlight w:val="cyan"/>
        </w:rPr>
        <w:t>inequality</w:t>
      </w:r>
      <w:r w:rsidRPr="0048579F">
        <w:rPr>
          <w:sz w:val="16"/>
        </w:rPr>
        <w:t xml:space="preserve"> over the last quarter century </w:t>
      </w:r>
      <w:r w:rsidRPr="00663A6A">
        <w:rPr>
          <w:rStyle w:val="StyleUnderline"/>
          <w:highlight w:val="cyan"/>
        </w:rPr>
        <w:t>should be expected to lead to more</w:t>
      </w:r>
      <w:r w:rsidRPr="00DE5915">
        <w:rPr>
          <w:rStyle w:val="StyleUnderline"/>
        </w:rPr>
        <w:t xml:space="preserve"> aggressive foreign policies and </w:t>
      </w:r>
      <w:r w:rsidRPr="00DE5915">
        <w:rPr>
          <w:rStyle w:val="Emphasis"/>
        </w:rPr>
        <w:t xml:space="preserve">more </w:t>
      </w:r>
      <w:r w:rsidRPr="00663A6A">
        <w:rPr>
          <w:rStyle w:val="Emphasis"/>
          <w:highlight w:val="cyan"/>
        </w:rPr>
        <w:t>international</w:t>
      </w:r>
      <w:r w:rsidRPr="00DE5915">
        <w:rPr>
          <w:rStyle w:val="Emphasis"/>
        </w:rPr>
        <w:t xml:space="preserve"> conflict</w:t>
      </w:r>
      <w:r w:rsidRPr="0048579F">
        <w:rPr>
          <w:sz w:val="16"/>
        </w:rPr>
        <w:t xml:space="preserve">. If economic inequality prompts states to generate diversionary nationalism as the results presented above suggest, then </w:t>
      </w:r>
      <w:r w:rsidRPr="00663A6A">
        <w:rPr>
          <w:rStyle w:val="Emphasis"/>
          <w:highlight w:val="cyan"/>
        </w:rPr>
        <w:t>rising inequality could make for a more dangerous world</w:t>
      </w:r>
      <w:r w:rsidRPr="00663A6A">
        <w:rPr>
          <w:sz w:val="16"/>
          <w:highlight w:val="cyan"/>
        </w:rPr>
        <w:t>.</w:t>
      </w:r>
      <w:r>
        <w:rPr>
          <w:sz w:val="16"/>
        </w:rPr>
        <w:t xml:space="preserve"> </w:t>
      </w:r>
    </w:p>
    <w:p w:rsidR="006D27C3" w:rsidRPr="0048579F" w:rsidRDefault="006D27C3" w:rsidP="006D27C3">
      <w:pPr>
        <w:rPr>
          <w:sz w:val="16"/>
        </w:rPr>
      </w:pPr>
      <w:r w:rsidRPr="0048579F">
        <w:rPr>
          <w:sz w:val="16"/>
        </w:rPr>
        <w:t xml:space="preserve">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DE5915">
        <w:rPr>
          <w:rStyle w:val="StyleUnderline"/>
        </w:rPr>
        <w:t>democracies with higher levels of inequality do not consistently respond with more redistribution</w:t>
      </w:r>
      <w:r w:rsidRPr="0048579F">
        <w:rPr>
          <w:sz w:val="16"/>
        </w:rPr>
        <w:t xml:space="preserve"> (e.g., Bénabou 1996). </w:t>
      </w:r>
      <w:r w:rsidRPr="00DE5915">
        <w:rPr>
          <w:rStyle w:val="StyleUnderline"/>
        </w:rPr>
        <w:t>Rather than allowing redistribution to be decided through the democratic process suggested by such models</w:t>
      </w:r>
      <w:r w:rsidRPr="0048579F">
        <w:rPr>
          <w:sz w:val="16"/>
        </w:rPr>
        <w:t xml:space="preserve">, this work suggests that </w:t>
      </w:r>
      <w:r w:rsidRPr="00DE5915">
        <w:rPr>
          <w:rStyle w:val="StyleUnderline"/>
        </w:rPr>
        <w:t>states often respond to higher levels of inequality with more nationalism</w:t>
      </w:r>
      <w:r w:rsidRPr="0048579F">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rsidR="006D27C3" w:rsidRDefault="006D27C3" w:rsidP="006D27C3">
      <w:pPr>
        <w:pStyle w:val="Heading3"/>
      </w:pPr>
      <w:r>
        <w:lastRenderedPageBreak/>
        <w:t>---Higher Ed !---AT: Impact Defense</w:t>
      </w:r>
    </w:p>
    <w:p w:rsidR="006D27C3" w:rsidRDefault="006D27C3" w:rsidP="006D27C3">
      <w:pPr>
        <w:pStyle w:val="Heading4"/>
      </w:pPr>
      <w:r>
        <w:t xml:space="preserve">Their impact defense is </w:t>
      </w:r>
      <w:r w:rsidRPr="001B10B6">
        <w:rPr>
          <w:u w:val="single"/>
        </w:rPr>
        <w:t>dead wrong</w:t>
      </w:r>
      <w:r>
        <w:t xml:space="preserve">---higher education is the </w:t>
      </w:r>
      <w:r w:rsidRPr="001B10B6">
        <w:rPr>
          <w:u w:val="single"/>
        </w:rPr>
        <w:t>human race’s best hope</w:t>
      </w:r>
      <w:r>
        <w:t xml:space="preserve"> at solving </w:t>
      </w:r>
      <w:r w:rsidRPr="001B10B6">
        <w:rPr>
          <w:u w:val="single"/>
        </w:rPr>
        <w:t>existential crises of our time</w:t>
      </w:r>
      <w:r>
        <w:t xml:space="preserve">---the contribution of universities </w:t>
      </w:r>
      <w:r w:rsidRPr="001B10B6">
        <w:rPr>
          <w:u w:val="single"/>
        </w:rPr>
        <w:t>cannot be underestimated</w:t>
      </w:r>
      <w:r>
        <w:t>.</w:t>
      </w:r>
    </w:p>
    <w:p w:rsidR="006D27C3" w:rsidRPr="003A6615" w:rsidRDefault="006D27C3" w:rsidP="006D27C3">
      <w:r>
        <w:t xml:space="preserve">Sharon </w:t>
      </w:r>
      <w:r w:rsidRPr="00424309">
        <w:rPr>
          <w:rStyle w:val="Style13ptBold"/>
        </w:rPr>
        <w:t>Gal-Or 22</w:t>
      </w:r>
      <w:r>
        <w:t>, holds an M.Sc. in Life Sciences from Tel Aviv University, founder and CEO of Ting Global, USTP Foreign Ambassador for Israel, “Spiders, universities &amp; the future of humanity”, https://blogs.timesofisrael.com/spiders-universities-the-future-of-humanity/</w:t>
      </w:r>
    </w:p>
    <w:p w:rsidR="006D27C3" w:rsidRPr="00424309" w:rsidRDefault="006D27C3" w:rsidP="006D27C3">
      <w:pPr>
        <w:rPr>
          <w:sz w:val="16"/>
        </w:rPr>
      </w:pPr>
      <w:r w:rsidRPr="00424309">
        <w:rPr>
          <w:sz w:val="16"/>
        </w:rPr>
        <w:t>IMAGINE</w:t>
      </w:r>
    </w:p>
    <w:p w:rsidR="006D27C3" w:rsidRPr="00424309" w:rsidRDefault="006D27C3" w:rsidP="006D27C3">
      <w:pPr>
        <w:rPr>
          <w:sz w:val="16"/>
        </w:rPr>
      </w:pPr>
      <w:r w:rsidRPr="00424309">
        <w:rPr>
          <w:sz w:val="16"/>
        </w:rPr>
        <w:t>1. You cut off the legs of a spider; and</w:t>
      </w:r>
    </w:p>
    <w:p w:rsidR="006D27C3" w:rsidRPr="00424309" w:rsidRDefault="006D27C3" w:rsidP="006D27C3">
      <w:pPr>
        <w:rPr>
          <w:sz w:val="16"/>
        </w:rPr>
      </w:pPr>
      <w:r w:rsidRPr="00424309">
        <w:rPr>
          <w:sz w:val="16"/>
        </w:rPr>
        <w:t>2. Then, you are expecting it to jump; and</w:t>
      </w:r>
    </w:p>
    <w:p w:rsidR="006D27C3" w:rsidRPr="00424309" w:rsidRDefault="006D27C3" w:rsidP="006D27C3">
      <w:pPr>
        <w:rPr>
          <w:sz w:val="16"/>
        </w:rPr>
      </w:pPr>
      <w:r w:rsidRPr="00424309">
        <w:rPr>
          <w:sz w:val="16"/>
        </w:rPr>
        <w:t>3. Because it does not jump, you then conclude “it is deaf”!</w:t>
      </w:r>
    </w:p>
    <w:p w:rsidR="006D27C3" w:rsidRPr="00424309" w:rsidRDefault="006D27C3" w:rsidP="006D27C3">
      <w:pPr>
        <w:rPr>
          <w:sz w:val="16"/>
        </w:rPr>
      </w:pPr>
      <w:r w:rsidRPr="00424309">
        <w:rPr>
          <w:sz w:val="16"/>
        </w:rPr>
        <w:t>Same with government systems:</w:t>
      </w:r>
    </w:p>
    <w:p w:rsidR="006D27C3" w:rsidRPr="00424309" w:rsidRDefault="006D27C3" w:rsidP="006D27C3">
      <w:pPr>
        <w:rPr>
          <w:sz w:val="16"/>
        </w:rPr>
      </w:pPr>
      <w:r w:rsidRPr="00424309">
        <w:rPr>
          <w:sz w:val="16"/>
        </w:rPr>
        <w:t>1. We keep the poor with no tools to escape poverty; our kids with no clean air to breath; and our politicians without the wisdom and political motivation.</w:t>
      </w:r>
    </w:p>
    <w:p w:rsidR="006D27C3" w:rsidRPr="00424309" w:rsidRDefault="006D27C3" w:rsidP="006D27C3">
      <w:pPr>
        <w:rPr>
          <w:sz w:val="16"/>
        </w:rPr>
      </w:pPr>
      <w:r w:rsidRPr="00424309">
        <w:rPr>
          <w:sz w:val="16"/>
        </w:rPr>
        <w:t>2. But we are expecting the poor; our kids; and our politicians to jump a leap of faith.</w:t>
      </w:r>
    </w:p>
    <w:p w:rsidR="006D27C3" w:rsidRPr="00424309" w:rsidRDefault="006D27C3" w:rsidP="006D27C3">
      <w:pPr>
        <w:rPr>
          <w:sz w:val="16"/>
        </w:rPr>
      </w:pPr>
      <w:r w:rsidRPr="00424309">
        <w:rPr>
          <w:sz w:val="16"/>
        </w:rPr>
        <w:t>3. And then, we conclude poverty is a lack of character; kids will manage on their own; and yes, our politicians are deaf.</w:t>
      </w:r>
    </w:p>
    <w:p w:rsidR="006D27C3" w:rsidRPr="00424309" w:rsidRDefault="006D27C3" w:rsidP="006D27C3">
      <w:pPr>
        <w:rPr>
          <w:sz w:val="16"/>
        </w:rPr>
      </w:pPr>
      <w:r w:rsidRPr="00424309">
        <w:rPr>
          <w:sz w:val="16"/>
        </w:rPr>
        <w:t xml:space="preserve">This is how humanity is acting now as if life on earth is a mega experiment, but see what I IMAGINE </w:t>
      </w:r>
      <w:r w:rsidRPr="00663A6A">
        <w:rPr>
          <w:rStyle w:val="StyleUnderline"/>
          <w:highlight w:val="cyan"/>
        </w:rPr>
        <w:t xml:space="preserve">for the </w:t>
      </w:r>
      <w:r w:rsidRPr="00663A6A">
        <w:rPr>
          <w:rStyle w:val="Emphasis"/>
          <w:highlight w:val="cyan"/>
        </w:rPr>
        <w:t>FUTURE OF HUMANITY</w:t>
      </w:r>
      <w:r w:rsidRPr="00424309">
        <w:rPr>
          <w:sz w:val="16"/>
        </w:rPr>
        <w:t>:</w:t>
      </w:r>
    </w:p>
    <w:p w:rsidR="006D27C3" w:rsidRPr="00424309" w:rsidRDefault="006D27C3" w:rsidP="006D27C3">
      <w:pPr>
        <w:rPr>
          <w:sz w:val="16"/>
        </w:rPr>
      </w:pPr>
      <w:r w:rsidRPr="00424309">
        <w:rPr>
          <w:rStyle w:val="StyleUnderline"/>
        </w:rPr>
        <w:t xml:space="preserve">I imagine the </w:t>
      </w:r>
      <w:r w:rsidRPr="00663A6A">
        <w:rPr>
          <w:rStyle w:val="StyleUnderline"/>
          <w:highlight w:val="cyan"/>
        </w:rPr>
        <w:t xml:space="preserve">change starts </w:t>
      </w:r>
      <w:r w:rsidRPr="00663A6A">
        <w:rPr>
          <w:rStyle w:val="Emphasis"/>
          <w:highlight w:val="cyan"/>
        </w:rPr>
        <w:t>from within Universities</w:t>
      </w:r>
      <w:r w:rsidRPr="00424309">
        <w:rPr>
          <w:sz w:val="16"/>
        </w:rPr>
        <w:t xml:space="preserve">, all around the world, </w:t>
      </w:r>
      <w:r w:rsidRPr="00663A6A">
        <w:rPr>
          <w:rStyle w:val="StyleUnderline"/>
          <w:highlight w:val="cyan"/>
        </w:rPr>
        <w:t xml:space="preserve">where </w:t>
      </w:r>
      <w:r w:rsidRPr="00663A6A">
        <w:rPr>
          <w:rStyle w:val="Emphasis"/>
          <w:highlight w:val="cyan"/>
        </w:rPr>
        <w:t>students</w:t>
      </w:r>
      <w:r w:rsidRPr="00424309">
        <w:rPr>
          <w:rStyle w:val="Emphasis"/>
        </w:rPr>
        <w:t xml:space="preserve"> from developing countries</w:t>
      </w:r>
      <w:r w:rsidRPr="00424309">
        <w:rPr>
          <w:sz w:val="16"/>
        </w:rPr>
        <w:t xml:space="preserve"> </w:t>
      </w:r>
      <w:r w:rsidRPr="00663A6A">
        <w:rPr>
          <w:rStyle w:val="StyleUnderline"/>
          <w:highlight w:val="cyan"/>
        </w:rPr>
        <w:t>receive</w:t>
      </w:r>
      <w:r w:rsidRPr="00424309">
        <w:rPr>
          <w:sz w:val="16"/>
        </w:rPr>
        <w:t xml:space="preserve"> funding for their </w:t>
      </w:r>
      <w:r w:rsidRPr="00424309">
        <w:rPr>
          <w:rStyle w:val="StyleUnderline"/>
        </w:rPr>
        <w:t xml:space="preserve">higher </w:t>
      </w:r>
      <w:r w:rsidRPr="00663A6A">
        <w:rPr>
          <w:rStyle w:val="StyleUnderline"/>
          <w:highlight w:val="cyan"/>
        </w:rPr>
        <w:t>education and</w:t>
      </w:r>
      <w:r w:rsidRPr="00424309">
        <w:rPr>
          <w:sz w:val="16"/>
        </w:rPr>
        <w:t xml:space="preserve"> then </w:t>
      </w:r>
      <w:r w:rsidRPr="00663A6A">
        <w:rPr>
          <w:rStyle w:val="Emphasis"/>
          <w:highlight w:val="cyan"/>
        </w:rPr>
        <w:t>return to</w:t>
      </w:r>
      <w:r w:rsidRPr="00424309">
        <w:rPr>
          <w:rStyle w:val="Emphasis"/>
        </w:rPr>
        <w:t xml:space="preserve"> </w:t>
      </w:r>
      <w:r w:rsidRPr="00663A6A">
        <w:rPr>
          <w:rStyle w:val="Emphasis"/>
          <w:highlight w:val="cyan"/>
        </w:rPr>
        <w:t>their</w:t>
      </w:r>
      <w:r w:rsidRPr="00424309">
        <w:rPr>
          <w:rStyle w:val="Emphasis"/>
        </w:rPr>
        <w:t xml:space="preserve"> home </w:t>
      </w:r>
      <w:r w:rsidRPr="00663A6A">
        <w:rPr>
          <w:rStyle w:val="Emphasis"/>
          <w:highlight w:val="cyan"/>
        </w:rPr>
        <w:t>countries</w:t>
      </w:r>
      <w:r w:rsidRPr="00663A6A">
        <w:rPr>
          <w:rStyle w:val="StyleUnderline"/>
          <w:highlight w:val="cyan"/>
        </w:rPr>
        <w:t xml:space="preserve"> to lead the change</w:t>
      </w:r>
      <w:r w:rsidRPr="00424309">
        <w:rPr>
          <w:sz w:val="16"/>
        </w:rPr>
        <w:t xml:space="preserve">; </w:t>
      </w:r>
      <w:r w:rsidRPr="00424309">
        <w:rPr>
          <w:rStyle w:val="StyleUnderline"/>
        </w:rPr>
        <w:t>where there is</w:t>
      </w:r>
      <w:r w:rsidRPr="00424309">
        <w:rPr>
          <w:sz w:val="16"/>
        </w:rPr>
        <w:t xml:space="preserve"> plenty of </w:t>
      </w:r>
      <w:r w:rsidRPr="00663A6A">
        <w:rPr>
          <w:rStyle w:val="StyleUnderline"/>
          <w:highlight w:val="cyan"/>
        </w:rPr>
        <w:t xml:space="preserve">programs on </w:t>
      </w:r>
      <w:r w:rsidRPr="00663A6A">
        <w:rPr>
          <w:rStyle w:val="Emphasis"/>
          <w:highlight w:val="cyan"/>
        </w:rPr>
        <w:t>sustainability</w:t>
      </w:r>
      <w:r w:rsidRPr="00424309">
        <w:rPr>
          <w:rStyle w:val="StyleUnderline"/>
        </w:rPr>
        <w:t xml:space="preserve"> and</w:t>
      </w:r>
      <w:r w:rsidRPr="00424309">
        <w:rPr>
          <w:sz w:val="16"/>
        </w:rPr>
        <w:t xml:space="preserve"> </w:t>
      </w:r>
      <w:r w:rsidRPr="00663A6A">
        <w:rPr>
          <w:rStyle w:val="Emphasis"/>
          <w:highlight w:val="cyan"/>
        </w:rPr>
        <w:t>environmental studies</w:t>
      </w:r>
      <w:r w:rsidRPr="00424309">
        <w:rPr>
          <w:sz w:val="16"/>
        </w:rPr>
        <w:t xml:space="preserve">, </w:t>
      </w:r>
      <w:r w:rsidRPr="00424309">
        <w:rPr>
          <w:rStyle w:val="StyleUnderline"/>
        </w:rPr>
        <w:t>on</w:t>
      </w:r>
      <w:r w:rsidRPr="00424309">
        <w:rPr>
          <w:sz w:val="16"/>
        </w:rPr>
        <w:t xml:space="preserve"> </w:t>
      </w:r>
      <w:r w:rsidRPr="00663A6A">
        <w:rPr>
          <w:rStyle w:val="Emphasis"/>
          <w:highlight w:val="cyan"/>
        </w:rPr>
        <w:t>animal rights</w:t>
      </w:r>
      <w:r w:rsidRPr="00424309">
        <w:rPr>
          <w:rStyle w:val="Emphasis"/>
        </w:rPr>
        <w:t xml:space="preserve"> and welfare,</w:t>
      </w:r>
      <w:r w:rsidRPr="00424309">
        <w:rPr>
          <w:sz w:val="16"/>
        </w:rPr>
        <w:t xml:space="preserve"> </w:t>
      </w:r>
      <w:r w:rsidRPr="00424309">
        <w:rPr>
          <w:rStyle w:val="StyleUnderline"/>
        </w:rPr>
        <w:t>on</w:t>
      </w:r>
      <w:r w:rsidRPr="00424309">
        <w:rPr>
          <w:sz w:val="16"/>
        </w:rPr>
        <w:t xml:space="preserve"> </w:t>
      </w:r>
      <w:r w:rsidRPr="00663A6A">
        <w:rPr>
          <w:rStyle w:val="Emphasis"/>
          <w:highlight w:val="cyan"/>
        </w:rPr>
        <w:t>international collaboration</w:t>
      </w:r>
      <w:r w:rsidRPr="00424309">
        <w:rPr>
          <w:sz w:val="16"/>
        </w:rPr>
        <w:t xml:space="preserve"> </w:t>
      </w:r>
      <w:r w:rsidRPr="00424309">
        <w:rPr>
          <w:rStyle w:val="StyleUnderline"/>
        </w:rPr>
        <w:t xml:space="preserve">and research exchange, </w:t>
      </w:r>
      <w:r w:rsidRPr="00663A6A">
        <w:rPr>
          <w:rStyle w:val="Emphasis"/>
          <w:highlight w:val="cyan"/>
        </w:rPr>
        <w:t>smart</w:t>
      </w:r>
      <w:r w:rsidRPr="00424309">
        <w:rPr>
          <w:rStyle w:val="Emphasis"/>
        </w:rPr>
        <w:t xml:space="preserve"> and green </w:t>
      </w:r>
      <w:r w:rsidRPr="00663A6A">
        <w:rPr>
          <w:rStyle w:val="Emphasis"/>
          <w:highlight w:val="cyan"/>
        </w:rPr>
        <w:t>cities</w:t>
      </w:r>
      <w:r w:rsidRPr="00424309">
        <w:rPr>
          <w:sz w:val="16"/>
        </w:rPr>
        <w:t xml:space="preserve">, </w:t>
      </w:r>
      <w:r w:rsidRPr="00663A6A">
        <w:rPr>
          <w:rStyle w:val="StyleUnderline"/>
          <w:highlight w:val="cyan"/>
        </w:rPr>
        <w:t>peace building</w:t>
      </w:r>
      <w:r w:rsidRPr="00424309">
        <w:rPr>
          <w:rStyle w:val="StyleUnderline"/>
        </w:rPr>
        <w:t xml:space="preserve"> and mitigation</w:t>
      </w:r>
      <w:r w:rsidRPr="00424309">
        <w:rPr>
          <w:sz w:val="16"/>
        </w:rPr>
        <w:t xml:space="preserve">; </w:t>
      </w:r>
      <w:r w:rsidRPr="00424309">
        <w:rPr>
          <w:rStyle w:val="StyleUnderline"/>
        </w:rPr>
        <w:t>and</w:t>
      </w:r>
      <w:r w:rsidRPr="00424309">
        <w:rPr>
          <w:sz w:val="16"/>
        </w:rPr>
        <w:t xml:space="preserve"> also, </w:t>
      </w:r>
      <w:r w:rsidRPr="00424309">
        <w:rPr>
          <w:rStyle w:val="StyleUnderline"/>
        </w:rPr>
        <w:t>programs aiming at training current and future politicians</w:t>
      </w:r>
      <w:r w:rsidRPr="00424309">
        <w:rPr>
          <w:sz w:val="16"/>
        </w:rPr>
        <w:t xml:space="preserve"> that we all rely on.</w:t>
      </w:r>
    </w:p>
    <w:p w:rsidR="006D27C3" w:rsidRPr="005C2823" w:rsidRDefault="006D27C3" w:rsidP="006D27C3">
      <w:pPr>
        <w:rPr>
          <w:sz w:val="16"/>
        </w:rPr>
      </w:pPr>
      <w:r w:rsidRPr="00424309">
        <w:rPr>
          <w:sz w:val="16"/>
        </w:rPr>
        <w:t xml:space="preserve">As I see it, </w:t>
      </w:r>
      <w:r w:rsidRPr="00663A6A">
        <w:rPr>
          <w:rStyle w:val="StyleUnderline"/>
          <w:highlight w:val="cyan"/>
        </w:rPr>
        <w:t>Universities</w:t>
      </w:r>
      <w:r w:rsidRPr="00424309">
        <w:rPr>
          <w:sz w:val="16"/>
        </w:rPr>
        <w:t xml:space="preserve">, our hallowed institutes of higher education and progressive thinking, </w:t>
      </w:r>
      <w:r w:rsidRPr="00663A6A">
        <w:rPr>
          <w:rStyle w:val="StyleUnderline"/>
          <w:highlight w:val="cyan"/>
        </w:rPr>
        <w:t>are</w:t>
      </w:r>
      <w:r w:rsidRPr="00663A6A">
        <w:rPr>
          <w:sz w:val="16"/>
          <w:highlight w:val="cyan"/>
        </w:rPr>
        <w:t xml:space="preserve"> </w:t>
      </w:r>
      <w:r w:rsidRPr="00663A6A">
        <w:rPr>
          <w:rStyle w:val="Emphasis"/>
          <w:highlight w:val="cyan"/>
        </w:rPr>
        <w:t>humanities biggest hope</w:t>
      </w:r>
      <w:r w:rsidRPr="00663A6A">
        <w:rPr>
          <w:sz w:val="16"/>
          <w:highlight w:val="cyan"/>
        </w:rPr>
        <w:t xml:space="preserve"> </w:t>
      </w:r>
      <w:r w:rsidRPr="00663A6A">
        <w:rPr>
          <w:rStyle w:val="StyleUnderline"/>
          <w:highlight w:val="cyan"/>
        </w:rPr>
        <w:t>for</w:t>
      </w:r>
      <w:r w:rsidRPr="00424309">
        <w:rPr>
          <w:sz w:val="16"/>
        </w:rPr>
        <w:t xml:space="preserve"> </w:t>
      </w:r>
      <w:r w:rsidRPr="00424309">
        <w:rPr>
          <w:rStyle w:val="Emphasis"/>
        </w:rPr>
        <w:t xml:space="preserve">igniting </w:t>
      </w:r>
      <w:r w:rsidRPr="00663A6A">
        <w:rPr>
          <w:rStyle w:val="Emphasis"/>
          <w:highlight w:val="cyan"/>
        </w:rPr>
        <w:t>scientific and public consensus</w:t>
      </w:r>
      <w:r w:rsidRPr="00424309">
        <w:rPr>
          <w:sz w:val="16"/>
        </w:rPr>
        <w:t xml:space="preserve"> </w:t>
      </w:r>
      <w:r w:rsidRPr="00663A6A">
        <w:rPr>
          <w:rStyle w:val="StyleUnderline"/>
          <w:highlight w:val="cyan"/>
        </w:rPr>
        <w:t>on the</w:t>
      </w:r>
      <w:r w:rsidRPr="00424309">
        <w:rPr>
          <w:sz w:val="16"/>
        </w:rPr>
        <w:t xml:space="preserve"> </w:t>
      </w:r>
      <w:r w:rsidRPr="00663A6A">
        <w:rPr>
          <w:rStyle w:val="Emphasis"/>
          <w:highlight w:val="cyan"/>
        </w:rPr>
        <w:t>HOTTEST</w:t>
      </w:r>
      <w:r w:rsidRPr="00424309">
        <w:rPr>
          <w:sz w:val="16"/>
        </w:rPr>
        <w:t xml:space="preserve"> </w:t>
      </w:r>
      <w:r w:rsidRPr="00663A6A">
        <w:rPr>
          <w:rStyle w:val="StyleUnderline"/>
          <w:highlight w:val="cyan"/>
        </w:rPr>
        <w:t xml:space="preserve">topics on the </w:t>
      </w:r>
      <w:r w:rsidRPr="00663A6A">
        <w:rPr>
          <w:rStyle w:val="Emphasis"/>
          <w:highlight w:val="cyan"/>
        </w:rPr>
        <w:t>global agenda</w:t>
      </w:r>
      <w:r w:rsidRPr="00424309">
        <w:rPr>
          <w:sz w:val="16"/>
        </w:rPr>
        <w:t xml:space="preserve">. </w:t>
      </w:r>
      <w:r w:rsidRPr="00663A6A">
        <w:rPr>
          <w:rStyle w:val="StyleUnderline"/>
          <w:highlight w:val="cyan"/>
        </w:rPr>
        <w:t>Universities have</w:t>
      </w:r>
      <w:r w:rsidRPr="00424309">
        <w:rPr>
          <w:rStyle w:val="StyleUnderline"/>
        </w:rPr>
        <w:t xml:space="preserve"> a </w:t>
      </w:r>
      <w:r w:rsidRPr="00663A6A">
        <w:rPr>
          <w:rStyle w:val="Emphasis"/>
          <w:highlight w:val="cyan"/>
        </w:rPr>
        <w:t>large cultural capital</w:t>
      </w:r>
      <w:r w:rsidRPr="00424309">
        <w:rPr>
          <w:rStyle w:val="StyleUnderline"/>
        </w:rPr>
        <w:t xml:space="preserve"> in our society, and </w:t>
      </w:r>
      <w:r w:rsidRPr="00663A6A">
        <w:rPr>
          <w:rStyle w:val="StyleUnderline"/>
          <w:highlight w:val="cyan"/>
        </w:rPr>
        <w:t>their shifting has</w:t>
      </w:r>
      <w:r w:rsidRPr="00424309">
        <w:rPr>
          <w:rStyle w:val="StyleUnderline"/>
        </w:rPr>
        <w:t xml:space="preserve"> a </w:t>
      </w:r>
      <w:r w:rsidRPr="00663A6A">
        <w:rPr>
          <w:rStyle w:val="Emphasis"/>
          <w:highlight w:val="cyan"/>
        </w:rPr>
        <w:t>great influence</w:t>
      </w:r>
      <w:r w:rsidRPr="00663A6A">
        <w:rPr>
          <w:rStyle w:val="StyleUnderline"/>
          <w:highlight w:val="cyan"/>
        </w:rPr>
        <w:t xml:space="preserve"> over</w:t>
      </w:r>
      <w:r w:rsidRPr="00424309">
        <w:rPr>
          <w:rStyle w:val="StyleUnderline"/>
        </w:rPr>
        <w:t xml:space="preserve"> the </w:t>
      </w:r>
      <w:r w:rsidRPr="00663A6A">
        <w:rPr>
          <w:rStyle w:val="Emphasis"/>
          <w:sz w:val="24"/>
          <w:highlight w:val="cyan"/>
        </w:rPr>
        <w:t>broader society’s ethical views</w:t>
      </w:r>
      <w:r w:rsidRPr="001B10B6">
        <w:rPr>
          <w:rStyle w:val="Emphasis"/>
          <w:sz w:val="24"/>
        </w:rPr>
        <w:t xml:space="preserve"> </w:t>
      </w:r>
      <w:r w:rsidRPr="00663A6A">
        <w:rPr>
          <w:rStyle w:val="Emphasis"/>
          <w:sz w:val="24"/>
          <w:highlight w:val="cyan"/>
        </w:rPr>
        <w:t>and sustainable practices</w:t>
      </w:r>
      <w:r w:rsidRPr="001B10B6">
        <w:rPr>
          <w:rStyle w:val="Emphasis"/>
          <w:sz w:val="24"/>
        </w:rPr>
        <w:t>.</w:t>
      </w:r>
      <w:r w:rsidRPr="00424309">
        <w:rPr>
          <w:sz w:val="16"/>
        </w:rPr>
        <w:t xml:space="preserve"> This is particularly because </w:t>
      </w:r>
      <w:r w:rsidRPr="00663A6A">
        <w:rPr>
          <w:rStyle w:val="StyleUnderline"/>
          <w:highlight w:val="cyan"/>
        </w:rPr>
        <w:t xml:space="preserve">they educate the </w:t>
      </w:r>
      <w:r w:rsidRPr="00663A6A">
        <w:rPr>
          <w:rStyle w:val="Emphasis"/>
          <w:highlight w:val="cyan"/>
        </w:rPr>
        <w:t>leaders</w:t>
      </w:r>
      <w:r w:rsidRPr="00663A6A">
        <w:rPr>
          <w:rStyle w:val="StyleUnderline"/>
          <w:highlight w:val="cyan"/>
        </w:rPr>
        <w:t xml:space="preserve"> of</w:t>
      </w:r>
      <w:r w:rsidRPr="00424309">
        <w:rPr>
          <w:rStyle w:val="StyleUnderline"/>
        </w:rPr>
        <w:t xml:space="preserve"> our </w:t>
      </w:r>
      <w:r w:rsidRPr="00663A6A">
        <w:rPr>
          <w:rStyle w:val="StyleUnderline"/>
          <w:highlight w:val="cyan"/>
        </w:rPr>
        <w:t>future society</w:t>
      </w:r>
      <w:r w:rsidRPr="00424309">
        <w:rPr>
          <w:rStyle w:val="StyleUnderline"/>
        </w:rPr>
        <w:t xml:space="preserve"> and because they are the very institutions where much of our understanding about the </w:t>
      </w:r>
      <w:r w:rsidRPr="00424309">
        <w:rPr>
          <w:rStyle w:val="Emphasis"/>
        </w:rPr>
        <w:t>climate crisis</w:t>
      </w:r>
      <w:r w:rsidRPr="00424309">
        <w:rPr>
          <w:rStyle w:val="StyleUnderline"/>
        </w:rPr>
        <w:t xml:space="preserve"> has emerged from</w:t>
      </w:r>
      <w:r w:rsidRPr="00424309">
        <w:rPr>
          <w:sz w:val="16"/>
        </w:rPr>
        <w:t>.</w:t>
      </w:r>
    </w:p>
    <w:p w:rsidR="006D27C3" w:rsidRDefault="006D27C3" w:rsidP="006D27C3"/>
    <w:p w:rsidR="006D27C3" w:rsidRDefault="006D27C3" w:rsidP="006D27C3">
      <w:pPr>
        <w:pStyle w:val="Heading4"/>
      </w:pPr>
      <w:bookmarkStart w:id="0" w:name="_Hlk508874525"/>
      <w:r>
        <w:t xml:space="preserve">Higher education prepares a </w:t>
      </w:r>
      <w:r w:rsidRPr="001B10B6">
        <w:rPr>
          <w:u w:val="single"/>
        </w:rPr>
        <w:t>capable citizenry</w:t>
      </w:r>
      <w:r>
        <w:t xml:space="preserve"> to </w:t>
      </w:r>
      <w:r w:rsidRPr="001B10B6">
        <w:rPr>
          <w:u w:val="single"/>
        </w:rPr>
        <w:t>solve global threats</w:t>
      </w:r>
      <w:r>
        <w:t xml:space="preserve">. </w:t>
      </w:r>
    </w:p>
    <w:p w:rsidR="006D27C3" w:rsidRDefault="006D27C3" w:rsidP="006D27C3">
      <w:r>
        <w:t xml:space="preserve">Steve </w:t>
      </w:r>
      <w:r w:rsidRPr="00244DC7">
        <w:rPr>
          <w:b/>
        </w:rPr>
        <w:t>Nelson 16</w:t>
      </w:r>
      <w:r>
        <w:t>, Associate Professor @ Hope College, “First, Do No Harm: Progressive Education in a Time of Existential Risk”, Garn Press, *language edited</w:t>
      </w:r>
    </w:p>
    <w:p w:rsidR="006D27C3" w:rsidRDefault="006D27C3" w:rsidP="006D27C3">
      <w:pPr>
        <w:rPr>
          <w:sz w:val="16"/>
        </w:rPr>
      </w:pPr>
      <w:r w:rsidRPr="00244DC7">
        <w:rPr>
          <w:sz w:val="16"/>
        </w:rPr>
        <w:t>I’m not afraid, but I’m sometimes terrified. T</w:t>
      </w:r>
      <w:r w:rsidRPr="001B10B6">
        <w:rPr>
          <w:sz w:val="16"/>
        </w:rPr>
        <w:t xml:space="preserve">his terror arises unbidden when I think about </w:t>
      </w:r>
      <w:r w:rsidRPr="00663A6A">
        <w:rPr>
          <w:rStyle w:val="StyleUnderline"/>
          <w:highlight w:val="cyan"/>
        </w:rPr>
        <w:t>my</w:t>
      </w:r>
      <w:r w:rsidRPr="001B10B6">
        <w:rPr>
          <w:sz w:val="16"/>
        </w:rPr>
        <w:t xml:space="preserve"> three </w:t>
      </w:r>
      <w:r w:rsidRPr="00663A6A">
        <w:rPr>
          <w:rStyle w:val="StyleUnderline"/>
          <w:highlight w:val="cyan"/>
        </w:rPr>
        <w:t>grandchildren</w:t>
      </w:r>
      <w:r w:rsidRPr="001B10B6">
        <w:rPr>
          <w:sz w:val="16"/>
        </w:rPr>
        <w:t xml:space="preserve">. I imagine them </w:t>
      </w:r>
      <w:r w:rsidRPr="001B10B6">
        <w:rPr>
          <w:rStyle w:val="StyleUnderline"/>
        </w:rPr>
        <w:t xml:space="preserve">in the path of </w:t>
      </w:r>
      <w:r w:rsidRPr="001B10B6">
        <w:rPr>
          <w:rStyle w:val="Emphasis"/>
        </w:rPr>
        <w:t>nuclear incineration</w:t>
      </w:r>
      <w:r w:rsidRPr="001B10B6">
        <w:rPr>
          <w:sz w:val="16"/>
        </w:rPr>
        <w:t xml:space="preserve">. I worry that they </w:t>
      </w:r>
      <w:r w:rsidRPr="00663A6A">
        <w:rPr>
          <w:rStyle w:val="StyleUnderline"/>
          <w:highlight w:val="cyan"/>
        </w:rPr>
        <w:t>might</w:t>
      </w:r>
      <w:r w:rsidRPr="001B10B6">
        <w:rPr>
          <w:rStyle w:val="StyleUnderline"/>
        </w:rPr>
        <w:t xml:space="preserve"> have to </w:t>
      </w:r>
      <w:r w:rsidRPr="00663A6A">
        <w:rPr>
          <w:rStyle w:val="StyleUnderline"/>
          <w:highlight w:val="cyan"/>
        </w:rPr>
        <w:t>navigate a</w:t>
      </w:r>
      <w:r w:rsidRPr="001B10B6">
        <w:rPr>
          <w:rStyle w:val="StyleUnderline"/>
        </w:rPr>
        <w:t xml:space="preserve"> </w:t>
      </w:r>
      <w:r w:rsidRPr="00663A6A">
        <w:rPr>
          <w:rStyle w:val="Emphasis"/>
          <w:highlight w:val="cyan"/>
        </w:rPr>
        <w:t>barren world</w:t>
      </w:r>
      <w:r w:rsidRPr="00663A6A">
        <w:rPr>
          <w:sz w:val="16"/>
          <w:highlight w:val="cyan"/>
        </w:rPr>
        <w:t xml:space="preserve">, </w:t>
      </w:r>
      <w:r w:rsidRPr="00663A6A">
        <w:rPr>
          <w:rStyle w:val="StyleUnderline"/>
          <w:highlight w:val="cyan"/>
        </w:rPr>
        <w:t>facing</w:t>
      </w:r>
      <w:r w:rsidRPr="00663A6A">
        <w:rPr>
          <w:sz w:val="16"/>
          <w:highlight w:val="cyan"/>
        </w:rPr>
        <w:t xml:space="preserve"> </w:t>
      </w:r>
      <w:r w:rsidRPr="00663A6A">
        <w:rPr>
          <w:rStyle w:val="Emphasis"/>
          <w:highlight w:val="cyan"/>
        </w:rPr>
        <w:t>horrible</w:t>
      </w:r>
      <w:r w:rsidRPr="001B10B6">
        <w:rPr>
          <w:sz w:val="16"/>
        </w:rPr>
        <w:t xml:space="preserve">, </w:t>
      </w:r>
      <w:r w:rsidRPr="001B10B6">
        <w:rPr>
          <w:rStyle w:val="Emphasis"/>
        </w:rPr>
        <w:t xml:space="preserve">human-induced climate </w:t>
      </w:r>
      <w:r w:rsidRPr="00663A6A">
        <w:rPr>
          <w:rStyle w:val="Emphasis"/>
          <w:highlight w:val="cyan"/>
        </w:rPr>
        <w:t>events</w:t>
      </w:r>
      <w:r w:rsidRPr="001B10B6">
        <w:rPr>
          <w:sz w:val="16"/>
        </w:rPr>
        <w:t xml:space="preserve"> </w:t>
      </w:r>
      <w:r w:rsidRPr="001B10B6">
        <w:rPr>
          <w:rStyle w:val="StyleUnderline"/>
        </w:rPr>
        <w:t xml:space="preserve">or the day when </w:t>
      </w:r>
      <w:r w:rsidRPr="001B10B6">
        <w:rPr>
          <w:rStyle w:val="Emphasis"/>
        </w:rPr>
        <w:t>clean water</w:t>
      </w:r>
      <w:r w:rsidRPr="001B10B6">
        <w:rPr>
          <w:rStyle w:val="StyleUnderline"/>
        </w:rPr>
        <w:t xml:space="preserve"> becomes a precious commodity, even in our wealthy nation. I see them </w:t>
      </w:r>
      <w:r w:rsidRPr="00663A6A">
        <w:rPr>
          <w:rStyle w:val="Emphasis"/>
          <w:highlight w:val="cyan"/>
        </w:rPr>
        <w:t>helpless</w:t>
      </w:r>
      <w:r w:rsidRPr="00663A6A">
        <w:rPr>
          <w:sz w:val="16"/>
          <w:highlight w:val="cyan"/>
        </w:rPr>
        <w:t xml:space="preserve"> </w:t>
      </w:r>
      <w:r w:rsidRPr="00663A6A">
        <w:rPr>
          <w:rStyle w:val="StyleUnderline"/>
          <w:highlight w:val="cyan"/>
        </w:rPr>
        <w:t>in the face of</w:t>
      </w:r>
      <w:r w:rsidRPr="001B10B6">
        <w:rPr>
          <w:sz w:val="16"/>
        </w:rPr>
        <w:t xml:space="preserve"> man’s inhumanity to man - </w:t>
      </w:r>
      <w:r w:rsidRPr="00663A6A">
        <w:rPr>
          <w:rStyle w:val="Emphasis"/>
          <w:highlight w:val="cyan"/>
        </w:rPr>
        <w:t>genocide</w:t>
      </w:r>
      <w:r w:rsidRPr="001B10B6">
        <w:rPr>
          <w:rStyle w:val="Emphasis"/>
        </w:rPr>
        <w:t xml:space="preserve">, bigotry, </w:t>
      </w:r>
      <w:r w:rsidRPr="00663A6A">
        <w:rPr>
          <w:rStyle w:val="Emphasis"/>
          <w:highlight w:val="cyan"/>
        </w:rPr>
        <w:t>cruelty, and indifference</w:t>
      </w:r>
      <w:r w:rsidRPr="001B10B6">
        <w:rPr>
          <w:rStyle w:val="Emphasis"/>
        </w:rPr>
        <w:t>.</w:t>
      </w:r>
      <w:r w:rsidRPr="001B10B6">
        <w:rPr>
          <w:sz w:val="16"/>
        </w:rPr>
        <w:t xml:space="preserve"> It is the only thing I fear about death - being gone and unable to hold them, love them if the Earth becomes inhospitable and life becomes unbearable. The thought of my grandchildren - all</w:t>
      </w:r>
      <w:r w:rsidRPr="00244DC7">
        <w:rPr>
          <w:sz w:val="16"/>
        </w:rPr>
        <w:t xml:space="preserve"> the world’s children - suffering after I’m gone is my only hell. </w:t>
      </w:r>
    </w:p>
    <w:p w:rsidR="006D27C3" w:rsidRDefault="006D27C3" w:rsidP="006D27C3">
      <w:pPr>
        <w:rPr>
          <w:sz w:val="16"/>
        </w:rPr>
      </w:pPr>
      <w:r w:rsidRPr="00244DC7">
        <w:rPr>
          <w:sz w:val="16"/>
        </w:rPr>
        <w:lastRenderedPageBreak/>
        <w:t xml:space="preserve">It is not hyperbole to declare that </w:t>
      </w:r>
      <w:r w:rsidRPr="00663A6A">
        <w:rPr>
          <w:rStyle w:val="StyleUnderline"/>
          <w:highlight w:val="cyan"/>
        </w:rPr>
        <w:t xml:space="preserve">we are living in a time of </w:t>
      </w:r>
      <w:r w:rsidRPr="001B10B6">
        <w:rPr>
          <w:rStyle w:val="Emphasis"/>
        </w:rPr>
        <w:t xml:space="preserve">grave </w:t>
      </w:r>
      <w:r w:rsidRPr="00663A6A">
        <w:rPr>
          <w:rStyle w:val="Emphasis"/>
          <w:highlight w:val="cyan"/>
        </w:rPr>
        <w:t>existential threat</w:t>
      </w:r>
      <w:r w:rsidRPr="00244DC7">
        <w:rPr>
          <w:sz w:val="16"/>
        </w:rPr>
        <w:t xml:space="preserve">. </w:t>
      </w:r>
      <w:r w:rsidRPr="00663A6A">
        <w:rPr>
          <w:rStyle w:val="StyleUnderline"/>
          <w:highlight w:val="cyan"/>
        </w:rPr>
        <w:t xml:space="preserve">The </w:t>
      </w:r>
      <w:r w:rsidRPr="00663A6A">
        <w:rPr>
          <w:rStyle w:val="Emphasis"/>
          <w:highlight w:val="cyan"/>
        </w:rPr>
        <w:t>nuclear threat</w:t>
      </w:r>
      <w:r w:rsidRPr="00244DC7">
        <w:rPr>
          <w:rStyle w:val="StyleUnderline"/>
        </w:rPr>
        <w:t xml:space="preserve"> of 1950’s is mere</w:t>
      </w:r>
      <w:r>
        <w:rPr>
          <w:rStyle w:val="StyleUnderline"/>
        </w:rPr>
        <w:t xml:space="preserve"> </w:t>
      </w:r>
      <w:r w:rsidRPr="00244DC7">
        <w:rPr>
          <w:rStyle w:val="Emphasis"/>
        </w:rPr>
        <w:t>child's play</w:t>
      </w:r>
      <w:r w:rsidRPr="00244DC7">
        <w:rPr>
          <w:rStyle w:val="StyleUnderline"/>
        </w:rPr>
        <w:t xml:space="preserve"> compared to the world today</w:t>
      </w:r>
      <w:r w:rsidRPr="00244DC7">
        <w:rPr>
          <w:sz w:val="16"/>
        </w:rPr>
        <w:t xml:space="preserve">. Russia, the UK, France, China, North Korea, India, Pakistan, and Israel all have nuclear weapons. Barack Obama has declared a 30-year $1 trillion plan to modernize our deadly nuclear arsenal. </w:t>
      </w:r>
    </w:p>
    <w:p w:rsidR="006D27C3" w:rsidRDefault="006D27C3" w:rsidP="006D27C3">
      <w:pPr>
        <w:rPr>
          <w:rStyle w:val="StyleUnderline"/>
        </w:rPr>
      </w:pPr>
      <w:r w:rsidRPr="00244DC7">
        <w:rPr>
          <w:rStyle w:val="StyleUnderline"/>
        </w:rPr>
        <w:t xml:space="preserve">The acceleration of </w:t>
      </w:r>
      <w:r w:rsidRPr="00663A6A">
        <w:rPr>
          <w:rStyle w:val="Emphasis"/>
          <w:highlight w:val="cyan"/>
        </w:rPr>
        <w:t>climate change</w:t>
      </w:r>
      <w:r w:rsidRPr="00244DC7">
        <w:rPr>
          <w:rStyle w:val="StyleUnderline"/>
        </w:rPr>
        <w:t xml:space="preserve">, as evidenced by </w:t>
      </w:r>
      <w:r w:rsidRPr="00663A6A">
        <w:rPr>
          <w:rStyle w:val="StyleUnderline"/>
          <w:highlight w:val="cyan"/>
        </w:rPr>
        <w:t>rising global temperatures</w:t>
      </w:r>
      <w:r w:rsidRPr="00244DC7">
        <w:rPr>
          <w:rStyle w:val="StyleUnderline"/>
        </w:rPr>
        <w:t xml:space="preserve">, the loss of the ice shelf and other alarming signs, should terrorize every rational person. We are </w:t>
      </w:r>
      <w:r w:rsidRPr="00663A6A">
        <w:rPr>
          <w:rStyle w:val="StyleUnderline"/>
          <w:highlight w:val="cyan"/>
        </w:rPr>
        <w:t xml:space="preserve">losing </w:t>
      </w:r>
      <w:r w:rsidRPr="00663A6A">
        <w:rPr>
          <w:rStyle w:val="Emphasis"/>
          <w:highlight w:val="cyan"/>
        </w:rPr>
        <w:t>species</w:t>
      </w:r>
      <w:r w:rsidRPr="00663A6A">
        <w:rPr>
          <w:rStyle w:val="StyleUnderline"/>
          <w:highlight w:val="cyan"/>
        </w:rPr>
        <w:t xml:space="preserve"> and </w:t>
      </w:r>
      <w:r w:rsidRPr="00663A6A">
        <w:rPr>
          <w:rStyle w:val="Emphasis"/>
          <w:highlight w:val="cyan"/>
        </w:rPr>
        <w:t>biodiversity</w:t>
      </w:r>
      <w:r w:rsidRPr="00244DC7">
        <w:rPr>
          <w:rStyle w:val="StyleUnderline"/>
        </w:rPr>
        <w:t xml:space="preserve"> at an increasing rate and </w:t>
      </w:r>
      <w:r w:rsidRPr="00244DC7">
        <w:rPr>
          <w:rStyle w:val="Emphasis"/>
        </w:rPr>
        <w:t>depleting Earth’s resources</w:t>
      </w:r>
      <w:r w:rsidRPr="00244DC7">
        <w:rPr>
          <w:rStyle w:val="StyleUnderline"/>
        </w:rPr>
        <w:t>.</w:t>
      </w:r>
      <w:r>
        <w:rPr>
          <w:rStyle w:val="StyleUnderline"/>
        </w:rPr>
        <w:t xml:space="preserve"> </w:t>
      </w:r>
    </w:p>
    <w:p w:rsidR="006D27C3" w:rsidRDefault="006D27C3" w:rsidP="006D27C3">
      <w:pPr>
        <w:rPr>
          <w:rStyle w:val="StyleUnderline"/>
        </w:rPr>
      </w:pPr>
      <w:r w:rsidRPr="00663A6A">
        <w:rPr>
          <w:rStyle w:val="Emphasis"/>
          <w:highlight w:val="cyan"/>
        </w:rPr>
        <w:t>Racism</w:t>
      </w:r>
      <w:r w:rsidRPr="00244DC7">
        <w:rPr>
          <w:sz w:val="16"/>
        </w:rPr>
        <w:t xml:space="preserve">, </w:t>
      </w:r>
      <w:r w:rsidRPr="00663A6A">
        <w:rPr>
          <w:rStyle w:val="StyleUnderline"/>
          <w:highlight w:val="cyan"/>
        </w:rPr>
        <w:t xml:space="preserve">religious </w:t>
      </w:r>
      <w:r w:rsidRPr="00663A6A">
        <w:rPr>
          <w:rStyle w:val="Emphasis"/>
          <w:highlight w:val="cyan"/>
        </w:rPr>
        <w:t>fanaticism</w:t>
      </w:r>
      <w:r w:rsidRPr="00244DC7">
        <w:rPr>
          <w:sz w:val="16"/>
        </w:rPr>
        <w:t xml:space="preserve">, </w:t>
      </w:r>
      <w:r w:rsidRPr="00244DC7">
        <w:rPr>
          <w:rStyle w:val="StyleUnderline"/>
        </w:rPr>
        <w:t>and</w:t>
      </w:r>
      <w:r w:rsidRPr="00244DC7">
        <w:rPr>
          <w:sz w:val="16"/>
        </w:rPr>
        <w:t xml:space="preserve"> </w:t>
      </w:r>
      <w:r w:rsidRPr="00244DC7">
        <w:rPr>
          <w:rStyle w:val="Emphasis"/>
        </w:rPr>
        <w:t>intolerance</w:t>
      </w:r>
      <w:r w:rsidRPr="00244DC7">
        <w:rPr>
          <w:sz w:val="16"/>
        </w:rPr>
        <w:t xml:space="preserve"> </w:t>
      </w:r>
      <w:r w:rsidRPr="00244DC7">
        <w:rPr>
          <w:rStyle w:val="StyleUnderline"/>
        </w:rPr>
        <w:t xml:space="preserve">are igniting </w:t>
      </w:r>
      <w:r w:rsidRPr="00663A6A">
        <w:rPr>
          <w:rStyle w:val="Emphasis"/>
          <w:highlight w:val="cyan"/>
        </w:rPr>
        <w:t>flash fires of terror</w:t>
      </w:r>
      <w:r w:rsidRPr="00244DC7">
        <w:rPr>
          <w:sz w:val="16"/>
        </w:rPr>
        <w:t xml:space="preserve"> </w:t>
      </w:r>
      <w:r w:rsidRPr="00244DC7">
        <w:rPr>
          <w:rStyle w:val="StyleUnderline"/>
        </w:rPr>
        <w:t>all around the world, whether in the Middle East, sub-Saharan Africa, a cafe in Paris, a church in Charleston or a nightclub in Orlando.</w:t>
      </w:r>
      <w:r>
        <w:rPr>
          <w:rStyle w:val="StyleUnderline"/>
        </w:rPr>
        <w:t xml:space="preserve"> </w:t>
      </w:r>
    </w:p>
    <w:p w:rsidR="006D27C3" w:rsidRDefault="006D27C3" w:rsidP="006D27C3">
      <w:pPr>
        <w:rPr>
          <w:sz w:val="16"/>
        </w:rPr>
      </w:pPr>
      <w:r w:rsidRPr="00244DC7">
        <w:rPr>
          <w:rStyle w:val="StyleUnderline"/>
        </w:rPr>
        <w:t>The terror is not only these global threats</w:t>
      </w:r>
      <w:r w:rsidRPr="00244DC7">
        <w:rPr>
          <w:sz w:val="16"/>
        </w:rPr>
        <w:t xml:space="preserve">. My childhood’s “duck and cover” is today’s “shelter in place,” as </w:t>
      </w:r>
      <w:r w:rsidRPr="00244DC7">
        <w:rPr>
          <w:rStyle w:val="StyleUnderline"/>
        </w:rPr>
        <w:t>we jeopardize our domestic tranquility by cowering before the NRA and capitulating to the irrational notion that an armed world is a safer world</w:t>
      </w:r>
      <w:r w:rsidRPr="00244DC7">
        <w:rPr>
          <w:sz w:val="16"/>
        </w:rPr>
        <w:t xml:space="preserve">. So instead of fearing the Soviets, we fear ourselves. As Pogo said, “We have met the enemy and it is us.” </w:t>
      </w:r>
    </w:p>
    <w:p w:rsidR="006D27C3" w:rsidRDefault="006D27C3" w:rsidP="006D27C3">
      <w:pPr>
        <w:rPr>
          <w:sz w:val="16"/>
        </w:rPr>
      </w:pPr>
      <w:r w:rsidRPr="00244DC7">
        <w:rPr>
          <w:sz w:val="16"/>
        </w:rPr>
        <w:t>In his last years, my good Vermont friend the late Rev. William Sloane Coffin, Jr. described himself as a “man in a hurry.” His commitment to peace and justice didn’t wane as his life energy ebbed. We grandparents, one and all, need to be women and men in a hurry.</w:t>
      </w:r>
    </w:p>
    <w:p w:rsidR="006D27C3" w:rsidRDefault="006D27C3" w:rsidP="006D27C3">
      <w:pPr>
        <w:rPr>
          <w:sz w:val="16"/>
        </w:rPr>
      </w:pPr>
      <w:r w:rsidRPr="00244DC7">
        <w:rPr>
          <w:sz w:val="16"/>
        </w:rPr>
        <w:t xml:space="preserve">Another Vermont acquaintance, the late poet grandmother Grace Paley, wrote in her poem “Responsibility” [1]: </w:t>
      </w:r>
    </w:p>
    <w:p w:rsidR="006D27C3" w:rsidRDefault="006D27C3" w:rsidP="006D27C3">
      <w:pPr>
        <w:rPr>
          <w:sz w:val="16"/>
        </w:rPr>
      </w:pPr>
      <w:r w:rsidRPr="00244DC7">
        <w:rPr>
          <w:sz w:val="16"/>
        </w:rPr>
        <w:t xml:space="preserve">Steve Nelson It is the responsibility of the poet to be a woman to keep an eye on this world and cry out like Cassandra, but be / listened to this time. </w:t>
      </w:r>
    </w:p>
    <w:p w:rsidR="006D27C3" w:rsidRDefault="006D27C3" w:rsidP="006D27C3">
      <w:pPr>
        <w:rPr>
          <w:sz w:val="16"/>
        </w:rPr>
      </w:pPr>
      <w:r w:rsidRPr="00244DC7">
        <w:rPr>
          <w:sz w:val="16"/>
        </w:rPr>
        <w:t xml:space="preserve">I'm not a woman, a poet or Cassandra. I’m an educator. </w:t>
      </w:r>
      <w:r w:rsidRPr="00663A6A">
        <w:rPr>
          <w:rStyle w:val="StyleUnderline"/>
          <w:highlight w:val="cyan"/>
        </w:rPr>
        <w:t xml:space="preserve">The </w:t>
      </w:r>
      <w:r w:rsidRPr="00663A6A">
        <w:rPr>
          <w:rStyle w:val="Emphasis"/>
          <w:highlight w:val="cyan"/>
        </w:rPr>
        <w:t>response</w:t>
      </w:r>
      <w:r w:rsidRPr="00244DC7">
        <w:rPr>
          <w:rStyle w:val="Emphasis"/>
        </w:rPr>
        <w:t xml:space="preserve"> to existential risk</w:t>
      </w:r>
      <w:r w:rsidRPr="00244DC7">
        <w:rPr>
          <w:rStyle w:val="StyleUnderline"/>
        </w:rPr>
        <w:t xml:space="preserve"> </w:t>
      </w:r>
      <w:r w:rsidRPr="00663A6A">
        <w:rPr>
          <w:rStyle w:val="StyleUnderline"/>
          <w:highlight w:val="cyan"/>
        </w:rPr>
        <w:t xml:space="preserve">must come on </w:t>
      </w:r>
      <w:r w:rsidRPr="00663A6A">
        <w:rPr>
          <w:rStyle w:val="Emphasis"/>
          <w:highlight w:val="cyan"/>
        </w:rPr>
        <w:t>all fronts</w:t>
      </w:r>
      <w:r w:rsidRPr="00663A6A">
        <w:rPr>
          <w:sz w:val="16"/>
          <w:highlight w:val="cyan"/>
        </w:rPr>
        <w:t>,</w:t>
      </w:r>
      <w:r w:rsidRPr="00244DC7">
        <w:rPr>
          <w:sz w:val="16"/>
        </w:rPr>
        <w:t xml:space="preserve"> but particularly from grandparents who are “in a hurry” This book is my modest contribution. </w:t>
      </w:r>
    </w:p>
    <w:p w:rsidR="006D27C3" w:rsidRDefault="006D27C3" w:rsidP="006D27C3">
      <w:pPr>
        <w:rPr>
          <w:sz w:val="16"/>
        </w:rPr>
      </w:pPr>
      <w:r w:rsidRPr="00244DC7">
        <w:rPr>
          <w:sz w:val="16"/>
        </w:rPr>
        <w:t xml:space="preserve">A progressive revolution in </w:t>
      </w:r>
      <w:r w:rsidRPr="00663A6A">
        <w:rPr>
          <w:rStyle w:val="Emphasis"/>
          <w:highlight w:val="cyan"/>
        </w:rPr>
        <w:t>education</w:t>
      </w:r>
      <w:r w:rsidRPr="00663A6A">
        <w:rPr>
          <w:sz w:val="16"/>
          <w:highlight w:val="cyan"/>
        </w:rPr>
        <w:t xml:space="preserve"> </w:t>
      </w:r>
      <w:r w:rsidRPr="00663A6A">
        <w:rPr>
          <w:rStyle w:val="StyleUnderline"/>
          <w:highlight w:val="cyan"/>
        </w:rPr>
        <w:t xml:space="preserve">must </w:t>
      </w:r>
      <w:r w:rsidRPr="00663A6A">
        <w:rPr>
          <w:rStyle w:val="Emphasis"/>
          <w:highlight w:val="cyan"/>
        </w:rPr>
        <w:t>lead this response</w:t>
      </w:r>
      <w:r w:rsidRPr="00244DC7">
        <w:rPr>
          <w:sz w:val="16"/>
        </w:rPr>
        <w:t xml:space="preserve">. For more than a century, education for most American children has been dull and uninspiring. Today, even </w:t>
      </w:r>
      <w:r w:rsidRPr="00244DC7">
        <w:rPr>
          <w:rStyle w:val="StyleUnderline"/>
        </w:rPr>
        <w:t>in the face of these existential threats</w:t>
      </w:r>
      <w:r w:rsidRPr="00244DC7">
        <w:rPr>
          <w:sz w:val="16"/>
        </w:rPr>
        <w:t xml:space="preserve">, we speak of education as if it is only vocational training. We act as though children have value only for some future economic use. Schools suppress skepticism, punish humor and silence childrens imagination. Technology distracts them and distorts their sense of the world. </w:t>
      </w:r>
    </w:p>
    <w:p w:rsidR="006D27C3" w:rsidRDefault="006D27C3" w:rsidP="006D27C3">
      <w:pPr>
        <w:rPr>
          <w:sz w:val="16"/>
        </w:rPr>
      </w:pPr>
      <w:r w:rsidRPr="00663A6A">
        <w:rPr>
          <w:rStyle w:val="StyleUnderline"/>
          <w:highlight w:val="cyan"/>
        </w:rPr>
        <w:t xml:space="preserve">Our future depends on </w:t>
      </w:r>
      <w:r w:rsidRPr="00663A6A">
        <w:rPr>
          <w:rStyle w:val="Emphasis"/>
          <w:highlight w:val="cyan"/>
        </w:rPr>
        <w:t>preparing</w:t>
      </w:r>
      <w:r w:rsidRPr="00244DC7">
        <w:rPr>
          <w:rStyle w:val="StyleUnderline"/>
        </w:rPr>
        <w:t xml:space="preserve"> today’s </w:t>
      </w:r>
      <w:r w:rsidRPr="00663A6A">
        <w:rPr>
          <w:rStyle w:val="StyleUnderline"/>
          <w:highlight w:val="cyan"/>
        </w:rPr>
        <w:t>young</w:t>
      </w:r>
      <w:r w:rsidRPr="00244DC7">
        <w:rPr>
          <w:rStyle w:val="StyleUnderline"/>
        </w:rPr>
        <w:t xml:space="preserve"> </w:t>
      </w:r>
      <w:r>
        <w:rPr>
          <w:rStyle w:val="StyleUnderline"/>
        </w:rPr>
        <w:t>[</w:t>
      </w:r>
      <w:r w:rsidRPr="00663A6A">
        <w:rPr>
          <w:rStyle w:val="StyleUnderline"/>
          <w:highlight w:val="cyan"/>
        </w:rPr>
        <w:t>people</w:t>
      </w:r>
      <w:r>
        <w:rPr>
          <w:rStyle w:val="StyleUnderline"/>
        </w:rPr>
        <w:t xml:space="preserve">] </w:t>
      </w:r>
      <w:r w:rsidRPr="001B10B6">
        <w:rPr>
          <w:rStyle w:val="StyleUnderline"/>
          <w:strike/>
        </w:rPr>
        <w:t>women and men</w:t>
      </w:r>
      <w:r w:rsidRPr="00244DC7">
        <w:rPr>
          <w:sz w:val="16"/>
        </w:rPr>
        <w:t xml:space="preserve"> </w:t>
      </w:r>
      <w:r w:rsidRPr="00663A6A">
        <w:rPr>
          <w:rStyle w:val="StyleUnderline"/>
          <w:highlight w:val="cyan"/>
        </w:rPr>
        <w:t xml:space="preserve">to be </w:t>
      </w:r>
      <w:r w:rsidRPr="00663A6A">
        <w:rPr>
          <w:rStyle w:val="Emphasis"/>
          <w:highlight w:val="cyan"/>
        </w:rPr>
        <w:t>thoughtful</w:t>
      </w:r>
      <w:r w:rsidRPr="00663A6A">
        <w:rPr>
          <w:rStyle w:val="StyleUnderline"/>
          <w:highlight w:val="cyan"/>
        </w:rPr>
        <w:t xml:space="preserve">, </w:t>
      </w:r>
      <w:r w:rsidRPr="00663A6A">
        <w:rPr>
          <w:rStyle w:val="Emphasis"/>
          <w:highlight w:val="cyan"/>
        </w:rPr>
        <w:t>creative</w:t>
      </w:r>
      <w:r w:rsidRPr="00663A6A">
        <w:rPr>
          <w:rStyle w:val="StyleUnderline"/>
          <w:highlight w:val="cyan"/>
        </w:rPr>
        <w:t xml:space="preserve">, </w:t>
      </w:r>
      <w:r w:rsidRPr="00663A6A">
        <w:rPr>
          <w:rStyle w:val="Emphasis"/>
          <w:highlight w:val="cyan"/>
        </w:rPr>
        <w:t>engaged citizens</w:t>
      </w:r>
      <w:r w:rsidRPr="00244DC7">
        <w:rPr>
          <w:sz w:val="16"/>
        </w:rPr>
        <w:t xml:space="preserve">. </w:t>
      </w:r>
      <w:r w:rsidRPr="00663A6A">
        <w:rPr>
          <w:rStyle w:val="StyleUnderline"/>
          <w:highlight w:val="cyan"/>
        </w:rPr>
        <w:t>They must be</w:t>
      </w:r>
      <w:r w:rsidRPr="00244DC7">
        <w:rPr>
          <w:rStyle w:val="StyleUnderline"/>
        </w:rPr>
        <w:t xml:space="preserve"> fully alive, in love with the natural world and each other. They must be </w:t>
      </w:r>
      <w:r w:rsidRPr="00663A6A">
        <w:rPr>
          <w:rStyle w:val="StyleUnderline"/>
          <w:highlight w:val="cyan"/>
        </w:rPr>
        <w:t>skeptical</w:t>
      </w:r>
      <w:r w:rsidRPr="00244DC7">
        <w:rPr>
          <w:rStyle w:val="StyleUnderline"/>
        </w:rPr>
        <w:t xml:space="preserve">, not compliant. They must be deeply </w:t>
      </w:r>
      <w:r w:rsidRPr="00663A6A">
        <w:rPr>
          <w:rStyle w:val="Emphasis"/>
          <w:highlight w:val="cyan"/>
        </w:rPr>
        <w:t>idealistic</w:t>
      </w:r>
      <w:r w:rsidRPr="00663A6A">
        <w:rPr>
          <w:rStyle w:val="StyleUnderline"/>
          <w:highlight w:val="cyan"/>
        </w:rPr>
        <w:t xml:space="preserve"> and speak </w:t>
      </w:r>
      <w:r w:rsidRPr="00663A6A">
        <w:rPr>
          <w:rStyle w:val="Emphasis"/>
          <w:highlight w:val="cyan"/>
        </w:rPr>
        <w:t>truth to power</w:t>
      </w:r>
      <w:r w:rsidRPr="00244DC7">
        <w:rPr>
          <w:sz w:val="16"/>
        </w:rPr>
        <w:t xml:space="preserve">. </w:t>
      </w:r>
      <w:r w:rsidRPr="00244DC7">
        <w:rPr>
          <w:rStyle w:val="StyleUnderline"/>
        </w:rPr>
        <w:t>They must see the planet as their home, not as an endless source of material goods.</w:t>
      </w:r>
      <w:r w:rsidRPr="00244DC7">
        <w:rPr>
          <w:sz w:val="16"/>
        </w:rPr>
        <w:t xml:space="preserve"> They must see all people as their neighbors, not as their competitors in a global contest for military and economic superiority. </w:t>
      </w:r>
    </w:p>
    <w:p w:rsidR="006D27C3" w:rsidRPr="00244DC7" w:rsidRDefault="006D27C3" w:rsidP="006D27C3">
      <w:pPr>
        <w:rPr>
          <w:b/>
          <w:iCs/>
          <w:u w:val="single"/>
          <w:bdr w:val="single" w:sz="8" w:space="0" w:color="auto"/>
        </w:rPr>
      </w:pPr>
    </w:p>
    <w:p w:rsidR="006D27C3" w:rsidRPr="00587797" w:rsidRDefault="006D27C3" w:rsidP="006D27C3">
      <w:pPr>
        <w:pStyle w:val="Heading4"/>
      </w:pPr>
      <w:bookmarkStart w:id="1" w:name="_Hlk503614218"/>
      <w:bookmarkEnd w:id="0"/>
      <w:r>
        <w:t xml:space="preserve">Higher ed’s key to </w:t>
      </w:r>
      <w:r w:rsidRPr="001B10B6">
        <w:rPr>
          <w:u w:val="single"/>
        </w:rPr>
        <w:t>innovations</w:t>
      </w:r>
      <w:r>
        <w:t xml:space="preserve"> that prevent extinction</w:t>
      </w:r>
    </w:p>
    <w:p w:rsidR="006D27C3" w:rsidRPr="00587797" w:rsidRDefault="006D27C3" w:rsidP="006D27C3">
      <w:r w:rsidRPr="00587797">
        <w:rPr>
          <w:b/>
        </w:rPr>
        <w:t>EPSC 16</w:t>
      </w:r>
      <w:r>
        <w:t xml:space="preserve"> -</w:t>
      </w:r>
      <w:r w:rsidRPr="00587797">
        <w:t xml:space="preserve"> European Political Strategy Centre | In-house think tank of @EU_Commission, led by @AnnMettler</w:t>
      </w:r>
      <w:r>
        <w:t>,</w:t>
      </w:r>
      <w:r w:rsidRPr="00587797">
        <w:t xml:space="preserve"> "The Future of Universities and Evidence-Based Research," Medium, https://medium.com/shaping-the-future/the-future-of-universities-and-evidence-based-research-190f3a6fa688</w:t>
      </w:r>
    </w:p>
    <w:p w:rsidR="006D27C3" w:rsidRDefault="006D27C3" w:rsidP="006D27C3">
      <w:pPr>
        <w:rPr>
          <w:rStyle w:val="Emphasis"/>
        </w:rPr>
      </w:pPr>
      <w:r w:rsidRPr="00587797">
        <w:rPr>
          <w:rStyle w:val="StyleUnderline"/>
        </w:rPr>
        <w:t xml:space="preserve">Past glories will not sustain us forever. Universities </w:t>
      </w:r>
      <w:r w:rsidRPr="00587797">
        <w:rPr>
          <w:rStyle w:val="Emphasis"/>
        </w:rPr>
        <w:t>need to change</w:t>
      </w:r>
      <w:r w:rsidRPr="00587797">
        <w:rPr>
          <w:sz w:val="16"/>
        </w:rPr>
        <w:t xml:space="preserve"> in order to serve the needs of tomorrow’s economy and society. This is not in debate. There is a need for more skills </w:t>
      </w:r>
      <w:r w:rsidRPr="00587797">
        <w:rPr>
          <w:rFonts w:cs="Georgia"/>
          <w:sz w:val="16"/>
        </w:rPr>
        <w:t>—</w:t>
      </w:r>
      <w:r w:rsidRPr="00587797">
        <w:rPr>
          <w:sz w:val="16"/>
        </w:rPr>
        <w:t> and more research </w:t>
      </w:r>
      <w:r w:rsidRPr="00587797">
        <w:rPr>
          <w:rFonts w:cs="Georgia"/>
          <w:sz w:val="16"/>
        </w:rPr>
        <w:t>—</w:t>
      </w:r>
      <w:r w:rsidRPr="00587797">
        <w:rPr>
          <w:sz w:val="16"/>
        </w:rPr>
        <w:t xml:space="preserve"> in science and technology, for example. </w:t>
      </w:r>
      <w:r w:rsidRPr="00663A6A">
        <w:rPr>
          <w:rStyle w:val="StyleUnderline"/>
          <w:highlight w:val="cyan"/>
        </w:rPr>
        <w:t xml:space="preserve">Universities will continue to have a </w:t>
      </w:r>
      <w:r w:rsidRPr="00663A6A">
        <w:rPr>
          <w:rStyle w:val="Emphasis"/>
          <w:highlight w:val="cyan"/>
        </w:rPr>
        <w:t>central role in</w:t>
      </w:r>
      <w:r w:rsidRPr="00587797">
        <w:rPr>
          <w:rStyle w:val="Emphasis"/>
        </w:rPr>
        <w:t xml:space="preserve"> the drive for </w:t>
      </w:r>
      <w:r w:rsidRPr="00663A6A">
        <w:rPr>
          <w:rStyle w:val="Emphasis"/>
          <w:highlight w:val="cyan"/>
        </w:rPr>
        <w:t>technological innovation.</w:t>
      </w:r>
      <w:r w:rsidRPr="00587797">
        <w:rPr>
          <w:rStyle w:val="Emphasis"/>
        </w:rPr>
        <w:t xml:space="preserve"> </w:t>
      </w:r>
    </w:p>
    <w:p w:rsidR="006D27C3" w:rsidRDefault="006D27C3" w:rsidP="006D27C3">
      <w:pPr>
        <w:rPr>
          <w:sz w:val="16"/>
        </w:rPr>
      </w:pPr>
      <w:r w:rsidRPr="00587797">
        <w:rPr>
          <w:rStyle w:val="StyleUnderline"/>
        </w:rPr>
        <w:t xml:space="preserve">We face a future in which </w:t>
      </w:r>
      <w:r w:rsidRPr="00663A6A">
        <w:rPr>
          <w:rStyle w:val="StyleUnderline"/>
          <w:highlight w:val="cyan"/>
        </w:rPr>
        <w:t>machine capacity</w:t>
      </w:r>
      <w:r w:rsidRPr="00587797">
        <w:rPr>
          <w:sz w:val="16"/>
        </w:rPr>
        <w:t> </w:t>
      </w:r>
      <w:r w:rsidRPr="00587797">
        <w:rPr>
          <w:rFonts w:cs="Georgia"/>
          <w:sz w:val="16"/>
        </w:rPr>
        <w:t>—</w:t>
      </w:r>
      <w:r w:rsidRPr="00587797">
        <w:rPr>
          <w:sz w:val="16"/>
        </w:rPr>
        <w:t> and machine intelligence, albeit with certain constraints </w:t>
      </w:r>
      <w:r w:rsidRPr="00587797">
        <w:rPr>
          <w:rFonts w:cs="Georgia"/>
          <w:sz w:val="16"/>
        </w:rPr>
        <w:t>—</w:t>
      </w:r>
      <w:r w:rsidRPr="00587797">
        <w:rPr>
          <w:sz w:val="16"/>
        </w:rPr>
        <w:t> </w:t>
      </w:r>
      <w:r w:rsidRPr="00663A6A">
        <w:rPr>
          <w:rStyle w:val="StyleUnderline"/>
          <w:highlight w:val="cyan"/>
        </w:rPr>
        <w:t xml:space="preserve">will </w:t>
      </w:r>
      <w:r w:rsidRPr="00663A6A">
        <w:rPr>
          <w:rStyle w:val="Emphasis"/>
          <w:highlight w:val="cyan"/>
        </w:rPr>
        <w:t>far outstrip human capacity</w:t>
      </w:r>
      <w:r w:rsidRPr="00587797">
        <w:rPr>
          <w:sz w:val="16"/>
        </w:rPr>
        <w:t xml:space="preserve">. </w:t>
      </w:r>
      <w:r w:rsidRPr="00663A6A">
        <w:rPr>
          <w:rStyle w:val="StyleUnderline"/>
          <w:highlight w:val="cyan"/>
        </w:rPr>
        <w:t xml:space="preserve">Technology holds </w:t>
      </w:r>
      <w:r w:rsidRPr="001B10B6">
        <w:rPr>
          <w:rStyle w:val="StyleUnderline"/>
        </w:rPr>
        <w:t xml:space="preserve">immense </w:t>
      </w:r>
      <w:r w:rsidRPr="00663A6A">
        <w:rPr>
          <w:rStyle w:val="StyleUnderline"/>
          <w:highlight w:val="cyan"/>
        </w:rPr>
        <w:t>promise</w:t>
      </w:r>
      <w:r w:rsidRPr="00587797">
        <w:rPr>
          <w:sz w:val="16"/>
        </w:rPr>
        <w:t> </w:t>
      </w:r>
      <w:r w:rsidRPr="00587797">
        <w:rPr>
          <w:rFonts w:cs="Georgia"/>
          <w:sz w:val="16"/>
        </w:rPr>
        <w:t>—</w:t>
      </w:r>
      <w:r w:rsidRPr="00587797">
        <w:rPr>
          <w:sz w:val="16"/>
        </w:rPr>
        <w:t> </w:t>
      </w:r>
      <w:r w:rsidRPr="00663A6A">
        <w:rPr>
          <w:rStyle w:val="StyleUnderline"/>
          <w:highlight w:val="cyan"/>
        </w:rPr>
        <w:t>but</w:t>
      </w:r>
      <w:r w:rsidRPr="00587797">
        <w:rPr>
          <w:sz w:val="16"/>
        </w:rPr>
        <w:t xml:space="preserve"> this promise is </w:t>
      </w:r>
      <w:r w:rsidRPr="00663A6A">
        <w:rPr>
          <w:rStyle w:val="StyleUnderline"/>
          <w:highlight w:val="cyan"/>
        </w:rPr>
        <w:t>accompanied by</w:t>
      </w:r>
      <w:r w:rsidRPr="001B10B6">
        <w:rPr>
          <w:rStyle w:val="StyleUnderline"/>
        </w:rPr>
        <w:t xml:space="preserve"> </w:t>
      </w:r>
      <w:r w:rsidRPr="001B10B6">
        <w:rPr>
          <w:rStyle w:val="Emphasis"/>
        </w:rPr>
        <w:t>threats</w:t>
      </w:r>
      <w:r w:rsidRPr="00587797">
        <w:rPr>
          <w:sz w:val="16"/>
        </w:rPr>
        <w:t xml:space="preserve">, </w:t>
      </w:r>
      <w:r w:rsidRPr="00587797">
        <w:rPr>
          <w:rStyle w:val="StyleUnderline"/>
        </w:rPr>
        <w:t xml:space="preserve">and even </w:t>
      </w:r>
      <w:r w:rsidRPr="00663A6A">
        <w:rPr>
          <w:rStyle w:val="Emphasis"/>
          <w:highlight w:val="cyan"/>
        </w:rPr>
        <w:lastRenderedPageBreak/>
        <w:t>existential threats</w:t>
      </w:r>
      <w:r w:rsidRPr="00587797">
        <w:rPr>
          <w:sz w:val="16"/>
        </w:rPr>
        <w:t xml:space="preserve">. It follows </w:t>
      </w:r>
      <w:r w:rsidRPr="00587797">
        <w:rPr>
          <w:rStyle w:val="StyleUnderline"/>
        </w:rPr>
        <w:t>that the need to improve our knowledge of the human and social sciences does not diminish </w:t>
      </w:r>
      <w:r w:rsidRPr="00587797">
        <w:rPr>
          <w:rStyle w:val="StyleUnderline"/>
          <w:rFonts w:cs="Georgia"/>
        </w:rPr>
        <w:t>—</w:t>
      </w:r>
      <w:r w:rsidRPr="00587797">
        <w:rPr>
          <w:rStyle w:val="StyleUnderline"/>
        </w:rPr>
        <w:t xml:space="preserve"> it </w:t>
      </w:r>
      <w:r w:rsidRPr="00587797">
        <w:rPr>
          <w:rStyle w:val="Emphasis"/>
        </w:rPr>
        <w:t>increases</w:t>
      </w:r>
      <w:r w:rsidRPr="00587797">
        <w:rPr>
          <w:sz w:val="16"/>
        </w:rPr>
        <w:t xml:space="preserve">. </w:t>
      </w:r>
    </w:p>
    <w:p w:rsidR="006D27C3" w:rsidRDefault="006D27C3" w:rsidP="006D27C3">
      <w:pPr>
        <w:rPr>
          <w:sz w:val="16"/>
        </w:rPr>
      </w:pPr>
      <w:r w:rsidRPr="00587797">
        <w:rPr>
          <w:sz w:val="16"/>
        </w:rPr>
        <w:t xml:space="preserve">Change should not mean throwing the baby out with the bathwater. </w:t>
      </w:r>
      <w:r w:rsidRPr="00663A6A">
        <w:rPr>
          <w:rStyle w:val="Emphasis"/>
          <w:highlight w:val="cyan"/>
        </w:rPr>
        <w:t>Cutting-edge education</w:t>
      </w:r>
      <w:r w:rsidRPr="00587797">
        <w:rPr>
          <w:sz w:val="16"/>
        </w:rPr>
        <w:t xml:space="preserve"> and research on the human dimension will </w:t>
      </w:r>
      <w:r w:rsidRPr="00663A6A">
        <w:rPr>
          <w:rStyle w:val="Emphasis"/>
          <w:highlight w:val="cyan"/>
        </w:rPr>
        <w:t>remains fundamental</w:t>
      </w:r>
      <w:r w:rsidRPr="00587797">
        <w:rPr>
          <w:sz w:val="16"/>
        </w:rPr>
        <w:t xml:space="preserve">. </w:t>
      </w:r>
    </w:p>
    <w:p w:rsidR="006D27C3" w:rsidRDefault="006D27C3" w:rsidP="006D27C3">
      <w:pPr>
        <w:rPr>
          <w:sz w:val="16"/>
        </w:rPr>
      </w:pPr>
      <w:r w:rsidRPr="00587797">
        <w:rPr>
          <w:sz w:val="16"/>
        </w:rPr>
        <w:t xml:space="preserve">It may be that the long-standing division between natural sciences on one side, and social sciences on the other, has become outdated. There is certainly room for a conversation not just about becoming interdisciplinary or cross-disciplinary, but about rethinking inherited concepts of disciplines and their boundaries. </w:t>
      </w:r>
    </w:p>
    <w:p w:rsidR="006D27C3" w:rsidRDefault="006D27C3" w:rsidP="006D27C3">
      <w:pPr>
        <w:rPr>
          <w:rStyle w:val="Emphasis"/>
        </w:rPr>
      </w:pPr>
      <w:r w:rsidRPr="00587797">
        <w:rPr>
          <w:sz w:val="16"/>
        </w:rPr>
        <w:t xml:space="preserve">Most of all, </w:t>
      </w:r>
      <w:r w:rsidRPr="00663A6A">
        <w:rPr>
          <w:rStyle w:val="Emphasis"/>
          <w:highlight w:val="cyan"/>
        </w:rPr>
        <w:t>universities must play their part</w:t>
      </w:r>
      <w:r w:rsidRPr="00587797">
        <w:rPr>
          <w:sz w:val="16"/>
        </w:rPr>
        <w:t xml:space="preserve"> </w:t>
      </w:r>
      <w:r w:rsidRPr="00587797">
        <w:rPr>
          <w:rStyle w:val="StyleUnderline"/>
        </w:rPr>
        <w:t xml:space="preserve">in </w:t>
      </w:r>
      <w:r w:rsidRPr="00663A6A">
        <w:rPr>
          <w:rStyle w:val="StyleUnderline"/>
          <w:highlight w:val="cyan"/>
        </w:rPr>
        <w:t>developing</w:t>
      </w:r>
      <w:r w:rsidRPr="00587797">
        <w:rPr>
          <w:rStyle w:val="StyleUnderline"/>
        </w:rPr>
        <w:t xml:space="preserve"> the </w:t>
      </w:r>
      <w:r w:rsidRPr="00663A6A">
        <w:rPr>
          <w:rStyle w:val="StyleUnderline"/>
          <w:highlight w:val="cyan"/>
        </w:rPr>
        <w:t>values and norms</w:t>
      </w:r>
      <w:r w:rsidRPr="00587797">
        <w:rPr>
          <w:rStyle w:val="StyleUnderline"/>
        </w:rPr>
        <w:t xml:space="preserve"> that are </w:t>
      </w:r>
      <w:r w:rsidRPr="00663A6A">
        <w:rPr>
          <w:rStyle w:val="StyleUnderline"/>
          <w:highlight w:val="cyan"/>
        </w:rPr>
        <w:t>needed to guide and direct our path into a future</w:t>
      </w:r>
      <w:r w:rsidRPr="00587797">
        <w:rPr>
          <w:rStyle w:val="StyleUnderline"/>
        </w:rPr>
        <w:t xml:space="preserve"> that will look </w:t>
      </w:r>
      <w:r w:rsidRPr="00663A6A">
        <w:rPr>
          <w:rStyle w:val="StyleUnderline"/>
          <w:highlight w:val="cyan"/>
        </w:rPr>
        <w:t>very different from</w:t>
      </w:r>
      <w:r w:rsidRPr="00587797">
        <w:rPr>
          <w:rStyle w:val="StyleUnderline"/>
        </w:rPr>
        <w:t xml:space="preserve"> </w:t>
      </w:r>
      <w:r w:rsidRPr="00663A6A">
        <w:rPr>
          <w:rStyle w:val="StyleUnderline"/>
          <w:highlight w:val="cyan"/>
        </w:rPr>
        <w:t>the present</w:t>
      </w:r>
      <w:r w:rsidRPr="00587797">
        <w:rPr>
          <w:rStyle w:val="StyleUnderline"/>
        </w:rPr>
        <w:t xml:space="preserve">, and that will offer a completely </w:t>
      </w:r>
      <w:r w:rsidRPr="00587797">
        <w:rPr>
          <w:rStyle w:val="Emphasis"/>
        </w:rPr>
        <w:t>different set of opportunities and risks.</w:t>
      </w:r>
      <w:bookmarkEnd w:id="1"/>
    </w:p>
    <w:p w:rsidR="006D27C3" w:rsidRPr="006D27C3" w:rsidRDefault="006D27C3" w:rsidP="006D27C3"/>
    <w:p w:rsidR="006D27C3" w:rsidRDefault="006D27C3" w:rsidP="006D27C3"/>
    <w:p w:rsidR="003B3B5E" w:rsidRDefault="003B3B5E" w:rsidP="006D27C3">
      <w:pPr>
        <w:pStyle w:val="Heading3"/>
      </w:pPr>
      <w:r>
        <w:lastRenderedPageBreak/>
        <w:t>---AT: US Not Key</w:t>
      </w:r>
    </w:p>
    <w:p w:rsidR="003B3B5E" w:rsidRDefault="003B3B5E" w:rsidP="003B3B5E"/>
    <w:p w:rsidR="003B3B5E" w:rsidRPr="005B469F" w:rsidRDefault="003B3B5E" w:rsidP="003B3B5E">
      <w:pPr>
        <w:pStyle w:val="Heading4"/>
      </w:pPr>
      <w:r>
        <w:t xml:space="preserve">US is key---it’s the </w:t>
      </w:r>
      <w:r w:rsidRPr="001D5BAB">
        <w:rPr>
          <w:u w:val="single"/>
        </w:rPr>
        <w:t>global leader</w:t>
      </w:r>
      <w:r>
        <w:t xml:space="preserve"> in higher education, with the </w:t>
      </w:r>
      <w:r w:rsidRPr="001D5BAB">
        <w:rPr>
          <w:u w:val="single"/>
        </w:rPr>
        <w:t>biggest share</w:t>
      </w:r>
      <w:r>
        <w:t xml:space="preserve"> of top schools and top-tier </w:t>
      </w:r>
      <w:r w:rsidRPr="001D5BAB">
        <w:rPr>
          <w:u w:val="single"/>
        </w:rPr>
        <w:t>research programs</w:t>
      </w:r>
      <w:r>
        <w:t>.</w:t>
      </w:r>
    </w:p>
    <w:p w:rsidR="003B3B5E" w:rsidRPr="005B469F" w:rsidRDefault="003B3B5E" w:rsidP="003B3B5E">
      <w:r>
        <w:t xml:space="preserve">Dana </w:t>
      </w:r>
      <w:r w:rsidRPr="005B469F">
        <w:rPr>
          <w:rStyle w:val="Style13ptBold"/>
        </w:rPr>
        <w:t>Vioreanu 22</w:t>
      </w:r>
      <w:r>
        <w:t>, Project Manager at MGMH, “7 Reasons Why Students Think USA Is The Holy Grail of Higher Education”, https://www.mastersportal.com/articles/1216/7-reasons-why-students-think-usa-is-the-holy-grail-of-higher-education.html</w:t>
      </w:r>
    </w:p>
    <w:p w:rsidR="003B3B5E" w:rsidRPr="001D5BAB" w:rsidRDefault="003B3B5E" w:rsidP="003B3B5E">
      <w:pPr>
        <w:rPr>
          <w:sz w:val="14"/>
        </w:rPr>
      </w:pPr>
      <w:r w:rsidRPr="00663A6A">
        <w:rPr>
          <w:rStyle w:val="StyleUnderline"/>
          <w:highlight w:val="cyan"/>
        </w:rPr>
        <w:t>The USA has</w:t>
      </w:r>
      <w:r w:rsidRPr="001D5BAB">
        <w:rPr>
          <w:sz w:val="14"/>
        </w:rPr>
        <w:t xml:space="preserve"> a special allure and has </w:t>
      </w:r>
      <w:r w:rsidRPr="00663A6A">
        <w:rPr>
          <w:rStyle w:val="Emphasis"/>
          <w:highlight w:val="cyan"/>
        </w:rPr>
        <w:t>always</w:t>
      </w:r>
      <w:r w:rsidRPr="00663A6A">
        <w:rPr>
          <w:sz w:val="14"/>
          <w:highlight w:val="cyan"/>
        </w:rPr>
        <w:t xml:space="preserve"> </w:t>
      </w:r>
      <w:r w:rsidRPr="00663A6A">
        <w:rPr>
          <w:rStyle w:val="StyleUnderline"/>
          <w:highlight w:val="cyan"/>
        </w:rPr>
        <w:t>been</w:t>
      </w:r>
      <w:r w:rsidRPr="001D5BAB">
        <w:rPr>
          <w:rStyle w:val="StyleUnderline"/>
        </w:rPr>
        <w:t xml:space="preserve"> drawing talented students like </w:t>
      </w:r>
      <w:r w:rsidRPr="00663A6A">
        <w:rPr>
          <w:rStyle w:val="StyleUnderline"/>
          <w:highlight w:val="cyan"/>
        </w:rPr>
        <w:t xml:space="preserve">a </w:t>
      </w:r>
      <w:r w:rsidRPr="00663A6A">
        <w:rPr>
          <w:rStyle w:val="Emphasis"/>
          <w:highlight w:val="cyan"/>
        </w:rPr>
        <w:t>magnet</w:t>
      </w:r>
      <w:r w:rsidRPr="001D5BAB">
        <w:rPr>
          <w:sz w:val="14"/>
        </w:rPr>
        <w:t xml:space="preserve">. </w:t>
      </w:r>
      <w:r w:rsidRPr="001D5BAB">
        <w:rPr>
          <w:rStyle w:val="StyleUnderline"/>
        </w:rPr>
        <w:t xml:space="preserve">Studying abroad in an American university will allow for </w:t>
      </w:r>
      <w:r w:rsidRPr="001D5BAB">
        <w:rPr>
          <w:rStyle w:val="Emphasis"/>
        </w:rPr>
        <w:t>invaluable</w:t>
      </w:r>
      <w:r w:rsidRPr="001D5BAB">
        <w:rPr>
          <w:sz w:val="14"/>
        </w:rPr>
        <w:t xml:space="preserve"> </w:t>
      </w:r>
      <w:r w:rsidRPr="001D5BAB">
        <w:rPr>
          <w:rStyle w:val="StyleUnderline"/>
        </w:rPr>
        <w:t xml:space="preserve">academic, professional and personal </w:t>
      </w:r>
      <w:r w:rsidRPr="001D5BAB">
        <w:rPr>
          <w:rStyle w:val="Emphasis"/>
        </w:rPr>
        <w:t>growth</w:t>
      </w:r>
      <w:r w:rsidRPr="001D5BAB">
        <w:rPr>
          <w:sz w:val="14"/>
        </w:rPr>
        <w:t xml:space="preserve">, </w:t>
      </w:r>
      <w:r w:rsidRPr="001D5BAB">
        <w:rPr>
          <w:rStyle w:val="StyleUnderline"/>
        </w:rPr>
        <w:t xml:space="preserve">and open up an </w:t>
      </w:r>
      <w:r w:rsidRPr="001D5BAB">
        <w:rPr>
          <w:rStyle w:val="Emphasis"/>
        </w:rPr>
        <w:t>infinite</w:t>
      </w:r>
      <w:r w:rsidRPr="001D5BAB">
        <w:rPr>
          <w:rStyle w:val="StyleUnderline"/>
        </w:rPr>
        <w:t xml:space="preserve"> number of career opportunities</w:t>
      </w:r>
      <w:r w:rsidRPr="001D5BAB">
        <w:rPr>
          <w:sz w:val="14"/>
        </w:rPr>
        <w:t xml:space="preserve"> after graduation. But there's more to why students worldwide think that the U.S. is the Holy Grail of international higher education.</w:t>
      </w:r>
    </w:p>
    <w:p w:rsidR="003B3B5E" w:rsidRPr="001D5BAB" w:rsidRDefault="003B3B5E" w:rsidP="003B3B5E">
      <w:pPr>
        <w:rPr>
          <w:sz w:val="14"/>
        </w:rPr>
      </w:pPr>
      <w:r w:rsidRPr="001D5BAB">
        <w:rPr>
          <w:sz w:val="14"/>
        </w:rPr>
        <w:t>Check out these 7 reasons that may give you the courage to pursue a higher education degree in the United States:</w:t>
      </w:r>
    </w:p>
    <w:p w:rsidR="003B3B5E" w:rsidRPr="001D5BAB" w:rsidRDefault="003B3B5E" w:rsidP="003B3B5E">
      <w:pPr>
        <w:rPr>
          <w:rStyle w:val="StyleUnderline"/>
        </w:rPr>
      </w:pPr>
      <w:r w:rsidRPr="001D5BAB">
        <w:rPr>
          <w:sz w:val="14"/>
        </w:rPr>
        <w:t xml:space="preserve">1. Some of </w:t>
      </w:r>
      <w:r w:rsidRPr="00663A6A">
        <w:rPr>
          <w:rStyle w:val="StyleUnderline"/>
          <w:highlight w:val="cyan"/>
        </w:rPr>
        <w:t>the</w:t>
      </w:r>
      <w:r w:rsidRPr="00663A6A">
        <w:rPr>
          <w:sz w:val="14"/>
          <w:highlight w:val="cyan"/>
        </w:rPr>
        <w:t xml:space="preserve"> </w:t>
      </w:r>
      <w:r w:rsidRPr="00663A6A">
        <w:rPr>
          <w:rStyle w:val="Emphasis"/>
          <w:highlight w:val="cyan"/>
        </w:rPr>
        <w:t>most valued international universities</w:t>
      </w:r>
      <w:r w:rsidRPr="00663A6A">
        <w:rPr>
          <w:sz w:val="14"/>
          <w:highlight w:val="cyan"/>
        </w:rPr>
        <w:t xml:space="preserve"> </w:t>
      </w:r>
      <w:r w:rsidRPr="00663A6A">
        <w:rPr>
          <w:rStyle w:val="StyleUnderline"/>
          <w:highlight w:val="cyan"/>
        </w:rPr>
        <w:t>are in the U.S.</w:t>
      </w:r>
    </w:p>
    <w:p w:rsidR="003B3B5E" w:rsidRPr="001D5BAB" w:rsidRDefault="003B3B5E" w:rsidP="003B3B5E">
      <w:pPr>
        <w:rPr>
          <w:sz w:val="14"/>
        </w:rPr>
      </w:pPr>
      <w:r w:rsidRPr="001D5BAB">
        <w:rPr>
          <w:rStyle w:val="StyleUnderline"/>
        </w:rPr>
        <w:t xml:space="preserve">One of the main reasons why students choose to study in the U.S. is </w:t>
      </w:r>
      <w:r w:rsidRPr="00663A6A">
        <w:rPr>
          <w:rStyle w:val="StyleUnderline"/>
          <w:highlight w:val="cyan"/>
        </w:rPr>
        <w:t xml:space="preserve">the country’s </w:t>
      </w:r>
      <w:r w:rsidRPr="00663A6A">
        <w:rPr>
          <w:rStyle w:val="Emphasis"/>
          <w:highlight w:val="cyan"/>
        </w:rPr>
        <w:t>reputation</w:t>
      </w:r>
      <w:r w:rsidRPr="00663A6A">
        <w:rPr>
          <w:rStyle w:val="StyleUnderline"/>
          <w:highlight w:val="cyan"/>
        </w:rPr>
        <w:t xml:space="preserve"> for </w:t>
      </w:r>
      <w:r w:rsidRPr="00663A6A">
        <w:rPr>
          <w:rStyle w:val="Emphasis"/>
          <w:highlight w:val="cyan"/>
        </w:rPr>
        <w:t>renowned</w:t>
      </w:r>
      <w:r w:rsidRPr="001D5BAB">
        <w:rPr>
          <w:rStyle w:val="Emphasis"/>
        </w:rPr>
        <w:t xml:space="preserve"> higher-education </w:t>
      </w:r>
      <w:r w:rsidRPr="00663A6A">
        <w:rPr>
          <w:rStyle w:val="Emphasis"/>
          <w:highlight w:val="cyan"/>
        </w:rPr>
        <w:t>programs</w:t>
      </w:r>
      <w:r w:rsidRPr="001D5BAB">
        <w:rPr>
          <w:sz w:val="14"/>
        </w:rPr>
        <w:t xml:space="preserve">. </w:t>
      </w:r>
      <w:r w:rsidRPr="001D5BAB">
        <w:rPr>
          <w:rStyle w:val="StyleUnderline"/>
        </w:rPr>
        <w:t xml:space="preserve">Approximately </w:t>
      </w:r>
      <w:r w:rsidRPr="00663A6A">
        <w:rPr>
          <w:rStyle w:val="Emphasis"/>
          <w:sz w:val="24"/>
          <w:highlight w:val="cyan"/>
        </w:rPr>
        <w:t>fifty percent</w:t>
      </w:r>
      <w:r w:rsidRPr="001D5BAB">
        <w:rPr>
          <w:rStyle w:val="Emphasis"/>
          <w:sz w:val="24"/>
        </w:rPr>
        <w:t xml:space="preserve"> </w:t>
      </w:r>
      <w:r w:rsidRPr="00663A6A">
        <w:rPr>
          <w:rStyle w:val="Emphasis"/>
          <w:sz w:val="24"/>
          <w:highlight w:val="cyan"/>
        </w:rPr>
        <w:t>of the world’s top</w:t>
      </w:r>
      <w:r w:rsidRPr="001D5BAB">
        <w:rPr>
          <w:rStyle w:val="Emphasis"/>
          <w:sz w:val="24"/>
        </w:rPr>
        <w:t xml:space="preserve"> 50 </w:t>
      </w:r>
      <w:r w:rsidRPr="00663A6A">
        <w:rPr>
          <w:rStyle w:val="Emphasis"/>
          <w:sz w:val="24"/>
          <w:highlight w:val="cyan"/>
        </w:rPr>
        <w:t>universities</w:t>
      </w:r>
      <w:r w:rsidRPr="00663A6A">
        <w:rPr>
          <w:sz w:val="14"/>
          <w:highlight w:val="cyan"/>
        </w:rPr>
        <w:t xml:space="preserve"> </w:t>
      </w:r>
      <w:r w:rsidRPr="00663A6A">
        <w:rPr>
          <w:rStyle w:val="StyleUnderline"/>
          <w:highlight w:val="cyan"/>
        </w:rPr>
        <w:t>are located in the U.S</w:t>
      </w:r>
      <w:r w:rsidRPr="00663A6A">
        <w:rPr>
          <w:sz w:val="14"/>
          <w:highlight w:val="cyan"/>
        </w:rPr>
        <w:t xml:space="preserve">., </w:t>
      </w:r>
      <w:r w:rsidRPr="00663A6A">
        <w:rPr>
          <w:rStyle w:val="StyleUnderline"/>
          <w:highlight w:val="cyan"/>
        </w:rPr>
        <w:t>due to small</w:t>
      </w:r>
      <w:r w:rsidRPr="001D5BAB">
        <w:rPr>
          <w:rStyle w:val="StyleUnderline"/>
        </w:rPr>
        <w:t xml:space="preserve"> class </w:t>
      </w:r>
      <w:r w:rsidRPr="00663A6A">
        <w:rPr>
          <w:rStyle w:val="StyleUnderline"/>
          <w:highlight w:val="cyan"/>
        </w:rPr>
        <w:t>sizes</w:t>
      </w:r>
      <w:r w:rsidRPr="001D5BAB">
        <w:rPr>
          <w:rStyle w:val="StyleUnderline"/>
        </w:rPr>
        <w:t xml:space="preserve">, highly accredited professors, </w:t>
      </w:r>
      <w:r w:rsidRPr="00663A6A">
        <w:rPr>
          <w:rStyle w:val="StyleUnderline"/>
          <w:highlight w:val="cyan"/>
        </w:rPr>
        <w:t>and advanced tech</w:t>
      </w:r>
      <w:r w:rsidRPr="001D5BAB">
        <w:rPr>
          <w:rStyle w:val="StyleUnderline"/>
        </w:rPr>
        <w:t xml:space="preserve">nology </w:t>
      </w:r>
      <w:r w:rsidRPr="00663A6A">
        <w:rPr>
          <w:rStyle w:val="StyleUnderline"/>
          <w:highlight w:val="cyan"/>
        </w:rPr>
        <w:t>and research</w:t>
      </w:r>
      <w:r w:rsidRPr="001D5BAB">
        <w:rPr>
          <w:rStyle w:val="StyleUnderline"/>
        </w:rPr>
        <w:t xml:space="preserve"> capabilities</w:t>
      </w:r>
      <w:r w:rsidRPr="001D5BAB">
        <w:rPr>
          <w:sz w:val="14"/>
        </w:rPr>
        <w:t>.</w:t>
      </w:r>
    </w:p>
    <w:p w:rsidR="003B3B5E" w:rsidRPr="001D5BAB" w:rsidRDefault="003B3B5E" w:rsidP="003B3B5E">
      <w:pPr>
        <w:rPr>
          <w:sz w:val="14"/>
        </w:rPr>
      </w:pPr>
      <w:r w:rsidRPr="001D5BAB">
        <w:rPr>
          <w:sz w:val="14"/>
        </w:rPr>
        <w:t xml:space="preserve">Completing a degree from one of the world’s best higher-education systems will distinguish you from peers with similar backgrounds and career experiences. </w:t>
      </w:r>
      <w:r w:rsidRPr="001D5BAB">
        <w:rPr>
          <w:rStyle w:val="StyleUnderline"/>
        </w:rPr>
        <w:t>No wonder</w:t>
      </w:r>
      <w:r w:rsidRPr="001D5BAB">
        <w:rPr>
          <w:sz w:val="14"/>
        </w:rPr>
        <w:t xml:space="preserve"> </w:t>
      </w:r>
      <w:r w:rsidRPr="001D5BAB">
        <w:rPr>
          <w:rStyle w:val="StyleUnderline"/>
        </w:rPr>
        <w:t xml:space="preserve">the United States has one of </w:t>
      </w:r>
      <w:r w:rsidRPr="00663A6A">
        <w:rPr>
          <w:rStyle w:val="StyleUnderline"/>
          <w:highlight w:val="cyan"/>
        </w:rPr>
        <w:t xml:space="preserve">the </w:t>
      </w:r>
      <w:r w:rsidRPr="00663A6A">
        <w:rPr>
          <w:rStyle w:val="Emphasis"/>
          <w:highlight w:val="cyan"/>
        </w:rPr>
        <w:t>world’s largest international student population</w:t>
      </w:r>
      <w:r w:rsidRPr="001D5BAB">
        <w:rPr>
          <w:sz w:val="14"/>
        </w:rPr>
        <w:t>, with an international student population of about 1 million.</w:t>
      </w:r>
    </w:p>
    <w:p w:rsidR="003B3B5E" w:rsidRPr="001D5BAB" w:rsidRDefault="003B3B5E" w:rsidP="003B3B5E">
      <w:pPr>
        <w:rPr>
          <w:sz w:val="14"/>
        </w:rPr>
      </w:pPr>
      <w:r w:rsidRPr="001D5BAB">
        <w:rPr>
          <w:sz w:val="14"/>
        </w:rPr>
        <w:t>Here are some of the top-ranked universities in the U.S.:</w:t>
      </w:r>
    </w:p>
    <w:p w:rsidR="003B3B5E" w:rsidRPr="001D5BAB" w:rsidRDefault="003B3B5E" w:rsidP="003B3B5E">
      <w:pPr>
        <w:rPr>
          <w:sz w:val="14"/>
        </w:rPr>
      </w:pPr>
      <w:r w:rsidRPr="001D5BAB">
        <w:rPr>
          <w:sz w:val="14"/>
        </w:rPr>
        <w:t>Columbia University</w:t>
      </w:r>
    </w:p>
    <w:p w:rsidR="003B3B5E" w:rsidRPr="001D5BAB" w:rsidRDefault="003B3B5E" w:rsidP="003B3B5E">
      <w:pPr>
        <w:rPr>
          <w:sz w:val="14"/>
        </w:rPr>
      </w:pPr>
      <w:r w:rsidRPr="001D5BAB">
        <w:rPr>
          <w:sz w:val="14"/>
        </w:rPr>
        <w:t>Johns Hopkins University</w:t>
      </w:r>
    </w:p>
    <w:p w:rsidR="003B3B5E" w:rsidRPr="001D5BAB" w:rsidRDefault="003B3B5E" w:rsidP="003B3B5E">
      <w:pPr>
        <w:rPr>
          <w:sz w:val="14"/>
        </w:rPr>
      </w:pPr>
      <w:r w:rsidRPr="001D5BAB">
        <w:rPr>
          <w:sz w:val="14"/>
        </w:rPr>
        <w:t>Michigan State University</w:t>
      </w:r>
    </w:p>
    <w:p w:rsidR="003B3B5E" w:rsidRPr="001D5BAB" w:rsidRDefault="003B3B5E" w:rsidP="003B3B5E">
      <w:pPr>
        <w:rPr>
          <w:sz w:val="14"/>
        </w:rPr>
      </w:pPr>
      <w:r w:rsidRPr="001D5BAB">
        <w:rPr>
          <w:sz w:val="14"/>
        </w:rPr>
        <w:t>Washington State University</w:t>
      </w:r>
    </w:p>
    <w:p w:rsidR="003B3B5E" w:rsidRPr="001D5BAB" w:rsidRDefault="003B3B5E" w:rsidP="003B3B5E">
      <w:pPr>
        <w:rPr>
          <w:sz w:val="14"/>
        </w:rPr>
      </w:pPr>
      <w:r w:rsidRPr="001D5BAB">
        <w:rPr>
          <w:sz w:val="14"/>
        </w:rPr>
        <w:t>Northeastern University</w:t>
      </w:r>
    </w:p>
    <w:p w:rsidR="003B3B5E" w:rsidRPr="001D5BAB" w:rsidRDefault="003B3B5E" w:rsidP="003B3B5E">
      <w:pPr>
        <w:rPr>
          <w:sz w:val="14"/>
        </w:rPr>
      </w:pPr>
      <w:r w:rsidRPr="001D5BAB">
        <w:rPr>
          <w:sz w:val="14"/>
        </w:rPr>
        <w:t>Here are other American universities we recommend checking out:</w:t>
      </w:r>
    </w:p>
    <w:p w:rsidR="003B3B5E" w:rsidRPr="001D5BAB" w:rsidRDefault="003B3B5E" w:rsidP="003B3B5E">
      <w:pPr>
        <w:rPr>
          <w:sz w:val="14"/>
        </w:rPr>
      </w:pPr>
      <w:r w:rsidRPr="001D5BAB">
        <w:rPr>
          <w:sz w:val="14"/>
        </w:rPr>
        <w:t>Drexel University</w:t>
      </w:r>
    </w:p>
    <w:p w:rsidR="003B3B5E" w:rsidRPr="001D5BAB" w:rsidRDefault="003B3B5E" w:rsidP="003B3B5E">
      <w:pPr>
        <w:rPr>
          <w:sz w:val="14"/>
        </w:rPr>
      </w:pPr>
      <w:r w:rsidRPr="001D5BAB">
        <w:rPr>
          <w:sz w:val="14"/>
        </w:rPr>
        <w:t>University of California, Riverside</w:t>
      </w:r>
    </w:p>
    <w:p w:rsidR="003B3B5E" w:rsidRPr="001D5BAB" w:rsidRDefault="003B3B5E" w:rsidP="003B3B5E">
      <w:pPr>
        <w:rPr>
          <w:sz w:val="14"/>
        </w:rPr>
      </w:pPr>
      <w:r w:rsidRPr="001D5BAB">
        <w:rPr>
          <w:sz w:val="14"/>
        </w:rPr>
        <w:t>University of San Francisco</w:t>
      </w:r>
    </w:p>
    <w:p w:rsidR="003B3B5E" w:rsidRPr="001D5BAB" w:rsidRDefault="003B3B5E" w:rsidP="003B3B5E">
      <w:pPr>
        <w:rPr>
          <w:sz w:val="14"/>
        </w:rPr>
      </w:pPr>
      <w:r w:rsidRPr="001D5BAB">
        <w:rPr>
          <w:sz w:val="14"/>
        </w:rPr>
        <w:t>Boston University</w:t>
      </w:r>
    </w:p>
    <w:p w:rsidR="003B3B5E" w:rsidRPr="001D5BAB" w:rsidRDefault="003B3B5E" w:rsidP="003B3B5E">
      <w:pPr>
        <w:rPr>
          <w:sz w:val="14"/>
        </w:rPr>
      </w:pPr>
      <w:r w:rsidRPr="001D5BAB">
        <w:rPr>
          <w:sz w:val="14"/>
        </w:rPr>
        <w:t>If you can't afford actually going to the U.S. you can still benefit from the excellent American teaching with an online Master's offered by a university from the United States. Check out just a few:</w:t>
      </w:r>
    </w:p>
    <w:p w:rsidR="003B3B5E" w:rsidRPr="001D5BAB" w:rsidRDefault="003B3B5E" w:rsidP="003B3B5E">
      <w:pPr>
        <w:rPr>
          <w:sz w:val="14"/>
        </w:rPr>
      </w:pPr>
      <w:r w:rsidRPr="001D5BAB">
        <w:rPr>
          <w:sz w:val="14"/>
        </w:rPr>
        <w:t>Walden University</w:t>
      </w:r>
    </w:p>
    <w:p w:rsidR="003B3B5E" w:rsidRPr="001D5BAB" w:rsidRDefault="003B3B5E" w:rsidP="003B3B5E">
      <w:pPr>
        <w:rPr>
          <w:sz w:val="14"/>
        </w:rPr>
      </w:pPr>
      <w:r w:rsidRPr="001D5BAB">
        <w:rPr>
          <w:sz w:val="14"/>
        </w:rPr>
        <w:t>Kettering University Online</w:t>
      </w:r>
    </w:p>
    <w:p w:rsidR="003B3B5E" w:rsidRPr="001D5BAB" w:rsidRDefault="003B3B5E" w:rsidP="003B3B5E">
      <w:pPr>
        <w:rPr>
          <w:sz w:val="14"/>
        </w:rPr>
      </w:pPr>
      <w:r w:rsidRPr="001D5BAB">
        <w:rPr>
          <w:sz w:val="14"/>
        </w:rPr>
        <w:t>2. Study any subject you can think of</w:t>
      </w:r>
    </w:p>
    <w:p w:rsidR="003B3B5E" w:rsidRPr="001D5BAB" w:rsidRDefault="003B3B5E" w:rsidP="003B3B5E">
      <w:pPr>
        <w:rPr>
          <w:sz w:val="14"/>
        </w:rPr>
      </w:pPr>
      <w:r w:rsidRPr="001D5BAB">
        <w:rPr>
          <w:rStyle w:val="StyleUnderline"/>
        </w:rPr>
        <w:t>Whether you want to study Computer Science</w:t>
      </w:r>
      <w:r w:rsidRPr="001D5BAB">
        <w:rPr>
          <w:sz w:val="14"/>
        </w:rPr>
        <w:t xml:space="preserve"> and become the next tech genius, </w:t>
      </w:r>
      <w:r w:rsidRPr="001D5BAB">
        <w:rPr>
          <w:rStyle w:val="StyleUnderline"/>
        </w:rPr>
        <w:t>get a degree in Engineering</w:t>
      </w:r>
      <w:r w:rsidRPr="001D5BAB">
        <w:rPr>
          <w:sz w:val="14"/>
        </w:rPr>
        <w:t xml:space="preserve"> and invent innovative solutions, </w:t>
      </w:r>
      <w:r w:rsidRPr="001D5BAB">
        <w:rPr>
          <w:rStyle w:val="StyleUnderline"/>
        </w:rPr>
        <w:t>or study Business</w:t>
      </w:r>
      <w:r w:rsidRPr="001D5BAB">
        <w:rPr>
          <w:sz w:val="14"/>
        </w:rPr>
        <w:t xml:space="preserve"> and learn how money makes the world go round, </w:t>
      </w:r>
      <w:r w:rsidRPr="001D5BAB">
        <w:rPr>
          <w:rStyle w:val="StyleUnderline"/>
        </w:rPr>
        <w:t xml:space="preserve">you’ll surely become an expert in your </w:t>
      </w:r>
      <w:r w:rsidRPr="001D5BAB">
        <w:rPr>
          <w:rStyle w:val="StyleUnderline"/>
        </w:rPr>
        <w:lastRenderedPageBreak/>
        <w:t>field</w:t>
      </w:r>
      <w:r w:rsidRPr="001D5BAB">
        <w:rPr>
          <w:sz w:val="14"/>
        </w:rPr>
        <w:t>. These are just some of the most popular programmes in the USA, but there's so much more. Check out other disciplines you can study in America, and all the degrees related to them:</w:t>
      </w:r>
    </w:p>
    <w:p w:rsidR="003B3B5E" w:rsidRPr="001D5BAB" w:rsidRDefault="003B3B5E" w:rsidP="003B3B5E">
      <w:pPr>
        <w:rPr>
          <w:sz w:val="14"/>
        </w:rPr>
      </w:pPr>
      <w:r w:rsidRPr="001D5BAB">
        <w:rPr>
          <w:sz w:val="14"/>
        </w:rPr>
        <w:t xml:space="preserve">Political Science in the U.S. </w:t>
      </w:r>
    </w:p>
    <w:p w:rsidR="003B3B5E" w:rsidRPr="001D5BAB" w:rsidRDefault="003B3B5E" w:rsidP="003B3B5E">
      <w:pPr>
        <w:rPr>
          <w:sz w:val="14"/>
        </w:rPr>
      </w:pPr>
      <w:r w:rsidRPr="001D5BAB">
        <w:rPr>
          <w:sz w:val="14"/>
        </w:rPr>
        <w:t xml:space="preserve">International Law in the U.S. </w:t>
      </w:r>
    </w:p>
    <w:p w:rsidR="003B3B5E" w:rsidRPr="001D5BAB" w:rsidRDefault="003B3B5E" w:rsidP="003B3B5E">
      <w:pPr>
        <w:rPr>
          <w:sz w:val="14"/>
        </w:rPr>
      </w:pPr>
      <w:r w:rsidRPr="001D5BAB">
        <w:rPr>
          <w:sz w:val="14"/>
        </w:rPr>
        <w:t xml:space="preserve">Psychology in the U.S. </w:t>
      </w:r>
    </w:p>
    <w:p w:rsidR="003B3B5E" w:rsidRPr="001D5BAB" w:rsidRDefault="003B3B5E" w:rsidP="003B3B5E">
      <w:pPr>
        <w:rPr>
          <w:sz w:val="14"/>
        </w:rPr>
      </w:pPr>
      <w:r w:rsidRPr="001D5BAB">
        <w:rPr>
          <w:sz w:val="14"/>
        </w:rPr>
        <w:t xml:space="preserve">International Relations in the U.S. </w:t>
      </w:r>
    </w:p>
    <w:p w:rsidR="003B3B5E" w:rsidRPr="001D5BAB" w:rsidRDefault="003B3B5E" w:rsidP="003B3B5E">
      <w:pPr>
        <w:rPr>
          <w:sz w:val="14"/>
        </w:rPr>
      </w:pPr>
      <w:r w:rsidRPr="001D5BAB">
        <w:rPr>
          <w:sz w:val="14"/>
        </w:rPr>
        <w:t xml:space="preserve">Health Sciences in the U.S. </w:t>
      </w:r>
    </w:p>
    <w:p w:rsidR="003B3B5E" w:rsidRPr="001D5BAB" w:rsidRDefault="003B3B5E" w:rsidP="003B3B5E">
      <w:pPr>
        <w:rPr>
          <w:sz w:val="14"/>
        </w:rPr>
      </w:pPr>
      <w:r w:rsidRPr="001D5BAB">
        <w:rPr>
          <w:sz w:val="14"/>
        </w:rPr>
        <w:t>3. Be a part of groundbreaking research</w:t>
      </w:r>
    </w:p>
    <w:p w:rsidR="003B3B5E" w:rsidRPr="001D5BAB" w:rsidRDefault="003B3B5E" w:rsidP="003B3B5E">
      <w:pPr>
        <w:rPr>
          <w:rStyle w:val="StyleUnderline"/>
        </w:rPr>
      </w:pPr>
      <w:r w:rsidRPr="001D5BAB">
        <w:rPr>
          <w:rStyle w:val="StyleUnderline"/>
        </w:rPr>
        <w:t xml:space="preserve">The United States is </w:t>
      </w:r>
      <w:r w:rsidRPr="00663A6A">
        <w:rPr>
          <w:rStyle w:val="StyleUnderline"/>
          <w:highlight w:val="cyan"/>
        </w:rPr>
        <w:t xml:space="preserve">the </w:t>
      </w:r>
      <w:r w:rsidRPr="00663A6A">
        <w:rPr>
          <w:rStyle w:val="Emphasis"/>
          <w:highlight w:val="cyan"/>
        </w:rPr>
        <w:t>leader</w:t>
      </w:r>
      <w:r w:rsidRPr="00663A6A">
        <w:rPr>
          <w:sz w:val="14"/>
          <w:highlight w:val="cyan"/>
        </w:rPr>
        <w:t xml:space="preserve"> </w:t>
      </w:r>
      <w:r w:rsidRPr="00663A6A">
        <w:rPr>
          <w:rStyle w:val="StyleUnderline"/>
          <w:highlight w:val="cyan"/>
        </w:rPr>
        <w:t>in</w:t>
      </w:r>
      <w:r w:rsidRPr="00663A6A">
        <w:rPr>
          <w:sz w:val="14"/>
          <w:highlight w:val="cyan"/>
        </w:rPr>
        <w:t xml:space="preserve"> </w:t>
      </w:r>
      <w:r w:rsidRPr="00663A6A">
        <w:rPr>
          <w:rStyle w:val="Emphasis"/>
          <w:highlight w:val="cyan"/>
        </w:rPr>
        <w:t>many areas of technology and research</w:t>
      </w:r>
      <w:r w:rsidRPr="001D5BAB">
        <w:rPr>
          <w:sz w:val="14"/>
        </w:rPr>
        <w:t xml:space="preserve">, </w:t>
      </w:r>
      <w:r w:rsidRPr="001D5BAB">
        <w:rPr>
          <w:rStyle w:val="StyleUnderline"/>
        </w:rPr>
        <w:t xml:space="preserve">also </w:t>
      </w:r>
      <w:r w:rsidRPr="00663A6A">
        <w:rPr>
          <w:rStyle w:val="StyleUnderline"/>
          <w:highlight w:val="cyan"/>
        </w:rPr>
        <w:t>benefitting from</w:t>
      </w:r>
      <w:r w:rsidRPr="001D5BAB">
        <w:rPr>
          <w:sz w:val="14"/>
        </w:rPr>
        <w:t xml:space="preserve"> generous </w:t>
      </w:r>
      <w:r w:rsidRPr="00663A6A">
        <w:rPr>
          <w:rStyle w:val="Emphasis"/>
          <w:highlight w:val="cyan"/>
        </w:rPr>
        <w:t>funding</w:t>
      </w:r>
      <w:r w:rsidRPr="001D5BAB">
        <w:rPr>
          <w:rStyle w:val="StyleUnderline"/>
        </w:rPr>
        <w:t xml:space="preserve"> and offering support to international PhD students.</w:t>
      </w:r>
    </w:p>
    <w:p w:rsidR="003B3B5E" w:rsidRPr="001D5BAB" w:rsidRDefault="003B3B5E" w:rsidP="003B3B5E">
      <w:pPr>
        <w:rPr>
          <w:sz w:val="14"/>
        </w:rPr>
      </w:pPr>
      <w:r w:rsidRPr="001D5BAB">
        <w:rPr>
          <w:rStyle w:val="StyleUnderline"/>
        </w:rPr>
        <w:t>At universities</w:t>
      </w:r>
      <w:r w:rsidRPr="001D5BAB">
        <w:rPr>
          <w:sz w:val="14"/>
        </w:rPr>
        <w:t xml:space="preserve"> like MIT, </w:t>
      </w:r>
      <w:r w:rsidRPr="00663A6A">
        <w:rPr>
          <w:rStyle w:val="StyleUnderline"/>
          <w:highlight w:val="cyan"/>
        </w:rPr>
        <w:t>students can join or initiate research</w:t>
      </w:r>
      <w:r w:rsidRPr="001D5BAB">
        <w:rPr>
          <w:rStyle w:val="StyleUnderline"/>
        </w:rPr>
        <w:t xml:space="preserve"> projects for academic credit pay</w:t>
      </w:r>
      <w:r w:rsidRPr="001D5BAB">
        <w:rPr>
          <w:sz w:val="14"/>
        </w:rPr>
        <w:t xml:space="preserve">, </w:t>
      </w:r>
      <w:r w:rsidRPr="001D5BAB">
        <w:rPr>
          <w:rStyle w:val="StyleUnderline"/>
        </w:rPr>
        <w:t xml:space="preserve">and </w:t>
      </w:r>
      <w:r w:rsidRPr="00663A6A">
        <w:rPr>
          <w:rStyle w:val="StyleUnderline"/>
          <w:highlight w:val="cyan"/>
        </w:rPr>
        <w:t xml:space="preserve">their work is often </w:t>
      </w:r>
      <w:r w:rsidRPr="00663A6A">
        <w:rPr>
          <w:rStyle w:val="Emphasis"/>
          <w:highlight w:val="cyan"/>
        </w:rPr>
        <w:t>published</w:t>
      </w:r>
      <w:r w:rsidRPr="001D5BAB">
        <w:rPr>
          <w:sz w:val="14"/>
        </w:rPr>
        <w:t xml:space="preserve">, </w:t>
      </w:r>
      <w:r w:rsidRPr="00663A6A">
        <w:rPr>
          <w:rStyle w:val="StyleUnderline"/>
          <w:highlight w:val="cyan"/>
        </w:rPr>
        <w:t xml:space="preserve">leads to </w:t>
      </w:r>
      <w:r w:rsidRPr="00663A6A">
        <w:rPr>
          <w:rStyle w:val="Emphasis"/>
          <w:highlight w:val="cyan"/>
        </w:rPr>
        <w:t>patent applications</w:t>
      </w:r>
      <w:r w:rsidRPr="00663A6A">
        <w:rPr>
          <w:sz w:val="14"/>
          <w:highlight w:val="cyan"/>
        </w:rPr>
        <w:t xml:space="preserve">, </w:t>
      </w:r>
      <w:r w:rsidRPr="00663A6A">
        <w:rPr>
          <w:rStyle w:val="StyleUnderline"/>
          <w:highlight w:val="cyan"/>
        </w:rPr>
        <w:t>or</w:t>
      </w:r>
      <w:r w:rsidRPr="00663A6A">
        <w:rPr>
          <w:sz w:val="14"/>
          <w:highlight w:val="cyan"/>
        </w:rPr>
        <w:t xml:space="preserve"> </w:t>
      </w:r>
      <w:r w:rsidRPr="00663A6A">
        <w:rPr>
          <w:rStyle w:val="StyleUnderline"/>
          <w:highlight w:val="cyan"/>
        </w:rPr>
        <w:t>contributes to</w:t>
      </w:r>
      <w:r w:rsidRPr="001D5BAB">
        <w:rPr>
          <w:rStyle w:val="StyleUnderline"/>
        </w:rPr>
        <w:t xml:space="preserve"> </w:t>
      </w:r>
      <w:r w:rsidRPr="001D5BAB">
        <w:rPr>
          <w:rStyle w:val="Emphasis"/>
        </w:rPr>
        <w:t xml:space="preserve">ambitious </w:t>
      </w:r>
      <w:r w:rsidRPr="00663A6A">
        <w:rPr>
          <w:rStyle w:val="Emphasis"/>
          <w:highlight w:val="cyan"/>
        </w:rPr>
        <w:t>start-up companies</w:t>
      </w:r>
      <w:r w:rsidRPr="001D5BAB">
        <w:rPr>
          <w:sz w:val="14"/>
        </w:rPr>
        <w:t xml:space="preserve">. Other </w:t>
      </w:r>
      <w:r w:rsidRPr="00663A6A">
        <w:rPr>
          <w:rStyle w:val="StyleUnderline"/>
          <w:highlight w:val="cyan"/>
        </w:rPr>
        <w:t xml:space="preserve">universities, like </w:t>
      </w:r>
      <w:r w:rsidRPr="00663A6A">
        <w:rPr>
          <w:rStyle w:val="Emphasis"/>
          <w:highlight w:val="cyan"/>
        </w:rPr>
        <w:t>UCLA</w:t>
      </w:r>
      <w:r w:rsidRPr="00663A6A">
        <w:rPr>
          <w:sz w:val="14"/>
          <w:highlight w:val="cyan"/>
        </w:rPr>
        <w:t xml:space="preserve">, </w:t>
      </w:r>
      <w:r w:rsidRPr="00663A6A">
        <w:rPr>
          <w:rStyle w:val="StyleUnderline"/>
          <w:highlight w:val="cyan"/>
        </w:rPr>
        <w:t xml:space="preserve">have over </w:t>
      </w:r>
      <w:r w:rsidRPr="00663A6A">
        <w:rPr>
          <w:rStyle w:val="Emphasis"/>
          <w:highlight w:val="cyan"/>
        </w:rPr>
        <w:t>350</w:t>
      </w:r>
      <w:r w:rsidRPr="001D5BAB">
        <w:rPr>
          <w:rStyle w:val="Emphasis"/>
        </w:rPr>
        <w:t xml:space="preserve"> research </w:t>
      </w:r>
      <w:r w:rsidRPr="00663A6A">
        <w:rPr>
          <w:rStyle w:val="Emphasis"/>
          <w:highlight w:val="cyan"/>
        </w:rPr>
        <w:t>labs</w:t>
      </w:r>
      <w:r w:rsidRPr="001D5BAB">
        <w:rPr>
          <w:sz w:val="14"/>
        </w:rPr>
        <w:t>, while at Yale University, you can get involved in fields like neuroscience, black hole studies, and climate change research. Even undergraduates have the opportunity to attend Bachelors that involve research.</w:t>
      </w:r>
    </w:p>
    <w:p w:rsidR="003B3B5E" w:rsidRDefault="003B3B5E" w:rsidP="003B3B5E"/>
    <w:p w:rsidR="003B3B5E" w:rsidRDefault="003B3B5E" w:rsidP="003B3B5E">
      <w:pPr>
        <w:pStyle w:val="Heading4"/>
      </w:pPr>
      <w:r>
        <w:t xml:space="preserve">And, if US universities decline, students will go study in </w:t>
      </w:r>
      <w:r w:rsidRPr="002868FF">
        <w:rPr>
          <w:u w:val="single"/>
        </w:rPr>
        <w:t>China</w:t>
      </w:r>
      <w:r>
        <w:t xml:space="preserve">---but that </w:t>
      </w:r>
      <w:r w:rsidRPr="002868FF">
        <w:rPr>
          <w:u w:val="single"/>
        </w:rPr>
        <w:t>still triggers our impacts</w:t>
      </w:r>
      <w:r>
        <w:t xml:space="preserve">, because Chinese colleges are </w:t>
      </w:r>
      <w:r w:rsidRPr="002868FF">
        <w:rPr>
          <w:u w:val="single"/>
        </w:rPr>
        <w:t>anti-academic freedom</w:t>
      </w:r>
      <w:r>
        <w:t xml:space="preserve">---which is </w:t>
      </w:r>
      <w:r w:rsidRPr="002868FF">
        <w:rPr>
          <w:u w:val="single"/>
        </w:rPr>
        <w:t>vital</w:t>
      </w:r>
      <w:r>
        <w:t xml:space="preserve"> to solve our impacts!</w:t>
      </w:r>
    </w:p>
    <w:p w:rsidR="003B3B5E" w:rsidRPr="002868FF" w:rsidRDefault="003B3B5E" w:rsidP="003B3B5E">
      <w:r w:rsidRPr="002868FF">
        <w:t xml:space="preserve">William C. </w:t>
      </w:r>
      <w:r w:rsidRPr="002868FF">
        <w:rPr>
          <w:rStyle w:val="Style13ptBold"/>
        </w:rPr>
        <w:t>Kirby 22</w:t>
      </w:r>
      <w:r w:rsidRPr="002868FF">
        <w:t xml:space="preserve">, </w:t>
      </w:r>
      <w:r>
        <w:t xml:space="preserve">T. M. Chang Professor of China Studies and Spangler Family Professor of Business Administration at Harvard, </w:t>
      </w:r>
      <w:r w:rsidRPr="002868FF">
        <w:t>“Empires of Ideas: Creating the Modern University from Germany to America to China”, https://www.hbs.edu/faculty/Pages/item.aspx?num=62025</w:t>
      </w:r>
    </w:p>
    <w:p w:rsidR="003B3B5E" w:rsidRPr="001D5BAB" w:rsidRDefault="003B3B5E" w:rsidP="003B3B5E">
      <w:pPr>
        <w:rPr>
          <w:sz w:val="16"/>
        </w:rPr>
      </w:pPr>
      <w:r w:rsidRPr="001D5BAB">
        <w:rPr>
          <w:sz w:val="16"/>
        </w:rPr>
        <w:t xml:space="preserve">The modern university was born in Germany. In the twentieth century, </w:t>
      </w:r>
      <w:r w:rsidRPr="001D5BAB">
        <w:rPr>
          <w:rStyle w:val="StyleUnderline"/>
        </w:rPr>
        <w:t xml:space="preserve">the United States leapfrogged Germany to become the </w:t>
      </w:r>
      <w:r w:rsidRPr="001D5BAB">
        <w:rPr>
          <w:rStyle w:val="Emphasis"/>
        </w:rPr>
        <w:t>global leader in higher education</w:t>
      </w:r>
      <w:r w:rsidRPr="001D5BAB">
        <w:rPr>
          <w:sz w:val="16"/>
        </w:rPr>
        <w:t xml:space="preserve">. </w:t>
      </w:r>
      <w:r w:rsidRPr="001D5BAB">
        <w:rPr>
          <w:rStyle w:val="StyleUnderline"/>
        </w:rPr>
        <w:t>Will</w:t>
      </w:r>
      <w:r w:rsidRPr="001D5BAB">
        <w:rPr>
          <w:sz w:val="16"/>
        </w:rPr>
        <w:t xml:space="preserve"> </w:t>
      </w:r>
      <w:r w:rsidRPr="001D5BAB">
        <w:rPr>
          <w:rStyle w:val="Emphasis"/>
        </w:rPr>
        <w:t>China challenge its position</w:t>
      </w:r>
      <w:r w:rsidRPr="001D5BAB">
        <w:rPr>
          <w:sz w:val="16"/>
        </w:rPr>
        <w:t xml:space="preserve"> in the twenty-first?</w:t>
      </w:r>
      <w:r w:rsidRPr="001D5BAB">
        <w:rPr>
          <w:sz w:val="16"/>
        </w:rPr>
        <w:br/>
      </w:r>
      <w:r w:rsidRPr="001D5BAB">
        <w:rPr>
          <w:rStyle w:val="StyleUnderline"/>
        </w:rPr>
        <w:t>Today</w:t>
      </w:r>
      <w:r w:rsidRPr="001D5BAB">
        <w:rPr>
          <w:sz w:val="16"/>
        </w:rPr>
        <w:t xml:space="preserve"> </w:t>
      </w:r>
      <w:r w:rsidRPr="00663A6A">
        <w:rPr>
          <w:rStyle w:val="StyleUnderline"/>
          <w:highlight w:val="cyan"/>
        </w:rPr>
        <w:t xml:space="preserve">American institutions </w:t>
      </w:r>
      <w:r w:rsidRPr="00663A6A">
        <w:rPr>
          <w:rStyle w:val="Emphasis"/>
          <w:highlight w:val="cyan"/>
        </w:rPr>
        <w:t>dominate</w:t>
      </w:r>
      <w:r w:rsidRPr="001D5BAB">
        <w:rPr>
          <w:rStyle w:val="Emphasis"/>
        </w:rPr>
        <w:t xml:space="preserve"> nearly </w:t>
      </w:r>
      <w:r w:rsidRPr="00663A6A">
        <w:rPr>
          <w:rStyle w:val="Emphasis"/>
          <w:highlight w:val="cyan"/>
        </w:rPr>
        <w:t>every major ranking of global universities</w:t>
      </w:r>
      <w:r w:rsidRPr="001D5BAB">
        <w:rPr>
          <w:sz w:val="16"/>
        </w:rPr>
        <w:t xml:space="preserve">. </w:t>
      </w:r>
      <w:r w:rsidRPr="00663A6A">
        <w:rPr>
          <w:rStyle w:val="StyleUnderline"/>
          <w:highlight w:val="cyan"/>
        </w:rPr>
        <w:t>Yet</w:t>
      </w:r>
      <w:r w:rsidRPr="001D5BAB">
        <w:rPr>
          <w:sz w:val="16"/>
        </w:rPr>
        <w:t xml:space="preserve"> in historical terms, </w:t>
      </w:r>
      <w:r w:rsidRPr="00663A6A">
        <w:rPr>
          <w:rStyle w:val="StyleUnderline"/>
          <w:highlight w:val="cyan"/>
        </w:rPr>
        <w:t xml:space="preserve">America’s preeminence is relatively </w:t>
      </w:r>
      <w:r w:rsidRPr="00663A6A">
        <w:rPr>
          <w:rStyle w:val="Emphasis"/>
          <w:highlight w:val="cyan"/>
        </w:rPr>
        <w:t>new</w:t>
      </w:r>
      <w:r w:rsidRPr="001D5BAB">
        <w:rPr>
          <w:sz w:val="16"/>
        </w:rPr>
        <w:t xml:space="preserve">, </w:t>
      </w:r>
      <w:r w:rsidRPr="001D5BAB">
        <w:rPr>
          <w:rStyle w:val="StyleUnderline"/>
        </w:rPr>
        <w:t>and there is no reason to assume that U.S. schools will continue to lead the world a century from now</w:t>
      </w:r>
      <w:r w:rsidRPr="001D5BAB">
        <w:rPr>
          <w:sz w:val="16"/>
        </w:rPr>
        <w:t xml:space="preserve">. Indeed, </w:t>
      </w:r>
      <w:r w:rsidRPr="00663A6A">
        <w:rPr>
          <w:rStyle w:val="StyleUnderline"/>
          <w:highlight w:val="cyan"/>
        </w:rPr>
        <w:t>America’s supremacy</w:t>
      </w:r>
      <w:r w:rsidRPr="001D5BAB">
        <w:rPr>
          <w:rStyle w:val="StyleUnderline"/>
        </w:rPr>
        <w:t xml:space="preserve"> in higher education </w:t>
      </w:r>
      <w:r w:rsidRPr="00663A6A">
        <w:rPr>
          <w:rStyle w:val="StyleUnderline"/>
          <w:highlight w:val="cyan"/>
        </w:rPr>
        <w:t>is under</w:t>
      </w:r>
      <w:r w:rsidRPr="001D5BAB">
        <w:rPr>
          <w:sz w:val="16"/>
        </w:rPr>
        <w:t xml:space="preserve"> great </w:t>
      </w:r>
      <w:r w:rsidRPr="00663A6A">
        <w:rPr>
          <w:rStyle w:val="Emphasis"/>
          <w:highlight w:val="cyan"/>
        </w:rPr>
        <w:t>stress</w:t>
      </w:r>
      <w:r w:rsidRPr="001D5BAB">
        <w:rPr>
          <w:sz w:val="16"/>
        </w:rPr>
        <w:t xml:space="preserve">, </w:t>
      </w:r>
      <w:r w:rsidRPr="001D5BAB">
        <w:rPr>
          <w:rStyle w:val="StyleUnderline"/>
        </w:rPr>
        <w:t xml:space="preserve">particularly at its </w:t>
      </w:r>
      <w:r w:rsidRPr="001D5BAB">
        <w:rPr>
          <w:rStyle w:val="Emphasis"/>
        </w:rPr>
        <w:t>public universities</w:t>
      </w:r>
      <w:r w:rsidRPr="001D5BAB">
        <w:rPr>
          <w:sz w:val="16"/>
        </w:rPr>
        <w:t xml:space="preserve">. </w:t>
      </w:r>
      <w:r w:rsidRPr="001D5BAB">
        <w:rPr>
          <w:rStyle w:val="StyleUnderline"/>
        </w:rPr>
        <w:t>At the same time Chinese universities are on the ascent</w:t>
      </w:r>
      <w:r w:rsidRPr="001D5BAB">
        <w:rPr>
          <w:sz w:val="16"/>
        </w:rPr>
        <w:t xml:space="preserve">. Thirty years ago, Chinese institutions were reopening after the catastrophe of the Cultural Revolution; today they are some of the most innovative educational centers in the world. </w:t>
      </w:r>
      <w:r w:rsidRPr="00663A6A">
        <w:rPr>
          <w:rStyle w:val="Emphasis"/>
          <w:highlight w:val="cyan"/>
        </w:rPr>
        <w:t>Will China threaten American primacy?</w:t>
      </w:r>
      <w:r w:rsidRPr="001D5BAB">
        <w:rPr>
          <w:rStyle w:val="Emphasis"/>
        </w:rPr>
        <w:br/>
      </w:r>
      <w:r w:rsidRPr="001D5BAB">
        <w:rPr>
          <w:sz w:val="16"/>
        </w:rPr>
        <w:t xml:space="preserve">Empires of Ideas looks to the past two hundred years for answers, chronicling two revolutions in higher education: the birth of the research university and its integration with the liberal education model. William C. Kirby examines the successes of leading universities―The University of Berlin and the Free University of Berlin in Germany; Harvard, Duke, and the University of California, Berkeley, in the United States―to determine how they rose to prominence and what threats they currently face. Kirby draws illuminating comparisons to the trajectories of three Chinese contenders: </w:t>
      </w:r>
      <w:r w:rsidRPr="001D5BAB">
        <w:rPr>
          <w:rStyle w:val="StyleUnderline"/>
        </w:rPr>
        <w:t>Tsinghua University</w:t>
      </w:r>
      <w:r w:rsidRPr="001D5BAB">
        <w:rPr>
          <w:sz w:val="16"/>
        </w:rPr>
        <w:t xml:space="preserve">, </w:t>
      </w:r>
      <w:r w:rsidRPr="001D5BAB">
        <w:rPr>
          <w:rStyle w:val="StyleUnderline"/>
        </w:rPr>
        <w:t>Nanjing University, and the University of Hong Kong</w:t>
      </w:r>
      <w:r w:rsidRPr="001D5BAB">
        <w:rPr>
          <w:sz w:val="16"/>
        </w:rPr>
        <w:t xml:space="preserve">, which </w:t>
      </w:r>
      <w:r w:rsidRPr="001D5BAB">
        <w:rPr>
          <w:rStyle w:val="StyleUnderline"/>
        </w:rPr>
        <w:t>aim to be world-class institutions that can compete with</w:t>
      </w:r>
      <w:r w:rsidRPr="001D5BAB">
        <w:rPr>
          <w:sz w:val="16"/>
        </w:rPr>
        <w:t xml:space="preserve"> the best </w:t>
      </w:r>
      <w:r w:rsidRPr="001D5BAB">
        <w:rPr>
          <w:rStyle w:val="StyleUnderline"/>
        </w:rPr>
        <w:t>the United States</w:t>
      </w:r>
      <w:r w:rsidRPr="001D5BAB">
        <w:rPr>
          <w:sz w:val="16"/>
        </w:rPr>
        <w:t xml:space="preserve"> and Europe have to offer.</w:t>
      </w:r>
      <w:r w:rsidRPr="001D5BAB">
        <w:rPr>
          <w:sz w:val="16"/>
        </w:rPr>
        <w:br/>
      </w:r>
      <w:r w:rsidRPr="001D5BAB">
        <w:rPr>
          <w:rStyle w:val="Emphasis"/>
        </w:rPr>
        <w:t xml:space="preserve">But </w:t>
      </w:r>
      <w:r w:rsidRPr="00663A6A">
        <w:rPr>
          <w:rStyle w:val="Emphasis"/>
          <w:highlight w:val="cyan"/>
        </w:rPr>
        <w:t>Chinese institutions</w:t>
      </w:r>
      <w:r w:rsidRPr="001D5BAB">
        <w:rPr>
          <w:sz w:val="16"/>
        </w:rPr>
        <w:t xml:space="preserve"> also </w:t>
      </w:r>
      <w:r w:rsidRPr="00663A6A">
        <w:rPr>
          <w:rStyle w:val="Emphasis"/>
          <w:highlight w:val="cyan"/>
        </w:rPr>
        <w:t>face obstacles</w:t>
      </w:r>
      <w:r w:rsidRPr="001D5BAB">
        <w:rPr>
          <w:sz w:val="16"/>
        </w:rPr>
        <w:t xml:space="preserve">. </w:t>
      </w:r>
      <w:r w:rsidRPr="001D5BAB">
        <w:rPr>
          <w:rStyle w:val="StyleUnderline"/>
        </w:rPr>
        <w:t>Kirby analyzes the challenges that Chinese academic leaders must confront</w:t>
      </w:r>
      <w:r w:rsidRPr="001D5BAB">
        <w:rPr>
          <w:sz w:val="16"/>
        </w:rPr>
        <w:t xml:space="preserve">: </w:t>
      </w:r>
      <w:r w:rsidRPr="001D5BAB">
        <w:rPr>
          <w:rStyle w:val="StyleUnderline"/>
        </w:rPr>
        <w:t>reinvesting in undergraduate teaching</w:t>
      </w:r>
      <w:r w:rsidRPr="001D5BAB">
        <w:rPr>
          <w:sz w:val="16"/>
        </w:rPr>
        <w:t xml:space="preserve">, </w:t>
      </w:r>
      <w:r w:rsidRPr="001D5BAB">
        <w:rPr>
          <w:rStyle w:val="StyleUnderline"/>
        </w:rPr>
        <w:t>developing new models of funding</w:t>
      </w:r>
      <w:r w:rsidRPr="001D5BAB">
        <w:rPr>
          <w:sz w:val="16"/>
        </w:rPr>
        <w:t xml:space="preserve">, </w:t>
      </w:r>
      <w:r w:rsidRPr="001D5BAB">
        <w:rPr>
          <w:rStyle w:val="StyleUnderline"/>
        </w:rPr>
        <w:t>and</w:t>
      </w:r>
      <w:r w:rsidRPr="001D5BAB">
        <w:rPr>
          <w:sz w:val="16"/>
        </w:rPr>
        <w:t xml:space="preserve"> </w:t>
      </w:r>
      <w:r w:rsidRPr="00663A6A">
        <w:rPr>
          <w:rStyle w:val="Emphasis"/>
          <w:highlight w:val="cyan"/>
        </w:rPr>
        <w:t>navigating a political system</w:t>
      </w:r>
      <w:r w:rsidRPr="00663A6A">
        <w:rPr>
          <w:sz w:val="16"/>
          <w:highlight w:val="cyan"/>
        </w:rPr>
        <w:t xml:space="preserve"> </w:t>
      </w:r>
      <w:r w:rsidRPr="00663A6A">
        <w:rPr>
          <w:rStyle w:val="StyleUnderline"/>
          <w:highlight w:val="cyan"/>
        </w:rPr>
        <w:t>that</w:t>
      </w:r>
      <w:r w:rsidRPr="001D5BAB">
        <w:rPr>
          <w:rStyle w:val="StyleUnderline"/>
        </w:rPr>
        <w:t xml:space="preserve"> may </w:t>
      </w:r>
      <w:r w:rsidRPr="00663A6A">
        <w:rPr>
          <w:rStyle w:val="Emphasis"/>
          <w:sz w:val="24"/>
          <w:highlight w:val="cyan"/>
        </w:rPr>
        <w:t>undermine a true commitment to free inquiry and academic excellence</w:t>
      </w:r>
      <w:r w:rsidRPr="001D5BAB">
        <w:rPr>
          <w:sz w:val="16"/>
        </w:rPr>
        <w:t>.</w:t>
      </w:r>
    </w:p>
    <w:p w:rsidR="003B3B5E" w:rsidRPr="003B3B5E" w:rsidRDefault="003B3B5E" w:rsidP="003B3B5E"/>
    <w:p w:rsidR="006D27C3" w:rsidRDefault="006D27C3" w:rsidP="006D27C3">
      <w:pPr>
        <w:pStyle w:val="Heading3"/>
      </w:pPr>
      <w:r>
        <w:lastRenderedPageBreak/>
        <w:t>---Higher Ed Impact---Competitiveness</w:t>
      </w:r>
    </w:p>
    <w:p w:rsidR="006D27C3" w:rsidRPr="00C72949" w:rsidRDefault="006D27C3" w:rsidP="006D27C3">
      <w:pPr>
        <w:pStyle w:val="Heading4"/>
      </w:pPr>
      <w:r>
        <w:t xml:space="preserve">Specifically, higher education is key to </w:t>
      </w:r>
      <w:r w:rsidRPr="00E86B94">
        <w:rPr>
          <w:u w:val="single"/>
        </w:rPr>
        <w:t>US competitiveness</w:t>
      </w:r>
      <w:r>
        <w:t xml:space="preserve"> and </w:t>
      </w:r>
      <w:r w:rsidRPr="00F51616">
        <w:rPr>
          <w:u w:val="single"/>
        </w:rPr>
        <w:t>tech innovation</w:t>
      </w:r>
      <w:r>
        <w:t>.</w:t>
      </w:r>
    </w:p>
    <w:p w:rsidR="006D27C3" w:rsidRPr="00E013AD" w:rsidRDefault="006D27C3" w:rsidP="006D27C3">
      <w:pPr>
        <w:rPr>
          <w:rStyle w:val="Style13ptBold"/>
        </w:rPr>
      </w:pPr>
      <w:r>
        <w:t xml:space="preserve">Stanley </w:t>
      </w:r>
      <w:r w:rsidRPr="00C72949">
        <w:rPr>
          <w:rStyle w:val="Style13ptBold"/>
        </w:rPr>
        <w:t>Litow 21</w:t>
      </w:r>
      <w:r>
        <w:t>, professor at Duke and Columbia universities and a trustee at the State University of New York, previously served as president of the IBM Foundation and is the co-author of Breaking Barriers: How P-TECH Schools Create a Pathway From High School to College to Career, “America Needs Strong Higher Education More Than Ever”, https://www.barrons.com/articles/america-needs-strong-higher-education-more-than-ever-51633626774</w:t>
      </w:r>
    </w:p>
    <w:p w:rsidR="006D27C3" w:rsidRPr="00F51616" w:rsidRDefault="006D27C3" w:rsidP="006D27C3">
      <w:pPr>
        <w:rPr>
          <w:sz w:val="14"/>
        </w:rPr>
      </w:pPr>
      <w:r w:rsidRPr="00F51616">
        <w:rPr>
          <w:rStyle w:val="StyleUnderline"/>
        </w:rPr>
        <w:t>Our</w:t>
      </w:r>
      <w:r w:rsidRPr="00F51616">
        <w:rPr>
          <w:sz w:val="14"/>
        </w:rPr>
        <w:t xml:space="preserve"> </w:t>
      </w:r>
      <w:r w:rsidRPr="00663A6A">
        <w:rPr>
          <w:rStyle w:val="Emphasis"/>
          <w:highlight w:val="cyan"/>
        </w:rPr>
        <w:t>colleges</w:t>
      </w:r>
      <w:r w:rsidRPr="00F51616">
        <w:rPr>
          <w:sz w:val="14"/>
        </w:rPr>
        <w:t xml:space="preserve"> also </w:t>
      </w:r>
      <w:r w:rsidRPr="00663A6A">
        <w:rPr>
          <w:rStyle w:val="StyleUnderline"/>
          <w:highlight w:val="cyan"/>
        </w:rPr>
        <w:t>play a</w:t>
      </w:r>
      <w:r w:rsidRPr="00F51616">
        <w:rPr>
          <w:rStyle w:val="StyleUnderline"/>
        </w:rPr>
        <w:t xml:space="preserve">nother </w:t>
      </w:r>
      <w:r w:rsidRPr="00663A6A">
        <w:rPr>
          <w:rStyle w:val="Emphasis"/>
          <w:highlight w:val="cyan"/>
        </w:rPr>
        <w:t>vitally important role.</w:t>
      </w:r>
      <w:r w:rsidRPr="00F51616">
        <w:rPr>
          <w:sz w:val="14"/>
        </w:rPr>
        <w:t xml:space="preserve"> </w:t>
      </w:r>
      <w:r w:rsidRPr="00F51616">
        <w:rPr>
          <w:rStyle w:val="StyleUnderline"/>
        </w:rPr>
        <w:t xml:space="preserve">They are </w:t>
      </w:r>
      <w:r w:rsidRPr="007D4782">
        <w:rPr>
          <w:rStyle w:val="Emphasis"/>
        </w:rPr>
        <w:t xml:space="preserve">directly </w:t>
      </w:r>
      <w:r w:rsidRPr="00663A6A">
        <w:rPr>
          <w:rStyle w:val="Emphasis"/>
          <w:highlight w:val="cyan"/>
        </w:rPr>
        <w:t>connected to innovation</w:t>
      </w:r>
      <w:r w:rsidRPr="00663A6A">
        <w:rPr>
          <w:rStyle w:val="StyleUnderline"/>
          <w:highlight w:val="cyan"/>
        </w:rPr>
        <w:t xml:space="preserve"> via</w:t>
      </w:r>
      <w:r w:rsidRPr="00F51616">
        <w:rPr>
          <w:rStyle w:val="StyleUnderline"/>
        </w:rPr>
        <w:t xml:space="preserve"> their </w:t>
      </w:r>
      <w:r w:rsidRPr="00663A6A">
        <w:rPr>
          <w:rStyle w:val="Emphasis"/>
          <w:highlight w:val="cyan"/>
        </w:rPr>
        <w:t>research</w:t>
      </w:r>
      <w:r w:rsidRPr="00663A6A">
        <w:rPr>
          <w:sz w:val="14"/>
          <w:highlight w:val="cyan"/>
        </w:rPr>
        <w:t xml:space="preserve">, </w:t>
      </w:r>
      <w:r w:rsidRPr="00663A6A">
        <w:rPr>
          <w:rStyle w:val="StyleUnderline"/>
          <w:highlight w:val="cyan"/>
        </w:rPr>
        <w:t>and</w:t>
      </w:r>
      <w:r w:rsidRPr="00F51616">
        <w:rPr>
          <w:rStyle w:val="StyleUnderline"/>
        </w:rPr>
        <w:t xml:space="preserve"> their innovative research is directly connected to </w:t>
      </w:r>
      <w:r w:rsidRPr="00663A6A">
        <w:rPr>
          <w:rStyle w:val="Emphasis"/>
          <w:highlight w:val="cyan"/>
        </w:rPr>
        <w:t>job creation</w:t>
      </w:r>
      <w:r w:rsidRPr="00663A6A">
        <w:rPr>
          <w:rStyle w:val="StyleUnderline"/>
          <w:highlight w:val="cyan"/>
        </w:rPr>
        <w:t xml:space="preserve"> and</w:t>
      </w:r>
      <w:r w:rsidRPr="00F51616">
        <w:rPr>
          <w:rStyle w:val="StyleUnderline"/>
        </w:rPr>
        <w:t xml:space="preserve"> </w:t>
      </w:r>
      <w:r w:rsidRPr="00F51616">
        <w:rPr>
          <w:rStyle w:val="Emphasis"/>
          <w:sz w:val="24"/>
        </w:rPr>
        <w:t xml:space="preserve">America’s </w:t>
      </w:r>
      <w:r w:rsidRPr="00663A6A">
        <w:rPr>
          <w:rStyle w:val="Emphasis"/>
          <w:sz w:val="24"/>
          <w:highlight w:val="cyan"/>
        </w:rPr>
        <w:t>competitiveness and economic future</w:t>
      </w:r>
      <w:r w:rsidRPr="00F51616">
        <w:rPr>
          <w:sz w:val="14"/>
        </w:rPr>
        <w:t>. A recent article in </w:t>
      </w:r>
      <w:hyperlink r:id="rId25" w:tgtFrame="_blank" w:history="1">
        <w:r w:rsidRPr="00F51616">
          <w:rPr>
            <w:rStyle w:val="Hyperlink"/>
            <w:sz w:val="14"/>
          </w:rPr>
          <w:t>MIT’s Science Policy Review</w:t>
        </w:r>
      </w:hyperlink>
      <w:r w:rsidRPr="00F51616">
        <w:rPr>
          <w:sz w:val="14"/>
        </w:rPr>
        <w:t xml:space="preserve"> argues that federal </w:t>
      </w:r>
      <w:r w:rsidRPr="00663A6A">
        <w:rPr>
          <w:rStyle w:val="StyleUnderline"/>
          <w:highlight w:val="cyan"/>
        </w:rPr>
        <w:t>funding for research is the “</w:t>
      </w:r>
      <w:r w:rsidRPr="00663A6A">
        <w:rPr>
          <w:rStyle w:val="Emphasis"/>
          <w:highlight w:val="cyan"/>
        </w:rPr>
        <w:t>bedrock of</w:t>
      </w:r>
      <w:r w:rsidRPr="00F51616">
        <w:rPr>
          <w:rStyle w:val="Emphasis"/>
        </w:rPr>
        <w:t xml:space="preserve"> national </w:t>
      </w:r>
      <w:r w:rsidRPr="00663A6A">
        <w:rPr>
          <w:rStyle w:val="Emphasis"/>
          <w:highlight w:val="cyan"/>
        </w:rPr>
        <w:t>innovation</w:t>
      </w:r>
      <w:r w:rsidRPr="00663A6A">
        <w:rPr>
          <w:sz w:val="14"/>
          <w:highlight w:val="cyan"/>
        </w:rPr>
        <w:t xml:space="preserve"> </w:t>
      </w:r>
      <w:r w:rsidRPr="00663A6A">
        <w:rPr>
          <w:rStyle w:val="StyleUnderline"/>
          <w:highlight w:val="cyan"/>
        </w:rPr>
        <w:t xml:space="preserve">and plays an </w:t>
      </w:r>
      <w:r w:rsidRPr="00663A6A">
        <w:rPr>
          <w:rStyle w:val="Emphasis"/>
          <w:highlight w:val="cyan"/>
        </w:rPr>
        <w:t>irreplaceable role</w:t>
      </w:r>
      <w:r w:rsidRPr="00F51616">
        <w:rPr>
          <w:rStyle w:val="StyleUnderline"/>
        </w:rPr>
        <w:t xml:space="preserve"> in steering scientific progress towards the </w:t>
      </w:r>
      <w:r w:rsidRPr="00F51616">
        <w:rPr>
          <w:rStyle w:val="Emphasis"/>
        </w:rPr>
        <w:t>betterment of society</w:t>
      </w:r>
      <w:r w:rsidRPr="00F51616">
        <w:rPr>
          <w:sz w:val="14"/>
        </w:rPr>
        <w:t>.” Congress recently passed the U.S. Innovation and Competition Act, which includes billions in federal funding to spur innovation in areas of economic growth. This is among the largest federal investments in research and innovation since World War II. And unlike the partisan conflict in Washington that has taken place on so many other issues this legislation passed the Senate with 68 votes, reflecting its strong bipartisan support. It now needs to be signed into law and fully funded, as it is directly connected to U.S. competitiveness. </w:t>
      </w:r>
    </w:p>
    <w:p w:rsidR="006D27C3" w:rsidRPr="007D4782" w:rsidRDefault="006D27C3" w:rsidP="006D27C3">
      <w:pPr>
        <w:rPr>
          <w:sz w:val="14"/>
        </w:rPr>
      </w:pPr>
      <w:r w:rsidRPr="00F51616">
        <w:rPr>
          <w:sz w:val="14"/>
        </w:rPr>
        <w:t>The legislation directs investment in ways that stimulate a deep and ongoing collaboration between higher-education institutions and business. In one example, it will provide for the creation of a National Semiconductor Technology Center, which will fund research, testing, and workforce development. A nationwide shortage of semiconductors and chips has limited the supply and increased the cost of automobiles, cell phones, and many other electronic devices. It has disadvantaged all Americans. And yet the U.S. now only manufactures only about 12% of the world’s chips, down from 37% in 1990, according to the </w:t>
      </w:r>
      <w:hyperlink r:id="rId26" w:tgtFrame="_blank" w:history="1">
        <w:r w:rsidRPr="00F51616">
          <w:rPr>
            <w:rStyle w:val="Hyperlink"/>
            <w:sz w:val="14"/>
          </w:rPr>
          <w:t>Semiconductor  Industry Association</w:t>
        </w:r>
      </w:hyperlink>
      <w:r w:rsidRPr="00F51616">
        <w:rPr>
          <w:sz w:val="14"/>
        </w:rPr>
        <w:t>, forcing us into dependence on China, Taiwan, and South Korea. Secretary of Commerce Gina Raimondo has </w:t>
      </w:r>
      <w:hyperlink r:id="rId27" w:tgtFrame="_blank" w:history="1">
        <w:r w:rsidRPr="00F51616">
          <w:rPr>
            <w:rStyle w:val="Hyperlink"/>
            <w:sz w:val="14"/>
          </w:rPr>
          <w:t>called semiconductors</w:t>
        </w:r>
      </w:hyperlink>
      <w:r w:rsidRPr="00F51616">
        <w:rPr>
          <w:sz w:val="14"/>
        </w:rPr>
        <w:t xml:space="preserve"> a “national security risk.” Funding under this innovative federal program and the innovations in higher education that will result will address this challenge head on. It will be our higher-education institutions, along with their industry partners, that will create innovative, more powerful, and lower-cost technology. A partnership involving SUNY along with the Massachusetts Institute of Technology, Rensselaer Polytechnic Institute, and industry partners like IBM is primed to create a U.S.-based domestic laboratory that will invent and </w:t>
      </w:r>
      <w:r w:rsidRPr="007D4782">
        <w:rPr>
          <w:sz w:val="14"/>
        </w:rPr>
        <w:t>manufacture smaller-scale and less-expensive semiconductor chips. It will reduce cost, speed production and perhaps most important, restore America’s role in an entirely vitally important industry. In the process it will create significant numbers of new jobs.  </w:t>
      </w:r>
    </w:p>
    <w:p w:rsidR="006D27C3" w:rsidRPr="00F51616" w:rsidRDefault="006D27C3" w:rsidP="006D27C3">
      <w:pPr>
        <w:rPr>
          <w:rStyle w:val="Emphasis"/>
        </w:rPr>
      </w:pPr>
      <w:r w:rsidRPr="007D4782">
        <w:rPr>
          <w:rStyle w:val="StyleUnderline"/>
        </w:rPr>
        <w:t xml:space="preserve">When </w:t>
      </w:r>
      <w:r w:rsidRPr="00663A6A">
        <w:rPr>
          <w:rStyle w:val="StyleUnderline"/>
          <w:highlight w:val="cyan"/>
        </w:rPr>
        <w:t>we think about</w:t>
      </w:r>
      <w:r w:rsidRPr="007D4782">
        <w:rPr>
          <w:rStyle w:val="StyleUnderline"/>
        </w:rPr>
        <w:t xml:space="preserve"> the </w:t>
      </w:r>
      <w:r w:rsidRPr="00663A6A">
        <w:rPr>
          <w:rStyle w:val="StyleUnderline"/>
          <w:highlight w:val="cyan"/>
        </w:rPr>
        <w:t>industries</w:t>
      </w:r>
      <w:r w:rsidRPr="007D4782">
        <w:rPr>
          <w:rStyle w:val="StyleUnderline"/>
        </w:rPr>
        <w:t xml:space="preserve"> that our nation </w:t>
      </w:r>
      <w:r w:rsidRPr="007D4782">
        <w:rPr>
          <w:rStyle w:val="Emphasis"/>
        </w:rPr>
        <w:t>relies upon</w:t>
      </w:r>
      <w:r w:rsidRPr="007D4782">
        <w:rPr>
          <w:rStyle w:val="StyleUnderline"/>
        </w:rPr>
        <w:t xml:space="preserve"> to generate </w:t>
      </w:r>
      <w:r w:rsidRPr="007D4782">
        <w:rPr>
          <w:rStyle w:val="Emphasis"/>
        </w:rPr>
        <w:t>growth</w:t>
      </w:r>
      <w:r w:rsidRPr="007D4782">
        <w:rPr>
          <w:rStyle w:val="StyleUnderline"/>
        </w:rPr>
        <w:t xml:space="preserve">, </w:t>
      </w:r>
      <w:r w:rsidRPr="007D4782">
        <w:rPr>
          <w:rStyle w:val="Emphasis"/>
        </w:rPr>
        <w:t>jobs</w:t>
      </w:r>
      <w:r w:rsidRPr="007D4782">
        <w:rPr>
          <w:sz w:val="14"/>
        </w:rPr>
        <w:t xml:space="preserve">, </w:t>
      </w:r>
      <w:r w:rsidRPr="007D4782">
        <w:rPr>
          <w:rStyle w:val="StyleUnderline"/>
        </w:rPr>
        <w:t xml:space="preserve">and lead to a </w:t>
      </w:r>
      <w:r w:rsidRPr="007D4782">
        <w:rPr>
          <w:rStyle w:val="Emphasis"/>
        </w:rPr>
        <w:t>stable and hopeful future</w:t>
      </w:r>
      <w:r w:rsidRPr="007D4782">
        <w:rPr>
          <w:rStyle w:val="StyleUnderline"/>
        </w:rPr>
        <w:t>,</w:t>
      </w:r>
      <w:r w:rsidRPr="007D4782">
        <w:rPr>
          <w:sz w:val="14"/>
        </w:rPr>
        <w:t xml:space="preserve"> </w:t>
      </w:r>
      <w:r w:rsidRPr="007D4782">
        <w:rPr>
          <w:rStyle w:val="StyleUnderline"/>
        </w:rPr>
        <w:t>information</w:t>
      </w:r>
      <w:r w:rsidRPr="00F51616">
        <w:rPr>
          <w:rStyle w:val="StyleUnderline"/>
        </w:rPr>
        <w:t xml:space="preserve"> technology, healthcare, automobiles, and other manufacturers are high on the list. But </w:t>
      </w:r>
      <w:r w:rsidRPr="00663A6A">
        <w:rPr>
          <w:rStyle w:val="StyleUnderline"/>
          <w:highlight w:val="cyan"/>
        </w:rPr>
        <w:t>few</w:t>
      </w:r>
      <w:r w:rsidRPr="00F51616">
        <w:rPr>
          <w:rStyle w:val="StyleUnderline"/>
        </w:rPr>
        <w:t xml:space="preserve"> appreciate or </w:t>
      </w:r>
      <w:r w:rsidRPr="00663A6A">
        <w:rPr>
          <w:rStyle w:val="StyleUnderline"/>
          <w:highlight w:val="cyan"/>
        </w:rPr>
        <w:t xml:space="preserve">understand the </w:t>
      </w:r>
      <w:r w:rsidRPr="00663A6A">
        <w:rPr>
          <w:rStyle w:val="Emphasis"/>
          <w:highlight w:val="cyan"/>
        </w:rPr>
        <w:t>connection</w:t>
      </w:r>
      <w:r w:rsidRPr="00663A6A">
        <w:rPr>
          <w:rStyle w:val="StyleUnderline"/>
          <w:highlight w:val="cyan"/>
        </w:rPr>
        <w:t xml:space="preserve"> that </w:t>
      </w:r>
      <w:r w:rsidRPr="00663A6A">
        <w:rPr>
          <w:rStyle w:val="Emphasis"/>
          <w:highlight w:val="cyan"/>
        </w:rPr>
        <w:t>all these industries</w:t>
      </w:r>
      <w:r w:rsidRPr="00F51616">
        <w:rPr>
          <w:sz w:val="14"/>
        </w:rPr>
        <w:t xml:space="preserve"> </w:t>
      </w:r>
      <w:r w:rsidRPr="00F51616">
        <w:rPr>
          <w:rStyle w:val="StyleUnderline"/>
        </w:rPr>
        <w:t xml:space="preserve">and more </w:t>
      </w:r>
      <w:r w:rsidRPr="00663A6A">
        <w:rPr>
          <w:rStyle w:val="StyleUnderline"/>
          <w:highlight w:val="cyan"/>
        </w:rPr>
        <w:t xml:space="preserve">have to </w:t>
      </w:r>
      <w:r w:rsidRPr="00663A6A">
        <w:rPr>
          <w:rStyle w:val="Emphasis"/>
          <w:highlight w:val="cyan"/>
        </w:rPr>
        <w:t>investments</w:t>
      </w:r>
      <w:r w:rsidRPr="00663A6A">
        <w:rPr>
          <w:rStyle w:val="StyleUnderline"/>
          <w:highlight w:val="cyan"/>
        </w:rPr>
        <w:t xml:space="preserve"> in</w:t>
      </w:r>
      <w:r w:rsidRPr="00F51616">
        <w:rPr>
          <w:rStyle w:val="StyleUnderline"/>
        </w:rPr>
        <w:t xml:space="preserve"> </w:t>
      </w:r>
      <w:r w:rsidRPr="00663A6A">
        <w:rPr>
          <w:rStyle w:val="Emphasis"/>
          <w:highlight w:val="cyan"/>
        </w:rPr>
        <w:t>higher ed</w:t>
      </w:r>
      <w:r w:rsidRPr="00F51616">
        <w:rPr>
          <w:rStyle w:val="Emphasis"/>
        </w:rPr>
        <w:t>ucation</w:t>
      </w:r>
      <w:r w:rsidRPr="00F51616">
        <w:rPr>
          <w:rStyle w:val="StyleUnderline"/>
        </w:rPr>
        <w:t xml:space="preserve">. </w:t>
      </w:r>
      <w:r w:rsidRPr="00663A6A">
        <w:rPr>
          <w:rStyle w:val="Emphasis"/>
          <w:highlight w:val="cyan"/>
        </w:rPr>
        <w:t>None can effectively compete</w:t>
      </w:r>
      <w:r w:rsidRPr="00663A6A">
        <w:rPr>
          <w:rStyle w:val="StyleUnderline"/>
          <w:highlight w:val="cyan"/>
        </w:rPr>
        <w:t xml:space="preserve"> without</w:t>
      </w:r>
      <w:r w:rsidRPr="00F51616">
        <w:rPr>
          <w:rStyle w:val="StyleUnderline"/>
        </w:rPr>
        <w:t xml:space="preserve"> access to </w:t>
      </w:r>
      <w:r w:rsidRPr="00663A6A">
        <w:rPr>
          <w:rStyle w:val="StyleUnderline"/>
          <w:highlight w:val="cyan"/>
        </w:rPr>
        <w:t>talent</w:t>
      </w:r>
      <w:r w:rsidRPr="00F51616">
        <w:rPr>
          <w:rStyle w:val="StyleUnderline"/>
        </w:rPr>
        <w:t xml:space="preserve">, which our nation’s colleges </w:t>
      </w:r>
      <w:r w:rsidRPr="007D4782">
        <w:rPr>
          <w:rStyle w:val="StyleUnderline"/>
        </w:rPr>
        <w:t xml:space="preserve">provide. But </w:t>
      </w:r>
      <w:r w:rsidRPr="007D4782">
        <w:rPr>
          <w:rStyle w:val="Emphasis"/>
        </w:rPr>
        <w:t>even more</w:t>
      </w:r>
      <w:r w:rsidRPr="007D4782">
        <w:rPr>
          <w:rStyle w:val="StyleUnderline"/>
        </w:rPr>
        <w:t xml:space="preserve">, the </w:t>
      </w:r>
      <w:r w:rsidRPr="007D4782">
        <w:rPr>
          <w:rStyle w:val="Emphasis"/>
        </w:rPr>
        <w:t>innovative research</w:t>
      </w:r>
      <w:r w:rsidRPr="007D4782">
        <w:rPr>
          <w:rStyle w:val="StyleUnderline"/>
        </w:rPr>
        <w:t xml:space="preserve"> and economic development that will chart a </w:t>
      </w:r>
      <w:r w:rsidRPr="007D4782">
        <w:rPr>
          <w:rStyle w:val="Emphasis"/>
        </w:rPr>
        <w:t>positive pathway to the future.</w:t>
      </w:r>
    </w:p>
    <w:p w:rsidR="006D27C3" w:rsidRDefault="006D27C3" w:rsidP="006D27C3"/>
    <w:p w:rsidR="006D27C3" w:rsidRDefault="006D27C3" w:rsidP="006D27C3">
      <w:pPr>
        <w:pStyle w:val="Heading4"/>
      </w:pPr>
      <w:r>
        <w:t xml:space="preserve">Competitiveness---both </w:t>
      </w:r>
      <w:r w:rsidRPr="00F51616">
        <w:rPr>
          <w:u w:val="single"/>
        </w:rPr>
        <w:t>economic</w:t>
      </w:r>
      <w:r>
        <w:t xml:space="preserve"> and </w:t>
      </w:r>
      <w:r w:rsidRPr="00F51616">
        <w:rPr>
          <w:u w:val="single"/>
        </w:rPr>
        <w:t>technological</w:t>
      </w:r>
      <w:r>
        <w:t xml:space="preserve">---is vital to deterring </w:t>
      </w:r>
      <w:r w:rsidRPr="00F51616">
        <w:rPr>
          <w:u w:val="single"/>
        </w:rPr>
        <w:t>great power nuclear war</w:t>
      </w:r>
      <w:r>
        <w:t>.</w:t>
      </w:r>
    </w:p>
    <w:p w:rsidR="006D27C3" w:rsidRPr="00F020EA" w:rsidRDefault="006D27C3" w:rsidP="006D27C3">
      <w:r>
        <w:t xml:space="preserve">Michele A. </w:t>
      </w:r>
      <w:r w:rsidRPr="004B6C00">
        <w:rPr>
          <w:rStyle w:val="Style13ptBold"/>
        </w:rPr>
        <w:t>Flournoy 22</w:t>
      </w:r>
      <w:r>
        <w:t>, Chair of the CNAS Board of Directors, Co-founder and Managing Partner, WestExec Advisors, former Deputy Assistant Secretary of Defense for Strategy under President Bill Clinton and Under Secretary of Defense for Policy under President Barack Obama, also served as served as Principal Deputy Assistant Secretary of Defense for Strategy and Threat Reduction and Deputy Assistant Secretary of Defense for Strategy, “Testimony of Michèle A. Flournoy for the Senate Armed Services Committee”, https://www.armed-services.senate.gov/imo/media/doc/SASC%20Testimony%20Flournoy%20030122.pdf</w:t>
      </w:r>
    </w:p>
    <w:p w:rsidR="006D27C3" w:rsidRPr="00F51616" w:rsidRDefault="006D27C3" w:rsidP="006D27C3">
      <w:pPr>
        <w:rPr>
          <w:rStyle w:val="Emphasis"/>
        </w:rPr>
      </w:pPr>
      <w:r w:rsidRPr="007D4782">
        <w:rPr>
          <w:sz w:val="16"/>
        </w:rPr>
        <w:t xml:space="preserve">First, </w:t>
      </w:r>
      <w:r w:rsidRPr="00F51616">
        <w:rPr>
          <w:rStyle w:val="StyleUnderline"/>
        </w:rPr>
        <w:t>geopolitically</w:t>
      </w:r>
      <w:r w:rsidRPr="007D4782">
        <w:rPr>
          <w:sz w:val="16"/>
        </w:rPr>
        <w:t xml:space="preserve">, </w:t>
      </w:r>
      <w:r w:rsidRPr="00F51616">
        <w:rPr>
          <w:rStyle w:val="StyleUnderline"/>
        </w:rPr>
        <w:t xml:space="preserve">the rise of a more </w:t>
      </w:r>
      <w:r w:rsidRPr="00F51616">
        <w:rPr>
          <w:rStyle w:val="Emphasis"/>
        </w:rPr>
        <w:t xml:space="preserve">powerful and </w:t>
      </w:r>
      <w:r w:rsidRPr="00663A6A">
        <w:rPr>
          <w:rStyle w:val="Emphasis"/>
          <w:highlight w:val="cyan"/>
        </w:rPr>
        <w:t>assertive China</w:t>
      </w:r>
      <w:r w:rsidRPr="00663A6A">
        <w:rPr>
          <w:sz w:val="16"/>
          <w:highlight w:val="cyan"/>
        </w:rPr>
        <w:t xml:space="preserve">, </w:t>
      </w:r>
      <w:r w:rsidRPr="00663A6A">
        <w:rPr>
          <w:rStyle w:val="StyleUnderline"/>
          <w:highlight w:val="cyan"/>
        </w:rPr>
        <w:t>as well as</w:t>
      </w:r>
      <w:r w:rsidRPr="00F51616">
        <w:rPr>
          <w:rStyle w:val="StyleUnderline"/>
        </w:rPr>
        <w:t xml:space="preserve"> the resurgence of a </w:t>
      </w:r>
      <w:r w:rsidRPr="00F51616">
        <w:rPr>
          <w:rStyle w:val="Emphasis"/>
        </w:rPr>
        <w:t xml:space="preserve">far more </w:t>
      </w:r>
      <w:r w:rsidRPr="00663A6A">
        <w:rPr>
          <w:rStyle w:val="Emphasis"/>
          <w:highlight w:val="cyan"/>
        </w:rPr>
        <w:t>aggressive Russia</w:t>
      </w:r>
      <w:r w:rsidRPr="007D4782">
        <w:rPr>
          <w:sz w:val="16"/>
        </w:rPr>
        <w:t xml:space="preserve"> (as we are witnessing with Putin’s egregious and illegal invasion of Ukraine), </w:t>
      </w:r>
      <w:r w:rsidRPr="00663A6A">
        <w:rPr>
          <w:rStyle w:val="StyleUnderline"/>
          <w:highlight w:val="cyan"/>
        </w:rPr>
        <w:t xml:space="preserve">is creating a </w:t>
      </w:r>
      <w:r w:rsidRPr="00663A6A">
        <w:rPr>
          <w:rStyle w:val="Emphasis"/>
          <w:highlight w:val="cyan"/>
        </w:rPr>
        <w:t>shift</w:t>
      </w:r>
      <w:r w:rsidRPr="00663A6A">
        <w:rPr>
          <w:rStyle w:val="StyleUnderline"/>
          <w:highlight w:val="cyan"/>
        </w:rPr>
        <w:t xml:space="preserve"> in</w:t>
      </w:r>
      <w:r w:rsidRPr="00F51616">
        <w:rPr>
          <w:rStyle w:val="StyleUnderline"/>
        </w:rPr>
        <w:t xml:space="preserve"> the </w:t>
      </w:r>
      <w:r w:rsidRPr="00F51616">
        <w:rPr>
          <w:rStyle w:val="Emphasis"/>
        </w:rPr>
        <w:t xml:space="preserve">global </w:t>
      </w:r>
      <w:r w:rsidRPr="00663A6A">
        <w:rPr>
          <w:rStyle w:val="Emphasis"/>
          <w:highlight w:val="cyan"/>
        </w:rPr>
        <w:t>balance of power</w:t>
      </w:r>
      <w:r w:rsidRPr="007D4782">
        <w:rPr>
          <w:sz w:val="16"/>
        </w:rPr>
        <w:t xml:space="preserve"> </w:t>
      </w:r>
      <w:r w:rsidRPr="00F51616">
        <w:rPr>
          <w:rStyle w:val="StyleUnderline"/>
        </w:rPr>
        <w:t>and challenging the post-World War II rules-based order</w:t>
      </w:r>
      <w:r w:rsidRPr="007D4782">
        <w:rPr>
          <w:sz w:val="16"/>
        </w:rPr>
        <w:t xml:space="preserve"> that has been the foundation </w:t>
      </w:r>
      <w:r w:rsidRPr="007D4782">
        <w:rPr>
          <w:sz w:val="16"/>
        </w:rPr>
        <w:lastRenderedPageBreak/>
        <w:t xml:space="preserve">of international relations for more than 75 years. </w:t>
      </w:r>
      <w:r w:rsidRPr="00F51616">
        <w:rPr>
          <w:rStyle w:val="StyleUnderline"/>
        </w:rPr>
        <w:t>Authoritarian regimes</w:t>
      </w:r>
      <w:r w:rsidRPr="007D4782">
        <w:rPr>
          <w:sz w:val="16"/>
        </w:rPr>
        <w:t xml:space="preserve"> in Moscow and Beijing </w:t>
      </w:r>
      <w:r w:rsidRPr="00F51616">
        <w:rPr>
          <w:rStyle w:val="StyleUnderline"/>
        </w:rPr>
        <w:t xml:space="preserve">are </w:t>
      </w:r>
      <w:r w:rsidRPr="00663A6A">
        <w:rPr>
          <w:rStyle w:val="StyleUnderline"/>
          <w:highlight w:val="cyan"/>
        </w:rPr>
        <w:t>posing</w:t>
      </w:r>
      <w:r w:rsidRPr="00F51616">
        <w:rPr>
          <w:rStyle w:val="StyleUnderline"/>
        </w:rPr>
        <w:t xml:space="preserve"> new </w:t>
      </w:r>
      <w:r w:rsidRPr="00663A6A">
        <w:rPr>
          <w:rStyle w:val="StyleUnderline"/>
          <w:highlight w:val="cyan"/>
        </w:rPr>
        <w:t>threats</w:t>
      </w:r>
      <w:r w:rsidRPr="007D4782">
        <w:rPr>
          <w:sz w:val="16"/>
        </w:rPr>
        <w:t xml:space="preserve"> to their neighbors and </w:t>
      </w:r>
      <w:r w:rsidRPr="00663A6A">
        <w:rPr>
          <w:rStyle w:val="StyleUnderline"/>
          <w:highlight w:val="cyan"/>
        </w:rPr>
        <w:t>to</w:t>
      </w:r>
      <w:r w:rsidRPr="00663A6A">
        <w:rPr>
          <w:sz w:val="16"/>
          <w:highlight w:val="cyan"/>
        </w:rPr>
        <w:t xml:space="preserve"> </w:t>
      </w:r>
      <w:r w:rsidRPr="00663A6A">
        <w:rPr>
          <w:rStyle w:val="Emphasis"/>
          <w:sz w:val="24"/>
          <w:highlight w:val="cyan"/>
        </w:rPr>
        <w:t>peace and stability</w:t>
      </w:r>
      <w:r w:rsidRPr="007D4782">
        <w:rPr>
          <w:sz w:val="16"/>
        </w:rPr>
        <w:t xml:space="preserve"> </w:t>
      </w:r>
      <w:r w:rsidRPr="00F51616">
        <w:rPr>
          <w:rStyle w:val="StyleUnderline"/>
        </w:rPr>
        <w:t xml:space="preserve">in </w:t>
      </w:r>
      <w:r w:rsidRPr="00F51616">
        <w:rPr>
          <w:rStyle w:val="Emphasis"/>
        </w:rPr>
        <w:t>Europe</w:t>
      </w:r>
      <w:r w:rsidRPr="00F51616">
        <w:rPr>
          <w:rStyle w:val="StyleUnderline"/>
        </w:rPr>
        <w:t xml:space="preserve"> and the </w:t>
      </w:r>
      <w:r w:rsidRPr="00F51616">
        <w:rPr>
          <w:rStyle w:val="Emphasis"/>
        </w:rPr>
        <w:t>Indo-Pacific</w:t>
      </w:r>
      <w:r w:rsidRPr="007D4782">
        <w:rPr>
          <w:sz w:val="16"/>
        </w:rPr>
        <w:t xml:space="preserve">. Here </w:t>
      </w:r>
      <w:r w:rsidRPr="00F51616">
        <w:rPr>
          <w:rStyle w:val="StyleUnderline"/>
        </w:rPr>
        <w:t>in the United States, we are experiencing a</w:t>
      </w:r>
      <w:r w:rsidRPr="007D4782">
        <w:rPr>
          <w:sz w:val="16"/>
        </w:rPr>
        <w:t xml:space="preserve"> profound </w:t>
      </w:r>
      <w:r w:rsidRPr="00F51616">
        <w:rPr>
          <w:rStyle w:val="StyleUnderline"/>
        </w:rPr>
        <w:t>shift of strategic focus</w:t>
      </w:r>
      <w:r w:rsidRPr="007D4782">
        <w:rPr>
          <w:sz w:val="16"/>
        </w:rPr>
        <w:t xml:space="preserve"> from the post-9/11 wars of the Middle East (Afghanistan, Iraq, and global counterterrorism operations) </w:t>
      </w:r>
      <w:r w:rsidRPr="00F51616">
        <w:rPr>
          <w:rStyle w:val="StyleUnderline"/>
        </w:rPr>
        <w:t xml:space="preserve">to the increasingly urgent imperative to deter and defeat aggression </w:t>
      </w:r>
      <w:r w:rsidRPr="00663A6A">
        <w:rPr>
          <w:rStyle w:val="StyleUnderline"/>
          <w:highlight w:val="cyan"/>
        </w:rPr>
        <w:t>by</w:t>
      </w:r>
      <w:r w:rsidRPr="00F51616">
        <w:rPr>
          <w:rStyle w:val="StyleUnderline"/>
        </w:rPr>
        <w:t xml:space="preserve"> these </w:t>
      </w:r>
      <w:r w:rsidRPr="00663A6A">
        <w:rPr>
          <w:rStyle w:val="Emphasis"/>
          <w:sz w:val="24"/>
          <w:highlight w:val="cyan"/>
        </w:rPr>
        <w:t>nuclear-armed</w:t>
      </w:r>
      <w:r w:rsidRPr="00F51616">
        <w:rPr>
          <w:rStyle w:val="StyleUnderline"/>
        </w:rPr>
        <w:t xml:space="preserve"> strategic </w:t>
      </w:r>
      <w:r w:rsidRPr="00663A6A">
        <w:rPr>
          <w:rStyle w:val="StyleUnderline"/>
          <w:highlight w:val="cyan"/>
        </w:rPr>
        <w:t>competitors</w:t>
      </w:r>
      <w:r w:rsidRPr="00F51616">
        <w:rPr>
          <w:rStyle w:val="StyleUnderline"/>
        </w:rPr>
        <w:t>.</w:t>
      </w:r>
      <w:r w:rsidRPr="00F51616">
        <w:rPr>
          <w:rStyle w:val="Emphasis"/>
        </w:rPr>
        <w:t xml:space="preserve"> </w:t>
      </w:r>
    </w:p>
    <w:p w:rsidR="006D27C3" w:rsidRPr="007D4782" w:rsidRDefault="006D27C3" w:rsidP="006D27C3">
      <w:pPr>
        <w:rPr>
          <w:sz w:val="16"/>
        </w:rPr>
      </w:pPr>
      <w:r w:rsidRPr="007D4782">
        <w:rPr>
          <w:sz w:val="16"/>
        </w:rPr>
        <w:t xml:space="preserve">Looking into the longer-term future, </w:t>
      </w:r>
      <w:r w:rsidRPr="00F51616">
        <w:rPr>
          <w:rStyle w:val="StyleUnderline"/>
        </w:rPr>
        <w:t xml:space="preserve">the </w:t>
      </w:r>
      <w:r w:rsidRPr="00663A6A">
        <w:rPr>
          <w:rStyle w:val="StyleUnderline"/>
          <w:highlight w:val="cyan"/>
        </w:rPr>
        <w:t>coming decades will be shaped</w:t>
      </w:r>
      <w:r w:rsidRPr="007D4782">
        <w:rPr>
          <w:sz w:val="16"/>
        </w:rPr>
        <w:t xml:space="preserve"> </w:t>
      </w:r>
      <w:r w:rsidRPr="00F51616">
        <w:rPr>
          <w:rStyle w:val="Emphasis"/>
        </w:rPr>
        <w:t xml:space="preserve">most </w:t>
      </w:r>
      <w:r w:rsidRPr="00663A6A">
        <w:rPr>
          <w:rStyle w:val="Emphasis"/>
          <w:highlight w:val="cyan"/>
        </w:rPr>
        <w:t>profoundly</w:t>
      </w:r>
      <w:r w:rsidRPr="00663A6A">
        <w:rPr>
          <w:sz w:val="16"/>
          <w:highlight w:val="cyan"/>
        </w:rPr>
        <w:t xml:space="preserve"> </w:t>
      </w:r>
      <w:r w:rsidRPr="00663A6A">
        <w:rPr>
          <w:rStyle w:val="StyleUnderline"/>
          <w:highlight w:val="cyan"/>
        </w:rPr>
        <w:t>by</w:t>
      </w:r>
      <w:r w:rsidRPr="00F51616">
        <w:rPr>
          <w:rStyle w:val="StyleUnderline"/>
        </w:rPr>
        <w:t xml:space="preserve"> a </w:t>
      </w:r>
      <w:r w:rsidRPr="00F51616">
        <w:rPr>
          <w:rStyle w:val="Emphasis"/>
        </w:rPr>
        <w:t xml:space="preserve">multidimensional, </w:t>
      </w:r>
      <w:r w:rsidRPr="00663A6A">
        <w:rPr>
          <w:rStyle w:val="Emphasis"/>
          <w:highlight w:val="cyan"/>
        </w:rPr>
        <w:t>strategic competition</w:t>
      </w:r>
      <w:r w:rsidRPr="007D4782">
        <w:rPr>
          <w:sz w:val="16"/>
        </w:rPr>
        <w:t xml:space="preserve"> </w:t>
      </w:r>
      <w:r w:rsidRPr="00F51616">
        <w:rPr>
          <w:rStyle w:val="StyleUnderline"/>
        </w:rPr>
        <w:t>with China</w:t>
      </w:r>
      <w:r w:rsidRPr="007D4782">
        <w:rPr>
          <w:sz w:val="16"/>
        </w:rPr>
        <w:t xml:space="preserve"> -- </w:t>
      </w:r>
      <w:r w:rsidRPr="00F51616">
        <w:rPr>
          <w:rStyle w:val="StyleUnderline"/>
        </w:rPr>
        <w:t xml:space="preserve">one </w:t>
      </w:r>
      <w:r w:rsidRPr="00663A6A">
        <w:rPr>
          <w:rStyle w:val="StyleUnderline"/>
          <w:highlight w:val="cyan"/>
        </w:rPr>
        <w:t>that has</w:t>
      </w:r>
      <w:r w:rsidRPr="007D4782">
        <w:rPr>
          <w:sz w:val="16"/>
        </w:rPr>
        <w:t xml:space="preserve"> political, </w:t>
      </w:r>
      <w:r w:rsidRPr="00663A6A">
        <w:rPr>
          <w:rStyle w:val="Emphasis"/>
          <w:highlight w:val="cyan"/>
        </w:rPr>
        <w:t>economic</w:t>
      </w:r>
      <w:r w:rsidRPr="007D4782">
        <w:rPr>
          <w:sz w:val="16"/>
        </w:rPr>
        <w:t xml:space="preserve">, </w:t>
      </w:r>
      <w:r w:rsidRPr="007D4782">
        <w:rPr>
          <w:rStyle w:val="StyleUnderline"/>
        </w:rPr>
        <w:t>military</w:t>
      </w:r>
      <w:r w:rsidRPr="007D4782">
        <w:rPr>
          <w:sz w:val="16"/>
        </w:rPr>
        <w:t xml:space="preserve">, </w:t>
      </w:r>
      <w:r w:rsidRPr="00663A6A">
        <w:rPr>
          <w:rStyle w:val="Emphasis"/>
          <w:highlight w:val="cyan"/>
        </w:rPr>
        <w:t>technological</w:t>
      </w:r>
      <w:r w:rsidRPr="007D4782">
        <w:rPr>
          <w:sz w:val="16"/>
        </w:rPr>
        <w:t xml:space="preserve"> </w:t>
      </w:r>
      <w:r w:rsidRPr="00F51616">
        <w:rPr>
          <w:rStyle w:val="StyleUnderline"/>
        </w:rPr>
        <w:t xml:space="preserve">and ideological </w:t>
      </w:r>
      <w:r w:rsidRPr="00663A6A">
        <w:rPr>
          <w:rStyle w:val="StyleUnderline"/>
          <w:highlight w:val="cyan"/>
        </w:rPr>
        <w:t>dimensions</w:t>
      </w:r>
      <w:r w:rsidRPr="007D4782">
        <w:rPr>
          <w:sz w:val="16"/>
        </w:rPr>
        <w:t xml:space="preserve"> as well as enormous stakes for the prosperity and security of the United States and our allies and partners. </w:t>
      </w:r>
    </w:p>
    <w:p w:rsidR="006D27C3" w:rsidRPr="00F51616" w:rsidRDefault="006D27C3" w:rsidP="006D27C3">
      <w:pPr>
        <w:rPr>
          <w:rStyle w:val="StyleUnderline"/>
        </w:rPr>
      </w:pPr>
      <w:r w:rsidRPr="007D4782">
        <w:rPr>
          <w:sz w:val="16"/>
        </w:rPr>
        <w:t xml:space="preserve">Second, we are experiencing a period of profound -- perhaps unprecedented -- technological disruption. The accelerating development and adoption of technologies like artificial intelligence, 5G, synthetic biology, quantum computing, hypersonics, robotics and autonomy, among others, will transform not only how we live and work but also how militaries fight in the future. Consequently, U.S. forces cannot rest on their laurels and assume that they will remain the best fighting force in the world if they simply implement the current program and budget. </w:t>
      </w:r>
      <w:r w:rsidRPr="00663A6A">
        <w:rPr>
          <w:rStyle w:val="Emphasis"/>
          <w:highlight w:val="cyan"/>
        </w:rPr>
        <w:t>Keeping the</w:t>
      </w:r>
      <w:r w:rsidRPr="00F51616">
        <w:rPr>
          <w:rStyle w:val="Emphasis"/>
        </w:rPr>
        <w:t xml:space="preserve"> U.S. </w:t>
      </w:r>
      <w:r w:rsidRPr="00663A6A">
        <w:rPr>
          <w:rStyle w:val="Emphasis"/>
          <w:highlight w:val="cyan"/>
        </w:rPr>
        <w:t>tech</w:t>
      </w:r>
      <w:r w:rsidRPr="00F51616">
        <w:rPr>
          <w:rStyle w:val="Emphasis"/>
        </w:rPr>
        <w:t xml:space="preserve">nological </w:t>
      </w:r>
      <w:r w:rsidRPr="00663A6A">
        <w:rPr>
          <w:rStyle w:val="Emphasis"/>
          <w:highlight w:val="cyan"/>
        </w:rPr>
        <w:t>edge</w:t>
      </w:r>
      <w:r w:rsidRPr="00663A6A">
        <w:rPr>
          <w:sz w:val="16"/>
          <w:highlight w:val="cyan"/>
        </w:rPr>
        <w:t xml:space="preserve"> </w:t>
      </w:r>
      <w:r w:rsidRPr="00663A6A">
        <w:rPr>
          <w:rStyle w:val="StyleUnderline"/>
          <w:highlight w:val="cyan"/>
        </w:rPr>
        <w:t>and</w:t>
      </w:r>
      <w:r w:rsidRPr="00663A6A">
        <w:rPr>
          <w:sz w:val="16"/>
          <w:highlight w:val="cyan"/>
        </w:rPr>
        <w:t xml:space="preserve"> </w:t>
      </w:r>
      <w:r w:rsidRPr="00663A6A">
        <w:rPr>
          <w:rStyle w:val="Emphasis"/>
          <w:highlight w:val="cyan"/>
        </w:rPr>
        <w:t>military advantage</w:t>
      </w:r>
      <w:r w:rsidRPr="007D4782">
        <w:rPr>
          <w:sz w:val="16"/>
        </w:rPr>
        <w:t xml:space="preserve"> </w:t>
      </w:r>
      <w:r w:rsidRPr="00F51616">
        <w:rPr>
          <w:rStyle w:val="StyleUnderline"/>
        </w:rPr>
        <w:t xml:space="preserve">in the future </w:t>
      </w:r>
      <w:r w:rsidRPr="00663A6A">
        <w:rPr>
          <w:rStyle w:val="StyleUnderline"/>
          <w:highlight w:val="cyan"/>
        </w:rPr>
        <w:t>will require</w:t>
      </w:r>
      <w:r w:rsidRPr="00F51616">
        <w:rPr>
          <w:rStyle w:val="StyleUnderline"/>
        </w:rPr>
        <w:t xml:space="preserve"> adopting </w:t>
      </w:r>
      <w:r w:rsidRPr="00663A6A">
        <w:rPr>
          <w:rStyle w:val="Emphasis"/>
          <w:highlight w:val="cyan"/>
        </w:rPr>
        <w:t>new</w:t>
      </w:r>
      <w:r w:rsidRPr="00F51616">
        <w:rPr>
          <w:rStyle w:val="Emphasis"/>
        </w:rPr>
        <w:t xml:space="preserve"> cutting-edge </w:t>
      </w:r>
      <w:r w:rsidRPr="00663A6A">
        <w:rPr>
          <w:rStyle w:val="Emphasis"/>
          <w:highlight w:val="cyan"/>
        </w:rPr>
        <w:t>capabilities</w:t>
      </w:r>
      <w:r w:rsidRPr="007D4782">
        <w:rPr>
          <w:sz w:val="16"/>
        </w:rPr>
        <w:t xml:space="preserve"> </w:t>
      </w:r>
      <w:r w:rsidRPr="00F51616">
        <w:rPr>
          <w:rStyle w:val="StyleUnderline"/>
        </w:rPr>
        <w:t>and</w:t>
      </w:r>
      <w:r w:rsidRPr="007D4782">
        <w:rPr>
          <w:sz w:val="16"/>
        </w:rPr>
        <w:t xml:space="preserve"> </w:t>
      </w:r>
      <w:r w:rsidRPr="00F51616">
        <w:rPr>
          <w:rStyle w:val="Emphasis"/>
        </w:rPr>
        <w:t>new operational concepts</w:t>
      </w:r>
      <w:r w:rsidRPr="007D4782">
        <w:rPr>
          <w:sz w:val="16"/>
        </w:rPr>
        <w:t xml:space="preserve"> </w:t>
      </w:r>
      <w:r w:rsidRPr="00F51616">
        <w:rPr>
          <w:rStyle w:val="StyleUnderline"/>
        </w:rPr>
        <w:t xml:space="preserve">with much greater </w:t>
      </w:r>
      <w:r w:rsidRPr="00F51616">
        <w:rPr>
          <w:rStyle w:val="Emphasis"/>
        </w:rPr>
        <w:t>speed and scale</w:t>
      </w:r>
      <w:r w:rsidRPr="007D4782">
        <w:rPr>
          <w:sz w:val="16"/>
        </w:rPr>
        <w:t xml:space="preserve">. In short, </w:t>
      </w:r>
      <w:r w:rsidRPr="00F51616">
        <w:rPr>
          <w:rStyle w:val="StyleUnderline"/>
        </w:rPr>
        <w:t>we are in a</w:t>
      </w:r>
      <w:r w:rsidRPr="007D4782">
        <w:rPr>
          <w:sz w:val="16"/>
        </w:rPr>
        <w:t xml:space="preserve"> military-</w:t>
      </w:r>
      <w:r w:rsidRPr="00F51616">
        <w:rPr>
          <w:rStyle w:val="Emphasis"/>
        </w:rPr>
        <w:t>technological race with China</w:t>
      </w:r>
      <w:r w:rsidRPr="007D4782">
        <w:rPr>
          <w:sz w:val="16"/>
        </w:rPr>
        <w:t xml:space="preserve">, </w:t>
      </w:r>
      <w:r w:rsidRPr="00F51616">
        <w:rPr>
          <w:rStyle w:val="StyleUnderline"/>
        </w:rPr>
        <w:t xml:space="preserve">and </w:t>
      </w:r>
      <w:r w:rsidRPr="00663A6A">
        <w:rPr>
          <w:rStyle w:val="StyleUnderline"/>
          <w:highlight w:val="cyan"/>
        </w:rPr>
        <w:t xml:space="preserve">what we do in next </w:t>
      </w:r>
      <w:r w:rsidRPr="00663A6A">
        <w:rPr>
          <w:rStyle w:val="Emphasis"/>
          <w:highlight w:val="cyan"/>
        </w:rPr>
        <w:t>five years</w:t>
      </w:r>
      <w:r w:rsidRPr="00663A6A">
        <w:rPr>
          <w:rStyle w:val="StyleUnderline"/>
          <w:highlight w:val="cyan"/>
        </w:rPr>
        <w:t xml:space="preserve"> will</w:t>
      </w:r>
      <w:r w:rsidRPr="00F51616">
        <w:rPr>
          <w:rStyle w:val="StyleUnderline"/>
        </w:rPr>
        <w:t xml:space="preserve"> do much to </w:t>
      </w:r>
      <w:r w:rsidRPr="00663A6A">
        <w:rPr>
          <w:rStyle w:val="StyleUnderline"/>
          <w:highlight w:val="cyan"/>
        </w:rPr>
        <w:t xml:space="preserve">determine whether we can </w:t>
      </w:r>
      <w:r w:rsidRPr="00663A6A">
        <w:rPr>
          <w:rStyle w:val="Emphasis"/>
          <w:highlight w:val="cyan"/>
        </w:rPr>
        <w:t xml:space="preserve">successfully </w:t>
      </w:r>
      <w:r w:rsidRPr="00663A6A">
        <w:rPr>
          <w:rStyle w:val="Emphasis"/>
          <w:sz w:val="24"/>
          <w:highlight w:val="cyan"/>
        </w:rPr>
        <w:t>deter and defeat</w:t>
      </w:r>
      <w:r w:rsidRPr="007D4782">
        <w:rPr>
          <w:rStyle w:val="Emphasis"/>
          <w:sz w:val="24"/>
        </w:rPr>
        <w:t xml:space="preserve"> their </w:t>
      </w:r>
      <w:r w:rsidRPr="00663A6A">
        <w:rPr>
          <w:rStyle w:val="Emphasis"/>
          <w:sz w:val="24"/>
          <w:highlight w:val="cyan"/>
        </w:rPr>
        <w:t>aggression</w:t>
      </w:r>
      <w:r w:rsidRPr="007D4782">
        <w:rPr>
          <w:sz w:val="16"/>
        </w:rPr>
        <w:t xml:space="preserve"> </w:t>
      </w:r>
      <w:r w:rsidRPr="00F51616">
        <w:rPr>
          <w:rStyle w:val="StyleUnderline"/>
        </w:rPr>
        <w:t>over the next 50.</w:t>
      </w:r>
    </w:p>
    <w:p w:rsidR="006D27C3" w:rsidRPr="007D4782" w:rsidRDefault="006D27C3" w:rsidP="006D27C3">
      <w:pPr>
        <w:rPr>
          <w:sz w:val="16"/>
        </w:rPr>
      </w:pPr>
      <w:r w:rsidRPr="007D4782">
        <w:rPr>
          <w:sz w:val="16"/>
        </w:rPr>
        <w:t xml:space="preserve">Third, we cannot ignore the increasingly urgent existential threat posed by climate change. The international community is running out of time to make major changes to both reduce carbon emissions and adapt to inevitable changes in temperature and the environment. Addressing this challenge will require unprecedented degrees of international cooperation, including between the two largest emitters of greenhouse gases, the United States and China. </w:t>
      </w:r>
    </w:p>
    <w:p w:rsidR="006D27C3" w:rsidRPr="007D4782" w:rsidRDefault="006D27C3" w:rsidP="006D27C3">
      <w:pPr>
        <w:rPr>
          <w:sz w:val="16"/>
        </w:rPr>
      </w:pPr>
      <w:r w:rsidRPr="007D4782">
        <w:rPr>
          <w:sz w:val="16"/>
        </w:rPr>
        <w:t xml:space="preserve">Fourth, all of this is happening at a time when U.S. global leadership has been called into question by events of the past several years. The unpredictability and isolationist tendencies of President Trump created significant uncertainty among allies and partners who depend on the United States as a vital security partner, from Asia to the Middle East to Europe. On top of that, the deep polarization of our society and the January 6 insurrection have shaken confidence in our democracy in some quarters and fueled concerns that we are too internally preoccupied and divided to lead internationally. Just watch the nightly news in Beijing and you will hear a persistent (if erroneous) narrative of irreversible U.S. decline. </w:t>
      </w:r>
    </w:p>
    <w:p w:rsidR="006D27C3" w:rsidRPr="007D4782" w:rsidRDefault="006D27C3" w:rsidP="006D27C3">
      <w:pPr>
        <w:rPr>
          <w:sz w:val="16"/>
        </w:rPr>
      </w:pPr>
      <w:r w:rsidRPr="007D4782">
        <w:rPr>
          <w:sz w:val="16"/>
        </w:rPr>
        <w:t xml:space="preserve">In this context, U.S. defense policy must focus first and foremost on deterring aggression by nuclear-armed great powers, focusing on China as the pacing challenge, but not forgetting the importance of deterring further Russian aggression in Europe. </w:t>
      </w:r>
    </w:p>
    <w:p w:rsidR="006D27C3" w:rsidRPr="007D4782" w:rsidRDefault="006D27C3" w:rsidP="006D27C3">
      <w:pPr>
        <w:rPr>
          <w:sz w:val="16"/>
        </w:rPr>
      </w:pPr>
      <w:r w:rsidRPr="007D4782">
        <w:rPr>
          <w:rStyle w:val="StyleUnderline"/>
        </w:rPr>
        <w:t>With regard to China</w:t>
      </w:r>
      <w:r w:rsidRPr="007D4782">
        <w:rPr>
          <w:sz w:val="16"/>
        </w:rPr>
        <w:t xml:space="preserve">, </w:t>
      </w:r>
      <w:r w:rsidRPr="00663A6A">
        <w:rPr>
          <w:rStyle w:val="StyleUnderline"/>
          <w:highlight w:val="cyan"/>
        </w:rPr>
        <w:t xml:space="preserve">the name of the game is </w:t>
      </w:r>
      <w:r w:rsidRPr="00663A6A">
        <w:rPr>
          <w:rStyle w:val="Emphasis"/>
          <w:sz w:val="24"/>
          <w:highlight w:val="cyan"/>
        </w:rPr>
        <w:t>out-competing</w:t>
      </w:r>
      <w:r w:rsidRPr="007D4782">
        <w:rPr>
          <w:sz w:val="16"/>
        </w:rPr>
        <w:t xml:space="preserve"> China without spiraling into crisis and armed conflict. This is easier said than done for several reasons. First, Beijing believes its own narrative of U.S. decline, which in turn risks creating overconfidence and more room for miscalculation. Second, Beijing has had a head start. President Xi has been focused on this competition since he came into office, has consistently made strategic investments in key technologies, in the Peoples Liberation Army, and in extending Chinese influence overseas (from the Belt and Road Initiative to dominating multilateral forums on technology standards setting). </w:t>
      </w:r>
    </w:p>
    <w:p w:rsidR="006D27C3" w:rsidRPr="007D4782" w:rsidRDefault="006D27C3" w:rsidP="006D27C3">
      <w:pPr>
        <w:rPr>
          <w:sz w:val="16"/>
        </w:rPr>
      </w:pPr>
      <w:r w:rsidRPr="007D4782">
        <w:rPr>
          <w:sz w:val="16"/>
        </w:rPr>
        <w:t>In addition, since the first Gulf War, the People’s Liberation Army (PLA) has gone to school on the American way of war and developed an expanding set of asymmetric approaches to undermine U.S. military strengths and exploit U.S. vulnerabilities, including robust antiaccess/area denial (A2/AD) capabilities designed to disrupt and destroy U.S. networks and thwart U.S. power projection into the Indo-Pacific region. As a result, the U.S. military can no longer assume that it will have the freedom of action that early superiority in the air, space, cyber and maritime domains would allow. U.S. forces will need to fight to gain advantage across these domains—and then to keep it—in the face of continuous PLA efforts to disrupt and degrade U.S. battle management networks. This will require fundamental changes in how we deter and fight.</w:t>
      </w:r>
    </w:p>
    <w:p w:rsidR="006D27C3" w:rsidRPr="007D4782" w:rsidRDefault="006D27C3" w:rsidP="006D27C3">
      <w:pPr>
        <w:rPr>
          <w:sz w:val="16"/>
        </w:rPr>
      </w:pPr>
      <w:r w:rsidRPr="00663A6A">
        <w:rPr>
          <w:rStyle w:val="StyleUnderline"/>
          <w:highlight w:val="cyan"/>
        </w:rPr>
        <w:t>Overall, I</w:t>
      </w:r>
      <w:r w:rsidRPr="007D4782">
        <w:rPr>
          <w:sz w:val="16"/>
        </w:rPr>
        <w:t xml:space="preserve"> would </w:t>
      </w:r>
      <w:r w:rsidRPr="00663A6A">
        <w:rPr>
          <w:rStyle w:val="Emphasis"/>
          <w:highlight w:val="cyan"/>
        </w:rPr>
        <w:t>commend</w:t>
      </w:r>
      <w:r w:rsidRPr="007D4782">
        <w:rPr>
          <w:sz w:val="16"/>
        </w:rPr>
        <w:t xml:space="preserve"> </w:t>
      </w:r>
      <w:r w:rsidRPr="00663A6A">
        <w:rPr>
          <w:rStyle w:val="StyleUnderline"/>
          <w:highlight w:val="cyan"/>
        </w:rPr>
        <w:t>the broad</w:t>
      </w:r>
      <w:r w:rsidRPr="007D4782">
        <w:rPr>
          <w:rStyle w:val="StyleUnderline"/>
        </w:rPr>
        <w:t xml:space="preserve"> China </w:t>
      </w:r>
      <w:r w:rsidRPr="00663A6A">
        <w:rPr>
          <w:rStyle w:val="StyleUnderline"/>
          <w:highlight w:val="cyan"/>
        </w:rPr>
        <w:t>strategy</w:t>
      </w:r>
      <w:r w:rsidRPr="007D4782">
        <w:rPr>
          <w:rStyle w:val="StyleUnderline"/>
        </w:rPr>
        <w:t xml:space="preserve"> that the</w:t>
      </w:r>
      <w:r w:rsidRPr="007D4782">
        <w:rPr>
          <w:sz w:val="16"/>
        </w:rPr>
        <w:t xml:space="preserve"> Biden </w:t>
      </w:r>
      <w:r w:rsidRPr="007D4782">
        <w:rPr>
          <w:rStyle w:val="StyleUnderline"/>
        </w:rPr>
        <w:t xml:space="preserve">administration has laid out </w:t>
      </w:r>
      <w:r w:rsidRPr="00663A6A">
        <w:rPr>
          <w:rStyle w:val="StyleUnderline"/>
          <w:highlight w:val="cyan"/>
        </w:rPr>
        <w:t>thus far</w:t>
      </w:r>
      <w:r w:rsidRPr="007D4782">
        <w:rPr>
          <w:sz w:val="16"/>
        </w:rPr>
        <w:t xml:space="preserve">, </w:t>
      </w:r>
      <w:r w:rsidRPr="007D4782">
        <w:rPr>
          <w:rStyle w:val="StyleUnderline"/>
        </w:rPr>
        <w:t xml:space="preserve">which </w:t>
      </w:r>
      <w:r w:rsidRPr="00663A6A">
        <w:rPr>
          <w:rStyle w:val="StyleUnderline"/>
          <w:highlight w:val="cyan"/>
        </w:rPr>
        <w:t>emphasizes</w:t>
      </w:r>
      <w:r w:rsidRPr="007D4782">
        <w:rPr>
          <w:sz w:val="16"/>
        </w:rPr>
        <w:t xml:space="preserve">: 1) </w:t>
      </w:r>
      <w:r w:rsidRPr="00663A6A">
        <w:rPr>
          <w:rStyle w:val="Emphasis"/>
          <w:highlight w:val="cyan"/>
        </w:rPr>
        <w:t>investing in the drivers of American competitiveness</w:t>
      </w:r>
      <w:r w:rsidRPr="007D4782">
        <w:rPr>
          <w:rStyle w:val="Emphasis"/>
        </w:rPr>
        <w:t xml:space="preserve"> here </w:t>
      </w:r>
      <w:r w:rsidRPr="00663A6A">
        <w:rPr>
          <w:rStyle w:val="Emphasis"/>
          <w:highlight w:val="cyan"/>
        </w:rPr>
        <w:t>at home</w:t>
      </w:r>
      <w:r w:rsidRPr="007D4782">
        <w:rPr>
          <w:sz w:val="16"/>
        </w:rPr>
        <w:t>; and 2) strengthening cooperation with allies and partners abroad who share our interests and, in many cases, our values. The latter can be seen in recent efforts to revitalize and operationalize the Quad (comprised of the United States, Japan, Australia, and India), launch the AUKUS initiative, build a more aligned approach with Europe regarding China, deepen bilateral ties with key allies and partners in the Indo-Pacific region, and show up arm in arm at key international policy and standards-setting forums.</w:t>
      </w:r>
    </w:p>
    <w:p w:rsidR="006D27C3" w:rsidRDefault="006D27C3" w:rsidP="006D27C3">
      <w:pPr>
        <w:pStyle w:val="Heading3"/>
      </w:pPr>
      <w:r>
        <w:lastRenderedPageBreak/>
        <w:t>---Competitiveness !---XT---Higher Ed Key</w:t>
      </w:r>
    </w:p>
    <w:p w:rsidR="006D27C3" w:rsidRPr="006D27C3" w:rsidRDefault="006D27C3" w:rsidP="006D27C3"/>
    <w:p w:rsidR="006D27C3" w:rsidRPr="00E54877" w:rsidRDefault="006D27C3" w:rsidP="006D27C3">
      <w:pPr>
        <w:pStyle w:val="Heading4"/>
      </w:pPr>
      <w:r>
        <w:t xml:space="preserve">Higher education is </w:t>
      </w:r>
      <w:r w:rsidRPr="007D4782">
        <w:rPr>
          <w:u w:val="single"/>
        </w:rPr>
        <w:t>vital</w:t>
      </w:r>
      <w:r>
        <w:t xml:space="preserve"> to overall competitiveness.</w:t>
      </w:r>
    </w:p>
    <w:p w:rsidR="006D27C3" w:rsidRPr="00E54877" w:rsidRDefault="006D27C3" w:rsidP="006D27C3">
      <w:r>
        <w:t xml:space="preserve">Mary S. </w:t>
      </w:r>
      <w:r w:rsidRPr="00E54877">
        <w:rPr>
          <w:rStyle w:val="Style13ptBold"/>
        </w:rPr>
        <w:t>Nabers 22</w:t>
      </w:r>
      <w:r>
        <w:t>, MBA from The University of Texas at Austin, President/CEO of Strategic Partnerships, Inc, also co-founder of the Gemini Global Group (G3), a firm that works with national and international clients on business development, P3s, and other types of government objectives, “Capital projects at universities essential to U.S. competitiveness”, https://www.spartnerships.com/capital-projects-at-universities-essential-to-u-s-competitiveness/</w:t>
      </w:r>
    </w:p>
    <w:p w:rsidR="006D27C3" w:rsidRPr="007D4782" w:rsidRDefault="006D27C3" w:rsidP="006D27C3">
      <w:pPr>
        <w:rPr>
          <w:sz w:val="16"/>
        </w:rPr>
      </w:pPr>
      <w:r w:rsidRPr="007D4782">
        <w:rPr>
          <w:rStyle w:val="StyleUnderline"/>
        </w:rPr>
        <w:t>Throughout history</w:t>
      </w:r>
      <w:r w:rsidRPr="007D4782">
        <w:rPr>
          <w:sz w:val="16"/>
        </w:rPr>
        <w:t xml:space="preserve">, </w:t>
      </w:r>
      <w:r w:rsidRPr="00663A6A">
        <w:rPr>
          <w:rStyle w:val="Emphasis"/>
          <w:highlight w:val="cyan"/>
        </w:rPr>
        <w:t>college campuses</w:t>
      </w:r>
      <w:r w:rsidRPr="007D4782">
        <w:rPr>
          <w:sz w:val="16"/>
        </w:rPr>
        <w:t xml:space="preserve"> have </w:t>
      </w:r>
      <w:r w:rsidRPr="00663A6A">
        <w:rPr>
          <w:rStyle w:val="StyleUnderline"/>
          <w:highlight w:val="cyan"/>
        </w:rPr>
        <w:t>transform</w:t>
      </w:r>
      <w:r w:rsidRPr="007D4782">
        <w:rPr>
          <w:rStyle w:val="StyleUnderline"/>
        </w:rPr>
        <w:t xml:space="preserve">ed </w:t>
      </w:r>
      <w:r w:rsidRPr="00663A6A">
        <w:rPr>
          <w:rStyle w:val="StyleUnderline"/>
          <w:highlight w:val="cyan"/>
        </w:rPr>
        <w:t xml:space="preserve">students into </w:t>
      </w:r>
      <w:r w:rsidRPr="00663A6A">
        <w:rPr>
          <w:rStyle w:val="Emphasis"/>
          <w:highlight w:val="cyan"/>
        </w:rPr>
        <w:t>global leaders</w:t>
      </w:r>
      <w:r w:rsidRPr="007D4782">
        <w:rPr>
          <w:rStyle w:val="StyleUnderline"/>
        </w:rPr>
        <w:t xml:space="preserve"> by</w:t>
      </w:r>
      <w:r w:rsidRPr="007D4782">
        <w:rPr>
          <w:sz w:val="16"/>
        </w:rPr>
        <w:t xml:space="preserve"> </w:t>
      </w:r>
      <w:r w:rsidRPr="00663A6A">
        <w:rPr>
          <w:rStyle w:val="StyleUnderline"/>
          <w:highlight w:val="cyan"/>
        </w:rPr>
        <w:t>equipping them with</w:t>
      </w:r>
      <w:r w:rsidRPr="007D4782">
        <w:rPr>
          <w:rStyle w:val="StyleUnderline"/>
        </w:rPr>
        <w:t xml:space="preserve"> the </w:t>
      </w:r>
      <w:r w:rsidRPr="00663A6A">
        <w:rPr>
          <w:rStyle w:val="Emphasis"/>
          <w:highlight w:val="cyan"/>
        </w:rPr>
        <w:t>resources</w:t>
      </w:r>
      <w:r w:rsidRPr="00663A6A">
        <w:rPr>
          <w:rStyle w:val="StyleUnderline"/>
          <w:highlight w:val="cyan"/>
        </w:rPr>
        <w:t xml:space="preserve"> and </w:t>
      </w:r>
      <w:r w:rsidRPr="00663A6A">
        <w:rPr>
          <w:rStyle w:val="Emphasis"/>
          <w:highlight w:val="cyan"/>
        </w:rPr>
        <w:t>knowledge</w:t>
      </w:r>
      <w:r w:rsidRPr="007D4782">
        <w:rPr>
          <w:rStyle w:val="StyleUnderline"/>
        </w:rPr>
        <w:t xml:space="preserve"> required </w:t>
      </w:r>
      <w:r w:rsidRPr="00663A6A">
        <w:rPr>
          <w:rStyle w:val="StyleUnderline"/>
          <w:highlight w:val="cyan"/>
        </w:rPr>
        <w:t>to address the</w:t>
      </w:r>
      <w:r w:rsidRPr="007D4782">
        <w:rPr>
          <w:rStyle w:val="StyleUnderline"/>
        </w:rPr>
        <w:t xml:space="preserve"> </w:t>
      </w:r>
      <w:r w:rsidRPr="00663A6A">
        <w:rPr>
          <w:rStyle w:val="Emphasis"/>
          <w:highlight w:val="cyan"/>
        </w:rPr>
        <w:t>world’s most troubling issues</w:t>
      </w:r>
      <w:r w:rsidRPr="007D4782">
        <w:rPr>
          <w:rStyle w:val="StyleUnderline"/>
        </w:rPr>
        <w:t>.</w:t>
      </w:r>
      <w:r w:rsidRPr="007D4782">
        <w:rPr>
          <w:sz w:val="16"/>
        </w:rPr>
        <w:t xml:space="preserve"> </w:t>
      </w:r>
      <w:r w:rsidRPr="007D4782">
        <w:rPr>
          <w:rStyle w:val="StyleUnderline"/>
        </w:rPr>
        <w:t xml:space="preserve">That’s </w:t>
      </w:r>
      <w:r w:rsidRPr="00663A6A">
        <w:rPr>
          <w:rStyle w:val="StyleUnderline"/>
          <w:highlight w:val="cyan"/>
        </w:rPr>
        <w:t xml:space="preserve">a critical component of </w:t>
      </w:r>
      <w:r w:rsidRPr="00663A6A">
        <w:rPr>
          <w:rStyle w:val="Emphasis"/>
          <w:highlight w:val="cyan"/>
        </w:rPr>
        <w:t>every aspect of our well-being</w:t>
      </w:r>
      <w:r w:rsidRPr="007D4782">
        <w:rPr>
          <w:sz w:val="16"/>
        </w:rPr>
        <w:t xml:space="preserve"> around the world. So, </w:t>
      </w:r>
      <w:r w:rsidRPr="00663A6A">
        <w:rPr>
          <w:rStyle w:val="StyleUnderline"/>
          <w:highlight w:val="cyan"/>
        </w:rPr>
        <w:t>it is important for U.S. colleges</w:t>
      </w:r>
      <w:r w:rsidRPr="007D4782">
        <w:rPr>
          <w:rStyle w:val="StyleUnderline"/>
        </w:rPr>
        <w:t xml:space="preserve"> and universities </w:t>
      </w:r>
      <w:r w:rsidRPr="00663A6A">
        <w:rPr>
          <w:rStyle w:val="StyleUnderline"/>
          <w:highlight w:val="cyan"/>
        </w:rPr>
        <w:t>to have</w:t>
      </w:r>
      <w:r w:rsidRPr="007D4782">
        <w:rPr>
          <w:rStyle w:val="StyleUnderline"/>
        </w:rPr>
        <w:t xml:space="preserve"> the </w:t>
      </w:r>
      <w:r w:rsidRPr="00663A6A">
        <w:rPr>
          <w:rStyle w:val="Emphasis"/>
          <w:highlight w:val="cyan"/>
        </w:rPr>
        <w:t>talent</w:t>
      </w:r>
      <w:r w:rsidRPr="00663A6A">
        <w:rPr>
          <w:rStyle w:val="StyleUnderline"/>
          <w:highlight w:val="cyan"/>
        </w:rPr>
        <w:t xml:space="preserve"> and</w:t>
      </w:r>
      <w:r w:rsidRPr="007D4782">
        <w:rPr>
          <w:rStyle w:val="StyleUnderline"/>
        </w:rPr>
        <w:t xml:space="preserve"> the </w:t>
      </w:r>
      <w:r w:rsidRPr="007D4782">
        <w:rPr>
          <w:rStyle w:val="Emphasis"/>
        </w:rPr>
        <w:t xml:space="preserve">required </w:t>
      </w:r>
      <w:r w:rsidRPr="00663A6A">
        <w:rPr>
          <w:rStyle w:val="Emphasis"/>
          <w:highlight w:val="cyan"/>
        </w:rPr>
        <w:t>resources</w:t>
      </w:r>
      <w:r w:rsidRPr="00663A6A">
        <w:rPr>
          <w:sz w:val="16"/>
          <w:highlight w:val="cyan"/>
        </w:rPr>
        <w:t xml:space="preserve"> </w:t>
      </w:r>
      <w:r w:rsidRPr="00663A6A">
        <w:rPr>
          <w:rStyle w:val="StyleUnderline"/>
          <w:highlight w:val="cyan"/>
        </w:rPr>
        <w:t xml:space="preserve">to </w:t>
      </w:r>
      <w:r w:rsidRPr="00663A6A">
        <w:rPr>
          <w:rStyle w:val="Emphasis"/>
          <w:sz w:val="24"/>
          <w:highlight w:val="cyan"/>
        </w:rPr>
        <w:t>maintain the nation’s competitiveness</w:t>
      </w:r>
      <w:r w:rsidRPr="007D4782">
        <w:rPr>
          <w:sz w:val="16"/>
        </w:rPr>
        <w:t>. That task, however, is not easy.</w:t>
      </w:r>
    </w:p>
    <w:p w:rsidR="006D27C3" w:rsidRPr="007D4782" w:rsidRDefault="006D27C3" w:rsidP="006D27C3">
      <w:pPr>
        <w:rPr>
          <w:sz w:val="16"/>
        </w:rPr>
      </w:pPr>
      <w:r w:rsidRPr="00663A6A">
        <w:rPr>
          <w:rStyle w:val="StyleUnderline"/>
          <w:highlight w:val="cyan"/>
        </w:rPr>
        <w:t>Costs</w:t>
      </w:r>
      <w:r w:rsidRPr="007D4782">
        <w:rPr>
          <w:rStyle w:val="StyleUnderline"/>
        </w:rPr>
        <w:t xml:space="preserve"> for colleges and universities </w:t>
      </w:r>
      <w:r w:rsidRPr="00663A6A">
        <w:rPr>
          <w:rStyle w:val="Emphasis"/>
          <w:highlight w:val="cyan"/>
        </w:rPr>
        <w:t>continue to escalate</w:t>
      </w:r>
      <w:r w:rsidRPr="007D4782">
        <w:rPr>
          <w:sz w:val="16"/>
        </w:rPr>
        <w:t xml:space="preserve">, </w:t>
      </w:r>
      <w:r w:rsidRPr="007D4782">
        <w:rPr>
          <w:rStyle w:val="StyleUnderline"/>
        </w:rPr>
        <w:t>and wages for instructors and administrators increase</w:t>
      </w:r>
      <w:r w:rsidRPr="007D4782">
        <w:rPr>
          <w:sz w:val="16"/>
        </w:rPr>
        <w:t xml:space="preserve">. </w:t>
      </w:r>
      <w:r w:rsidRPr="00663A6A">
        <w:rPr>
          <w:rStyle w:val="Emphasis"/>
          <w:highlight w:val="cyan"/>
        </w:rPr>
        <w:t>Technology upgrades</w:t>
      </w:r>
      <w:r w:rsidRPr="00663A6A">
        <w:rPr>
          <w:rStyle w:val="StyleUnderline"/>
          <w:highlight w:val="cyan"/>
        </w:rPr>
        <w:t xml:space="preserve"> are required, </w:t>
      </w:r>
      <w:r w:rsidRPr="00663A6A">
        <w:rPr>
          <w:rStyle w:val="Emphasis"/>
          <w:highlight w:val="cyan"/>
        </w:rPr>
        <w:t>research labs</w:t>
      </w:r>
      <w:r w:rsidRPr="00663A6A">
        <w:rPr>
          <w:sz w:val="16"/>
          <w:highlight w:val="cyan"/>
        </w:rPr>
        <w:t xml:space="preserve"> </w:t>
      </w:r>
      <w:r w:rsidRPr="00663A6A">
        <w:rPr>
          <w:rStyle w:val="StyleUnderline"/>
          <w:highlight w:val="cyan"/>
        </w:rPr>
        <w:t>are</w:t>
      </w:r>
      <w:r w:rsidRPr="007D4782">
        <w:rPr>
          <w:sz w:val="16"/>
        </w:rPr>
        <w:t xml:space="preserve"> </w:t>
      </w:r>
      <w:r w:rsidRPr="00663A6A">
        <w:rPr>
          <w:rStyle w:val="StyleUnderline"/>
          <w:highlight w:val="cyan"/>
        </w:rPr>
        <w:t>needed</w:t>
      </w:r>
      <w:r w:rsidRPr="007D4782">
        <w:rPr>
          <w:rStyle w:val="StyleUnderline"/>
        </w:rPr>
        <w:t xml:space="preserve">, </w:t>
      </w:r>
      <w:r w:rsidRPr="00663A6A">
        <w:rPr>
          <w:rStyle w:val="StyleUnderline"/>
          <w:highlight w:val="cyan"/>
        </w:rPr>
        <w:t xml:space="preserve">and </w:t>
      </w:r>
      <w:r w:rsidRPr="00663A6A">
        <w:rPr>
          <w:rStyle w:val="Emphasis"/>
          <w:highlight w:val="cyan"/>
        </w:rPr>
        <w:t>online curriculum</w:t>
      </w:r>
      <w:r w:rsidRPr="00663A6A">
        <w:rPr>
          <w:rStyle w:val="StyleUnderline"/>
          <w:highlight w:val="cyan"/>
        </w:rPr>
        <w:t xml:space="preserve"> demands</w:t>
      </w:r>
      <w:r w:rsidRPr="007D4782">
        <w:rPr>
          <w:rStyle w:val="StyleUnderline"/>
        </w:rPr>
        <w:t xml:space="preserve"> even </w:t>
      </w:r>
      <w:r w:rsidRPr="00663A6A">
        <w:rPr>
          <w:rStyle w:val="StyleUnderline"/>
          <w:highlight w:val="cyan"/>
        </w:rPr>
        <w:t>more</w:t>
      </w:r>
      <w:r w:rsidRPr="007D4782">
        <w:rPr>
          <w:sz w:val="16"/>
        </w:rPr>
        <w:t xml:space="preserve">. </w:t>
      </w:r>
      <w:r w:rsidRPr="007D4782">
        <w:rPr>
          <w:rStyle w:val="StyleUnderline"/>
        </w:rPr>
        <w:t xml:space="preserve">The pressure to meet </w:t>
      </w:r>
      <w:r w:rsidRPr="007D4782">
        <w:rPr>
          <w:rStyle w:val="Emphasis"/>
        </w:rPr>
        <w:t>critical needs</w:t>
      </w:r>
      <w:r w:rsidRPr="007D4782">
        <w:rPr>
          <w:rStyle w:val="StyleUnderline"/>
        </w:rPr>
        <w:t xml:space="preserve"> and manage </w:t>
      </w:r>
      <w:r w:rsidRPr="007D4782">
        <w:rPr>
          <w:rStyle w:val="Emphasis"/>
        </w:rPr>
        <w:t>costs</w:t>
      </w:r>
      <w:r w:rsidRPr="007D4782">
        <w:rPr>
          <w:rStyle w:val="StyleUnderline"/>
        </w:rPr>
        <w:t xml:space="preserve"> has escalated</w:t>
      </w:r>
      <w:r w:rsidRPr="007D4782">
        <w:rPr>
          <w:sz w:val="16"/>
        </w:rPr>
        <w:t xml:space="preserve"> – so much so that the interest in collaborative partnerships with private-sector companies has reached new heights. Here are a few examples of large initiatives that definitely require participation from the private sector.</w:t>
      </w:r>
    </w:p>
    <w:p w:rsidR="006D27C3" w:rsidRPr="00E013AD" w:rsidRDefault="006D27C3" w:rsidP="006D27C3"/>
    <w:p w:rsidR="006D27C3" w:rsidRPr="00CC0A7C" w:rsidRDefault="006D27C3" w:rsidP="006D27C3">
      <w:pPr>
        <w:pStyle w:val="Heading4"/>
      </w:pPr>
      <w:r>
        <w:t xml:space="preserve">Cuts to higher education </w:t>
      </w:r>
      <w:r w:rsidRPr="007D4782">
        <w:rPr>
          <w:u w:val="single"/>
        </w:rPr>
        <w:t>crush</w:t>
      </w:r>
      <w:r>
        <w:t xml:space="preserve"> competitiveness</w:t>
      </w:r>
    </w:p>
    <w:p w:rsidR="006D27C3" w:rsidRPr="00370F9C" w:rsidRDefault="006D27C3" w:rsidP="006D27C3">
      <w:r w:rsidRPr="007D4782">
        <w:t xml:space="preserve">Herbert </w:t>
      </w:r>
      <w:r w:rsidRPr="003C2E07">
        <w:rPr>
          <w:rStyle w:val="Style13ptBold"/>
        </w:rPr>
        <w:t>Allison et al</w:t>
      </w:r>
      <w:r>
        <w:rPr>
          <w:rStyle w:val="Style13ptBold"/>
        </w:rPr>
        <w:t>.</w:t>
      </w:r>
      <w:r w:rsidRPr="003C2E07">
        <w:rPr>
          <w:rStyle w:val="Style13ptBold"/>
        </w:rPr>
        <w:t xml:space="preserve"> 7</w:t>
      </w:r>
      <w:r w:rsidRPr="007D4782">
        <w:t>, holds an M.B.A.</w:t>
      </w:r>
      <w:r w:rsidRPr="003C2E07">
        <w:t xml:space="preserve"> from the Stanford University Graduate School of Business</w:t>
      </w:r>
      <w:r>
        <w:t>, “Graduate education: The backbone of American competitiveness and innovation”, http://www.cgsnet.org/portals/0/pdf/ Gr_GradEdAmComp_0407.pdf</w:t>
      </w:r>
    </w:p>
    <w:p w:rsidR="006D27C3" w:rsidRDefault="006D27C3" w:rsidP="006D27C3">
      <w:pPr>
        <w:rPr>
          <w:sz w:val="16"/>
        </w:rPr>
      </w:pPr>
      <w:r w:rsidRPr="006431B7">
        <w:rPr>
          <w:sz w:val="16"/>
        </w:rPr>
        <w:t xml:space="preserve">For much of the 20th century, </w:t>
      </w:r>
      <w:r w:rsidRPr="00663A6A">
        <w:rPr>
          <w:rStyle w:val="StyleUnderline"/>
          <w:highlight w:val="cyan"/>
        </w:rPr>
        <w:t>the</w:t>
      </w:r>
      <w:r w:rsidRPr="00663A6A">
        <w:rPr>
          <w:sz w:val="16"/>
          <w:highlight w:val="cyan"/>
        </w:rPr>
        <w:t xml:space="preserve"> </w:t>
      </w:r>
      <w:r w:rsidRPr="00663A6A">
        <w:rPr>
          <w:rStyle w:val="Emphasis"/>
          <w:highlight w:val="cyan"/>
        </w:rPr>
        <w:t>U</w:t>
      </w:r>
      <w:r w:rsidRPr="006431B7">
        <w:rPr>
          <w:sz w:val="16"/>
        </w:rPr>
        <w:t xml:space="preserve">nited </w:t>
      </w:r>
      <w:r w:rsidRPr="00663A6A">
        <w:rPr>
          <w:rStyle w:val="Emphasis"/>
          <w:highlight w:val="cyan"/>
        </w:rPr>
        <w:t>S</w:t>
      </w:r>
      <w:r w:rsidRPr="006431B7">
        <w:rPr>
          <w:sz w:val="16"/>
        </w:rPr>
        <w:t xml:space="preserve">tates </w:t>
      </w:r>
      <w:r w:rsidRPr="00663A6A">
        <w:rPr>
          <w:rStyle w:val="StyleUnderline"/>
          <w:highlight w:val="cyan"/>
        </w:rPr>
        <w:t>enjoyed</w:t>
      </w:r>
      <w:r w:rsidRPr="00713FA4">
        <w:rPr>
          <w:rStyle w:val="StyleUnderline"/>
        </w:rPr>
        <w:t xml:space="preserve"> the benefits of </w:t>
      </w:r>
      <w:r w:rsidRPr="00663A6A">
        <w:rPr>
          <w:rStyle w:val="StyleUnderline"/>
          <w:highlight w:val="cyan"/>
        </w:rPr>
        <w:t>being the world’s leader in</w:t>
      </w:r>
      <w:r w:rsidRPr="00713FA4">
        <w:rPr>
          <w:rStyle w:val="StyleUnderline"/>
        </w:rPr>
        <w:t xml:space="preserve"> research and </w:t>
      </w:r>
      <w:r w:rsidRPr="00663A6A">
        <w:rPr>
          <w:rStyle w:val="StyleUnderline"/>
          <w:highlight w:val="cyan"/>
        </w:rPr>
        <w:t>innovation</w:t>
      </w:r>
      <w:r w:rsidRPr="006431B7">
        <w:rPr>
          <w:sz w:val="16"/>
        </w:rPr>
        <w:t xml:space="preserve">, resulting in economic progress and unprecedented security for its citizens. </w:t>
      </w:r>
      <w:r w:rsidRPr="00713FA4">
        <w:rPr>
          <w:rStyle w:val="StyleUnderline"/>
        </w:rPr>
        <w:t xml:space="preserve">However, America’s future </w:t>
      </w:r>
      <w:r w:rsidRPr="00663A6A">
        <w:rPr>
          <w:rStyle w:val="StyleUnderline"/>
          <w:highlight w:val="cyan"/>
        </w:rPr>
        <w:t xml:space="preserve">success in this regard is </w:t>
      </w:r>
      <w:r w:rsidRPr="00663A6A">
        <w:rPr>
          <w:rStyle w:val="Emphasis"/>
          <w:highlight w:val="cyan"/>
        </w:rPr>
        <w:t>not guaranteed</w:t>
      </w:r>
      <w:r w:rsidRPr="00713FA4">
        <w:rPr>
          <w:rStyle w:val="StyleUnderline"/>
        </w:rPr>
        <w:t>.</w:t>
      </w:r>
      <w:r w:rsidRPr="006431B7">
        <w:rPr>
          <w:sz w:val="16"/>
        </w:rPr>
        <w:t xml:space="preserve"> This issue has been highlighted in recent reports warning that </w:t>
      </w:r>
      <w:r w:rsidRPr="00663A6A">
        <w:rPr>
          <w:rStyle w:val="StyleUnderline"/>
          <w:highlight w:val="cyan"/>
        </w:rPr>
        <w:t>our economic leadership is eroding and our primacy</w:t>
      </w:r>
      <w:r w:rsidRPr="00713FA4">
        <w:rPr>
          <w:rStyle w:val="StyleUnderline"/>
        </w:rPr>
        <w:t xml:space="preserve"> in global competitiveness </w:t>
      </w:r>
      <w:r w:rsidRPr="00663A6A">
        <w:rPr>
          <w:rStyle w:val="StyleUnderline"/>
          <w:highlight w:val="cyan"/>
        </w:rPr>
        <w:t>is threatened</w:t>
      </w:r>
      <w:r w:rsidRPr="006431B7">
        <w:rPr>
          <w:sz w:val="16"/>
        </w:rPr>
        <w:t xml:space="preserve">. The consensus is that </w:t>
      </w:r>
      <w:r w:rsidRPr="00663A6A">
        <w:rPr>
          <w:rStyle w:val="StyleUnderline"/>
          <w:highlight w:val="cyan"/>
        </w:rPr>
        <w:t>strengthening graduate education</w:t>
      </w:r>
      <w:r w:rsidRPr="00713FA4">
        <w:rPr>
          <w:rStyle w:val="Emphasis"/>
        </w:rPr>
        <w:t>—</w:t>
      </w:r>
      <w:r w:rsidRPr="00663A6A">
        <w:rPr>
          <w:rStyle w:val="Emphasis"/>
          <w:highlight w:val="cyan"/>
        </w:rPr>
        <w:t>the backbone of American</w:t>
      </w:r>
      <w:r w:rsidRPr="00713FA4">
        <w:rPr>
          <w:rStyle w:val="Emphasis"/>
        </w:rPr>
        <w:t xml:space="preserve"> competitiveness and </w:t>
      </w:r>
      <w:r w:rsidRPr="00663A6A">
        <w:rPr>
          <w:rStyle w:val="Emphasis"/>
          <w:highlight w:val="cyan"/>
        </w:rPr>
        <w:t>innovation</w:t>
      </w:r>
      <w:r w:rsidRPr="00713FA4">
        <w:rPr>
          <w:rStyle w:val="Emphasis"/>
        </w:rPr>
        <w:t>—</w:t>
      </w:r>
      <w:r w:rsidRPr="006431B7">
        <w:rPr>
          <w:sz w:val="16"/>
        </w:rPr>
        <w:t xml:space="preserve"> </w:t>
      </w:r>
      <w:r w:rsidRPr="00663A6A">
        <w:rPr>
          <w:rStyle w:val="StyleUnderline"/>
          <w:highlight w:val="cyan"/>
        </w:rPr>
        <w:t>is key to a</w:t>
      </w:r>
      <w:r w:rsidRPr="00713FA4">
        <w:rPr>
          <w:rStyle w:val="StyleUnderline"/>
        </w:rPr>
        <w:t xml:space="preserve"> prosperous and </w:t>
      </w:r>
      <w:r w:rsidRPr="00663A6A">
        <w:rPr>
          <w:rStyle w:val="Emphasis"/>
          <w:highlight w:val="cyan"/>
        </w:rPr>
        <w:t>secure future</w:t>
      </w:r>
      <w:r w:rsidRPr="006431B7">
        <w:rPr>
          <w:sz w:val="16"/>
        </w:rPr>
        <w:t xml:space="preserve">. </w:t>
      </w:r>
      <w:r w:rsidRPr="00663A6A">
        <w:rPr>
          <w:rStyle w:val="StyleUnderline"/>
          <w:highlight w:val="cyan"/>
        </w:rPr>
        <w:t>The</w:t>
      </w:r>
      <w:r w:rsidRPr="00713FA4">
        <w:rPr>
          <w:rStyle w:val="StyleUnderline"/>
        </w:rPr>
        <w:t xml:space="preserve"> highly </w:t>
      </w:r>
      <w:r w:rsidRPr="00663A6A">
        <w:rPr>
          <w:rStyle w:val="StyleUnderline"/>
          <w:highlight w:val="cyan"/>
        </w:rPr>
        <w:t>skilled</w:t>
      </w:r>
      <w:r w:rsidRPr="00713FA4">
        <w:rPr>
          <w:rStyle w:val="StyleUnderline"/>
        </w:rPr>
        <w:t xml:space="preserve">, creative </w:t>
      </w:r>
      <w:r w:rsidRPr="00663A6A">
        <w:rPr>
          <w:rStyle w:val="StyleUnderline"/>
          <w:highlight w:val="cyan"/>
        </w:rPr>
        <w:t>workforce of tomorrow is developed through</w:t>
      </w:r>
      <w:r w:rsidRPr="00713FA4">
        <w:rPr>
          <w:rStyle w:val="StyleUnderline"/>
        </w:rPr>
        <w:t xml:space="preserve"> our </w:t>
      </w:r>
      <w:r w:rsidRPr="00663A6A">
        <w:rPr>
          <w:rStyle w:val="StyleUnderline"/>
          <w:highlight w:val="cyan"/>
        </w:rPr>
        <w:t>graduate programs</w:t>
      </w:r>
      <w:r w:rsidRPr="006431B7">
        <w:rPr>
          <w:sz w:val="16"/>
        </w:rPr>
        <w:t xml:space="preserve">. </w:t>
      </w:r>
      <w:r w:rsidRPr="00713FA4">
        <w:rPr>
          <w:rStyle w:val="StyleUnderline"/>
        </w:rPr>
        <w:t xml:space="preserve">Graduate </w:t>
      </w:r>
      <w:r w:rsidRPr="00663A6A">
        <w:rPr>
          <w:rStyle w:val="StyleUnderline"/>
          <w:highlight w:val="cyan"/>
        </w:rPr>
        <w:t>students become</w:t>
      </w:r>
      <w:r w:rsidRPr="00713FA4">
        <w:rPr>
          <w:rStyle w:val="StyleUnderline"/>
        </w:rPr>
        <w:t xml:space="preserve"> our </w:t>
      </w:r>
      <w:r w:rsidRPr="00663A6A">
        <w:rPr>
          <w:rStyle w:val="StyleUnderline"/>
          <w:highlight w:val="cyan"/>
        </w:rPr>
        <w:t>scientists, researchers, experts, and innovators</w:t>
      </w:r>
      <w:r w:rsidRPr="00713FA4">
        <w:rPr>
          <w:rStyle w:val="StyleUnderline"/>
        </w:rPr>
        <w:t xml:space="preserve"> in a wide variety of fields</w:t>
      </w:r>
      <w:r w:rsidRPr="006431B7">
        <w:rPr>
          <w:sz w:val="16"/>
        </w:rPr>
        <w:t xml:space="preserve">. </w:t>
      </w:r>
      <w:r w:rsidRPr="00713FA4">
        <w:rPr>
          <w:rStyle w:val="StyleUnderline"/>
        </w:rPr>
        <w:t>Graduate programs are where they acquire innovative research and leadership skills</w:t>
      </w:r>
      <w:r w:rsidRPr="006431B7">
        <w:rPr>
          <w:sz w:val="16"/>
        </w:rPr>
        <w:t xml:space="preserve">. This report enumerates the key assumptions underlying this vision of the future, assesses the many positive activities underway that contribute to a prosperous future, highlights </w:t>
      </w:r>
      <w:r w:rsidRPr="00663A6A">
        <w:rPr>
          <w:rStyle w:val="StyleUnderline"/>
          <w:highlight w:val="cyan"/>
        </w:rPr>
        <w:t>gaps</w:t>
      </w:r>
      <w:r w:rsidRPr="006431B7">
        <w:rPr>
          <w:sz w:val="16"/>
        </w:rPr>
        <w:t xml:space="preserve"> that </w:t>
      </w:r>
      <w:r w:rsidRPr="00663A6A">
        <w:rPr>
          <w:rStyle w:val="StyleUnderline"/>
          <w:highlight w:val="cyan"/>
        </w:rPr>
        <w:t>need to be addressed</w:t>
      </w:r>
      <w:r w:rsidRPr="006431B7">
        <w:rPr>
          <w:sz w:val="16"/>
        </w:rPr>
        <w:t xml:space="preserve">, and concludes with six broad recommendations for action and the necessary roles for each stakeholder. </w:t>
      </w:r>
    </w:p>
    <w:p w:rsidR="006D27C3" w:rsidRDefault="006D27C3" w:rsidP="006D27C3">
      <w:pPr>
        <w:rPr>
          <w:sz w:val="16"/>
        </w:rPr>
      </w:pPr>
    </w:p>
    <w:p w:rsidR="006D27C3" w:rsidRDefault="006D27C3" w:rsidP="006D27C3">
      <w:pPr>
        <w:pStyle w:val="Heading3"/>
      </w:pPr>
      <w:r>
        <w:lastRenderedPageBreak/>
        <w:t>---Competitiveness Impact---XT---!</w:t>
      </w:r>
    </w:p>
    <w:p w:rsidR="006D27C3" w:rsidRDefault="006D27C3" w:rsidP="006D27C3">
      <w:pPr>
        <w:pStyle w:val="Heading4"/>
      </w:pPr>
      <w:r>
        <w:t xml:space="preserve">Competitiveness solves </w:t>
      </w:r>
      <w:r w:rsidRPr="0029153C">
        <w:rPr>
          <w:u w:val="single"/>
        </w:rPr>
        <w:t>global war</w:t>
      </w:r>
      <w:r>
        <w:t xml:space="preserve">---it’s the bedrock of </w:t>
      </w:r>
      <w:r w:rsidRPr="0029153C">
        <w:rPr>
          <w:u w:val="single"/>
        </w:rPr>
        <w:t>national security</w:t>
      </w:r>
      <w:r>
        <w:t xml:space="preserve"> and </w:t>
      </w:r>
      <w:r w:rsidRPr="0029153C">
        <w:rPr>
          <w:u w:val="single"/>
        </w:rPr>
        <w:t xml:space="preserve">international </w:t>
      </w:r>
      <w:r>
        <w:rPr>
          <w:u w:val="single"/>
        </w:rPr>
        <w:t>standing</w:t>
      </w:r>
      <w:r w:rsidRPr="0029153C">
        <w:t>.</w:t>
      </w:r>
    </w:p>
    <w:p w:rsidR="006D27C3" w:rsidRPr="0029153C" w:rsidRDefault="006D27C3" w:rsidP="006D27C3">
      <w:r>
        <w:t xml:space="preserve">Zoë </w:t>
      </w:r>
      <w:r w:rsidRPr="00E312B4">
        <w:rPr>
          <w:rStyle w:val="Style13ptBold"/>
        </w:rPr>
        <w:t>Baird 20</w:t>
      </w:r>
      <w:r>
        <w:t xml:space="preserve">. CEO and President of the Markle Foundation. A.B. Phi Beta Kappa and a J.D. from the University of California, Berkeley. “Equitable Economic Recovery Is a National Security Imperative”. https://www.markle.org/sites/default/files/Chapter-13-Baird-Equitable-Economic-Recovery.pdf </w:t>
      </w:r>
    </w:p>
    <w:p w:rsidR="006D27C3" w:rsidRPr="0029153C" w:rsidRDefault="006D27C3" w:rsidP="006D27C3">
      <w:pPr>
        <w:rPr>
          <w:sz w:val="16"/>
        </w:rPr>
      </w:pPr>
      <w:r w:rsidRPr="0029153C">
        <w:rPr>
          <w:sz w:val="16"/>
        </w:rPr>
        <w:t xml:space="preserve">Broadly shared </w:t>
      </w:r>
      <w:r w:rsidRPr="00663A6A">
        <w:rPr>
          <w:rStyle w:val="Emphasis"/>
          <w:highlight w:val="cyan"/>
        </w:rPr>
        <w:t>economic prosperity</w:t>
      </w:r>
      <w:r w:rsidRPr="0029153C">
        <w:rPr>
          <w:rStyle w:val="StyleUnderline"/>
        </w:rPr>
        <w:t xml:space="preserve"> is </w:t>
      </w:r>
      <w:r w:rsidRPr="00663A6A">
        <w:rPr>
          <w:rStyle w:val="StyleUnderline"/>
          <w:highlight w:val="cyan"/>
        </w:rPr>
        <w:t>a bedrock of America’s</w:t>
      </w:r>
      <w:r w:rsidRPr="0029153C">
        <w:rPr>
          <w:rStyle w:val="StyleUnderline"/>
        </w:rPr>
        <w:t xml:space="preserve"> </w:t>
      </w:r>
      <w:r w:rsidRPr="00ED774C">
        <w:rPr>
          <w:rStyle w:val="Emphasis"/>
        </w:rPr>
        <w:t xml:space="preserve">economic and political </w:t>
      </w:r>
      <w:r w:rsidRPr="00663A6A">
        <w:rPr>
          <w:rStyle w:val="Emphasis"/>
          <w:highlight w:val="cyan"/>
        </w:rPr>
        <w:t>strength</w:t>
      </w:r>
      <w:r w:rsidRPr="0029153C">
        <w:rPr>
          <w:sz w:val="16"/>
        </w:rPr>
        <w:t>—</w:t>
      </w:r>
      <w:r w:rsidRPr="0029153C">
        <w:rPr>
          <w:rStyle w:val="StyleUnderline"/>
        </w:rPr>
        <w:t xml:space="preserve">both </w:t>
      </w:r>
      <w:r w:rsidRPr="00ED774C">
        <w:rPr>
          <w:rStyle w:val="Emphasis"/>
        </w:rPr>
        <w:t>domestically</w:t>
      </w:r>
      <w:r w:rsidRPr="0029153C">
        <w:rPr>
          <w:rStyle w:val="StyleUnderline"/>
        </w:rPr>
        <w:t xml:space="preserve"> and </w:t>
      </w:r>
      <w:r w:rsidRPr="00663A6A">
        <w:rPr>
          <w:rStyle w:val="StyleUnderline"/>
          <w:highlight w:val="cyan"/>
        </w:rPr>
        <w:t xml:space="preserve">in the </w:t>
      </w:r>
      <w:r w:rsidRPr="00663A6A">
        <w:rPr>
          <w:rStyle w:val="Emphasis"/>
          <w:highlight w:val="cyan"/>
        </w:rPr>
        <w:t>international arena</w:t>
      </w:r>
      <w:r w:rsidRPr="0029153C">
        <w:rPr>
          <w:rStyle w:val="StyleUnderline"/>
        </w:rPr>
        <w:t xml:space="preserve">. A </w:t>
      </w:r>
      <w:r w:rsidRPr="00ED774C">
        <w:rPr>
          <w:rStyle w:val="Emphasis"/>
        </w:rPr>
        <w:t>strong</w:t>
      </w:r>
      <w:r w:rsidRPr="0029153C">
        <w:rPr>
          <w:sz w:val="16"/>
        </w:rPr>
        <w:t xml:space="preserve"> and equitable </w:t>
      </w:r>
      <w:r w:rsidRPr="00ED774C">
        <w:rPr>
          <w:rStyle w:val="Emphasis"/>
        </w:rPr>
        <w:t>recovery</w:t>
      </w:r>
      <w:r w:rsidRPr="0029153C">
        <w:rPr>
          <w:rStyle w:val="StyleUnderline"/>
        </w:rPr>
        <w:t xml:space="preserve"> from the </w:t>
      </w:r>
      <w:r w:rsidRPr="00ED774C">
        <w:rPr>
          <w:rStyle w:val="Emphasis"/>
        </w:rPr>
        <w:t>economic crisis</w:t>
      </w:r>
      <w:r w:rsidRPr="0029153C">
        <w:rPr>
          <w:rStyle w:val="StyleUnderline"/>
        </w:rPr>
        <w:t xml:space="preserve"> created by COVID</w:t>
      </w:r>
      <w:r w:rsidRPr="0029153C">
        <w:rPr>
          <w:sz w:val="16"/>
        </w:rPr>
        <w:t xml:space="preserve">-19 </w:t>
      </w:r>
      <w:r w:rsidRPr="0029153C">
        <w:rPr>
          <w:rStyle w:val="StyleUnderline"/>
        </w:rPr>
        <w:t xml:space="preserve">would be a powerful testament to the </w:t>
      </w:r>
      <w:r w:rsidRPr="00ED774C">
        <w:rPr>
          <w:rStyle w:val="Emphasis"/>
        </w:rPr>
        <w:t>resilience of the American system</w:t>
      </w:r>
      <w:r w:rsidRPr="0029153C">
        <w:rPr>
          <w:rStyle w:val="StyleUnderline"/>
        </w:rPr>
        <w:t xml:space="preserve"> and its ability to create </w:t>
      </w:r>
      <w:r w:rsidRPr="00ED774C">
        <w:rPr>
          <w:rStyle w:val="Emphasis"/>
        </w:rPr>
        <w:t>prosperity</w:t>
      </w:r>
      <w:r w:rsidRPr="0029153C">
        <w:rPr>
          <w:rStyle w:val="StyleUnderline"/>
        </w:rPr>
        <w:t xml:space="preserve"> at a time of</w:t>
      </w:r>
      <w:r w:rsidRPr="0029153C">
        <w:rPr>
          <w:sz w:val="16"/>
        </w:rPr>
        <w:t xml:space="preserve"> seismic change and persistent global </w:t>
      </w:r>
      <w:r w:rsidRPr="00ED774C">
        <w:rPr>
          <w:rStyle w:val="Emphasis"/>
        </w:rPr>
        <w:t>crisis</w:t>
      </w:r>
      <w:r w:rsidRPr="0029153C">
        <w:rPr>
          <w:sz w:val="16"/>
        </w:rPr>
        <w:t xml:space="preserve">. Such a </w:t>
      </w:r>
      <w:r w:rsidRPr="00ED774C">
        <w:rPr>
          <w:rStyle w:val="Emphasis"/>
        </w:rPr>
        <w:t>recovery</w:t>
      </w:r>
      <w:r w:rsidRPr="0029153C">
        <w:rPr>
          <w:rStyle w:val="StyleUnderline"/>
        </w:rPr>
        <w:t xml:space="preserve"> could attack</w:t>
      </w:r>
      <w:r w:rsidRPr="0029153C">
        <w:rPr>
          <w:sz w:val="16"/>
        </w:rPr>
        <w:t xml:space="preserve"> the profound economic </w:t>
      </w:r>
      <w:r w:rsidRPr="0029153C">
        <w:rPr>
          <w:rStyle w:val="StyleUnderline"/>
        </w:rPr>
        <w:t>inequities</w:t>
      </w:r>
      <w:r w:rsidRPr="0029153C">
        <w:rPr>
          <w:sz w:val="16"/>
        </w:rPr>
        <w:t xml:space="preserve"> that have developed over the past several decades. </w:t>
      </w:r>
      <w:r w:rsidRPr="0029153C">
        <w:rPr>
          <w:rStyle w:val="StyleUnderline"/>
        </w:rPr>
        <w:t>Without bold action to help</w:t>
      </w:r>
      <w:r w:rsidRPr="0029153C">
        <w:rPr>
          <w:sz w:val="16"/>
        </w:rPr>
        <w:t xml:space="preserve"> all </w:t>
      </w:r>
      <w:r w:rsidRPr="00ED774C">
        <w:rPr>
          <w:rStyle w:val="Emphasis"/>
        </w:rPr>
        <w:t>workers</w:t>
      </w:r>
      <w:r w:rsidRPr="0029153C">
        <w:rPr>
          <w:rStyle w:val="StyleUnderline"/>
        </w:rPr>
        <w:t xml:space="preserve"> access good </w:t>
      </w:r>
      <w:r w:rsidRPr="00ED774C">
        <w:rPr>
          <w:rStyle w:val="Emphasis"/>
        </w:rPr>
        <w:t>jobs</w:t>
      </w:r>
      <w:r w:rsidRPr="0029153C">
        <w:rPr>
          <w:sz w:val="16"/>
        </w:rPr>
        <w:t xml:space="preserve"> as the economy returns, </w:t>
      </w:r>
      <w:r w:rsidRPr="00663A6A">
        <w:rPr>
          <w:rStyle w:val="StyleUnderline"/>
          <w:highlight w:val="cyan"/>
        </w:rPr>
        <w:t>the United States risks undermining</w:t>
      </w:r>
      <w:r w:rsidRPr="0029153C">
        <w:rPr>
          <w:rStyle w:val="StyleUnderline"/>
        </w:rPr>
        <w:t xml:space="preserve"> the legitimacy of its institutions and </w:t>
      </w:r>
      <w:r w:rsidRPr="00663A6A">
        <w:rPr>
          <w:rStyle w:val="StyleUnderline"/>
          <w:highlight w:val="cyan"/>
        </w:rPr>
        <w:t xml:space="preserve">its </w:t>
      </w:r>
      <w:r w:rsidRPr="00663A6A">
        <w:rPr>
          <w:rStyle w:val="Emphasis"/>
          <w:highlight w:val="cyan"/>
        </w:rPr>
        <w:t>international standing</w:t>
      </w:r>
      <w:r w:rsidRPr="0029153C">
        <w:rPr>
          <w:rStyle w:val="StyleUnderline"/>
        </w:rPr>
        <w:t xml:space="preserve">. </w:t>
      </w:r>
      <w:r w:rsidRPr="00663A6A">
        <w:rPr>
          <w:rStyle w:val="StyleUnderline"/>
          <w:highlight w:val="cyan"/>
        </w:rPr>
        <w:t>The outcome will be a</w:t>
      </w:r>
      <w:r w:rsidRPr="0029153C">
        <w:rPr>
          <w:rStyle w:val="StyleUnderline"/>
        </w:rPr>
        <w:t xml:space="preserve"> key </w:t>
      </w:r>
      <w:r w:rsidRPr="00663A6A">
        <w:rPr>
          <w:rStyle w:val="StyleUnderline"/>
          <w:highlight w:val="cyan"/>
        </w:rPr>
        <w:t>determinant of</w:t>
      </w:r>
      <w:r w:rsidRPr="0029153C">
        <w:rPr>
          <w:rStyle w:val="StyleUnderline"/>
        </w:rPr>
        <w:t xml:space="preserve"> America’s </w:t>
      </w:r>
      <w:r w:rsidRPr="00663A6A">
        <w:rPr>
          <w:rStyle w:val="Emphasis"/>
          <w:highlight w:val="cyan"/>
        </w:rPr>
        <w:t>national security</w:t>
      </w:r>
      <w:r w:rsidRPr="0029153C">
        <w:rPr>
          <w:sz w:val="16"/>
        </w:rPr>
        <w:t xml:space="preserve"> for years to come.</w:t>
      </w:r>
    </w:p>
    <w:p w:rsidR="006D27C3" w:rsidRPr="0029153C" w:rsidRDefault="006D27C3" w:rsidP="006D27C3">
      <w:pPr>
        <w:rPr>
          <w:sz w:val="16"/>
        </w:rPr>
      </w:pPr>
      <w:r w:rsidRPr="0029153C">
        <w:rPr>
          <w:sz w:val="16"/>
        </w:rPr>
        <w:t xml:space="preserve">An equitable </w:t>
      </w:r>
      <w:r w:rsidRPr="0029153C">
        <w:rPr>
          <w:rStyle w:val="StyleUnderline"/>
        </w:rPr>
        <w:t>recovery requires a national commitment to</w:t>
      </w:r>
      <w:r w:rsidRPr="0029153C">
        <w:rPr>
          <w:sz w:val="16"/>
        </w:rPr>
        <w:t xml:space="preserve"> help all workers obtain good </w:t>
      </w:r>
      <w:r w:rsidRPr="00ED774C">
        <w:rPr>
          <w:rStyle w:val="Emphasis"/>
        </w:rPr>
        <w:t>jobs</w:t>
      </w:r>
      <w:r w:rsidRPr="0029153C">
        <w:rPr>
          <w:sz w:val="16"/>
        </w:rPr>
        <w:t xml:space="preserve">—particularly the twothirds of adults without a bachelor’s degree and people of color who have been most affected by the crisis and were denied opportunity before it. As the nation engages in a historic debate about how to accelerate economic recovery, </w:t>
      </w:r>
      <w:r w:rsidRPr="00663A6A">
        <w:rPr>
          <w:rStyle w:val="Emphasis"/>
          <w:highlight w:val="cyan"/>
        </w:rPr>
        <w:t>ambitious public investment is necessary</w:t>
      </w:r>
      <w:r w:rsidRPr="0029153C">
        <w:rPr>
          <w:rStyle w:val="StyleUnderline"/>
        </w:rPr>
        <w:t xml:space="preserve"> to put Americans back to work with dignity and opportunity</w:t>
      </w:r>
      <w:r w:rsidRPr="0029153C">
        <w:rPr>
          <w:sz w:val="16"/>
        </w:rPr>
        <w:t>. We need an intentional effort to make sure that the jobs that come back are good jobs with decent wages, benefits, and mobility and to empower workers to access these opportunities in a profoundly changed labor market.</w:t>
      </w:r>
    </w:p>
    <w:p w:rsidR="006D27C3" w:rsidRPr="0029153C" w:rsidRDefault="006D27C3" w:rsidP="006D27C3">
      <w:pPr>
        <w:rPr>
          <w:sz w:val="16"/>
        </w:rPr>
      </w:pPr>
      <w:r w:rsidRPr="0029153C">
        <w:rPr>
          <w:sz w:val="16"/>
        </w:rPr>
        <w:t xml:space="preserve">To achieve these goals, </w:t>
      </w:r>
      <w:r w:rsidRPr="0029153C">
        <w:rPr>
          <w:rStyle w:val="StyleUnderline"/>
        </w:rPr>
        <w:t xml:space="preserve">American policy makers need to establish </w:t>
      </w:r>
      <w:r w:rsidRPr="00ED774C">
        <w:rPr>
          <w:rStyle w:val="Emphasis"/>
        </w:rPr>
        <w:t>job growth strategies</w:t>
      </w:r>
      <w:r w:rsidRPr="0029153C">
        <w:rPr>
          <w:sz w:val="16"/>
        </w:rPr>
        <w:t xml:space="preserve"> that address urgent public needs through major programs </w:t>
      </w:r>
      <w:r w:rsidRPr="0029153C">
        <w:rPr>
          <w:rStyle w:val="StyleUnderline"/>
        </w:rPr>
        <w:t>in</w:t>
      </w:r>
      <w:r w:rsidRPr="0029153C">
        <w:rPr>
          <w:sz w:val="16"/>
        </w:rPr>
        <w:t xml:space="preserve"> green energy, </w:t>
      </w:r>
      <w:r w:rsidRPr="00ED774C">
        <w:rPr>
          <w:rStyle w:val="Emphasis"/>
        </w:rPr>
        <w:t>infrastructure, and health</w:t>
      </w:r>
      <w:r w:rsidRPr="0029153C">
        <w:rPr>
          <w:sz w:val="16"/>
        </w:rPr>
        <w:t xml:space="preserve">. Alongside these job growth strategies, </w:t>
      </w:r>
      <w:r w:rsidRPr="0029153C">
        <w:rPr>
          <w:rStyle w:val="StyleUnderline"/>
        </w:rPr>
        <w:t>we need to</w:t>
      </w:r>
      <w:r w:rsidRPr="0029153C">
        <w:rPr>
          <w:sz w:val="16"/>
        </w:rPr>
        <w:t xml:space="preserve"> recognize and </w:t>
      </w:r>
      <w:r w:rsidRPr="0029153C">
        <w:rPr>
          <w:rStyle w:val="StyleUnderline"/>
        </w:rPr>
        <w:t>develop</w:t>
      </w:r>
      <w:r w:rsidRPr="0029153C">
        <w:rPr>
          <w:sz w:val="16"/>
        </w:rPr>
        <w:t xml:space="preserve"> the talents of workers by creating an adult </w:t>
      </w:r>
      <w:r w:rsidRPr="00ED774C">
        <w:rPr>
          <w:rStyle w:val="Emphasis"/>
        </w:rPr>
        <w:t>learning system</w:t>
      </w:r>
      <w:r w:rsidRPr="0029153C">
        <w:rPr>
          <w:sz w:val="16"/>
        </w:rPr>
        <w:t xml:space="preserve"> that meets workers’ needs </w:t>
      </w:r>
      <w:r w:rsidRPr="00ED774C">
        <w:rPr>
          <w:rStyle w:val="Emphasis"/>
        </w:rPr>
        <w:t>and develops skills</w:t>
      </w:r>
      <w:r w:rsidRPr="0029153C">
        <w:rPr>
          <w:sz w:val="16"/>
        </w:rPr>
        <w:t xml:space="preserve"> for the digital economy. </w:t>
      </w:r>
      <w:r w:rsidRPr="0029153C">
        <w:rPr>
          <w:rStyle w:val="StyleUnderline"/>
        </w:rPr>
        <w:t>The national security community must lend its support to this cause</w:t>
      </w:r>
      <w:r w:rsidRPr="0029153C">
        <w:rPr>
          <w:sz w:val="16"/>
        </w:rPr>
        <w:t>. And as it does so, it can bring home the lessons from the advances made in these areas in other countries, particularly our European allies, and consider this a realm of international cooperation and international engagement.</w:t>
      </w:r>
    </w:p>
    <w:p w:rsidR="006D27C3" w:rsidRPr="00ED774C" w:rsidRDefault="006D27C3" w:rsidP="006D27C3">
      <w:pPr>
        <w:rPr>
          <w:rStyle w:val="Emphasis"/>
        </w:rPr>
      </w:pPr>
      <w:r w:rsidRPr="0029153C">
        <w:rPr>
          <w:rStyle w:val="StyleUnderline"/>
        </w:rPr>
        <w:t xml:space="preserve">Shared Economic Prosperity Is a </w:t>
      </w:r>
      <w:r w:rsidRPr="00ED774C">
        <w:rPr>
          <w:rStyle w:val="Emphasis"/>
        </w:rPr>
        <w:t>National Security Asset</w:t>
      </w:r>
    </w:p>
    <w:p w:rsidR="006D27C3" w:rsidRPr="0029153C" w:rsidRDefault="006D27C3" w:rsidP="006D27C3">
      <w:pPr>
        <w:rPr>
          <w:rStyle w:val="StyleUnderline"/>
        </w:rPr>
      </w:pPr>
      <w:r w:rsidRPr="00663A6A">
        <w:rPr>
          <w:rStyle w:val="StyleUnderline"/>
          <w:highlight w:val="cyan"/>
        </w:rPr>
        <w:t xml:space="preserve">A strong economy is </w:t>
      </w:r>
      <w:r w:rsidRPr="00663A6A">
        <w:rPr>
          <w:rStyle w:val="Emphasis"/>
          <w:highlight w:val="cyan"/>
        </w:rPr>
        <w:t>essential</w:t>
      </w:r>
      <w:r w:rsidRPr="00663A6A">
        <w:rPr>
          <w:rStyle w:val="StyleUnderline"/>
          <w:highlight w:val="cyan"/>
        </w:rPr>
        <w:t xml:space="preserve"> to America’s </w:t>
      </w:r>
      <w:r w:rsidRPr="00663A6A">
        <w:rPr>
          <w:rStyle w:val="Emphasis"/>
          <w:highlight w:val="cyan"/>
        </w:rPr>
        <w:t>security</w:t>
      </w:r>
      <w:r w:rsidRPr="0029153C">
        <w:rPr>
          <w:rStyle w:val="StyleUnderline"/>
        </w:rPr>
        <w:t xml:space="preserve"> and </w:t>
      </w:r>
      <w:r w:rsidRPr="00ED774C">
        <w:rPr>
          <w:rStyle w:val="Emphasis"/>
        </w:rPr>
        <w:t>diplomatic strategy</w:t>
      </w:r>
      <w:r w:rsidRPr="0029153C">
        <w:rPr>
          <w:rStyle w:val="StyleUnderline"/>
        </w:rPr>
        <w:t xml:space="preserve">. Economic </w:t>
      </w:r>
      <w:r w:rsidRPr="00663A6A">
        <w:rPr>
          <w:rStyle w:val="StyleUnderline"/>
          <w:highlight w:val="cyan"/>
        </w:rPr>
        <w:t xml:space="preserve">strength increases our </w:t>
      </w:r>
      <w:r w:rsidRPr="00663A6A">
        <w:rPr>
          <w:rStyle w:val="Emphasis"/>
          <w:highlight w:val="cyan"/>
        </w:rPr>
        <w:t>influence</w:t>
      </w:r>
      <w:r w:rsidRPr="00ED774C">
        <w:rPr>
          <w:rStyle w:val="Emphasis"/>
        </w:rPr>
        <w:t xml:space="preserve"> on the global stage</w:t>
      </w:r>
      <w:r w:rsidRPr="0029153C">
        <w:rPr>
          <w:rStyle w:val="StyleUnderline"/>
        </w:rPr>
        <w:t xml:space="preserve">, expands markets, </w:t>
      </w:r>
      <w:r w:rsidRPr="00663A6A">
        <w:rPr>
          <w:rStyle w:val="StyleUnderline"/>
          <w:highlight w:val="cyan"/>
        </w:rPr>
        <w:t>and</w:t>
      </w:r>
      <w:r w:rsidRPr="0029153C">
        <w:rPr>
          <w:rStyle w:val="StyleUnderline"/>
        </w:rPr>
        <w:t xml:space="preserve"> </w:t>
      </w:r>
      <w:r w:rsidRPr="00663A6A">
        <w:rPr>
          <w:rStyle w:val="StyleUnderline"/>
          <w:highlight w:val="cyan"/>
        </w:rPr>
        <w:t>funds a</w:t>
      </w:r>
      <w:r w:rsidRPr="0029153C">
        <w:rPr>
          <w:rStyle w:val="StyleUnderline"/>
        </w:rPr>
        <w:t xml:space="preserve"> strong</w:t>
      </w:r>
      <w:r w:rsidRPr="0029153C">
        <w:rPr>
          <w:sz w:val="16"/>
        </w:rPr>
        <w:t xml:space="preserve"> and </w:t>
      </w:r>
      <w:r w:rsidRPr="00663A6A">
        <w:rPr>
          <w:rStyle w:val="StyleUnderline"/>
          <w:highlight w:val="cyan"/>
        </w:rPr>
        <w:t xml:space="preserve">agile </w:t>
      </w:r>
      <w:r w:rsidRPr="00663A6A">
        <w:rPr>
          <w:rStyle w:val="Emphasis"/>
          <w:highlight w:val="cyan"/>
        </w:rPr>
        <w:t>military</w:t>
      </w:r>
      <w:r w:rsidRPr="0029153C">
        <w:rPr>
          <w:sz w:val="16"/>
        </w:rPr>
        <w:t xml:space="preserve"> and national defense. Yet it is not enough for America’s economy to be strong for some—prosperity must be broadly shared. Widespread belief in the ability of the American economic system to create </w:t>
      </w:r>
      <w:r w:rsidRPr="00ED774C">
        <w:rPr>
          <w:rStyle w:val="Emphasis"/>
        </w:rPr>
        <w:t>economic security and mobility</w:t>
      </w:r>
      <w:r w:rsidRPr="0029153C">
        <w:rPr>
          <w:sz w:val="16"/>
        </w:rPr>
        <w:t xml:space="preserve"> for all—the American Dream— </w:t>
      </w:r>
      <w:r w:rsidRPr="0029153C">
        <w:rPr>
          <w:rStyle w:val="StyleUnderline"/>
        </w:rPr>
        <w:t xml:space="preserve">creates </w:t>
      </w:r>
      <w:r w:rsidRPr="00ED774C">
        <w:rPr>
          <w:rStyle w:val="Emphasis"/>
        </w:rPr>
        <w:t>credibility</w:t>
      </w:r>
      <w:r w:rsidRPr="0029153C">
        <w:rPr>
          <w:rStyle w:val="StyleUnderline"/>
        </w:rPr>
        <w:t xml:space="preserve"> and </w:t>
      </w:r>
      <w:r w:rsidRPr="00ED774C">
        <w:rPr>
          <w:rStyle w:val="Emphasis"/>
        </w:rPr>
        <w:t>legitimacy</w:t>
      </w:r>
      <w:r w:rsidRPr="0029153C">
        <w:rPr>
          <w:rStyle w:val="StyleUnderline"/>
        </w:rPr>
        <w:t xml:space="preserve"> for America’s values, </w:t>
      </w:r>
      <w:r w:rsidRPr="00ED774C">
        <w:rPr>
          <w:rStyle w:val="Emphasis"/>
        </w:rPr>
        <w:t>governance, and alliances</w:t>
      </w:r>
      <w:r w:rsidRPr="0029153C">
        <w:rPr>
          <w:rStyle w:val="StyleUnderline"/>
        </w:rPr>
        <w:t xml:space="preserve"> around the world.</w:t>
      </w:r>
    </w:p>
    <w:p w:rsidR="006D27C3" w:rsidRPr="0029153C" w:rsidRDefault="006D27C3" w:rsidP="006D27C3">
      <w:pPr>
        <w:rPr>
          <w:sz w:val="16"/>
        </w:rPr>
      </w:pPr>
      <w:r w:rsidRPr="0029153C">
        <w:rPr>
          <w:sz w:val="16"/>
        </w:rPr>
        <w:t xml:space="preserve">After World War II, </w:t>
      </w:r>
      <w:r w:rsidRPr="0029153C">
        <w:rPr>
          <w:rStyle w:val="StyleUnderline"/>
        </w:rPr>
        <w:t>the United States grew the middle class</w:t>
      </w:r>
      <w:r w:rsidRPr="0029153C">
        <w:rPr>
          <w:sz w:val="16"/>
        </w:rPr>
        <w:t xml:space="preserve"> to historic size and strength. This achievement made America the model of the free world—</w:t>
      </w:r>
      <w:r w:rsidRPr="0029153C">
        <w:rPr>
          <w:rStyle w:val="StyleUnderline"/>
        </w:rPr>
        <w:t xml:space="preserve">setting the stage for decades of American </w:t>
      </w:r>
      <w:r w:rsidRPr="00ED774C">
        <w:rPr>
          <w:rStyle w:val="Emphasis"/>
        </w:rPr>
        <w:t>political and economic leadership</w:t>
      </w:r>
      <w:r w:rsidRPr="0029153C">
        <w:rPr>
          <w:sz w:val="16"/>
        </w:rPr>
        <w:t xml:space="preserve">. </w:t>
      </w:r>
    </w:p>
    <w:p w:rsidR="006D27C3" w:rsidRPr="00E312B4" w:rsidRDefault="006D27C3" w:rsidP="006D27C3">
      <w:pPr>
        <w:rPr>
          <w:sz w:val="16"/>
        </w:rPr>
      </w:pPr>
      <w:r w:rsidRPr="00E312B4">
        <w:rPr>
          <w:sz w:val="16"/>
        </w:rPr>
        <w:t xml:space="preserve">Domestically, </w:t>
      </w:r>
      <w:r w:rsidRPr="0029153C">
        <w:rPr>
          <w:rStyle w:val="StyleUnderline"/>
        </w:rPr>
        <w:t>broad participation in the economy is core to</w:t>
      </w:r>
      <w:r w:rsidRPr="00E312B4">
        <w:rPr>
          <w:sz w:val="16"/>
        </w:rPr>
        <w:t xml:space="preserve"> the </w:t>
      </w:r>
      <w:r w:rsidRPr="0029153C">
        <w:rPr>
          <w:rStyle w:val="StyleUnderline"/>
        </w:rPr>
        <w:t>legitimacy</w:t>
      </w:r>
      <w:r w:rsidRPr="00E312B4">
        <w:rPr>
          <w:sz w:val="16"/>
        </w:rPr>
        <w:t xml:space="preserve"> of our democracy </w:t>
      </w:r>
      <w:r w:rsidRPr="0029153C">
        <w:rPr>
          <w:rStyle w:val="StyleUnderline"/>
        </w:rPr>
        <w:t xml:space="preserve">and the strength of our </w:t>
      </w:r>
      <w:r w:rsidRPr="00ED774C">
        <w:rPr>
          <w:rStyle w:val="Emphasis"/>
        </w:rPr>
        <w:t>political institutions</w:t>
      </w:r>
      <w:r w:rsidRPr="00E312B4">
        <w:rPr>
          <w:sz w:val="16"/>
        </w:rPr>
        <w:t>. A belief that the economic system works for millions is an important part of creating trust in a democratic government’s ability to meet the needs of the people.</w:t>
      </w:r>
    </w:p>
    <w:p w:rsidR="006D27C3" w:rsidRPr="0029153C" w:rsidRDefault="006D27C3" w:rsidP="006D27C3">
      <w:pPr>
        <w:rPr>
          <w:sz w:val="16"/>
          <w:szCs w:val="16"/>
        </w:rPr>
      </w:pPr>
      <w:r w:rsidRPr="0029153C">
        <w:rPr>
          <w:sz w:val="16"/>
          <w:szCs w:val="16"/>
        </w:rPr>
        <w:t>The COVID-19 Crisis Puts Millions of American Workers at Risk</w:t>
      </w:r>
    </w:p>
    <w:p w:rsidR="006D27C3" w:rsidRPr="0029153C" w:rsidRDefault="006D27C3" w:rsidP="006D27C3">
      <w:pPr>
        <w:rPr>
          <w:sz w:val="16"/>
          <w:szCs w:val="16"/>
        </w:rPr>
      </w:pPr>
      <w:r w:rsidRPr="0029153C">
        <w:rPr>
          <w:sz w:val="16"/>
          <w:szCs w:val="16"/>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rsidR="006D27C3" w:rsidRPr="0029153C" w:rsidRDefault="006D27C3" w:rsidP="006D27C3">
      <w:pPr>
        <w:rPr>
          <w:sz w:val="16"/>
          <w:szCs w:val="16"/>
        </w:rPr>
      </w:pPr>
      <w:r w:rsidRPr="0029153C">
        <w:rPr>
          <w:sz w:val="16"/>
          <w:szCs w:val="16"/>
        </w:rPr>
        <w:lastRenderedPageBreak/>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rsidR="006D27C3" w:rsidRPr="0029153C" w:rsidRDefault="006D27C3" w:rsidP="006D27C3">
      <w:pPr>
        <w:rPr>
          <w:sz w:val="16"/>
          <w:szCs w:val="16"/>
        </w:rPr>
      </w:pPr>
      <w:r w:rsidRPr="0029153C">
        <w:rPr>
          <w:sz w:val="16"/>
          <w:szCs w:val="16"/>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rsidR="006D27C3" w:rsidRPr="0029153C" w:rsidRDefault="006D27C3" w:rsidP="006D27C3">
      <w:pPr>
        <w:rPr>
          <w:sz w:val="16"/>
          <w:szCs w:val="16"/>
        </w:rPr>
      </w:pPr>
      <w:r w:rsidRPr="0029153C">
        <w:rPr>
          <w:sz w:val="16"/>
          <w:szCs w:val="16"/>
        </w:rPr>
        <w:t>The Case for an Inclusive Recovery</w:t>
      </w:r>
    </w:p>
    <w:p w:rsidR="006D27C3" w:rsidRPr="0029153C" w:rsidRDefault="006D27C3" w:rsidP="006D27C3">
      <w:pPr>
        <w:rPr>
          <w:sz w:val="16"/>
          <w:szCs w:val="16"/>
        </w:rPr>
      </w:pPr>
      <w:r w:rsidRPr="0029153C">
        <w:rPr>
          <w:sz w:val="16"/>
          <w:szCs w:val="16"/>
        </w:rPr>
        <w:t xml:space="preserve">A 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 </w:t>
      </w:r>
    </w:p>
    <w:p w:rsidR="006D27C3" w:rsidRPr="00E312B4" w:rsidRDefault="006D27C3" w:rsidP="006D27C3">
      <w:pPr>
        <w:rPr>
          <w:sz w:val="16"/>
        </w:rPr>
      </w:pPr>
      <w:r w:rsidRPr="00E312B4">
        <w:rPr>
          <w:sz w:val="16"/>
        </w:rPr>
        <w:t xml:space="preserve">An inclusive </w:t>
      </w:r>
      <w:r w:rsidRPr="00ED774C">
        <w:rPr>
          <w:rStyle w:val="Emphasis"/>
        </w:rPr>
        <w:t>recovery will reaffirm American leadership</w:t>
      </w:r>
      <w:r w:rsidRPr="0029153C">
        <w:rPr>
          <w:rStyle w:val="StyleUnderline"/>
        </w:rPr>
        <w:t xml:space="preserve"> as core to the success of our most critical international alliances</w:t>
      </w:r>
      <w:r w:rsidRPr="00E312B4">
        <w:rPr>
          <w:sz w:val="16"/>
        </w:rPr>
        <w:t xml:space="preserve">, which are rooted in the notion of shared destiny and interdependence. For example, </w:t>
      </w:r>
      <w:r w:rsidRPr="0029153C">
        <w:rPr>
          <w:rStyle w:val="StyleUnderline"/>
        </w:rPr>
        <w:t>NATO</w:t>
      </w:r>
      <w:r w:rsidRPr="00E312B4">
        <w:rPr>
          <w:sz w:val="16"/>
        </w:rPr>
        <w:t xml:space="preserve">, which has been a cornerstone of U.S. foreign policy and a force of global stability for decades, has suffered from American disengagement in recent years. </w:t>
      </w:r>
      <w:r w:rsidRPr="00663A6A">
        <w:rPr>
          <w:rStyle w:val="Emphasis"/>
          <w:highlight w:val="cyan"/>
        </w:rPr>
        <w:t>A strong American recovery</w:t>
      </w:r>
      <w:r w:rsidRPr="00E312B4">
        <w:rPr>
          <w:sz w:val="16"/>
        </w:rPr>
        <w:t>—coupled with a renewed openness to international collaboration—</w:t>
      </w:r>
      <w:r w:rsidRPr="00663A6A">
        <w:rPr>
          <w:rStyle w:val="StyleUnderline"/>
          <w:highlight w:val="cyan"/>
        </w:rPr>
        <w:t>is core to</w:t>
      </w:r>
      <w:r w:rsidRPr="0029153C">
        <w:rPr>
          <w:rStyle w:val="StyleUnderline"/>
        </w:rPr>
        <w:t xml:space="preserve"> NATO’s ability to </w:t>
      </w:r>
      <w:r w:rsidRPr="00663A6A">
        <w:rPr>
          <w:rStyle w:val="StyleUnderline"/>
          <w:highlight w:val="cyan"/>
        </w:rPr>
        <w:t xml:space="preserve">solve </w:t>
      </w:r>
      <w:r w:rsidRPr="00663A6A">
        <w:rPr>
          <w:rStyle w:val="Emphasis"/>
          <w:highlight w:val="cyan"/>
        </w:rPr>
        <w:t>shared geopolitical and security challenges</w:t>
      </w:r>
      <w:r w:rsidRPr="00E312B4">
        <w:rPr>
          <w:sz w:val="16"/>
        </w:rPr>
        <w:t xml:space="preserve">. A </w:t>
      </w:r>
      <w:r w:rsidRPr="0029153C">
        <w:rPr>
          <w:rStyle w:val="StyleUnderline"/>
        </w:rPr>
        <w:t>renewed partnership</w:t>
      </w:r>
      <w:r w:rsidRPr="00E312B4">
        <w:rPr>
          <w:sz w:val="16"/>
        </w:rPr>
        <w:t xml:space="preserve"> with our European allies </w:t>
      </w:r>
      <w:r w:rsidRPr="00ED774C">
        <w:rPr>
          <w:rStyle w:val="Emphasis"/>
        </w:rPr>
        <w:t>from a position of economic strength</w:t>
      </w:r>
      <w:r w:rsidRPr="0029153C">
        <w:rPr>
          <w:rStyle w:val="StyleUnderline"/>
        </w:rPr>
        <w:t xml:space="preserve"> will enable us to address global crises such as </w:t>
      </w:r>
      <w:r w:rsidRPr="00663A6A">
        <w:rPr>
          <w:rStyle w:val="Emphasis"/>
          <w:highlight w:val="cyan"/>
        </w:rPr>
        <w:t>climate change, global pandemics, and refugees</w:t>
      </w:r>
      <w:r w:rsidRPr="00E312B4">
        <w:rPr>
          <w:sz w:val="16"/>
        </w:rPr>
        <w:t xml:space="preserve">. Together, </w:t>
      </w:r>
      <w:r w:rsidRPr="0029153C">
        <w:rPr>
          <w:rStyle w:val="StyleUnderline"/>
        </w:rPr>
        <w:t>the United States and Europe can pursue a commitment to</w:t>
      </w:r>
      <w:r w:rsidRPr="00E312B4">
        <w:rPr>
          <w:sz w:val="16"/>
        </w:rPr>
        <w:t xml:space="preserve"> investing in workers for shared economic </w:t>
      </w:r>
      <w:r w:rsidRPr="00ED774C">
        <w:rPr>
          <w:rStyle w:val="Emphasis"/>
        </w:rPr>
        <w:t>competitiveness</w:t>
      </w:r>
      <w:r w:rsidRPr="00E312B4">
        <w:rPr>
          <w:sz w:val="16"/>
        </w:rPr>
        <w:t xml:space="preserve">, innovation, </w:t>
      </w:r>
      <w:r w:rsidRPr="0029153C">
        <w:rPr>
          <w:rStyle w:val="StyleUnderline"/>
        </w:rPr>
        <w:t>and long-term prosperity</w:t>
      </w:r>
      <w:r w:rsidRPr="00E312B4">
        <w:rPr>
          <w:sz w:val="16"/>
        </w:rPr>
        <w:t xml:space="preserve">. </w:t>
      </w:r>
    </w:p>
    <w:p w:rsidR="006D27C3" w:rsidRPr="00E013AD" w:rsidRDefault="006D27C3" w:rsidP="006D27C3"/>
    <w:p w:rsidR="006D27C3" w:rsidRPr="00CC0A7C" w:rsidRDefault="006D27C3" w:rsidP="006D27C3">
      <w:pPr>
        <w:pStyle w:val="Heading4"/>
      </w:pPr>
      <w:r>
        <w:t>Global great power war---</w:t>
      </w:r>
      <w:r w:rsidRPr="005C2823">
        <w:rPr>
          <w:u w:val="single"/>
        </w:rPr>
        <w:t>innovation key</w:t>
      </w:r>
      <w:r>
        <w:t xml:space="preserve">. </w:t>
      </w:r>
    </w:p>
    <w:p w:rsidR="006D27C3" w:rsidRPr="006431B7" w:rsidRDefault="006D27C3" w:rsidP="006D27C3">
      <w:r w:rsidRPr="006431B7">
        <w:t xml:space="preserve">Daniel </w:t>
      </w:r>
      <w:r w:rsidRPr="006431B7">
        <w:rPr>
          <w:b/>
        </w:rPr>
        <w:t>Drezner 16</w:t>
      </w:r>
      <w:r w:rsidRPr="006431B7">
        <w:t xml:space="preserve">, Professor of International Politics, Tufts; Nonresident Senior Fellow, Brookings, “Five Known Unknowns about the Next Generation Global Political Economy.” Project on International Order and Strategy at Brookings, May 2016, </w:t>
      </w:r>
      <w:hyperlink r:id="rId28" w:history="1">
        <w:r w:rsidRPr="006431B7">
          <w:rPr>
            <w:rStyle w:val="Hyperlink"/>
          </w:rPr>
          <w:t>http://www.anamnesis.info/sites/default/files/D_Drezner_2016.pdf</w:t>
        </w:r>
      </w:hyperlink>
    </w:p>
    <w:p w:rsidR="006D27C3" w:rsidRPr="006431B7" w:rsidRDefault="006D27C3" w:rsidP="006D27C3">
      <w:pPr>
        <w:rPr>
          <w:sz w:val="12"/>
        </w:rPr>
      </w:pPr>
      <w:r w:rsidRPr="00663A6A">
        <w:rPr>
          <w:rStyle w:val="StyleUnderline"/>
          <w:highlight w:val="cyan"/>
        </w:rPr>
        <w:t>The erosion of</w:t>
      </w:r>
      <w:r w:rsidRPr="004548E7">
        <w:rPr>
          <w:rStyle w:val="StyleUnderline"/>
        </w:rPr>
        <w:t xml:space="preserve"> the </w:t>
      </w:r>
      <w:r w:rsidRPr="00663A6A">
        <w:rPr>
          <w:rStyle w:val="StyleUnderline"/>
          <w:highlight w:val="cyan"/>
        </w:rPr>
        <w:t>trade and demographic drivers puts</w:t>
      </w:r>
      <w:r w:rsidRPr="004548E7">
        <w:rPr>
          <w:rStyle w:val="StyleUnderline"/>
        </w:rPr>
        <w:t xml:space="preserve"> even more </w:t>
      </w:r>
      <w:r w:rsidRPr="00663A6A">
        <w:rPr>
          <w:rStyle w:val="StyleUnderline"/>
          <w:highlight w:val="cyan"/>
        </w:rPr>
        <w:t xml:space="preserve">pressure on </w:t>
      </w:r>
      <w:r w:rsidRPr="004548E7">
        <w:rPr>
          <w:rStyle w:val="Emphasis"/>
        </w:rPr>
        <w:t xml:space="preserve">technological </w:t>
      </w:r>
      <w:r w:rsidRPr="00663A6A">
        <w:rPr>
          <w:rStyle w:val="Emphasis"/>
          <w:highlight w:val="cyan"/>
        </w:rPr>
        <w:t>innovation</w:t>
      </w:r>
      <w:r w:rsidRPr="00663A6A">
        <w:rPr>
          <w:rStyle w:val="StyleUnderline"/>
          <w:highlight w:val="cyan"/>
        </w:rPr>
        <w:t xml:space="preserve"> to be the </w:t>
      </w:r>
      <w:r w:rsidRPr="00663A6A">
        <w:rPr>
          <w:rStyle w:val="Emphasis"/>
          <w:highlight w:val="cyan"/>
        </w:rPr>
        <w:t xml:space="preserve">engine of </w:t>
      </w:r>
      <w:r w:rsidRPr="004548E7">
        <w:rPr>
          <w:rStyle w:val="Emphasis"/>
        </w:rPr>
        <w:t xml:space="preserve">economic </w:t>
      </w:r>
      <w:r w:rsidRPr="00663A6A">
        <w:rPr>
          <w:rStyle w:val="Emphasis"/>
          <w:highlight w:val="cyan"/>
        </w:rPr>
        <w:t>growth</w:t>
      </w:r>
      <w:r w:rsidRPr="004548E7">
        <w:rPr>
          <w:sz w:val="12"/>
        </w:rPr>
        <w:t xml:space="preserve"> in the developed world. As one McKinsey analysis concluded, “</w:t>
      </w:r>
      <w:r w:rsidRPr="004548E7">
        <w:rPr>
          <w:rStyle w:val="StyleUnderline"/>
        </w:rPr>
        <w:t xml:space="preserve">For economic </w:t>
      </w:r>
      <w:r w:rsidRPr="00663A6A">
        <w:rPr>
          <w:rStyle w:val="StyleUnderline"/>
          <w:highlight w:val="cyan"/>
        </w:rPr>
        <w:t>growth</w:t>
      </w:r>
      <w:r w:rsidRPr="004548E7">
        <w:rPr>
          <w:rStyle w:val="StyleUnderline"/>
        </w:rPr>
        <w:t xml:space="preserve"> to match its historical rates, virtually all of it </w:t>
      </w:r>
      <w:r w:rsidRPr="00663A6A">
        <w:rPr>
          <w:rStyle w:val="StyleUnderline"/>
          <w:highlight w:val="cyan"/>
        </w:rPr>
        <w:t>must come from</w:t>
      </w:r>
      <w:r w:rsidRPr="004548E7">
        <w:rPr>
          <w:rStyle w:val="StyleUnderline"/>
        </w:rPr>
        <w:t xml:space="preserve"> </w:t>
      </w:r>
      <w:r w:rsidRPr="00663A6A">
        <w:rPr>
          <w:rStyle w:val="Emphasis"/>
          <w:highlight w:val="cyan"/>
        </w:rPr>
        <w:t>increases in labor productivity</w:t>
      </w:r>
      <w:r w:rsidRPr="004548E7">
        <w:rPr>
          <w:sz w:val="12"/>
        </w:rPr>
        <w:t xml:space="preserve">.”78 </w:t>
      </w:r>
      <w:r w:rsidRPr="004548E7">
        <w:rPr>
          <w:rStyle w:val="StyleUnderline"/>
        </w:rPr>
        <w:t>Growth in labor productivity is partially a function of capital investment, but mostly a function of technological innovation</w:t>
      </w:r>
      <w:r w:rsidRPr="004548E7">
        <w:rPr>
          <w:sz w:val="12"/>
        </w:rPr>
        <w:t xml:space="preserve">. </w:t>
      </w:r>
      <w:r w:rsidRPr="004548E7">
        <w:rPr>
          <w:rStyle w:val="StyleUnderline"/>
        </w:rPr>
        <w:t>The key question is whether the pace of technological innovation will sustain itself</w:t>
      </w:r>
      <w:r>
        <w:rPr>
          <w:sz w:val="12"/>
        </w:rPr>
        <w:t xml:space="preserve">. </w:t>
      </w:r>
      <w:r w:rsidRPr="004548E7">
        <w:rPr>
          <w:sz w:val="12"/>
        </w:rPr>
        <w:t xml:space="preserve">This remains a known unknown. </w:t>
      </w:r>
      <w:r w:rsidRPr="004548E7">
        <w:rPr>
          <w:rStyle w:val="StyleUnderline"/>
        </w:rPr>
        <w:t xml:space="preserve">The pace of </w:t>
      </w:r>
      <w:r w:rsidRPr="00663A6A">
        <w:rPr>
          <w:rStyle w:val="StyleUnderline"/>
          <w:highlight w:val="cyan"/>
        </w:rPr>
        <w:t>innovation</w:t>
      </w:r>
      <w:r w:rsidRPr="004548E7">
        <w:rPr>
          <w:rStyle w:val="StyleUnderline"/>
        </w:rPr>
        <w:t xml:space="preserve"> relative to global population </w:t>
      </w:r>
      <w:r w:rsidRPr="00663A6A">
        <w:rPr>
          <w:rStyle w:val="StyleUnderline"/>
          <w:highlight w:val="cyan"/>
        </w:rPr>
        <w:t>has slowed</w:t>
      </w:r>
      <w:r w:rsidRPr="004548E7">
        <w:rPr>
          <w:rStyle w:val="StyleUnderline"/>
        </w:rPr>
        <w:t xml:space="preserve"> dramatically over the past fifty years</w:t>
      </w:r>
      <w:r w:rsidRPr="004548E7">
        <w:rPr>
          <w:sz w:val="12"/>
        </w:rPr>
        <w:t>.79 Consider that the developed world still relies on the same general purpose technologies of modern society that were originally invented 50-100 years ago: the automobile, airplane, telephone, refrigerator, and computer. To be sure, all of these technologies have improved in recent decades, in some cases dramatically. But nothing new has replaced them. And even these improvements have not necessarily had dramatic systemic effects. For example, the average speed on a passenger aircraft has actually fallen since the introduction of the Boeing 707 in 1958, because of the need to conserve fuel. For all of the talk of “disruptive innovations,” the effect of these disruptions on both the business world and aggregate economic growth have been exaggerated.80</w:t>
      </w:r>
      <w:r>
        <w:rPr>
          <w:sz w:val="12"/>
        </w:rPr>
        <w:t xml:space="preserve"> </w:t>
      </w:r>
      <w:r w:rsidRPr="004548E7">
        <w:rPr>
          <w:sz w:val="12"/>
        </w:rPr>
        <w:t>At present, many of the fields that seem promising for innovation—nanotechnology, green energy, and so forth—require massive fixed investments. Only large institutions, like research universities, multinational corporations and government entities, can play in that kind of game. Joseph Schumpeter warned that once large organizations became the primary engine of innovation, the pace of change would naturally slow down. Because large organizations are inherently bureaucratic and conservative, they will be less able to imagine radical innovations.81 What if the “secular stagnation” debate is really just a harbinger of a deeper debate about a return to pre-19th century growth levels?</w:t>
      </w:r>
      <w:r>
        <w:rPr>
          <w:sz w:val="12"/>
        </w:rPr>
        <w:t xml:space="preserve"> </w:t>
      </w:r>
      <w:r w:rsidRPr="004548E7">
        <w:rPr>
          <w:sz w:val="12"/>
        </w:rPr>
        <w:t>An obvious counter to this argument is that the pace of technological innovation in laptops, smart phones, tablets, and the Internet of things has accelerated. This is undeniably true—but the problem is that the gains in utility have not been, strictly speaking, economic. Most of the important innovations that we think about with respect to the Internet—Facebook, Twitter, Wikipedia, YouTube and so forth —are free technologies for consumers. As Tyler Cowen argues, “The big technological gains are coming in revenue-deficient sectors.”82 They generate lots of enjoyment but little employment. The largest and most dynamic information technology firms, like Google and Apple, hire only a fraction of the people who worked for General Motors in its heyday. At the same time, Internet-based content has eroded the financial viability of other parts of the economy. Content-providing sectors—such as music, entertainment, and journalism—have suffered directly. The growth of “sharing economy” firms like Uber and Airbnb that develop peer-to-peer markets are causing similar levels of creative disruption to the travel and tourism sectors.83 The rapid acceleration of automation is also leading to debates about whether the “lump of labor” fallacy remains a fallacy—in other words, whether displaced workers will be able to find new employment.84</w:t>
      </w:r>
      <w:r>
        <w:rPr>
          <w:sz w:val="12"/>
        </w:rPr>
        <w:t xml:space="preserve"> </w:t>
      </w:r>
      <w:r w:rsidRPr="00D423E1">
        <w:rPr>
          <w:rStyle w:val="StyleUnderline"/>
        </w:rPr>
        <w:t xml:space="preserve">A </w:t>
      </w:r>
      <w:r w:rsidRPr="00D423E1">
        <w:rPr>
          <w:rStyle w:val="Emphasis"/>
        </w:rPr>
        <w:t>slow-growth</w:t>
      </w:r>
      <w:r w:rsidRPr="00D423E1">
        <w:rPr>
          <w:rStyle w:val="StyleUnderline"/>
        </w:rPr>
        <w:t xml:space="preserve"> economic trajectory</w:t>
      </w:r>
      <w:r w:rsidRPr="00D423E1">
        <w:rPr>
          <w:sz w:val="12"/>
        </w:rPr>
        <w:t xml:space="preserve"> also </w:t>
      </w:r>
      <w:r w:rsidRPr="00D423E1">
        <w:rPr>
          <w:rStyle w:val="StyleUnderline"/>
        </w:rPr>
        <w:t xml:space="preserve">creates policy problems that increase the likelihood of </w:t>
      </w:r>
      <w:r w:rsidRPr="00D423E1">
        <w:rPr>
          <w:rStyle w:val="Emphasis"/>
        </w:rPr>
        <w:t>even slower growth</w:t>
      </w:r>
      <w:r w:rsidRPr="00D423E1">
        <w:rPr>
          <w:sz w:val="12"/>
        </w:rPr>
        <w:t xml:space="preserve">. </w:t>
      </w:r>
      <w:r w:rsidRPr="00D423E1">
        <w:rPr>
          <w:rStyle w:val="StyleUnderline"/>
        </w:rPr>
        <w:t xml:space="preserve">Higher growth is a political palliative that </w:t>
      </w:r>
      <w:r w:rsidRPr="00D423E1">
        <w:rPr>
          <w:rStyle w:val="Emphasis"/>
        </w:rPr>
        <w:t>makes structural reforms easier</w:t>
      </w:r>
      <w:r w:rsidRPr="00D423E1">
        <w:rPr>
          <w:sz w:val="12"/>
        </w:rPr>
        <w:t xml:space="preserve">. For example, Germany prides itself on </w:t>
      </w:r>
      <w:r w:rsidRPr="00D423E1">
        <w:rPr>
          <w:sz w:val="12"/>
        </w:rPr>
        <w:lastRenderedPageBreak/>
        <w:t xml:space="preserve">the “Hartz reforms” to its labor markets last decade, and has advocated similar policies for the rest of the Eurozone since the start of the 2008 financial crisis. But the Hartz reforms were accomplished during a global economic upswing, boosting German exports and cushioning the shortterm cost of the reforms themselves. </w:t>
      </w:r>
      <w:r w:rsidRPr="00D423E1">
        <w:rPr>
          <w:rStyle w:val="StyleUnderline"/>
        </w:rPr>
        <w:t>In a low-growth world, other economies will be understandably reluctant to engage in such reforms</w:t>
      </w:r>
      <w:r w:rsidRPr="00D423E1">
        <w:rPr>
          <w:sz w:val="12"/>
        </w:rPr>
        <w:t>.</w:t>
      </w:r>
      <w:r>
        <w:rPr>
          <w:sz w:val="12"/>
        </w:rPr>
        <w:t xml:space="preserve"> </w:t>
      </w:r>
      <w:r w:rsidRPr="004548E7">
        <w:rPr>
          <w:sz w:val="12"/>
        </w:rPr>
        <w:t>It is possible that concerns about a radical growth slowdown are exaggerated. In 1987, Robert Solow famously said, “You can see the computer age everywhere but in the productivity statistics.”85 A decade later, the late 1990s productivity surge was in full bloom. Economists are furiously debating whether the visible innovations in the information sector are leading to productivity advances that are simply going undetected in the current productivity statistics.86 Google’s chief economist Hal Varian, echoing Solow from a generation ago, asserts that “there is a lack of appreciation for what’s happening in Silicon Valley, because we don’t have a good way to measure it.”87 It is also possible that current innovations will only lead to gains in labor productivity a decade from now. The OECD argues that the productivity problem resides in firms far from the leading edge failing to adopt new technologies and systems.88 There are plenty of sectors, such as health or education, in which technological innovations can yield significant productivity gains. It would foolhardy to predict the end of radical innovations.</w:t>
      </w:r>
      <w:r>
        <w:rPr>
          <w:sz w:val="12"/>
        </w:rPr>
        <w:t xml:space="preserve"> </w:t>
      </w:r>
      <w:r w:rsidRPr="004548E7">
        <w:rPr>
          <w:rStyle w:val="StyleUnderline"/>
        </w:rPr>
        <w:t>But the possibility of a technological slowdown is a significant “known unknown.”</w:t>
      </w:r>
      <w:r w:rsidRPr="004548E7">
        <w:rPr>
          <w:sz w:val="12"/>
        </w:rPr>
        <w:t xml:space="preserve"> </w:t>
      </w:r>
      <w:r w:rsidRPr="004548E7">
        <w:rPr>
          <w:rStyle w:val="StyleUnderline"/>
        </w:rPr>
        <w:t xml:space="preserve">And </w:t>
      </w:r>
      <w:r w:rsidRPr="00D423E1">
        <w:rPr>
          <w:rStyle w:val="StyleUnderline"/>
        </w:rPr>
        <w:t>if</w:t>
      </w:r>
      <w:r w:rsidRPr="004548E7">
        <w:rPr>
          <w:rStyle w:val="StyleUnderline"/>
        </w:rPr>
        <w:t xml:space="preserve"> such </w:t>
      </w:r>
      <w:r w:rsidRPr="00663A6A">
        <w:rPr>
          <w:rStyle w:val="StyleUnderline"/>
          <w:highlight w:val="cyan"/>
        </w:rPr>
        <w:t>a slowdown</w:t>
      </w:r>
      <w:r w:rsidRPr="00D423E1">
        <w:rPr>
          <w:rStyle w:val="StyleUnderline"/>
        </w:rPr>
        <w:t xml:space="preserve"> occurs</w:t>
      </w:r>
      <w:r w:rsidRPr="004548E7">
        <w:rPr>
          <w:rStyle w:val="StyleUnderline"/>
        </w:rPr>
        <w:t xml:space="preserve">, it </w:t>
      </w:r>
      <w:r w:rsidRPr="00663A6A">
        <w:rPr>
          <w:rStyle w:val="StyleUnderline"/>
          <w:highlight w:val="cyan"/>
        </w:rPr>
        <w:t xml:space="preserve">would have </w:t>
      </w:r>
      <w:r w:rsidRPr="00663A6A">
        <w:rPr>
          <w:rStyle w:val="Emphasis"/>
          <w:highlight w:val="cyan"/>
        </w:rPr>
        <w:t>catastrophic effects</w:t>
      </w:r>
      <w:r w:rsidRPr="004548E7">
        <w:rPr>
          <w:rStyle w:val="StyleUnderline"/>
        </w:rPr>
        <w:t xml:space="preserve"> on the public finances of the OECD economies</w:t>
      </w:r>
      <w:r w:rsidRPr="004548E7">
        <w:rPr>
          <w:sz w:val="12"/>
        </w:rPr>
        <w:t xml:space="preserve">. Most of the developed world will have to support disproportionately large numbers of pensioners by 2036; </w:t>
      </w:r>
      <w:r w:rsidRPr="004548E7">
        <w:rPr>
          <w:rStyle w:val="StyleUnderline"/>
        </w:rPr>
        <w:t xml:space="preserve">slower-growing economies will worsen the debt-to-GDP ratios of most of these economies, </w:t>
      </w:r>
      <w:r w:rsidRPr="00663A6A">
        <w:rPr>
          <w:rStyle w:val="StyleUnderline"/>
          <w:highlight w:val="cyan"/>
        </w:rPr>
        <w:t>causing</w:t>
      </w:r>
      <w:r w:rsidRPr="004548E7">
        <w:rPr>
          <w:rStyle w:val="StyleUnderline"/>
        </w:rPr>
        <w:t xml:space="preserve"> further </w:t>
      </w:r>
      <w:r w:rsidRPr="00663A6A">
        <w:rPr>
          <w:rStyle w:val="StyleUnderline"/>
          <w:highlight w:val="cyan"/>
        </w:rPr>
        <w:t>macroeconomic stresses</w:t>
      </w:r>
      <w:r w:rsidRPr="004548E7">
        <w:rPr>
          <w:sz w:val="12"/>
        </w:rPr>
        <w:t>—</w:t>
      </w:r>
      <w:r w:rsidRPr="00663A6A">
        <w:rPr>
          <w:rStyle w:val="StyleUnderline"/>
          <w:highlight w:val="cyan"/>
        </w:rPr>
        <w:t>and</w:t>
      </w:r>
      <w:r w:rsidRPr="004548E7">
        <w:rPr>
          <w:sz w:val="12"/>
        </w:rPr>
        <w:t xml:space="preserve">, potentially, </w:t>
      </w:r>
      <w:r w:rsidRPr="00663A6A">
        <w:rPr>
          <w:rStyle w:val="Emphasis"/>
          <w:highlight w:val="cyan"/>
        </w:rPr>
        <w:t>political unrest</w:t>
      </w:r>
      <w:r w:rsidRPr="004548E7">
        <w:rPr>
          <w:rStyle w:val="StyleUnderline"/>
        </w:rPr>
        <w:t xml:space="preserve"> from increasingly stringent budget constraints</w:t>
      </w:r>
      <w:r w:rsidRPr="004548E7">
        <w:rPr>
          <w:sz w:val="12"/>
        </w:rPr>
        <w:t>.89</w:t>
      </w:r>
      <w:r>
        <w:rPr>
          <w:sz w:val="12"/>
        </w:rPr>
        <w:t xml:space="preserve"> </w:t>
      </w:r>
      <w:r w:rsidRPr="004548E7">
        <w:rPr>
          <w:sz w:val="12"/>
        </w:rPr>
        <w:t>2. Are there hard constraints on the ability of the developing world to converge to developed-country living standards?</w:t>
      </w:r>
      <w:r>
        <w:rPr>
          <w:sz w:val="12"/>
        </w:rPr>
        <w:t xml:space="preserve"> </w:t>
      </w:r>
      <w:r w:rsidRPr="004548E7">
        <w:rPr>
          <w:sz w:val="12"/>
        </w:rPr>
        <w:t>One of the common predictions made for the next generation economy is that China will displace the United States as the world’s biggest economy. This is a synecdoche of the deeper forecast that per capita incomes in developing countries will slowly converge towards the living standards of the advance industrialized democracies. The OECD’s Looking to 2060 report is based on “a tendency of GDP per capita to converge across countries” even if that convergence is slow-moving. The EIU’s long-term macroeconomic forecast predicts that China’s per capita income will approximate Japan’s by 2050.90 The Carnegie Endowment’s World Order in 2050 report presumes that total factor productivity gains in the developing world will be significantly higher than countries on the technological frontier. Looking at the previous twenty years of economic growth, Kemal Dervis posited that by 2030, “The rather stark division of the world into ‘advanced’ and ‘poor’ economies that began with the industrial revolution will end, ceding to a much more differentiated and multipolar world economy.”91</w:t>
      </w:r>
      <w:r>
        <w:rPr>
          <w:sz w:val="12"/>
        </w:rPr>
        <w:t xml:space="preserve"> </w:t>
      </w:r>
      <w:r w:rsidRPr="004548E7">
        <w:rPr>
          <w:sz w:val="12"/>
        </w:rPr>
        <w:t>Intuitively, this seems rational. The theory is that developing countries have lower incomes primarily because they are capital-deficient and because their economies operate further away from technological frontier. The gains from physical and human capital investment in the developing world should be greater than in the developed world. From Alexander Gerschenkron forward, development economists have presumed that there are some growth advantages to “economic backwardness”92</w:t>
      </w:r>
      <w:r>
        <w:rPr>
          <w:sz w:val="12"/>
        </w:rPr>
        <w:t xml:space="preserve"> </w:t>
      </w:r>
      <w:r w:rsidRPr="004548E7">
        <w:rPr>
          <w:sz w:val="12"/>
        </w:rPr>
        <w:t>This intuitive logic, however, is somewhat contradicted by the “middle income trap.” Barry Eichengreen, Donghyun Park, and Kwanho Shin have argued in a series of papers that as an economy’s GDP per capita hits close to $10,000, and then again at $16,000, growth slowdowns commence.93 This makes it very difficult for these economies to converge towards the per capita income levels of the advanced industrialized states. History bears this out. There is a powerful correlation between a country’s GDP per capita in 1960 and that country’s per capita income in 2008. In fact, more countries that were middle income in 1960 had become relatively poorer than had joined the ranks of the rich economies. To be sure, there have been success stories, such as South Korea, Singapore, and Israel. But other success stories, such as Greece, look increasingly fragile. Lant Prichett and Lawrence Summers conclude that “past performance is no guarantee of future performance. Regression to the mean is the single most robust and empirical relevant fact about cross-national growth rates.”94</w:t>
      </w:r>
      <w:r>
        <w:rPr>
          <w:sz w:val="12"/>
        </w:rPr>
        <w:t xml:space="preserve"> </w:t>
      </w:r>
      <w:r w:rsidRPr="004548E7">
        <w:rPr>
          <w:sz w:val="12"/>
        </w:rPr>
        <w:t>Post-2008 growth performance of the established and emerging markets matches this assessment. While most of the developing world experienced rapid growth in the previous decade, the BRICS have run into roadblocks. Since the collapse of Lehman Brothers, these economies are looking less likely to converge with the developed world. During the Great Recession, the non-Chinese BRICS—India, Russia, Brazil, and South Africa—have not seen their relative share of the global economy increase at all.95 China’s growth has also slowed down dramatically over the past few years. Recent and massive outflows of capital suggests that the Chinese economy is headed for a significant market correction. The collapse of commodity prices removed another source of economic growth in the developing world. By 2015, the gap between developing country growth and developed country growth had narrowed to its lowest level in the 21st century.96</w:t>
      </w:r>
      <w:r>
        <w:rPr>
          <w:sz w:val="12"/>
        </w:rPr>
        <w:t xml:space="preserve"> </w:t>
      </w:r>
      <w:r w:rsidRPr="004548E7">
        <w:rPr>
          <w:sz w:val="12"/>
        </w:rPr>
        <w:t>What explains the middle income trap? Eichengreen, Park and Shin suggest that “slowdowns coincide with the point in the growth process where it is no longer possible to boost productivity by shifting additional workers from agriculture to industry and where the gains from importing foreign technology diminish.”97 But that is insufficient to explain why the slowdowns in growth have been so dramatic and widespread.</w:t>
      </w:r>
      <w:r>
        <w:rPr>
          <w:sz w:val="12"/>
        </w:rPr>
        <w:t xml:space="preserve"> </w:t>
      </w:r>
      <w:r w:rsidRPr="004548E7">
        <w:rPr>
          <w:sz w:val="12"/>
        </w:rPr>
        <w:t>There are multiple candidate explanations. One argument, consistent with Paul Krugman’s deconstruction of the previous East Asia “miracle,”98 is that much of this growth was based on unsustainable levels of ill-conceived capital investment. Economies that allocate large shares of GDP to investment can generate high growth rates, particularly in capital-deficient countries. The sustainability of those growth rates depends on whether the investments are productive or unproductive. For example, high levels of Soviet economic growth in the 1950s and 1960s masked the degree to which this capital was misallocated. As Krugman noted, a lesser though similar phenomenon took place in the Asian tigers in the 1990s. It is plausible that China has been experiencing the same illusory growth-from-bad-investment problem. Reports of overinvestment in infrastructure and “ghost cities” are rampant; according to two Chinese government researchers, the country wasted an estimated $6.8 trillion in “ineffective investment” between 2009 and 2013 alone.99</w:t>
      </w:r>
      <w:r>
        <w:rPr>
          <w:sz w:val="12"/>
        </w:rPr>
        <w:t xml:space="preserve"> </w:t>
      </w:r>
      <w:r w:rsidRPr="004548E7">
        <w:rPr>
          <w:sz w:val="12"/>
        </w:rPr>
        <w:t>A political explanation would be rooted in the fact that many emerging markets lack the political and institutional capabilities to sustain continued growth. Daron Acemoğlu and James Robinson argue that modern economies are based on either “extractive institutions” or “inclusive institutions.”100 Governments based on extractive institutions can generate higher rates of growth than governments without any effective structures. It is not surprising, for example, that post-Maoist Chinese economic growth has far outstripped Maoist-era rates of growth. Inclusive institutions are open to a wider array of citizens, and therefore more democratic. Acemoğlu and Robinson argue that economies based on inclusive institutions will outperform those based on extractive institutions. Inclusive institutions are less likely to be prone to corruption, more able to credibly commit to the rule of law, and more likely to invest in the necessary public goods for broad-based economic growth. Similarly, Pritchett and Summers conclude that institutional quality has a powerful and long-lasting effect on economic growth—and that “salient characteristics of China—high levels of state control and corruption along with high measures of authoritarian rule—make a discontinuous decline in growth even more likely than general experience would suggest.”101</w:t>
      </w:r>
      <w:r>
        <w:rPr>
          <w:sz w:val="12"/>
        </w:rPr>
        <w:t xml:space="preserve"> </w:t>
      </w:r>
      <w:r w:rsidRPr="004548E7">
        <w:rPr>
          <w:sz w:val="12"/>
        </w:rPr>
        <w:t>A more forward-looking explanation is that the changing nature of manufacturing has badly disrupted the 20th century pathway for economic development. For decades, the principal blueprint for developing economies to become developed was to specialize in industrial sectors where low-cost labor offered a comparative advantage. The resulting growth from export promotion would then spill over into upstream and downstream sectors, creating new job-creating sectors. Globalization, however, has already generated tremendous productivity gains in manufacturing—to the point where industrial sectors do not create the same amount of employment opportunities that they used to.102 Like agriculture in the developed world, manufacturing has become so productive that it does not need that many workers. As a result, many developing economies suffer from what Dani Rodrik labels “premature deindustrialization.” If Rodrik is correct, then going forward, manufacturing will fail to jump-start developing economies into higher growth trajectories—and the political effects that have traditionally come with industrialization will also be stunted.103</w:t>
      </w:r>
      <w:r>
        <w:rPr>
          <w:sz w:val="12"/>
        </w:rPr>
        <w:t xml:space="preserve"> </w:t>
      </w:r>
      <w:r w:rsidRPr="004548E7">
        <w:rPr>
          <w:sz w:val="12"/>
        </w:rPr>
        <w:t>Both the middle-income trap and the regression to the mean observation are empirical observations about the past. There is no guaranteeing that these empirical regularities will hold for the future. Indeed, China’s astonishing growth rate over the past 30 years is a direct contradiction of the regression to the mean phenomenon. It is possible that over time the convergence hypothesis swamps the myriad explanations listed above for continued divergence. But in sketching out the next generation global economy, the implications of whether regression to the mean will dominate the convergence hypothesis are massive. Looking at China and India alone, the gap in projections between a continuation of past growth trends and regression to the mean is equivalent to $42 trillion—more than half of global economic output in 2015.104 This gap is significant enough to matter not just to China and India, but to the world economy.</w:t>
      </w:r>
      <w:r>
        <w:rPr>
          <w:sz w:val="12"/>
        </w:rPr>
        <w:t xml:space="preserve"> </w:t>
      </w:r>
      <w:r w:rsidRPr="004548E7">
        <w:rPr>
          <w:sz w:val="12"/>
        </w:rPr>
        <w:t xml:space="preserve">As with the developed world, </w:t>
      </w:r>
      <w:r w:rsidRPr="004548E7">
        <w:rPr>
          <w:rStyle w:val="StyleUnderline"/>
        </w:rPr>
        <w:t>a growth slowdown in the developing world can have a feedback effect that makes more growth-friendly reforms more difficult to accomplish</w:t>
      </w:r>
      <w:r w:rsidRPr="004548E7">
        <w:rPr>
          <w:sz w:val="12"/>
        </w:rPr>
        <w:t xml:space="preserve">. </w:t>
      </w:r>
      <w:r w:rsidRPr="004548E7">
        <w:rPr>
          <w:rStyle w:val="StyleUnderline"/>
        </w:rPr>
        <w:t xml:space="preserve">As </w:t>
      </w:r>
      <w:r w:rsidRPr="00663A6A">
        <w:rPr>
          <w:rStyle w:val="StyleUnderline"/>
          <w:highlight w:val="cyan"/>
        </w:rPr>
        <w:t>Chinese</w:t>
      </w:r>
      <w:r w:rsidRPr="004548E7">
        <w:rPr>
          <w:rStyle w:val="StyleUnderline"/>
        </w:rPr>
        <w:t xml:space="preserve"> economic growth has slowed</w:t>
      </w:r>
      <w:r w:rsidRPr="004548E7">
        <w:rPr>
          <w:sz w:val="12"/>
        </w:rPr>
        <w:t xml:space="preserve">, Chinese leader </w:t>
      </w:r>
      <w:r w:rsidRPr="004548E7">
        <w:rPr>
          <w:rStyle w:val="StyleUnderline"/>
        </w:rPr>
        <w:t xml:space="preserve">Xi Jinping’s </w:t>
      </w:r>
      <w:r w:rsidRPr="00663A6A">
        <w:rPr>
          <w:rStyle w:val="StyleUnderline"/>
          <w:highlight w:val="cyan"/>
        </w:rPr>
        <w:t>economic reform plans</w:t>
      </w:r>
      <w:r w:rsidRPr="004548E7">
        <w:rPr>
          <w:rStyle w:val="StyleUnderline"/>
        </w:rPr>
        <w:t xml:space="preserve"> have </w:t>
      </w:r>
      <w:r w:rsidRPr="00663A6A">
        <w:rPr>
          <w:rStyle w:val="Emphasis"/>
          <w:highlight w:val="cyan"/>
        </w:rPr>
        <w:t>stalled out</w:t>
      </w:r>
      <w:r w:rsidRPr="00663A6A">
        <w:rPr>
          <w:rStyle w:val="StyleUnderline"/>
          <w:highlight w:val="cyan"/>
        </w:rPr>
        <w:t xml:space="preserve"> in favor of</w:t>
      </w:r>
      <w:r w:rsidRPr="004548E7">
        <w:rPr>
          <w:rStyle w:val="StyleUnderline"/>
        </w:rPr>
        <w:t xml:space="preserve"> more </w:t>
      </w:r>
      <w:r w:rsidRPr="00663A6A">
        <w:rPr>
          <w:rStyle w:val="StyleUnderline"/>
          <w:highlight w:val="cyan"/>
        </w:rPr>
        <w:t>political repression</w:t>
      </w:r>
      <w:r w:rsidRPr="004548E7">
        <w:rPr>
          <w:sz w:val="12"/>
        </w:rPr>
        <w:t xml:space="preserve">. Follows the recent playbook of Russian President Vladimir </w:t>
      </w:r>
      <w:r w:rsidRPr="00663A6A">
        <w:rPr>
          <w:rStyle w:val="StyleUnderline"/>
          <w:highlight w:val="cyan"/>
        </w:rPr>
        <w:t>Putin</w:t>
      </w:r>
      <w:r w:rsidRPr="004548E7">
        <w:rPr>
          <w:sz w:val="12"/>
        </w:rPr>
        <w:t xml:space="preserve">, who </w:t>
      </w:r>
      <w:r w:rsidRPr="004548E7">
        <w:rPr>
          <w:rStyle w:val="StyleUnderline"/>
        </w:rPr>
        <w:t xml:space="preserve">has </w:t>
      </w:r>
      <w:r w:rsidRPr="00663A6A">
        <w:rPr>
          <w:rStyle w:val="StyleUnderline"/>
          <w:highlight w:val="cyan"/>
        </w:rPr>
        <w:t xml:space="preserve">added </w:t>
      </w:r>
      <w:r w:rsidRPr="00663A6A">
        <w:rPr>
          <w:rStyle w:val="Emphasis"/>
          <w:highlight w:val="cyan"/>
        </w:rPr>
        <w:t>diversionary war</w:t>
      </w:r>
      <w:r w:rsidRPr="00663A6A">
        <w:rPr>
          <w:rStyle w:val="StyleUnderline"/>
          <w:highlight w:val="cyan"/>
        </w:rPr>
        <w:t xml:space="preserve"> as another distracting tactic</w:t>
      </w:r>
      <w:r w:rsidRPr="004548E7">
        <w:rPr>
          <w:rStyle w:val="StyleUnderline"/>
        </w:rPr>
        <w:t xml:space="preserve"> from negative economic growth</w:t>
      </w:r>
      <w:r w:rsidRPr="004548E7">
        <w:rPr>
          <w:sz w:val="12"/>
        </w:rPr>
        <w:t xml:space="preserve">. </w:t>
      </w:r>
      <w:r w:rsidRPr="004548E7">
        <w:rPr>
          <w:rStyle w:val="StyleUnderline"/>
        </w:rPr>
        <w:t>Short-term steps towards political repression will make politically risky steps towards economic reform that less palatable in the future</w:t>
      </w:r>
      <w:r w:rsidRPr="004548E7">
        <w:rPr>
          <w:sz w:val="12"/>
        </w:rPr>
        <w:t xml:space="preserve">. Instead, </w:t>
      </w:r>
      <w:r w:rsidRPr="004548E7">
        <w:rPr>
          <w:rStyle w:val="StyleUnderline"/>
        </w:rPr>
        <w:t>the advanced developing economies seem set to double down on strategies that yield less economic growth over time</w:t>
      </w:r>
      <w:r w:rsidRPr="004548E7">
        <w:rPr>
          <w:sz w:val="12"/>
        </w:rPr>
        <w:t>.</w:t>
      </w:r>
      <w:r>
        <w:rPr>
          <w:sz w:val="12"/>
        </w:rPr>
        <w:t xml:space="preserve"> </w:t>
      </w:r>
      <w:r w:rsidRPr="004548E7">
        <w:rPr>
          <w:sz w:val="12"/>
        </w:rPr>
        <w:t>3. Will geopolitical rivalries or technological innovation alter the patterns of economic interdependence?</w:t>
      </w:r>
      <w:r>
        <w:rPr>
          <w:sz w:val="12"/>
        </w:rPr>
        <w:t xml:space="preserve"> </w:t>
      </w:r>
      <w:r w:rsidRPr="004548E7">
        <w:rPr>
          <w:sz w:val="12"/>
        </w:rPr>
        <w:t xml:space="preserve">Multiple scholars have observed a secular decline in interstate violence in recent decades.105 The Kantian triad of more democracies, stronger multilateral institutions, and greater levels of cross-border trade is well known. In recent years, international </w:t>
      </w:r>
      <w:r w:rsidRPr="004548E7">
        <w:rPr>
          <w:sz w:val="12"/>
        </w:rPr>
        <w:lastRenderedPageBreak/>
        <w:t>relations theorists have stressed that commercial interdependence is a bigger driver of this phenomenon than previously thought.106 The liberal logic is straightforward. The benefits of cross-border exchange and economic interdependence act as a powerful brake on the utility of violence in international politics. The global supply chain and “just in time” delivery systems have further imbricated national economies into the international system. This creates incentives for governments to preserve an open economy even during times of crisis. The more that a country’s economy was enmeshed in the global supply chain, for example, the less likely it was to raise tariffs after the 2008 financial crisis.107 Similarly, global financiers are strongly interested in minimizing political risk; historically, the financial sector has staunchly opposed initiating the use of force in world politics.108 Even militarily powerful actors must be wary of alienating global capital.</w:t>
      </w:r>
      <w:r>
        <w:rPr>
          <w:sz w:val="12"/>
        </w:rPr>
        <w:t xml:space="preserve"> </w:t>
      </w:r>
      <w:r w:rsidRPr="004548E7">
        <w:rPr>
          <w:sz w:val="12"/>
        </w:rPr>
        <w:t>Globalization therefore creates powerful pressures on governments not to close off their economies through protectionism or military aggression. Interdependence can also tamp down conflicts that would otherwise be likely to break out during a great power transition.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 Interdependence can help to reduce the likelihood of an extreme event—such as a great power war—from taking place.</w:t>
      </w:r>
      <w:r>
        <w:rPr>
          <w:sz w:val="12"/>
        </w:rPr>
        <w:t xml:space="preserve"> </w:t>
      </w:r>
      <w:r w:rsidRPr="004548E7">
        <w:rPr>
          <w:sz w:val="12"/>
        </w:rPr>
        <w:t xml:space="preserve">Will this be true for the next generation economy as well? The two other legs of the Kantian triad—democratization and multilateralism—are facing their own problems in the wake of the 2008 financial crisis.110 Economic openness survived the negative shock of the 2008 financial crisis, which suggests that the logic of commercial liberalism will continue to hold with equal force going forward. </w:t>
      </w:r>
      <w:r w:rsidRPr="004548E7">
        <w:rPr>
          <w:rStyle w:val="StyleUnderline"/>
        </w:rPr>
        <w:t>But</w:t>
      </w:r>
      <w:r w:rsidRPr="004548E7">
        <w:rPr>
          <w:sz w:val="12"/>
        </w:rPr>
        <w:t xml:space="preserve"> some </w:t>
      </w:r>
      <w:r w:rsidRPr="004548E7">
        <w:rPr>
          <w:rStyle w:val="StyleUnderline"/>
        </w:rPr>
        <w:t xml:space="preserve">international relations scholars doubt the power of globalization’s pacifying effects, arguing that </w:t>
      </w:r>
      <w:r w:rsidRPr="00663A6A">
        <w:rPr>
          <w:rStyle w:val="StyleUnderline"/>
          <w:highlight w:val="cyan"/>
        </w:rPr>
        <w:t xml:space="preserve">interdependence is </w:t>
      </w:r>
      <w:r w:rsidRPr="00663A6A">
        <w:rPr>
          <w:rStyle w:val="Emphasis"/>
          <w:highlight w:val="cyan"/>
        </w:rPr>
        <w:t>not a powerful constraint</w:t>
      </w:r>
      <w:r w:rsidRPr="004548E7">
        <w:rPr>
          <w:sz w:val="12"/>
        </w:rPr>
        <w:t xml:space="preserve">.111 Other analysts go further, arguing that </w:t>
      </w:r>
      <w:r w:rsidRPr="004548E7">
        <w:rPr>
          <w:rStyle w:val="StyleUnderline"/>
        </w:rPr>
        <w:t>globalization exacerbates financial volatility—which in turn can lead to political instability and violence</w:t>
      </w:r>
      <w:r w:rsidRPr="004548E7">
        <w:rPr>
          <w:sz w:val="12"/>
        </w:rPr>
        <w:t>.112</w:t>
      </w:r>
      <w:r>
        <w:rPr>
          <w:sz w:val="12"/>
        </w:rPr>
        <w:t xml:space="preserve"> </w:t>
      </w:r>
      <w:r w:rsidRPr="004548E7">
        <w:rPr>
          <w:sz w:val="12"/>
        </w:rPr>
        <w:t xml:space="preserve">A different counterargument is that </w:t>
      </w:r>
      <w:r w:rsidRPr="004548E7">
        <w:rPr>
          <w:rStyle w:val="StyleUnderline"/>
        </w:rPr>
        <w:t xml:space="preserve">the continued growth of </w:t>
      </w:r>
      <w:r w:rsidRPr="00D423E1">
        <w:rPr>
          <w:rStyle w:val="StyleUnderline"/>
        </w:rPr>
        <w:t xml:space="preserve">interdependence will </w:t>
      </w:r>
      <w:r w:rsidRPr="00D423E1">
        <w:rPr>
          <w:rStyle w:val="Emphasis"/>
        </w:rPr>
        <w:t>stall out</w:t>
      </w:r>
      <w:r w:rsidRPr="004548E7">
        <w:rPr>
          <w:sz w:val="12"/>
        </w:rPr>
        <w:t xml:space="preserve">. </w:t>
      </w:r>
      <w:r w:rsidRPr="00663A6A">
        <w:rPr>
          <w:rStyle w:val="StyleUnderline"/>
          <w:highlight w:val="cyan"/>
        </w:rPr>
        <w:t>Since</w:t>
      </w:r>
      <w:r w:rsidRPr="004548E7">
        <w:rPr>
          <w:rStyle w:val="StyleUnderline"/>
        </w:rPr>
        <w:t xml:space="preserve"> 2008, for example, the </w:t>
      </w:r>
      <w:r w:rsidRPr="00663A6A">
        <w:rPr>
          <w:rStyle w:val="StyleUnderline"/>
          <w:highlight w:val="cyan"/>
        </w:rPr>
        <w:t>growth in</w:t>
      </w:r>
      <w:r w:rsidRPr="004548E7">
        <w:rPr>
          <w:rStyle w:val="StyleUnderline"/>
        </w:rPr>
        <w:t xml:space="preserve"> global </w:t>
      </w:r>
      <w:r w:rsidRPr="00663A6A">
        <w:rPr>
          <w:rStyle w:val="StyleUnderline"/>
          <w:highlight w:val="cyan"/>
        </w:rPr>
        <w:t>trade</w:t>
      </w:r>
      <w:r w:rsidRPr="004548E7">
        <w:rPr>
          <w:rStyle w:val="StyleUnderline"/>
        </w:rPr>
        <w:t xml:space="preserve"> flows </w:t>
      </w:r>
      <w:r w:rsidRPr="00663A6A">
        <w:rPr>
          <w:rStyle w:val="StyleUnderline"/>
          <w:highlight w:val="cyan"/>
        </w:rPr>
        <w:t>has been muted</w:t>
      </w:r>
      <w:r w:rsidRPr="004548E7">
        <w:rPr>
          <w:rStyle w:val="StyleUnderline"/>
        </w:rPr>
        <w:t>, and global capital flows are still considerably smaller than they were in the pre-crisis era</w:t>
      </w:r>
      <w:r w:rsidRPr="004548E7">
        <w:rPr>
          <w:sz w:val="12"/>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t>
      </w:r>
      <w:r w:rsidRPr="004548E7">
        <w:rPr>
          <w:rStyle w:val="StyleUnderline"/>
        </w:rPr>
        <w:t>While the stock of interdependence remains high, the flow has slowed to a trickle</w:t>
      </w:r>
      <w:r w:rsidRPr="004548E7">
        <w:rPr>
          <w:sz w:val="12"/>
        </w:rPr>
        <w:t xml:space="preserve">. The Financial Times has suggested that </w:t>
      </w:r>
      <w:r w:rsidRPr="00663A6A">
        <w:rPr>
          <w:rStyle w:val="StyleUnderline"/>
          <w:highlight w:val="cyan"/>
        </w:rPr>
        <w:t>the</w:t>
      </w:r>
      <w:r w:rsidRPr="004548E7">
        <w:rPr>
          <w:rStyle w:val="StyleUnderline"/>
        </w:rPr>
        <w:t xml:space="preserve"> global </w:t>
      </w:r>
      <w:r w:rsidRPr="00663A6A">
        <w:rPr>
          <w:rStyle w:val="StyleUnderline"/>
          <w:highlight w:val="cyan"/>
        </w:rPr>
        <w:t>economy has hit “peak trade.”</w:t>
      </w:r>
      <w:r w:rsidRPr="004548E7">
        <w:rPr>
          <w:sz w:val="12"/>
        </w:rPr>
        <w:t>115</w:t>
      </w:r>
      <w:r>
        <w:rPr>
          <w:sz w:val="12"/>
        </w:rPr>
        <w:t xml:space="preserve"> </w:t>
      </w:r>
      <w:r w:rsidRPr="004548E7">
        <w:rPr>
          <w:sz w:val="12"/>
        </w:rPr>
        <w:t xml:space="preserve">If economic growth continues to outstrip trade, then </w:t>
      </w:r>
      <w:r w:rsidRPr="004548E7">
        <w:rPr>
          <w:rStyle w:val="StyleUnderline"/>
        </w:rPr>
        <w:t xml:space="preserve">the level of interdependence will slowly decline, thereby </w:t>
      </w:r>
      <w:r w:rsidRPr="00663A6A">
        <w:rPr>
          <w:rStyle w:val="StyleUnderline"/>
          <w:highlight w:val="cyan"/>
        </w:rPr>
        <w:t>weakening</w:t>
      </w:r>
      <w:r w:rsidRPr="004548E7">
        <w:rPr>
          <w:rStyle w:val="StyleUnderline"/>
        </w:rPr>
        <w:t xml:space="preserve"> the liberal </w:t>
      </w:r>
      <w:r w:rsidRPr="00663A6A">
        <w:rPr>
          <w:rStyle w:val="StyleUnderline"/>
          <w:highlight w:val="cyan"/>
        </w:rPr>
        <w:t xml:space="preserve">constraint on </w:t>
      </w:r>
      <w:r w:rsidRPr="00663A6A">
        <w:rPr>
          <w:rStyle w:val="Emphasis"/>
          <w:highlight w:val="cyan"/>
        </w:rPr>
        <w:t>great power conflicts</w:t>
      </w:r>
      <w:r w:rsidRPr="004548E7">
        <w:rPr>
          <w:sz w:val="12"/>
        </w:rPr>
        <w:t xml:space="preserve">. And </w:t>
      </w:r>
      <w:r w:rsidRPr="004548E7">
        <w:rPr>
          <w:rStyle w:val="StyleUnderline"/>
        </w:rPr>
        <w:t>there are several reasons</w:t>
      </w:r>
      <w:r w:rsidRPr="004548E7">
        <w:rPr>
          <w:sz w:val="12"/>
        </w:rPr>
        <w:t xml:space="preserve"> to posit </w:t>
      </w:r>
      <w:r w:rsidRPr="004548E7">
        <w:rPr>
          <w:rStyle w:val="StyleUnderline"/>
        </w:rPr>
        <w:t>why interdependence might stall out</w:t>
      </w:r>
      <w:r w:rsidRPr="004548E7">
        <w:rPr>
          <w:sz w:val="12"/>
        </w:rPr>
        <w: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w:t>
      </w:r>
      <w:r>
        <w:rPr>
          <w:sz w:val="12"/>
        </w:rPr>
        <w:t xml:space="preserve"> </w:t>
      </w:r>
      <w:r w:rsidRPr="004548E7">
        <w:rPr>
          <w:sz w:val="12"/>
        </w:rPr>
        <w:t>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w:t>
      </w:r>
      <w:r>
        <w:rPr>
          <w:sz w:val="12"/>
        </w:rPr>
        <w:t xml:space="preserve"> </w:t>
      </w:r>
      <w:r w:rsidRPr="004548E7">
        <w:rPr>
          <w:rStyle w:val="StyleUnderline"/>
        </w:rPr>
        <w:t>Geopolitical ambitions could reduce economic interdependence even further</w:t>
      </w:r>
      <w:r w:rsidRPr="004548E7">
        <w:rPr>
          <w:sz w:val="12"/>
        </w:rPr>
        <w:t xml:space="preserve">.120 </w:t>
      </w:r>
      <w:r w:rsidRPr="00663A6A">
        <w:rPr>
          <w:rStyle w:val="StyleUnderline"/>
          <w:highlight w:val="cyan"/>
        </w:rPr>
        <w:t>Russia and China have territorial</w:t>
      </w:r>
      <w:r w:rsidRPr="004548E7">
        <w:rPr>
          <w:rStyle w:val="StyleUnderline"/>
        </w:rPr>
        <w:t xml:space="preserve"> and quasi-territorial </w:t>
      </w:r>
      <w:r w:rsidRPr="00663A6A">
        <w:rPr>
          <w:rStyle w:val="StyleUnderline"/>
          <w:highlight w:val="cyan"/>
        </w:rPr>
        <w:t>ambitions</w:t>
      </w:r>
      <w:r w:rsidRPr="004548E7">
        <w:rPr>
          <w:rStyle w:val="StyleUnderline"/>
        </w:rPr>
        <w:t xml:space="preserve"> beyond their recognized borders, </w:t>
      </w:r>
      <w:r w:rsidRPr="00663A6A">
        <w:rPr>
          <w:rStyle w:val="StyleUnderline"/>
          <w:highlight w:val="cyan"/>
        </w:rPr>
        <w:t>and the</w:t>
      </w:r>
      <w:r w:rsidRPr="004548E7">
        <w:rPr>
          <w:sz w:val="12"/>
        </w:rPr>
        <w:t xml:space="preserve"> </w:t>
      </w:r>
      <w:r w:rsidRPr="00663A6A">
        <w:rPr>
          <w:rStyle w:val="StyleUnderline"/>
          <w:highlight w:val="cyan"/>
        </w:rPr>
        <w:t>U</w:t>
      </w:r>
      <w:r w:rsidRPr="004548E7">
        <w:rPr>
          <w:sz w:val="12"/>
        </w:rPr>
        <w:t xml:space="preserve">nited </w:t>
      </w:r>
      <w:r w:rsidRPr="00663A6A">
        <w:rPr>
          <w:rStyle w:val="StyleUnderline"/>
          <w:highlight w:val="cyan"/>
        </w:rPr>
        <w:t>S</w:t>
      </w:r>
      <w:r w:rsidRPr="004548E7">
        <w:rPr>
          <w:sz w:val="12"/>
        </w:rPr>
        <w:t xml:space="preserve">tates </w:t>
      </w:r>
      <w:r w:rsidRPr="00663A6A">
        <w:rPr>
          <w:rStyle w:val="StyleUnderline"/>
          <w:highlight w:val="cyan"/>
        </w:rPr>
        <w:t>has attempted to counter</w:t>
      </w:r>
      <w:r w:rsidRPr="004548E7">
        <w:rPr>
          <w:rStyle w:val="StyleUnderline"/>
        </w:rPr>
        <w:t xml:space="preserve"> what it sees as </w:t>
      </w:r>
      <w:r w:rsidRPr="00663A6A">
        <w:rPr>
          <w:rStyle w:val="Emphasis"/>
          <w:highlight w:val="cyan"/>
        </w:rPr>
        <w:t>revisionist behavior</w:t>
      </w:r>
      <w:r w:rsidRPr="004548E7">
        <w:rPr>
          <w:sz w:val="12"/>
        </w:rPr>
        <w:t xml:space="preserve"> by both countries. </w:t>
      </w:r>
      <w:r w:rsidRPr="00663A6A">
        <w:rPr>
          <w:rStyle w:val="StyleUnderline"/>
          <w:highlight w:val="cyan"/>
        </w:rPr>
        <w:t xml:space="preserve">In a </w:t>
      </w:r>
      <w:r w:rsidRPr="00663A6A">
        <w:rPr>
          <w:rStyle w:val="Emphasis"/>
          <w:highlight w:val="cyan"/>
        </w:rPr>
        <w:t>low-growth world</w:t>
      </w:r>
      <w:r w:rsidRPr="004548E7">
        <w:rPr>
          <w:rStyle w:val="StyleUnderline"/>
        </w:rPr>
        <w:t xml:space="preserve">, it is possible that </w:t>
      </w:r>
      <w:r w:rsidRPr="00663A6A">
        <w:rPr>
          <w:rStyle w:val="StyleUnderline"/>
          <w:highlight w:val="cyan"/>
        </w:rPr>
        <w:t>leaders</w:t>
      </w:r>
      <w:r w:rsidRPr="004548E7">
        <w:rPr>
          <w:rStyle w:val="StyleUnderline"/>
        </w:rPr>
        <w:t xml:space="preserve"> of either country would choose to </w:t>
      </w:r>
      <w:r w:rsidRPr="00663A6A">
        <w:rPr>
          <w:rStyle w:val="StyleUnderline"/>
          <w:highlight w:val="cyan"/>
        </w:rPr>
        <w:t>prioritize</w:t>
      </w:r>
      <w:r w:rsidRPr="004548E7">
        <w:rPr>
          <w:rStyle w:val="StyleUnderline"/>
        </w:rPr>
        <w:t xml:space="preserve"> their </w:t>
      </w:r>
      <w:r w:rsidRPr="00663A6A">
        <w:rPr>
          <w:rStyle w:val="Emphasis"/>
          <w:highlight w:val="cyan"/>
        </w:rPr>
        <w:t>nationalist ambitions</w:t>
      </w:r>
      <w:r w:rsidRPr="004548E7">
        <w:rPr>
          <w:rStyle w:val="StyleUnderline"/>
        </w:rPr>
        <w:t xml:space="preserve"> over economic growth</w:t>
      </w:r>
      <w:r w:rsidRPr="004548E7">
        <w:rPr>
          <w:sz w:val="12"/>
        </w:rPr>
        <w:t xml:space="preserve">. More generally, </w:t>
      </w:r>
      <w:r w:rsidRPr="004548E7">
        <w:rPr>
          <w:rStyle w:val="StyleUnderline"/>
        </w:rPr>
        <w:t xml:space="preserve">it could be that the expectation of </w:t>
      </w:r>
      <w:r w:rsidRPr="00663A6A">
        <w:rPr>
          <w:rStyle w:val="StyleUnderline"/>
          <w:highlight w:val="cyan"/>
        </w:rPr>
        <w:t>future gains from interdependence</w:t>
      </w:r>
      <w:r w:rsidRPr="004548E7">
        <w:rPr>
          <w:rStyle w:val="StyleUnderline"/>
        </w:rPr>
        <w:t>—</w:t>
      </w:r>
      <w:r w:rsidRPr="00663A6A">
        <w:rPr>
          <w:rStyle w:val="StyleUnderline"/>
          <w:highlight w:val="cyan"/>
        </w:rPr>
        <w:t>rather than existing levels</w:t>
      </w:r>
      <w:r w:rsidRPr="004548E7">
        <w:rPr>
          <w:rStyle w:val="StyleUnderline"/>
        </w:rPr>
        <w:t xml:space="preserve"> of interdependence—</w:t>
      </w:r>
      <w:r w:rsidRPr="00663A6A">
        <w:rPr>
          <w:rStyle w:val="StyleUnderline"/>
          <w:highlight w:val="cyan"/>
        </w:rPr>
        <w:t>constrains great power bellicosity</w:t>
      </w:r>
      <w:r w:rsidRPr="004548E7">
        <w:rPr>
          <w:sz w:val="12"/>
        </w:rPr>
        <w:t xml:space="preserve">.121 </w:t>
      </w:r>
      <w:r w:rsidRPr="00663A6A">
        <w:rPr>
          <w:rStyle w:val="StyleUnderline"/>
          <w:highlight w:val="cyan"/>
        </w:rPr>
        <w:t>If</w:t>
      </w:r>
      <w:r w:rsidRPr="004548E7">
        <w:rPr>
          <w:rStyle w:val="StyleUnderline"/>
        </w:rPr>
        <w:t xml:space="preserve"> great </w:t>
      </w:r>
      <w:r w:rsidRPr="00663A6A">
        <w:rPr>
          <w:rStyle w:val="StyleUnderline"/>
          <w:highlight w:val="cyan"/>
        </w:rPr>
        <w:t xml:space="preserve">powers expect that the future benefits of </w:t>
      </w:r>
      <w:r w:rsidRPr="004548E7">
        <w:rPr>
          <w:rStyle w:val="StyleUnderline"/>
        </w:rPr>
        <w:t xml:space="preserve">international </w:t>
      </w:r>
      <w:r w:rsidRPr="00663A6A">
        <w:rPr>
          <w:rStyle w:val="StyleUnderline"/>
          <w:highlight w:val="cyan"/>
        </w:rPr>
        <w:t>trade and investment will wane, then</w:t>
      </w:r>
      <w:r w:rsidRPr="004548E7">
        <w:rPr>
          <w:rStyle w:val="StyleUnderline"/>
        </w:rPr>
        <w:t xml:space="preserve"> commercial </w:t>
      </w:r>
      <w:r w:rsidRPr="00663A6A">
        <w:rPr>
          <w:rStyle w:val="Emphasis"/>
          <w:highlight w:val="cyan"/>
        </w:rPr>
        <w:t>constraints on revisionist behavior will lessen</w:t>
      </w:r>
      <w:r w:rsidRPr="004548E7">
        <w:rPr>
          <w:sz w:val="12"/>
        </w:rPr>
        <w:t xml:space="preserve">. All else equal, </w:t>
      </w:r>
      <w:r w:rsidRPr="00663A6A">
        <w:rPr>
          <w:rStyle w:val="StyleUnderline"/>
          <w:highlight w:val="cyan"/>
        </w:rPr>
        <w:t xml:space="preserve">this increases the likelihood of </w:t>
      </w:r>
      <w:r w:rsidRPr="00663A6A">
        <w:rPr>
          <w:rStyle w:val="Emphasis"/>
          <w:highlight w:val="cyan"/>
        </w:rPr>
        <w:t>great power conflict</w:t>
      </w:r>
      <w:r w:rsidRPr="004548E7">
        <w:rPr>
          <w:rStyle w:val="StyleUnderline"/>
        </w:rPr>
        <w:t xml:space="preserve"> going forward</w:t>
      </w:r>
      <w:r w:rsidRPr="004548E7">
        <w:rPr>
          <w:sz w:val="12"/>
        </w:rPr>
        <w:t>.</w:t>
      </w:r>
    </w:p>
    <w:p w:rsidR="006D27C3" w:rsidRPr="005400E9" w:rsidRDefault="006D27C3" w:rsidP="006D27C3"/>
    <w:p w:rsidR="006D27C3" w:rsidRDefault="006D27C3" w:rsidP="00ED7F61">
      <w:pPr>
        <w:pStyle w:val="Heading3"/>
      </w:pPr>
    </w:p>
    <w:p w:rsidR="00ED7F61" w:rsidRDefault="004F5CA7" w:rsidP="00ED7F61">
      <w:pPr>
        <w:pStyle w:val="Heading3"/>
      </w:pPr>
      <w:r>
        <w:lastRenderedPageBreak/>
        <w:t>Social Security Impact---</w:t>
      </w:r>
      <w:r w:rsidR="00ED7F61">
        <w:t>China</w:t>
      </w:r>
      <w:r>
        <w:t>---1NC</w:t>
      </w:r>
    </w:p>
    <w:p w:rsidR="00ED7F61" w:rsidRDefault="00ED7F61" w:rsidP="00ED7F61"/>
    <w:p w:rsidR="00ED7F61" w:rsidRPr="006269F6" w:rsidRDefault="004F5CA7" w:rsidP="00ED7F61">
      <w:pPr>
        <w:pStyle w:val="Heading4"/>
      </w:pPr>
      <w:r>
        <w:t>Social Security cuts</w:t>
      </w:r>
      <w:r w:rsidR="00ED7F61" w:rsidRPr="006269F6">
        <w:t xml:space="preserve"> rob China of critical models necessary to manage its aging crisis. </w:t>
      </w:r>
    </w:p>
    <w:p w:rsidR="00ED7F61" w:rsidRPr="006269F6" w:rsidRDefault="00ED7F61" w:rsidP="00ED7F61">
      <w:r w:rsidRPr="006269F6">
        <w:t xml:space="preserve">Wei </w:t>
      </w:r>
      <w:r w:rsidRPr="006269F6">
        <w:rPr>
          <w:rStyle w:val="Style13ptBold"/>
        </w:rPr>
        <w:t>Hui 16</w:t>
      </w:r>
      <w:r w:rsidRPr="006269F6">
        <w:t>, St. Cloud State University, Population Aging and Long-Term Care Policy in China and the United States. Culminating Projects in Gerontology, Paper 3, 2016, http://repository.stcloudstate.edu/cgi/viewcontent.cgi?article=1002&amp;context=gero_etds</w:t>
      </w:r>
    </w:p>
    <w:p w:rsidR="00ED7F61" w:rsidRPr="006269F6" w:rsidRDefault="00ED7F61" w:rsidP="00ED7F61">
      <w:pPr>
        <w:rPr>
          <w:sz w:val="16"/>
        </w:rPr>
      </w:pPr>
      <w:r w:rsidRPr="006269F6">
        <w:rPr>
          <w:rStyle w:val="StyleUnderline"/>
        </w:rPr>
        <w:t xml:space="preserve">For the past several decades, China has experienced </w:t>
      </w:r>
      <w:r w:rsidRPr="006269F6">
        <w:rPr>
          <w:rStyle w:val="Emphasis"/>
        </w:rPr>
        <w:t>falling fertility rates</w:t>
      </w:r>
      <w:r w:rsidRPr="006269F6">
        <w:rPr>
          <w:sz w:val="16"/>
        </w:rPr>
        <w:t xml:space="preserve"> </w:t>
      </w:r>
      <w:r w:rsidRPr="006269F6">
        <w:rPr>
          <w:rStyle w:val="StyleUnderline"/>
        </w:rPr>
        <w:t>and</w:t>
      </w:r>
      <w:r w:rsidRPr="006269F6">
        <w:rPr>
          <w:sz w:val="16"/>
        </w:rPr>
        <w:t xml:space="preserve"> </w:t>
      </w:r>
      <w:r w:rsidRPr="006269F6">
        <w:rPr>
          <w:rStyle w:val="Emphasis"/>
        </w:rPr>
        <w:t>increasing longevity</w:t>
      </w:r>
      <w:r w:rsidRPr="006269F6">
        <w:rPr>
          <w:sz w:val="16"/>
        </w:rPr>
        <w:t xml:space="preserve">, </w:t>
      </w:r>
      <w:r w:rsidRPr="006269F6">
        <w:rPr>
          <w:rStyle w:val="StyleUnderline"/>
        </w:rPr>
        <w:t xml:space="preserve">and those two demographic indicators reveal that China is becoming an </w:t>
      </w:r>
      <w:r w:rsidRPr="006269F6">
        <w:rPr>
          <w:rStyle w:val="Emphasis"/>
        </w:rPr>
        <w:t>aging society</w:t>
      </w:r>
      <w:r w:rsidRPr="006269F6">
        <w:rPr>
          <w:sz w:val="16"/>
        </w:rPr>
        <w:t xml:space="preserve"> (Zhang &amp; Goza, 2006). </w:t>
      </w:r>
      <w:r w:rsidRPr="006269F6">
        <w:rPr>
          <w:rStyle w:val="StyleUnderline"/>
        </w:rPr>
        <w:t>China’s</w:t>
      </w:r>
      <w:r w:rsidRPr="006269F6">
        <w:rPr>
          <w:sz w:val="16"/>
        </w:rPr>
        <w:t xml:space="preserve"> </w:t>
      </w:r>
      <w:r w:rsidRPr="006269F6">
        <w:rPr>
          <w:rStyle w:val="Emphasis"/>
        </w:rPr>
        <w:t>one child</w:t>
      </w:r>
      <w:r w:rsidRPr="006269F6">
        <w:rPr>
          <w:sz w:val="16"/>
        </w:rPr>
        <w:t xml:space="preserve"> per couple </w:t>
      </w:r>
      <w:r w:rsidRPr="006269F6">
        <w:rPr>
          <w:rStyle w:val="Emphasis"/>
        </w:rPr>
        <w:t>policy</w:t>
      </w:r>
      <w:r w:rsidRPr="006269F6">
        <w:rPr>
          <w:sz w:val="16"/>
        </w:rPr>
        <w:t xml:space="preserve"> (OCP), which is established in 1979, </w:t>
      </w:r>
      <w:r w:rsidRPr="006269F6">
        <w:rPr>
          <w:rStyle w:val="StyleUnderline"/>
        </w:rPr>
        <w:t xml:space="preserve">has affected the aging of China’s population with </w:t>
      </w:r>
      <w:r w:rsidRPr="006269F6">
        <w:rPr>
          <w:rStyle w:val="Emphasis"/>
        </w:rPr>
        <w:t>falling fertility rates</w:t>
      </w:r>
      <w:r w:rsidRPr="006269F6">
        <w:rPr>
          <w:sz w:val="16"/>
        </w:rPr>
        <w:t xml:space="preserve"> (Zhang &amp; Goza, 2006). According to the census data provided by the China National Committee on Ageing (CNCA) and China Research Center on Aging (CRCA), China's population over the age of 60 will exceed at least 400 million by 2033, with an average annual increase of 10 million. By 2050, this population is expected to reach 1/3 of China’s national population (Accelerated Aging of Population in China, 2015). </w:t>
      </w:r>
      <w:r w:rsidRPr="006269F6">
        <w:rPr>
          <w:rStyle w:val="StyleUnderline"/>
        </w:rPr>
        <w:t xml:space="preserve">Combined with the market-driven reform of social services and rapid </w:t>
      </w:r>
      <w:r w:rsidRPr="006269F6">
        <w:rPr>
          <w:rStyle w:val="Emphasis"/>
        </w:rPr>
        <w:t>erosion of family support</w:t>
      </w:r>
      <w:r w:rsidRPr="006269F6">
        <w:rPr>
          <w:rStyle w:val="StyleUnderline"/>
        </w:rPr>
        <w:t>,</w:t>
      </w:r>
      <w:r w:rsidRPr="006269F6">
        <w:rPr>
          <w:sz w:val="16"/>
        </w:rPr>
        <w:t xml:space="preserve"> </w:t>
      </w:r>
      <w:r w:rsidRPr="006269F6">
        <w:rPr>
          <w:rStyle w:val="StyleUnderline"/>
        </w:rPr>
        <w:t xml:space="preserve">the provision of affordable and accessible social care services to older people has already become an </w:t>
      </w:r>
      <w:r w:rsidRPr="006269F6">
        <w:rPr>
          <w:rStyle w:val="Emphasis"/>
        </w:rPr>
        <w:t>urgent issue</w:t>
      </w:r>
      <w:r w:rsidRPr="006269F6">
        <w:rPr>
          <w:rStyle w:val="StyleUnderline"/>
        </w:rPr>
        <w:t xml:space="preserve"> for the Chinese government to address</w:t>
      </w:r>
      <w:r w:rsidRPr="006269F6">
        <w:rPr>
          <w:sz w:val="16"/>
        </w:rPr>
        <w:t xml:space="preserve"> (Wong &amp; Leung, 2012). </w:t>
      </w:r>
    </w:p>
    <w:p w:rsidR="00ED7F61" w:rsidRPr="006269F6" w:rsidRDefault="00ED7F61" w:rsidP="00ED7F61">
      <w:pPr>
        <w:rPr>
          <w:sz w:val="16"/>
        </w:rPr>
      </w:pPr>
      <w:r w:rsidRPr="006269F6">
        <w:rPr>
          <w:rStyle w:val="StyleUnderline"/>
        </w:rPr>
        <w:t xml:space="preserve">In the meantime, as the baby-boom generation starts to reach age 65, the </w:t>
      </w:r>
      <w:r w:rsidRPr="006269F6">
        <w:rPr>
          <w:rStyle w:val="Emphasis"/>
        </w:rPr>
        <w:t>United States</w:t>
      </w:r>
      <w:r w:rsidRPr="006269F6">
        <w:rPr>
          <w:sz w:val="16"/>
        </w:rPr>
        <w:t xml:space="preserve"> (U.S.) </w:t>
      </w:r>
      <w:r w:rsidRPr="006269F6">
        <w:rPr>
          <w:rStyle w:val="StyleUnderline"/>
        </w:rPr>
        <w:t>is also experiencing the challenge of an increasing aging population</w:t>
      </w:r>
      <w:r w:rsidRPr="006269F6">
        <w:rPr>
          <w:sz w:val="16"/>
        </w:rPr>
        <w:t xml:space="preserve">. According to the Administration on Aging (AoA), the population age 65 and over reached 44.7 million in 2013, with an increase of 8.8 million or 24.7% since 2003. This represents 14.1% of the U.S. population, which is about one in every seven American. By 2040, it is predicted that this number will grow by 21.7% and reach 82.3 million, over twice their number in 2000. The 85+ population is projected to more than double from 6 million in 2013 to 14.6 million in 2040 (Profile of older American’s, 2014). 4 </w:t>
      </w:r>
    </w:p>
    <w:p w:rsidR="00ED7F61" w:rsidRPr="006269F6" w:rsidRDefault="00ED7F61" w:rsidP="00ED7F61">
      <w:pPr>
        <w:rPr>
          <w:sz w:val="16"/>
        </w:rPr>
      </w:pPr>
      <w:r w:rsidRPr="006269F6">
        <w:rPr>
          <w:rStyle w:val="StyleUnderline"/>
        </w:rPr>
        <w:t xml:space="preserve">The rapid increase of an aging population can bring </w:t>
      </w:r>
      <w:r w:rsidRPr="006269F6">
        <w:rPr>
          <w:rStyle w:val="Emphasis"/>
        </w:rPr>
        <w:t>great challenges</w:t>
      </w:r>
      <w:r w:rsidRPr="006269F6">
        <w:rPr>
          <w:sz w:val="16"/>
        </w:rPr>
        <w:t xml:space="preserve"> </w:t>
      </w:r>
      <w:r w:rsidRPr="006269F6">
        <w:rPr>
          <w:rStyle w:val="StyleUnderline"/>
        </w:rPr>
        <w:t xml:space="preserve">to the existing health care systems in both China and the </w:t>
      </w:r>
      <w:r w:rsidRPr="006269F6">
        <w:rPr>
          <w:rStyle w:val="Emphasis"/>
        </w:rPr>
        <w:t>U</w:t>
      </w:r>
      <w:r w:rsidRPr="006269F6">
        <w:rPr>
          <w:rStyle w:val="StyleUnderline"/>
        </w:rPr>
        <w:t xml:space="preserve">nited </w:t>
      </w:r>
      <w:r w:rsidRPr="006269F6">
        <w:rPr>
          <w:rStyle w:val="Emphasis"/>
        </w:rPr>
        <w:t>S</w:t>
      </w:r>
      <w:r w:rsidRPr="006269F6">
        <w:rPr>
          <w:rStyle w:val="StyleUnderline"/>
        </w:rPr>
        <w:t xml:space="preserve">tates to continuously provide the same or higher quality services to older people in </w:t>
      </w:r>
      <w:r w:rsidRPr="006269F6">
        <w:rPr>
          <w:rStyle w:val="Emphasis"/>
        </w:rPr>
        <w:t>long-term care</w:t>
      </w:r>
      <w:r w:rsidRPr="006269F6">
        <w:rPr>
          <w:sz w:val="16"/>
        </w:rPr>
        <w:t xml:space="preserve">. Health insurance provides financial resources to the health care system and ensures that people have adequate access to the public healthcare services (Zhang et al., 2014). With the phenomenal increases in medical fees, more people are facing poverty because of their inability to pay high medical expenses. Health care policy reform thus has once again emerged as a high priority national policy issue in both countries (Chapman, 2008; Li &amp; Zhang, 2013). With various disparity factors (e.g., such as disease types, cultural, economic and political backgrounds), the two governments are facing very different obstacles in long-term care for older populations. </w:t>
      </w:r>
    </w:p>
    <w:p w:rsidR="00ED7F61" w:rsidRPr="006269F6" w:rsidRDefault="00ED7F61" w:rsidP="00ED7F61">
      <w:pPr>
        <w:rPr>
          <w:sz w:val="16"/>
        </w:rPr>
      </w:pPr>
      <w:r w:rsidRPr="006269F6">
        <w:rPr>
          <w:rStyle w:val="StyleUnderline"/>
        </w:rPr>
        <w:t>Both countries have implemented programs in response to these challenges</w:t>
      </w:r>
      <w:r w:rsidRPr="006269F6">
        <w:rPr>
          <w:sz w:val="16"/>
        </w:rPr>
        <w:t xml:space="preserve">. China has announced three different types of health insurance programs, Urban Employee Basic Medical Insurance (UEBMI), Urban Resident Basic Medical Insurance (URBMI), and New Cooperative Medical Scheme (NCMS), to try to transform its health care system during the past few decades (Li &amp; Zhang, 2013). In the United States, the Patient Protection and Affordable Care Act (ACA) was initiated by the Obama Administration. The ACA is seen as the most significant health care legislation since Medicare and Medicaid launched in 1965, over fifty years ago (Kaplan, 2011a). Along with policies on public pensions and medical care, the long-term care policies, which aim to enhance the quality of life and increase the long-term independence of older population, especially those with disabilities, is at the top of the priority list for policymakers across the globe. 5 </w:t>
      </w:r>
    </w:p>
    <w:p w:rsidR="00ED7F61" w:rsidRPr="006269F6" w:rsidRDefault="00ED7F61" w:rsidP="00ED7F61">
      <w:pPr>
        <w:rPr>
          <w:sz w:val="16"/>
        </w:rPr>
      </w:pPr>
      <w:r w:rsidRPr="006269F6">
        <w:rPr>
          <w:sz w:val="16"/>
        </w:rPr>
        <w:t xml:space="preserve">This literature review aims to investigate and compare different health care policies and health care reforms for long-term care in both China and the United States, by reviewing and studying the established research. Pros and cons of different policies will be demonstrated throughout this literature review. At the end of the literature review, challenges and recommendations for each country’s policy-making will also be discussed. I reviewed and analyzed the representative academic research journals and literature from 1997-2016, to find consistent and contrasting views, to compare the long-term care policy and practice from both China and the United States and to investigate the strategies that have been carried out to overcome the challenge. </w:t>
      </w:r>
    </w:p>
    <w:p w:rsidR="00ED7F61" w:rsidRPr="006269F6" w:rsidRDefault="00ED7F61" w:rsidP="00ED7F61">
      <w:pPr>
        <w:rPr>
          <w:sz w:val="16"/>
        </w:rPr>
      </w:pPr>
      <w:r w:rsidRPr="006269F6">
        <w:rPr>
          <w:rStyle w:val="StyleUnderline"/>
        </w:rPr>
        <w:t>Al</w:t>
      </w:r>
      <w:r w:rsidRPr="006269F6">
        <w:rPr>
          <w:rStyle w:val="Emphasis"/>
        </w:rPr>
        <w:t>though there are differences</w:t>
      </w:r>
      <w:r w:rsidRPr="006269F6">
        <w:rPr>
          <w:rStyle w:val="StyleUnderline"/>
        </w:rPr>
        <w:t xml:space="preserve"> in the economic and political backgrounds between China and the U.S., there are still </w:t>
      </w:r>
      <w:r w:rsidRPr="006269F6">
        <w:rPr>
          <w:rStyle w:val="Emphasis"/>
        </w:rPr>
        <w:t>many areas</w:t>
      </w:r>
      <w:r w:rsidRPr="006269F6">
        <w:rPr>
          <w:rStyle w:val="StyleUnderline"/>
        </w:rPr>
        <w:t xml:space="preserve"> that the two governments can consider </w:t>
      </w:r>
      <w:r w:rsidRPr="006269F6">
        <w:rPr>
          <w:rStyle w:val="Emphasis"/>
        </w:rPr>
        <w:t>gain</w:t>
      </w:r>
      <w:r w:rsidRPr="006269F6">
        <w:rPr>
          <w:rStyle w:val="StyleUnderline"/>
        </w:rPr>
        <w:t xml:space="preserve">ing </w:t>
      </w:r>
      <w:r w:rsidRPr="006269F6">
        <w:rPr>
          <w:rStyle w:val="Emphasis"/>
        </w:rPr>
        <w:t>experience from each other</w:t>
      </w:r>
      <w:r w:rsidRPr="006269F6">
        <w:rPr>
          <w:sz w:val="16"/>
        </w:rPr>
        <w:t xml:space="preserve"> </w:t>
      </w:r>
      <w:r w:rsidRPr="006269F6">
        <w:rPr>
          <w:rStyle w:val="StyleUnderline"/>
        </w:rPr>
        <w:t xml:space="preserve">to help solve their respective problems and issues. Many areas of aging health care are </w:t>
      </w:r>
      <w:r w:rsidRPr="006269F6">
        <w:rPr>
          <w:rStyle w:val="Emphasis"/>
        </w:rPr>
        <w:t>common</w:t>
      </w:r>
      <w:r w:rsidRPr="006269F6">
        <w:rPr>
          <w:rStyle w:val="StyleUnderline"/>
        </w:rPr>
        <w:t xml:space="preserve"> besides the disparities, such as </w:t>
      </w:r>
      <w:r w:rsidRPr="006269F6">
        <w:rPr>
          <w:rStyle w:val="Emphasis"/>
        </w:rPr>
        <w:t>disease treatment</w:t>
      </w:r>
      <w:r w:rsidRPr="006269F6">
        <w:rPr>
          <w:sz w:val="16"/>
        </w:rPr>
        <w:t xml:space="preserve">, </w:t>
      </w:r>
      <w:r w:rsidRPr="006269F6">
        <w:rPr>
          <w:rStyle w:val="Emphasis"/>
        </w:rPr>
        <w:t>community-based programs</w:t>
      </w:r>
      <w:r w:rsidRPr="006269F6">
        <w:rPr>
          <w:sz w:val="16"/>
        </w:rPr>
        <w:t xml:space="preserve">, </w:t>
      </w:r>
      <w:r w:rsidRPr="006269F6">
        <w:rPr>
          <w:rStyle w:val="StyleUnderline"/>
        </w:rPr>
        <w:t xml:space="preserve">and the efforts to better convert </w:t>
      </w:r>
      <w:r w:rsidRPr="006269F6">
        <w:rPr>
          <w:rStyle w:val="Emphasis"/>
        </w:rPr>
        <w:t>economic growth</w:t>
      </w:r>
      <w:r w:rsidRPr="006269F6">
        <w:rPr>
          <w:sz w:val="16"/>
        </w:rPr>
        <w:t xml:space="preserve"> </w:t>
      </w:r>
      <w:r w:rsidRPr="006269F6">
        <w:rPr>
          <w:rStyle w:val="StyleUnderline"/>
        </w:rPr>
        <w:t>into the actions and programs in aging people care</w:t>
      </w:r>
      <w:r w:rsidRPr="006269F6">
        <w:rPr>
          <w:sz w:val="16"/>
        </w:rPr>
        <w:t xml:space="preserve"> (Xu, 2010). </w:t>
      </w:r>
    </w:p>
    <w:p w:rsidR="00ED7F61" w:rsidRPr="006269F6" w:rsidRDefault="00ED7F61" w:rsidP="00ED7F61">
      <w:pPr>
        <w:rPr>
          <w:sz w:val="12"/>
        </w:rPr>
      </w:pPr>
      <w:r w:rsidRPr="006269F6">
        <w:rPr>
          <w:rStyle w:val="StyleUnderline"/>
        </w:rPr>
        <w:lastRenderedPageBreak/>
        <w:t xml:space="preserve">Facing an unclear future of health care reform and long-term care services, there is a great deal of work to be done and significant potential to improve in </w:t>
      </w:r>
      <w:r w:rsidRPr="006269F6">
        <w:rPr>
          <w:rStyle w:val="Emphasis"/>
        </w:rPr>
        <w:t>both</w:t>
      </w:r>
      <w:r w:rsidRPr="006269F6">
        <w:rPr>
          <w:rStyle w:val="StyleUnderline"/>
        </w:rPr>
        <w:t xml:space="preserve"> China and the United States. Changes are often not easy to make and take a long time to implement, especially at the </w:t>
      </w:r>
      <w:r w:rsidRPr="006269F6">
        <w:rPr>
          <w:rStyle w:val="Emphasis"/>
        </w:rPr>
        <w:t>federal level</w:t>
      </w:r>
      <w:r w:rsidRPr="006269F6">
        <w:rPr>
          <w:sz w:val="12"/>
        </w:rPr>
        <w:t xml:space="preserve">. Both China and the U.S. governments are trying to make sure that older people are able to get affordable and high-quality health care services. And governments need to take actions immediately and effectively with the emergence of population aging and increasing demands of long-term care services. 6 </w:t>
      </w:r>
    </w:p>
    <w:p w:rsidR="00ED7F61" w:rsidRPr="006269F6" w:rsidRDefault="00ED7F61" w:rsidP="00ED7F61">
      <w:pPr>
        <w:rPr>
          <w:sz w:val="12"/>
        </w:rPr>
      </w:pPr>
      <w:r w:rsidRPr="006269F6">
        <w:rPr>
          <w:sz w:val="12"/>
        </w:rPr>
        <w:t>Chapter II</w:t>
      </w:r>
      <w:r w:rsidRPr="006269F6">
        <w:rPr>
          <w:rFonts w:ascii="MS Gothic" w:eastAsia="MS Gothic" w:hAnsi="MS Gothic" w:cs="MS Gothic" w:hint="eastAsia"/>
          <w:sz w:val="12"/>
        </w:rPr>
        <w:t>：</w:t>
      </w:r>
      <w:r w:rsidRPr="006269F6">
        <w:rPr>
          <w:sz w:val="12"/>
        </w:rPr>
        <w:t xml:space="preserve">LITERATURE REVIEW </w:t>
      </w:r>
    </w:p>
    <w:p w:rsidR="00ED7F61" w:rsidRPr="006269F6" w:rsidRDefault="00ED7F61" w:rsidP="00ED7F61">
      <w:pPr>
        <w:rPr>
          <w:sz w:val="12"/>
        </w:rPr>
      </w:pPr>
      <w:r w:rsidRPr="006269F6">
        <w:rPr>
          <w:sz w:val="12"/>
        </w:rPr>
        <w:t xml:space="preserve">The rapid growth of an aging population and increased demand for primary health care have influenced both China’s and the United States’ health care systems in long-term care (He, Cyran, &amp; Salling, 2009; Yuan &amp; He, 2010). In 2000, almost 10 million people needed some form of long-term care in the United States. Almost 70% of people turning age 65 will need long-term care at some point in their lives (The Basics-Long-term Care Information, 2015). According to national surveys, studies suggest that 8.1 million elders needed long-term care in 2010, it is estimated that 27 to 43 million people (based on different estimates) need long term care in 2050 (Wu, 2012). According to the 2010 census in China, the number of population aged over 60 was 177 million, or 13.26% of the total population (National Bureau of Statistics of China, 2010). However, just 1.5–2.0 percent of people ages sixty-five and older live in residential care facilities in China. As the aging population continues to growth rapidly in China, the demands for longterm care services have been escalating as demographic shifts and socioeconomic changes have eroded traditional elder care (Feng, Liu, Guna, &amp; Mor, 2012). </w:t>
      </w:r>
    </w:p>
    <w:p w:rsidR="00ED7F61" w:rsidRPr="006269F6" w:rsidRDefault="00ED7F61" w:rsidP="00ED7F61">
      <w:pPr>
        <w:rPr>
          <w:sz w:val="12"/>
        </w:rPr>
      </w:pPr>
      <w:r w:rsidRPr="006269F6">
        <w:rPr>
          <w:sz w:val="12"/>
        </w:rPr>
        <w:t xml:space="preserve">Long-Term Care Services are a range of services and supports for individuals with a chronic illness or disability, such as dementia, hearing loss, eye disorders, osteoporosis, arthritis, ischemic cardiovascular diseases, and stroke. Most long-term care is not medical care, but to assist people with Activities of Daily Living (ADLs), such as dressing, bathing, and using the bathroom (Matthews, 2010). Other common long-term care services and supports are Instrumental Activities of Daily Living (IADLs), such as preparing meals, managing medication, and housekeeping (The Basics-Long-term Care Information, 2015). 7 </w:t>
      </w:r>
    </w:p>
    <w:p w:rsidR="00ED7F61" w:rsidRPr="006269F6" w:rsidRDefault="00ED7F61" w:rsidP="00ED7F61">
      <w:pPr>
        <w:rPr>
          <w:sz w:val="12"/>
        </w:rPr>
      </w:pPr>
      <w:r w:rsidRPr="006269F6">
        <w:rPr>
          <w:sz w:val="12"/>
        </w:rPr>
        <w:t xml:space="preserve">“Long-term care can be provided at home, in the community, or in a facility. Long-term care services and supports include, but are not limited to, nursing facility care, adult daycare programs, home health aide services, personal care services, transportation, and supported employment as well as assistance provided by a family caregiver. Care planning and care coordination services help beneficiaries and families navigate the health system and ensure that the proper providers and services are in place to meet beneficiaries’ needs and preferences; these services can be essential for long-term care beneficiaries who often have substantial acute care needs as well.” (Reaves &amp; Musumeci, 2015, p 2). </w:t>
      </w:r>
    </w:p>
    <w:p w:rsidR="00ED7F61" w:rsidRPr="006269F6" w:rsidRDefault="00ED7F61" w:rsidP="00ED7F61">
      <w:pPr>
        <w:rPr>
          <w:sz w:val="12"/>
        </w:rPr>
      </w:pPr>
      <w:r w:rsidRPr="006269F6">
        <w:rPr>
          <w:sz w:val="12"/>
        </w:rPr>
        <w:t xml:space="preserve">According to Wang Zhenyao, the former Director of Social Welfare and Philanthropy Promotion Office from Civil Affairs Ministry, by 2009, China had about 9.4 million disabled elders (China Daily, 2009). Therefore, long-term care services for the partial or total disabled elderly are particularly important. However, there is significant inequality among the disabled individuals who lived in urban and rural areas in China (Zhang et al., 2014). Long-term care service has been highly unequal in the aspect of medical care and incomes because of the big gap between urban and rural areas. In addition, low-income individuals have limited or no formal health care and many families were driven into poverty because of the high medical expenses (Liu, 2002). </w:t>
      </w:r>
    </w:p>
    <w:p w:rsidR="00ED7F61" w:rsidRPr="006269F6" w:rsidRDefault="00ED7F61" w:rsidP="00ED7F61">
      <w:pPr>
        <w:rPr>
          <w:sz w:val="12"/>
        </w:rPr>
      </w:pPr>
      <w:r w:rsidRPr="006269F6">
        <w:rPr>
          <w:sz w:val="12"/>
        </w:rPr>
        <w:t xml:space="preserve">The increasing number of older adults and few young people to care for them have raised the question how the U.S government can assist in the financing of those Long-Term Care services and the right source of financing (Burke &amp; Feder, 2015). In addition, a study documented that there is a significant lack of knowledge about basic long-term services and supports related information such as cost, need, and payment method (Robison, Shugrue, 8 Fortinsky, &amp; Gruman, 2013). Long-term services and supports are delivered in institutional and home and community-based settings. Most of the Long-Term Care is delivered by family members. A relatively small percentage of people in U.S. are institutionalized. Home-and community- based services (HCBS) is becoming the one that underscores the values of being able to provide services outside of an institutional setting (Burke &amp; Feder, 2015). </w:t>
      </w:r>
    </w:p>
    <w:p w:rsidR="00ED7F61" w:rsidRPr="006269F6" w:rsidRDefault="00ED7F61" w:rsidP="00ED7F61">
      <w:pPr>
        <w:rPr>
          <w:sz w:val="12"/>
        </w:rPr>
      </w:pPr>
      <w:r w:rsidRPr="006269F6">
        <w:rPr>
          <w:sz w:val="12"/>
        </w:rPr>
        <w:t xml:space="preserve">With dramatically different economic and political backgrounds, the two governments are facing different obstacles in long-term care for older population. Li and Zhang (2013) stated that the Chinese government is struggling more with health care insurance coverage, equality across different social classes, out-of-pocket expenditures, and the consequences of the one child per couple policy. While Chapman (2008) pointed out that the United States is more focused on controlling health care costs to be sustainable and limiting gaps in coverage and increasing the access to care. </w:t>
      </w:r>
    </w:p>
    <w:p w:rsidR="00ED7F61" w:rsidRPr="006269F6" w:rsidRDefault="00ED7F61" w:rsidP="00ED7F61">
      <w:pPr>
        <w:rPr>
          <w:sz w:val="12"/>
        </w:rPr>
      </w:pPr>
      <w:r w:rsidRPr="006269F6">
        <w:rPr>
          <w:sz w:val="12"/>
        </w:rPr>
        <w:t xml:space="preserve">For the purposes of this project, long-term care policy and practice of both China and the United States are compared, and the health care policy reforms from the two countries are analyzed. In addition, relevant literature is reviewed and analyzed to investigate strategies in order to overcome the common challenges. </w:t>
      </w:r>
    </w:p>
    <w:p w:rsidR="00ED7F61" w:rsidRPr="006269F6" w:rsidRDefault="00ED7F61" w:rsidP="00ED7F61">
      <w:pPr>
        <w:rPr>
          <w:sz w:val="12"/>
        </w:rPr>
      </w:pPr>
      <w:r w:rsidRPr="006269F6">
        <w:rPr>
          <w:sz w:val="12"/>
        </w:rPr>
        <w:t xml:space="preserve">China </w:t>
      </w:r>
    </w:p>
    <w:p w:rsidR="00ED7F61" w:rsidRPr="006269F6" w:rsidRDefault="00ED7F61" w:rsidP="00ED7F61">
      <w:pPr>
        <w:rPr>
          <w:sz w:val="12"/>
        </w:rPr>
      </w:pPr>
      <w:r w:rsidRPr="006269F6">
        <w:rPr>
          <w:sz w:val="12"/>
        </w:rPr>
        <w:t xml:space="preserve">Since 1978, Chinese economic reforms transformed China's health care system "from a centrally planned system to the world's largest market-oriented health system" (Li &amp; Zhang, 2013, p.59). Rural residents in China as well as people with low income have experienced a large and universal reduction in health care access after the economic reforms in the late 1970s (Gu, Zhang &amp; Zeng, 2009). As the aging population continues rapid growth in China, and as 9 demographic shifts and socioeconomic changes have eroded traditional elder care, the demands for long-term care services have been escalating (Feng, Liu, Guna, &amp; Mor, 2012). In addition, China's one child per couple policy (OCP), established in 1979, has been dramatically affecting China's health care system and long-term care services (Zhang &amp; Goza, 2006). </w:t>
      </w:r>
    </w:p>
    <w:p w:rsidR="00ED7F61" w:rsidRPr="006269F6" w:rsidRDefault="00ED7F61" w:rsidP="00ED7F61">
      <w:pPr>
        <w:rPr>
          <w:sz w:val="12"/>
        </w:rPr>
      </w:pPr>
      <w:r w:rsidRPr="006269F6">
        <w:rPr>
          <w:sz w:val="12"/>
        </w:rPr>
        <w:t xml:space="preserve">The OCP increased the aging population ratio and produced issues on "the sandwich generation, those who oftentimes care for both younger and older generations" (p.151). The increasing aging population is also producing profound social and economic complications that require the development of appropriate policies. According to the most recent census data released in 2010, there were 177.6 million people that were age 60 years or older in China or 13.26% of the total Chinese population. In 2050, this number is expected to reach 437 million, or about 30% of the population (Li &amp; Zhang, 2013). </w:t>
      </w:r>
    </w:p>
    <w:p w:rsidR="00ED7F61" w:rsidRPr="006269F6" w:rsidRDefault="00ED7F61" w:rsidP="00ED7F61">
      <w:pPr>
        <w:rPr>
          <w:sz w:val="12"/>
        </w:rPr>
      </w:pPr>
      <w:r w:rsidRPr="006269F6">
        <w:rPr>
          <w:sz w:val="12"/>
        </w:rPr>
        <w:t xml:space="preserve">China's One Child Policy (OCP) </w:t>
      </w:r>
    </w:p>
    <w:p w:rsidR="00ED7F61" w:rsidRPr="006269F6" w:rsidRDefault="00ED7F61" w:rsidP="00ED7F61">
      <w:pPr>
        <w:rPr>
          <w:sz w:val="12"/>
        </w:rPr>
      </w:pPr>
      <w:r w:rsidRPr="006269F6">
        <w:rPr>
          <w:sz w:val="12"/>
        </w:rPr>
        <w:t>China’s one child per couple policy (OCP) was established in 1979, with its significant effects on falling fertility rates for the past several decades. Since then numerous studies (e.g., Logan &amp; Spitze, 1996, Ward &amp; Spitze, 1998 and Zeng, 1991) (as cited in Zhang &amp; Goza, 2006) have documented the effects of the OCP on the aging of China's population. The increasing proportion of elderly people in China is producing profound social and economic complications that require the development of appropriate policies (Zhang &amp; Goza, 2006).</w:t>
      </w:r>
    </w:p>
    <w:p w:rsidR="00ED7F61" w:rsidRPr="006269F6" w:rsidRDefault="00ED7F61" w:rsidP="00ED7F61">
      <w:pPr>
        <w:rPr>
          <w:sz w:val="12"/>
        </w:rPr>
      </w:pPr>
      <w:r w:rsidRPr="006269F6">
        <w:rPr>
          <w:sz w:val="12"/>
        </w:rPr>
        <w:t xml:space="preserve">In order to examine the changes in family structure and the provision of eldercare caused by the China's one child per couple policy (OCP), Zhang and Goza (2006) conducted a study based on 15 interviews conducted in Shanghai, Hangzhou and a rural village in Inner Mongolia in 2000. The study was focusing on the "Sandwich Generation" which represents the middle- 10 aged generation who are often responsible for caring for both younger and older generations. Respondents were selected from various segments of Chinese society in an attempt to include the views of diverse groupings. Ten interviews were conducted in urban areas and five in rural regions. Zhang and Goza (2006) found that most parents in urban areas accept that it would be impossible for a single child to care for two parents and four grandparents (4-2-1 model), and have started making their independent plans for their future retirement. However, many rural residents, the vast majority of the population, were unable to afford the luxury of financially planning for their future retirement. </w:t>
      </w:r>
    </w:p>
    <w:p w:rsidR="00ED7F61" w:rsidRPr="006269F6" w:rsidRDefault="00ED7F61" w:rsidP="00ED7F61">
      <w:pPr>
        <w:rPr>
          <w:sz w:val="12"/>
        </w:rPr>
      </w:pPr>
      <w:r w:rsidRPr="006269F6">
        <w:rPr>
          <w:sz w:val="12"/>
        </w:rPr>
        <w:t xml:space="preserve">Zhang and Goza (2006) stated that it is both necessary and urgent for China to solve the issues related to aging emanating from the one child policy. And they also indicated that the efforts of solving those issues and continuously growing its economy are mutually supplemental rather than mutually exclusive. Solving these problems should be seen as part of a strategic move to ensure China's continued economic growth. China needs to simultaneously challenge its aging issue in order to maintain its goal of a sustainable economic growth (Zhang &amp; Goza, 2006). Continued economic development may in return help resolve some of the most challenging consequences of the low fertility generated by the one child policy (Zhang &amp; Goza, 2006). New industries that target the needs of the elderly population, such as recreational activities or inhome residential care, may even enhance future economic growth. Therefore, the issue of who will care for China's elderly people will become the first priority to be addressed and fully resolved (Zhang &amp; Goza, 2006). 11 </w:t>
      </w:r>
    </w:p>
    <w:p w:rsidR="00ED7F61" w:rsidRPr="006269F6" w:rsidRDefault="00ED7F61" w:rsidP="00ED7F61">
      <w:pPr>
        <w:rPr>
          <w:sz w:val="12"/>
        </w:rPr>
      </w:pPr>
      <w:r w:rsidRPr="006269F6">
        <w:rPr>
          <w:sz w:val="12"/>
        </w:rPr>
        <w:lastRenderedPageBreak/>
        <w:t xml:space="preserve">Starting January 1, 2016, all Chinese couples were allowed to have two children. This marks the end of China’s one-child policy, which has restricted the majority of Chinese families to only one child for the last 35 years (Feng, Gu, &amp; Cai, 2016). </w:t>
      </w:r>
    </w:p>
    <w:p w:rsidR="00ED7F61" w:rsidRPr="006269F6" w:rsidRDefault="00ED7F61" w:rsidP="00ED7F61">
      <w:pPr>
        <w:rPr>
          <w:sz w:val="12"/>
        </w:rPr>
      </w:pPr>
      <w:r w:rsidRPr="006269F6">
        <w:rPr>
          <w:sz w:val="12"/>
        </w:rPr>
        <w:t xml:space="preserve">Long-Term Care Services </w:t>
      </w:r>
    </w:p>
    <w:p w:rsidR="00ED7F61" w:rsidRPr="006269F6" w:rsidRDefault="00ED7F61" w:rsidP="00ED7F61">
      <w:pPr>
        <w:rPr>
          <w:sz w:val="12"/>
        </w:rPr>
      </w:pPr>
      <w:r w:rsidRPr="006269F6">
        <w:rPr>
          <w:sz w:val="12"/>
        </w:rPr>
        <w:t>In China, the age of 60 is used as a marker of old age. Under the regulations of the social security system in China, male workers retired at age 60 and female workers retired at age 55 (Song &amp; Chu, 1997). China has the largest elderly population in the world, which accounts for one-fifth of the world’s total aged population (Zhang et al., 2014). From 1950 to 2003 life expectancy increased from 41 to 71 years (Zheng, 2004; PRB, 2004). The 6th China</w:t>
      </w:r>
      <w:r w:rsidRPr="006269F6">
        <w:rPr>
          <w:rFonts w:hint="eastAsia"/>
          <w:sz w:val="12"/>
        </w:rPr>
        <w:t>’</w:t>
      </w:r>
      <w:r w:rsidRPr="006269F6">
        <w:rPr>
          <w:sz w:val="12"/>
        </w:rPr>
        <w:t xml:space="preserve">s National Population Census results showed that China had a population of 1.37 billion in November 2010 with an annual growth rate of .57% (National Bureau of Statistics of China, 2010). According to the 2010 census, the number of people aged over 60 was 177 million, or 13.26% of the total population. This number was up by 2.93 percentage points as compared with the results of the 2000 population census (National Bureau of Statistics of China, 2010). Should these patterns continue, by 2040 there will be 400 million Chinese at least 60 years old (Zhang &amp; Goza, 2006). As the aging population continues to growth rapidly in China, the demands for long-term care services have been escalating as demographic shifts and socioeconomic changes have eroded traditional elder care (Feng, Liu, Guna, &amp; Mor, 2012). </w:t>
      </w:r>
    </w:p>
    <w:p w:rsidR="00ED7F61" w:rsidRPr="006269F6" w:rsidRDefault="00ED7F61" w:rsidP="00ED7F61">
      <w:pPr>
        <w:rPr>
          <w:sz w:val="12"/>
        </w:rPr>
      </w:pPr>
      <w:r w:rsidRPr="006269F6">
        <w:rPr>
          <w:sz w:val="12"/>
        </w:rPr>
        <w:t xml:space="preserve">Patterns of long-term care in China have been dominated for thousands of years by the Confucian tradition of filial piety, or xiao, which requires adult children to care for their elderly parents physically, financially, and emotionally. Family support for older people is a long and cherished Chinese tradition (Wong &amp; Leung, 2012). After the establishment of the People’s 12 Republic of China, this traditional practice was further codified by law in Article 49 of its constitution: “Parents have the duty to rear and assist their minor children, and children who have come of age have the duty to support and assist their parents” (State Council information Office, 2006). </w:t>
      </w:r>
    </w:p>
    <w:p w:rsidR="00ED7F61" w:rsidRPr="006269F6" w:rsidRDefault="00ED7F61" w:rsidP="00ED7F61">
      <w:pPr>
        <w:rPr>
          <w:sz w:val="12"/>
        </w:rPr>
      </w:pPr>
      <w:r w:rsidRPr="006269F6">
        <w:rPr>
          <w:sz w:val="12"/>
        </w:rPr>
        <w:t xml:space="preserve">Since 1979, the impact of the one child policy has resulted in a decline the availability of adult children to take care of their elders. This raises the question of whether two married children, born in the 1980s without brothers or sisters, could bear the responsibility of raising one child and caring for both sets of parents when they are 50 years old in the 2030s (Zhang, et al., 2014). Some parents living with their married child might consider moving to institutions to give their child more space at home and avoid in-law conflict (Wong &amp; Leung, 2012). On the other hand, 56 percent of older adults who moved into an institution because they were living alone or there are no children living nearby (Zhan, 2013). In a recent national study, over 70 percent of older people in large cities and half of elder people in rural and urban China were reported to live in empty-nest families (Zhan, 2013). </w:t>
      </w:r>
    </w:p>
    <w:p w:rsidR="00ED7F61" w:rsidRPr="006269F6" w:rsidRDefault="00ED7F61" w:rsidP="00ED7F61">
      <w:pPr>
        <w:rPr>
          <w:sz w:val="12"/>
        </w:rPr>
      </w:pPr>
      <w:r w:rsidRPr="006269F6">
        <w:rPr>
          <w:rStyle w:val="StyleUnderline"/>
        </w:rPr>
        <w:t xml:space="preserve">Despite being faced with the heavy burden of an aging society, no </w:t>
      </w:r>
      <w:r w:rsidRPr="006269F6">
        <w:rPr>
          <w:rStyle w:val="Emphasis"/>
        </w:rPr>
        <w:t>n</w:t>
      </w:r>
      <w:r w:rsidRPr="006269F6">
        <w:rPr>
          <w:rStyle w:val="StyleUnderline"/>
        </w:rPr>
        <w:t xml:space="preserve">ational </w:t>
      </w:r>
      <w:r w:rsidRPr="006269F6">
        <w:rPr>
          <w:rStyle w:val="Emphasis"/>
        </w:rPr>
        <w:t>h</w:t>
      </w:r>
      <w:r w:rsidRPr="006269F6">
        <w:rPr>
          <w:rStyle w:val="StyleUnderline"/>
        </w:rPr>
        <w:t xml:space="preserve">ealth </w:t>
      </w:r>
      <w:r w:rsidRPr="006269F6">
        <w:rPr>
          <w:rStyle w:val="Emphasis"/>
        </w:rPr>
        <w:t>i</w:t>
      </w:r>
      <w:r w:rsidRPr="006269F6">
        <w:rPr>
          <w:rStyle w:val="StyleUnderline"/>
        </w:rPr>
        <w:t xml:space="preserve">nsurance </w:t>
      </w:r>
      <w:r w:rsidRPr="006269F6">
        <w:rPr>
          <w:rStyle w:val="Emphasis"/>
        </w:rPr>
        <w:t>program</w:t>
      </w:r>
      <w:r w:rsidRPr="006269F6">
        <w:rPr>
          <w:sz w:val="12"/>
        </w:rPr>
        <w:t xml:space="preserve"> </w:t>
      </w:r>
      <w:r w:rsidRPr="006269F6">
        <w:rPr>
          <w:rStyle w:val="StyleUnderline"/>
        </w:rPr>
        <w:t>for older people</w:t>
      </w:r>
      <w:r w:rsidRPr="006269F6">
        <w:rPr>
          <w:sz w:val="12"/>
        </w:rPr>
        <w:t xml:space="preserve"> (e.g., Medicare in the United States) </w:t>
      </w:r>
      <w:r w:rsidRPr="006269F6">
        <w:rPr>
          <w:rStyle w:val="StyleUnderline"/>
        </w:rPr>
        <w:t>or</w:t>
      </w:r>
      <w:r w:rsidRPr="006269F6">
        <w:rPr>
          <w:sz w:val="12"/>
        </w:rPr>
        <w:t xml:space="preserve"> </w:t>
      </w:r>
      <w:r w:rsidRPr="006269F6">
        <w:rPr>
          <w:rStyle w:val="StyleUnderline"/>
        </w:rPr>
        <w:t xml:space="preserve">publicly funded safety net program covering institutional elder care </w:t>
      </w:r>
      <w:r w:rsidRPr="006269F6">
        <w:rPr>
          <w:rStyle w:val="Emphasis"/>
        </w:rPr>
        <w:t>exists in China currently</w:t>
      </w:r>
      <w:r w:rsidRPr="006269F6">
        <w:rPr>
          <w:sz w:val="12"/>
        </w:rPr>
        <w:t xml:space="preserve"> (Feng et al., 2011). Hospital care for older Chinese people is paid for depending on their health insurance, and after long hospital stays patients are discharged to home without institutional or community-based post-acute care. Recent government policy initiatives promoting the development of home- and community-based elder services, such as cash allowances for paid home care, community health centers, senior housing, recreational facilities, and adult day care programs (Feng, et. al, 2011). 13 </w:t>
      </w:r>
    </w:p>
    <w:p w:rsidR="00ED7F61" w:rsidRPr="006269F6" w:rsidRDefault="00ED7F61" w:rsidP="00ED7F61">
      <w:pPr>
        <w:rPr>
          <w:sz w:val="12"/>
        </w:rPr>
      </w:pPr>
      <w:r w:rsidRPr="006269F6">
        <w:rPr>
          <w:sz w:val="12"/>
        </w:rPr>
        <w:t xml:space="preserve">In 2009, the Chinese government (National Development and Reformation Department and Civil Affairs Department) proposed a model of “family providing primary care; community serving as a back-up, and institutional care being only a supplement” to a guiding principle of elder care services development. For instance, in Beijing, 90% of elders age in place (at home), 6% are to be cared for in/by the community and 4% in an institution—such a model is described as “90-6-4” (Wu &amp; Du 2012). In Shanghai, the ratio is “90-7-3.” In a nutshell, the government continues to expect the family to take the major LTC responsibilities. </w:t>
      </w:r>
    </w:p>
    <w:p w:rsidR="00ED7F61" w:rsidRPr="006269F6" w:rsidRDefault="00ED7F61" w:rsidP="00ED7F61">
      <w:pPr>
        <w:rPr>
          <w:sz w:val="12"/>
        </w:rPr>
      </w:pPr>
      <w:r w:rsidRPr="006269F6">
        <w:rPr>
          <w:sz w:val="12"/>
        </w:rPr>
        <w:t xml:space="preserve">Feng, Liu, Guan and Mor (2012) analyzed China's evolving long-term care landscape and investigated the major government policies and private-sector initiatives that have been shaping it. In their research, they found that there was a great push for community-based services with 2.1 billion dollars invested during 2001 to 2004 and 32,000 senior centers has built nationwide. However, due to the poor management and dwindling support from the government, those efforts have failed to make community-based self-sustaining care services almost existent. On the other hand, institutional care is expanding with little regulatory oversight. The research indicated that Chinese policy makers are facing great challenges to manage the rapidly growing of the residential care sector, given the tension arising from policy inducements to further institutional growth, a weak regulatory framework, and the lack of enforcement capacity. Based on their findings, the authors recommended addressing these challenges by starting from the following efforts: building a balanced system of services and avoiding an "institutional bias" that promotes rapid growth of elder care institutions over home or community-based care; strengthening regulatory oversight and quality assurance of information systems; and prioritizing education and 14 training initiatives to grow a professionalized long-term care workforce (Feng, Liu, Guna, &amp; Mor, 2012). </w:t>
      </w:r>
    </w:p>
    <w:p w:rsidR="00ED7F61" w:rsidRPr="006269F6" w:rsidRDefault="00ED7F61" w:rsidP="00ED7F61">
      <w:pPr>
        <w:rPr>
          <w:sz w:val="12"/>
        </w:rPr>
      </w:pPr>
      <w:r w:rsidRPr="006269F6">
        <w:rPr>
          <w:sz w:val="12"/>
        </w:rPr>
        <w:t xml:space="preserve">In 2013, the Chinese Government announced its intent to improve and accelerate the elder care services, aiming to build up an elder care service system based on home care and cooperate with community services by 2020. The government also provides several financial supports with the tax incentives to encourage investigator to help with establishing the elderly long-term care system (State Council of the People's Republic of China, 2013). </w:t>
      </w:r>
    </w:p>
    <w:p w:rsidR="00ED7F61" w:rsidRPr="006269F6" w:rsidRDefault="00ED7F61" w:rsidP="00ED7F61">
      <w:pPr>
        <w:rPr>
          <w:sz w:val="12"/>
        </w:rPr>
      </w:pPr>
      <w:r w:rsidRPr="006269F6">
        <w:rPr>
          <w:sz w:val="12"/>
        </w:rPr>
        <w:t xml:space="preserve">Health Care Policies </w:t>
      </w:r>
    </w:p>
    <w:p w:rsidR="00ED7F61" w:rsidRPr="006269F6" w:rsidRDefault="00ED7F61" w:rsidP="00ED7F61">
      <w:pPr>
        <w:rPr>
          <w:sz w:val="12"/>
        </w:rPr>
      </w:pPr>
      <w:r w:rsidRPr="006269F6">
        <w:rPr>
          <w:sz w:val="12"/>
        </w:rPr>
        <w:t xml:space="preserve">Health care policies (health insurances) provides financial resources to the health care system and ensures that people have adequate access to public health care (Zhang et al., 2014). In China, urban employees’ basic health care services are covered under the Urban Employee Basic Medical Insurance (UEBMI). Unemployed urban residents’ health care services are covered under the Urban Resident Basic Medical Insurance (URBMI). And rural residents’ health care services are covered under the New Cooperative Medical Scheme (NCMS). </w:t>
      </w:r>
    </w:p>
    <w:p w:rsidR="00ED7F61" w:rsidRPr="006269F6" w:rsidRDefault="00ED7F61" w:rsidP="00ED7F61">
      <w:pPr>
        <w:rPr>
          <w:sz w:val="12"/>
        </w:rPr>
      </w:pPr>
      <w:r w:rsidRPr="006269F6">
        <w:rPr>
          <w:sz w:val="12"/>
        </w:rPr>
        <w:t xml:space="preserve">The health system reform and the collapse of the1960s and 1970s Cooperative Medical System have caused health inequalities in the rural areas of China. " Only civil servants and urban workers were entitled to social welfare and government or employer sponsored health care under the 1960s and 1970s Cooperative Medical System, whereas the majority of people in rural areas are not covered" (Yuan &amp; He, 2010, p. 1210). The other major problem with China's reformed health system was " the dramatic drop in the health insurance coverage, therefore reducing people's access to health care, increasing out-of-pocket expenditures, and widening disparities in health and health care" (Li &amp; Zhang, 2013, p. 59). </w:t>
      </w:r>
    </w:p>
    <w:p w:rsidR="00ED7F61" w:rsidRPr="006269F6" w:rsidRDefault="00ED7F61" w:rsidP="00ED7F61">
      <w:pPr>
        <w:rPr>
          <w:sz w:val="12"/>
        </w:rPr>
      </w:pPr>
      <w:r w:rsidRPr="006269F6">
        <w:rPr>
          <w:sz w:val="12"/>
        </w:rPr>
        <w:t xml:space="preserve">Urban Employee Basic Medical Insurance (UEBMI), Urban Resident Basic Medical Insurance (URBMI), and New Cooperative Medical Scheme (NCMS) </w:t>
      </w:r>
    </w:p>
    <w:p w:rsidR="00ED7F61" w:rsidRPr="006269F6" w:rsidRDefault="00ED7F61" w:rsidP="00ED7F61">
      <w:pPr>
        <w:rPr>
          <w:sz w:val="12"/>
        </w:rPr>
      </w:pPr>
      <w:r w:rsidRPr="006269F6">
        <w:rPr>
          <w:sz w:val="12"/>
        </w:rPr>
        <w:t xml:space="preserve">Like many other nations undertaking health care reform, China puts health care reform as a high priority policy issue (Liu, 2002). The Ministry of Labor and Social Security (MOLSS), was established in 1997 to take charge of the reforms as an effort to solve the problems that existed in the health care system at that time. The Chinese government and MOLSS have since announced three different types of health insurance programs: Urban Employee Basic Medical Insurance (UEBMI), Urban Resident Basic Medical Insurance (URBMI), and the New Cooperative Medical Scheme (NCMS) in the last 20 years (Li &amp; Zhang, 2013, p. 59). </w:t>
      </w:r>
    </w:p>
    <w:p w:rsidR="00ED7F61" w:rsidRPr="006269F6" w:rsidRDefault="00ED7F61" w:rsidP="00ED7F61">
      <w:pPr>
        <w:rPr>
          <w:sz w:val="12"/>
        </w:rPr>
      </w:pPr>
      <w:r w:rsidRPr="006269F6">
        <w:rPr>
          <w:sz w:val="12"/>
        </w:rPr>
        <w:t xml:space="preserve">Before 1998, China's urban health insurance system mainly consisted of Labor Insurance Scheme (LIS) and Government Employee Insurance Scheme (GIS), in which only employees of the government and state-owned institutions and enterprises are covered. They have played an important role in providing China's urban working population with health protection, thereby contributing to economic development and social stability for about four decades (Liu, 2002). They also contributed to China's rapid health care cost inflation and inefficient resource allocations. Meanwhile, several major problems in the health insurance system required further reforms, such as unaffordable prescription drugs and medical services, increasing out-of-pocket expenditure, and an increasing number of inadequate coverage on urban residents' health insurance (Liu, 2002). In December 1998, the Chinese government announced the establishment of the Urban Employee's Basic Medical Insurance System, known as UEBMI. UEBMI expanded the coverage to all private and smaller public enterprises and provided more stable financing with its risk pool at the city level (Liu, 2002). UEBMI aimed to provide financial access to 16 available, and focus on equity and quality of services. However, the worker's dependents were not covered anymore (Li &amp; Zhang, 2013). </w:t>
      </w:r>
    </w:p>
    <w:p w:rsidR="00ED7F61" w:rsidRPr="006269F6" w:rsidRDefault="00ED7F61" w:rsidP="00ED7F61">
      <w:pPr>
        <w:rPr>
          <w:sz w:val="12"/>
        </w:rPr>
      </w:pPr>
      <w:r w:rsidRPr="006269F6">
        <w:rPr>
          <w:sz w:val="12"/>
        </w:rPr>
        <w:t xml:space="preserve">Zimmer, Kaneda, and Spess (2007) investigated variations in mortality among older populations across urban and rural areas of China using the data of a multi-wave longitudinal survey from the China Health and Nutrition Survey (CHNS). The survey was designed to cover household members aged 50 and older, and the sample size ranged from about 2,700 to 3,800 across waves, the survey is also followed up with a community questionnaire. They found that mortality rates in rural areas were about 30% higher than in urban areas. There was a great differentiation in economic and social life between urban and rural China, and this appears to be negatively influencing survival chances of older adults in rural areas (Zimmer, Kaneda, &amp; Spess, 2007). </w:t>
      </w:r>
    </w:p>
    <w:p w:rsidR="00ED7F61" w:rsidRPr="006269F6" w:rsidRDefault="00ED7F61" w:rsidP="00ED7F61">
      <w:pPr>
        <w:rPr>
          <w:sz w:val="12"/>
        </w:rPr>
      </w:pPr>
      <w:r w:rsidRPr="006269F6">
        <w:rPr>
          <w:rStyle w:val="StyleUnderline"/>
        </w:rPr>
        <w:lastRenderedPageBreak/>
        <w:t>Despite</w:t>
      </w:r>
      <w:r w:rsidRPr="006269F6">
        <w:rPr>
          <w:sz w:val="12"/>
        </w:rPr>
        <w:t xml:space="preserve"> the </w:t>
      </w:r>
      <w:r w:rsidRPr="006269F6">
        <w:rPr>
          <w:rStyle w:val="StyleUnderline"/>
        </w:rPr>
        <w:t xml:space="preserve">advantages, </w:t>
      </w:r>
      <w:r w:rsidRPr="006269F6">
        <w:rPr>
          <w:rStyle w:val="Emphasis"/>
        </w:rPr>
        <w:t>implementation</w:t>
      </w:r>
      <w:r w:rsidRPr="006269F6">
        <w:rPr>
          <w:rStyle w:val="StyleUnderline"/>
        </w:rPr>
        <w:t xml:space="preserve"> of China's </w:t>
      </w:r>
      <w:r w:rsidRPr="006269F6">
        <w:rPr>
          <w:rStyle w:val="Emphasis"/>
        </w:rPr>
        <w:t>health insurance reform program</w:t>
      </w:r>
      <w:r w:rsidRPr="006269F6">
        <w:rPr>
          <w:sz w:val="12"/>
        </w:rPr>
        <w:t xml:space="preserve"> </w:t>
      </w:r>
      <w:r w:rsidRPr="006269F6">
        <w:rPr>
          <w:rStyle w:val="StyleUnderline"/>
        </w:rPr>
        <w:t xml:space="preserve">was still facing several </w:t>
      </w:r>
      <w:r w:rsidRPr="006269F6">
        <w:rPr>
          <w:rStyle w:val="Emphasis"/>
        </w:rPr>
        <w:t>major challenges</w:t>
      </w:r>
      <w:r w:rsidRPr="006269F6">
        <w:rPr>
          <w:sz w:val="12"/>
        </w:rPr>
        <w:t xml:space="preserve">, </w:t>
      </w:r>
      <w:r w:rsidRPr="006269F6">
        <w:rPr>
          <w:rStyle w:val="StyleUnderline"/>
        </w:rPr>
        <w:t>including</w:t>
      </w:r>
      <w:r w:rsidRPr="006269F6">
        <w:rPr>
          <w:sz w:val="12"/>
        </w:rPr>
        <w:t xml:space="preserve"> </w:t>
      </w:r>
      <w:r w:rsidRPr="006269F6">
        <w:rPr>
          <w:rStyle w:val="Emphasis"/>
        </w:rPr>
        <w:t>risk transfer</w:t>
      </w:r>
      <w:r w:rsidRPr="006269F6">
        <w:rPr>
          <w:sz w:val="12"/>
        </w:rPr>
        <w:t xml:space="preserve"> </w:t>
      </w:r>
      <w:r w:rsidRPr="006269F6">
        <w:rPr>
          <w:rStyle w:val="StyleUnderline"/>
        </w:rPr>
        <w:t xml:space="preserve">from work units to municipal governments, </w:t>
      </w:r>
      <w:r w:rsidRPr="006269F6">
        <w:rPr>
          <w:rStyle w:val="Emphasis"/>
        </w:rPr>
        <w:t>diverse needs and demands</w:t>
      </w:r>
      <w:r w:rsidRPr="006269F6">
        <w:rPr>
          <w:rStyle w:val="StyleUnderline"/>
        </w:rPr>
        <w:t xml:space="preserve"> for health insurance benefits, and incongruent roles of the </w:t>
      </w:r>
      <w:r w:rsidRPr="006269F6">
        <w:rPr>
          <w:rStyle w:val="Emphasis"/>
        </w:rPr>
        <w:t>central and regional governments</w:t>
      </w:r>
      <w:r w:rsidRPr="006269F6">
        <w:rPr>
          <w:sz w:val="12"/>
        </w:rPr>
        <w:t xml:space="preserve"> (Liu, 2002). </w:t>
      </w:r>
      <w:r w:rsidRPr="006269F6">
        <w:rPr>
          <w:rStyle w:val="StyleUnderline"/>
        </w:rPr>
        <w:t xml:space="preserve">These challenges may reflect </w:t>
      </w:r>
      <w:r w:rsidRPr="006269F6">
        <w:rPr>
          <w:rStyle w:val="Emphasis"/>
        </w:rPr>
        <w:t>practical difficulties in policy implementation</w:t>
      </w:r>
      <w:r w:rsidRPr="006269F6">
        <w:rPr>
          <w:sz w:val="12"/>
        </w:rPr>
        <w:t xml:space="preserve"> as well as some deficiencies in the original program design. In the 1990s, "China's long-standing Cooperative Medical System collapsed as the country's economic system moved from a planned economy to a socialist market model. The financial obstacles caused by the lack of insurance impeded the rural residents in trying to get access to essential health care services and making them extremely vulnerable in case illness strikes a household member" (Luo &amp; Han, 2011, p. 21). </w:t>
      </w:r>
    </w:p>
    <w:p w:rsidR="00ED7F61" w:rsidRPr="006269F6" w:rsidRDefault="00ED7F61" w:rsidP="00ED7F61">
      <w:pPr>
        <w:rPr>
          <w:sz w:val="12"/>
        </w:rPr>
      </w:pPr>
      <w:r w:rsidRPr="006269F6">
        <w:rPr>
          <w:sz w:val="12"/>
        </w:rPr>
        <w:t xml:space="preserve">In an effort to solve these problems, the State Council made the decision to create a New Rural Cooperative Health Care System (NCMS) to re-establish health insurance for the nation's entire rural population. Initiated in only 310 rural counties in 2004 (Luo &amp; Han, 2011), the coverage had rapidly expanded to 2451 counties by the end of 2007, accounting for 86% of all rural counties in China (Lei &amp; Lin, 2009). About 95% of rural counties in China have been covered by the program by the end of 2009, with a total of 0.83 billion participants (Li &amp; Zhang, 2013). More than 57% of China's population was living in rural areas in 2010 (Central Intelligence Agency, 2010). However, due to insufficient financing, the insurance coverage is typically limited. Many services, particularly outpatient care, are not covered or only partially covered. Payments from patients are still high, with high deductibles, low ceilings, and high coinsurance rates (Gao, Lindelow,Wagstaff, &amp; Xu, 2009; Lei &amp; Lin, 2009). </w:t>
      </w:r>
    </w:p>
    <w:p w:rsidR="00ED7F61" w:rsidRPr="006269F6" w:rsidRDefault="00ED7F61" w:rsidP="00ED7F61">
      <w:pPr>
        <w:rPr>
          <w:sz w:val="12"/>
        </w:rPr>
      </w:pPr>
      <w:r w:rsidRPr="006269F6">
        <w:rPr>
          <w:sz w:val="12"/>
        </w:rPr>
        <w:t xml:space="preserve">Yuan and He (2010) conducted a series of surveys from 2003 to 2008 to study the impact of the NCMS on inequalities in rural areas of Jiangxi Province in China. The study questionnaire was adopted from a national survey designed by the Ministry of Health. Graduate students from the School of Public Health, Nanchang University conducted in-home interviews with participants. The ‘‘health inequalities'' or the magnitude of socioeconomic inequalities in health were measured. Consistent with Zimmer, Kaneda, and Spess's (2007) study, lower income status was associated with a higher prevalence rate of chronic diseases and health inequalities. Yuan and He (2010) also found that NCMS reduces health inequalities for general rural populations but not significantly for older populations (p. 1211). </w:t>
      </w:r>
    </w:p>
    <w:p w:rsidR="00ED7F61" w:rsidRPr="006269F6" w:rsidRDefault="00ED7F61" w:rsidP="00ED7F61">
      <w:pPr>
        <w:rPr>
          <w:sz w:val="12"/>
        </w:rPr>
      </w:pPr>
      <w:r w:rsidRPr="006269F6">
        <w:rPr>
          <w:sz w:val="12"/>
        </w:rPr>
        <w:t xml:space="preserve">Another study exploring the impact of the NCMS was conducted by Lei and Lin (2009) using a longitudinal sample drawn from the China Health and Nutrition Survey (CHNS). They 18 also employed individual fixed-effect models, instrumental variable estimation, and differencein-differences estimation with propensity score matching to correct the potential selection bias. They found that participating in the NCMS significantly decreased the use of traditional Chinese folk doctors and increased the utilization of preventive care, particularly general physical examinations. However, there was no apparent evidence of NCMS decreasing the out-of-pocket expenditure or increasing utilization of formal medical services or improving health status, as measured by self-reported health status, sickness or injury in four weeks. </w:t>
      </w:r>
    </w:p>
    <w:p w:rsidR="00ED7F61" w:rsidRPr="006269F6" w:rsidRDefault="00ED7F61" w:rsidP="00ED7F61">
      <w:pPr>
        <w:rPr>
          <w:sz w:val="12"/>
        </w:rPr>
      </w:pPr>
      <w:r w:rsidRPr="006269F6">
        <w:rPr>
          <w:sz w:val="12"/>
        </w:rPr>
        <w:t xml:space="preserve">Compared to Lei and Lin's (2009) study, Luo and Han's (2011) study on NCMS found that being enrolled in NCMS reduced the out-of-pocket expenditure of rural residents of China. However, being enrolled in NCMS neither improved health conditions of the beneficiaries nor increased the utilization of preventive and formal health service by the sick, which are consistent with Lei and Lin's (2009) study. Both studies indicated that despite the wide rapid expansions of coverage on geographic areas, the impacts of the NCMS are still limited. </w:t>
      </w:r>
    </w:p>
    <w:p w:rsidR="00ED7F61" w:rsidRPr="006269F6" w:rsidRDefault="00ED7F61" w:rsidP="00ED7F61">
      <w:pPr>
        <w:rPr>
          <w:sz w:val="12"/>
        </w:rPr>
      </w:pPr>
      <w:r w:rsidRPr="006269F6">
        <w:rPr>
          <w:sz w:val="12"/>
        </w:rPr>
        <w:t xml:space="preserve">The Urban Resident Basic Medical Insurance (URBMI) was launched in 2007, to provide health insurance to primary and secondary school students, young children, and other unemployed urban residents (Feng, Liu, Guan &amp; Mor, 2012). It started in 10 % of China's urban counties and was scheduled to roll out nationwide to cover all urban elderly people by 2020 (Feng, Liu, Guan &amp; Mor, 2012). Su (2010) conducted a survey and interviews with urban residents in three pilot cities in Fujian Province (Xiamen, Fuzhou, and Nanping) to analyze the operational issues of the URBMI in 2008. The study found that the out-of-pocket expenditure has been decreased since the launching of this program and residents showed a great willingness to renew their insurance. However, the ratio of participates in the rural area is low. Thirty-three 19 point five percent of the family members are not enrolling in the program because of unawareness of the policy. Eighteen point three percent are not qualified and eight percent cannot afford the insurance payment. Su (2010) pointed out that the reasons for those issues are the unreasonable medical service rates, inability to meet community needs, the inefficiency in management services, and limited capacity of community medical services. </w:t>
      </w:r>
    </w:p>
    <w:p w:rsidR="00ED7F61" w:rsidRPr="006269F6" w:rsidRDefault="00ED7F61" w:rsidP="00ED7F61">
      <w:pPr>
        <w:rPr>
          <w:sz w:val="12"/>
        </w:rPr>
      </w:pPr>
      <w:r w:rsidRPr="006269F6">
        <w:rPr>
          <w:sz w:val="12"/>
        </w:rPr>
        <w:t xml:space="preserve">In order to examine how Urban Employee Basic Medical Insurance (UEBMI), Urban Resident Basic Medical Insurance (URBMI), and New Cooperative Medical Scheme (NCMS) affect the health care utilization outcomes among the older people in China, Li and Zhang (2013) analyzed the data from the survey of the China Health and Retirement Longitudinal Study (CHARLS Pilot). The CHARLS Pilot is a broad-purposed social science and health survey of the older population in China collected from July to September in 2008. The CHARLS Pilot sample is representative of people aged 45 or older, and their spouses, living in households in the two provinces of China, Zhejiang and Gansu, which have significant differences in geographic location, economy, and culture. They found that people with UEBMI and URBMI are more likely to use outpatient services and people with UEBMI have less out-of-pocket payments in Zhejiang province. On the other hand, in Gansu province, people with NCMS are less likely to have outpatient visits, while people with UEBMI are more likely to be hospitalized. In addition, among those who have at least one outpatient visit, different insurance types do not make much difference in terms of the number of outpatient visits in both provinces. </w:t>
      </w:r>
    </w:p>
    <w:p w:rsidR="00ED7F61" w:rsidRPr="006269F6" w:rsidRDefault="00ED7F61" w:rsidP="00ED7F61">
      <w:pPr>
        <w:rPr>
          <w:sz w:val="12"/>
        </w:rPr>
      </w:pPr>
      <w:r w:rsidRPr="006269F6">
        <w:rPr>
          <w:sz w:val="12"/>
        </w:rPr>
        <w:t xml:space="preserve">Consistent with Lei and Lin's (2009) research, Li and Zhang's (2013) study also found that there was the lack of evidence that NCMS could increase utilization of outpatient and inpatient services, or decrease the out-of-pocket payments in both Zhejiang and Gansu provinces. 20 Li and Zhang (2013) indicated that the lack of improvement in health care services could be due to the following reasons. First of all, the deductibles are generally high. Secondly, the enrollees do not get reimbursement immediately or it is very difficult to get reimbursed if the enrollees use the health facilities in other counties or cities. And thirdly, although NCMS in many counties have household individual medical savings accounts (MSAs) that cover outpatient care, the budget for the MSAs is very limited, and therefore the coverage is typically minimal. Furthermore, they found that people with NCMS coverage in Gansu province are even less likely to use outpatient services than those without any insurance. Their study also used the data from CHARLS data set to provide quantitative measures of the cost of medical insurance in inland poorer Gansu province and the coastal prosperous Zhejiang province. The results showed that urban residents have experienced much better health care than rural residents. (Li &amp; Zhang, 2013) </w:t>
      </w:r>
    </w:p>
    <w:p w:rsidR="00ED7F61" w:rsidRPr="006269F6" w:rsidRDefault="00ED7F61" w:rsidP="00ED7F61">
      <w:pPr>
        <w:rPr>
          <w:sz w:val="12"/>
        </w:rPr>
      </w:pPr>
      <w:r w:rsidRPr="006269F6">
        <w:rPr>
          <w:sz w:val="12"/>
        </w:rPr>
        <w:t xml:space="preserve">Following is a review of long-term care policies and practice in the United States. A brief review of population aging in the U.S. will be provided. Financing and operation of long-term care services and related health care policies will be discussed. </w:t>
      </w:r>
    </w:p>
    <w:p w:rsidR="00ED7F61" w:rsidRPr="006269F6" w:rsidRDefault="00ED7F61" w:rsidP="00ED7F61">
      <w:pPr>
        <w:rPr>
          <w:sz w:val="12"/>
        </w:rPr>
      </w:pPr>
      <w:r w:rsidRPr="006269F6">
        <w:rPr>
          <w:sz w:val="12"/>
        </w:rPr>
        <w:t xml:space="preserve">United States </w:t>
      </w:r>
    </w:p>
    <w:p w:rsidR="00ED7F61" w:rsidRPr="006269F6" w:rsidRDefault="00ED7F61" w:rsidP="00ED7F61">
      <w:pPr>
        <w:rPr>
          <w:sz w:val="12"/>
        </w:rPr>
      </w:pPr>
      <w:r w:rsidRPr="006269F6">
        <w:rPr>
          <w:sz w:val="12"/>
        </w:rPr>
        <w:t xml:space="preserve">In the United State, people over 65 years old make up 13.4% of the total 2012 population (United States Census Bureau, 2012), and the overall U.S. population reached 320 million by the end of 2014 (United States Census Bureau, 2015). The Administration on Aging projected that by 2030, one in five Americans is expected to be 65 and over, comprising 20% of the total U.S. population (Administration on Aging, 2014). By 2060, this percentage is expected to reach 25%, increasing from 15% in 2014. The fastest growing segment of American's population consists of 21 those 85 and older (Colby &amp; Ortman, 2015). In 2010, there were 5.8 million people aged 85 or older. By 2050, it is projected that there will be 19 million people aged 85 or older (Colby &amp; Ortman, 2015). </w:t>
      </w:r>
    </w:p>
    <w:p w:rsidR="00ED7F61" w:rsidRPr="006269F6" w:rsidRDefault="00ED7F61" w:rsidP="00ED7F61">
      <w:pPr>
        <w:rPr>
          <w:sz w:val="12"/>
        </w:rPr>
      </w:pPr>
      <w:r w:rsidRPr="006269F6">
        <w:rPr>
          <w:sz w:val="12"/>
        </w:rPr>
        <w:t xml:space="preserve">Long-term services and supports (LTSS), traditionally and often referred to as long-term care (LTC) is provided to people who need assistance to perform routine daily activities over an extended period due to disability or chronic illness (Robison, Shugrue, Fortinsky, &amp; Gruman, 2013). Among people age 65 and over, an estimated 70 percent will use LTSS, and people age 85 and over – the fastest growing segment of the U.S. population – are four times more likely to need LTSS compared to people age 65 to 84 (Reaves, &amp; Musumeci, 2015). The number could grow from 5.7 million in 2008 to 19 million by 2050, as the baby boom generation move into this age category according to the U.S. Census (2012). </w:t>
      </w:r>
    </w:p>
    <w:p w:rsidR="00ED7F61" w:rsidRPr="006269F6" w:rsidRDefault="00ED7F61" w:rsidP="00ED7F61">
      <w:pPr>
        <w:rPr>
          <w:sz w:val="12"/>
        </w:rPr>
      </w:pPr>
      <w:r w:rsidRPr="006269F6">
        <w:rPr>
          <w:sz w:val="12"/>
        </w:rPr>
        <w:t xml:space="preserve">In the United States, the vast majority of older persons needing long-term care services receive the assistance from their families and other unpaid caregivers. There are two broad sources financing LTSS: personal resources and public program funding. Personal resources include unpaid care provided by family and friends, out-of-pocket spending, and private insurance. LTC insurance covers services in both institutional and community-based settings. Public funding sources include Medicaid and Medicare, Veterans Administration, and statefunded programs such as those administered through the Older Americans Act (Robison, Shugrue, Fortinsky, &amp; Gruman, 2013). Medicaid is the primary payer for institutional and community-based long-term services and supports. Under Medicare, home health services are only covered for beneficiaries who are homebound. Post-acute nursing facility care is covered for up to 100 days following a qualified hospital stay. Over the last twenty years, there has been 22 a shift toward serving more people in home and community-based settings rather than institutions due in expanded home and community-based services (HCBS) beneficiary options under the Affordable Care Act (ACA) (Reaves &amp; Musumeci, 2015). </w:t>
      </w:r>
    </w:p>
    <w:p w:rsidR="00ED7F61" w:rsidRPr="006269F6" w:rsidRDefault="00ED7F61" w:rsidP="00ED7F61">
      <w:pPr>
        <w:rPr>
          <w:sz w:val="12"/>
        </w:rPr>
      </w:pPr>
      <w:r w:rsidRPr="006269F6">
        <w:rPr>
          <w:sz w:val="12"/>
        </w:rPr>
        <w:lastRenderedPageBreak/>
        <w:t xml:space="preserve">Health Care Policies </w:t>
      </w:r>
    </w:p>
    <w:p w:rsidR="00ED7F61" w:rsidRPr="006269F6" w:rsidRDefault="00ED7F61" w:rsidP="00ED7F61">
      <w:pPr>
        <w:rPr>
          <w:sz w:val="12"/>
        </w:rPr>
      </w:pPr>
      <w:r w:rsidRPr="006269F6">
        <w:rPr>
          <w:sz w:val="12"/>
        </w:rPr>
        <w:t xml:space="preserve">During the beginning of the 21st century, health care systems underwent tremendous changes in the United States, including increased disparities in health care, changing demographic characteristics, advanced developments in medical technology, increased life expectancy, inequalities in access to health care, and increased public and private financing of the health care system (Almgren, 2007). However, there are still additional problems and dissatisfactions with the U.S. health care system, including lack of attention and concern to longterm care, chronic disease, and people with disabilities; inadequate emphasis on population health through public health programs, lack of access to health care, and increasing costs (Kovner &amp; Knickman, 2008). There are still many inequalities to access health care with regards to different economic status, and many rural areas have shortages of doctors, dentists, and other health professionals. Many doctors refuse to treat patients who have Medicaid – or even Medicare-coverage. When comparing reimbursement rates among health insurance plans, Medicaid is the lowest payer, meaning it’s not a good moneymaker for doctors’ offices (Kovner &amp; Knickman, 2010). </w:t>
      </w:r>
    </w:p>
    <w:p w:rsidR="00ED7F61" w:rsidRPr="006269F6" w:rsidRDefault="00ED7F61" w:rsidP="00ED7F61">
      <w:pPr>
        <w:rPr>
          <w:sz w:val="12"/>
        </w:rPr>
      </w:pPr>
      <w:r w:rsidRPr="006269F6">
        <w:rPr>
          <w:sz w:val="12"/>
        </w:rPr>
        <w:t xml:space="preserve">Medicare and Medicaid </w:t>
      </w:r>
    </w:p>
    <w:p w:rsidR="00ED7F61" w:rsidRPr="006269F6" w:rsidRDefault="00ED7F61" w:rsidP="00ED7F61">
      <w:pPr>
        <w:rPr>
          <w:sz w:val="12"/>
        </w:rPr>
      </w:pPr>
      <w:r w:rsidRPr="006269F6">
        <w:rPr>
          <w:sz w:val="12"/>
        </w:rPr>
        <w:t xml:space="preserve">At present, Medicaid is the main source of public funding in the U.S., with the expenditure of over $130 billion annually for LTC services for impoverished older and younger disabled individuals. 60 percent of this revenue goes directly into for-profit nursing homes and assisted 23 living facilities (Kaiser Family Foundation, 2012). Medicare covers limited post-acute LTSS for up to 100 days, but does not fund ongoing LTSS. According to the Centers for Medicare and Medicaid Services (CMS) National Health Expenditure Accounts data, total national spending on LTSS was $310 billion in 2013. 51 percent of total expenditures are covered by Medicaid, outof-pocket spending covers 19%, private insurance covers 8%, and 21 % are covered by other public funds (Reaves &amp; Musumeci, 2015). </w:t>
      </w:r>
    </w:p>
    <w:p w:rsidR="00ED7F61" w:rsidRPr="006269F6" w:rsidRDefault="00ED7F61" w:rsidP="00ED7F61">
      <w:pPr>
        <w:rPr>
          <w:sz w:val="12"/>
        </w:rPr>
      </w:pPr>
      <w:r w:rsidRPr="006269F6">
        <w:rPr>
          <w:sz w:val="12"/>
        </w:rPr>
        <w:t xml:space="preserve">Medicare and Medicaid were jointly enacted by the U.S. Congress in 1965 (Almgren, 2007). Medicare was designed as a health insurance program for people age 65 or older, or people younger than age 65 with certain disabilities or permanent kidney failure. Medicaid "provides health coverage to millions of Americans, including eligible low-income adults, children, pregnant women, elderly adults and people with disabilities" (Medicaid.gov, p1), based on the definition from Center for Medicare &amp; Medicaid Services (CMS). Medicaid is administered by states, according to federal requirements. The program is funded jointly by states and the federal government. Medicaid also offers benefits not normally covered by Medicare, like nursing home care and personal care services. There is a baseline of coverage that states must agree to if they are providing Medicaid. Some people may qualify for both Medicare and Medicaid (Medicaid, 2015). </w:t>
      </w:r>
    </w:p>
    <w:p w:rsidR="00ED7F61" w:rsidRPr="006269F6" w:rsidRDefault="00ED7F61" w:rsidP="00ED7F61">
      <w:pPr>
        <w:rPr>
          <w:sz w:val="12"/>
        </w:rPr>
      </w:pPr>
      <w:r w:rsidRPr="006269F6">
        <w:rPr>
          <w:sz w:val="12"/>
        </w:rPr>
        <w:t xml:space="preserve">Medicare provides coverage for items and services for over 52 million beneficiaries as data shows in July 2013. It included 81% of whom qualify as aged beneficiaries, 18% qualify on the basis of disability and 1% on the basis of the end-stage renal disease eligibility criteria (Medicare Enrollment, 2013). 24 </w:t>
      </w:r>
    </w:p>
    <w:p w:rsidR="00ED7F61" w:rsidRPr="006269F6" w:rsidRDefault="00ED7F61" w:rsidP="00ED7F61">
      <w:pPr>
        <w:rPr>
          <w:sz w:val="12"/>
        </w:rPr>
      </w:pPr>
      <w:r w:rsidRPr="006269F6">
        <w:rPr>
          <w:sz w:val="12"/>
        </w:rPr>
        <w:t xml:space="preserve">A major concern with Medicare is its gaps in coverage. While almost 97% of Americans over age 65 have Medicare coverage, the program has substantial patient cost-sharing provisions and serious gaps in coverage. Medicare deductibles are fairly high for hospital care and outpatient care with approximately 20% substantial co-payments. Many elderly Americans have supplemental coverage for some of these expenses (Medigap plans), either through their employer/retirement plan or by purchasing it directly. But more than 20% of the elderly population (35% of low-income elderly) have no supplemental coverage and are exposed to serious financial risks and potentially substantial barriers to access (Kovner &amp; Knickman, 2010). Private long-term care insurance is inaccessible. The market for this insurance product is relatively small. In 2011, the average annual premium is $2,283 per individual policy, which could be burdensome for individuals and families with limited incomes (Reaves &amp; Musumeci, 2015). </w:t>
      </w:r>
    </w:p>
    <w:p w:rsidR="00ED7F61" w:rsidRPr="006269F6" w:rsidRDefault="00ED7F61" w:rsidP="00ED7F61">
      <w:pPr>
        <w:rPr>
          <w:sz w:val="12"/>
        </w:rPr>
      </w:pPr>
      <w:r w:rsidRPr="006269F6">
        <w:rPr>
          <w:sz w:val="12"/>
        </w:rPr>
        <w:t xml:space="preserve">Out-of-pocket costs and cost-sharing requirements are another concern. The Medicare program covers slightly less than 50% of the total healthcare expenditures of Medicare beneficiaries (Almgren, 2007, p.123). Most physicians who treat Medicare patients accept the program's approved fees as full payment for their services, but others exercise their right to charge beneficiaries an additional restricted fee. The cost of physician fees, omissions in coverage, premiums, deductibles, and copayments add up to the significant amount that must be paid either out-of-pocket or with supplemental insurance. About 20 % of beneficiaries purchase private Medigap, or Medicare Supplement Insurance, to provide coverage for the gaps in Medicare coverage, and less than 31% receive supplemental coverage through employee retirement benefits (Kaiser Family Foundation, 2008). About 14% have Medicaid coverage 25 through the Medicare buy-in program, and 12% participate in Medicare HMOs (Kaiser Family Foundation, 2005). </w:t>
      </w:r>
    </w:p>
    <w:p w:rsidR="00ED7F61" w:rsidRPr="006269F6" w:rsidRDefault="00ED7F61" w:rsidP="00ED7F61">
      <w:pPr>
        <w:rPr>
          <w:sz w:val="12"/>
        </w:rPr>
      </w:pPr>
      <w:r w:rsidRPr="006269F6">
        <w:rPr>
          <w:sz w:val="12"/>
        </w:rPr>
        <w:t xml:space="preserve">The level of uninsured among the elderly population is very low (0.8%), reflecting the dramatic improvement brought by the Medicare program, which provides almost universal coverage for Americans age 65 and over (Kovner &amp; Knickman, 2010, p.448). But Medicare has substantial restrictions on long-term care. Only 2% of older adults’ nursing home costs are paid by Medicare (Kovner &amp; Knickman, 2010). </w:t>
      </w:r>
    </w:p>
    <w:p w:rsidR="00ED7F61" w:rsidRPr="006269F6" w:rsidRDefault="00ED7F61" w:rsidP="00ED7F61">
      <w:pPr>
        <w:rPr>
          <w:sz w:val="12"/>
        </w:rPr>
      </w:pPr>
      <w:r w:rsidRPr="006269F6">
        <w:rPr>
          <w:sz w:val="12"/>
        </w:rPr>
        <w:t xml:space="preserve">On the other hand, the Medicaid program provides a broader coverage. Currently, there are over 72.2 million people enrolled in the Medicaid program (CMS, 2015). Those low-income elderly Americans that qualify can benefit from Medicaid for comprehensive coverage which covers most services (including drugs and long-term care) with few restrictions or co-payments (Kovner &amp; Knickman, 2010). However, a large number of providers do not participate in Medicaid. In 2004-2005, more than 20% of physicians would not accept new Medicaid patients (Cunningham &amp; May, 2006). </w:t>
      </w:r>
    </w:p>
    <w:p w:rsidR="00ED7F61" w:rsidRPr="006269F6" w:rsidRDefault="00ED7F61" w:rsidP="00ED7F61">
      <w:pPr>
        <w:rPr>
          <w:sz w:val="12"/>
        </w:rPr>
      </w:pPr>
      <w:r w:rsidRPr="006269F6">
        <w:rPr>
          <w:sz w:val="12"/>
        </w:rPr>
        <w:t xml:space="preserve">The Affordable Care Act of 2010, signed by President Obama on March 23, 2010, redefined the national Medicaid minimum eligibility level for nearly all American people under age 65 to be 133% of the federal poverty level ($29,700 for a family of four in 2011). This Medicaid eligibility expansion went into effect on January 1, 2014 (Medicaid &amp; CHIP, 2015). As of January 2015, twenty-seven states and the District of Columbia had implemented this expansion. There is no deadline for when a state must decide whether to expand Medicaid. Many states are still considering their options. The enrollment criteria of the Medicaid expansion vary, some of the states had expanded their coverage to parents and other adults at income levels 26 above the previous federal required level. Many states previously covered parents only at the minimum required income levels and often did not cover other adults without disabilities who are under age 65 at all (Medicaid &amp; CHIP, 2015). </w:t>
      </w:r>
    </w:p>
    <w:p w:rsidR="00ED7F61" w:rsidRPr="006269F6" w:rsidRDefault="00ED7F61" w:rsidP="00ED7F61">
      <w:pPr>
        <w:rPr>
          <w:sz w:val="12"/>
        </w:rPr>
      </w:pPr>
      <w:r w:rsidRPr="006269F6">
        <w:rPr>
          <w:sz w:val="12"/>
        </w:rPr>
        <w:t xml:space="preserve">The Affordable Care Act </w:t>
      </w:r>
    </w:p>
    <w:p w:rsidR="00ED7F61" w:rsidRPr="006269F6" w:rsidRDefault="00ED7F61" w:rsidP="00ED7F61">
      <w:pPr>
        <w:rPr>
          <w:sz w:val="12"/>
        </w:rPr>
      </w:pPr>
      <w:r w:rsidRPr="006269F6">
        <w:rPr>
          <w:sz w:val="12"/>
        </w:rPr>
        <w:t xml:space="preserve">The Affordable Care Act was enacted on March 23, 2010. Comprehensive health insurance reforms have been carried out under this act aiming to put consumers back in charge of their health care. Evidence has been emerging pointing to the conclusion that, The Affordable Care Act is making health care more affordable, accessible and of a higher quality, for families, older adults, businesses, and taxpayers alike. And it has been bringing the benefit to previously uninsured Americans and Americans who had insurance but without adequate coverage and security (Kovener &amp; Knickman, 2010). </w:t>
      </w:r>
    </w:p>
    <w:p w:rsidR="00ED7F61" w:rsidRPr="006269F6" w:rsidRDefault="00ED7F61" w:rsidP="00ED7F61">
      <w:pPr>
        <w:rPr>
          <w:sz w:val="12"/>
        </w:rPr>
      </w:pPr>
      <w:r w:rsidRPr="006269F6">
        <w:rPr>
          <w:sz w:val="12"/>
        </w:rPr>
        <w:t xml:space="preserve">As mentioned earlier, with the already established heath care system existing for half a century, it is very difficult to move forward with significant changes considering the pressures from many different groups. But facing the great challenges of a population aging, the U.S. government must reform its health care system in order to manage the overall costs of health care, for example, the Affordable Care Act has been going through years of debates and the full implications of the new program is still unclear nowadays. But it is on doubt that would affect aging people's future to a great extent in the United States (Kaplan, 2011a). Tilly (2010) discussed and promoted the Administration on Aging's (AOA) Health, Prevention, and Wellness program, which is a community-based, chronic disease self-management program. The program has addressed the growing prevalence of chronic conditions, aimed to better help the participants maintain and manage their health condition thus reduce the needs for professional medical 27 treatments for sickness. Such a program is designed to address the need for community-based, evidence-based programs, and specifically focus on self-care, offering classes to older adults in local communities in non-clinical settings, and teach participants how to modify their existing health self-management through group interaction and reinforcement (Tilly, 2010). </w:t>
      </w:r>
    </w:p>
    <w:p w:rsidR="00ED7F61" w:rsidRPr="006269F6" w:rsidRDefault="00ED7F61" w:rsidP="00ED7F61">
      <w:pPr>
        <w:rPr>
          <w:sz w:val="12"/>
        </w:rPr>
      </w:pPr>
      <w:r w:rsidRPr="006269F6">
        <w:rPr>
          <w:sz w:val="12"/>
        </w:rPr>
        <w:t xml:space="preserve">With the Obama Administration's $27 million of American Recovery and Reinvestment Act (ARRA) funds, the AOA has the opportunity to expand the reach of this program across the country. An estimated 50,000 participants will be served and also states will develop the infrastructure necessary to ensure those programs become an integral part of their health care systems (Tilly, 2010). </w:t>
      </w:r>
    </w:p>
    <w:p w:rsidR="00ED7F61" w:rsidRPr="006269F6" w:rsidRDefault="00ED7F61" w:rsidP="00ED7F61">
      <w:pPr>
        <w:rPr>
          <w:sz w:val="12"/>
        </w:rPr>
      </w:pPr>
      <w:r w:rsidRPr="006269F6">
        <w:rPr>
          <w:sz w:val="12"/>
        </w:rPr>
        <w:t xml:space="preserve">Similar tendencies are also shown in Kaplan's (2011a) paper. Recent changes that the Affordable Care Act (ACA) has made to Medicare and Medicaid are introduced in this article. With already expanding coverage on preventive services, ACA added annual wellness visits program with no charge to enrollees. The ACA aims to improve people’s health conditions and detect diseases before they got worse in order to avoid expensive medical interventions down the road. The policy on coverage of prescription drugs is also improved in order to close "the donut hole", referred to an existing unreasonable configuration of drug coverage. But it is also stated that the drug coverage gaps closing will phase in gradually over a ten-year period, and generic drugs </w:t>
      </w:r>
      <w:r w:rsidRPr="006269F6">
        <w:rPr>
          <w:sz w:val="12"/>
        </w:rPr>
        <w:lastRenderedPageBreak/>
        <w:t xml:space="preserve">remain more expensive as a percentage of cost paid by the enrollee until the end of a phase-in period. The ACA also makes major budgetary cuts to Medicare Advantage plans since it costs the federal government approximately 14 percent more per beneficiary than the traditional Medicare program. The consequences of such cuts cannot be predicted but are unlikely to be positive (Kaplan, 2011a). 28 </w:t>
      </w:r>
    </w:p>
    <w:p w:rsidR="00ED7F61" w:rsidRPr="006269F6" w:rsidRDefault="00ED7F61" w:rsidP="00ED7F61">
      <w:pPr>
        <w:rPr>
          <w:sz w:val="12"/>
        </w:rPr>
      </w:pPr>
      <w:r w:rsidRPr="006269F6">
        <w:rPr>
          <w:sz w:val="12"/>
        </w:rPr>
        <w:t xml:space="preserve">Overall the basic structure of health care financing for older Americans are left intact over nearly half a century, and individual components of the Medicare program are basically unchanged. Only considerably variance is ACA's impact on individual older American, which depends upon the specific enrollee's medical circumstances and present financial abilities. </w:t>
      </w:r>
    </w:p>
    <w:p w:rsidR="00ED7F61" w:rsidRPr="006269F6" w:rsidRDefault="00ED7F61" w:rsidP="00ED7F61">
      <w:pPr>
        <w:rPr>
          <w:sz w:val="12"/>
        </w:rPr>
      </w:pPr>
      <w:r w:rsidRPr="006269F6">
        <w:rPr>
          <w:sz w:val="12"/>
        </w:rPr>
        <w:t xml:space="preserve">In addition, Kaplan (2011b) further expanded the discussion on the Affordable Care Act (ACA) reform of older Americans. Besides the already addressed discussions on topics such as prescription drugs policy changes, Preventative Services, and Medicare Managed Care. The ACA also curtailed related tax benefit for affected employers and plan sponsors on Employer Drug Plans. The ACA increased cost component for upper-income Medicare beneficiaries in order to support the policy changes on prescription drugs. Discussion on long-term care is emphasized in this article. It demonstrated how the new legislation address long-term care in two separate and distinct contexts, namely Community Living Assistance Service and Supports (CLASS), and a range of additional disclosures by long-term care facilities to facilitate better informed individual placement decisions. Changes that the ACA made on early retirees are also addressed in this article. The critical area of long-term care is addressed by ACA as well, but it is directed towards younger workers and some near-retirees rather than current retirees. So it is still unclear for most older Americans how to be financial affordable to extended long-term care services (Kaplan, 2011b). </w:t>
      </w:r>
    </w:p>
    <w:p w:rsidR="00ED7F61" w:rsidRPr="006269F6" w:rsidRDefault="00ED7F61" w:rsidP="00ED7F61">
      <w:pPr>
        <w:rPr>
          <w:sz w:val="12"/>
        </w:rPr>
      </w:pPr>
      <w:r w:rsidRPr="006269F6">
        <w:rPr>
          <w:sz w:val="12"/>
        </w:rPr>
        <w:t xml:space="preserve">In Xu's (2010) research, besides the extensive review of history and objectives of the Affordable Care Act (ACA), debates on several topics between different political forces are covered in detail which provided a clear picture of the challenges that the ACA is facing. Firstly, whether or not the government should take over and manage the public health insurance system. 29 On one side it could help to improve the efficiency of health insurance and expand the insurance coverage, but one the other hand it violates the "freedom" of the market and has a potential to cause less competition between insurance products and services and potentially lower the quality of health service. Secondly is whether the expansion of insurance coverage should also cover immigrants, especially undocumented immigrants. Thirdly is how to raise the money to make it implementable, as it requires, at least, one trillion dollars. This issue is particularly serious in aging people care policy making since the cost is extremely high and contributes a significant portion to government input to health care. And lastly is how to maintain the benefit and profit of existing health insurance industry. The American Medical Association raised an objection to the government creating public health insurance plans, which will significantly influence the physicians’ benefit. Meanwhile, drug companies will still try maintaining their technology advantages and market share (Xu, 2010). </w:t>
      </w:r>
    </w:p>
    <w:p w:rsidR="00ED7F61" w:rsidRPr="006269F6" w:rsidRDefault="00ED7F61" w:rsidP="00ED7F61">
      <w:pPr>
        <w:rPr>
          <w:sz w:val="12"/>
        </w:rPr>
      </w:pPr>
      <w:r w:rsidRPr="006269F6">
        <w:rPr>
          <w:sz w:val="12"/>
        </w:rPr>
        <w:t xml:space="preserve">In the following chapter, the method of analyzing the literature and studying the longterm care and health care policies in both China and the United States will be described. After comparing long-term care policy and the health care system from the two countries on aging population, the strategies that have been carried out to overcome the challenge are investigated. 30 </w:t>
      </w:r>
    </w:p>
    <w:p w:rsidR="00ED7F61" w:rsidRPr="006269F6" w:rsidRDefault="00ED7F61" w:rsidP="00ED7F61">
      <w:pPr>
        <w:rPr>
          <w:sz w:val="12"/>
        </w:rPr>
      </w:pPr>
      <w:r w:rsidRPr="006269F6">
        <w:rPr>
          <w:sz w:val="12"/>
        </w:rPr>
        <w:t>Chapter III</w:t>
      </w:r>
      <w:r w:rsidRPr="006269F6">
        <w:rPr>
          <w:rFonts w:ascii="MS Gothic" w:eastAsia="MS Gothic" w:hAnsi="MS Gothic" w:cs="MS Gothic" w:hint="eastAsia"/>
          <w:sz w:val="12"/>
        </w:rPr>
        <w:t>：</w:t>
      </w:r>
      <w:r w:rsidRPr="006269F6">
        <w:rPr>
          <w:sz w:val="12"/>
        </w:rPr>
        <w:t xml:space="preserve">CONCLUSIONS AND RECOMMENDATIONS </w:t>
      </w:r>
    </w:p>
    <w:p w:rsidR="00ED7F61" w:rsidRPr="006269F6" w:rsidRDefault="00ED7F61" w:rsidP="00ED7F61">
      <w:pPr>
        <w:rPr>
          <w:sz w:val="12"/>
        </w:rPr>
      </w:pPr>
      <w:r w:rsidRPr="006269F6">
        <w:rPr>
          <w:sz w:val="12"/>
        </w:rPr>
        <w:t xml:space="preserve">In order to investigate and study different long-term care policies and health care policies from both China and the United States, academic research journals and literature from 1997- 2016 were reviewed and analyzed to find consistent and contrasting views. The relevant articles and research were gathered utilizing electronic searching systems including CINAHL, PubMED, Google Scholar, AgeLine, PsycINFO Pubmed, and Social Services Abstracts. The long-term care policies and practice from the two countries are compared after reviewing and studying the established researches. Pros and cons of different policies are discussed throughout this literature review. </w:t>
      </w:r>
    </w:p>
    <w:p w:rsidR="00ED7F61" w:rsidRPr="006269F6" w:rsidRDefault="00ED7F61" w:rsidP="00ED7F61">
      <w:pPr>
        <w:rPr>
          <w:sz w:val="12"/>
        </w:rPr>
      </w:pPr>
      <w:r w:rsidRPr="006269F6">
        <w:rPr>
          <w:sz w:val="12"/>
        </w:rPr>
        <w:t xml:space="preserve">Lack of Long-Term Care Coverage </w:t>
      </w:r>
    </w:p>
    <w:p w:rsidR="00ED7F61" w:rsidRPr="006269F6" w:rsidRDefault="00ED7F61" w:rsidP="00ED7F61">
      <w:pPr>
        <w:rPr>
          <w:sz w:val="16"/>
        </w:rPr>
      </w:pPr>
      <w:r w:rsidRPr="006269F6">
        <w:rPr>
          <w:rStyle w:val="StyleUnderline"/>
        </w:rPr>
        <w:t xml:space="preserve">Both China and the United States need to </w:t>
      </w:r>
      <w:r w:rsidRPr="006269F6">
        <w:rPr>
          <w:rStyle w:val="Emphasis"/>
        </w:rPr>
        <w:t>expand the coverage</w:t>
      </w:r>
      <w:r w:rsidRPr="006269F6">
        <w:rPr>
          <w:sz w:val="16"/>
        </w:rPr>
        <w:t xml:space="preserve"> </w:t>
      </w:r>
      <w:r w:rsidRPr="006269F6">
        <w:rPr>
          <w:rStyle w:val="StyleUnderline"/>
        </w:rPr>
        <w:t>and</w:t>
      </w:r>
      <w:r w:rsidRPr="006269F6">
        <w:rPr>
          <w:sz w:val="16"/>
        </w:rPr>
        <w:t xml:space="preserve"> </w:t>
      </w:r>
      <w:r w:rsidRPr="006269F6">
        <w:rPr>
          <w:rStyle w:val="StyleUnderline"/>
        </w:rPr>
        <w:t>increase</w:t>
      </w:r>
      <w:r w:rsidRPr="006269F6">
        <w:rPr>
          <w:sz w:val="16"/>
        </w:rPr>
        <w:t xml:space="preserve"> the </w:t>
      </w:r>
      <w:r w:rsidRPr="006269F6">
        <w:rPr>
          <w:rStyle w:val="Emphasis"/>
        </w:rPr>
        <w:t>access</w:t>
      </w:r>
      <w:r w:rsidRPr="006269F6">
        <w:rPr>
          <w:sz w:val="16"/>
        </w:rPr>
        <w:t xml:space="preserve"> </w:t>
      </w:r>
      <w:r w:rsidRPr="006269F6">
        <w:rPr>
          <w:rStyle w:val="StyleUnderline"/>
        </w:rPr>
        <w:t xml:space="preserve">to </w:t>
      </w:r>
      <w:r w:rsidRPr="006269F6">
        <w:rPr>
          <w:rStyle w:val="Emphasis"/>
        </w:rPr>
        <w:t>long-term care</w:t>
      </w:r>
      <w:r w:rsidRPr="006269F6">
        <w:rPr>
          <w:rStyle w:val="StyleUnderline"/>
        </w:rPr>
        <w:t xml:space="preserve"> and </w:t>
      </w:r>
      <w:r w:rsidRPr="006269F6">
        <w:rPr>
          <w:rStyle w:val="Emphasis"/>
        </w:rPr>
        <w:t>health care in general</w:t>
      </w:r>
      <w:r w:rsidRPr="006269F6">
        <w:rPr>
          <w:sz w:val="16"/>
        </w:rPr>
        <w:t xml:space="preserve">. </w:t>
      </w:r>
      <w:r w:rsidRPr="006269F6">
        <w:rPr>
          <w:rStyle w:val="StyleUnderline"/>
        </w:rPr>
        <w:t xml:space="preserve">Most of the long-term care, home care, and residential care services are </w:t>
      </w:r>
      <w:r w:rsidRPr="006269F6">
        <w:rPr>
          <w:rStyle w:val="Emphasis"/>
        </w:rPr>
        <w:t>not covered by insurance</w:t>
      </w:r>
      <w:r w:rsidRPr="006269F6">
        <w:rPr>
          <w:rStyle w:val="StyleUnderline"/>
        </w:rPr>
        <w:t xml:space="preserve"> </w:t>
      </w:r>
      <w:r w:rsidRPr="006269F6">
        <w:rPr>
          <w:sz w:val="16"/>
        </w:rPr>
        <w:t xml:space="preserve">and other health care programs in both countries. </w:t>
      </w:r>
    </w:p>
    <w:p w:rsidR="00ED7F61" w:rsidRPr="006269F6" w:rsidRDefault="00ED7F61" w:rsidP="00ED7F61">
      <w:pPr>
        <w:rPr>
          <w:sz w:val="16"/>
        </w:rPr>
      </w:pPr>
      <w:r w:rsidRPr="006269F6">
        <w:rPr>
          <w:sz w:val="16"/>
        </w:rPr>
        <w:t xml:space="preserve">In China, over 85% of residential or long-term care facilities are primarily paid by private payers especially in urban areas (Feng, Liu, Guna, &amp;Mor, 2012). Coverage of hospital care for older Chinese people depends on their health insurance. After long hospital stays, most patients are discharged to home without institutional or community-based post-acute care. Only individuals who have no children and no income are provided with free institutional care. For the rest of the elderly population who need institutional LTC assistance, they have to pay out of their own pockets. Even some facilities started to accept resident’s health care insurance to pay their medical bill during their stay, but residents still need to pay most of the long-term stay costs by their own. In the past 20 years, China has announced several different types of health insurance 31 programs to provide broader coverage of health services in both urban and rural areas. Those reforms have expanded the population of health care coverage. However, the impacts are still limited. There are still high out-of-pocket costs, inequalities in health care qualities between rich and poor areas. The deductibles are generally high; the enrollees do not get reimbursement immediately or it is very difficult to get reimbursed if the enrollees use the health facilities in other counties or cities. </w:t>
      </w:r>
    </w:p>
    <w:p w:rsidR="00ED7F61" w:rsidRPr="006269F6" w:rsidRDefault="00ED7F61" w:rsidP="00ED7F61">
      <w:pPr>
        <w:rPr>
          <w:sz w:val="16"/>
        </w:rPr>
      </w:pPr>
      <w:r w:rsidRPr="006269F6">
        <w:rPr>
          <w:sz w:val="16"/>
        </w:rPr>
        <w:t xml:space="preserve">In addition, the big income gap between urban and rural areas also leads to the highly unfair access to medical care and long-term care. So, the government should pay more attention to those people with poor socioeconomic status and set up long-term care insurance systems to support those elderly to maintain their normal life. </w:t>
      </w:r>
    </w:p>
    <w:p w:rsidR="00ED7F61" w:rsidRPr="006269F6" w:rsidRDefault="00ED7F61" w:rsidP="00ED7F61">
      <w:pPr>
        <w:rPr>
          <w:rStyle w:val="StyleUnderline"/>
        </w:rPr>
      </w:pPr>
      <w:r w:rsidRPr="006269F6">
        <w:rPr>
          <w:rStyle w:val="StyleUnderline"/>
        </w:rPr>
        <w:t>In the United States</w:t>
      </w:r>
      <w:r w:rsidRPr="006269F6">
        <w:rPr>
          <w:sz w:val="16"/>
        </w:rPr>
        <w:t xml:space="preserve">, an estimated 50.7 million Americans lacked insurance coverage in 2009 and millions more have inadequate coverage (Kovener &amp; Knickman, 2010). </w:t>
      </w:r>
      <w:r w:rsidRPr="006269F6">
        <w:rPr>
          <w:rStyle w:val="Emphasis"/>
        </w:rPr>
        <w:t>Medicaid</w:t>
      </w:r>
      <w:r w:rsidRPr="006269F6">
        <w:rPr>
          <w:sz w:val="16"/>
        </w:rPr>
        <w:t xml:space="preserve"> </w:t>
      </w:r>
      <w:r w:rsidRPr="006269F6">
        <w:rPr>
          <w:rStyle w:val="StyleUnderline"/>
        </w:rPr>
        <w:t xml:space="preserve">is the primary payer of long-term care services. However, people become eligible for Medicaid only after they </w:t>
      </w:r>
      <w:r w:rsidRPr="006269F6">
        <w:rPr>
          <w:rStyle w:val="Emphasis"/>
        </w:rPr>
        <w:t>spend down most of their resources</w:t>
      </w:r>
      <w:r w:rsidRPr="006269F6">
        <w:rPr>
          <w:sz w:val="16"/>
        </w:rPr>
        <w:t xml:space="preserve"> paying for long-term care and health care, or if they have very limited income and assets. </w:t>
      </w:r>
      <w:r w:rsidRPr="006269F6">
        <w:rPr>
          <w:rStyle w:val="StyleUnderline"/>
        </w:rPr>
        <w:t xml:space="preserve">Although the </w:t>
      </w:r>
      <w:r w:rsidRPr="006269F6">
        <w:rPr>
          <w:rStyle w:val="Emphasis"/>
        </w:rPr>
        <w:t>recent reforms</w:t>
      </w:r>
      <w:r w:rsidRPr="006269F6">
        <w:rPr>
          <w:rStyle w:val="StyleUnderline"/>
        </w:rPr>
        <w:t xml:space="preserve"> </w:t>
      </w:r>
      <w:r w:rsidRPr="006269F6">
        <w:rPr>
          <w:rStyle w:val="Emphasis"/>
        </w:rPr>
        <w:t>expanded</w:t>
      </w:r>
      <w:r w:rsidRPr="006269F6">
        <w:rPr>
          <w:rStyle w:val="StyleUnderline"/>
        </w:rPr>
        <w:t xml:space="preserve"> the coverage, there are still many </w:t>
      </w:r>
      <w:r w:rsidRPr="006269F6">
        <w:rPr>
          <w:rStyle w:val="Emphasis"/>
        </w:rPr>
        <w:t>rural areas</w:t>
      </w:r>
      <w:r w:rsidRPr="006269F6">
        <w:rPr>
          <w:rStyle w:val="StyleUnderline"/>
        </w:rPr>
        <w:t xml:space="preserve"> have that </w:t>
      </w:r>
      <w:r w:rsidRPr="006269F6">
        <w:rPr>
          <w:rStyle w:val="Emphasis"/>
        </w:rPr>
        <w:t>shortages</w:t>
      </w:r>
      <w:r w:rsidRPr="006269F6">
        <w:rPr>
          <w:rStyle w:val="StyleUnderline"/>
        </w:rPr>
        <w:t xml:space="preserve"> of doctors, dentists, and other health professionals</w:t>
      </w:r>
      <w:r w:rsidRPr="006269F6">
        <w:rPr>
          <w:sz w:val="16"/>
        </w:rPr>
        <w:t xml:space="preserve"> (Kovener &amp; Knickman, 2010). </w:t>
      </w:r>
      <w:r w:rsidRPr="006269F6">
        <w:rPr>
          <w:rStyle w:val="StyleUnderline"/>
        </w:rPr>
        <w:t xml:space="preserve">Many doctors </w:t>
      </w:r>
      <w:r w:rsidRPr="006269F6">
        <w:rPr>
          <w:rStyle w:val="Emphasis"/>
        </w:rPr>
        <w:t>refuse to treat patients who have Medicaid</w:t>
      </w:r>
      <w:r w:rsidRPr="006269F6">
        <w:rPr>
          <w:rStyle w:val="StyleUnderline"/>
        </w:rPr>
        <w:t xml:space="preserve"> – or even Medicare-coverage. This issue </w:t>
      </w:r>
      <w:r w:rsidRPr="006269F6">
        <w:rPr>
          <w:rStyle w:val="Emphasis"/>
        </w:rPr>
        <w:t>also needs to be considered in China</w:t>
      </w:r>
      <w:r w:rsidRPr="006269F6">
        <w:rPr>
          <w:rStyle w:val="StyleUnderline"/>
        </w:rPr>
        <w:t xml:space="preserve"> as the </w:t>
      </w:r>
      <w:r w:rsidRPr="006269F6">
        <w:rPr>
          <w:rStyle w:val="Emphasis"/>
        </w:rPr>
        <w:t>rural area has less access to the health care</w:t>
      </w:r>
      <w:r w:rsidRPr="006269F6">
        <w:rPr>
          <w:sz w:val="16"/>
        </w:rPr>
        <w:t xml:space="preserve">. </w:t>
      </w:r>
      <w:r w:rsidRPr="006269F6">
        <w:rPr>
          <w:rStyle w:val="StyleUnderline"/>
        </w:rPr>
        <w:t xml:space="preserve">Medicare only covers skilled short-term care in a nursing home following a three-day hospital stay. Private health insurance </w:t>
      </w:r>
      <w:r w:rsidRPr="006269F6">
        <w:rPr>
          <w:rStyle w:val="Emphasis"/>
        </w:rPr>
        <w:t>does not pay for most long-term care</w:t>
      </w:r>
      <w:r w:rsidRPr="006269F6">
        <w:rPr>
          <w:sz w:val="16"/>
        </w:rPr>
        <w:t xml:space="preserve">. </w:t>
      </w:r>
      <w:r w:rsidRPr="006269F6">
        <w:rPr>
          <w:rStyle w:val="StyleUnderline"/>
        </w:rPr>
        <w:t xml:space="preserve">Disability insurance, even long-term </w:t>
      </w:r>
      <w:r w:rsidRPr="006269F6">
        <w:rPr>
          <w:rStyle w:val="StyleUnderline"/>
        </w:rPr>
        <w:lastRenderedPageBreak/>
        <w:t xml:space="preserve">disability insurance does not pay for long- </w:t>
      </w:r>
      <w:r w:rsidRPr="006269F6">
        <w:rPr>
          <w:sz w:val="16"/>
        </w:rPr>
        <w:t xml:space="preserve">32 </w:t>
      </w:r>
      <w:r w:rsidRPr="006269F6">
        <w:rPr>
          <w:rStyle w:val="StyleUnderline"/>
        </w:rPr>
        <w:t xml:space="preserve">term care either. In addition, private long-term care insurance in U.S. is </w:t>
      </w:r>
      <w:r w:rsidRPr="006269F6">
        <w:rPr>
          <w:rStyle w:val="Emphasis"/>
        </w:rPr>
        <w:t>unaffordable and inaccessible</w:t>
      </w:r>
      <w:r w:rsidRPr="006269F6">
        <w:rPr>
          <w:rStyle w:val="StyleUnderline"/>
        </w:rPr>
        <w:t xml:space="preserve">. </w:t>
      </w:r>
    </w:p>
    <w:p w:rsidR="00ED7F61" w:rsidRPr="006269F6" w:rsidRDefault="00ED7F61" w:rsidP="00ED7F61">
      <w:pPr>
        <w:rPr>
          <w:sz w:val="16"/>
        </w:rPr>
      </w:pPr>
      <w:r w:rsidRPr="006269F6">
        <w:rPr>
          <w:rStyle w:val="StyleUnderline"/>
        </w:rPr>
        <w:t xml:space="preserve">So </w:t>
      </w:r>
      <w:r w:rsidRPr="006269F6">
        <w:rPr>
          <w:rStyle w:val="Emphasis"/>
        </w:rPr>
        <w:t>both countries</w:t>
      </w:r>
      <w:r w:rsidRPr="006269F6">
        <w:rPr>
          <w:rStyle w:val="StyleUnderline"/>
        </w:rPr>
        <w:t xml:space="preserve"> need to improve health care and long-term care’s access and expand the coverage. It is time for both governments to extend </w:t>
      </w:r>
      <w:r w:rsidRPr="006269F6">
        <w:rPr>
          <w:rStyle w:val="Emphasis"/>
        </w:rPr>
        <w:t>more public support</w:t>
      </w:r>
      <w:r w:rsidRPr="006269F6">
        <w:rPr>
          <w:sz w:val="16"/>
        </w:rPr>
        <w:t xml:space="preserve"> to the families and provide the care that is needed for its vulnerable population. </w:t>
      </w:r>
    </w:p>
    <w:p w:rsidR="00ED7F61" w:rsidRPr="006269F6" w:rsidRDefault="00ED7F61" w:rsidP="00ED7F61">
      <w:pPr>
        <w:rPr>
          <w:sz w:val="16"/>
        </w:rPr>
      </w:pPr>
      <w:r w:rsidRPr="006269F6">
        <w:rPr>
          <w:sz w:val="16"/>
        </w:rPr>
        <w:t xml:space="preserve">Caregiver Characteristics </w:t>
      </w:r>
    </w:p>
    <w:p w:rsidR="00ED7F61" w:rsidRPr="006269F6" w:rsidRDefault="00ED7F61" w:rsidP="00ED7F61">
      <w:pPr>
        <w:rPr>
          <w:sz w:val="16"/>
        </w:rPr>
      </w:pPr>
      <w:r w:rsidRPr="006269F6">
        <w:rPr>
          <w:sz w:val="16"/>
        </w:rPr>
        <w:t xml:space="preserve">Despite the qualitatively different culture and political economy, reviews show that there are more areas that are fundamental and common between the two countries. Another common obstacle is that the family provides most of the care for the older population in both China and the United States. </w:t>
      </w:r>
    </w:p>
    <w:p w:rsidR="00ED7F61" w:rsidRPr="006269F6" w:rsidRDefault="00ED7F61" w:rsidP="00ED7F61">
      <w:pPr>
        <w:rPr>
          <w:sz w:val="16"/>
        </w:rPr>
      </w:pPr>
      <w:r w:rsidRPr="006269F6">
        <w:rPr>
          <w:sz w:val="16"/>
        </w:rPr>
        <w:t xml:space="preserve">In China, older people are less likely to live in a nursing home or assisted living because of the deep influence by the Confucian tradition of filial piety, or xiao, which requires adult children to care for their elderly parents and it is also regulated by law. “For thousands of years, filial piety was China’s Medicare, Social Security and long-term care, all woven into a single family value” (Feng, Liu, Guna, &amp; Mor, 2012, p. 2765). Adult children are being the caregivers most of the time. The percentage of elders who are cared in institutions is much lower in China than in the United States. In addition, as the emerging “4-2-1” family structure (four grandparents; two parents, neither of whom has siblings; only child in the family) influenced by the one child per couple policy in China, it is more difficult for the younger generation to take care of their parents or even grandparents at the same time. On the other side, health care providers in the long-term care facilities will more likely to provide professional and appropriate care for the elder adults. Even though China has changed one child per couple policy into two 33 children per couple, the effects towards caregiver structures and long-term care for at least twenty years. Considering the traditional filial piety and the unique “4-2-1” family structure, China should put more efforts on developing home and community-based long-term care services and supports, and make it accessible and affordable. Education also needs to be presented for both younger and older generations in China to increase their awareness of benefits utilizing long-term care services in the community. </w:t>
      </w:r>
    </w:p>
    <w:p w:rsidR="00ED7F61" w:rsidRPr="006269F6" w:rsidRDefault="00ED7F61" w:rsidP="00ED7F61">
      <w:pPr>
        <w:rPr>
          <w:sz w:val="16"/>
        </w:rPr>
      </w:pPr>
      <w:r w:rsidRPr="006269F6">
        <w:rPr>
          <w:sz w:val="16"/>
        </w:rPr>
        <w:t xml:space="preserve">In the United States, the vast majority of older persons needing long-term care services receive the assistance from their families and other unpaid caregivers as well. However, there has been a shift toward serving more people in home and community-based settings rather than institutions due in expanded home and community-based services (HCBS) beneficiary options under the Affordable Care Act (ACA). </w:t>
      </w:r>
    </w:p>
    <w:p w:rsidR="00ED7F61" w:rsidRPr="006269F6" w:rsidRDefault="00ED7F61" w:rsidP="00ED7F61">
      <w:pPr>
        <w:rPr>
          <w:sz w:val="16"/>
        </w:rPr>
      </w:pPr>
      <w:r w:rsidRPr="006269F6">
        <w:rPr>
          <w:sz w:val="16"/>
        </w:rPr>
        <w:t xml:space="preserve">Financial Issues </w:t>
      </w:r>
    </w:p>
    <w:p w:rsidR="00ED7F61" w:rsidRPr="006269F6" w:rsidRDefault="00ED7F61" w:rsidP="00ED7F61">
      <w:pPr>
        <w:rPr>
          <w:sz w:val="16"/>
        </w:rPr>
      </w:pPr>
      <w:r w:rsidRPr="006269F6">
        <w:rPr>
          <w:sz w:val="16"/>
        </w:rPr>
        <w:t xml:space="preserve">In the United States, there are several major issues and concerns that health care leaders have been focused on in recent years. The most critical task is to manage the financial budget and reform the health care system so that it can be sustainable. This issue is also being experienced by China. </w:t>
      </w:r>
    </w:p>
    <w:p w:rsidR="00ED7F61" w:rsidRPr="006269F6" w:rsidRDefault="00ED7F61" w:rsidP="00ED7F61">
      <w:pPr>
        <w:rPr>
          <w:sz w:val="16"/>
        </w:rPr>
      </w:pPr>
      <w:r w:rsidRPr="006269F6">
        <w:rPr>
          <w:sz w:val="16"/>
        </w:rPr>
        <w:t xml:space="preserve">In the Unites States, the government is focused on controlling the cost to make health care systems sustainable and fill in the gaps in coverage and increase the access to care. The Affordable Care Act (ACA) signed by President Obama on March 23, 2010, is working to make health care more affordable, accessible and of a higher quality for families, seniors, businesses, and taxpayers alike, as well as expanding coverage for preventive care. The ACA also expanded the Medicaid minimum eligibility to cover parents and other adults whose incomes are above the 34 level required by federal law. In the meantime, research showed significant concerns that the government cost for the ACA will be too high to be sustainable (Kaplan, 2011a). </w:t>
      </w:r>
    </w:p>
    <w:p w:rsidR="00ED7F61" w:rsidRPr="006269F6" w:rsidRDefault="00ED7F61" w:rsidP="00ED7F61">
      <w:pPr>
        <w:rPr>
          <w:sz w:val="16"/>
        </w:rPr>
      </w:pPr>
      <w:r w:rsidRPr="006269F6">
        <w:rPr>
          <w:rStyle w:val="StyleUnderline"/>
        </w:rPr>
        <w:t>Although there is no clear solution</w:t>
      </w:r>
      <w:r w:rsidRPr="006269F6">
        <w:rPr>
          <w:sz w:val="16"/>
        </w:rPr>
        <w:t xml:space="preserve"> to either </w:t>
      </w:r>
      <w:r w:rsidRPr="006269F6">
        <w:rPr>
          <w:rStyle w:val="Emphasis"/>
        </w:rPr>
        <w:t>China</w:t>
      </w:r>
      <w:r w:rsidRPr="006269F6">
        <w:rPr>
          <w:sz w:val="16"/>
        </w:rPr>
        <w:t xml:space="preserve"> and the United States, one </w:t>
      </w:r>
      <w:r w:rsidRPr="006269F6">
        <w:t xml:space="preserve">should consider </w:t>
      </w:r>
      <w:r w:rsidRPr="006269F6">
        <w:rPr>
          <w:rStyle w:val="Emphasis"/>
        </w:rPr>
        <w:t>study</w:t>
      </w:r>
      <w:r w:rsidRPr="006269F6">
        <w:rPr>
          <w:rStyle w:val="StyleUnderline"/>
        </w:rPr>
        <w:t xml:space="preserve">ing </w:t>
      </w:r>
      <w:r w:rsidRPr="006269F6">
        <w:rPr>
          <w:rStyle w:val="Emphasis"/>
        </w:rPr>
        <w:t>the positive efforts of the other</w:t>
      </w:r>
      <w:r w:rsidRPr="006269F6">
        <w:rPr>
          <w:sz w:val="16"/>
        </w:rPr>
        <w:t xml:space="preserve">. For example, </w:t>
      </w:r>
      <w:r w:rsidRPr="006269F6">
        <w:rPr>
          <w:rStyle w:val="StyleUnderline"/>
        </w:rPr>
        <w:t xml:space="preserve">as the </w:t>
      </w:r>
      <w:r w:rsidRPr="006269F6">
        <w:rPr>
          <w:rStyle w:val="Emphasis"/>
        </w:rPr>
        <w:t>U</w:t>
      </w:r>
      <w:r w:rsidRPr="006269F6">
        <w:rPr>
          <w:rStyle w:val="StyleUnderline"/>
        </w:rPr>
        <w:t xml:space="preserve">nited </w:t>
      </w:r>
      <w:r w:rsidRPr="006269F6">
        <w:rPr>
          <w:rStyle w:val="Emphasis"/>
        </w:rPr>
        <w:t>S</w:t>
      </w:r>
      <w:r w:rsidRPr="006269F6">
        <w:rPr>
          <w:rStyle w:val="StyleUnderline"/>
        </w:rPr>
        <w:t>tates is trying to</w:t>
      </w:r>
      <w:r w:rsidRPr="006269F6">
        <w:rPr>
          <w:sz w:val="16"/>
        </w:rPr>
        <w:t xml:space="preserve"> control medical costs by </w:t>
      </w:r>
      <w:r w:rsidRPr="006269F6">
        <w:rPr>
          <w:rStyle w:val="Emphasis"/>
        </w:rPr>
        <w:t>promot</w:t>
      </w:r>
      <w:r w:rsidRPr="006269F6">
        <w:rPr>
          <w:sz w:val="16"/>
        </w:rPr>
        <w:t xml:space="preserve">ing </w:t>
      </w:r>
      <w:r w:rsidRPr="006269F6">
        <w:rPr>
          <w:rStyle w:val="Emphasis"/>
        </w:rPr>
        <w:t>preventive care</w:t>
      </w:r>
      <w:r w:rsidRPr="006269F6">
        <w:rPr>
          <w:sz w:val="16"/>
        </w:rPr>
        <w:t xml:space="preserve"> by ACA, </w:t>
      </w:r>
      <w:r w:rsidRPr="006269F6">
        <w:rPr>
          <w:rStyle w:val="StyleUnderline"/>
        </w:rPr>
        <w:t>it could</w:t>
      </w:r>
      <w:r w:rsidRPr="006269F6">
        <w:rPr>
          <w:sz w:val="16"/>
        </w:rPr>
        <w:t xml:space="preserve"> </w:t>
      </w:r>
      <w:r w:rsidRPr="006269F6">
        <w:rPr>
          <w:rStyle w:val="Emphasis"/>
        </w:rPr>
        <w:t>also benefit China</w:t>
      </w:r>
      <w:r w:rsidRPr="006269F6">
        <w:rPr>
          <w:sz w:val="16"/>
        </w:rPr>
        <w:t xml:space="preserve"> </w:t>
      </w:r>
      <w:r w:rsidRPr="006269F6">
        <w:rPr>
          <w:rStyle w:val="StyleUnderline"/>
        </w:rPr>
        <w:t>if the government would make the push in this direction</w:t>
      </w:r>
      <w:r w:rsidRPr="006269F6">
        <w:rPr>
          <w:sz w:val="16"/>
        </w:rPr>
        <w:t xml:space="preserve">. This would allow people to obtain early diagnosis and treatment, to help avoid more serious health problems. </w:t>
      </w:r>
    </w:p>
    <w:p w:rsidR="00ED7F61" w:rsidRPr="006269F6" w:rsidRDefault="00ED7F61" w:rsidP="00ED7F61">
      <w:pPr>
        <w:rPr>
          <w:sz w:val="16"/>
        </w:rPr>
      </w:pPr>
      <w:r w:rsidRPr="006269F6">
        <w:rPr>
          <w:sz w:val="16"/>
        </w:rPr>
        <w:t xml:space="preserve">In addition, Long-term care services for older people in China is facing the challenges of insufficient financial investment, inadequate and low-quality provision, low levels of private and nongovernmental organizations involvement, and poor monitoring of standards as mentioned above. </w:t>
      </w:r>
      <w:r w:rsidRPr="006269F6">
        <w:rPr>
          <w:rStyle w:val="StyleUnderline"/>
        </w:rPr>
        <w:t xml:space="preserve">The long-term care system in China is currently </w:t>
      </w:r>
      <w:r w:rsidRPr="006269F6">
        <w:rPr>
          <w:rStyle w:val="Emphasis"/>
        </w:rPr>
        <w:t>more centralized</w:t>
      </w:r>
      <w:r w:rsidRPr="006269F6">
        <w:rPr>
          <w:rStyle w:val="StyleUnderline"/>
        </w:rPr>
        <w:t xml:space="preserve"> and controlled by the government</w:t>
      </w:r>
      <w:r w:rsidRPr="006269F6">
        <w:rPr>
          <w:sz w:val="16"/>
        </w:rPr>
        <w:t xml:space="preserve">, which may increase financial burdens and challenges to government budgeting over the time. There is uneven distribution of health care resources, inadequate government public funding for the government-owned and the non-government-owned facilities, and unevenly distributed health care. So, I think China should develop an active market and for-profit in providing long-term care services. And the position of the Chinese government will have great implications not only for the long-term care but also the future development of the social welfare services in China. </w:t>
      </w:r>
    </w:p>
    <w:p w:rsidR="00ED7F61" w:rsidRPr="006269F6" w:rsidRDefault="00ED7F61" w:rsidP="00ED7F61">
      <w:pPr>
        <w:rPr>
          <w:sz w:val="16"/>
        </w:rPr>
      </w:pPr>
      <w:r w:rsidRPr="006269F6">
        <w:rPr>
          <w:sz w:val="16"/>
        </w:rPr>
        <w:t xml:space="preserve">Professional Education </w:t>
      </w:r>
    </w:p>
    <w:p w:rsidR="00ED7F61" w:rsidRPr="006269F6" w:rsidRDefault="00ED7F61" w:rsidP="00ED7F61">
      <w:pPr>
        <w:rPr>
          <w:sz w:val="16"/>
        </w:rPr>
      </w:pPr>
      <w:r w:rsidRPr="006269F6">
        <w:rPr>
          <w:sz w:val="16"/>
        </w:rPr>
        <w:lastRenderedPageBreak/>
        <w:t xml:space="preserve">The other aspect that China need to improve is China need a better systematic guideline to build up more professional and effective long-term care facilities or home-care services. In China, long-term care is the biggest and most priority issues for the older population. Although 35 the government announced regulations and suggestions to encourage more people involving in long-term care and establishing more private and community-based services, I think professional education for health care providers and government still need to be improved to help establish better knowledge about the long-term care services. And also learning from the already advanced community care service system in the United State could bring values to the Chinese government’s policy making. </w:t>
      </w:r>
    </w:p>
    <w:p w:rsidR="00ED7F61" w:rsidRPr="006269F6" w:rsidRDefault="00ED7F61" w:rsidP="00ED7F61">
      <w:pPr>
        <w:rPr>
          <w:sz w:val="16"/>
        </w:rPr>
      </w:pPr>
      <w:r w:rsidRPr="006269F6">
        <w:rPr>
          <w:sz w:val="16"/>
        </w:rPr>
        <w:t xml:space="preserve">Other Care Options </w:t>
      </w:r>
    </w:p>
    <w:p w:rsidR="00ED7F61" w:rsidRPr="006269F6" w:rsidRDefault="00ED7F61" w:rsidP="00ED7F61">
      <w:pPr>
        <w:rPr>
          <w:sz w:val="16"/>
        </w:rPr>
      </w:pPr>
      <w:r w:rsidRPr="006269F6">
        <w:rPr>
          <w:sz w:val="16"/>
        </w:rPr>
        <w:t xml:space="preserve">In addition, there are other care options: respite, rehabilitative, palliative, and end-of-life care. A proportion of the older adult population is faced with heavier burdens from poor health and illness in older age that overwhelms informal and unpaid care (provided by family and friends) or does not fit easily within the bulk of formal care (provided in community-based or institutional settings). Additionally, otherwise, healthy older adults who need rehabilitative care after an acute health conditions. They may face a tremendous declining of function and dependence if they fail to receive the care. These individuals, and often their families, need viable alternative types of care such as rehabilitative, palliative, respite, or end-of-life care options (He, Goodkind, &amp; Kowal, 2015). As population aging and the prevalence of chronic disease is increasing, medical decisions over the course of serious and chronic illness have become complex and unprepared. Advanced care planning (ACP) is a process traditionally focused on the documentation of preferences for a surrogate and life-prolonging procedures (e.g., mechanical ventilation) in an advance directive (AD). However, due to the traditional culture, Chinese are barely having the end-of-life conversation with their family. From this point of view, I think what </w:t>
      </w:r>
      <w:r w:rsidRPr="006269F6">
        <w:rPr>
          <w:rStyle w:val="StyleUnderline"/>
        </w:rPr>
        <w:t xml:space="preserve">China can </w:t>
      </w:r>
      <w:r w:rsidRPr="006269F6">
        <w:rPr>
          <w:rStyle w:val="Emphasis"/>
        </w:rPr>
        <w:t>learn from the U.S.</w:t>
      </w:r>
      <w:r w:rsidRPr="006269F6">
        <w:rPr>
          <w:sz w:val="16"/>
        </w:rPr>
        <w:t xml:space="preserve"> is to increase the awareness of end-of-life care. 36 Government should put more attention training health care providers for end-of-life care as well as other care options, including encourage patient to complete the healthcare directive, in order assist the health care providers to make more appropriate medical advice. </w:t>
      </w:r>
    </w:p>
    <w:p w:rsidR="00ED7F61" w:rsidRPr="006269F6" w:rsidRDefault="00ED7F61" w:rsidP="00ED7F61">
      <w:pPr>
        <w:rPr>
          <w:rStyle w:val="Emphasis"/>
          <w:iCs w:val="0"/>
          <w:sz w:val="12"/>
          <w:u w:val="none"/>
        </w:rPr>
      </w:pPr>
      <w:r w:rsidRPr="006269F6">
        <w:rPr>
          <w:sz w:val="16"/>
        </w:rPr>
        <w:t xml:space="preserve">In conclusion, </w:t>
      </w:r>
      <w:r w:rsidRPr="006269F6">
        <w:rPr>
          <w:rStyle w:val="StyleUnderline"/>
        </w:rPr>
        <w:t xml:space="preserve">there is a clear and urgent need for both China and United States governments to take the </w:t>
      </w:r>
      <w:r w:rsidRPr="006269F6">
        <w:rPr>
          <w:rStyle w:val="Emphasis"/>
        </w:rPr>
        <w:t>big step for their l</w:t>
      </w:r>
      <w:r w:rsidRPr="006269F6">
        <w:rPr>
          <w:rStyle w:val="StyleUnderline"/>
        </w:rPr>
        <w:t>ong-</w:t>
      </w:r>
      <w:r w:rsidRPr="006269F6">
        <w:rPr>
          <w:rStyle w:val="Emphasis"/>
        </w:rPr>
        <w:t>t</w:t>
      </w:r>
      <w:r w:rsidRPr="006269F6">
        <w:rPr>
          <w:rStyle w:val="StyleUnderline"/>
        </w:rPr>
        <w:t xml:space="preserve">erm </w:t>
      </w:r>
      <w:r w:rsidRPr="006269F6">
        <w:rPr>
          <w:rStyle w:val="Emphasis"/>
        </w:rPr>
        <w:t>c</w:t>
      </w:r>
      <w:r w:rsidRPr="006269F6">
        <w:rPr>
          <w:rStyle w:val="StyleUnderline"/>
        </w:rPr>
        <w:t xml:space="preserve">are </w:t>
      </w:r>
      <w:r w:rsidRPr="006269F6">
        <w:rPr>
          <w:rStyle w:val="Emphasis"/>
        </w:rPr>
        <w:t>policy</w:t>
      </w:r>
      <w:r w:rsidRPr="006269F6">
        <w:rPr>
          <w:sz w:val="16"/>
        </w:rPr>
        <w:t xml:space="preserve"> </w:t>
      </w:r>
      <w:r w:rsidRPr="006269F6">
        <w:rPr>
          <w:rStyle w:val="StyleUnderline"/>
        </w:rPr>
        <w:t>and</w:t>
      </w:r>
      <w:r w:rsidRPr="006269F6">
        <w:rPr>
          <w:sz w:val="16"/>
        </w:rPr>
        <w:t xml:space="preserve"> </w:t>
      </w:r>
      <w:r w:rsidRPr="006269F6">
        <w:rPr>
          <w:rStyle w:val="Emphasis"/>
        </w:rPr>
        <w:t>practice</w:t>
      </w:r>
      <w:r w:rsidRPr="006269F6">
        <w:rPr>
          <w:sz w:val="16"/>
        </w:rPr>
        <w:t xml:space="preserve">. </w:t>
      </w:r>
      <w:r w:rsidRPr="006269F6">
        <w:rPr>
          <w:rStyle w:val="StyleUnderline"/>
        </w:rPr>
        <w:t xml:space="preserve">The prospects of both governments lie in the ability of </w:t>
      </w:r>
      <w:r w:rsidRPr="006269F6">
        <w:rPr>
          <w:rStyle w:val="Emphasis"/>
        </w:rPr>
        <w:t xml:space="preserve">meeting the different challenges in Long-Term Care Services. </w:t>
      </w:r>
    </w:p>
    <w:p w:rsidR="00ED7F61" w:rsidRPr="006269F6" w:rsidRDefault="00ED7F61" w:rsidP="00ED7F61">
      <w:pPr>
        <w:pStyle w:val="Heading4"/>
      </w:pPr>
      <w:r w:rsidRPr="006269F6">
        <w:t>Causes global war---economic checks are insufficient</w:t>
      </w:r>
    </w:p>
    <w:p w:rsidR="00ED7F61" w:rsidRPr="006269F6" w:rsidRDefault="00ED7F61" w:rsidP="00ED7F61">
      <w:r w:rsidRPr="006269F6">
        <w:t xml:space="preserve">Brandon </w:t>
      </w:r>
      <w:r w:rsidRPr="006269F6">
        <w:rPr>
          <w:rStyle w:val="Style13ptBold"/>
        </w:rPr>
        <w:t>Tozzo 18</w:t>
      </w:r>
      <w:r w:rsidRPr="006269F6">
        <w:t>, Ph.D in political studies, Commentator, Political Science Prof @ Trent University, “The Demographic and Economic Problems of China,” American Hegemony after the Great Recession, 2018, Palgrave Macmillan UK. CrossRef, doi:10.1057/978-1-137-57539-5</w:t>
      </w:r>
    </w:p>
    <w:p w:rsidR="00ED7F61" w:rsidRPr="006269F6" w:rsidRDefault="00ED7F61" w:rsidP="00ED7F61">
      <w:pPr>
        <w:rPr>
          <w:sz w:val="16"/>
        </w:rPr>
      </w:pPr>
      <w:r w:rsidRPr="006269F6">
        <w:rPr>
          <w:sz w:val="16"/>
        </w:rPr>
        <w:t xml:space="preserve">As part of its efforts to tackle these problems, </w:t>
      </w:r>
      <w:r w:rsidRPr="006269F6">
        <w:rPr>
          <w:rStyle w:val="StyleUnderline"/>
        </w:rPr>
        <w:t>Beijing</w:t>
      </w:r>
      <w:r w:rsidRPr="006269F6">
        <w:rPr>
          <w:sz w:val="16"/>
        </w:rPr>
        <w:t xml:space="preserve"> has begun to undertake reforms to lower education costs and increase the amount of low-income housing, but these </w:t>
      </w:r>
      <w:r w:rsidRPr="006269F6">
        <w:rPr>
          <w:rStyle w:val="StyleUnderline"/>
        </w:rPr>
        <w:t xml:space="preserve">policies are </w:t>
      </w:r>
      <w:r w:rsidRPr="006269F6">
        <w:rPr>
          <w:rStyle w:val="Emphasis"/>
        </w:rPr>
        <w:t>proving expensive</w:t>
      </w:r>
      <w:r w:rsidRPr="006269F6">
        <w:rPr>
          <w:sz w:val="16"/>
        </w:rPr>
        <w:t xml:space="preserve">, </w:t>
      </w:r>
      <w:r w:rsidRPr="006269F6">
        <w:rPr>
          <w:rStyle w:val="StyleUnderline"/>
        </w:rPr>
        <w:t xml:space="preserve">particularly </w:t>
      </w:r>
      <w:r w:rsidRPr="006269F6">
        <w:rPr>
          <w:rStyle w:val="Emphasis"/>
        </w:rPr>
        <w:t>in light of its rapidly greying population</w:t>
      </w:r>
      <w:r w:rsidRPr="006269F6">
        <w:rPr>
          <w:sz w:val="16"/>
        </w:rPr>
        <w:t xml:space="preserve">.9 It is estimated that </w:t>
      </w:r>
      <w:r w:rsidRPr="006269F6">
        <w:rPr>
          <w:rStyle w:val="StyleUnderline"/>
        </w:rPr>
        <w:t xml:space="preserve">by 2020, one in five people in China will be over the age of 65, placing further </w:t>
      </w:r>
      <w:r w:rsidRPr="006269F6">
        <w:rPr>
          <w:rStyle w:val="Emphasis"/>
        </w:rPr>
        <w:t>pressure on its old-age pension program</w:t>
      </w:r>
      <w:r w:rsidRPr="006269F6">
        <w:rPr>
          <w:sz w:val="16"/>
        </w:rPr>
        <w:t xml:space="preserve"> </w:t>
      </w:r>
      <w:r w:rsidRPr="006269F6">
        <w:rPr>
          <w:rStyle w:val="StyleUnderline"/>
        </w:rPr>
        <w:t>already viewed as inadequate in many rural regions of the country</w:t>
      </w:r>
      <w:r w:rsidRPr="006269F6">
        <w:rPr>
          <w:sz w:val="16"/>
        </w:rPr>
        <w:t xml:space="preserve">.10 By 2050, the median age in China will be 45, and over a third of the Chinese population will over 60 years of age. </w:t>
      </w:r>
      <w:r w:rsidRPr="006269F6">
        <w:rPr>
          <w:rStyle w:val="StyleUnderline"/>
        </w:rPr>
        <w:t>Even if China can maintain its impressive growth rates</w:t>
      </w:r>
      <w:r w:rsidRPr="006269F6">
        <w:rPr>
          <w:sz w:val="16"/>
        </w:rPr>
        <w:t xml:space="preserve">, which is by no means assured, </w:t>
      </w:r>
      <w:r w:rsidRPr="006269F6">
        <w:rPr>
          <w:rStyle w:val="StyleUnderline"/>
        </w:rPr>
        <w:t xml:space="preserve">the Chinese government will still face </w:t>
      </w:r>
      <w:r w:rsidRPr="006269F6">
        <w:rPr>
          <w:rStyle w:val="Emphasis"/>
        </w:rPr>
        <w:t>enormous challenges</w:t>
      </w:r>
      <w:r w:rsidRPr="006269F6">
        <w:rPr>
          <w:sz w:val="16"/>
        </w:rPr>
        <w:t xml:space="preserve"> </w:t>
      </w:r>
      <w:r w:rsidRPr="006269F6">
        <w:rPr>
          <w:rStyle w:val="StyleUnderline"/>
        </w:rPr>
        <w:t xml:space="preserve">providing services to a population that is </w:t>
      </w:r>
      <w:r w:rsidRPr="006269F6">
        <w:rPr>
          <w:rStyle w:val="Emphasis"/>
        </w:rPr>
        <w:t>growing older</w:t>
      </w:r>
      <w:r w:rsidRPr="006269F6">
        <w:rPr>
          <w:sz w:val="16"/>
        </w:rPr>
        <w:t xml:space="preserve"> and more unequal. </w:t>
      </w:r>
    </w:p>
    <w:p w:rsidR="00ED7F61" w:rsidRPr="006269F6" w:rsidRDefault="00ED7F61" w:rsidP="00ED7F61">
      <w:pPr>
        <w:rPr>
          <w:sz w:val="16"/>
        </w:rPr>
      </w:pPr>
      <w:r w:rsidRPr="006269F6">
        <w:rPr>
          <w:sz w:val="16"/>
        </w:rPr>
        <w:t xml:space="preserve">In addition to the problems posed by inequality and an ageing population, in the next few decades, </w:t>
      </w:r>
      <w:r w:rsidRPr="006269F6">
        <w:rPr>
          <w:rStyle w:val="StyleUnderline"/>
        </w:rPr>
        <w:t xml:space="preserve">China will face a </w:t>
      </w:r>
      <w:r w:rsidRPr="006269F6">
        <w:rPr>
          <w:rStyle w:val="Emphasis"/>
        </w:rPr>
        <w:t>devastating demographic crisis</w:t>
      </w:r>
      <w:r w:rsidRPr="006269F6">
        <w:rPr>
          <w:sz w:val="16"/>
        </w:rPr>
        <w:t xml:space="preserve"> due to the retention of the “family planning policy”, put in place in 1978 to curb massive population growth by restricting the number of children born to urban families. While the one child policy has been successful in limiting population growth, it has had the unintended effect of creating an increasingly large disparity between males and females, as Chinese parents have demonstrated a marked willingness to abort or abandon unwanted girls. Most countries possess a gender ratio of 103–107 males for every 100 females, in China the gender gap was already 119 men for every 100 women in 2005. If these trends continue, this will lead to 40 million more men than women by 2020,11 and anywhere from 17 to 42 million more adult men than women by 2050.12 There can be little doubt that the high gender imbalance will create a massive strain on the social order, since less wealthy men will be unable to marry and have children, creating a large underclass of poor, low-status males who are unable to fnd wives. Research conducted in this area has shown that unmarried, economically disadvantaged men tend to commit more violent crime and are more likely to join radical militant movements,13 and China’s skewed demographic ratio is likely to result in a large pool of frustrated and disenfranchised males. Thus, in coming decades, China will be forced to cope with a population of millions of adult men with little wealth and no stake in the existing order, which will undoubtedly place a signifcant strain on the resources of the Chinese government as it attempts to maintain order and facilitate economic growth. </w:t>
      </w:r>
    </w:p>
    <w:p w:rsidR="00ED7F61" w:rsidRPr="006269F6" w:rsidRDefault="00ED7F61" w:rsidP="00ED7F61">
      <w:pPr>
        <w:rPr>
          <w:sz w:val="16"/>
        </w:rPr>
      </w:pPr>
      <w:r w:rsidRPr="006269F6">
        <w:rPr>
          <w:rStyle w:val="Emphasis"/>
        </w:rPr>
        <w:t>So far,</w:t>
      </w:r>
      <w:r w:rsidRPr="006269F6">
        <w:rPr>
          <w:sz w:val="16"/>
        </w:rPr>
        <w:t xml:space="preserve"> </w:t>
      </w:r>
      <w:r w:rsidRPr="006269F6">
        <w:rPr>
          <w:rStyle w:val="StyleUnderline"/>
        </w:rPr>
        <w:t xml:space="preserve">China’s high level of economic growth has meant that widening social cleavages have not presented a serious threat to the rule of the CCP, which has managed to bolster its legitimacy by </w:t>
      </w:r>
      <w:r w:rsidRPr="006269F6">
        <w:rPr>
          <w:rStyle w:val="StyleUnderline"/>
        </w:rPr>
        <w:lastRenderedPageBreak/>
        <w:t xml:space="preserve">positioning itself as a regime capable of </w:t>
      </w:r>
      <w:r w:rsidRPr="006269F6">
        <w:rPr>
          <w:rStyle w:val="Emphasis"/>
        </w:rPr>
        <w:t>delivering prosperity</w:t>
      </w:r>
      <w:r w:rsidRPr="006269F6">
        <w:rPr>
          <w:rStyle w:val="StyleUnderline"/>
        </w:rPr>
        <w:t xml:space="preserve"> to its people</w:t>
      </w:r>
      <w:r w:rsidRPr="006269F6">
        <w:rPr>
          <w:sz w:val="16"/>
        </w:rPr>
        <w:t xml:space="preserve">.14 </w:t>
      </w:r>
      <w:r w:rsidRPr="006269F6">
        <w:rPr>
          <w:rStyle w:val="StyleUnderline"/>
        </w:rPr>
        <w:t>However</w:t>
      </w:r>
      <w:r w:rsidRPr="006269F6">
        <w:rPr>
          <w:sz w:val="16"/>
        </w:rPr>
        <w:t xml:space="preserve">, it must be kept in mind that </w:t>
      </w:r>
      <w:r w:rsidRPr="006269F6">
        <w:rPr>
          <w:rStyle w:val="StyleUnderline"/>
        </w:rPr>
        <w:t xml:space="preserve">China’s developmental model is </w:t>
      </w:r>
      <w:r w:rsidRPr="006269F6">
        <w:rPr>
          <w:rStyle w:val="Emphasis"/>
        </w:rPr>
        <w:t>predicated on economic growth</w:t>
      </w:r>
      <w:r w:rsidRPr="006269F6">
        <w:rPr>
          <w:sz w:val="16"/>
        </w:rPr>
        <w:t xml:space="preserve"> and positive relations with the USA, the country that its rise is supposedly threatening to unseat as hegemon of the international system. Despite the global economic downturn, the USA remains China’s most important export market, making up close to 20% of China’s foreign trade in 2010.15 There are two major reasons why this is the case. The frst has to do with the value of the Renminbi vis-à-vis the US dollar. By comparative standards, China’s currency is pegged well below its US counterpart, providing an immediate economic incentive to American consumers to buy Chinese goods. The second has to do with the low wages paid to Chinese workers. Although the wages of China’s urban workforce have increased over the past decade, they still remain extremely low by American standards. These low wages decrease production costs, which further lowers the price of goods and encourages US consumption.16 As a result of these factors, Washington has been placing pressure on China to revalue the Renminbi, arguing that it provides an unfair advantage to Chinese producers while at the same time hindering domestic production and consumption.17 Beijing’s resistance to this pressure stems from its fear that increasing the value of the Renminbi too rapidly could serve as a disincentive for investment, slowing exports to the USA and leading to unemployment to China. Since a major downturn in the economy could lead to protests and riots against the ruling party, as well as reducing the resources available for programs designed alleviate China’s social ills, the Chinese government remains dependent on US consumer demand in order to provide the prosperity that it uses to justify its rule. </w:t>
      </w:r>
    </w:p>
    <w:p w:rsidR="00ED7F61" w:rsidRPr="006269F6" w:rsidRDefault="00ED7F61" w:rsidP="00ED7F61">
      <w:pPr>
        <w:rPr>
          <w:sz w:val="16"/>
        </w:rPr>
      </w:pPr>
      <w:r w:rsidRPr="006269F6">
        <w:rPr>
          <w:sz w:val="16"/>
        </w:rPr>
        <w:t xml:space="preserve">One consequence of China’s reliance on American consumption to ensure its own economic prosperity has been willingness of the Chinese government to invest heavily in US debt. Throughout the 2000s, Americans were able to borrow massive sums of money at low interest rates without having to worry about a negative reaction from fnancial markets, and much of that money was provided by Chinese banks. The Chinese were willing to invest in American debt for a number of reasons, the most important being that US Treasury bonds were seen as a safe investment, but also because buying up these assets allowed American consumers to keep spending money on Chinese goods. The trillion dollar obligation the US owes the Chinese places Washington in a weakened position, and on the surface, it does seem as if China holds a great deal of economic leverage over the USA. </w:t>
      </w:r>
    </w:p>
    <w:p w:rsidR="00ED7F61" w:rsidRPr="006269F6" w:rsidRDefault="00ED7F61" w:rsidP="00ED7F61">
      <w:pPr>
        <w:rPr>
          <w:sz w:val="16"/>
        </w:rPr>
      </w:pPr>
      <w:r w:rsidRPr="006269F6">
        <w:rPr>
          <w:sz w:val="16"/>
        </w:rPr>
        <w:t xml:space="preserve">However, China’s vast exposure to American debt is a double-edged sword. The Chinese are too invested in the USA to withdraw their fnancing, which in turn decreases any leverage Beijing might have over American economic policy. This reason behind this entrapment has to do with several important pathologies of Chinese development. Stateowned enterprises continue to be a key component of China’s domestic economy; they depend upon growth in China’s privately owned foreign investment for growth and proftability (Vermieren 2014). This has led to a broad penetration of the use of fxed assets in both state-owned enterprises and in private enterprises that rely upon exports (Ibid 2014). Deleveraging itself from the USA would be diffcult. Even if the government slowly started selling off Treasury bonds, it would shake the confdence of international investors, leading to an increase in interest rates as the USA struggled to fnance its defcit and avoid default.18 Higher interest rates would also slow US consumer spending, hurting Chinese exports and its state-owned enterprises and leading to unemployment as factories close and workers are laid off. In addition to the domestic repercussions, any remaining US debt held by the Chinese government would decline in value, since it would become harder to sell off bonds as US interest rates rose. China’s economic future is therefore tightly bound to that of America, since any action that undermined the US economy would have dire consequences for the Chinese economy as well. </w:t>
      </w:r>
    </w:p>
    <w:p w:rsidR="00ED7F61" w:rsidRPr="006269F6" w:rsidRDefault="00ED7F61" w:rsidP="00ED7F61">
      <w:pPr>
        <w:rPr>
          <w:sz w:val="16"/>
        </w:rPr>
      </w:pPr>
      <w:r w:rsidRPr="006269F6">
        <w:rPr>
          <w:sz w:val="16"/>
        </w:rPr>
        <w:t xml:space="preserve">Also, China has not completely insulated itself from domestic and international economic turmoil. It has started to reach a development plateau with its low-wage workforce requiring higher value-added industries in order to keep up its economic growth.19 Similar to other Asian countries, China must diversify its economic and political system if it wants to continue to develop. This does not suggest China will democratize in the near future, however, China’s continued development requires increasing the value of the Renminbi to lower the cost of purchasing foreign technology and reducing the intervention of the Chinese government in order to better meet domestic and foreign consumer demand.20 Thus far, the CCP has been willing to gradually increase the Renminbi but has been far more reluctant to withdraw its control from the economy—a testament to a regime that is highly self-conscious. Though China’s growth since 2008 had been mainly due to domestic consumption, there are limits on how protracted this recovery can be if the EU and America fall back into recession. Despite a burgeoning middle class, China still relies on foreign exports in order to keep its job market growing. If another major fnancial crisis hits a major trading partner, despite the resources of the CCP, it could hamper China’s economic growth. </w:t>
      </w:r>
    </w:p>
    <w:p w:rsidR="00ED7F61" w:rsidRPr="006269F6" w:rsidRDefault="00ED7F61" w:rsidP="00ED7F61">
      <w:pPr>
        <w:rPr>
          <w:sz w:val="16"/>
        </w:rPr>
      </w:pPr>
      <w:r w:rsidRPr="006269F6">
        <w:rPr>
          <w:sz w:val="16"/>
        </w:rPr>
        <w:t xml:space="preserve">There are also fears China could experience a housing market collapse similar to the USA and Europe. Since the crisis occurred in 2008, the CCP introduced a series of stimulus measures coupled with low interest rates on loans from Chinese banks.21 The intent of these policies was to prevent a protracted economic recession from threatening China’s growth and ipso facto the legitimacy of the regime. Similar to the USA in the early 2000s, many Chinese people took out cheap loans and began to speculate on the value of their property.22 This has led to a housing market boom in areas of China, but has led many to worry that a collapse of the market may harm the Chinese economy. The government has begun to raise interest rates to lower demand, but a correction in the value of the market of this scale could represent the loss of the billions in equity for many Chinese people. While China’s banks have considerable government oversight—preventing a similar bankruptcy to Lehman Brothers in the USA—there is potential for a major recession to hit the Chinese economy. So, despite its institutional barriers in place by the CCP, the liberalization of the economy has made China vulnerable to fnancial markets. This could have massive potential consequences on the stability of the Chinese regime and on global economic stability. </w:t>
      </w:r>
    </w:p>
    <w:p w:rsidR="00ED7F61" w:rsidRPr="006269F6" w:rsidRDefault="00ED7F61" w:rsidP="00ED7F61">
      <w:pPr>
        <w:rPr>
          <w:sz w:val="16"/>
        </w:rPr>
      </w:pPr>
      <w:r w:rsidRPr="006269F6">
        <w:rPr>
          <w:sz w:val="16"/>
        </w:rPr>
        <w:t xml:space="preserve">More recently, China’s economy has experienced a stock market crisis in 2015, though this has not translated into a broader economic downturn in the economy. There is, of course, some diffculty in relying upon government-based reports, since the government has a political incentive to promote data favourable to the regime. Nonetheless, despite the lack of reliable information there has been a slowdown in private-sector investment, from growth of more than 40% in 2011 to just 2.8% in the frst half of 2016 (Economist 2016). Rather than an anomaly, the lack of private-sector investment is indicative of other worrying signs in the economy. Although the Chinese economy is still </w:t>
      </w:r>
      <w:r w:rsidRPr="006269F6">
        <w:rPr>
          <w:sz w:val="16"/>
        </w:rPr>
        <w:lastRenderedPageBreak/>
        <w:t xml:space="preserve">growing, there are other sign of underlying economic strain. The credit market in China is on a sharp increase compared to nominal growth, growing at 16% this year, meaning loose monetary policy set by the central bank is allowing for both private and state-owned enterprises to leverage at a rapid pace. Moreover, China’s debt-to-GDP level has exploded—from roughly 150% before the 2008 global fnancial crisis to more than 250% in 2016 (Economist 2016). This puts it similar to countries such as Spain and Japan, both have long-term structural economic problems that will undermine growth for the foreseeable future. In a period of eight years since the onset of the fnancial crisis, China has gone from a country that was praised for its resilience, to one of the most in debt large economies in the world. While it would be premature to suggest China will face similar economic problems, the sheer amount of debt in China has led the IMF to publish a working paper on how to ease China’s debt problems before they lead to a crisis that will affect the domestic and international economy. </w:t>
      </w:r>
    </w:p>
    <w:p w:rsidR="00ED7F61" w:rsidRPr="006269F6" w:rsidRDefault="00ED7F61" w:rsidP="00ED7F61">
      <w:pPr>
        <w:rPr>
          <w:sz w:val="16"/>
        </w:rPr>
      </w:pPr>
      <w:r w:rsidRPr="006269F6">
        <w:rPr>
          <w:sz w:val="16"/>
        </w:rPr>
        <w:t xml:space="preserve">The IMF report identifed several measures to ease China’s debt burden and aid its economy to transition from a middle-income country to a higher income country. The paramount recommendation is that the Chinese government must recognize and cease supporting, through favourable loans and government-backing, failing and bankrupt companies (IMF 2016). The Chinese government has long protected industries that have close ties to the party. Though there has been a recognition by the Chinese government to tackle corruption within state-owned enterprises, there is still a reluctance by offcials to let companies go bankrupt if they face signifcant economic problems. There is excessive corporate debt and a reluctance among the political establishment to lift the implicit guarantees on SOEs and make the necessary structural changes to reform China’s economy including the privatization of telecommunications and energy sectors (Economist 2016). While these economic recommendations may be necessary to avoid a crisis in China’s economy by providing some “short-term pain for long-term gain”, the political will to implement them is lacking (IMF 2016). There is a reluctance within the Chinese political establishment to accept policies that may undermine economic growth for fear of causing political strife in the country, even if in the long-term it may be benefcial to the country. </w:t>
      </w:r>
    </w:p>
    <w:p w:rsidR="00ED7F61" w:rsidRPr="006269F6" w:rsidRDefault="00ED7F61" w:rsidP="00ED7F61">
      <w:pPr>
        <w:rPr>
          <w:sz w:val="16"/>
        </w:rPr>
      </w:pPr>
      <w:r w:rsidRPr="006269F6">
        <w:rPr>
          <w:sz w:val="16"/>
        </w:rPr>
        <w:t xml:space="preserve">These economic problems have not gone unnoticed by the people of China—there has been an exponential increase in the quality and quantity of strikes and protests from Chinese workers and social groups. As economic growth has slowed, wages and job growth have declined as well—many workers have been denied wages, leading to strikes and labour protests erupting across the country (Hernandez 2016). A labour rights group based in Hong Kong—the Chinese Labour Bulletin— recorded more than 2700 strikes and protests in 2015, more than double the number in 2014; the strife appears to have intensifed in the early months of 2016, with more than 500 protests in January alone (Ibid). Yet again, we get a signifcant tension between the top-down policy from the Chinese government and the response from people who are faced with precarious working conditions and less pay. If the Chinese government does implement structural reform to the economy, it will lead to the failure of many SOEs that have been propped up through favourable conditions by the Chinese government. However, if they are allowed to fail, more </w:t>
      </w:r>
      <w:r w:rsidRPr="006269F6">
        <w:rPr>
          <w:rStyle w:val="Emphasis"/>
        </w:rPr>
        <w:t>protests with erupt</w:t>
      </w:r>
      <w:r w:rsidRPr="006269F6">
        <w:rPr>
          <w:sz w:val="16"/>
        </w:rPr>
        <w:t xml:space="preserve"> </w:t>
      </w:r>
      <w:r w:rsidRPr="006269F6">
        <w:rPr>
          <w:rStyle w:val="StyleUnderline"/>
        </w:rPr>
        <w:t>from angry workers</w:t>
      </w:r>
      <w:r w:rsidRPr="006269F6">
        <w:rPr>
          <w:sz w:val="16"/>
        </w:rPr>
        <w:t xml:space="preserve"> who are either unemployed or must continue to accept less wages. </w:t>
      </w:r>
    </w:p>
    <w:p w:rsidR="00ED7F61" w:rsidRPr="006269F6" w:rsidRDefault="00ED7F61" w:rsidP="00ED7F61">
      <w:pPr>
        <w:rPr>
          <w:sz w:val="16"/>
        </w:rPr>
      </w:pPr>
      <w:r w:rsidRPr="006269F6">
        <w:rPr>
          <w:rStyle w:val="StyleUnderline"/>
        </w:rPr>
        <w:t>Despite</w:t>
      </w:r>
      <w:r w:rsidRPr="006269F6">
        <w:rPr>
          <w:sz w:val="16"/>
        </w:rPr>
        <w:t xml:space="preserve"> the </w:t>
      </w:r>
      <w:r w:rsidRPr="006269F6">
        <w:rPr>
          <w:rStyle w:val="Emphasis"/>
        </w:rPr>
        <w:t>sophisticated mechanisms for repression</w:t>
      </w:r>
      <w:r w:rsidRPr="006269F6">
        <w:rPr>
          <w:sz w:val="16"/>
        </w:rPr>
        <w:t xml:space="preserve"> </w:t>
      </w:r>
      <w:r w:rsidRPr="006269F6">
        <w:rPr>
          <w:rStyle w:val="StyleUnderline"/>
        </w:rPr>
        <w:t>from the Chinese government</w:t>
      </w:r>
      <w:r w:rsidRPr="006269F6">
        <w:rPr>
          <w:sz w:val="16"/>
        </w:rPr>
        <w:t xml:space="preserve">, </w:t>
      </w:r>
      <w:r w:rsidRPr="006269F6">
        <w:rPr>
          <w:rStyle w:val="StyleUnderline"/>
        </w:rPr>
        <w:t xml:space="preserve">the protests are becoming increasingly </w:t>
      </w:r>
      <w:r w:rsidRPr="006269F6">
        <w:rPr>
          <w:rStyle w:val="Emphasis"/>
        </w:rPr>
        <w:t>better organized and sophisticated</w:t>
      </w:r>
      <w:r w:rsidRPr="006269F6">
        <w:rPr>
          <w:sz w:val="16"/>
        </w:rPr>
        <w:t xml:space="preserve">. </w:t>
      </w:r>
      <w:r w:rsidRPr="006269F6">
        <w:rPr>
          <w:rStyle w:val="StyleUnderline"/>
        </w:rPr>
        <w:t xml:space="preserve">Since protests have become widespread, protesters have been using </w:t>
      </w:r>
      <w:r w:rsidRPr="006269F6">
        <w:rPr>
          <w:rStyle w:val="Emphasis"/>
        </w:rPr>
        <w:t>social media</w:t>
      </w:r>
      <w:r w:rsidRPr="006269F6">
        <w:rPr>
          <w:rStyle w:val="StyleUnderline"/>
        </w:rPr>
        <w:t xml:space="preserve"> as an organizational tool</w:t>
      </w:r>
      <w:r w:rsidRPr="006269F6">
        <w:rPr>
          <w:sz w:val="16"/>
        </w:rPr>
        <w:t xml:space="preserve"> (Minter 2016). </w:t>
      </w:r>
      <w:r w:rsidRPr="006269F6">
        <w:rPr>
          <w:rStyle w:val="StyleUnderline"/>
        </w:rPr>
        <w:t>The response of the Chinese government to these protests across stateowned and private enterprises has been the same: to arrest dissidents, clamp down on social media and delete news reports on strikes</w:t>
      </w:r>
      <w:r w:rsidRPr="006269F6">
        <w:rPr>
          <w:sz w:val="16"/>
        </w:rPr>
        <w:t xml:space="preserve"> (Ibid). In particular, the Chinese government has devoted more resources to limiting social media and quickly deleting protests and anti-government riots from dissenting workers. </w:t>
      </w:r>
      <w:r w:rsidRPr="006269F6">
        <w:rPr>
          <w:rStyle w:val="StyleUnderline"/>
        </w:rPr>
        <w:t>The Chinese government has a long-standing policy to block platforms that may be used to organize dissent or spread messages that threaten its legitimacy</w:t>
      </w:r>
      <w:r w:rsidRPr="006269F6">
        <w:rPr>
          <w:sz w:val="16"/>
        </w:rPr>
        <w:t xml:space="preserve">. For example, some of the largest social media sites used in the West, like Facebook and Twitter, have been blocked by the Chinese government and politically sensitive phrases are often quickly deleted from blogs and other websites (Bamman 2012). </w:t>
      </w:r>
      <w:r w:rsidRPr="006269F6">
        <w:rPr>
          <w:rStyle w:val="StyleUnderline"/>
        </w:rPr>
        <w:t xml:space="preserve">Even with these obvious impediments, labour groups use social media platforms to </w:t>
      </w:r>
      <w:r w:rsidRPr="006269F6">
        <w:rPr>
          <w:rStyle w:val="Emphasis"/>
        </w:rPr>
        <w:t>organize</w:t>
      </w:r>
      <w:r w:rsidRPr="006269F6">
        <w:rPr>
          <w:rStyle w:val="StyleUnderline"/>
        </w:rPr>
        <w:t xml:space="preserve"> and </w:t>
      </w:r>
      <w:r w:rsidRPr="006269F6">
        <w:rPr>
          <w:rStyle w:val="Emphasis"/>
        </w:rPr>
        <w:t>spread their discontent</w:t>
      </w:r>
      <w:r w:rsidRPr="006269F6">
        <w:rPr>
          <w:sz w:val="16"/>
        </w:rPr>
        <w:t xml:space="preserve">. </w:t>
      </w:r>
      <w:r w:rsidRPr="006269F6">
        <w:rPr>
          <w:rStyle w:val="StyleUnderline"/>
        </w:rPr>
        <w:t xml:space="preserve">Some of the largest and well-organized protests, typically numbering in the thousands though diffcult to confrm, have come from China’s north-eastern state-owned </w:t>
      </w:r>
      <w:r w:rsidRPr="006269F6">
        <w:rPr>
          <w:rStyle w:val="Emphasis"/>
        </w:rPr>
        <w:t>coal industry</w:t>
      </w:r>
      <w:r w:rsidRPr="006269F6">
        <w:rPr>
          <w:rStyle w:val="StyleUnderline"/>
        </w:rPr>
        <w:t>, which has been hit by the slowing of the Chinese economy</w:t>
      </w:r>
      <w:r w:rsidRPr="006269F6">
        <w:rPr>
          <w:sz w:val="16"/>
        </w:rPr>
        <w:t xml:space="preserve">. The demands of the workers are commonplace payment of wages and better working conditions. However, </w:t>
      </w:r>
      <w:r w:rsidRPr="006269F6">
        <w:rPr>
          <w:rStyle w:val="StyleUnderline"/>
        </w:rPr>
        <w:t xml:space="preserve">the state-owned coal industry is </w:t>
      </w:r>
      <w:r w:rsidRPr="006269F6">
        <w:rPr>
          <w:rStyle w:val="Emphasis"/>
        </w:rPr>
        <w:t>caught in a bind</w:t>
      </w:r>
      <w:r w:rsidRPr="006269F6">
        <w:rPr>
          <w:sz w:val="16"/>
        </w:rPr>
        <w:t xml:space="preserve">: </w:t>
      </w:r>
      <w:r w:rsidRPr="006269F6">
        <w:rPr>
          <w:rStyle w:val="StyleUnderline"/>
        </w:rPr>
        <w:t>demand for coal has declined</w:t>
      </w:r>
      <w:r w:rsidRPr="006269F6">
        <w:rPr>
          <w:sz w:val="16"/>
        </w:rPr>
        <w:t xml:space="preserve"> by 6% in 2015, </w:t>
      </w:r>
      <w:r w:rsidRPr="006269F6">
        <w:rPr>
          <w:rStyle w:val="StyleUnderline"/>
        </w:rPr>
        <w:t xml:space="preserve">while the industry must provide the supply at </w:t>
      </w:r>
      <w:r w:rsidRPr="006269F6">
        <w:rPr>
          <w:rStyle w:val="Emphasis"/>
        </w:rPr>
        <w:t>below market prices</w:t>
      </w:r>
      <w:r w:rsidRPr="006269F6">
        <w:rPr>
          <w:sz w:val="16"/>
        </w:rPr>
        <w:t xml:space="preserve"> </w:t>
      </w:r>
      <w:r w:rsidRPr="006269F6">
        <w:rPr>
          <w:rStyle w:val="StyleUnderline"/>
        </w:rPr>
        <w:t xml:space="preserve">to </w:t>
      </w:r>
      <w:r w:rsidRPr="006269F6">
        <w:rPr>
          <w:rStyle w:val="Emphasis"/>
        </w:rPr>
        <w:t>keep energy prices low</w:t>
      </w:r>
      <w:r w:rsidRPr="006269F6">
        <w:rPr>
          <w:sz w:val="16"/>
        </w:rPr>
        <w:t xml:space="preserve"> for other Chinese industries and for growing cities (Hornby 2016). </w:t>
      </w:r>
    </w:p>
    <w:p w:rsidR="00ED7F61" w:rsidRPr="006269F6" w:rsidRDefault="00ED7F61" w:rsidP="00ED7F61">
      <w:pPr>
        <w:rPr>
          <w:rStyle w:val="StyleUnderline"/>
        </w:rPr>
      </w:pPr>
      <w:r w:rsidRPr="006269F6">
        <w:rPr>
          <w:sz w:val="16"/>
        </w:rPr>
        <w:t xml:space="preserve">The case of the coal worker strike highlights a growing tension within China: between the economic restructuring that is necessary to prevent a widespread recession throughout the country and the expedient political and economic policies that maintain control for the Communist Party. Indeed, </w:t>
      </w:r>
      <w:r w:rsidRPr="006269F6">
        <w:rPr>
          <w:rStyle w:val="StyleUnderline"/>
        </w:rPr>
        <w:t xml:space="preserve">the crackdown on worker protests and censorship is </w:t>
      </w:r>
      <w:r w:rsidRPr="006269F6">
        <w:rPr>
          <w:rStyle w:val="Emphasis"/>
        </w:rPr>
        <w:t>not a sign of strength</w:t>
      </w:r>
      <w:r w:rsidRPr="006269F6">
        <w:rPr>
          <w:rStyle w:val="StyleUnderline"/>
        </w:rPr>
        <w:t xml:space="preserve">, but speaks to the </w:t>
      </w:r>
      <w:r w:rsidRPr="006269F6">
        <w:rPr>
          <w:rStyle w:val="Emphasis"/>
        </w:rPr>
        <w:t>fragility of the regime</w:t>
      </w:r>
      <w:r w:rsidRPr="006269F6">
        <w:rPr>
          <w:rStyle w:val="StyleUnderline"/>
        </w:rPr>
        <w:t xml:space="preserve">: </w:t>
      </w:r>
    </w:p>
    <w:p w:rsidR="00ED7F61" w:rsidRPr="006269F6" w:rsidRDefault="00ED7F61" w:rsidP="00ED7F61">
      <w:pPr>
        <w:ind w:left="720"/>
        <w:rPr>
          <w:sz w:val="16"/>
        </w:rPr>
      </w:pPr>
      <w:r w:rsidRPr="006269F6">
        <w:rPr>
          <w:rStyle w:val="StyleUnderline"/>
        </w:rPr>
        <w:t xml:space="preserve">Despite appearances, China’s political system is </w:t>
      </w:r>
      <w:r w:rsidRPr="006269F6">
        <w:rPr>
          <w:rStyle w:val="Emphasis"/>
        </w:rPr>
        <w:t>badly broken</w:t>
      </w:r>
      <w:r w:rsidRPr="006269F6">
        <w:rPr>
          <w:sz w:val="16"/>
        </w:rPr>
        <w:t xml:space="preserve">, and nobody knows it better than the Communist Party itself. China’s strongman leader, </w:t>
      </w:r>
      <w:r w:rsidRPr="006269F6">
        <w:rPr>
          <w:rStyle w:val="StyleUnderline"/>
        </w:rPr>
        <w:t>Xi</w:t>
      </w:r>
      <w:r w:rsidRPr="006269F6">
        <w:rPr>
          <w:sz w:val="16"/>
        </w:rPr>
        <w:t xml:space="preserve"> Jinping, </w:t>
      </w:r>
      <w:r w:rsidRPr="006269F6">
        <w:rPr>
          <w:rStyle w:val="StyleUnderline"/>
        </w:rPr>
        <w:t xml:space="preserve">is hoping that a crackdown on dissent and </w:t>
      </w:r>
      <w:r w:rsidRPr="006269F6">
        <w:rPr>
          <w:rStyle w:val="StyleUnderline"/>
        </w:rPr>
        <w:lastRenderedPageBreak/>
        <w:t>corruption will shore up the party’s rule</w:t>
      </w:r>
      <w:r w:rsidRPr="006269F6">
        <w:rPr>
          <w:sz w:val="16"/>
        </w:rPr>
        <w:t xml:space="preserve">. He is determined to avoid becoming the Mikhail Gorbachev of China, presiding over the party’s collapse. </w:t>
      </w:r>
      <w:r w:rsidRPr="006269F6">
        <w:rPr>
          <w:rStyle w:val="StyleUnderline"/>
        </w:rPr>
        <w:t xml:space="preserve">But instead of being the antithesis of Mr. Gorbachev, Mr. Xi may well wind up having the same effect. His </w:t>
      </w:r>
      <w:r w:rsidRPr="006269F6">
        <w:rPr>
          <w:rStyle w:val="Emphasis"/>
        </w:rPr>
        <w:t>despotism</w:t>
      </w:r>
      <w:r w:rsidRPr="006269F6">
        <w:rPr>
          <w:rStyle w:val="StyleUnderline"/>
        </w:rPr>
        <w:t xml:space="preserve"> is </w:t>
      </w:r>
      <w:r w:rsidRPr="006269F6">
        <w:rPr>
          <w:rStyle w:val="Emphasis"/>
        </w:rPr>
        <w:t>severely stressing China’s system and society</w:t>
      </w:r>
      <w:r w:rsidRPr="006269F6">
        <w:rPr>
          <w:rStyle w:val="StyleUnderline"/>
        </w:rPr>
        <w:t xml:space="preserve">—and bringing it </w:t>
      </w:r>
      <w:r w:rsidRPr="006269F6">
        <w:rPr>
          <w:rStyle w:val="Emphasis"/>
        </w:rPr>
        <w:t>closer to a breaking point</w:t>
      </w:r>
      <w:r w:rsidRPr="006269F6">
        <w:rPr>
          <w:sz w:val="16"/>
        </w:rPr>
        <w:t xml:space="preserve">. (Shambaugh 2015: 2) </w:t>
      </w:r>
    </w:p>
    <w:p w:rsidR="00ED7F61" w:rsidRPr="006269F6" w:rsidRDefault="00ED7F61" w:rsidP="00ED7F61">
      <w:pPr>
        <w:rPr>
          <w:rStyle w:val="StyleUnderline"/>
        </w:rPr>
      </w:pPr>
      <w:r w:rsidRPr="006269F6">
        <w:rPr>
          <w:sz w:val="16"/>
        </w:rPr>
        <w:t xml:space="preserve">The actions of the Chinese party against dissent are not a testament to its power, but a sign of its weakness. </w:t>
      </w:r>
      <w:r w:rsidRPr="006269F6">
        <w:rPr>
          <w:rStyle w:val="StyleUnderline"/>
        </w:rPr>
        <w:t xml:space="preserve">Unlike democratic countries, where people can voice their dissent and periodically vote their leaders out, the Chinese government is </w:t>
      </w:r>
      <w:r w:rsidRPr="006269F6">
        <w:rPr>
          <w:rStyle w:val="Emphasis"/>
        </w:rPr>
        <w:t>unwilling to tolerate political opposition</w:t>
      </w:r>
      <w:r w:rsidRPr="006269F6">
        <w:rPr>
          <w:sz w:val="16"/>
        </w:rPr>
        <w:t xml:space="preserve"> to the regime. </w:t>
      </w:r>
      <w:r w:rsidRPr="006269F6">
        <w:rPr>
          <w:rStyle w:val="StyleUnderline"/>
        </w:rPr>
        <w:t xml:space="preserve">While the methods to combat protesters are getting more sophisticated, every time the Chinese government intervenes, it </w:t>
      </w:r>
      <w:r w:rsidRPr="006269F6">
        <w:rPr>
          <w:rStyle w:val="Emphasis"/>
        </w:rPr>
        <w:t>shows the vulnerability of the government</w:t>
      </w:r>
      <w:r w:rsidRPr="006269F6">
        <w:rPr>
          <w:rStyle w:val="StyleUnderline"/>
        </w:rPr>
        <w:t>: it is a self-conscious regime that is aware that its own legitimacy may be threatened</w:t>
      </w:r>
      <w:r w:rsidRPr="006269F6">
        <w:rPr>
          <w:sz w:val="16"/>
        </w:rPr>
        <w:t xml:space="preserve">. The actions of the business elite in China are another sign of discontent with the regime: 64% of 393 millionaires and billionaires polled by the Hurun Research Institute are currently emigrating or planning to leave China, and they are sending their children to study abroad (Shambaugh 2015). </w:t>
      </w:r>
      <w:r w:rsidRPr="006269F6">
        <w:rPr>
          <w:rStyle w:val="StyleUnderline"/>
        </w:rPr>
        <w:t xml:space="preserve">While it is far too premature to tell if the regime is threatened, the protests from industrial workers and the reluctance of elites to commit to the country’s future offer </w:t>
      </w:r>
      <w:r w:rsidRPr="006269F6">
        <w:rPr>
          <w:rStyle w:val="Emphasis"/>
        </w:rPr>
        <w:t>worrying signs for the regime</w:t>
      </w:r>
      <w:r w:rsidRPr="006269F6">
        <w:rPr>
          <w:rStyle w:val="StyleUnderline"/>
        </w:rPr>
        <w:t xml:space="preserve">. </w:t>
      </w:r>
    </w:p>
    <w:p w:rsidR="00ED7F61" w:rsidRPr="006269F6" w:rsidRDefault="00ED7F61" w:rsidP="00ED7F61">
      <w:pPr>
        <w:rPr>
          <w:sz w:val="16"/>
        </w:rPr>
      </w:pPr>
      <w:r w:rsidRPr="006269F6">
        <w:rPr>
          <w:sz w:val="16"/>
        </w:rPr>
        <w:t xml:space="preserve">Moreover, China’s rapid development has not gone unnoticed by the American security establishment. Currently, two contradictory streams of thought about the relative rise of China are common among Washington policy-makers. First is that a prosperous China will be a positive outcome for regional and global security and development.23 Some policy-makers argue China has already integrated peacefully into the international institutions and a wealthier China could be a large market for imports from the USA. Thus far, at least, Beijing has been relatively accommodating to Western interests and open to Western investment. Even when tension has occurred in the past, such as when the Americans bombed a Chinese embassy in Kosovo, the close economic ties have been a stabilizing force in China’s relationship to the West.24 Thus China’s ascent could be peaceful if both sides are willing to continue compromising on economic and security matters. Indeed, thus far, the relationship between China and the USA has been called “interdependent hegemony”: the two powers have built a political and economic framework that provides accommodation and integrates China into the pre-existing hegemonic system where confict can be resolved through institutional channels (Christensen and Xing 2016). </w:t>
      </w:r>
    </w:p>
    <w:p w:rsidR="00ED7F61" w:rsidRPr="006269F6" w:rsidRDefault="00ED7F61" w:rsidP="00ED7F61">
      <w:pPr>
        <w:rPr>
          <w:sz w:val="16"/>
        </w:rPr>
      </w:pPr>
      <w:r w:rsidRPr="006269F6">
        <w:rPr>
          <w:sz w:val="16"/>
        </w:rPr>
        <w:t xml:space="preserve">On the other hand, some in the security establishment believe </w:t>
      </w:r>
      <w:r w:rsidRPr="006269F6">
        <w:rPr>
          <w:rStyle w:val="StyleUnderline"/>
        </w:rPr>
        <w:t xml:space="preserve">it is only a matter of time before China becomes </w:t>
      </w:r>
      <w:r w:rsidRPr="006269F6">
        <w:rPr>
          <w:rStyle w:val="Emphasis"/>
        </w:rPr>
        <w:t>more assertive over Taiwan</w:t>
      </w:r>
      <w:r w:rsidRPr="006269F6">
        <w:rPr>
          <w:sz w:val="16"/>
        </w:rPr>
        <w:t xml:space="preserve"> </w:t>
      </w:r>
      <w:r w:rsidRPr="006269F6">
        <w:rPr>
          <w:rStyle w:val="StyleUnderline"/>
        </w:rPr>
        <w:t>and</w:t>
      </w:r>
      <w:r w:rsidRPr="006269F6">
        <w:rPr>
          <w:sz w:val="16"/>
        </w:rPr>
        <w:t xml:space="preserve"> </w:t>
      </w:r>
      <w:r w:rsidRPr="006269F6">
        <w:rPr>
          <w:rStyle w:val="Emphasis"/>
        </w:rPr>
        <w:t>scarce oil</w:t>
      </w:r>
      <w:r w:rsidRPr="006269F6">
        <w:rPr>
          <w:sz w:val="16"/>
        </w:rPr>
        <w:t xml:space="preserve"> </w:t>
      </w:r>
      <w:r w:rsidRPr="006269F6">
        <w:rPr>
          <w:rStyle w:val="StyleUnderline"/>
        </w:rPr>
        <w:t>and</w:t>
      </w:r>
      <w:r w:rsidRPr="006269F6">
        <w:rPr>
          <w:sz w:val="16"/>
        </w:rPr>
        <w:t xml:space="preserve"> </w:t>
      </w:r>
      <w:r w:rsidRPr="006269F6">
        <w:rPr>
          <w:rStyle w:val="Emphasis"/>
        </w:rPr>
        <w:t>other natural resources</w:t>
      </w:r>
      <w:r w:rsidRPr="006269F6">
        <w:rPr>
          <w:sz w:val="16"/>
        </w:rPr>
        <w:t xml:space="preserve">.25 They argue a rising China </w:t>
      </w:r>
      <w:r w:rsidRPr="006269F6">
        <w:rPr>
          <w:rStyle w:val="StyleUnderline"/>
        </w:rPr>
        <w:t>will</w:t>
      </w:r>
      <w:r w:rsidRPr="006269F6">
        <w:rPr>
          <w:sz w:val="16"/>
        </w:rPr>
        <w:t xml:space="preserve"> </w:t>
      </w:r>
      <w:r w:rsidRPr="006269F6">
        <w:rPr>
          <w:rStyle w:val="Emphasis"/>
        </w:rPr>
        <w:t>displace the contemporary balance of power</w:t>
      </w:r>
      <w:r w:rsidRPr="006269F6">
        <w:rPr>
          <w:sz w:val="16"/>
        </w:rPr>
        <w:t xml:space="preserve"> </w:t>
      </w:r>
      <w:r w:rsidRPr="006269F6">
        <w:rPr>
          <w:rStyle w:val="StyleUnderline"/>
        </w:rPr>
        <w:t xml:space="preserve">and instigate </w:t>
      </w:r>
      <w:r w:rsidRPr="006269F6">
        <w:rPr>
          <w:rStyle w:val="Emphasis"/>
        </w:rPr>
        <w:t>conflict with the USA</w:t>
      </w:r>
      <w:r w:rsidRPr="006269F6">
        <w:rPr>
          <w:sz w:val="16"/>
        </w:rPr>
        <w:t xml:space="preserve">. </w:t>
      </w:r>
      <w:r w:rsidRPr="006269F6">
        <w:rPr>
          <w:rStyle w:val="StyleUnderline"/>
        </w:rPr>
        <w:t>The past may not be indicative of the future and China is facing</w:t>
      </w:r>
      <w:r w:rsidRPr="006269F6">
        <w:rPr>
          <w:sz w:val="16"/>
        </w:rPr>
        <w:t xml:space="preserve"> a series of </w:t>
      </w:r>
      <w:r w:rsidRPr="006269F6">
        <w:rPr>
          <w:rStyle w:val="Emphasis"/>
        </w:rPr>
        <w:t>domestic</w:t>
      </w:r>
      <w:r w:rsidRPr="006269F6">
        <w:rPr>
          <w:sz w:val="16"/>
        </w:rPr>
        <w:t xml:space="preserve"> and international </w:t>
      </w:r>
      <w:r w:rsidRPr="006269F6">
        <w:rPr>
          <w:rStyle w:val="Emphasis"/>
        </w:rPr>
        <w:t>challenges</w:t>
      </w:r>
      <w:r w:rsidRPr="006269F6">
        <w:rPr>
          <w:sz w:val="16"/>
        </w:rPr>
        <w:t xml:space="preserve"> moving from a middle-income to high income country. Also due to US pressure, China is facing growing pressure to realign its currency, a greater number of trade investment and intellectual property disputes, a more hostile security environment and exclusionary regional trans-Pacifc and transAtlantic trade agreements, such as the Trans-Pacifc Partnership (Glenn 2017). </w:t>
      </w:r>
      <w:r w:rsidRPr="006269F6">
        <w:rPr>
          <w:rStyle w:val="StyleUnderline"/>
        </w:rPr>
        <w:t xml:space="preserve">While US–China relations have been relatively stable for the past 40 years, it is </w:t>
      </w:r>
      <w:r w:rsidRPr="006269F6">
        <w:rPr>
          <w:rStyle w:val="Emphasis"/>
        </w:rPr>
        <w:t>not necessarily an indication that they will remain so inevitably</w:t>
      </w:r>
      <w:r w:rsidRPr="006269F6">
        <w:rPr>
          <w:sz w:val="16"/>
        </w:rPr>
        <w:t xml:space="preserve"> </w:t>
      </w:r>
      <w:r w:rsidRPr="006269F6">
        <w:rPr>
          <w:rStyle w:val="StyleUnderline"/>
        </w:rPr>
        <w:t>as China continues to grow as a global power and the USA becomes more protectionist</w:t>
      </w:r>
      <w:r w:rsidRPr="006269F6">
        <w:rPr>
          <w:sz w:val="16"/>
        </w:rPr>
        <w:t xml:space="preserve">. With recent historical examples such as the ascent of Germany leading to the two world wars or the Soviet Union’s 50-year Cold War, they argue Washington should take precautions over a rapidly developing China. These policy-makers advocate heightened preparedness with increased military spending and stronger ties to allies in Southeast Asia.26 Washington should not be reluctant to take a hard line to defend its economic and security interests when they will be, inevitably, threatened by Beijing. </w:t>
      </w:r>
    </w:p>
    <w:p w:rsidR="00ED7F61" w:rsidRPr="006269F6" w:rsidRDefault="00ED7F61" w:rsidP="00ED7F61">
      <w:pPr>
        <w:rPr>
          <w:rStyle w:val="Emphasis"/>
        </w:rPr>
      </w:pPr>
      <w:r w:rsidRPr="006269F6">
        <w:rPr>
          <w:sz w:val="16"/>
        </w:rPr>
        <w:t xml:space="preserve">This has led to a contradiction between those in the security establishment and those in the economic and business community. China is both a potential threat and a potential stabilizing force. As discussed earlier, China and the USA are highly interdependent with the Chinese holding trillions in US debt while relying upon the Americans to consume Chinese-made products. Many realists often point out </w:t>
      </w:r>
      <w:r w:rsidRPr="006269F6">
        <w:rPr>
          <w:rStyle w:val="StyleUnderline"/>
        </w:rPr>
        <w:t xml:space="preserve">Europe was highly integrated prior to the First World War, particularly Britain and Germany, but this did </w:t>
      </w:r>
      <w:r w:rsidRPr="006269F6">
        <w:rPr>
          <w:rStyle w:val="Emphasis"/>
        </w:rPr>
        <w:t>not prevent a catastrophic conflict</w:t>
      </w:r>
      <w:r w:rsidRPr="006269F6">
        <w:rPr>
          <w:sz w:val="16"/>
        </w:rPr>
        <w:t xml:space="preserve"> </w:t>
      </w:r>
      <w:r w:rsidRPr="006269F6">
        <w:rPr>
          <w:rStyle w:val="StyleUnderline"/>
        </w:rPr>
        <w:t xml:space="preserve">from </w:t>
      </w:r>
      <w:r w:rsidRPr="006269F6">
        <w:rPr>
          <w:rStyle w:val="Emphasis"/>
        </w:rPr>
        <w:t>engulfing the continent</w:t>
      </w:r>
      <w:r w:rsidRPr="006269F6">
        <w:rPr>
          <w:sz w:val="16"/>
        </w:rPr>
        <w:t xml:space="preserve">.27 This ignores the fact many European leaders believed the war would be short and inexpensive, and not a long, protracted, violent affair that left millions dead and four empires in ruins.28 The war also displaced international economic integration for the next 50 years— not exactly a predictable outcome from a confict that was supposed to be over by the Christmas of 1914. </w:t>
      </w:r>
      <w:r w:rsidRPr="006269F6">
        <w:rPr>
          <w:rStyle w:val="StyleUnderline"/>
        </w:rPr>
        <w:t>Few</w:t>
      </w:r>
      <w:r w:rsidRPr="006269F6">
        <w:rPr>
          <w:sz w:val="16"/>
        </w:rPr>
        <w:t xml:space="preserve">, if any, scholars or policy-makers </w:t>
      </w:r>
      <w:r w:rsidRPr="006269F6">
        <w:rPr>
          <w:rStyle w:val="StyleUnderline"/>
        </w:rPr>
        <w:t>are under the illusion that a confict between China and the America would be cheap</w:t>
      </w:r>
      <w:r w:rsidRPr="006269F6">
        <w:rPr>
          <w:sz w:val="16"/>
        </w:rPr>
        <w:t xml:space="preserve"> in terms of materiel or human lives or easily resolvable once started. Both Beijing and Washington recognize their mutual economic reliance and </w:t>
      </w:r>
      <w:r w:rsidRPr="006269F6">
        <w:rPr>
          <w:rStyle w:val="StyleUnderline"/>
        </w:rPr>
        <w:t>the advent of nuclear weapons</w:t>
      </w:r>
      <w:r w:rsidRPr="006269F6">
        <w:rPr>
          <w:sz w:val="16"/>
        </w:rPr>
        <w:t xml:space="preserve">, perhaps a key reason the Cold War did not cascade into a full </w:t>
      </w:r>
      <w:r w:rsidRPr="006269F6">
        <w:rPr>
          <w:sz w:val="16"/>
        </w:rPr>
        <w:lastRenderedPageBreak/>
        <w:t xml:space="preserve">out war, </w:t>
      </w:r>
      <w:r w:rsidRPr="006269F6">
        <w:rPr>
          <w:rStyle w:val="StyleUnderline"/>
        </w:rPr>
        <w:t xml:space="preserve">raises the costs of great power confict even further. Yet, many in Washington </w:t>
      </w:r>
      <w:r w:rsidRPr="006269F6">
        <w:rPr>
          <w:rStyle w:val="Emphasis"/>
        </w:rPr>
        <w:t xml:space="preserve">still view China as threat to American interests. </w:t>
      </w:r>
    </w:p>
    <w:p w:rsidR="00ED7F61" w:rsidRPr="006269F6" w:rsidRDefault="00ED7F61" w:rsidP="00ED7F61">
      <w:pPr>
        <w:rPr>
          <w:sz w:val="16"/>
        </w:rPr>
      </w:pPr>
      <w:r w:rsidRPr="006269F6">
        <w:rPr>
          <w:sz w:val="16"/>
        </w:rPr>
        <w:t xml:space="preserve">While seemingly unaffected by the fnancial crisis, by 2015, China began to experience an economic downturn of its own. In many ways, China is a victim of its own economic model. Its stock market, which continued to grow after many in the West were mired in recession, experienced a rapid decline in the summer of 2015, losing almost $5 trillion in value. While stock markets are not the only, or even the best, test of a country’s economic vitality, there are other worrying signs China may be in for a diffcult period. The very industrial process behind China’s economic development—manufacturing goods for export—is being adopted by other countries in the region with cheaper labour markets, such as Vietnam. Though China is still a strong regional power, it seems to be experiencing a middle-income country trap. It is fnding the transition from middle-income status to high income, diffcult for a series of international and domestic economic problems. </w:t>
      </w:r>
    </w:p>
    <w:p w:rsidR="00ED7F61" w:rsidRPr="006269F6" w:rsidRDefault="00ED7F61" w:rsidP="00ED7F61">
      <w:pPr>
        <w:rPr>
          <w:sz w:val="16"/>
        </w:rPr>
      </w:pPr>
      <w:r w:rsidRPr="006269F6">
        <w:rPr>
          <w:sz w:val="16"/>
        </w:rPr>
        <w:t xml:space="preserve">The rise of China could lead to tension with the USA, but </w:t>
      </w:r>
      <w:r w:rsidRPr="006269F6">
        <w:rPr>
          <w:rStyle w:val="Emphasis"/>
        </w:rPr>
        <w:t>conflict</w:t>
      </w:r>
      <w:r w:rsidRPr="006269F6">
        <w:rPr>
          <w:sz w:val="16"/>
        </w:rPr>
        <w:t xml:space="preserve"> between these two countries </w:t>
      </w:r>
      <w:r w:rsidRPr="006269F6">
        <w:rPr>
          <w:rStyle w:val="StyleUnderline"/>
        </w:rPr>
        <w:t xml:space="preserve">would have </w:t>
      </w:r>
      <w:r w:rsidRPr="006269F6">
        <w:rPr>
          <w:rStyle w:val="Emphasis"/>
        </w:rPr>
        <w:t>dire economic consequences</w:t>
      </w:r>
      <w:r w:rsidRPr="006269F6">
        <w:rPr>
          <w:rStyle w:val="StyleUnderline"/>
        </w:rPr>
        <w:t xml:space="preserve"> for the global economy. It is possible that domestic</w:t>
      </w:r>
      <w:r w:rsidRPr="006269F6">
        <w:rPr>
          <w:sz w:val="16"/>
        </w:rPr>
        <w:t xml:space="preserve"> or international </w:t>
      </w:r>
      <w:r w:rsidRPr="006269F6">
        <w:rPr>
          <w:rStyle w:val="StyleUnderline"/>
        </w:rPr>
        <w:t xml:space="preserve">factors could lead Beijing to be </w:t>
      </w:r>
      <w:r w:rsidRPr="006269F6">
        <w:rPr>
          <w:rStyle w:val="Emphasis"/>
        </w:rPr>
        <w:t xml:space="preserve">more aggressive on issues such as Taiwan </w:t>
      </w:r>
      <w:r w:rsidRPr="006269F6">
        <w:rPr>
          <w:rStyle w:val="StyleUnderline"/>
        </w:rPr>
        <w:t xml:space="preserve">leading to a </w:t>
      </w:r>
      <w:r w:rsidRPr="006269F6">
        <w:rPr>
          <w:rStyle w:val="Emphasis"/>
        </w:rPr>
        <w:t>direct confrontation with the USA</w:t>
      </w:r>
      <w:r w:rsidRPr="006269F6">
        <w:rPr>
          <w:sz w:val="16"/>
        </w:rPr>
        <w:t>, but if the economic consequences of 9/11 or the fnancial crisis are any indication, fnancial markets will limit the policies of these countries. Both countries are reliant upon the free mobility of goods and fnance to maintain economic growth and prosperity. In China’s case, the regime depends on job creation for stability. The international economy in this case has conditioned the two countries to, at least thus far, peacefully co-exist with each other, with neither country willing to destabilize the global economy. Financial markets have the capacity to punish countries for acting contrary to the demands of capital and the USA and China are no exception.</w:t>
      </w:r>
    </w:p>
    <w:p w:rsidR="003B3B5E" w:rsidRDefault="003C0327" w:rsidP="004F5CA7">
      <w:pPr>
        <w:pStyle w:val="Heading3"/>
      </w:pPr>
      <w:r>
        <w:lastRenderedPageBreak/>
        <w:t>Social Security Impact---Economy---1NC</w:t>
      </w:r>
    </w:p>
    <w:p w:rsidR="003C0327" w:rsidRDefault="003C0327" w:rsidP="003C0327"/>
    <w:p w:rsidR="003C0327" w:rsidRDefault="003C0327" w:rsidP="003C0327">
      <w:pPr>
        <w:pStyle w:val="Heading4"/>
      </w:pPr>
      <w:r>
        <w:t xml:space="preserve">Social Security is a key </w:t>
      </w:r>
      <w:r w:rsidRPr="003C0327">
        <w:rPr>
          <w:u w:val="single"/>
        </w:rPr>
        <w:t>economic stabilizer</w:t>
      </w:r>
      <w:r>
        <w:t xml:space="preserve">---cuts make </w:t>
      </w:r>
      <w:r w:rsidRPr="003C0327">
        <w:rPr>
          <w:u w:val="single"/>
        </w:rPr>
        <w:t>instability inevitable</w:t>
      </w:r>
    </w:p>
    <w:p w:rsidR="003C0327" w:rsidRDefault="003C0327" w:rsidP="003C0327">
      <w:pPr>
        <w:rPr>
          <w:sz w:val="16"/>
        </w:rPr>
      </w:pPr>
      <w:r>
        <w:rPr>
          <w:sz w:val="16"/>
        </w:rPr>
        <w:t xml:space="preserve">Laura D. </w:t>
      </w:r>
      <w:r>
        <w:rPr>
          <w:rStyle w:val="Style13ptBold"/>
        </w:rPr>
        <w:t>Quinby et al 21</w:t>
      </w:r>
      <w:r>
        <w:rPr>
          <w:sz w:val="16"/>
        </w:rPr>
        <w:t xml:space="preserve"> (Laura D. Quinby is a senior research economist at the Center for Retirement Research at Boston College. She conducts research on state and locally administered retirement programs – including pensions, disability and retiree health insurance, Medicaid, and state initiatives to expand private-sector coverage – as well as Social Security.; “DOES SOCIAL SECURITY SERVE AS AN ECONOMIC STABILIZER?”; Center for Retirement Research at Boston College; https://crr.bc.edu/wp-content/uploads/2021/07/wp_2021-9_.pdf//TMS-Isir)</w:t>
      </w:r>
    </w:p>
    <w:p w:rsidR="003C0327" w:rsidRDefault="003C0327" w:rsidP="003C0327">
      <w:pPr>
        <w:rPr>
          <w:sz w:val="16"/>
        </w:rPr>
      </w:pPr>
      <w:r>
        <w:rPr>
          <w:sz w:val="16"/>
        </w:rPr>
        <w:t xml:space="preserve">Results This section first tests for our measure of stabilization across both outcomes, employment and earnings, and discusses those results. Next, it estimates the equations for the two measures by industry groups. It then tests for a difference in stabilization between the Great Recession and the surrounding expansions. Finally, it decomposes the impact of Social Security income into benefit generosity and number of beneficiaries. The Stabilizing Effects of Social Security Income Table 2 reports the OLS results of regression (1), estimating the relationship between statewide unemployment and county-level macroeconomic variables, and how it varies with Social Security benefits as a share of county income. Columns 1 and 3 look at county employment while columns 2 and 4 use county earned income. Columns 3 and 4 include the Social Security income share interacted with a linear time trend as well. </w:t>
      </w:r>
      <w:r>
        <w:rPr>
          <w:u w:val="single"/>
        </w:rPr>
        <w:t>A one-percentage point increase in the share of a county’s income from Social Security decreases the impact of a one percentage point increase in the rest of the state’s unemployment rate by 0.18 percent on county employment and 0.3 percent on county earned income</w:t>
      </w:r>
      <w:r>
        <w:rPr>
          <w:sz w:val="16"/>
        </w:rPr>
        <w:t xml:space="preserve"> (based on Columns 1 and 2, respectively). In both cases, </w:t>
      </w:r>
      <w:r>
        <w:rPr>
          <w:u w:val="single"/>
        </w:rPr>
        <w:t>a higher share of Social Security income is associated with more stability</w:t>
      </w:r>
      <w:r>
        <w:rPr>
          <w:sz w:val="16"/>
        </w:rPr>
        <w:t xml:space="preserve">.16 </w:t>
      </w:r>
      <w:r>
        <w:rPr>
          <w:u w:val="single"/>
        </w:rPr>
        <w:t>Social Security income may be important in offsetting the instability of poor counties</w:t>
      </w:r>
      <w:r>
        <w:rPr>
          <w:sz w:val="16"/>
        </w:rPr>
        <w:t xml:space="preserve">. In each specification in Table 2, higher county income is associated with higher county stability, whether on employment or earnings. Across all specifications, a one-percentage-point increase in real income decreases the impact of a one-percentage-point state unemployment shock by around 0.01 percentage points. These </w:t>
      </w:r>
      <w:r>
        <w:rPr>
          <w:u w:val="single"/>
        </w:rPr>
        <w:t xml:space="preserve">results suggest that the presence of retirees helps low income counties maintain stable </w:t>
      </w:r>
      <w:r>
        <w:rPr>
          <w:sz w:val="16"/>
        </w:rPr>
        <w:t xml:space="preserve">economies, in addition to providing them income. 17 Estimates of the stabilization from Social Security are lower when including a time trend for the income share. From Maestas, Mullen, and Powell (2016), we hypothesized that old counties, defined here as those with higher shares of Social Security income, would grow more slowly. At the same time, given the years in our sample, unemployment rates broadly decrease from the peak of the Great Recession in 2010 to the end of the sample. The main specification may pick up this relationship in the stabilization estimates (columns 1 and 2). When the time trend is introduced, the impact on earnings remains significant, but the impact on employment loses significance. The Stabilization Effects of Social Security Income by Industry Table 3 presents the results of OLS regression (2) for employment and Table 4 presents the results of regression (2) for earnings, each broken down by industry groups. The financial services category includes real estate, banking and, insurance. The other services category contains local services such as salons, car repair, and dry cleaning. Manufacturing is excluded because demand for manufactured goods is not necessarily local. </w:t>
      </w:r>
      <w:r>
        <w:rPr>
          <w:u w:val="single"/>
        </w:rPr>
        <w:t>Industries that sell locally all</w:t>
      </w:r>
      <w:r>
        <w:rPr>
          <w:sz w:val="16"/>
        </w:rPr>
        <w:t xml:space="preserve"> appear similarly </w:t>
      </w:r>
      <w:r>
        <w:rPr>
          <w:u w:val="single"/>
        </w:rPr>
        <w:t>stabilized by the presence of Social Security income</w:t>
      </w:r>
      <w:r>
        <w:rPr>
          <w:sz w:val="16"/>
        </w:rPr>
        <w:t xml:space="preserve">. Such </w:t>
      </w:r>
      <w:r>
        <w:rPr>
          <w:u w:val="single"/>
        </w:rPr>
        <w:t>industries include</w:t>
      </w:r>
      <w:r>
        <w:rPr>
          <w:sz w:val="16"/>
        </w:rPr>
        <w:t xml:space="preserve"> construction (1</w:t>
      </w:r>
      <w:r>
        <w:rPr>
          <w:u w:val="single"/>
        </w:rPr>
        <w:t>), retail and entertainment</w:t>
      </w:r>
      <w:r>
        <w:rPr>
          <w:sz w:val="16"/>
        </w:rPr>
        <w:t xml:space="preserve"> (2), </w:t>
      </w:r>
      <w:r>
        <w:rPr>
          <w:u w:val="single"/>
        </w:rPr>
        <w:t>healthcare</w:t>
      </w:r>
      <w:r>
        <w:rPr>
          <w:sz w:val="16"/>
        </w:rPr>
        <w:t xml:space="preserve"> (3), </w:t>
      </w:r>
      <w:r>
        <w:rPr>
          <w:u w:val="single"/>
        </w:rPr>
        <w:t>education</w:t>
      </w:r>
      <w:r>
        <w:rPr>
          <w:sz w:val="16"/>
        </w:rPr>
        <w:t xml:space="preserve"> (4), financial services (5), </w:t>
      </w:r>
      <w:r>
        <w:rPr>
          <w:u w:val="single"/>
        </w:rPr>
        <w:t>and other services</w:t>
      </w:r>
      <w:r>
        <w:rPr>
          <w:sz w:val="16"/>
        </w:rPr>
        <w:t xml:space="preserve"> (6). The results show that a one-percentage-point increase in the income share of Social Security reduces the impact on employment and earnings of a one-percentage-point increase in state unemployment by approximately 0.3 percentage points across industries. </w:t>
      </w:r>
      <w:r>
        <w:rPr>
          <w:u w:val="single"/>
        </w:rPr>
        <w:t xml:space="preserve">The stabilization persists even across industries which are inherently more or less stable. </w:t>
      </w:r>
      <w:r>
        <w:rPr>
          <w:sz w:val="16"/>
        </w:rPr>
        <w:t xml:space="preserve">For example, </w:t>
      </w:r>
      <w:r>
        <w:rPr>
          <w:u w:val="single"/>
        </w:rPr>
        <w:t>education is very stable in response to unemployment shocks while construction is the most unstable sector</w:t>
      </w:r>
      <w:r>
        <w:rPr>
          <w:sz w:val="16"/>
        </w:rPr>
        <w:t xml:space="preserve">. </w:t>
      </w:r>
      <w:r>
        <w:rPr>
          <w:u w:val="single"/>
        </w:rPr>
        <w:t>However, both are similarly stabilized by Social Security income.</w:t>
      </w:r>
      <w:r>
        <w:rPr>
          <w:sz w:val="16"/>
        </w:rPr>
        <w:t xml:space="preserve"> Overall, these results are consistent with a story where the stability of Social Security income leads to more stable demand from retirees. Stabilization Effects in Booms versus Busts This section reports the difference in stabilization across recessions and expansions, which determines the character of the marginal workers. In recessions, the marginal employment decision is whether or not to fire a worker. In expansions, the marginal employment decision is whether or not to hire an additional worker. Table 5 shows the results of OLS regression (3) which interacts the stabilization variables with a dummy for the Great Recession (years 2007-2010). </w:t>
      </w:r>
      <w:r>
        <w:rPr>
          <w:u w:val="single"/>
        </w:rPr>
        <w:t xml:space="preserve">The stabilizing effect of Social Security looks quite similar during the recession and the expansion. </w:t>
      </w:r>
      <w:r>
        <w:rPr>
          <w:sz w:val="16"/>
        </w:rPr>
        <w:t xml:space="preserve">However, bisecting the sample into two periods leads to a loss of statistical significance. 18 On the other hand, when removing manufacturing from the employment and earnings variables in columns 3 and 4 respectively, the stabilization results return to statistical significance. 19 Again, the impact during recession and expansion is virtually identical. Decomposing the Stabilization Effect: Age versus Benefit Generosity This section examines two components of a county’s Social Security income: the number of beneficiaries and the amount each beneficiary receives in OASI benefits. For this decomposition, we first replace the county’s share of Social Security income with the log of total Social Security income. Note that the control for log average real income makes the total similar to the share, because it holds constant the denominator of the share. Table 6 shows the results of this functional form change. </w:t>
      </w:r>
      <w:r>
        <w:rPr>
          <w:u w:val="single"/>
        </w:rPr>
        <w:t>Both Social Security income and total income are associated with more stabilization</w:t>
      </w:r>
      <w:r>
        <w:rPr>
          <w:sz w:val="16"/>
        </w:rPr>
        <w:t xml:space="preserve">. Controlling for time trends based on Social Security income share reduces the estimates of the stabilizing effect from Social Security; however, the effect is still significant </w:t>
      </w:r>
      <w:r>
        <w:rPr>
          <w:sz w:val="16"/>
        </w:rPr>
        <w:lastRenderedPageBreak/>
        <w:t>for both earnings and employment. Table 7 shows the results of the decomposition into the population share of those at least 62 years old, and the share of benefits per person for this group. 20 In all four columns, the impact of a county’s population ages 62 and older is stabilizing and statistically significant. A</w:t>
      </w:r>
      <w:r>
        <w:rPr>
          <w:u w:val="single"/>
        </w:rPr>
        <w:t xml:space="preserve"> one-percentage-point increase in the age 62+ population share reduces the impact of a one percentage-point increase in state unemployment on employment by 0.01 percentage points and on earnings by 0.03 percentage points.</w:t>
      </w:r>
      <w:r>
        <w:rPr>
          <w:sz w:val="16"/>
        </w:rPr>
        <w:t xml:space="preserve"> The amount of benefits per eligible person, however, has no statistically significant stabilization effect. Were it only the total amount of money from Social Security that stabilized an economy, the stabilization coefficients </w:t>
      </w:r>
      <w:r>
        <w:rPr>
          <w:rFonts w:ascii="Cambria Math" w:hAnsi="Cambria Math" w:cs="Cambria Math"/>
          <w:sz w:val="16"/>
        </w:rPr>
        <w:t>𝛽</w:t>
      </w:r>
      <w:r>
        <w:rPr>
          <w:sz w:val="16"/>
        </w:rPr>
        <w:t xml:space="preserve">5 and </w:t>
      </w:r>
      <w:r>
        <w:rPr>
          <w:rFonts w:ascii="Cambria Math" w:hAnsi="Cambria Math" w:cs="Cambria Math"/>
          <w:sz w:val="16"/>
        </w:rPr>
        <w:t>𝛽</w:t>
      </w:r>
      <w:r>
        <w:rPr>
          <w:sz w:val="16"/>
        </w:rPr>
        <w:t xml:space="preserve">6 would be equal, and both benefit generosity and eligible population would have equal stabilization effects. But, they are clearly different.21 Conclusion Conceptually, the stable nature of </w:t>
      </w:r>
      <w:r>
        <w:rPr>
          <w:u w:val="single"/>
        </w:rPr>
        <w:t>Social Security benefits insulates recipients from macroeconomic conditions on a personal level</w:t>
      </w:r>
      <w:r>
        <w:rPr>
          <w:sz w:val="16"/>
        </w:rPr>
        <w:t xml:space="preserve">. Workers whose income and employment depends on the local job market may reduce their spending in response to negative shocks, lowering demand for goods and services in a given county. However, retirees have no such fluctuations in their OASI benefits and may maintain local spending regardless of economic conditions. At a macro-finance level, the </w:t>
      </w:r>
      <w:r>
        <w:rPr>
          <w:u w:val="single"/>
        </w:rPr>
        <w:t>Social Security</w:t>
      </w:r>
      <w:r>
        <w:rPr>
          <w:sz w:val="16"/>
        </w:rPr>
        <w:t xml:space="preserve"> OASI program </w:t>
      </w:r>
      <w:r>
        <w:rPr>
          <w:u w:val="single"/>
        </w:rPr>
        <w:t>smooths national income by providing stable spending with cyclical borrowing</w:t>
      </w:r>
      <w:r>
        <w:rPr>
          <w:sz w:val="16"/>
        </w:rPr>
        <w:t xml:space="preserve">. The payroll tax financing implicitly borrows from expansions to spend more in recessions at a national level, and borrows from counties in a relative boom to spend in counties in a relative bust. This study shows evidence that a county’s share </w:t>
      </w:r>
      <w:r>
        <w:rPr>
          <w:u w:val="single"/>
        </w:rPr>
        <w:t>of Social Security income is associated with a relatively smaller relationship between the macroeconomic fluctuations</w:t>
      </w:r>
      <w:r>
        <w:rPr>
          <w:sz w:val="16"/>
        </w:rPr>
        <w:t xml:space="preserve"> in a given county and the remainder of its state. Furthermore, in industries where demand is local – such as retail, healthcare, and entertainment – </w:t>
      </w:r>
      <w:r>
        <w:rPr>
          <w:u w:val="single"/>
        </w:rPr>
        <w:t xml:space="preserve">employment and earnings were similarly stabilized by a higher share of Social Security benefits in total county income. </w:t>
      </w:r>
      <w:r>
        <w:rPr>
          <w:sz w:val="16"/>
        </w:rPr>
        <w:t>This stabilization was statistically indistinguishable between the Great Recession, when the employment margin was fewer firings, and the surrounding expansions, when the employment margin was hiring.</w:t>
      </w:r>
    </w:p>
    <w:p w:rsidR="00F63030" w:rsidRPr="00FF4B96" w:rsidRDefault="00F63030" w:rsidP="00F63030">
      <w:pPr>
        <w:pStyle w:val="Heading4"/>
        <w:rPr>
          <w:iCs w:val="0"/>
        </w:rPr>
      </w:pPr>
      <w:r w:rsidRPr="00FF4B96">
        <w:rPr>
          <w:iCs w:val="0"/>
        </w:rPr>
        <w:t xml:space="preserve">A new, prolonged recession risks </w:t>
      </w:r>
      <w:r w:rsidRPr="00FF4B96">
        <w:rPr>
          <w:iCs w:val="0"/>
          <w:u w:val="single"/>
        </w:rPr>
        <w:t>global nuclear conflict</w:t>
      </w:r>
      <w:r w:rsidRPr="00FF4B96">
        <w:rPr>
          <w:iCs w:val="0"/>
        </w:rPr>
        <w:t>.</w:t>
      </w:r>
    </w:p>
    <w:p w:rsidR="00F63030" w:rsidRPr="00FF4B96" w:rsidRDefault="00F63030" w:rsidP="00F63030">
      <w:pPr>
        <w:spacing w:before="15" w:after="180"/>
        <w:rPr>
          <w:rFonts w:asciiTheme="minorHAnsi" w:eastAsia="Times New Roman" w:hAnsiTheme="minorHAnsi" w:cstheme="minorHAnsi"/>
          <w:sz w:val="24"/>
          <w:szCs w:val="24"/>
        </w:rPr>
      </w:pPr>
      <w:r w:rsidRPr="00FF4B96">
        <w:rPr>
          <w:rFonts w:asciiTheme="minorHAnsi" w:eastAsia="Times New Roman" w:hAnsiTheme="minorHAnsi" w:cstheme="minorHAnsi"/>
          <w:b/>
          <w:bCs/>
          <w:sz w:val="26"/>
          <w:szCs w:val="26"/>
        </w:rPr>
        <w:t>Sundaram and Popov 19</w:t>
      </w:r>
      <w:r w:rsidRPr="00FF4B96">
        <w:rPr>
          <w:rFonts w:asciiTheme="minorHAnsi" w:eastAsia="Times New Roman" w:hAnsiTheme="minorHAnsi" w:cstheme="minorHAnsi"/>
        </w:rPr>
        <w:t> –</w:t>
      </w:r>
      <w:r w:rsidRPr="00FF4B96">
        <w:rPr>
          <w:rFonts w:asciiTheme="minorHAnsi" w:eastAsia="Times New Roman" w:hAnsiTheme="minorHAnsi" w:cstheme="minorHAnsi"/>
          <w:sz w:val="24"/>
          <w:szCs w:val="24"/>
        </w:rPr>
        <w:t> </w:t>
      </w:r>
      <w:r w:rsidRPr="00FF4B96">
        <w:rPr>
          <w:rFonts w:asciiTheme="minorHAnsi" w:eastAsia="Times New Roman" w:hAnsiTheme="minorHAnsi" w:cstheme="minorHAnsi"/>
        </w:rPr>
        <w:t>former economics professor,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w:t>
      </w:r>
    </w:p>
    <w:p w:rsidR="00F63030" w:rsidRPr="00FF4B96" w:rsidRDefault="00F63030" w:rsidP="00F63030">
      <w:pPr>
        <w:spacing w:before="15" w:after="180"/>
        <w:rPr>
          <w:rFonts w:asciiTheme="minorHAnsi" w:eastAsia="Times New Roman" w:hAnsiTheme="minorHAnsi" w:cstheme="minorHAnsi"/>
          <w:sz w:val="24"/>
          <w:szCs w:val="24"/>
        </w:rPr>
      </w:pPr>
      <w:r w:rsidRPr="00FF4B96">
        <w:rPr>
          <w:rFonts w:asciiTheme="minorHAnsi" w:eastAsia="Times New Roman" w:hAnsiTheme="minorHAnsi" w:cstheme="minorHAnsi"/>
        </w:rPr>
        <w:t>Jomo Kwame Sundaram and Vladimir Popov, "Economic Crisis Can Trigger World War," Inter Press Service, 2-12-2019, http://www.ipsnews.net/2019/02/economic-crisis-can-trigger-world-war/</w:t>
      </w:r>
    </w:p>
    <w:p w:rsidR="00F63030" w:rsidRPr="00FF4B96" w:rsidRDefault="00F63030" w:rsidP="00F63030">
      <w:pPr>
        <w:rPr>
          <w:rFonts w:asciiTheme="minorHAnsi" w:eastAsia="Cambria" w:hAnsiTheme="minorHAnsi" w:cstheme="minorHAnsi"/>
          <w:b/>
          <w:bCs/>
          <w:u w:val="single"/>
        </w:rPr>
      </w:pPr>
      <w:r w:rsidRPr="00FF4B96">
        <w:rPr>
          <w:rFonts w:asciiTheme="minorHAnsi" w:eastAsia="Cambria" w:hAnsiTheme="minorHAnsi" w:cstheme="minorHAnsi"/>
          <w:sz w:val="16"/>
        </w:rPr>
        <w:t xml:space="preserve">KUALA LUMPUR and BERLIN, Feb 12 2019 (IPS) - Economic recovery efforts since the 2008-2009 global financial crisis have mainly depended on unconventional monetary policies. </w:t>
      </w:r>
      <w:r w:rsidRPr="00FF4B96">
        <w:rPr>
          <w:rFonts w:asciiTheme="minorHAnsi" w:eastAsia="Cambria" w:hAnsiTheme="minorHAnsi" w:cstheme="minorHAnsi"/>
          <w:u w:val="single"/>
        </w:rPr>
        <w:t xml:space="preserve">As fears rise of yet another </w:t>
      </w:r>
      <w:r w:rsidRPr="00FF4B96">
        <w:rPr>
          <w:rStyle w:val="Emphasis"/>
          <w:iCs w:val="0"/>
        </w:rPr>
        <w:t>international financial crisis</w:t>
      </w:r>
      <w:r w:rsidRPr="00FF4B96">
        <w:rPr>
          <w:rFonts w:asciiTheme="minorHAnsi" w:eastAsia="Cambria" w:hAnsiTheme="minorHAnsi" w:cstheme="minorHAnsi"/>
          <w:u w:val="single"/>
        </w:rPr>
        <w:t xml:space="preserve">, there are </w:t>
      </w:r>
      <w:r w:rsidRPr="00FF4B96">
        <w:rPr>
          <w:rStyle w:val="Emphasis"/>
          <w:iCs w:val="0"/>
        </w:rPr>
        <w:t>growing concerns</w:t>
      </w:r>
      <w:r w:rsidRPr="00FF4B96">
        <w:rPr>
          <w:rFonts w:asciiTheme="minorHAnsi" w:eastAsia="Cambria" w:hAnsiTheme="minorHAnsi" w:cstheme="minorHAnsi"/>
          <w:u w:val="single"/>
        </w:rPr>
        <w:t xml:space="preserve"> about the increased possibility of </w:t>
      </w:r>
      <w:r w:rsidRPr="00FF4B96">
        <w:rPr>
          <w:rStyle w:val="Emphasis"/>
          <w:iCs w:val="0"/>
        </w:rPr>
        <w:t>large-scale military conflict</w:t>
      </w:r>
      <w:r w:rsidRPr="00FF4B96">
        <w:rPr>
          <w:rFonts w:asciiTheme="minorHAnsi" w:eastAsia="Cambria" w:hAnsiTheme="minorHAnsi" w:cstheme="minorHAnsi"/>
          <w:b/>
          <w:bCs/>
          <w:u w:val="single"/>
        </w:rPr>
        <w:t>.</w:t>
      </w:r>
    </w:p>
    <w:p w:rsidR="00F63030" w:rsidRPr="00FF4B96" w:rsidRDefault="00F63030" w:rsidP="00F63030">
      <w:pPr>
        <w:rPr>
          <w:rFonts w:asciiTheme="minorHAnsi" w:eastAsia="Cambria" w:hAnsiTheme="minorHAnsi" w:cstheme="minorHAnsi"/>
          <w:u w:val="single"/>
        </w:rPr>
      </w:pPr>
      <w:r w:rsidRPr="00FF4B96">
        <w:rPr>
          <w:rFonts w:asciiTheme="minorHAnsi" w:eastAsia="Cambria" w:hAnsiTheme="minorHAnsi" w:cstheme="minorHAnsi"/>
          <w:sz w:val="16"/>
        </w:rPr>
        <w:t xml:space="preserve">More worryingly, </w:t>
      </w:r>
      <w:r w:rsidRPr="00FF4B96">
        <w:rPr>
          <w:rFonts w:asciiTheme="minorHAnsi" w:eastAsia="Cambria" w:hAnsiTheme="minorHAnsi" w:cstheme="minorHAnsi"/>
          <w:u w:val="single"/>
        </w:rPr>
        <w:t xml:space="preserve">in the current political landscape, </w:t>
      </w:r>
      <w:r w:rsidRPr="00FF4B96">
        <w:rPr>
          <w:rStyle w:val="Emphasis"/>
          <w:iCs w:val="0"/>
        </w:rPr>
        <w:t>prolonged economic crisis</w:t>
      </w:r>
      <w:r w:rsidRPr="00FF4B96">
        <w:rPr>
          <w:rFonts w:asciiTheme="minorHAnsi" w:eastAsia="Cambria" w:hAnsiTheme="minorHAnsi" w:cstheme="minorHAnsi"/>
          <w:u w:val="single"/>
        </w:rPr>
        <w:t>, combined with rising economic inequality, chauvinistic ethno-populism as well as aggressive jingoist rhetoric</w:t>
      </w:r>
      <w:r w:rsidRPr="00FF4B96">
        <w:rPr>
          <w:rFonts w:asciiTheme="minorHAnsi" w:eastAsia="Cambria" w:hAnsiTheme="minorHAnsi" w:cstheme="minorHAnsi"/>
          <w:sz w:val="16"/>
        </w:rPr>
        <w:t xml:space="preserve">, including threats, </w:t>
      </w:r>
      <w:r w:rsidRPr="00FF4B96">
        <w:rPr>
          <w:rFonts w:asciiTheme="minorHAnsi" w:eastAsia="Cambria" w:hAnsiTheme="minorHAnsi" w:cstheme="minorHAnsi"/>
          <w:u w:val="single"/>
        </w:rPr>
        <w:t xml:space="preserve">could </w:t>
      </w:r>
      <w:r w:rsidRPr="00FF4B96">
        <w:rPr>
          <w:rStyle w:val="Emphasis"/>
          <w:iCs w:val="0"/>
        </w:rPr>
        <w:t>easily spin out of control</w:t>
      </w:r>
      <w:r w:rsidRPr="00FF4B96">
        <w:rPr>
          <w:rFonts w:asciiTheme="minorHAnsi" w:eastAsia="Cambria" w:hAnsiTheme="minorHAnsi" w:cstheme="minorHAnsi"/>
          <w:u w:val="single"/>
        </w:rPr>
        <w:t xml:space="preserve"> and ‘morph’ into </w:t>
      </w:r>
      <w:r w:rsidRPr="00FF4B96">
        <w:rPr>
          <w:rStyle w:val="Emphasis"/>
          <w:iCs w:val="0"/>
        </w:rPr>
        <w:t>military conflict</w:t>
      </w:r>
      <w:r w:rsidRPr="00FF4B96">
        <w:rPr>
          <w:rFonts w:asciiTheme="minorHAnsi" w:eastAsia="Cambria" w:hAnsiTheme="minorHAnsi" w:cstheme="minorHAnsi"/>
          <w:u w:val="single"/>
        </w:rPr>
        <w:t xml:space="preserve">, and worse, </w:t>
      </w:r>
      <w:r w:rsidRPr="00FF4B96">
        <w:rPr>
          <w:rStyle w:val="Emphasis"/>
          <w:iCs w:val="0"/>
        </w:rPr>
        <w:t>world war</w:t>
      </w:r>
      <w:r w:rsidRPr="00FF4B96">
        <w:rPr>
          <w:rFonts w:asciiTheme="minorHAnsi" w:eastAsia="Cambria" w:hAnsiTheme="minorHAnsi" w:cstheme="minorHAnsi"/>
          <w:u w:val="single"/>
        </w:rPr>
        <w:t>.</w:t>
      </w:r>
    </w:p>
    <w:p w:rsidR="00F63030" w:rsidRPr="00FF4B96" w:rsidRDefault="00F63030" w:rsidP="00F63030">
      <w:pPr>
        <w:rPr>
          <w:rFonts w:asciiTheme="minorHAnsi" w:eastAsia="Cambria" w:hAnsiTheme="minorHAnsi" w:cstheme="minorHAnsi"/>
          <w:sz w:val="16"/>
          <w:szCs w:val="16"/>
        </w:rPr>
      </w:pPr>
      <w:r w:rsidRPr="00FF4B96">
        <w:rPr>
          <w:rFonts w:asciiTheme="minorHAnsi" w:eastAsia="Cambria" w:hAnsiTheme="minorHAnsi" w:cstheme="minorHAnsi"/>
          <w:sz w:val="16"/>
          <w:szCs w:val="16"/>
        </w:rPr>
        <w:t>Crisis responses limited</w:t>
      </w:r>
    </w:p>
    <w:p w:rsidR="00F63030" w:rsidRPr="00FF4B96" w:rsidRDefault="00F63030" w:rsidP="00F63030">
      <w:pPr>
        <w:rPr>
          <w:rFonts w:asciiTheme="minorHAnsi" w:eastAsia="Cambria" w:hAnsiTheme="minorHAnsi" w:cstheme="minorHAnsi"/>
          <w:u w:val="single"/>
        </w:rPr>
      </w:pPr>
      <w:r w:rsidRPr="00FF4B96">
        <w:rPr>
          <w:rFonts w:asciiTheme="minorHAnsi" w:eastAsia="Cambria" w:hAnsiTheme="minorHAnsi" w:cstheme="minorHAnsi"/>
          <w:u w:val="single"/>
        </w:rPr>
        <w:t>The 2008-2009 global financial crisis almost ‘</w:t>
      </w:r>
      <w:r w:rsidRPr="00FF4B96">
        <w:rPr>
          <w:rStyle w:val="Emphasis"/>
          <w:iCs w:val="0"/>
        </w:rPr>
        <w:t>bankrupted’ governments</w:t>
      </w:r>
      <w:r w:rsidRPr="00FF4B96">
        <w:rPr>
          <w:rFonts w:asciiTheme="minorHAnsi" w:eastAsia="Cambria" w:hAnsiTheme="minorHAnsi" w:cstheme="minorHAnsi"/>
          <w:u w:val="single"/>
        </w:rPr>
        <w:t xml:space="preserve"> and caused </w:t>
      </w:r>
      <w:r w:rsidRPr="00FF4B96">
        <w:rPr>
          <w:rStyle w:val="Emphasis"/>
          <w:iCs w:val="0"/>
        </w:rPr>
        <w:t>systemic collapse</w:t>
      </w:r>
      <w:r w:rsidRPr="00FF4B96">
        <w:rPr>
          <w:rFonts w:asciiTheme="minorHAnsi" w:eastAsia="Cambria" w:hAnsiTheme="minorHAnsi" w:cstheme="minorHAnsi"/>
          <w:u w:val="single"/>
        </w:rPr>
        <w:t xml:space="preserve">. Policymakers managed to pull the world economy </w:t>
      </w:r>
      <w:r w:rsidRPr="00FF4B96">
        <w:rPr>
          <w:rStyle w:val="Emphasis"/>
          <w:iCs w:val="0"/>
        </w:rPr>
        <w:t>from the brink</w:t>
      </w:r>
      <w:r w:rsidRPr="00FF4B96">
        <w:rPr>
          <w:rFonts w:asciiTheme="minorHAnsi" w:eastAsia="Cambria" w:hAnsiTheme="minorHAnsi" w:cstheme="minorHAnsi"/>
          <w:u w:val="single"/>
        </w:rPr>
        <w:t xml:space="preserve">, but soon switched </w:t>
      </w:r>
      <w:r w:rsidRPr="00FF4B96">
        <w:rPr>
          <w:rFonts w:asciiTheme="minorHAnsi" w:eastAsia="Cambria" w:hAnsiTheme="minorHAnsi" w:cstheme="minorHAnsi"/>
          <w:sz w:val="16"/>
        </w:rPr>
        <w:t xml:space="preserve">from counter-cyclical fiscal efforts </w:t>
      </w:r>
      <w:r w:rsidRPr="00FF4B96">
        <w:rPr>
          <w:rFonts w:asciiTheme="minorHAnsi" w:eastAsia="Cambria" w:hAnsiTheme="minorHAnsi" w:cstheme="minorHAnsi"/>
          <w:u w:val="single"/>
        </w:rPr>
        <w:t xml:space="preserve">to </w:t>
      </w:r>
      <w:r w:rsidRPr="00FF4B96">
        <w:rPr>
          <w:rStyle w:val="Emphasis"/>
          <w:iCs w:val="0"/>
        </w:rPr>
        <w:t>unconventional monetary measures</w:t>
      </w:r>
      <w:r w:rsidRPr="00FF4B96">
        <w:rPr>
          <w:rFonts w:asciiTheme="minorHAnsi" w:eastAsia="Cambria" w:hAnsiTheme="minorHAnsi" w:cstheme="minorHAnsi"/>
          <w:u w:val="single"/>
        </w:rPr>
        <w:t>, primarily ‘quantitative easing’ and very low, if not negative real interest rates.</w:t>
      </w:r>
    </w:p>
    <w:p w:rsidR="00F63030" w:rsidRPr="00FF4B96" w:rsidRDefault="00F63030" w:rsidP="00F63030">
      <w:pPr>
        <w:rPr>
          <w:rFonts w:asciiTheme="minorHAnsi" w:eastAsia="Cambria" w:hAnsiTheme="minorHAnsi" w:cstheme="minorHAnsi"/>
          <w:sz w:val="16"/>
        </w:rPr>
      </w:pPr>
      <w:r w:rsidRPr="00FF4B96">
        <w:rPr>
          <w:rFonts w:asciiTheme="minorHAnsi" w:eastAsia="Cambria" w:hAnsiTheme="minorHAnsi" w:cstheme="minorHAnsi"/>
          <w:sz w:val="16"/>
        </w:rPr>
        <w:t xml:space="preserve">But while these monetary interventions averted realization of the worst fears at the time by turning the US economy around, </w:t>
      </w:r>
      <w:r w:rsidRPr="00FF4B96">
        <w:rPr>
          <w:rFonts w:asciiTheme="minorHAnsi" w:eastAsia="Cambria" w:hAnsiTheme="minorHAnsi" w:cstheme="minorHAnsi"/>
          <w:u w:val="single"/>
        </w:rPr>
        <w:t xml:space="preserve">they did little to address </w:t>
      </w:r>
      <w:r w:rsidRPr="00FF4B96">
        <w:rPr>
          <w:rStyle w:val="Emphasis"/>
          <w:iCs w:val="0"/>
        </w:rPr>
        <w:t>underlying economic weaknesses</w:t>
      </w:r>
      <w:r w:rsidRPr="00FF4B96">
        <w:rPr>
          <w:rFonts w:asciiTheme="minorHAnsi" w:eastAsia="Cambria" w:hAnsiTheme="minorHAnsi" w:cstheme="minorHAnsi"/>
          <w:sz w:val="16"/>
        </w:rPr>
        <w:t>, largely due to the ascendance of finance in recent decades at the expense of the real economy. Since then, despite promising to do so, policymakers have not seriously pursued, let alone achieved, such needed reforms.</w:t>
      </w:r>
    </w:p>
    <w:p w:rsidR="00F63030" w:rsidRPr="00FF4B96" w:rsidRDefault="00F63030" w:rsidP="00F63030">
      <w:pPr>
        <w:rPr>
          <w:rFonts w:asciiTheme="minorHAnsi" w:eastAsia="Cambria" w:hAnsiTheme="minorHAnsi" w:cstheme="minorHAnsi"/>
          <w:u w:val="single"/>
        </w:rPr>
      </w:pPr>
      <w:r w:rsidRPr="00FF4B96">
        <w:rPr>
          <w:rFonts w:asciiTheme="minorHAnsi" w:eastAsia="Cambria" w:hAnsiTheme="minorHAnsi" w:cstheme="minorHAnsi"/>
          <w:sz w:val="16"/>
        </w:rPr>
        <w:lastRenderedPageBreak/>
        <w:t xml:space="preserve">Instead, ostensible structural reformers have taken advantage of the crisis to pursue largely irrelevant efforts to further ‘casualize’ labour markets. This </w:t>
      </w:r>
      <w:r w:rsidRPr="00FF4B96">
        <w:rPr>
          <w:rStyle w:val="Emphasis"/>
          <w:iCs w:val="0"/>
        </w:rPr>
        <w:t>lack of structural reform</w:t>
      </w:r>
      <w:r w:rsidRPr="00FF4B96">
        <w:rPr>
          <w:rFonts w:asciiTheme="minorHAnsi" w:eastAsia="Cambria" w:hAnsiTheme="minorHAnsi" w:cstheme="minorHAnsi"/>
          <w:u w:val="single"/>
        </w:rPr>
        <w:t xml:space="preserve"> has meant that the </w:t>
      </w:r>
      <w:r w:rsidRPr="00FF4B96">
        <w:rPr>
          <w:rStyle w:val="Emphasis"/>
          <w:iCs w:val="0"/>
        </w:rPr>
        <w:t>unprecedented liquidity</w:t>
      </w:r>
      <w:r w:rsidRPr="00FF4B96">
        <w:rPr>
          <w:rFonts w:asciiTheme="minorHAnsi" w:eastAsia="Cambria" w:hAnsiTheme="minorHAnsi" w:cstheme="minorHAnsi"/>
          <w:u w:val="single"/>
        </w:rPr>
        <w:t xml:space="preserve"> central banks </w:t>
      </w:r>
      <w:r w:rsidRPr="00FF4B96">
        <w:rPr>
          <w:rStyle w:val="Emphasis"/>
          <w:iCs w:val="0"/>
        </w:rPr>
        <w:t>injected into economies</w:t>
      </w:r>
      <w:r w:rsidRPr="00FF4B96">
        <w:rPr>
          <w:rFonts w:asciiTheme="minorHAnsi" w:eastAsia="Cambria" w:hAnsiTheme="minorHAnsi" w:cstheme="minorHAnsi"/>
          <w:u w:val="single"/>
        </w:rPr>
        <w:t xml:space="preserve"> has not been well allocated to </w:t>
      </w:r>
      <w:r w:rsidRPr="00FF4B96">
        <w:rPr>
          <w:rStyle w:val="Emphasis"/>
          <w:iCs w:val="0"/>
        </w:rPr>
        <w:t>stimulate resurgence of the real economy</w:t>
      </w:r>
      <w:r w:rsidRPr="00FF4B96">
        <w:rPr>
          <w:rFonts w:asciiTheme="minorHAnsi" w:eastAsia="Cambria" w:hAnsiTheme="minorHAnsi" w:cstheme="minorHAnsi"/>
          <w:u w:val="single"/>
        </w:rPr>
        <w:t>.</w:t>
      </w:r>
    </w:p>
    <w:p w:rsidR="00F63030" w:rsidRPr="00FF4B96" w:rsidRDefault="00F63030" w:rsidP="00F63030">
      <w:pPr>
        <w:rPr>
          <w:rFonts w:asciiTheme="minorHAnsi" w:eastAsia="Cambria" w:hAnsiTheme="minorHAnsi" w:cstheme="minorHAnsi"/>
          <w:sz w:val="16"/>
          <w:szCs w:val="16"/>
        </w:rPr>
      </w:pPr>
      <w:r w:rsidRPr="00FF4B96">
        <w:rPr>
          <w:rFonts w:asciiTheme="minorHAnsi" w:eastAsia="Cambria" w:hAnsiTheme="minorHAnsi" w:cstheme="minorHAnsi"/>
          <w:sz w:val="16"/>
          <w:szCs w:val="16"/>
        </w:rPr>
        <w:t>From bust to bubble</w:t>
      </w:r>
    </w:p>
    <w:p w:rsidR="00F63030" w:rsidRPr="00FF4B96" w:rsidRDefault="00F63030" w:rsidP="00F63030">
      <w:pPr>
        <w:rPr>
          <w:rFonts w:asciiTheme="minorHAnsi" w:eastAsia="Cambria" w:hAnsiTheme="minorHAnsi" w:cstheme="minorHAnsi"/>
          <w:sz w:val="16"/>
          <w:szCs w:val="16"/>
        </w:rPr>
      </w:pPr>
      <w:r w:rsidRPr="00FF4B96">
        <w:rPr>
          <w:rFonts w:asciiTheme="minorHAnsi" w:eastAsia="Cambria" w:hAnsiTheme="minorHAnsi" w:cstheme="minorHAnsi"/>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rsidR="00F63030" w:rsidRPr="00FF4B96" w:rsidRDefault="00F63030" w:rsidP="00F63030">
      <w:pPr>
        <w:rPr>
          <w:rFonts w:asciiTheme="minorHAnsi" w:eastAsia="Cambria" w:hAnsiTheme="minorHAnsi" w:cstheme="minorHAnsi"/>
          <w:u w:val="single"/>
        </w:rPr>
      </w:pPr>
      <w:r w:rsidRPr="00FF4B96">
        <w:rPr>
          <w:rFonts w:asciiTheme="minorHAnsi" w:eastAsia="Cambria" w:hAnsiTheme="minorHAnsi" w:cstheme="minorHAnsi"/>
          <w:u w:val="single"/>
        </w:rPr>
        <w:t xml:space="preserve">As monetary tightening checks asset price bubbles, </w:t>
      </w:r>
      <w:r w:rsidRPr="00FF4B96">
        <w:rPr>
          <w:rStyle w:val="Emphasis"/>
          <w:iCs w:val="0"/>
        </w:rPr>
        <w:t>another economic crisis</w:t>
      </w:r>
      <w:r w:rsidRPr="00FF4B96">
        <w:rPr>
          <w:rFonts w:asciiTheme="minorHAnsi" w:eastAsia="Cambria" w:hAnsiTheme="minorHAnsi" w:cstheme="minorHAnsi"/>
          <w:sz w:val="16"/>
        </w:rPr>
        <w:t xml:space="preserve"> — possibly </w:t>
      </w:r>
      <w:r w:rsidRPr="00FF4B96">
        <w:rPr>
          <w:rStyle w:val="Emphasis"/>
          <w:iCs w:val="0"/>
        </w:rPr>
        <w:t>more severe</w:t>
      </w:r>
      <w:r w:rsidRPr="00FF4B96">
        <w:rPr>
          <w:rFonts w:asciiTheme="minorHAnsi" w:eastAsia="Cambria" w:hAnsiTheme="minorHAnsi" w:cstheme="minorHAnsi"/>
          <w:u w:val="single"/>
        </w:rPr>
        <w:t xml:space="preserve"> than the last, as the economy has become </w:t>
      </w:r>
      <w:r w:rsidRPr="00FF4B96">
        <w:rPr>
          <w:rStyle w:val="Emphasis"/>
          <w:iCs w:val="0"/>
        </w:rPr>
        <w:t>less responsive</w:t>
      </w:r>
      <w:r w:rsidRPr="00FF4B96">
        <w:rPr>
          <w:rFonts w:asciiTheme="minorHAnsi" w:eastAsia="Cambria" w:hAnsiTheme="minorHAnsi" w:cstheme="minorHAnsi"/>
          <w:u w:val="single"/>
        </w:rPr>
        <w:t xml:space="preserve"> to such blunt </w:t>
      </w:r>
      <w:r w:rsidRPr="00FF4B96">
        <w:rPr>
          <w:rStyle w:val="Emphasis"/>
          <w:iCs w:val="0"/>
        </w:rPr>
        <w:t>monetary interventions</w:t>
      </w:r>
      <w:r w:rsidRPr="00FF4B96">
        <w:rPr>
          <w:rFonts w:asciiTheme="minorHAnsi" w:eastAsia="Cambria" w:hAnsiTheme="minorHAnsi" w:cstheme="minorHAnsi"/>
          <w:sz w:val="16"/>
        </w:rPr>
        <w:t xml:space="preserve"> — </w:t>
      </w:r>
      <w:r w:rsidRPr="00FF4B96">
        <w:rPr>
          <w:rFonts w:asciiTheme="minorHAnsi" w:eastAsia="Cambria" w:hAnsiTheme="minorHAnsi" w:cstheme="minorHAnsi"/>
          <w:u w:val="single"/>
        </w:rPr>
        <w:t xml:space="preserve">is </w:t>
      </w:r>
      <w:r w:rsidRPr="00FF4B96">
        <w:rPr>
          <w:rStyle w:val="Emphasis"/>
          <w:iCs w:val="0"/>
        </w:rPr>
        <w:t>considered likely</w:t>
      </w:r>
      <w:r w:rsidRPr="00FF4B96">
        <w:rPr>
          <w:rFonts w:asciiTheme="minorHAnsi" w:eastAsia="Cambria" w:hAnsiTheme="minorHAnsi" w:cstheme="minorHAnsi"/>
          <w:u w:val="single"/>
        </w:rPr>
        <w:t>. A decade of such unconventional monetary policies</w:t>
      </w:r>
      <w:r w:rsidRPr="00FF4B96">
        <w:rPr>
          <w:rFonts w:asciiTheme="minorHAnsi" w:eastAsia="Cambria" w:hAnsiTheme="minorHAnsi" w:cstheme="minorHAnsi"/>
          <w:sz w:val="16"/>
        </w:rPr>
        <w:t xml:space="preserve">, with very low interest rates, </w:t>
      </w:r>
      <w:r w:rsidRPr="00FF4B96">
        <w:rPr>
          <w:rFonts w:asciiTheme="minorHAnsi" w:eastAsia="Cambria" w:hAnsiTheme="minorHAnsi" w:cstheme="minorHAnsi"/>
          <w:u w:val="single"/>
        </w:rPr>
        <w:t xml:space="preserve">has </w:t>
      </w:r>
      <w:r w:rsidRPr="00FF4B96">
        <w:rPr>
          <w:rStyle w:val="Emphasis"/>
          <w:iCs w:val="0"/>
        </w:rPr>
        <w:t>greatly depleted their ability to revive the economy</w:t>
      </w:r>
      <w:r w:rsidRPr="00FF4B96">
        <w:rPr>
          <w:rFonts w:asciiTheme="minorHAnsi" w:eastAsia="Cambria" w:hAnsiTheme="minorHAnsi" w:cstheme="minorHAnsi"/>
          <w:u w:val="single"/>
        </w:rPr>
        <w:t>.</w:t>
      </w:r>
    </w:p>
    <w:p w:rsidR="003C0327" w:rsidRPr="003C0327" w:rsidRDefault="003C0327" w:rsidP="003C0327"/>
    <w:p w:rsidR="004F5CA7" w:rsidRDefault="003B3B5E" w:rsidP="004F5CA7">
      <w:pPr>
        <w:pStyle w:val="Heading3"/>
      </w:pPr>
      <w:r>
        <w:lastRenderedPageBreak/>
        <w:t>Social Security Impact---Poverty---1NC</w:t>
      </w:r>
    </w:p>
    <w:p w:rsidR="003B3B5E" w:rsidRDefault="003B3B5E" w:rsidP="003B3B5E"/>
    <w:p w:rsidR="003B3B5E" w:rsidRDefault="003B3B5E" w:rsidP="003B3B5E">
      <w:pPr>
        <w:pStyle w:val="Heading4"/>
      </w:pPr>
      <w:r>
        <w:t>Strong Social Security program is key to poverty reduction</w:t>
      </w:r>
    </w:p>
    <w:p w:rsidR="003B3B5E" w:rsidRDefault="003B3B5E" w:rsidP="003B3B5E">
      <w:pPr>
        <w:rPr>
          <w:sz w:val="16"/>
        </w:rPr>
      </w:pPr>
      <w:r>
        <w:rPr>
          <w:sz w:val="16"/>
        </w:rPr>
        <w:t xml:space="preserve">LAURA </w:t>
      </w:r>
      <w:r>
        <w:rPr>
          <w:rStyle w:val="Style13ptBold"/>
        </w:rPr>
        <w:t>HALTZEL 23</w:t>
      </w:r>
      <w:r>
        <w:rPr>
          <w:sz w:val="16"/>
        </w:rPr>
        <w:t xml:space="preserve"> (Laura Haltzel is a senior fellow with The Century Foundation, where she focuses on ensuring retirement income security for all Americans; “Social Security Is Essential. So Why Do Some Want to Cut It?”; TCF; https://tcf.org/content/report/social-security-is-essential-so-why-do-some-want-to-cut-it///TMS-Isir)</w:t>
      </w:r>
    </w:p>
    <w:p w:rsidR="003B3B5E" w:rsidRDefault="003B3B5E" w:rsidP="003B3B5E">
      <w:pPr>
        <w:rPr>
          <w:sz w:val="16"/>
        </w:rPr>
      </w:pPr>
      <w:r>
        <w:rPr>
          <w:sz w:val="16"/>
        </w:rPr>
        <w:t xml:space="preserve">Why Is Social Security So Essential? </w:t>
      </w:r>
      <w:r>
        <w:rPr>
          <w:u w:val="single"/>
        </w:rPr>
        <w:t>Social Security</w:t>
      </w:r>
      <w:r>
        <w:rPr>
          <w:sz w:val="16"/>
        </w:rPr>
        <w:t xml:space="preserve"> is a nearly universal program that </w:t>
      </w:r>
      <w:r>
        <w:rPr>
          <w:u w:val="single"/>
        </w:rPr>
        <w:t>protects covered workers from the “vicissitudes of life</w:t>
      </w:r>
      <w:r>
        <w:rPr>
          <w:sz w:val="16"/>
        </w:rPr>
        <w:t xml:space="preserve">”14 </w:t>
      </w:r>
      <w:r>
        <w:rPr>
          <w:u w:val="single"/>
        </w:rPr>
        <w:t xml:space="preserve">and the damage </w:t>
      </w:r>
      <w:r>
        <w:rPr>
          <w:sz w:val="16"/>
        </w:rPr>
        <w:t>these events—</w:t>
      </w:r>
      <w:r>
        <w:rPr>
          <w:u w:val="single"/>
        </w:rPr>
        <w:t>disability</w:t>
      </w:r>
      <w:r>
        <w:rPr>
          <w:sz w:val="16"/>
        </w:rPr>
        <w:t xml:space="preserve"> or death of a worker, or </w:t>
      </w:r>
      <w:r>
        <w:rPr>
          <w:u w:val="single"/>
        </w:rPr>
        <w:t>the worker’s retirement</w:t>
      </w:r>
      <w:r>
        <w:rPr>
          <w:sz w:val="16"/>
        </w:rPr>
        <w:t>—</w:t>
      </w:r>
      <w:r>
        <w:rPr>
          <w:u w:val="single"/>
        </w:rPr>
        <w:t>can have on a household’s income</w:t>
      </w:r>
      <w:r>
        <w:rPr>
          <w:sz w:val="16"/>
        </w:rPr>
        <w:t xml:space="preserve">. The social insurance structure—by which all covered workers contribute to the program to pool their risks against these income losses, and earn a level of financial protection from them—was a foundational program element and remains so today. As an insurance program, the triggering event for benefit payments is the retirement, disability, or death of the worker. Unlike the Supplemental Security Income program (SSI), which flowed from the original federal grants to the states that were established at the same time the </w:t>
      </w:r>
      <w:r>
        <w:rPr>
          <w:u w:val="single"/>
        </w:rPr>
        <w:t>Social Security program</w:t>
      </w:r>
      <w:r>
        <w:rPr>
          <w:sz w:val="16"/>
        </w:rPr>
        <w:t xml:space="preserve"> was enacted, payment of benefits </w:t>
      </w:r>
      <w:r>
        <w:rPr>
          <w:u w:val="single"/>
        </w:rPr>
        <w:t>is not means-tested and benefit payments are not connected to the poverty threshold.</w:t>
      </w:r>
      <w:r>
        <w:rPr>
          <w:sz w:val="16"/>
        </w:rPr>
        <w:t xml:space="preserve"> </w:t>
      </w:r>
      <w:r>
        <w:rPr>
          <w:u w:val="single"/>
        </w:rPr>
        <w:t>Nonetheless</w:t>
      </w:r>
      <w:r>
        <w:rPr>
          <w:sz w:val="16"/>
        </w:rPr>
        <w:t xml:space="preserve">, partly due to meager SSI benefit levels and low income and asset tests to receive SSI benefits, </w:t>
      </w:r>
      <w:r>
        <w:rPr>
          <w:u w:val="single"/>
        </w:rPr>
        <w:t>Social Security has become the predominant source of income for low-income households and a critical anti-poverty program.</w:t>
      </w:r>
      <w:r>
        <w:rPr>
          <w:sz w:val="16"/>
        </w:rPr>
        <w:t xml:space="preserve"> The program’s social insurance role moves far beyond the area of retirement, and </w:t>
      </w:r>
      <w:r>
        <w:rPr>
          <w:u w:val="single"/>
        </w:rPr>
        <w:t>provides critical disability insurance and life insurance to covered workers and their survivors.</w:t>
      </w:r>
      <w:r>
        <w:rPr>
          <w:sz w:val="16"/>
        </w:rPr>
        <w:t xml:space="preserve"> </w:t>
      </w:r>
      <w:r>
        <w:rPr>
          <w:u w:val="single"/>
        </w:rPr>
        <w:t>Almost all older Americans benefit from Social Security.</w:t>
      </w:r>
      <w:r>
        <w:rPr>
          <w:sz w:val="16"/>
        </w:rPr>
        <w:t xml:space="preserve"> </w:t>
      </w:r>
      <w:r>
        <w:rPr>
          <w:u w:val="single"/>
        </w:rPr>
        <w:t>Nearly nine out of ten people age 65 and older were receiving a Social Security benefit in June 2022</w:t>
      </w:r>
      <w:r>
        <w:rPr>
          <w:sz w:val="16"/>
        </w:rPr>
        <w:t xml:space="preserve">.15 According to a Congressional Research Service (CRS) analysis, more than half of Americans age 65 and older had no pension income in their household in 2017.16 It is therefore not surprising that </w:t>
      </w:r>
      <w:r>
        <w:rPr>
          <w:u w:val="single"/>
        </w:rPr>
        <w:t>Social Security is the largest single source of income for most older adults</w:t>
      </w:r>
      <w:r>
        <w:rPr>
          <w:sz w:val="16"/>
        </w:rPr>
        <w:t xml:space="preserve">. As seen in Figure 2, Social Security is the largest portion of income for 60 percent of households age 65 and older. However, </w:t>
      </w:r>
      <w:r>
        <w:rPr>
          <w:u w:val="single"/>
        </w:rPr>
        <w:t>Social Security is particularly critical for individuals in the bottom-fifth of the income distribution</w:t>
      </w:r>
      <w:r>
        <w:rPr>
          <w:sz w:val="16"/>
        </w:rPr>
        <w:t xml:space="preserve">, for whom </w:t>
      </w:r>
      <w:r>
        <w:rPr>
          <w:u w:val="single"/>
        </w:rPr>
        <w:t>Social Security provides about 83 percent of their income,</w:t>
      </w:r>
      <w:r>
        <w:rPr>
          <w:sz w:val="16"/>
        </w:rPr>
        <w:t xml:space="preserve"> and for whom pensions comprise only 4 percent of annual income. Figure 2 also shows that higher-income households have earnings that comprise as much as 33 percent of their household income, meaning these households still have active workers contributing to their financial security in old age.17</w:t>
      </w:r>
    </w:p>
    <w:p w:rsidR="003B3B5E" w:rsidRDefault="003B3B5E" w:rsidP="003B3B5E">
      <w:pPr>
        <w:rPr>
          <w:sz w:val="16"/>
        </w:rPr>
      </w:pPr>
      <w:r>
        <w:rPr>
          <w:sz w:val="16"/>
        </w:rPr>
        <w:t xml:space="preserve"> [table omitted]</w:t>
      </w:r>
    </w:p>
    <w:p w:rsidR="003B3B5E" w:rsidRDefault="003B3B5E" w:rsidP="003B3B5E">
      <w:pPr>
        <w:rPr>
          <w:sz w:val="16"/>
        </w:rPr>
      </w:pPr>
      <w:r>
        <w:rPr>
          <w:sz w:val="16"/>
        </w:rPr>
        <w:t xml:space="preserve"> </w:t>
      </w:r>
      <w:r>
        <w:rPr>
          <w:u w:val="single"/>
        </w:rPr>
        <w:t xml:space="preserve">Social Security has </w:t>
      </w:r>
      <w:r w:rsidRPr="003B3B5E">
        <w:rPr>
          <w:rStyle w:val="Emphasis"/>
        </w:rPr>
        <w:t>greatly reduced poverty</w:t>
      </w:r>
      <w:r>
        <w:rPr>
          <w:u w:val="single"/>
        </w:rPr>
        <w:t xml:space="preserve"> among older Americans</w:t>
      </w:r>
      <w:r>
        <w:rPr>
          <w:sz w:val="16"/>
        </w:rPr>
        <w:t xml:space="preserve">. Though official poverty measures did not exist in 1935, when Social Security was enacted, it is estimated that </w:t>
      </w:r>
      <w:r>
        <w:rPr>
          <w:u w:val="single"/>
        </w:rPr>
        <w:t>prior to Social Security, 50 percent of older Americans lived in poverty</w:t>
      </w:r>
      <w:r>
        <w:rPr>
          <w:sz w:val="16"/>
        </w:rPr>
        <w:t>,</w:t>
      </w:r>
      <w:r>
        <w:rPr>
          <w:u w:val="single"/>
        </w:rPr>
        <w:t>18 compared to 10.3 percent in 2021</w:t>
      </w:r>
      <w:r>
        <w:rPr>
          <w:sz w:val="16"/>
        </w:rPr>
        <w:t xml:space="preserve">.19 The average Social Security benefit was just over $20,000 per year in December 2022,20 when the poverty threshold for a single-person household was $13,590.21 Further, unlike many other sources of income, </w:t>
      </w:r>
      <w:r>
        <w:rPr>
          <w:u w:val="single"/>
        </w:rPr>
        <w:t>Social Security benefits are inflation-protected</w:t>
      </w:r>
      <w:r>
        <w:rPr>
          <w:sz w:val="16"/>
        </w:rPr>
        <w:t xml:space="preserve"> to maintain their purchasing power for beneficiaries. Social Security is more than just a retirement program. Beyond replacing income during retirement, </w:t>
      </w:r>
      <w:r>
        <w:rPr>
          <w:u w:val="single"/>
        </w:rPr>
        <w:t>Social Security also provides a financial lifeline for widows or widowers and children</w:t>
      </w:r>
      <w:r>
        <w:rPr>
          <w:sz w:val="16"/>
        </w:rPr>
        <w:t xml:space="preserve">, who on top of losing a loved one, may have also lost a major contributor to their household’s income. As of December 2022, 8.9 percent of Social Security beneficiaries were survivors.22 </w:t>
      </w:r>
      <w:r>
        <w:rPr>
          <w:u w:val="single"/>
        </w:rPr>
        <w:t>Social Security is also a critical resource for those who are unable to continue working due to a severe disability.</w:t>
      </w:r>
      <w:r>
        <w:rPr>
          <w:sz w:val="16"/>
        </w:rPr>
        <w:t xml:space="preserve"> In December 2022, 13.4 percent of Social Security beneficiaries were receiving disability benefits (see Figure 3).23 </w:t>
      </w:r>
    </w:p>
    <w:p w:rsidR="003B3B5E" w:rsidRDefault="003B3B5E" w:rsidP="003B3B5E">
      <w:pPr>
        <w:rPr>
          <w:sz w:val="16"/>
        </w:rPr>
      </w:pPr>
      <w:r>
        <w:rPr>
          <w:sz w:val="16"/>
        </w:rPr>
        <w:t xml:space="preserve">[table omitted] </w:t>
      </w:r>
    </w:p>
    <w:p w:rsidR="003B3B5E" w:rsidRDefault="003B3B5E" w:rsidP="003B3B5E">
      <w:pPr>
        <w:rPr>
          <w:sz w:val="16"/>
        </w:rPr>
      </w:pPr>
      <w:r>
        <w:rPr>
          <w:sz w:val="16"/>
        </w:rPr>
        <w:t xml:space="preserve">What Would Beneficiaries Do Without Social Security? With so many people dependent on Social Security benefits—accessing a program that many of them have been paying into for decades—it is important to give serious consideration to how benefit reductions would affect them. One approach is to </w:t>
      </w:r>
      <w:r>
        <w:rPr>
          <w:u w:val="single"/>
        </w:rPr>
        <w:t>evaluate what the poverty rate among the elderly would be if Social Security benefits were not paid</w:t>
      </w:r>
      <w:r>
        <w:rPr>
          <w:sz w:val="16"/>
        </w:rPr>
        <w:t xml:space="preserve">. The Center on Budget and Policy Priorities conducted a study that showed </w:t>
      </w:r>
      <w:r>
        <w:rPr>
          <w:u w:val="single"/>
        </w:rPr>
        <w:t>37.8 percent of older adults would have incomes that fall below the official poverty line</w:t>
      </w:r>
      <w:r>
        <w:rPr>
          <w:sz w:val="16"/>
        </w:rPr>
        <w:t xml:space="preserve"> if they did not receive Social Security benefits.24 In the absence of Social Security, certainly some individuals may seek alternative forms of income. Those retirees who are physically and mentally able may </w:t>
      </w:r>
      <w:r>
        <w:rPr>
          <w:sz w:val="16"/>
        </w:rPr>
        <w:lastRenderedPageBreak/>
        <w:t>attempt to re-enter the workforce, if they can find an employer willing to hire them. Some beneficiaries, whether disabled or over age 65, may qualify for Supplemental Security Income (SSI) benefits if their income and resources fall low enough to meet the eligibility thresholds.25 In the longer run, some might find alternative ways to make ends meet, such as living with their adult children (if they have any).</w:t>
      </w:r>
    </w:p>
    <w:p w:rsidR="003B3B5E" w:rsidRPr="00FF4B96" w:rsidRDefault="003B3B5E" w:rsidP="003B3B5E">
      <w:pPr>
        <w:pStyle w:val="Heading4"/>
        <w:rPr>
          <w:iCs w:val="0"/>
        </w:rPr>
      </w:pPr>
      <w:r w:rsidRPr="00FF4B96">
        <w:rPr>
          <w:iCs w:val="0"/>
        </w:rPr>
        <w:t xml:space="preserve">Poverty outweighs---it’s a </w:t>
      </w:r>
      <w:r w:rsidRPr="00FF4B96">
        <w:rPr>
          <w:iCs w:val="0"/>
          <w:u w:val="single"/>
        </w:rPr>
        <w:t>massive</w:t>
      </w:r>
      <w:r w:rsidRPr="00FF4B96">
        <w:rPr>
          <w:iCs w:val="0"/>
        </w:rPr>
        <w:t xml:space="preserve"> </w:t>
      </w:r>
      <w:r w:rsidRPr="00FF4B96">
        <w:rPr>
          <w:iCs w:val="0"/>
          <w:u w:val="single"/>
        </w:rPr>
        <w:t>direct</w:t>
      </w:r>
      <w:r w:rsidRPr="00FF4B96">
        <w:rPr>
          <w:iCs w:val="0"/>
        </w:rPr>
        <w:t xml:space="preserve"> mortality risk AND exacerbates </w:t>
      </w:r>
      <w:r w:rsidRPr="00FF4B96">
        <w:rPr>
          <w:iCs w:val="0"/>
          <w:u w:val="single"/>
        </w:rPr>
        <w:t>every genre</w:t>
      </w:r>
      <w:r w:rsidRPr="00FF4B96">
        <w:rPr>
          <w:iCs w:val="0"/>
        </w:rPr>
        <w:t xml:space="preserve"> of existential threat. </w:t>
      </w:r>
    </w:p>
    <w:p w:rsidR="003B3B5E" w:rsidRPr="00FF4B96" w:rsidRDefault="003B3B5E" w:rsidP="003B3B5E">
      <w:r w:rsidRPr="00FF4B96">
        <w:t xml:space="preserve">Max </w:t>
      </w:r>
      <w:r w:rsidRPr="00FF4B96">
        <w:rPr>
          <w:rStyle w:val="Style13ptBold"/>
        </w:rPr>
        <w:t>Ghenis 21</w:t>
      </w:r>
      <w:r w:rsidRPr="00FF4B96">
        <w:t>, Founder and President of the UBIN Center, “Mortality, existential risk, and universal basic income,” UBI Center, 11/30/21, https://www.ubicenter.org/mortality-existential-risk-ubi</w:t>
      </w:r>
    </w:p>
    <w:p w:rsidR="003B3B5E" w:rsidRPr="00FF4B96" w:rsidRDefault="003B3B5E" w:rsidP="003B3B5E">
      <w:pPr>
        <w:rPr>
          <w:sz w:val="16"/>
        </w:rPr>
      </w:pPr>
      <w:r w:rsidRPr="00FF4B96">
        <w:rPr>
          <w:sz w:val="16"/>
        </w:rPr>
        <w:t>Poverty and mortality</w:t>
      </w:r>
    </w:p>
    <w:p w:rsidR="003B3B5E" w:rsidRPr="00FF4B96" w:rsidRDefault="003B3B5E" w:rsidP="003B3B5E">
      <w:pPr>
        <w:rPr>
          <w:sz w:val="16"/>
        </w:rPr>
      </w:pPr>
      <w:r w:rsidRPr="00FF4B96">
        <w:rPr>
          <w:rStyle w:val="StyleUnderline"/>
        </w:rPr>
        <w:t>The strong correlation between income, poverty, and</w:t>
      </w:r>
      <w:r w:rsidRPr="00FF4B96">
        <w:rPr>
          <w:sz w:val="16"/>
        </w:rPr>
        <w:t xml:space="preserve"> </w:t>
      </w:r>
      <w:r w:rsidRPr="00FF4B96">
        <w:rPr>
          <w:rStyle w:val="Emphasis"/>
          <w:iCs w:val="0"/>
        </w:rPr>
        <w:t>mortality</w:t>
      </w:r>
      <w:r w:rsidRPr="00FF4B96">
        <w:rPr>
          <w:sz w:val="16"/>
        </w:rPr>
        <w:t xml:space="preserve"> </w:t>
      </w:r>
      <w:r w:rsidRPr="00FF4B96">
        <w:rPr>
          <w:rStyle w:val="StyleUnderline"/>
        </w:rPr>
        <w:t>has</w:t>
      </w:r>
      <w:r w:rsidRPr="00FF4B96">
        <w:rPr>
          <w:sz w:val="16"/>
        </w:rPr>
        <w:t xml:space="preserve"> </w:t>
      </w:r>
      <w:r w:rsidRPr="00FF4B96">
        <w:rPr>
          <w:rStyle w:val="Emphasis"/>
          <w:iCs w:val="0"/>
        </w:rPr>
        <w:t>long been known</w:t>
      </w:r>
      <w:r w:rsidRPr="00FF4B96">
        <w:rPr>
          <w:rStyle w:val="StyleUnderline"/>
        </w:rPr>
        <w:t>, across</w:t>
      </w:r>
      <w:r w:rsidRPr="00FF4B96">
        <w:rPr>
          <w:sz w:val="16"/>
        </w:rPr>
        <w:t xml:space="preserve"> </w:t>
      </w:r>
      <w:r w:rsidRPr="00FF4B96">
        <w:rPr>
          <w:rStyle w:val="Emphasis"/>
          <w:iCs w:val="0"/>
        </w:rPr>
        <w:t>geographies</w:t>
      </w:r>
      <w:r w:rsidRPr="00FF4B96">
        <w:rPr>
          <w:sz w:val="16"/>
        </w:rPr>
        <w:t xml:space="preserve"> </w:t>
      </w:r>
      <w:r w:rsidRPr="00FF4B96">
        <w:rPr>
          <w:rStyle w:val="StyleUnderline"/>
        </w:rPr>
        <w:t>and</w:t>
      </w:r>
      <w:r w:rsidRPr="00FF4B96">
        <w:rPr>
          <w:sz w:val="16"/>
        </w:rPr>
        <w:t xml:space="preserve"> over </w:t>
      </w:r>
      <w:r w:rsidRPr="00FF4B96">
        <w:rPr>
          <w:rStyle w:val="Emphasis"/>
          <w:iCs w:val="0"/>
        </w:rPr>
        <w:t>time</w:t>
      </w:r>
      <w:r w:rsidRPr="00FF4B96">
        <w:rPr>
          <w:sz w:val="16"/>
        </w:rPr>
        <w:t>.3 In 2016, a 1 percent increase in per-capita income across countries was associated with an extra 0.06 years of life expectancy, a reduction in infant mortality of 0.16 percentage points (pp), and a reduction in child mortality of 0.23pp. The extreme poverty rate, defined as $1.90 per day of consumption in 2011 dollars, is also associated with these measures of mortality, even when controlling for per-capita income. A 1pp decrease in the extreme poverty rate is associated with an extra 0.30 years of life expectancy, a reduction in infant mortality of 0.75pp, and a reduction in child mortality of 1.03pp.4</w:t>
      </w:r>
    </w:p>
    <w:p w:rsidR="003B3B5E" w:rsidRPr="00FF4B96" w:rsidRDefault="003B3B5E" w:rsidP="003B3B5E">
      <w:pPr>
        <w:rPr>
          <w:sz w:val="16"/>
        </w:rPr>
      </w:pPr>
      <w:r w:rsidRPr="00FF4B96">
        <w:rPr>
          <w:rStyle w:val="StyleUnderline"/>
        </w:rPr>
        <w:t>Empirical economics research, which applies tools such as</w:t>
      </w:r>
      <w:r w:rsidRPr="00FF4B96">
        <w:rPr>
          <w:sz w:val="16"/>
        </w:rPr>
        <w:t xml:space="preserve"> </w:t>
      </w:r>
      <w:r w:rsidRPr="00FF4B96">
        <w:rPr>
          <w:rStyle w:val="Emphasis"/>
          <w:iCs w:val="0"/>
        </w:rPr>
        <w:t>r</w:t>
      </w:r>
      <w:r w:rsidRPr="00FF4B96">
        <w:rPr>
          <w:sz w:val="16"/>
        </w:rPr>
        <w:t xml:space="preserve">andomized </w:t>
      </w:r>
      <w:r w:rsidRPr="00FF4B96">
        <w:rPr>
          <w:rStyle w:val="Emphasis"/>
          <w:iCs w:val="0"/>
        </w:rPr>
        <w:t>c</w:t>
      </w:r>
      <w:r w:rsidRPr="00FF4B96">
        <w:rPr>
          <w:sz w:val="16"/>
        </w:rPr>
        <w:t xml:space="preserve">ontrolled </w:t>
      </w:r>
      <w:r w:rsidRPr="00FF4B96">
        <w:rPr>
          <w:rStyle w:val="Emphasis"/>
          <w:iCs w:val="0"/>
        </w:rPr>
        <w:t>t</w:t>
      </w:r>
      <w:r w:rsidRPr="00FF4B96">
        <w:rPr>
          <w:sz w:val="16"/>
        </w:rPr>
        <w:t xml:space="preserve">rials </w:t>
      </w:r>
      <w:r w:rsidRPr="00FF4B96">
        <w:rPr>
          <w:rStyle w:val="StyleUnderline"/>
        </w:rPr>
        <w:t xml:space="preserve">and identification of </w:t>
      </w:r>
      <w:r w:rsidRPr="00FF4B96">
        <w:rPr>
          <w:rStyle w:val="Emphasis"/>
          <w:iCs w:val="0"/>
        </w:rPr>
        <w:t>“natural experiments”</w:t>
      </w:r>
      <w:r w:rsidRPr="00FF4B96">
        <w:rPr>
          <w:sz w:val="16"/>
        </w:rPr>
        <w:t xml:space="preserve"> to establish causal relationships, </w:t>
      </w:r>
      <w:r w:rsidRPr="00FF4B96">
        <w:rPr>
          <w:rStyle w:val="StyleUnderline"/>
        </w:rPr>
        <w:t>indicates that this is</w:t>
      </w:r>
      <w:r w:rsidRPr="00FF4B96">
        <w:rPr>
          <w:sz w:val="16"/>
        </w:rPr>
        <w:t xml:space="preserve"> </w:t>
      </w:r>
      <w:r w:rsidRPr="00FF4B96">
        <w:rPr>
          <w:rStyle w:val="Emphasis"/>
          <w:iCs w:val="0"/>
        </w:rPr>
        <w:t>more than correlation</w:t>
      </w:r>
      <w:r w:rsidRPr="00FF4B96">
        <w:rPr>
          <w:rStyle w:val="StyleUnderline"/>
        </w:rPr>
        <w:t>: poverty</w:t>
      </w:r>
      <w:r w:rsidRPr="00FF4B96">
        <w:rPr>
          <w:sz w:val="16"/>
        </w:rPr>
        <w:t xml:space="preserve"> </w:t>
      </w:r>
      <w:r w:rsidRPr="00FF4B96">
        <w:rPr>
          <w:rStyle w:val="Emphasis"/>
          <w:iCs w:val="0"/>
        </w:rPr>
        <w:t>conclusively shortens lives</w:t>
      </w:r>
      <w:r w:rsidRPr="00FF4B96">
        <w:rPr>
          <w:sz w:val="16"/>
        </w:rPr>
        <w:t>.</w:t>
      </w:r>
    </w:p>
    <w:p w:rsidR="003B3B5E" w:rsidRPr="00FF4B96" w:rsidRDefault="003B3B5E" w:rsidP="003B3B5E">
      <w:pPr>
        <w:rPr>
          <w:sz w:val="16"/>
        </w:rPr>
      </w:pPr>
      <w:r w:rsidRPr="00FF4B96">
        <w:rPr>
          <w:rStyle w:val="StyleUnderline"/>
        </w:rPr>
        <w:t>Evidence comes largely from</w:t>
      </w:r>
      <w:r w:rsidRPr="00FF4B96">
        <w:rPr>
          <w:sz w:val="16"/>
        </w:rPr>
        <w:t xml:space="preserve"> </w:t>
      </w:r>
      <w:r w:rsidRPr="00FF4B96">
        <w:rPr>
          <w:rStyle w:val="Emphasis"/>
          <w:iCs w:val="0"/>
        </w:rPr>
        <w:t>cash transfer</w:t>
      </w:r>
      <w:r w:rsidRPr="00FF4B96">
        <w:rPr>
          <w:sz w:val="16"/>
        </w:rPr>
        <w:t xml:space="preserve"> </w:t>
      </w:r>
      <w:r w:rsidRPr="00FF4B96">
        <w:rPr>
          <w:rStyle w:val="StyleUnderline"/>
        </w:rPr>
        <w:t>programs</w:t>
      </w:r>
      <w:r w:rsidRPr="00FF4B96">
        <w:rPr>
          <w:sz w:val="16"/>
        </w:rPr>
        <w:t>, studies of which compare recipients to similar people who, due to chance or circumstance, happened not to receive the transfers. Cash transfers fall into two categories: conditional cash transfers (CCTs), in which eligible households must take some action like schooling or vaccinating children to receive the transfers, and unconditional cash transfers (UCTs), which carry no requirements. UBI is essentially a regular, universal UCT set at an amount that covers basic needs.</w:t>
      </w:r>
    </w:p>
    <w:p w:rsidR="003B3B5E" w:rsidRPr="00FF4B96" w:rsidRDefault="003B3B5E" w:rsidP="003B3B5E">
      <w:pPr>
        <w:rPr>
          <w:sz w:val="11"/>
          <w:szCs w:val="18"/>
        </w:rPr>
      </w:pPr>
      <w:r w:rsidRPr="00FF4B96">
        <w:rPr>
          <w:sz w:val="11"/>
          <w:szCs w:val="18"/>
        </w:rPr>
        <w:t>The simplest form of evidence is randomized controlled trials (RCTs), in which individuals are randomly assigned to a treatment or control group, as in medical trials. An RCT in Rwanda, for example, found that a one-time $500 UCT to households that contain poor or underweight children, or pregnant or lactating women, reduced child mortality by 70 percent compared to a control group.5 However, the small sample size—two children died in the treatment group, compared to 13 children in the larger control group—justifies considering other evidence as well.</w:t>
      </w:r>
    </w:p>
    <w:p w:rsidR="003B3B5E" w:rsidRPr="00FF4B96" w:rsidRDefault="003B3B5E" w:rsidP="003B3B5E">
      <w:pPr>
        <w:rPr>
          <w:sz w:val="11"/>
          <w:szCs w:val="18"/>
        </w:rPr>
      </w:pPr>
      <w:r w:rsidRPr="00FF4B96">
        <w:rPr>
          <w:sz w:val="11"/>
          <w:szCs w:val="18"/>
        </w:rPr>
        <w:t>When cash transfers aren’t randomly assigned, they can often be evaluated when governments deploy them semi-randomly, as Mexico did when it staggered the rollout of its Progresa CCT across geographies. Compared to households who would have received Progresa transfers if they’d been in early-rollout areas, treated rural households experienced 17 percent less infant mortality, though neonatal mortality did not significantly change.6 Brazil’s similar CCT, Bolsa Familia, reduced child mortality by between 6 and 17 percent.7</w:t>
      </w:r>
    </w:p>
    <w:p w:rsidR="003B3B5E" w:rsidRPr="00FF4B96" w:rsidRDefault="003B3B5E" w:rsidP="003B3B5E">
      <w:pPr>
        <w:rPr>
          <w:sz w:val="11"/>
          <w:szCs w:val="18"/>
        </w:rPr>
      </w:pPr>
      <w:r w:rsidRPr="00FF4B96">
        <w:rPr>
          <w:sz w:val="11"/>
          <w:szCs w:val="18"/>
        </w:rPr>
        <w:t>In 1911, the US government established its first welfare program, the Mother’s Pension Program, which provided cash transfers representing 12 to 25 percent of family income, generally for about 3 years. Male children of mothers accepted for the US Mother’s Pension Program lived one year longer than male children of mothers who were rejected after initial acceptance (Aizer et al., 2016). This study also reported other medium-term outcomes, which can help estimate the effects of other cash transfer results for which mortality data is not yet reliably available. The program “resulted in a significant 50 percent decrease in under-nutrition, a 13 percent increase in income, and an increase of 0.4 years of school among young adults.” By comparing these results to other research on mortality and being underweight (Flegal et al., 2005), income (Deaton &amp; Paxson, 2001), and education (Cutler &amp; Lleras-Muney, 2006), the authors establish that education and income explain 75 to 95 percent of the longevity increase, while the underweight channel explains a small share.</w:t>
      </w:r>
    </w:p>
    <w:p w:rsidR="003B3B5E" w:rsidRPr="00FF4B96" w:rsidRDefault="003B3B5E" w:rsidP="003B3B5E">
      <w:pPr>
        <w:rPr>
          <w:sz w:val="11"/>
          <w:szCs w:val="18"/>
        </w:rPr>
      </w:pPr>
      <w:r w:rsidRPr="00FF4B96">
        <w:rPr>
          <w:sz w:val="11"/>
          <w:szCs w:val="18"/>
        </w:rPr>
        <w:t>Cash transfer experiments have established robust causal relationships between poverty and intermediate outcomes identified in the Mothers Pension Program study. A $1,000 UCT to extremely poor households in Kenya raised subsequent earnings by $270.8 UCTs in Malawi and Zambia raise school enrollment by between 4 and 19 percentage points.9 A UCT in Rwanda also raised height-for-age and weight-for-age, indicators of healthy child development.10</w:t>
      </w:r>
    </w:p>
    <w:p w:rsidR="003B3B5E" w:rsidRPr="00FF4B96" w:rsidRDefault="003B3B5E" w:rsidP="003B3B5E">
      <w:pPr>
        <w:rPr>
          <w:sz w:val="11"/>
          <w:szCs w:val="18"/>
        </w:rPr>
      </w:pPr>
      <w:r w:rsidRPr="00FF4B96">
        <w:rPr>
          <w:sz w:val="11"/>
          <w:szCs w:val="18"/>
        </w:rPr>
        <w:t>With time, researchers will be able to follow up with treatment and control groups from these experiments to determine long-run mortality effects. This will add precision to the existing finding that poverty shortens lives, via channels including income, education, and nutrition.</w:t>
      </w:r>
    </w:p>
    <w:p w:rsidR="003B3B5E" w:rsidRPr="00FF4B96" w:rsidRDefault="003B3B5E" w:rsidP="003B3B5E">
      <w:pPr>
        <w:rPr>
          <w:sz w:val="16"/>
        </w:rPr>
      </w:pPr>
      <w:r w:rsidRPr="00FF4B96">
        <w:rPr>
          <w:sz w:val="16"/>
        </w:rPr>
        <w:t>Poverty and existential risk</w:t>
      </w:r>
    </w:p>
    <w:p w:rsidR="003B3B5E" w:rsidRPr="00FF4B96" w:rsidRDefault="003B3B5E" w:rsidP="003B3B5E">
      <w:pPr>
        <w:rPr>
          <w:sz w:val="16"/>
        </w:rPr>
      </w:pPr>
      <w:r w:rsidRPr="00FF4B96">
        <w:rPr>
          <w:rStyle w:val="StyleUnderline"/>
        </w:rPr>
        <w:t>Poverty is not</w:t>
      </w:r>
      <w:r w:rsidRPr="00FF4B96">
        <w:rPr>
          <w:sz w:val="16"/>
        </w:rPr>
        <w:t xml:space="preserve"> </w:t>
      </w:r>
      <w:r w:rsidRPr="00FF4B96">
        <w:rPr>
          <w:rStyle w:val="Emphasis"/>
          <w:iCs w:val="0"/>
        </w:rPr>
        <w:t>itself</w:t>
      </w:r>
      <w:r w:rsidRPr="00FF4B96">
        <w:rPr>
          <w:sz w:val="16"/>
        </w:rPr>
        <w:t xml:space="preserve"> </w:t>
      </w:r>
      <w:r w:rsidRPr="00FF4B96">
        <w:rPr>
          <w:rStyle w:val="StyleUnderline"/>
        </w:rPr>
        <w:t>an existential risk, nor is it</w:t>
      </w:r>
      <w:r w:rsidRPr="00FF4B96">
        <w:rPr>
          <w:sz w:val="16"/>
        </w:rPr>
        <w:t xml:space="preserve"> </w:t>
      </w:r>
      <w:r w:rsidRPr="00FF4B96">
        <w:rPr>
          <w:rStyle w:val="Emphasis"/>
          <w:iCs w:val="0"/>
        </w:rPr>
        <w:t>directly</w:t>
      </w:r>
      <w:r w:rsidRPr="00FF4B96">
        <w:rPr>
          <w:sz w:val="16"/>
        </w:rPr>
        <w:t xml:space="preserve"> </w:t>
      </w:r>
      <w:r w:rsidRPr="00FF4B96">
        <w:rPr>
          <w:rStyle w:val="StyleUnderline"/>
        </w:rPr>
        <w:t xml:space="preserve">related to any </w:t>
      </w:r>
      <w:r w:rsidRPr="00FF4B96">
        <w:rPr>
          <w:rStyle w:val="Emphasis"/>
          <w:iCs w:val="0"/>
        </w:rPr>
        <w:t>likely candidates</w:t>
      </w:r>
      <w:r w:rsidRPr="00FF4B96">
        <w:rPr>
          <w:rStyle w:val="StyleUnderline"/>
        </w:rPr>
        <w:t>. However,</w:t>
      </w:r>
      <w:r w:rsidRPr="00FF4B96">
        <w:rPr>
          <w:sz w:val="16"/>
        </w:rPr>
        <w:t xml:space="preserve"> </w:t>
      </w:r>
      <w:r w:rsidRPr="00FF4B96">
        <w:rPr>
          <w:rStyle w:val="Emphasis"/>
          <w:iCs w:val="0"/>
        </w:rPr>
        <w:t>poverty destabilizes society</w:t>
      </w:r>
      <w:r w:rsidRPr="00FF4B96">
        <w:rPr>
          <w:sz w:val="16"/>
        </w:rPr>
        <w:t xml:space="preserve"> </w:t>
      </w:r>
      <w:r w:rsidRPr="00FF4B96">
        <w:rPr>
          <w:rStyle w:val="StyleUnderline"/>
        </w:rPr>
        <w:t>through</w:t>
      </w:r>
      <w:r w:rsidRPr="00FF4B96">
        <w:rPr>
          <w:sz w:val="16"/>
        </w:rPr>
        <w:t xml:space="preserve"> </w:t>
      </w:r>
      <w:r w:rsidRPr="00FF4B96">
        <w:rPr>
          <w:rStyle w:val="Emphasis"/>
          <w:iCs w:val="0"/>
        </w:rPr>
        <w:t>short-termism, isolationism, and other problems</w:t>
      </w:r>
      <w:r w:rsidRPr="00FF4B96">
        <w:rPr>
          <w:sz w:val="16"/>
        </w:rPr>
        <w:t xml:space="preserve">, and </w:t>
      </w:r>
      <w:r w:rsidRPr="00FF4B96">
        <w:rPr>
          <w:rStyle w:val="StyleUnderline"/>
        </w:rPr>
        <w:t>that</w:t>
      </w:r>
      <w:r w:rsidRPr="00FF4B96">
        <w:rPr>
          <w:sz w:val="16"/>
        </w:rPr>
        <w:t xml:space="preserve"> </w:t>
      </w:r>
      <w:r w:rsidRPr="00FF4B96">
        <w:rPr>
          <w:rStyle w:val="Emphasis"/>
          <w:iCs w:val="0"/>
        </w:rPr>
        <w:t>instability</w:t>
      </w:r>
      <w:r w:rsidRPr="00FF4B96">
        <w:rPr>
          <w:sz w:val="16"/>
        </w:rPr>
        <w:t xml:space="preserve"> </w:t>
      </w:r>
      <w:r w:rsidRPr="00FF4B96">
        <w:rPr>
          <w:rStyle w:val="Emphasis"/>
          <w:iCs w:val="0"/>
        </w:rPr>
        <w:t>raises the risks of extinction</w:t>
      </w:r>
      <w:r w:rsidRPr="00FF4B96">
        <w:rPr>
          <w:sz w:val="16"/>
        </w:rPr>
        <w:t>.</w:t>
      </w:r>
    </w:p>
    <w:p w:rsidR="003B3B5E" w:rsidRPr="00FF4B96" w:rsidRDefault="003B3B5E" w:rsidP="003B3B5E">
      <w:pPr>
        <w:rPr>
          <w:sz w:val="16"/>
        </w:rPr>
      </w:pPr>
      <w:r w:rsidRPr="00FF4B96">
        <w:rPr>
          <w:rStyle w:val="StyleUnderline"/>
        </w:rPr>
        <w:t>Through a combination of evidence and expert opinion, Ord estimated the probabilities of each type of existential catastrophe, as shown in the table below</w:t>
      </w:r>
      <w:r w:rsidRPr="00FF4B96">
        <w:rPr>
          <w:sz w:val="16"/>
        </w:rPr>
        <w:t xml:space="preserve">.11 He acknowledges that these probabilities are somewhat speculative, saying, “Their purpose is to show the right order of magnitude, rather than a more precise probability.” Nevertheless, </w:t>
      </w:r>
      <w:r w:rsidRPr="00FF4B96">
        <w:rPr>
          <w:rStyle w:val="StyleUnderline"/>
        </w:rPr>
        <w:t>it provides a</w:t>
      </w:r>
      <w:r w:rsidRPr="00FF4B96">
        <w:rPr>
          <w:sz w:val="16"/>
        </w:rPr>
        <w:t xml:space="preserve"> </w:t>
      </w:r>
      <w:r w:rsidRPr="00FF4B96">
        <w:rPr>
          <w:rStyle w:val="Emphasis"/>
          <w:iCs w:val="0"/>
        </w:rPr>
        <w:t>guide</w:t>
      </w:r>
      <w:r w:rsidRPr="00FF4B96">
        <w:rPr>
          <w:sz w:val="16"/>
        </w:rPr>
        <w:t xml:space="preserve"> </w:t>
      </w:r>
      <w:r w:rsidRPr="00FF4B96">
        <w:rPr>
          <w:rStyle w:val="StyleUnderline"/>
        </w:rPr>
        <w:t>for</w:t>
      </w:r>
      <w:r w:rsidRPr="00FF4B96">
        <w:rPr>
          <w:sz w:val="16"/>
        </w:rPr>
        <w:t xml:space="preserve"> </w:t>
      </w:r>
      <w:r w:rsidRPr="00FF4B96">
        <w:rPr>
          <w:rStyle w:val="Emphasis"/>
          <w:iCs w:val="0"/>
        </w:rPr>
        <w:t>prioritizing</w:t>
      </w:r>
      <w:r w:rsidRPr="00FF4B96">
        <w:rPr>
          <w:sz w:val="16"/>
        </w:rPr>
        <w:t xml:space="preserve"> </w:t>
      </w:r>
      <w:r w:rsidRPr="00FF4B96">
        <w:rPr>
          <w:rStyle w:val="StyleUnderline"/>
        </w:rPr>
        <w:t xml:space="preserve">the risks, identifying </w:t>
      </w:r>
      <w:r w:rsidRPr="00FF4B96">
        <w:rPr>
          <w:rStyle w:val="Emphasis"/>
          <w:iCs w:val="0"/>
        </w:rPr>
        <w:t>patterns</w:t>
      </w:r>
      <w:r w:rsidRPr="00FF4B96">
        <w:rPr>
          <w:sz w:val="16"/>
        </w:rPr>
        <w:t xml:space="preserve"> across them, </w:t>
      </w:r>
      <w:r w:rsidRPr="00FF4B96">
        <w:rPr>
          <w:rStyle w:val="StyleUnderline"/>
        </w:rPr>
        <w:t>and especially, for determining the most</w:t>
      </w:r>
      <w:r w:rsidRPr="00FF4B96">
        <w:rPr>
          <w:sz w:val="16"/>
        </w:rPr>
        <w:t xml:space="preserve"> </w:t>
      </w:r>
      <w:r w:rsidRPr="00FF4B96">
        <w:rPr>
          <w:rStyle w:val="Emphasis"/>
          <w:iCs w:val="0"/>
        </w:rPr>
        <w:t>effective ways</w:t>
      </w:r>
      <w:r w:rsidRPr="00FF4B96">
        <w:rPr>
          <w:sz w:val="16"/>
        </w:rPr>
        <w:t xml:space="preserve"> </w:t>
      </w:r>
      <w:r w:rsidRPr="00FF4B96">
        <w:rPr>
          <w:rStyle w:val="StyleUnderline"/>
        </w:rPr>
        <w:t>to</w:t>
      </w:r>
      <w:r w:rsidRPr="00FF4B96">
        <w:rPr>
          <w:sz w:val="16"/>
        </w:rPr>
        <w:t xml:space="preserve"> </w:t>
      </w:r>
      <w:r w:rsidRPr="00FF4B96">
        <w:rPr>
          <w:rStyle w:val="Emphasis"/>
          <w:iCs w:val="0"/>
        </w:rPr>
        <w:t>reduce them</w:t>
      </w:r>
      <w:r w:rsidRPr="00FF4B96">
        <w:rPr>
          <w:sz w:val="16"/>
        </w:rPr>
        <w:t>.</w:t>
      </w:r>
    </w:p>
    <w:p w:rsidR="003B3B5E" w:rsidRPr="00FF4B96" w:rsidRDefault="003B3B5E" w:rsidP="003B3B5E">
      <w:pPr>
        <w:rPr>
          <w:sz w:val="16"/>
        </w:rPr>
      </w:pPr>
      <w:r w:rsidRPr="00FF4B96">
        <w:rPr>
          <w:sz w:val="16"/>
        </w:rPr>
        <w:t>EXISTENTIAL CATASTROPHE VIA CHANCE WITHIN THE NEXT 100 YEARS</w:t>
      </w:r>
    </w:p>
    <w:p w:rsidR="003B3B5E" w:rsidRPr="00FF4B96" w:rsidRDefault="003B3B5E" w:rsidP="003B3B5E">
      <w:pPr>
        <w:ind w:left="720"/>
        <w:rPr>
          <w:sz w:val="16"/>
        </w:rPr>
      </w:pPr>
      <w:r w:rsidRPr="00FF4B96">
        <w:rPr>
          <w:sz w:val="16"/>
        </w:rPr>
        <w:lastRenderedPageBreak/>
        <w:t>Asteroid or comet impact ~1 in 1,000,000</w:t>
      </w:r>
    </w:p>
    <w:p w:rsidR="003B3B5E" w:rsidRPr="00FF4B96" w:rsidRDefault="003B3B5E" w:rsidP="003B3B5E">
      <w:pPr>
        <w:ind w:left="720"/>
        <w:rPr>
          <w:sz w:val="16"/>
        </w:rPr>
      </w:pPr>
      <w:r w:rsidRPr="00FF4B96">
        <w:rPr>
          <w:sz w:val="16"/>
        </w:rPr>
        <w:t>Supervolcanic eruption ~1 in 10,000</w:t>
      </w:r>
    </w:p>
    <w:p w:rsidR="003B3B5E" w:rsidRPr="00FF4B96" w:rsidRDefault="003B3B5E" w:rsidP="003B3B5E">
      <w:pPr>
        <w:ind w:left="720"/>
        <w:rPr>
          <w:sz w:val="16"/>
        </w:rPr>
      </w:pPr>
      <w:r w:rsidRPr="00FF4B96">
        <w:rPr>
          <w:sz w:val="16"/>
        </w:rPr>
        <w:t>Stellar explosion ~1 in 1,000,000,000</w:t>
      </w:r>
    </w:p>
    <w:p w:rsidR="003B3B5E" w:rsidRPr="00FF4B96" w:rsidRDefault="003B3B5E" w:rsidP="003B3B5E">
      <w:pPr>
        <w:ind w:left="720"/>
        <w:rPr>
          <w:sz w:val="16"/>
        </w:rPr>
      </w:pPr>
      <w:r w:rsidRPr="00FF4B96">
        <w:rPr>
          <w:sz w:val="16"/>
        </w:rPr>
        <w:t>Total natural risk ~1 in 10,000</w:t>
      </w:r>
    </w:p>
    <w:p w:rsidR="003B3B5E" w:rsidRPr="00FF4B96" w:rsidRDefault="003B3B5E" w:rsidP="003B3B5E">
      <w:pPr>
        <w:ind w:left="720"/>
        <w:rPr>
          <w:sz w:val="16"/>
        </w:rPr>
      </w:pPr>
      <w:r w:rsidRPr="00FF4B96">
        <w:rPr>
          <w:sz w:val="16"/>
        </w:rPr>
        <w:t>Nuclear war ~1 in 1,000</w:t>
      </w:r>
    </w:p>
    <w:p w:rsidR="003B3B5E" w:rsidRPr="00FF4B96" w:rsidRDefault="003B3B5E" w:rsidP="003B3B5E">
      <w:pPr>
        <w:ind w:left="720"/>
        <w:rPr>
          <w:sz w:val="16"/>
        </w:rPr>
      </w:pPr>
      <w:r w:rsidRPr="00FF4B96">
        <w:rPr>
          <w:sz w:val="16"/>
        </w:rPr>
        <w:t>Climate change ~1 in 1,000</w:t>
      </w:r>
    </w:p>
    <w:p w:rsidR="003B3B5E" w:rsidRPr="00FF4B96" w:rsidRDefault="003B3B5E" w:rsidP="003B3B5E">
      <w:pPr>
        <w:ind w:left="720"/>
        <w:rPr>
          <w:sz w:val="16"/>
        </w:rPr>
      </w:pPr>
      <w:r w:rsidRPr="00FF4B96">
        <w:rPr>
          <w:sz w:val="16"/>
        </w:rPr>
        <w:t>Other environmental damage ~1 in 1,000</w:t>
      </w:r>
    </w:p>
    <w:p w:rsidR="003B3B5E" w:rsidRPr="00FF4B96" w:rsidRDefault="003B3B5E" w:rsidP="003B3B5E">
      <w:pPr>
        <w:ind w:left="720"/>
        <w:rPr>
          <w:sz w:val="16"/>
        </w:rPr>
      </w:pPr>
      <w:r w:rsidRPr="00FF4B96">
        <w:rPr>
          <w:sz w:val="16"/>
        </w:rPr>
        <w:t>‘Naturally’ arising pandemics ~1 in 10,000</w:t>
      </w:r>
    </w:p>
    <w:p w:rsidR="003B3B5E" w:rsidRPr="00FF4B96" w:rsidRDefault="003B3B5E" w:rsidP="003B3B5E">
      <w:pPr>
        <w:ind w:left="720"/>
        <w:rPr>
          <w:sz w:val="16"/>
        </w:rPr>
      </w:pPr>
      <w:r w:rsidRPr="00FF4B96">
        <w:rPr>
          <w:sz w:val="16"/>
        </w:rPr>
        <w:t>Engineered pandemics ~1 in 30</w:t>
      </w:r>
    </w:p>
    <w:p w:rsidR="003B3B5E" w:rsidRPr="00FF4B96" w:rsidRDefault="003B3B5E" w:rsidP="003B3B5E">
      <w:pPr>
        <w:ind w:left="720"/>
        <w:rPr>
          <w:sz w:val="16"/>
        </w:rPr>
      </w:pPr>
      <w:r w:rsidRPr="00FF4B96">
        <w:rPr>
          <w:sz w:val="16"/>
        </w:rPr>
        <w:t>Unaligned artificial intelligence ~1 in 10</w:t>
      </w:r>
    </w:p>
    <w:p w:rsidR="003B3B5E" w:rsidRPr="00FF4B96" w:rsidRDefault="003B3B5E" w:rsidP="003B3B5E">
      <w:pPr>
        <w:ind w:left="720"/>
        <w:rPr>
          <w:sz w:val="16"/>
        </w:rPr>
      </w:pPr>
      <w:r w:rsidRPr="00FF4B96">
        <w:rPr>
          <w:sz w:val="16"/>
        </w:rPr>
        <w:t>Unforeseen anthropogenic risks ~1 in 30</w:t>
      </w:r>
    </w:p>
    <w:p w:rsidR="003B3B5E" w:rsidRPr="00FF4B96" w:rsidRDefault="003B3B5E" w:rsidP="003B3B5E">
      <w:pPr>
        <w:ind w:left="720"/>
        <w:rPr>
          <w:sz w:val="16"/>
        </w:rPr>
      </w:pPr>
      <w:r w:rsidRPr="00FF4B96">
        <w:rPr>
          <w:sz w:val="16"/>
        </w:rPr>
        <w:t>Other anthropogenic risks ~1 in 50</w:t>
      </w:r>
    </w:p>
    <w:p w:rsidR="003B3B5E" w:rsidRPr="00FF4B96" w:rsidRDefault="003B3B5E" w:rsidP="003B3B5E">
      <w:pPr>
        <w:ind w:left="720"/>
        <w:rPr>
          <w:sz w:val="16"/>
        </w:rPr>
      </w:pPr>
      <w:r w:rsidRPr="00FF4B96">
        <w:rPr>
          <w:sz w:val="16"/>
        </w:rPr>
        <w:t>Total anthropogenic risk ~1 in 6</w:t>
      </w:r>
    </w:p>
    <w:p w:rsidR="003B3B5E" w:rsidRPr="00FF4B96" w:rsidRDefault="003B3B5E" w:rsidP="003B3B5E">
      <w:pPr>
        <w:ind w:left="720"/>
        <w:rPr>
          <w:sz w:val="16"/>
        </w:rPr>
      </w:pPr>
      <w:r w:rsidRPr="00FF4B96">
        <w:rPr>
          <w:sz w:val="16"/>
        </w:rPr>
        <w:t>Total existential risk ~1 in 6</w:t>
      </w:r>
    </w:p>
    <w:p w:rsidR="003B3B5E" w:rsidRPr="00FF4B96" w:rsidRDefault="003B3B5E" w:rsidP="003B3B5E">
      <w:pPr>
        <w:rPr>
          <w:sz w:val="16"/>
        </w:rPr>
      </w:pPr>
      <w:r w:rsidRPr="00FF4B96">
        <w:rPr>
          <w:sz w:val="16"/>
        </w:rPr>
        <w:t xml:space="preserve">The first thing to note is that </w:t>
      </w:r>
      <w:r w:rsidRPr="00FF4B96">
        <w:rPr>
          <w:rStyle w:val="Emphasis"/>
          <w:iCs w:val="0"/>
        </w:rPr>
        <w:t>natural</w:t>
      </w:r>
      <w:r w:rsidRPr="00FF4B96">
        <w:rPr>
          <w:sz w:val="16"/>
        </w:rPr>
        <w:t xml:space="preserve"> </w:t>
      </w:r>
      <w:r w:rsidRPr="00FF4B96">
        <w:rPr>
          <w:rStyle w:val="StyleUnderline"/>
        </w:rPr>
        <w:t xml:space="preserve">risks represent </w:t>
      </w:r>
      <w:r w:rsidRPr="00FF4B96">
        <w:rPr>
          <w:rStyle w:val="Emphasis"/>
          <w:iCs w:val="0"/>
        </w:rPr>
        <w:t>less than a thousandth</w:t>
      </w:r>
      <w:r w:rsidRPr="00FF4B96">
        <w:rPr>
          <w:sz w:val="16"/>
        </w:rPr>
        <w:t xml:space="preserve"> </w:t>
      </w:r>
      <w:r w:rsidRPr="00FF4B96">
        <w:rPr>
          <w:rStyle w:val="StyleUnderline"/>
        </w:rPr>
        <w:t>of</w:t>
      </w:r>
      <w:r w:rsidRPr="00FF4B96">
        <w:rPr>
          <w:sz w:val="16"/>
        </w:rPr>
        <w:t xml:space="preserve"> </w:t>
      </w:r>
      <w:r w:rsidRPr="00FF4B96">
        <w:rPr>
          <w:rStyle w:val="StyleUnderline"/>
        </w:rPr>
        <w:t>the</w:t>
      </w:r>
      <w:r w:rsidRPr="00FF4B96">
        <w:rPr>
          <w:sz w:val="16"/>
        </w:rPr>
        <w:t xml:space="preserve"> </w:t>
      </w:r>
      <w:r w:rsidRPr="00FF4B96">
        <w:rPr>
          <w:rStyle w:val="Emphasis"/>
          <w:iCs w:val="0"/>
        </w:rPr>
        <w:t>total</w:t>
      </w:r>
      <w:r w:rsidRPr="00FF4B96">
        <w:rPr>
          <w:sz w:val="16"/>
        </w:rPr>
        <w:t xml:space="preserve"> existential risk. </w:t>
      </w:r>
      <w:r w:rsidRPr="00FF4B96">
        <w:rPr>
          <w:rStyle w:val="StyleUnderline"/>
        </w:rPr>
        <w:t>This is in some ways encouraging, since there’s little to be done about them</w:t>
      </w:r>
      <w:r w:rsidRPr="00FF4B96">
        <w:rPr>
          <w:sz w:val="16"/>
        </w:rPr>
        <w:t>, except perhaps becoming a multiplanetary species more quickly.</w:t>
      </w:r>
    </w:p>
    <w:p w:rsidR="003B3B5E" w:rsidRPr="00FF4B96" w:rsidRDefault="003B3B5E" w:rsidP="003B3B5E">
      <w:pPr>
        <w:rPr>
          <w:sz w:val="16"/>
        </w:rPr>
      </w:pPr>
      <w:r w:rsidRPr="00FF4B96">
        <w:rPr>
          <w:rStyle w:val="StyleUnderline"/>
        </w:rPr>
        <w:t>The second is that risk probabilities</w:t>
      </w:r>
      <w:r w:rsidRPr="00FF4B96">
        <w:rPr>
          <w:sz w:val="16"/>
        </w:rPr>
        <w:t xml:space="preserve"> </w:t>
      </w:r>
      <w:r w:rsidRPr="00FF4B96">
        <w:rPr>
          <w:rStyle w:val="Emphasis"/>
          <w:iCs w:val="0"/>
        </w:rPr>
        <w:t>vary</w:t>
      </w:r>
      <w:r w:rsidRPr="00FF4B96">
        <w:rPr>
          <w:sz w:val="16"/>
        </w:rPr>
        <w:t xml:space="preserve"> </w:t>
      </w:r>
      <w:r w:rsidRPr="00FF4B96">
        <w:rPr>
          <w:rStyle w:val="StyleUnderline"/>
        </w:rPr>
        <w:t>by</w:t>
      </w:r>
      <w:r w:rsidRPr="00FF4B96">
        <w:rPr>
          <w:sz w:val="16"/>
        </w:rPr>
        <w:t xml:space="preserve"> </w:t>
      </w:r>
      <w:r w:rsidRPr="00FF4B96">
        <w:rPr>
          <w:rStyle w:val="Emphasis"/>
          <w:iCs w:val="0"/>
        </w:rPr>
        <w:t>orders of magnitude</w:t>
      </w:r>
      <w:r w:rsidRPr="00FF4B96">
        <w:rPr>
          <w:sz w:val="16"/>
        </w:rPr>
        <w:t xml:space="preserve">. </w:t>
      </w:r>
      <w:r w:rsidRPr="00FF4B96">
        <w:rPr>
          <w:rStyle w:val="Emphasis"/>
          <w:iCs w:val="0"/>
        </w:rPr>
        <w:t>Nuclear war</w:t>
      </w:r>
      <w:r w:rsidRPr="00FF4B96">
        <w:rPr>
          <w:sz w:val="16"/>
        </w:rPr>
        <w:t xml:space="preserve"> </w:t>
      </w:r>
      <w:r w:rsidRPr="00FF4B96">
        <w:rPr>
          <w:rStyle w:val="StyleUnderline"/>
        </w:rPr>
        <w:t>and</w:t>
      </w:r>
      <w:r w:rsidRPr="00FF4B96">
        <w:rPr>
          <w:sz w:val="16"/>
        </w:rPr>
        <w:t xml:space="preserve"> </w:t>
      </w:r>
      <w:r w:rsidRPr="00FF4B96">
        <w:rPr>
          <w:rStyle w:val="Emphasis"/>
          <w:iCs w:val="0"/>
        </w:rPr>
        <w:t>climate change</w:t>
      </w:r>
      <w:r w:rsidRPr="00FF4B96">
        <w:rPr>
          <w:rStyle w:val="StyleUnderline"/>
        </w:rPr>
        <w:t xml:space="preserve"> are </w:t>
      </w:r>
      <w:r w:rsidRPr="00FF4B96">
        <w:rPr>
          <w:rStyle w:val="Emphasis"/>
          <w:iCs w:val="0"/>
        </w:rPr>
        <w:t>major</w:t>
      </w:r>
      <w:r w:rsidRPr="00FF4B96">
        <w:rPr>
          <w:sz w:val="16"/>
        </w:rPr>
        <w:t xml:space="preserve"> threats, </w:t>
      </w:r>
      <w:r w:rsidRPr="00FF4B96">
        <w:rPr>
          <w:rStyle w:val="StyleUnderline"/>
        </w:rPr>
        <w:t>but each is less than a</w:t>
      </w:r>
      <w:r w:rsidRPr="00FF4B96">
        <w:rPr>
          <w:sz w:val="16"/>
        </w:rPr>
        <w:t xml:space="preserve"> </w:t>
      </w:r>
      <w:r w:rsidRPr="00FF4B96">
        <w:rPr>
          <w:rStyle w:val="Emphasis"/>
          <w:iCs w:val="0"/>
        </w:rPr>
        <w:t>hundredth as likely</w:t>
      </w:r>
      <w:r w:rsidRPr="00FF4B96">
        <w:rPr>
          <w:sz w:val="16"/>
        </w:rPr>
        <w:t xml:space="preserve"> </w:t>
      </w:r>
      <w:r w:rsidRPr="00FF4B96">
        <w:rPr>
          <w:rStyle w:val="StyleUnderline"/>
        </w:rPr>
        <w:t>as</w:t>
      </w:r>
      <w:r w:rsidRPr="00FF4B96">
        <w:rPr>
          <w:sz w:val="16"/>
        </w:rPr>
        <w:t xml:space="preserve"> </w:t>
      </w:r>
      <w:r w:rsidRPr="00FF4B96">
        <w:rPr>
          <w:rStyle w:val="Emphasis"/>
          <w:iCs w:val="0"/>
        </w:rPr>
        <w:t>unaligned a</w:t>
      </w:r>
      <w:r w:rsidRPr="00FF4B96">
        <w:rPr>
          <w:sz w:val="16"/>
        </w:rPr>
        <w:t xml:space="preserve">rtificial </w:t>
      </w:r>
      <w:r w:rsidRPr="00FF4B96">
        <w:rPr>
          <w:rStyle w:val="Emphasis"/>
          <w:iCs w:val="0"/>
        </w:rPr>
        <w:t>i</w:t>
      </w:r>
      <w:r w:rsidRPr="00FF4B96">
        <w:rPr>
          <w:sz w:val="16"/>
        </w:rPr>
        <w:t xml:space="preserve">ntelligence (which I’ll describe later). </w:t>
      </w:r>
      <w:r w:rsidRPr="00FF4B96">
        <w:rPr>
          <w:rStyle w:val="StyleUnderline"/>
        </w:rPr>
        <w:t>This isn’t to say nuclear war and climate change couldn’t kill</w:t>
      </w:r>
      <w:r w:rsidRPr="00FF4B96">
        <w:rPr>
          <w:sz w:val="16"/>
        </w:rPr>
        <w:t xml:space="preserve"> millions, even </w:t>
      </w:r>
      <w:r w:rsidRPr="00FF4B96">
        <w:rPr>
          <w:rStyle w:val="Emphasis"/>
          <w:iCs w:val="0"/>
        </w:rPr>
        <w:t>billions</w:t>
      </w:r>
      <w:r w:rsidRPr="00FF4B96">
        <w:rPr>
          <w:sz w:val="16"/>
        </w:rPr>
        <w:t xml:space="preserve"> of people; </w:t>
      </w:r>
      <w:r w:rsidRPr="00FF4B96">
        <w:rPr>
          <w:rStyle w:val="StyleUnderline"/>
        </w:rPr>
        <w:t>they’re just unlikely to</w:t>
      </w:r>
      <w:r w:rsidRPr="00FF4B96">
        <w:rPr>
          <w:sz w:val="16"/>
        </w:rPr>
        <w:t xml:space="preserve"> kill </w:t>
      </w:r>
      <w:r w:rsidRPr="00FF4B96">
        <w:rPr>
          <w:rStyle w:val="Emphasis"/>
          <w:iCs w:val="0"/>
        </w:rPr>
        <w:t>everyone</w:t>
      </w:r>
      <w:r w:rsidRPr="00FF4B96">
        <w:rPr>
          <w:sz w:val="16"/>
        </w:rPr>
        <w:t xml:space="preserve"> on Earth.12</w:t>
      </w:r>
    </w:p>
    <w:p w:rsidR="003B3B5E" w:rsidRPr="00FF4B96" w:rsidRDefault="003B3B5E" w:rsidP="003B3B5E">
      <w:pPr>
        <w:rPr>
          <w:sz w:val="16"/>
        </w:rPr>
      </w:pPr>
      <w:r w:rsidRPr="00FF4B96">
        <w:rPr>
          <w:rStyle w:val="StyleUnderline"/>
        </w:rPr>
        <w:t xml:space="preserve">The third, and </w:t>
      </w:r>
      <w:r w:rsidRPr="00FF4B96">
        <w:rPr>
          <w:rStyle w:val="Emphasis"/>
          <w:iCs w:val="0"/>
        </w:rPr>
        <w:t>most relevant</w:t>
      </w:r>
      <w:r w:rsidRPr="00FF4B96">
        <w:rPr>
          <w:sz w:val="16"/>
        </w:rPr>
        <w:t xml:space="preserve"> to this analysis, </w:t>
      </w:r>
      <w:r w:rsidRPr="00FF4B96">
        <w:rPr>
          <w:rStyle w:val="StyleUnderline"/>
        </w:rPr>
        <w:t xml:space="preserve">is that the risks </w:t>
      </w:r>
      <w:r w:rsidRPr="00FF4B96">
        <w:rPr>
          <w:rStyle w:val="Emphasis"/>
          <w:iCs w:val="0"/>
        </w:rPr>
        <w:t>share common threads</w:t>
      </w:r>
      <w:r w:rsidRPr="00FF4B96">
        <w:rPr>
          <w:rStyle w:val="StyleUnderline"/>
        </w:rPr>
        <w:t>. Avoiding</w:t>
      </w:r>
      <w:r w:rsidRPr="00FF4B96">
        <w:rPr>
          <w:sz w:val="16"/>
        </w:rPr>
        <w:t xml:space="preserve"> </w:t>
      </w:r>
      <w:r w:rsidRPr="00FF4B96">
        <w:rPr>
          <w:rStyle w:val="Emphasis"/>
          <w:iCs w:val="0"/>
        </w:rPr>
        <w:t>nuclear war</w:t>
      </w:r>
      <w:r w:rsidRPr="00FF4B96">
        <w:rPr>
          <w:sz w:val="16"/>
        </w:rPr>
        <w:t xml:space="preserve"> </w:t>
      </w:r>
      <w:r w:rsidRPr="00FF4B96">
        <w:rPr>
          <w:rStyle w:val="StyleUnderline"/>
        </w:rPr>
        <w:t>and</w:t>
      </w:r>
      <w:r w:rsidRPr="00FF4B96">
        <w:rPr>
          <w:sz w:val="16"/>
        </w:rPr>
        <w:t xml:space="preserve"> </w:t>
      </w:r>
      <w:r w:rsidRPr="00FF4B96">
        <w:rPr>
          <w:rStyle w:val="Emphasis"/>
          <w:iCs w:val="0"/>
        </w:rPr>
        <w:t>engineered pandemics</w:t>
      </w:r>
      <w:r w:rsidRPr="00FF4B96">
        <w:rPr>
          <w:sz w:val="16"/>
        </w:rPr>
        <w:t xml:space="preserve"> </w:t>
      </w:r>
      <w:r w:rsidRPr="00FF4B96">
        <w:rPr>
          <w:rStyle w:val="StyleUnderline"/>
        </w:rPr>
        <w:t>will require</w:t>
      </w:r>
      <w:r w:rsidRPr="00FF4B96">
        <w:rPr>
          <w:sz w:val="16"/>
        </w:rPr>
        <w:t xml:space="preserve"> </w:t>
      </w:r>
      <w:r w:rsidRPr="00FF4B96">
        <w:rPr>
          <w:rStyle w:val="Emphasis"/>
          <w:iCs w:val="0"/>
        </w:rPr>
        <w:t>international safeguards of hazardous material</w:t>
      </w:r>
      <w:r w:rsidRPr="00FF4B96">
        <w:rPr>
          <w:sz w:val="16"/>
        </w:rPr>
        <w:t xml:space="preserve">. </w:t>
      </w:r>
      <w:r w:rsidRPr="00FF4B96">
        <w:rPr>
          <w:rStyle w:val="StyleUnderline"/>
        </w:rPr>
        <w:t>Avoiding unaligned</w:t>
      </w:r>
      <w:r w:rsidRPr="00FF4B96">
        <w:rPr>
          <w:sz w:val="16"/>
        </w:rPr>
        <w:t xml:space="preserve"> </w:t>
      </w:r>
      <w:r w:rsidRPr="00FF4B96">
        <w:rPr>
          <w:rStyle w:val="Emphasis"/>
          <w:iCs w:val="0"/>
        </w:rPr>
        <w:t>a</w:t>
      </w:r>
      <w:r w:rsidRPr="00FF4B96">
        <w:rPr>
          <w:sz w:val="16"/>
        </w:rPr>
        <w:t xml:space="preserve">rtificial </w:t>
      </w:r>
      <w:r w:rsidRPr="00FF4B96">
        <w:rPr>
          <w:rStyle w:val="Emphasis"/>
          <w:iCs w:val="0"/>
        </w:rPr>
        <w:t>i</w:t>
      </w:r>
      <w:r w:rsidRPr="00FF4B96">
        <w:rPr>
          <w:sz w:val="16"/>
        </w:rPr>
        <w:t xml:space="preserve">ntelligence </w:t>
      </w:r>
      <w:r w:rsidRPr="00FF4B96">
        <w:rPr>
          <w:rStyle w:val="StyleUnderline"/>
        </w:rPr>
        <w:t>will require a more</w:t>
      </w:r>
      <w:r w:rsidRPr="00FF4B96">
        <w:rPr>
          <w:sz w:val="16"/>
        </w:rPr>
        <w:t xml:space="preserve"> </w:t>
      </w:r>
      <w:r w:rsidRPr="00FF4B96">
        <w:rPr>
          <w:rStyle w:val="Emphasis"/>
          <w:iCs w:val="0"/>
        </w:rPr>
        <w:t>patient</w:t>
      </w:r>
      <w:r w:rsidRPr="00FF4B96">
        <w:rPr>
          <w:sz w:val="16"/>
        </w:rPr>
        <w:t xml:space="preserve"> </w:t>
      </w:r>
      <w:r w:rsidRPr="00FF4B96">
        <w:rPr>
          <w:rStyle w:val="StyleUnderline"/>
        </w:rPr>
        <w:t>approach to developing this transformational technology.</w:t>
      </w:r>
      <w:r w:rsidRPr="00FF4B96">
        <w:rPr>
          <w:sz w:val="16"/>
        </w:rPr>
        <w:t xml:space="preserve"> </w:t>
      </w:r>
      <w:r w:rsidRPr="00FF4B96">
        <w:rPr>
          <w:rStyle w:val="StyleUnderline"/>
        </w:rPr>
        <w:t xml:space="preserve">Avoiding disasters from </w:t>
      </w:r>
      <w:r w:rsidRPr="00FF4B96">
        <w:rPr>
          <w:rStyle w:val="Emphasis"/>
          <w:iCs w:val="0"/>
        </w:rPr>
        <w:t>climate change</w:t>
      </w:r>
      <w:r w:rsidRPr="00FF4B96">
        <w:rPr>
          <w:rStyle w:val="StyleUnderline"/>
        </w:rPr>
        <w:t>—and to a large degree,</w:t>
      </w:r>
      <w:r w:rsidRPr="00FF4B96">
        <w:rPr>
          <w:sz w:val="16"/>
        </w:rPr>
        <w:t xml:space="preserve"> </w:t>
      </w:r>
      <w:r w:rsidRPr="00FF4B96">
        <w:rPr>
          <w:rStyle w:val="Emphasis"/>
          <w:iCs w:val="0"/>
        </w:rPr>
        <w:t>all</w:t>
      </w:r>
      <w:r w:rsidRPr="00FF4B96">
        <w:rPr>
          <w:sz w:val="16"/>
        </w:rPr>
        <w:t xml:space="preserve"> these </w:t>
      </w:r>
      <w:r w:rsidRPr="00FF4B96">
        <w:rPr>
          <w:rStyle w:val="Emphasis"/>
          <w:iCs w:val="0"/>
        </w:rPr>
        <w:t>risks</w:t>
      </w:r>
      <w:r w:rsidRPr="00FF4B96">
        <w:rPr>
          <w:rStyle w:val="StyleUnderline"/>
        </w:rPr>
        <w:t>—will require both</w:t>
      </w:r>
      <w:r w:rsidRPr="00FF4B96">
        <w:rPr>
          <w:sz w:val="16"/>
        </w:rPr>
        <w:t xml:space="preserve"> </w:t>
      </w:r>
      <w:r w:rsidRPr="00FF4B96">
        <w:rPr>
          <w:rStyle w:val="Emphasis"/>
          <w:iCs w:val="0"/>
        </w:rPr>
        <w:t>international coop</w:t>
      </w:r>
      <w:r w:rsidRPr="00FF4B96">
        <w:rPr>
          <w:sz w:val="16"/>
        </w:rPr>
        <w:t xml:space="preserve">eration </w:t>
      </w:r>
      <w:r w:rsidRPr="00FF4B96">
        <w:rPr>
          <w:rStyle w:val="StyleUnderline"/>
        </w:rPr>
        <w:t>and emphasis on</w:t>
      </w:r>
      <w:r w:rsidRPr="00FF4B96">
        <w:rPr>
          <w:sz w:val="16"/>
        </w:rPr>
        <w:t xml:space="preserve"> </w:t>
      </w:r>
      <w:r w:rsidRPr="00FF4B96">
        <w:rPr>
          <w:rStyle w:val="Emphasis"/>
          <w:iCs w:val="0"/>
        </w:rPr>
        <w:t>sustainability</w:t>
      </w:r>
      <w:r w:rsidRPr="00FF4B96">
        <w:rPr>
          <w:sz w:val="16"/>
        </w:rPr>
        <w:t>.</w:t>
      </w:r>
    </w:p>
    <w:p w:rsidR="003B3B5E" w:rsidRPr="00FF4B96" w:rsidRDefault="003B3B5E" w:rsidP="003B3B5E">
      <w:pPr>
        <w:rPr>
          <w:rStyle w:val="Emphasis"/>
          <w:iCs w:val="0"/>
        </w:rPr>
      </w:pPr>
      <w:r w:rsidRPr="00FF4B96">
        <w:rPr>
          <w:rStyle w:val="StyleUnderline"/>
        </w:rPr>
        <w:t>As a growing share of the world’s population—now over half—lives under democracy</w:t>
      </w:r>
      <w:r w:rsidRPr="00FF4B96">
        <w:rPr>
          <w:sz w:val="16"/>
        </w:rPr>
        <w:t xml:space="preserve">,13 </w:t>
      </w:r>
      <w:r w:rsidRPr="00FF4B96">
        <w:rPr>
          <w:rStyle w:val="StyleUnderline"/>
        </w:rPr>
        <w:t>the extent to which</w:t>
      </w:r>
      <w:r w:rsidRPr="00FF4B96">
        <w:rPr>
          <w:sz w:val="16"/>
        </w:rPr>
        <w:t xml:space="preserve"> individual </w:t>
      </w:r>
      <w:r w:rsidRPr="00FF4B96">
        <w:rPr>
          <w:rStyle w:val="Emphasis"/>
          <w:iCs w:val="0"/>
        </w:rPr>
        <w:t>citizens support coop</w:t>
      </w:r>
      <w:r w:rsidRPr="00FF4B96">
        <w:rPr>
          <w:sz w:val="16"/>
        </w:rPr>
        <w:t xml:space="preserve">eration </w:t>
      </w:r>
      <w:r w:rsidRPr="00FF4B96">
        <w:rPr>
          <w:rStyle w:val="StyleUnderline"/>
        </w:rPr>
        <w:t>and</w:t>
      </w:r>
      <w:r w:rsidRPr="00FF4B96">
        <w:rPr>
          <w:sz w:val="16"/>
        </w:rPr>
        <w:t xml:space="preserve"> </w:t>
      </w:r>
      <w:r w:rsidRPr="00FF4B96">
        <w:rPr>
          <w:rStyle w:val="Emphasis"/>
          <w:iCs w:val="0"/>
        </w:rPr>
        <w:t>sustainability</w:t>
      </w:r>
      <w:r w:rsidRPr="00FF4B96">
        <w:rPr>
          <w:sz w:val="16"/>
        </w:rPr>
        <w:t xml:space="preserve"> </w:t>
      </w:r>
      <w:r w:rsidRPr="00FF4B96">
        <w:rPr>
          <w:rStyle w:val="StyleUnderline"/>
        </w:rPr>
        <w:t>will</w:t>
      </w:r>
      <w:r w:rsidRPr="00FF4B96">
        <w:rPr>
          <w:sz w:val="16"/>
        </w:rPr>
        <w:t xml:space="preserve"> </w:t>
      </w:r>
      <w:r w:rsidRPr="00FF4B96">
        <w:rPr>
          <w:rStyle w:val="Emphasis"/>
          <w:iCs w:val="0"/>
        </w:rPr>
        <w:t>affect country-level outcomes.</w:t>
      </w:r>
    </w:p>
    <w:p w:rsidR="003B3B5E" w:rsidRPr="00FF4B96" w:rsidRDefault="003B3B5E" w:rsidP="003B3B5E">
      <w:pPr>
        <w:rPr>
          <w:sz w:val="16"/>
        </w:rPr>
      </w:pPr>
      <w:r w:rsidRPr="00FF4B96">
        <w:rPr>
          <w:sz w:val="16"/>
        </w:rPr>
        <w:t xml:space="preserve">The available evidence suggests that </w:t>
      </w:r>
      <w:r w:rsidRPr="00FF4B96">
        <w:rPr>
          <w:rStyle w:val="Emphasis"/>
          <w:iCs w:val="0"/>
        </w:rPr>
        <w:t>lifting people out of poverty</w:t>
      </w:r>
      <w:r w:rsidRPr="00FF4B96">
        <w:rPr>
          <w:sz w:val="16"/>
        </w:rPr>
        <w:t xml:space="preserve"> </w:t>
      </w:r>
      <w:r w:rsidRPr="00FF4B96">
        <w:rPr>
          <w:rStyle w:val="StyleUnderline"/>
        </w:rPr>
        <w:t>increases their</w:t>
      </w:r>
      <w:r w:rsidRPr="00FF4B96">
        <w:rPr>
          <w:sz w:val="16"/>
        </w:rPr>
        <w:t xml:space="preserve"> </w:t>
      </w:r>
      <w:r w:rsidRPr="00FF4B96">
        <w:rPr>
          <w:rStyle w:val="Emphasis"/>
          <w:iCs w:val="0"/>
        </w:rPr>
        <w:t>future orientation</w:t>
      </w:r>
      <w:r w:rsidRPr="00FF4B96">
        <w:rPr>
          <w:sz w:val="16"/>
        </w:rPr>
        <w:t xml:space="preserve"> </w:t>
      </w:r>
      <w:r w:rsidRPr="00FF4B96">
        <w:rPr>
          <w:rStyle w:val="StyleUnderline"/>
        </w:rPr>
        <w:t>and</w:t>
      </w:r>
      <w:r w:rsidRPr="00FF4B96">
        <w:rPr>
          <w:sz w:val="16"/>
        </w:rPr>
        <w:t xml:space="preserve"> </w:t>
      </w:r>
      <w:r w:rsidRPr="00FF4B96">
        <w:rPr>
          <w:rStyle w:val="Emphasis"/>
          <w:iCs w:val="0"/>
        </w:rPr>
        <w:t>trust</w:t>
      </w:r>
      <w:r w:rsidRPr="00FF4B96">
        <w:rPr>
          <w:sz w:val="16"/>
        </w:rPr>
        <w:t xml:space="preserve"> </w:t>
      </w:r>
      <w:r w:rsidRPr="00FF4B96">
        <w:rPr>
          <w:rStyle w:val="StyleUnderline"/>
        </w:rPr>
        <w:t>in</w:t>
      </w:r>
      <w:r w:rsidRPr="00FF4B96">
        <w:rPr>
          <w:sz w:val="16"/>
        </w:rPr>
        <w:t xml:space="preserve"> the </w:t>
      </w:r>
      <w:r w:rsidRPr="00FF4B96">
        <w:rPr>
          <w:rStyle w:val="Emphasis"/>
          <w:iCs w:val="0"/>
        </w:rPr>
        <w:t>institutions</w:t>
      </w:r>
      <w:r w:rsidRPr="00FF4B96">
        <w:rPr>
          <w:rStyle w:val="StyleUnderline"/>
        </w:rPr>
        <w:t>, thereby</w:t>
      </w:r>
      <w:r w:rsidRPr="00FF4B96">
        <w:rPr>
          <w:sz w:val="16"/>
        </w:rPr>
        <w:t xml:space="preserve"> </w:t>
      </w:r>
      <w:r w:rsidRPr="00FF4B96">
        <w:rPr>
          <w:rStyle w:val="Emphasis"/>
          <w:iCs w:val="0"/>
        </w:rPr>
        <w:t>increasing support</w:t>
      </w:r>
      <w:r w:rsidRPr="00FF4B96">
        <w:rPr>
          <w:sz w:val="16"/>
        </w:rPr>
        <w:t xml:space="preserve"> </w:t>
      </w:r>
      <w:r w:rsidRPr="00FF4B96">
        <w:rPr>
          <w:rStyle w:val="StyleUnderline"/>
        </w:rPr>
        <w:t>for</w:t>
      </w:r>
      <w:r w:rsidRPr="00FF4B96">
        <w:rPr>
          <w:sz w:val="16"/>
        </w:rPr>
        <w:t xml:space="preserve"> </w:t>
      </w:r>
      <w:r w:rsidRPr="00FF4B96">
        <w:rPr>
          <w:rStyle w:val="Emphasis"/>
          <w:iCs w:val="0"/>
        </w:rPr>
        <w:t>future-oriented, globally-cooperative public policy.</w:t>
      </w:r>
      <w:r w:rsidRPr="00FF4B96">
        <w:rPr>
          <w:sz w:val="16"/>
        </w:rPr>
        <w:t xml:space="preserve"> Poverty reduction may also address specific risks, and I discuss its links to three of the top ones: climate change, pandemics, and unaligned AI.</w:t>
      </w:r>
    </w:p>
    <w:p w:rsidR="003B3B5E" w:rsidRPr="00FF4B96" w:rsidRDefault="003B3B5E" w:rsidP="003B3B5E">
      <w:pPr>
        <w:rPr>
          <w:sz w:val="16"/>
        </w:rPr>
      </w:pPr>
      <w:r w:rsidRPr="00FF4B96">
        <w:rPr>
          <w:sz w:val="16"/>
        </w:rPr>
        <w:t>Patience</w:t>
      </w:r>
    </w:p>
    <w:p w:rsidR="003B3B5E" w:rsidRPr="00FF4B96" w:rsidRDefault="003B3B5E" w:rsidP="003B3B5E">
      <w:pPr>
        <w:rPr>
          <w:sz w:val="16"/>
        </w:rPr>
      </w:pPr>
      <w:r w:rsidRPr="00FF4B96">
        <w:rPr>
          <w:rStyle w:val="StyleUnderline"/>
        </w:rPr>
        <w:t xml:space="preserve">Investing in </w:t>
      </w:r>
      <w:r w:rsidRPr="00FF4B96">
        <w:rPr>
          <w:rStyle w:val="Emphasis"/>
          <w:iCs w:val="0"/>
        </w:rPr>
        <w:t>existential risk avoidance</w:t>
      </w:r>
      <w:r w:rsidRPr="00FF4B96">
        <w:rPr>
          <w:sz w:val="16"/>
        </w:rPr>
        <w:t xml:space="preserve"> </w:t>
      </w:r>
      <w:r w:rsidRPr="00FF4B96">
        <w:rPr>
          <w:rStyle w:val="StyleUnderline"/>
        </w:rPr>
        <w:t>requires</w:t>
      </w:r>
      <w:r w:rsidRPr="00FF4B96">
        <w:rPr>
          <w:sz w:val="16"/>
        </w:rPr>
        <w:t xml:space="preserve"> </w:t>
      </w:r>
      <w:r w:rsidRPr="00FF4B96">
        <w:rPr>
          <w:rStyle w:val="Emphasis"/>
          <w:iCs w:val="0"/>
        </w:rPr>
        <w:t>giving up short-term gains</w:t>
      </w:r>
      <w:r w:rsidRPr="00FF4B96">
        <w:rPr>
          <w:sz w:val="16"/>
        </w:rPr>
        <w:t xml:space="preserve"> </w:t>
      </w:r>
      <w:r w:rsidRPr="00FF4B96">
        <w:rPr>
          <w:rStyle w:val="StyleUnderline"/>
        </w:rPr>
        <w:t>to</w:t>
      </w:r>
      <w:r w:rsidRPr="00FF4B96">
        <w:rPr>
          <w:sz w:val="16"/>
        </w:rPr>
        <w:t xml:space="preserve"> </w:t>
      </w:r>
      <w:r w:rsidRPr="00FF4B96">
        <w:rPr>
          <w:rStyle w:val="Emphasis"/>
          <w:iCs w:val="0"/>
        </w:rPr>
        <w:t>secure long-term stability</w:t>
      </w:r>
      <w:r w:rsidRPr="00FF4B96">
        <w:rPr>
          <w:sz w:val="16"/>
        </w:rPr>
        <w:t>; indeed, those now espousing such investments often describe themselves as longtermists.</w:t>
      </w:r>
    </w:p>
    <w:p w:rsidR="003B3B5E" w:rsidRPr="00FF4B96" w:rsidRDefault="003B3B5E" w:rsidP="003B3B5E">
      <w:pPr>
        <w:rPr>
          <w:sz w:val="16"/>
        </w:rPr>
      </w:pPr>
      <w:r w:rsidRPr="00FF4B96">
        <w:rPr>
          <w:sz w:val="16"/>
        </w:rPr>
        <w:t>Researchers characterize the patience of individuals and societies with a range of outcomes. In the economic sense, the rate of time preference or discount factor describe impatience, quantifying the amount of money one would have to receive tomorrow in exchange for giving up a dollar today. Psychologists measure delayed gratification with experiments like the famous marshmallow test.14 Other researchers elicit impulsivity through survey questions like, “I don’t spend enough time thinking over a situation before I act.”15 For simplicity, I refer to outcomes from various studies as patience, capturing different angles of this general concept.</w:t>
      </w:r>
    </w:p>
    <w:p w:rsidR="003B3B5E" w:rsidRPr="00FF4B96" w:rsidRDefault="003B3B5E" w:rsidP="003B3B5E">
      <w:pPr>
        <w:rPr>
          <w:sz w:val="16"/>
        </w:rPr>
      </w:pPr>
      <w:r w:rsidRPr="00FF4B96">
        <w:rPr>
          <w:rStyle w:val="StyleUnderline"/>
        </w:rPr>
        <w:lastRenderedPageBreak/>
        <w:t xml:space="preserve">Across </w:t>
      </w:r>
      <w:r w:rsidRPr="00FF4B96">
        <w:rPr>
          <w:rStyle w:val="Emphasis"/>
          <w:iCs w:val="0"/>
        </w:rPr>
        <w:t>countries</w:t>
      </w:r>
      <w:r w:rsidRPr="00FF4B96">
        <w:rPr>
          <w:rStyle w:val="StyleUnderline"/>
        </w:rPr>
        <w:t>, income</w:t>
      </w:r>
      <w:r w:rsidRPr="00FF4B96">
        <w:rPr>
          <w:sz w:val="16"/>
        </w:rPr>
        <w:t xml:space="preserve"> </w:t>
      </w:r>
      <w:r w:rsidRPr="00FF4B96">
        <w:rPr>
          <w:rStyle w:val="Emphasis"/>
          <w:iCs w:val="0"/>
        </w:rPr>
        <w:t>correlates with patience</w:t>
      </w:r>
      <w:r w:rsidRPr="00FF4B96">
        <w:rPr>
          <w:sz w:val="16"/>
        </w:rPr>
        <w:t>.16 Cash transfers have helped measure patience, since the share of the new income spent vs. saved offers clear exogenous variation. Such designs show that households in rural Mexico and Guatemala are much less (economically) patient than households in the US17</w:t>
      </w:r>
    </w:p>
    <w:p w:rsidR="003B3B5E" w:rsidRPr="00FF4B96" w:rsidRDefault="003B3B5E" w:rsidP="003B3B5E">
      <w:pPr>
        <w:rPr>
          <w:sz w:val="16"/>
        </w:rPr>
      </w:pPr>
      <w:r w:rsidRPr="00FF4B96">
        <w:rPr>
          <w:rStyle w:val="StyleUnderline"/>
        </w:rPr>
        <w:t xml:space="preserve">Economic </w:t>
      </w:r>
      <w:r w:rsidRPr="00FF4B96">
        <w:rPr>
          <w:rStyle w:val="Emphasis"/>
          <w:iCs w:val="0"/>
        </w:rPr>
        <w:t>panel data</w:t>
      </w:r>
      <w:r w:rsidRPr="00FF4B96">
        <w:rPr>
          <w:sz w:val="16"/>
        </w:rPr>
        <w:t xml:space="preserve"> </w:t>
      </w:r>
      <w:r w:rsidRPr="00FF4B96">
        <w:rPr>
          <w:rStyle w:val="Emphasis"/>
          <w:iCs w:val="0"/>
        </w:rPr>
        <w:t>also</w:t>
      </w:r>
      <w:r w:rsidRPr="00FF4B96">
        <w:rPr>
          <w:sz w:val="16"/>
        </w:rPr>
        <w:t xml:space="preserve"> </w:t>
      </w:r>
      <w:r w:rsidRPr="00FF4B96">
        <w:rPr>
          <w:rStyle w:val="StyleUnderline"/>
        </w:rPr>
        <w:t>shows that income and patience</w:t>
      </w:r>
      <w:r w:rsidRPr="00FF4B96">
        <w:rPr>
          <w:sz w:val="16"/>
        </w:rPr>
        <w:t xml:space="preserve"> </w:t>
      </w:r>
      <w:r w:rsidRPr="00FF4B96">
        <w:rPr>
          <w:rStyle w:val="Emphasis"/>
          <w:iCs w:val="0"/>
        </w:rPr>
        <w:t>correlate within the US</w:t>
      </w:r>
      <w:r w:rsidRPr="00FF4B96">
        <w:rPr>
          <w:sz w:val="16"/>
        </w:rPr>
        <w:t>.18 This could be reverse causality, as more patient people could take the time to build careers that would generate higher lifetime income, but sociological and psychological research suggests that patience is largely cemented in childhood through cultural and socioeconomic circumstances. For example, residents of poorer neighborhoods have higher impulsivity,19 and income and maternal education at birth negatively correlate with impulsivity among 15-year-olds.20</w:t>
      </w:r>
    </w:p>
    <w:p w:rsidR="003B3B5E" w:rsidRPr="00FF4B96" w:rsidRDefault="003B3B5E" w:rsidP="003B3B5E">
      <w:pPr>
        <w:rPr>
          <w:sz w:val="11"/>
          <w:szCs w:val="18"/>
        </w:rPr>
      </w:pPr>
      <w:r w:rsidRPr="00FF4B96">
        <w:rPr>
          <w:sz w:val="11"/>
          <w:szCs w:val="18"/>
        </w:rPr>
        <w:t>The question is: is it causal? Recent evidence on “hand to mouth” households—those who consume their entire income—offers conflicting accounts. The hand-to-mouth share generally exceeds the share that standard time preference models would predict. A 2020 paper on US households attributes this to heterogeneous preferences, rather than impatience.21 However, another 2020 paper from Bangladesh finds that large randomized asset transfers enable poor households to break out of consistent hand-to-mouth poverty;22 this would only occur if the wealth shock made them more patient, as some theories predict.23 As with many traits, patience results from more than economic conditions, but poverty reduction would likely have some positive effect on patience.</w:t>
      </w:r>
    </w:p>
    <w:p w:rsidR="003B3B5E" w:rsidRPr="00FF4B96" w:rsidRDefault="003B3B5E" w:rsidP="003B3B5E">
      <w:pPr>
        <w:rPr>
          <w:sz w:val="16"/>
        </w:rPr>
      </w:pPr>
      <w:r w:rsidRPr="00FF4B96">
        <w:rPr>
          <w:sz w:val="16"/>
        </w:rPr>
        <w:t>Trust and global cooperation</w:t>
      </w:r>
    </w:p>
    <w:p w:rsidR="003B3B5E" w:rsidRPr="00FF4B96" w:rsidRDefault="003B3B5E" w:rsidP="003B3B5E">
      <w:pPr>
        <w:rPr>
          <w:sz w:val="16"/>
        </w:rPr>
      </w:pPr>
      <w:r w:rsidRPr="00FF4B96">
        <w:rPr>
          <w:rStyle w:val="StyleUnderline"/>
        </w:rPr>
        <w:t xml:space="preserve">Existential risks </w:t>
      </w:r>
      <w:r w:rsidRPr="00FF4B96">
        <w:rPr>
          <w:rStyle w:val="Emphasis"/>
          <w:iCs w:val="0"/>
        </w:rPr>
        <w:t>know no borders</w:t>
      </w:r>
      <w:r w:rsidRPr="00FF4B96">
        <w:rPr>
          <w:rStyle w:val="StyleUnderline"/>
        </w:rPr>
        <w:t>. Averting</w:t>
      </w:r>
      <w:r w:rsidRPr="00FF4B96">
        <w:rPr>
          <w:sz w:val="16"/>
        </w:rPr>
        <w:t xml:space="preserve"> </w:t>
      </w:r>
      <w:r w:rsidRPr="00FF4B96">
        <w:rPr>
          <w:rStyle w:val="Emphasis"/>
          <w:iCs w:val="0"/>
        </w:rPr>
        <w:t>catastrophic climate change</w:t>
      </w:r>
      <w:r w:rsidRPr="00FF4B96">
        <w:rPr>
          <w:sz w:val="16"/>
        </w:rPr>
        <w:t xml:space="preserve"> </w:t>
      </w:r>
      <w:r w:rsidRPr="00FF4B96">
        <w:rPr>
          <w:rStyle w:val="StyleUnderline"/>
        </w:rPr>
        <w:t>will require the US to</w:t>
      </w:r>
      <w:r w:rsidRPr="00FF4B96">
        <w:rPr>
          <w:sz w:val="16"/>
        </w:rPr>
        <w:t xml:space="preserve"> </w:t>
      </w:r>
      <w:r w:rsidRPr="00FF4B96">
        <w:rPr>
          <w:rStyle w:val="Emphasis"/>
          <w:iCs w:val="0"/>
        </w:rPr>
        <w:t>rejoin</w:t>
      </w:r>
      <w:r w:rsidRPr="00FF4B96">
        <w:rPr>
          <w:sz w:val="16"/>
        </w:rPr>
        <w:t xml:space="preserve"> the </w:t>
      </w:r>
      <w:r w:rsidRPr="00FF4B96">
        <w:rPr>
          <w:rStyle w:val="Emphasis"/>
          <w:iCs w:val="0"/>
        </w:rPr>
        <w:t>Paris</w:t>
      </w:r>
      <w:r w:rsidRPr="00FF4B96">
        <w:rPr>
          <w:sz w:val="16"/>
        </w:rPr>
        <w:t xml:space="preserve"> Accords as a vital bare minimum, and other international partnerships will be necessary to hold countries accountable to shared goals. Similarly, </w:t>
      </w:r>
      <w:r w:rsidRPr="00FF4B96">
        <w:rPr>
          <w:rStyle w:val="Emphasis"/>
          <w:iCs w:val="0"/>
        </w:rPr>
        <w:t>i</w:t>
      </w:r>
      <w:r w:rsidRPr="00FF4B96">
        <w:rPr>
          <w:sz w:val="16"/>
        </w:rPr>
        <w:t xml:space="preserve">nternational </w:t>
      </w:r>
      <w:r w:rsidRPr="00FF4B96">
        <w:rPr>
          <w:rStyle w:val="Emphasis"/>
          <w:iCs w:val="0"/>
        </w:rPr>
        <w:t>o</w:t>
      </w:r>
      <w:r w:rsidRPr="00FF4B96">
        <w:rPr>
          <w:sz w:val="16"/>
        </w:rPr>
        <w:t>rganization</w:t>
      </w:r>
      <w:r w:rsidRPr="00FF4B96">
        <w:rPr>
          <w:rStyle w:val="Emphasis"/>
          <w:iCs w:val="0"/>
        </w:rPr>
        <w:t>s</w:t>
      </w:r>
      <w:r w:rsidRPr="00FF4B96">
        <w:rPr>
          <w:sz w:val="16"/>
        </w:rPr>
        <w:t xml:space="preserve"> </w:t>
      </w:r>
      <w:r w:rsidRPr="00FF4B96">
        <w:rPr>
          <w:rStyle w:val="StyleUnderline"/>
        </w:rPr>
        <w:t xml:space="preserve">can ensure countries </w:t>
      </w:r>
      <w:r w:rsidRPr="00FF4B96">
        <w:rPr>
          <w:rStyle w:val="Emphasis"/>
          <w:iCs w:val="0"/>
        </w:rPr>
        <w:t>adhere</w:t>
      </w:r>
      <w:r w:rsidRPr="00FF4B96">
        <w:rPr>
          <w:sz w:val="16"/>
        </w:rPr>
        <w:t xml:space="preserve"> </w:t>
      </w:r>
      <w:r w:rsidRPr="00FF4B96">
        <w:rPr>
          <w:rStyle w:val="StyleUnderline"/>
        </w:rPr>
        <w:t>to</w:t>
      </w:r>
      <w:r w:rsidRPr="00FF4B96">
        <w:rPr>
          <w:sz w:val="16"/>
        </w:rPr>
        <w:t xml:space="preserve"> </w:t>
      </w:r>
      <w:r w:rsidRPr="00FF4B96">
        <w:rPr>
          <w:rStyle w:val="Emphasis"/>
          <w:iCs w:val="0"/>
        </w:rPr>
        <w:t>bioengineering</w:t>
      </w:r>
      <w:r w:rsidRPr="00FF4B96">
        <w:rPr>
          <w:sz w:val="16"/>
        </w:rPr>
        <w:t xml:space="preserve"> </w:t>
      </w:r>
      <w:r w:rsidRPr="00FF4B96">
        <w:rPr>
          <w:rStyle w:val="StyleUnderline"/>
        </w:rPr>
        <w:t>and</w:t>
      </w:r>
      <w:r w:rsidRPr="00FF4B96">
        <w:rPr>
          <w:sz w:val="16"/>
        </w:rPr>
        <w:t xml:space="preserve"> </w:t>
      </w:r>
      <w:r w:rsidRPr="00FF4B96">
        <w:rPr>
          <w:rStyle w:val="Emphasis"/>
          <w:iCs w:val="0"/>
        </w:rPr>
        <w:t>nuclear engineering safety standards</w:t>
      </w:r>
      <w:r w:rsidRPr="00FF4B96">
        <w:rPr>
          <w:rStyle w:val="StyleUnderline"/>
        </w:rPr>
        <w:t>, and can</w:t>
      </w:r>
      <w:r w:rsidRPr="00FF4B96">
        <w:rPr>
          <w:sz w:val="16"/>
        </w:rPr>
        <w:t xml:space="preserve"> </w:t>
      </w:r>
      <w:r w:rsidRPr="00FF4B96">
        <w:rPr>
          <w:rStyle w:val="Emphasis"/>
          <w:iCs w:val="0"/>
        </w:rPr>
        <w:t>deter great power wars</w:t>
      </w:r>
      <w:r w:rsidRPr="00FF4B96">
        <w:rPr>
          <w:sz w:val="16"/>
        </w:rPr>
        <w:t xml:space="preserve"> </w:t>
      </w:r>
      <w:r w:rsidRPr="00FF4B96">
        <w:rPr>
          <w:rStyle w:val="StyleUnderline"/>
        </w:rPr>
        <w:t>that could make</w:t>
      </w:r>
      <w:r w:rsidRPr="00FF4B96">
        <w:rPr>
          <w:sz w:val="16"/>
        </w:rPr>
        <w:t xml:space="preserve"> </w:t>
      </w:r>
      <w:r w:rsidRPr="00FF4B96">
        <w:rPr>
          <w:rStyle w:val="Emphasis"/>
          <w:iCs w:val="0"/>
        </w:rPr>
        <w:t>existential risks</w:t>
      </w:r>
      <w:r w:rsidRPr="00FF4B96">
        <w:rPr>
          <w:sz w:val="16"/>
        </w:rPr>
        <w:t xml:space="preserve"> </w:t>
      </w:r>
      <w:r w:rsidRPr="00FF4B96">
        <w:rPr>
          <w:rStyle w:val="StyleUnderline"/>
        </w:rPr>
        <w:t>like</w:t>
      </w:r>
      <w:r w:rsidRPr="00FF4B96">
        <w:rPr>
          <w:sz w:val="16"/>
        </w:rPr>
        <w:t xml:space="preserve"> </w:t>
      </w:r>
      <w:r w:rsidRPr="00FF4B96">
        <w:rPr>
          <w:rStyle w:val="Emphasis"/>
          <w:iCs w:val="0"/>
        </w:rPr>
        <w:t>pandemic</w:t>
      </w:r>
      <w:r w:rsidRPr="00FF4B96">
        <w:rPr>
          <w:sz w:val="16"/>
        </w:rPr>
        <w:t xml:space="preserve"> </w:t>
      </w:r>
      <w:r w:rsidRPr="00FF4B96">
        <w:rPr>
          <w:rStyle w:val="StyleUnderline"/>
        </w:rPr>
        <w:t>and</w:t>
      </w:r>
      <w:r w:rsidRPr="00FF4B96">
        <w:rPr>
          <w:sz w:val="16"/>
        </w:rPr>
        <w:t xml:space="preserve"> </w:t>
      </w:r>
      <w:r w:rsidRPr="00FF4B96">
        <w:rPr>
          <w:rStyle w:val="Emphasis"/>
          <w:iCs w:val="0"/>
        </w:rPr>
        <w:t>nuclear war</w:t>
      </w:r>
      <w:r w:rsidRPr="00FF4B96">
        <w:rPr>
          <w:sz w:val="16"/>
        </w:rPr>
        <w:t xml:space="preserve"> </w:t>
      </w:r>
      <w:r w:rsidRPr="00FF4B96">
        <w:rPr>
          <w:rStyle w:val="StyleUnderline"/>
        </w:rPr>
        <w:t>more</w:t>
      </w:r>
      <w:r w:rsidRPr="00FF4B96">
        <w:rPr>
          <w:sz w:val="16"/>
        </w:rPr>
        <w:t xml:space="preserve"> </w:t>
      </w:r>
      <w:r w:rsidRPr="00FF4B96">
        <w:rPr>
          <w:rStyle w:val="Emphasis"/>
          <w:iCs w:val="0"/>
        </w:rPr>
        <w:t>likely</w:t>
      </w:r>
      <w:r w:rsidRPr="00FF4B96">
        <w:rPr>
          <w:sz w:val="16"/>
        </w:rPr>
        <w:t>.</w:t>
      </w:r>
    </w:p>
    <w:p w:rsidR="003B3B5E" w:rsidRPr="00FF4B96" w:rsidRDefault="003B3B5E" w:rsidP="003B3B5E">
      <w:pPr>
        <w:rPr>
          <w:sz w:val="16"/>
        </w:rPr>
      </w:pPr>
      <w:r w:rsidRPr="00FF4B96">
        <w:rPr>
          <w:sz w:val="16"/>
        </w:rPr>
        <w:t>Few studies examine sentiment toward international cooperation directly, but income consistently predicts three potential proxies: views on immigration, views on trade, and social trust.</w:t>
      </w:r>
    </w:p>
    <w:p w:rsidR="003B3B5E" w:rsidRPr="00FF4B96" w:rsidRDefault="003B3B5E" w:rsidP="003B3B5E">
      <w:pPr>
        <w:rPr>
          <w:sz w:val="16"/>
        </w:rPr>
      </w:pPr>
      <w:r w:rsidRPr="00FF4B96">
        <w:rPr>
          <w:sz w:val="16"/>
        </w:rPr>
        <w:t xml:space="preserve">In Australia, </w:t>
      </w:r>
      <w:r w:rsidRPr="00FF4B96">
        <w:rPr>
          <w:rStyle w:val="StyleUnderline"/>
        </w:rPr>
        <w:t>income correlates</w:t>
      </w:r>
      <w:r w:rsidRPr="00FF4B96">
        <w:rPr>
          <w:sz w:val="16"/>
        </w:rPr>
        <w:t xml:space="preserve"> </w:t>
      </w:r>
      <w:r w:rsidRPr="00FF4B96">
        <w:rPr>
          <w:rStyle w:val="Emphasis"/>
          <w:iCs w:val="0"/>
        </w:rPr>
        <w:t>negatively</w:t>
      </w:r>
      <w:r w:rsidRPr="00FF4B96">
        <w:rPr>
          <w:sz w:val="16"/>
        </w:rPr>
        <w:t xml:space="preserve"> </w:t>
      </w:r>
      <w:r w:rsidRPr="00FF4B96">
        <w:rPr>
          <w:rStyle w:val="StyleUnderline"/>
        </w:rPr>
        <w:t>with</w:t>
      </w:r>
      <w:r w:rsidRPr="00FF4B96">
        <w:rPr>
          <w:sz w:val="16"/>
        </w:rPr>
        <w:t xml:space="preserve"> </w:t>
      </w:r>
      <w:r w:rsidRPr="00FF4B96">
        <w:rPr>
          <w:rStyle w:val="Emphasis"/>
          <w:iCs w:val="0"/>
        </w:rPr>
        <w:t>isolationism</w:t>
      </w:r>
      <w:r w:rsidRPr="00FF4B96">
        <w:rPr>
          <w:sz w:val="16"/>
        </w:rPr>
        <w:t xml:space="preserve"> </w:t>
      </w:r>
      <w:r w:rsidRPr="00FF4B96">
        <w:rPr>
          <w:rStyle w:val="StyleUnderline"/>
        </w:rPr>
        <w:t>and</w:t>
      </w:r>
      <w:r w:rsidRPr="00FF4B96">
        <w:rPr>
          <w:sz w:val="16"/>
        </w:rPr>
        <w:t xml:space="preserve"> </w:t>
      </w:r>
      <w:r w:rsidRPr="00FF4B96">
        <w:rPr>
          <w:rStyle w:val="Emphasis"/>
          <w:iCs w:val="0"/>
        </w:rPr>
        <w:t>vote share</w:t>
      </w:r>
      <w:r w:rsidRPr="00FF4B96">
        <w:rPr>
          <w:sz w:val="16"/>
        </w:rPr>
        <w:t xml:space="preserve"> </w:t>
      </w:r>
      <w:r w:rsidRPr="00FF4B96">
        <w:rPr>
          <w:rStyle w:val="StyleUnderline"/>
        </w:rPr>
        <w:t>for the</w:t>
      </w:r>
      <w:r w:rsidRPr="00FF4B96">
        <w:rPr>
          <w:sz w:val="16"/>
        </w:rPr>
        <w:t xml:space="preserve"> </w:t>
      </w:r>
      <w:r w:rsidRPr="00FF4B96">
        <w:rPr>
          <w:rStyle w:val="Emphasis"/>
          <w:iCs w:val="0"/>
        </w:rPr>
        <w:t>anti-immigrant party</w:t>
      </w:r>
      <w:r w:rsidRPr="00FF4B96">
        <w:rPr>
          <w:sz w:val="16"/>
        </w:rPr>
        <w:t>, controlling for other demographics and attitudes.24 Correlational and experimental evidence from Switzerland finds a “v curve” where anti-immigrant sentiment is highest in low- and high-income groups; it also finds high anti-immigrant sentiment in low-wealth groups (with no v curve).25</w:t>
      </w:r>
    </w:p>
    <w:p w:rsidR="003B3B5E" w:rsidRPr="00FF4B96" w:rsidRDefault="003B3B5E" w:rsidP="003B3B5E">
      <w:pPr>
        <w:rPr>
          <w:sz w:val="11"/>
          <w:szCs w:val="18"/>
        </w:rPr>
      </w:pPr>
      <w:r w:rsidRPr="00FF4B96">
        <w:rPr>
          <w:sz w:val="11"/>
          <w:szCs w:val="18"/>
        </w:rPr>
        <w:t>A UK survey experiment compared support for a child benefit program when respondents were either primed or not primed to consider that it benefits immigrants. While immigration priming reduced support among all groups, the effect was about three times larger for people without a high school degree than for university degree holders.26</w:t>
      </w:r>
    </w:p>
    <w:p w:rsidR="003B3B5E" w:rsidRPr="00FF4B96" w:rsidRDefault="003B3B5E" w:rsidP="003B3B5E">
      <w:pPr>
        <w:rPr>
          <w:sz w:val="11"/>
          <w:szCs w:val="18"/>
        </w:rPr>
      </w:pPr>
      <w:r w:rsidRPr="00FF4B96">
        <w:rPr>
          <w:sz w:val="11"/>
          <w:szCs w:val="18"/>
        </w:rPr>
        <w:t>Similar patterns are observed from trade: high income Americans are about 10 percentage points more likely than low-income Americans to say that trade has a “mostly positive” effect on a variety of outcomes.27</w:t>
      </w:r>
    </w:p>
    <w:p w:rsidR="003B3B5E" w:rsidRPr="00FF4B96" w:rsidRDefault="003B3B5E" w:rsidP="003B3B5E">
      <w:pPr>
        <w:rPr>
          <w:sz w:val="11"/>
          <w:szCs w:val="18"/>
        </w:rPr>
      </w:pPr>
      <w:r w:rsidRPr="00FF4B96">
        <w:rPr>
          <w:sz w:val="11"/>
          <w:szCs w:val="18"/>
        </w:rPr>
        <w:t>Education may be a channel through which income affects international views; for example, a dynamic model of education choice shows that it raises trust (as well as voter participation).28 The US survey also found a 10-point delta in trade sentiment by college completion.</w:t>
      </w:r>
    </w:p>
    <w:p w:rsidR="003B3B5E" w:rsidRPr="00FF4B96" w:rsidRDefault="003B3B5E" w:rsidP="003B3B5E">
      <w:pPr>
        <w:rPr>
          <w:sz w:val="16"/>
        </w:rPr>
      </w:pPr>
      <w:r w:rsidRPr="00FF4B96">
        <w:rPr>
          <w:sz w:val="16"/>
        </w:rPr>
        <w:t xml:space="preserve">More research is needed to understand these ties; for example, support for the United Nations is not significantly related to support for populist parties in Europe, though US Democrats are more than twice as likely to support the UN than Republicans.29 Overall, though, </w:t>
      </w:r>
      <w:r w:rsidRPr="00FF4B96">
        <w:rPr>
          <w:rStyle w:val="StyleUnderline"/>
        </w:rPr>
        <w:t>the</w:t>
      </w:r>
      <w:r w:rsidRPr="00FF4B96">
        <w:rPr>
          <w:sz w:val="16"/>
        </w:rPr>
        <w:t xml:space="preserve"> </w:t>
      </w:r>
      <w:r w:rsidRPr="00FF4B96">
        <w:rPr>
          <w:rStyle w:val="Emphasis"/>
          <w:iCs w:val="0"/>
        </w:rPr>
        <w:t>available evidence</w:t>
      </w:r>
      <w:r w:rsidRPr="00FF4B96">
        <w:rPr>
          <w:sz w:val="16"/>
        </w:rPr>
        <w:t xml:space="preserve"> </w:t>
      </w:r>
      <w:r w:rsidRPr="00FF4B96">
        <w:rPr>
          <w:rStyle w:val="StyleUnderline"/>
        </w:rPr>
        <w:t xml:space="preserve">is </w:t>
      </w:r>
      <w:r w:rsidRPr="00FF4B96">
        <w:rPr>
          <w:rStyle w:val="Emphasis"/>
          <w:iCs w:val="0"/>
        </w:rPr>
        <w:t>consistent</w:t>
      </w:r>
      <w:r w:rsidRPr="00FF4B96">
        <w:rPr>
          <w:rStyle w:val="StyleUnderline"/>
        </w:rPr>
        <w:t xml:space="preserve"> with the hypothesis that</w:t>
      </w:r>
      <w:r w:rsidRPr="00FF4B96">
        <w:rPr>
          <w:sz w:val="16"/>
        </w:rPr>
        <w:t xml:space="preserve"> </w:t>
      </w:r>
      <w:r w:rsidRPr="00FF4B96">
        <w:rPr>
          <w:rStyle w:val="Emphasis"/>
          <w:iCs w:val="0"/>
        </w:rPr>
        <w:t>reducing poverty</w:t>
      </w:r>
      <w:r w:rsidRPr="00FF4B96">
        <w:rPr>
          <w:sz w:val="16"/>
        </w:rPr>
        <w:t xml:space="preserve"> </w:t>
      </w:r>
      <w:r w:rsidRPr="00FF4B96">
        <w:rPr>
          <w:rStyle w:val="StyleUnderline"/>
        </w:rPr>
        <w:t>would</w:t>
      </w:r>
      <w:r w:rsidRPr="00FF4B96">
        <w:rPr>
          <w:sz w:val="16"/>
        </w:rPr>
        <w:t xml:space="preserve"> </w:t>
      </w:r>
      <w:r w:rsidRPr="00FF4B96">
        <w:rPr>
          <w:rStyle w:val="Emphasis"/>
          <w:iCs w:val="0"/>
        </w:rPr>
        <w:t>engender support for the international cooperation needed to fight existential risks</w:t>
      </w:r>
      <w:r w:rsidRPr="00FF4B96">
        <w:rPr>
          <w:sz w:val="16"/>
        </w:rPr>
        <w:t>.</w:t>
      </w:r>
    </w:p>
    <w:p w:rsidR="003B3B5E" w:rsidRPr="00FF4B96" w:rsidRDefault="003B3B5E" w:rsidP="003B3B5E">
      <w:pPr>
        <w:rPr>
          <w:sz w:val="11"/>
          <w:szCs w:val="18"/>
        </w:rPr>
      </w:pPr>
      <w:r w:rsidRPr="00FF4B96">
        <w:rPr>
          <w:sz w:val="11"/>
          <w:szCs w:val="18"/>
        </w:rPr>
        <w:t>Climate change</w:t>
      </w:r>
    </w:p>
    <w:p w:rsidR="003B3B5E" w:rsidRPr="00FF4B96" w:rsidRDefault="003B3B5E" w:rsidP="003B3B5E">
      <w:pPr>
        <w:rPr>
          <w:sz w:val="11"/>
          <w:szCs w:val="18"/>
        </w:rPr>
      </w:pPr>
      <w:r w:rsidRPr="00FF4B96">
        <w:rPr>
          <w:sz w:val="11"/>
          <w:szCs w:val="18"/>
        </w:rPr>
        <w:t>Whether income increases carbon emissions is controversial and uncertain. From a purely correlational perspective, people in richer countries emit more carbon. In 2016 across countries, a 1 percent increase in per-capita income and a 1pp decrease in extreme poverty were associated with increases in per-capita carbon emissions of 1.3 and 1.0 percent, respectively.30</w:t>
      </w:r>
    </w:p>
    <w:p w:rsidR="003B3B5E" w:rsidRPr="00FF4B96" w:rsidRDefault="003B3B5E" w:rsidP="003B3B5E">
      <w:pPr>
        <w:rPr>
          <w:sz w:val="11"/>
          <w:szCs w:val="18"/>
        </w:rPr>
      </w:pPr>
      <w:r w:rsidRPr="00FF4B96">
        <w:rPr>
          <w:sz w:val="11"/>
          <w:szCs w:val="18"/>
        </w:rPr>
        <w:t>The causal story at the individual level is more encouraging. CCTs in Indonesia reduced tree cover losses by 30 percent, as recipients relied less on deforestation in times of need, and consumed more market-purchased goods rather than deforestation-sourced goods.31 And a UCT in Pakistan shifted its ultra-poor recipients from traditional fuels like wood and dung to more modern fuels that are better for the environment.32</w:t>
      </w:r>
    </w:p>
    <w:p w:rsidR="003B3B5E" w:rsidRPr="00FF4B96" w:rsidRDefault="003B3B5E" w:rsidP="003B3B5E">
      <w:pPr>
        <w:rPr>
          <w:sz w:val="11"/>
          <w:szCs w:val="18"/>
        </w:rPr>
      </w:pPr>
      <w:r w:rsidRPr="00FF4B96">
        <w:rPr>
          <w:sz w:val="11"/>
          <w:szCs w:val="18"/>
        </w:rPr>
        <w:t>Thanks to advances in clean energy technology, global per-capita emissions have fallen since 2012, and they’ve fallen faster in more advanced countries like the US and France, which is now about equal to the global average.33 It’s plausible then that poor countries would develop in less carbon-intensive ways than rich countries have, bypassing high-carbon technologies no longer needed, and even innovating more themselves.</w:t>
      </w:r>
    </w:p>
    <w:p w:rsidR="003B3B5E" w:rsidRPr="00FF4B96" w:rsidRDefault="003B3B5E" w:rsidP="003B3B5E">
      <w:pPr>
        <w:rPr>
          <w:sz w:val="11"/>
          <w:szCs w:val="18"/>
        </w:rPr>
      </w:pPr>
      <w:r w:rsidRPr="00FF4B96">
        <w:rPr>
          <w:sz w:val="11"/>
          <w:szCs w:val="18"/>
        </w:rPr>
        <w:t>Regardless, the ethics of slowing global poverty reduction in order to slow climate change are dubious, especially given the infeasibility of such an undertaking and its uncertain impact. What’s needed is public policy to accelerate the transition away from fossil fuels. Experts agree that one policy in particular is essential for averting catastrophic global warming: carbon pricing.</w:t>
      </w:r>
    </w:p>
    <w:p w:rsidR="003B3B5E" w:rsidRPr="00FF4B96" w:rsidRDefault="003B3B5E" w:rsidP="003B3B5E">
      <w:pPr>
        <w:rPr>
          <w:sz w:val="11"/>
          <w:szCs w:val="18"/>
        </w:rPr>
      </w:pPr>
      <w:r w:rsidRPr="00FF4B96">
        <w:rPr>
          <w:sz w:val="11"/>
          <w:szCs w:val="18"/>
        </w:rPr>
        <w:t>Unlike targeted policies like electric vehicle subsidies, carbon pricing reduces emissions throughout the economy. The state assesses fees on carbon emissions at the source—the oil well, coal mine, gas site, or border for imported goods—and the internalized cost of carbon emissions then flows through manufacturers, services, and consumers, each of whom chooses lower-carbon options, with encouragement from the price signal.</w:t>
      </w:r>
    </w:p>
    <w:p w:rsidR="003B3B5E" w:rsidRPr="00FF4B96" w:rsidRDefault="003B3B5E" w:rsidP="003B3B5E">
      <w:pPr>
        <w:rPr>
          <w:sz w:val="11"/>
          <w:szCs w:val="18"/>
        </w:rPr>
      </w:pPr>
      <w:r w:rsidRPr="00FF4B96">
        <w:rPr>
          <w:sz w:val="11"/>
          <w:szCs w:val="18"/>
        </w:rPr>
        <w:t>In its 2018 special report on global warming,34 the Intergovernmental Panel on Climate Change (IPCC) made carbon pricing a core benchmark for countries’ progress on climate goals. Simulations from MIT and Climate Interactive show that carbon pricing reduces temperature changes more than any other individual policy; it has a positive marginal effect even at low rates and with or without other policies; and without it, staying under 1.5℃ will be nearly impossible.35</w:t>
      </w:r>
    </w:p>
    <w:p w:rsidR="003B3B5E" w:rsidRPr="00FF4B96" w:rsidRDefault="003B3B5E" w:rsidP="003B3B5E">
      <w:pPr>
        <w:rPr>
          <w:sz w:val="11"/>
          <w:szCs w:val="18"/>
        </w:rPr>
      </w:pPr>
      <w:r w:rsidRPr="00FF4B96">
        <w:rPr>
          <w:sz w:val="11"/>
          <w:szCs w:val="18"/>
        </w:rPr>
        <w:lastRenderedPageBreak/>
        <w:t>The environmental benefits of a carbon pricing policy would extend beyond the borders of the country that implements it. Domestic manufacturers could export the clean, innovative products promoted by the carbon pricing. And because carbon pricing bills typically come with a “border adjustment,” which equivalizes trading partners by adding a fee to carbon-intensive imports from countries without their own carbon prices, other countries would be incentivized to add their own carbon pricing to make exports competitive.</w:t>
      </w:r>
    </w:p>
    <w:p w:rsidR="003B3B5E" w:rsidRPr="00FF4B96" w:rsidRDefault="003B3B5E" w:rsidP="003B3B5E">
      <w:pPr>
        <w:rPr>
          <w:sz w:val="11"/>
          <w:szCs w:val="18"/>
        </w:rPr>
      </w:pPr>
      <w:r w:rsidRPr="00FF4B96">
        <w:rPr>
          <w:sz w:val="11"/>
          <w:szCs w:val="18"/>
        </w:rPr>
        <w:t>The question is: how should the revenue be used? The answer, according to over 3,500 US economists, is equal dividends. These “carbon dividends” would offset the higher costs of goods and services with carbon-based inputs.36 Signatories to the letter, the largest statement in the history of the economics profession, include 45 Nobel Prize winning economists, as well as former Treasury secretaries and chairs of the Federal Reserve and Council of Economic Advisors, from both political parties.</w:t>
      </w:r>
    </w:p>
    <w:p w:rsidR="003B3B5E" w:rsidRPr="00FF4B96" w:rsidRDefault="003B3B5E" w:rsidP="003B3B5E">
      <w:pPr>
        <w:rPr>
          <w:sz w:val="11"/>
          <w:szCs w:val="18"/>
        </w:rPr>
      </w:pPr>
      <w:r w:rsidRPr="00FF4B96">
        <w:rPr>
          <w:sz w:val="11"/>
          <w:szCs w:val="18"/>
        </w:rPr>
        <w:t>Several studies of carbon dividends find that it would be progressive on a net basis and benefit most people.37 This result follows from carbon consumption increasing with income.</w:t>
      </w:r>
    </w:p>
    <w:p w:rsidR="003B3B5E" w:rsidRPr="00FF4B96" w:rsidRDefault="003B3B5E" w:rsidP="003B3B5E">
      <w:pPr>
        <w:rPr>
          <w:sz w:val="11"/>
          <w:szCs w:val="18"/>
        </w:rPr>
      </w:pPr>
      <w:r w:rsidRPr="00FF4B96">
        <w:rPr>
          <w:sz w:val="11"/>
          <w:szCs w:val="18"/>
        </w:rPr>
        <w:t>65 percent of Americans support carbon dividends,38 following from another popular proposal for universal dividends: the Alaska Permanent Fund Dividend, a small UBI funded by the state’s oil wealth. 90 percent of Alaskans favor the dividend going to everyone, and 64 percent say they would rather raise state income taxes than end the program.39 A clean, habitable environment is a type of shared natural resource, and carbon dividends essentially require that people who consume more of it compensate the rest of society.</w:t>
      </w:r>
    </w:p>
    <w:p w:rsidR="003B3B5E" w:rsidRPr="00FF4B96" w:rsidRDefault="003B3B5E" w:rsidP="003B3B5E">
      <w:pPr>
        <w:rPr>
          <w:sz w:val="11"/>
          <w:szCs w:val="18"/>
        </w:rPr>
      </w:pPr>
      <w:r w:rsidRPr="00FF4B96">
        <w:rPr>
          <w:sz w:val="11"/>
          <w:szCs w:val="18"/>
        </w:rPr>
        <w:t>Poverty reduction may or may not reduce emissions to avert climate change directly, but poverty reduction policies like cash transfers can make carbon pricing more attractive, raising the odds of enacting effective climate policy.</w:t>
      </w:r>
    </w:p>
    <w:p w:rsidR="003B3B5E" w:rsidRPr="00FF4B96" w:rsidRDefault="003B3B5E" w:rsidP="003B3B5E">
      <w:pPr>
        <w:rPr>
          <w:sz w:val="11"/>
          <w:szCs w:val="18"/>
        </w:rPr>
      </w:pPr>
      <w:r w:rsidRPr="00FF4B96">
        <w:rPr>
          <w:sz w:val="11"/>
          <w:szCs w:val="18"/>
        </w:rPr>
        <w:t>Pandemics</w:t>
      </w:r>
    </w:p>
    <w:p w:rsidR="003B3B5E" w:rsidRPr="00FF4B96" w:rsidRDefault="003B3B5E" w:rsidP="003B3B5E">
      <w:pPr>
        <w:rPr>
          <w:sz w:val="11"/>
          <w:szCs w:val="18"/>
        </w:rPr>
      </w:pPr>
      <w:r w:rsidRPr="00FF4B96">
        <w:rPr>
          <w:sz w:val="11"/>
          <w:szCs w:val="18"/>
        </w:rPr>
        <w:t>Ord published The Precipice on March 3, 2020. By the end of that month, the Covid-19 pandemic had shut down much of the planet. Despite being unaware of the virus when writing the book, Ord warned of the risk of natural and engineered pandemics as the second most likely cause of existential catastrophe in the coming century. The combination of historical precedent (the Black Death is estimated to have killed between 30 and 60 percent of Europeans) and rapid investment in synthetic biology indicated that this area deserves caution.</w:t>
      </w:r>
    </w:p>
    <w:p w:rsidR="003B3B5E" w:rsidRPr="00FF4B96" w:rsidRDefault="003B3B5E" w:rsidP="003B3B5E">
      <w:pPr>
        <w:rPr>
          <w:sz w:val="11"/>
          <w:szCs w:val="18"/>
        </w:rPr>
      </w:pPr>
      <w:r w:rsidRPr="00FF4B96">
        <w:rPr>
          <w:sz w:val="11"/>
          <w:szCs w:val="18"/>
        </w:rPr>
        <w:t>As I write this on September 28, 2020, Covid-19 has just taken its millionth life worldwide.40 Excess mortality estimates suggest official statistics may significantly undercount the virus’s true impact,41 and forecasters expect its death toll to reach 3 million by March 2021.42 It has been one of the worst disasters in human history.</w:t>
      </w:r>
    </w:p>
    <w:p w:rsidR="003B3B5E" w:rsidRPr="00FF4B96" w:rsidRDefault="003B3B5E" w:rsidP="003B3B5E">
      <w:pPr>
        <w:rPr>
          <w:sz w:val="16"/>
        </w:rPr>
      </w:pPr>
      <w:r w:rsidRPr="00FF4B96">
        <w:rPr>
          <w:sz w:val="16"/>
        </w:rPr>
        <w:t xml:space="preserve">And yet, </w:t>
      </w:r>
      <w:r w:rsidRPr="00FF4B96">
        <w:rPr>
          <w:rStyle w:val="StyleUnderline"/>
        </w:rPr>
        <w:t xml:space="preserve">to wipe out humanity, a future pandemic would have to be </w:t>
      </w:r>
      <w:r w:rsidRPr="00FF4B96">
        <w:rPr>
          <w:rStyle w:val="Emphasis"/>
          <w:iCs w:val="0"/>
        </w:rPr>
        <w:t>orders of magnitude more deadly than Covid</w:t>
      </w:r>
      <w:r w:rsidRPr="00FF4B96">
        <w:rPr>
          <w:sz w:val="16"/>
        </w:rPr>
        <w:t xml:space="preserve">-19. </w:t>
      </w:r>
      <w:r w:rsidRPr="00FF4B96">
        <w:rPr>
          <w:rStyle w:val="StyleUnderline"/>
        </w:rPr>
        <w:t>It would</w:t>
      </w:r>
      <w:r w:rsidRPr="00FF4B96">
        <w:rPr>
          <w:sz w:val="16"/>
        </w:rPr>
        <w:t xml:space="preserve"> have to </w:t>
      </w:r>
      <w:r w:rsidRPr="00FF4B96">
        <w:rPr>
          <w:rStyle w:val="StyleUnderline"/>
        </w:rPr>
        <w:t>kill over</w:t>
      </w:r>
      <w:r w:rsidRPr="00FF4B96">
        <w:rPr>
          <w:sz w:val="16"/>
        </w:rPr>
        <w:t xml:space="preserve"> </w:t>
      </w:r>
      <w:r w:rsidRPr="00FF4B96">
        <w:rPr>
          <w:rStyle w:val="Emphasis"/>
          <w:iCs w:val="0"/>
        </w:rPr>
        <w:t>2,000 times as many people</w:t>
      </w:r>
      <w:r w:rsidRPr="00FF4B96">
        <w:rPr>
          <w:sz w:val="16"/>
        </w:rPr>
        <w:t xml:space="preserve">, swinging its scythe at children and younger adults, who have been less vulnerable thus far. </w:t>
      </w:r>
      <w:r w:rsidRPr="00FF4B96">
        <w:rPr>
          <w:rStyle w:val="StyleUnderline"/>
        </w:rPr>
        <w:t>It would also have to reach</w:t>
      </w:r>
      <w:r w:rsidRPr="00FF4B96">
        <w:rPr>
          <w:sz w:val="16"/>
        </w:rPr>
        <w:t xml:space="preserve"> </w:t>
      </w:r>
      <w:r w:rsidRPr="00FF4B96">
        <w:rPr>
          <w:rStyle w:val="Emphasis"/>
          <w:iCs w:val="0"/>
        </w:rPr>
        <w:t>isolated populations</w:t>
      </w:r>
      <w:r w:rsidRPr="00FF4B96">
        <w:rPr>
          <w:sz w:val="16"/>
        </w:rPr>
        <w:t>, not only to islands like those of Hawaii, whose death rate is projected to be 80 percent lower than that of the US,43 but also to uncontacted tribes and people in other remote locations.</w:t>
      </w:r>
    </w:p>
    <w:p w:rsidR="003B3B5E" w:rsidRPr="00FF4B96" w:rsidRDefault="003B3B5E" w:rsidP="003B3B5E">
      <w:pPr>
        <w:rPr>
          <w:rStyle w:val="StyleUnderline"/>
        </w:rPr>
      </w:pPr>
      <w:r w:rsidRPr="00FF4B96">
        <w:rPr>
          <w:rStyle w:val="StyleUnderline"/>
        </w:rPr>
        <w:t>The tools needed to contain such a calamitous pandemic will therefore</w:t>
      </w:r>
      <w:r w:rsidRPr="00FF4B96">
        <w:rPr>
          <w:sz w:val="16"/>
        </w:rPr>
        <w:t xml:space="preserve"> </w:t>
      </w:r>
      <w:r w:rsidRPr="00FF4B96">
        <w:rPr>
          <w:rStyle w:val="Emphasis"/>
          <w:iCs w:val="0"/>
        </w:rPr>
        <w:t>differ</w:t>
      </w:r>
      <w:r w:rsidRPr="00FF4B96">
        <w:rPr>
          <w:sz w:val="16"/>
        </w:rPr>
        <w:t xml:space="preserve"> </w:t>
      </w:r>
      <w:r w:rsidRPr="00FF4B96">
        <w:rPr>
          <w:rStyle w:val="StyleUnderline"/>
        </w:rPr>
        <w:t>from those deployed for</w:t>
      </w:r>
      <w:r w:rsidRPr="00FF4B96">
        <w:rPr>
          <w:sz w:val="16"/>
        </w:rPr>
        <w:t xml:space="preserve"> </w:t>
      </w:r>
      <w:r w:rsidRPr="00FF4B96">
        <w:rPr>
          <w:rStyle w:val="Emphasis"/>
          <w:iCs w:val="0"/>
        </w:rPr>
        <w:t>Covid</w:t>
      </w:r>
      <w:r w:rsidRPr="00FF4B96">
        <w:rPr>
          <w:sz w:val="16"/>
        </w:rPr>
        <w:t xml:space="preserve">-19. </w:t>
      </w:r>
      <w:r w:rsidRPr="00FF4B96">
        <w:rPr>
          <w:rStyle w:val="StyleUnderline"/>
        </w:rPr>
        <w:t>Nevertheless, our current episode may help identify solutions to prepare for worse ones to come.</w:t>
      </w:r>
    </w:p>
    <w:p w:rsidR="003B3B5E" w:rsidRPr="00FF4B96" w:rsidRDefault="003B3B5E" w:rsidP="003B3B5E">
      <w:pPr>
        <w:rPr>
          <w:sz w:val="11"/>
          <w:szCs w:val="18"/>
        </w:rPr>
      </w:pPr>
      <w:r w:rsidRPr="00FF4B96">
        <w:rPr>
          <w:sz w:val="11"/>
          <w:szCs w:val="18"/>
        </w:rPr>
        <w:t>Coincidentally, the world’s first true UBI experiment sheds light on this topic. In 2017, the cash transfer NGO, GiveDirectly, began an experiment that promised monthly payments of about $22 to each adult in rural Kenyan villages. While many unconditional cash transfer experiments had been previously conducted, none were truly universal—GiveDirectly gave UBIs to all households in treated villages—and none lasted so long—the payments were guaranteed for up to 12 years.</w:t>
      </w:r>
    </w:p>
    <w:p w:rsidR="003B3B5E" w:rsidRPr="00FF4B96" w:rsidRDefault="003B3B5E" w:rsidP="003B3B5E">
      <w:pPr>
        <w:rPr>
          <w:sz w:val="11"/>
          <w:szCs w:val="18"/>
        </w:rPr>
      </w:pPr>
      <w:r w:rsidRPr="00FF4B96">
        <w:rPr>
          <w:sz w:val="11"/>
          <w:szCs w:val="18"/>
        </w:rPr>
        <w:t>GiveDirectly had planned to release its first results from the UBI study in 2020, and when the pandemic hit, they shifted gears into evaluating how UBI protected its beneficiaries. They found that the transfers “significantly improved well-being on common measures such as hunger, sickness and depression.”44</w:t>
      </w:r>
    </w:p>
    <w:p w:rsidR="003B3B5E" w:rsidRPr="00FF4B96" w:rsidRDefault="003B3B5E" w:rsidP="003B3B5E">
      <w:pPr>
        <w:rPr>
          <w:sz w:val="11"/>
          <w:szCs w:val="18"/>
        </w:rPr>
      </w:pPr>
      <w:r w:rsidRPr="00FF4B96">
        <w:rPr>
          <w:sz w:val="11"/>
          <w:szCs w:val="18"/>
        </w:rPr>
        <w:t>Of greater relevance to existential risk is GiveDirectly’s finding that the transfers reduced hospital visits and decreased social interactions. In epidemiological parlance, UBI likely reduced “R0” (pronounced “R-naught”), which measures the contagion of a disease. If cash transfers can keep some of the world’s poorest people from taking unnecessary risks, that could mean the difference between humanity’s potential haven remaining populated or becoming exposed.</w:t>
      </w:r>
    </w:p>
    <w:p w:rsidR="003B3B5E" w:rsidRPr="00FF4B96" w:rsidRDefault="003B3B5E" w:rsidP="003B3B5E">
      <w:pPr>
        <w:rPr>
          <w:rStyle w:val="StyleUnderline"/>
        </w:rPr>
      </w:pPr>
      <w:r w:rsidRPr="00FF4B96">
        <w:rPr>
          <w:sz w:val="16"/>
        </w:rPr>
        <w:t xml:space="preserve">Other </w:t>
      </w:r>
      <w:r w:rsidRPr="00FF4B96">
        <w:rPr>
          <w:rStyle w:val="StyleUnderline"/>
        </w:rPr>
        <w:t>evidence points to</w:t>
      </w:r>
      <w:r w:rsidRPr="00FF4B96">
        <w:rPr>
          <w:sz w:val="16"/>
        </w:rPr>
        <w:t xml:space="preserve"> </w:t>
      </w:r>
      <w:r w:rsidRPr="00FF4B96">
        <w:rPr>
          <w:rStyle w:val="Emphasis"/>
          <w:iCs w:val="0"/>
        </w:rPr>
        <w:t>poverty</w:t>
      </w:r>
      <w:r w:rsidRPr="00FF4B96">
        <w:rPr>
          <w:sz w:val="16"/>
        </w:rPr>
        <w:t xml:space="preserve"> </w:t>
      </w:r>
      <w:r w:rsidRPr="00FF4B96">
        <w:rPr>
          <w:rStyle w:val="StyleUnderline"/>
        </w:rPr>
        <w:t>as a</w:t>
      </w:r>
      <w:r w:rsidRPr="00FF4B96">
        <w:rPr>
          <w:sz w:val="16"/>
        </w:rPr>
        <w:t xml:space="preserve"> </w:t>
      </w:r>
      <w:r w:rsidRPr="00FF4B96">
        <w:rPr>
          <w:rStyle w:val="Emphasis"/>
          <w:iCs w:val="0"/>
        </w:rPr>
        <w:t>risk factor</w:t>
      </w:r>
      <w:r w:rsidRPr="00FF4B96">
        <w:rPr>
          <w:sz w:val="16"/>
        </w:rPr>
        <w:t xml:space="preserve"> </w:t>
      </w:r>
      <w:r w:rsidRPr="00FF4B96">
        <w:rPr>
          <w:rStyle w:val="StyleUnderline"/>
        </w:rPr>
        <w:t>for</w:t>
      </w:r>
      <w:r w:rsidRPr="00FF4B96">
        <w:rPr>
          <w:sz w:val="16"/>
        </w:rPr>
        <w:t xml:space="preserve"> </w:t>
      </w:r>
      <w:r w:rsidRPr="00FF4B96">
        <w:rPr>
          <w:rStyle w:val="Emphasis"/>
          <w:iCs w:val="0"/>
        </w:rPr>
        <w:t>contracting</w:t>
      </w:r>
      <w:r w:rsidRPr="00FF4B96">
        <w:rPr>
          <w:sz w:val="16"/>
        </w:rPr>
        <w:t xml:space="preserve"> </w:t>
      </w:r>
      <w:r w:rsidRPr="00FF4B96">
        <w:rPr>
          <w:rStyle w:val="StyleUnderline"/>
        </w:rPr>
        <w:t>and</w:t>
      </w:r>
      <w:r w:rsidRPr="00FF4B96">
        <w:rPr>
          <w:sz w:val="16"/>
        </w:rPr>
        <w:t xml:space="preserve"> </w:t>
      </w:r>
      <w:r w:rsidRPr="00FF4B96">
        <w:rPr>
          <w:rStyle w:val="Emphasis"/>
          <w:iCs w:val="0"/>
        </w:rPr>
        <w:t>dying</w:t>
      </w:r>
      <w:r w:rsidRPr="00FF4B96">
        <w:rPr>
          <w:sz w:val="16"/>
        </w:rPr>
        <w:t xml:space="preserve"> </w:t>
      </w:r>
      <w:r w:rsidRPr="00FF4B96">
        <w:rPr>
          <w:rStyle w:val="StyleUnderline"/>
        </w:rPr>
        <w:t>from</w:t>
      </w:r>
      <w:r w:rsidRPr="00FF4B96">
        <w:rPr>
          <w:sz w:val="16"/>
        </w:rPr>
        <w:t xml:space="preserve"> </w:t>
      </w:r>
      <w:r w:rsidRPr="00FF4B96">
        <w:rPr>
          <w:rStyle w:val="Emphasis"/>
          <w:iCs w:val="0"/>
        </w:rPr>
        <w:t>Covid</w:t>
      </w:r>
      <w:r w:rsidRPr="00FF4B96">
        <w:rPr>
          <w:sz w:val="16"/>
        </w:rPr>
        <w:t xml:space="preserve">-19. </w:t>
      </w:r>
      <w:r w:rsidRPr="00FF4B96">
        <w:rPr>
          <w:rStyle w:val="StyleUnderline"/>
        </w:rPr>
        <w:t>Compared to counties with under 5 percent poverty, counties in Illinois and New York with poverty rates above 20 percent had 72 percent higher death rates from Covid-19.45 This could be due to job types, general health, and/or other reasons.</w:t>
      </w:r>
    </w:p>
    <w:p w:rsidR="003B3B5E" w:rsidRPr="00FF4B96" w:rsidRDefault="003B3B5E" w:rsidP="003B3B5E">
      <w:pPr>
        <w:rPr>
          <w:sz w:val="16"/>
        </w:rPr>
      </w:pPr>
      <w:r w:rsidRPr="00FF4B96">
        <w:rPr>
          <w:rStyle w:val="StyleUnderline"/>
        </w:rPr>
        <w:t>Poverty reduction may</w:t>
      </w:r>
      <w:r w:rsidRPr="00FF4B96">
        <w:rPr>
          <w:sz w:val="16"/>
        </w:rPr>
        <w:t xml:space="preserve"> also </w:t>
      </w:r>
      <w:r w:rsidRPr="00FF4B96">
        <w:rPr>
          <w:rStyle w:val="Emphasis"/>
          <w:iCs w:val="0"/>
        </w:rPr>
        <w:t>improve public health</w:t>
      </w:r>
      <w:r w:rsidRPr="00FF4B96">
        <w:rPr>
          <w:sz w:val="16"/>
        </w:rPr>
        <w:t xml:space="preserve"> </w:t>
      </w:r>
      <w:r w:rsidRPr="00FF4B96">
        <w:rPr>
          <w:rStyle w:val="Emphasis"/>
          <w:iCs w:val="0"/>
        </w:rPr>
        <w:t>behaviors</w:t>
      </w:r>
      <w:r w:rsidRPr="00FF4B96">
        <w:rPr>
          <w:sz w:val="16"/>
        </w:rPr>
        <w:t xml:space="preserve"> </w:t>
      </w:r>
      <w:r w:rsidRPr="00FF4B96">
        <w:rPr>
          <w:rStyle w:val="StyleUnderline"/>
        </w:rPr>
        <w:t>through</w:t>
      </w:r>
      <w:r w:rsidRPr="00FF4B96">
        <w:rPr>
          <w:sz w:val="16"/>
        </w:rPr>
        <w:t xml:space="preserve"> </w:t>
      </w:r>
      <w:r w:rsidRPr="00FF4B96">
        <w:rPr>
          <w:rStyle w:val="Emphasis"/>
          <w:iCs w:val="0"/>
        </w:rPr>
        <w:t>education</w:t>
      </w:r>
      <w:r w:rsidRPr="00FF4B96">
        <w:rPr>
          <w:sz w:val="16"/>
        </w:rPr>
        <w:t>. For example, 85 percent of American college graduates reported wearing masks “always” or “very often” when going outside in summer 2020, compared to 65 percent of non-college graduates.46 The relationship between education and trust may explain this effect, as evidence from Europe during Covid-19 shows that “high-trust regions decrease their mobility related to non-necessary activities significantly more than low-trust regions.”47</w:t>
      </w:r>
    </w:p>
    <w:p w:rsidR="003B3B5E" w:rsidRPr="00FF4B96" w:rsidRDefault="003B3B5E" w:rsidP="003B3B5E">
      <w:pPr>
        <w:rPr>
          <w:sz w:val="16"/>
        </w:rPr>
      </w:pPr>
      <w:r w:rsidRPr="00FF4B96">
        <w:rPr>
          <w:sz w:val="16"/>
        </w:rPr>
        <w:t>Unaligned artificial intelligence</w:t>
      </w:r>
    </w:p>
    <w:p w:rsidR="003B3B5E" w:rsidRPr="00FF4B96" w:rsidRDefault="003B3B5E" w:rsidP="003B3B5E">
      <w:pPr>
        <w:rPr>
          <w:sz w:val="16"/>
        </w:rPr>
      </w:pPr>
      <w:r w:rsidRPr="00FF4B96">
        <w:rPr>
          <w:rStyle w:val="StyleUnderline"/>
        </w:rPr>
        <w:t>Ord’s</w:t>
      </w:r>
      <w:r w:rsidRPr="00FF4B96">
        <w:rPr>
          <w:sz w:val="16"/>
        </w:rPr>
        <w:t xml:space="preserve"> </w:t>
      </w:r>
      <w:r w:rsidRPr="00FF4B96">
        <w:rPr>
          <w:rStyle w:val="Emphasis"/>
          <w:iCs w:val="0"/>
        </w:rPr>
        <w:t>top existential risk</w:t>
      </w:r>
      <w:r w:rsidRPr="00FF4B96">
        <w:rPr>
          <w:sz w:val="16"/>
        </w:rPr>
        <w:t xml:space="preserve"> </w:t>
      </w:r>
      <w:r w:rsidRPr="00FF4B96">
        <w:rPr>
          <w:rStyle w:val="StyleUnderline"/>
        </w:rPr>
        <w:t>is</w:t>
      </w:r>
      <w:r w:rsidRPr="00FF4B96">
        <w:rPr>
          <w:sz w:val="16"/>
        </w:rPr>
        <w:t xml:space="preserve"> that of </w:t>
      </w:r>
      <w:r w:rsidRPr="00FF4B96">
        <w:rPr>
          <w:rStyle w:val="Emphasis"/>
          <w:iCs w:val="0"/>
        </w:rPr>
        <w:t>unaligned a</w:t>
      </w:r>
      <w:r w:rsidRPr="00FF4B96">
        <w:rPr>
          <w:sz w:val="16"/>
        </w:rPr>
        <w:t xml:space="preserve">rtificial </w:t>
      </w:r>
      <w:r w:rsidRPr="00FF4B96">
        <w:rPr>
          <w:rStyle w:val="Emphasis"/>
          <w:iCs w:val="0"/>
        </w:rPr>
        <w:t>i</w:t>
      </w:r>
      <w:r w:rsidRPr="00FF4B96">
        <w:rPr>
          <w:sz w:val="16"/>
        </w:rPr>
        <w:t>ntelligence, at about 1 in 10 odds of destroying humanity’s future. This has caused EA organizations to promote AI research organizations as primary donation sites and places to work to make the greatest impact. But what is unaligned AI, and how could it end humanity’s potential?</w:t>
      </w:r>
    </w:p>
    <w:p w:rsidR="003B3B5E" w:rsidRPr="00FF4B96" w:rsidRDefault="003B3B5E" w:rsidP="003B3B5E">
      <w:pPr>
        <w:rPr>
          <w:sz w:val="16"/>
        </w:rPr>
      </w:pPr>
      <w:r w:rsidRPr="00FF4B96">
        <w:rPr>
          <w:rStyle w:val="StyleUnderline"/>
        </w:rPr>
        <w:t>The canonical thought experiment</w:t>
      </w:r>
      <w:r w:rsidRPr="00FF4B96">
        <w:rPr>
          <w:sz w:val="16"/>
        </w:rPr>
        <w:t xml:space="preserve"> on the topic dates back to 2003, from Nick Bostrom, a philosophy professor at Oxford and now director of its Future of Humanity Institute:</w:t>
      </w:r>
    </w:p>
    <w:p w:rsidR="003B3B5E" w:rsidRPr="00FF4B96" w:rsidRDefault="003B3B5E" w:rsidP="003B3B5E">
      <w:pPr>
        <w:ind w:left="720"/>
        <w:rPr>
          <w:sz w:val="16"/>
        </w:rPr>
      </w:pPr>
      <w:r w:rsidRPr="00FF4B96">
        <w:rPr>
          <w:sz w:val="16"/>
        </w:rPr>
        <w:t xml:space="preserve">The risks in developing </w:t>
      </w:r>
      <w:r w:rsidRPr="00FF4B96">
        <w:rPr>
          <w:rStyle w:val="StyleUnderline"/>
        </w:rPr>
        <w:t>superintelligence</w:t>
      </w:r>
      <w:r w:rsidRPr="00FF4B96">
        <w:rPr>
          <w:sz w:val="16"/>
        </w:rPr>
        <w:t xml:space="preserve"> [advanced AI] include…a well-meaning team of programmers [making] a big mistake in designing its goal system. This could result…in a superintelligence whose top goal is the </w:t>
      </w:r>
      <w:r w:rsidRPr="00FF4B96">
        <w:rPr>
          <w:rStyle w:val="StyleUnderline"/>
        </w:rPr>
        <w:t>manufacturing</w:t>
      </w:r>
      <w:r w:rsidRPr="00FF4B96">
        <w:rPr>
          <w:sz w:val="16"/>
        </w:rPr>
        <w:t xml:space="preserve"> of </w:t>
      </w:r>
      <w:r w:rsidRPr="00FF4B96">
        <w:rPr>
          <w:rStyle w:val="Emphasis"/>
          <w:iCs w:val="0"/>
        </w:rPr>
        <w:t>paperclips</w:t>
      </w:r>
      <w:r w:rsidRPr="00FF4B96">
        <w:rPr>
          <w:sz w:val="16"/>
        </w:rPr>
        <w:t xml:space="preserve">, </w:t>
      </w:r>
      <w:r w:rsidRPr="00FF4B96">
        <w:rPr>
          <w:sz w:val="16"/>
        </w:rPr>
        <w:lastRenderedPageBreak/>
        <w:t>with the consequence that it starts transforming first all of earth and then increasing portions of space into paperclip manufacturing facilities.</w:t>
      </w:r>
    </w:p>
    <w:p w:rsidR="003B3B5E" w:rsidRPr="00FF4B96" w:rsidRDefault="003B3B5E" w:rsidP="003B3B5E">
      <w:pPr>
        <w:rPr>
          <w:sz w:val="11"/>
          <w:szCs w:val="18"/>
        </w:rPr>
      </w:pPr>
      <w:r w:rsidRPr="00FF4B96">
        <w:rPr>
          <w:sz w:val="11"/>
          <w:szCs w:val="18"/>
        </w:rPr>
        <w:t>A real paperclip manufacturer might add constraints to the AI’s optimization function, for example preventing it from killing any humans, or penalizing it for any mountains destroyed. This is similar to how social media recommendation systems work: they optimize for engagement, but also take down content that violates rules, and penalize content that comes close to rule-breaking or otherwise opposes the goals of the company. This can work as long as we humans stay ahead of the AI. But what if the paperclip maximizer AI finds the one way around our constraints and, for example, just pulls minerals from the ocean, killing all fish on Earth? AI technology is progressing quickly, so these possibilities might strike before we know it, before we’re prepared.</w:t>
      </w:r>
    </w:p>
    <w:p w:rsidR="003B3B5E" w:rsidRPr="00FF4B96" w:rsidRDefault="003B3B5E" w:rsidP="003B3B5E">
      <w:pPr>
        <w:rPr>
          <w:sz w:val="16"/>
        </w:rPr>
      </w:pPr>
      <w:r w:rsidRPr="00FF4B96">
        <w:rPr>
          <w:sz w:val="16"/>
        </w:rPr>
        <w:t xml:space="preserve">Stuart </w:t>
      </w:r>
      <w:r w:rsidRPr="00FF4B96">
        <w:rPr>
          <w:rStyle w:val="Emphasis"/>
          <w:iCs w:val="0"/>
        </w:rPr>
        <w:t>Russell</w:t>
      </w:r>
      <w:r w:rsidRPr="00FF4B96">
        <w:rPr>
          <w:sz w:val="16"/>
        </w:rPr>
        <w:t xml:space="preserve">, UC Berkeley computer science professor and director of the Center for Human Compatible AI, lays out a different approach in his 2019 book, Human Compatible.48 Rather than adapting objectives to trim off the scenarios that violate human preferences one by one, he </w:t>
      </w:r>
      <w:r w:rsidRPr="00FF4B96">
        <w:rPr>
          <w:rStyle w:val="StyleUnderline"/>
        </w:rPr>
        <w:t>proposes</w:t>
      </w:r>
      <w:r w:rsidRPr="00FF4B96">
        <w:rPr>
          <w:sz w:val="16"/>
        </w:rPr>
        <w:t xml:space="preserve"> the </w:t>
      </w:r>
      <w:r w:rsidRPr="00FF4B96">
        <w:rPr>
          <w:rStyle w:val="StyleUnderline"/>
        </w:rPr>
        <w:t>AI learn</w:t>
      </w:r>
      <w:r w:rsidRPr="00FF4B96">
        <w:rPr>
          <w:sz w:val="16"/>
        </w:rPr>
        <w:t xml:space="preserve"> </w:t>
      </w:r>
      <w:r w:rsidRPr="00FF4B96">
        <w:rPr>
          <w:rStyle w:val="Emphasis"/>
          <w:iCs w:val="0"/>
        </w:rPr>
        <w:t>human preferences</w:t>
      </w:r>
      <w:r w:rsidRPr="00FF4B96">
        <w:rPr>
          <w:sz w:val="16"/>
        </w:rPr>
        <w:t xml:space="preserve"> directly via these three principles (verbatim):</w:t>
      </w:r>
    </w:p>
    <w:p w:rsidR="003B3B5E" w:rsidRPr="00FF4B96" w:rsidRDefault="003B3B5E" w:rsidP="003B3B5E">
      <w:pPr>
        <w:ind w:left="720"/>
        <w:rPr>
          <w:sz w:val="16"/>
        </w:rPr>
      </w:pPr>
      <w:r w:rsidRPr="00FF4B96">
        <w:rPr>
          <w:sz w:val="16"/>
        </w:rPr>
        <w:t>The machine’s only objective is to maximize the realization of human preferences.</w:t>
      </w:r>
    </w:p>
    <w:p w:rsidR="003B3B5E" w:rsidRPr="00FF4B96" w:rsidRDefault="003B3B5E" w:rsidP="003B3B5E">
      <w:pPr>
        <w:ind w:left="720"/>
        <w:rPr>
          <w:sz w:val="16"/>
        </w:rPr>
      </w:pPr>
      <w:r w:rsidRPr="00FF4B96">
        <w:rPr>
          <w:sz w:val="16"/>
        </w:rPr>
        <w:t>The machine is initially uncertain about what those preferences are.</w:t>
      </w:r>
    </w:p>
    <w:p w:rsidR="003B3B5E" w:rsidRPr="00FF4B96" w:rsidRDefault="003B3B5E" w:rsidP="003B3B5E">
      <w:pPr>
        <w:ind w:left="720"/>
        <w:rPr>
          <w:sz w:val="16"/>
        </w:rPr>
      </w:pPr>
      <w:r w:rsidRPr="00FF4B96">
        <w:rPr>
          <w:sz w:val="16"/>
        </w:rPr>
        <w:t>The ultimate source of information about human preferences is human behavior.</w:t>
      </w:r>
    </w:p>
    <w:p w:rsidR="003B3B5E" w:rsidRPr="00FF4B96" w:rsidRDefault="003B3B5E" w:rsidP="003B3B5E">
      <w:pPr>
        <w:rPr>
          <w:sz w:val="16"/>
        </w:rPr>
      </w:pPr>
      <w:r w:rsidRPr="00FF4B96">
        <w:rPr>
          <w:sz w:val="16"/>
        </w:rPr>
        <w:t>A paperclip maximizer AI constructed under these principles will either know that emptying the seas violates human preferences (since humans have never attempted such a thing), or would have sufficient uncertainty about human preferences that it would hesitate to do so. It would also need a way to aggregate human preferences, to avoid empowering a selfish or sadistic human.</w:t>
      </w:r>
    </w:p>
    <w:p w:rsidR="003B3B5E" w:rsidRPr="00FF4B96" w:rsidRDefault="003B3B5E" w:rsidP="003B3B5E">
      <w:pPr>
        <w:rPr>
          <w:sz w:val="16"/>
        </w:rPr>
      </w:pPr>
      <w:r w:rsidRPr="00FF4B96">
        <w:rPr>
          <w:rStyle w:val="StyleUnderline"/>
        </w:rPr>
        <w:t xml:space="preserve">Whether an AI can be built under Russell’s framework is an </w:t>
      </w:r>
      <w:r w:rsidRPr="00FF4B96">
        <w:rPr>
          <w:rStyle w:val="Emphasis"/>
          <w:iCs w:val="0"/>
        </w:rPr>
        <w:t>engineering</w:t>
      </w:r>
      <w:r w:rsidRPr="00FF4B96">
        <w:rPr>
          <w:rStyle w:val="StyleUnderline"/>
        </w:rPr>
        <w:t xml:space="preserve"> question, but taking it as given, </w:t>
      </w:r>
      <w:r w:rsidRPr="00FF4B96">
        <w:rPr>
          <w:rStyle w:val="Emphasis"/>
          <w:iCs w:val="0"/>
        </w:rPr>
        <w:t>poverty</w:t>
      </w:r>
      <w:r w:rsidRPr="00FF4B96">
        <w:rPr>
          <w:rStyle w:val="StyleUnderline"/>
        </w:rPr>
        <w:t xml:space="preserve"> may</w:t>
      </w:r>
      <w:r w:rsidRPr="00FF4B96">
        <w:rPr>
          <w:sz w:val="16"/>
        </w:rPr>
        <w:t xml:space="preserve"> </w:t>
      </w:r>
      <w:r w:rsidRPr="00FF4B96">
        <w:rPr>
          <w:rStyle w:val="Emphasis"/>
          <w:iCs w:val="0"/>
        </w:rPr>
        <w:t>inhibit its ability to maximize the realization of human preferences</w:t>
      </w:r>
      <w:r w:rsidRPr="00FF4B96">
        <w:rPr>
          <w:rStyle w:val="StyleUnderline"/>
        </w:rPr>
        <w:t>. Much of AI today is built for</w:t>
      </w:r>
      <w:r w:rsidRPr="00FF4B96">
        <w:rPr>
          <w:sz w:val="16"/>
        </w:rPr>
        <w:t xml:space="preserve"> </w:t>
      </w:r>
      <w:r w:rsidRPr="00FF4B96">
        <w:rPr>
          <w:rStyle w:val="Emphasis"/>
          <w:iCs w:val="0"/>
        </w:rPr>
        <w:t>commercial ends</w:t>
      </w:r>
      <w:r w:rsidRPr="00FF4B96">
        <w:rPr>
          <w:rStyle w:val="StyleUnderline"/>
        </w:rPr>
        <w:t xml:space="preserve">: Amazon to sell products, Google and Facebook to sell ads, and so on. When </w:t>
      </w:r>
      <w:r w:rsidRPr="00FF4B96">
        <w:rPr>
          <w:rStyle w:val="Emphasis"/>
          <w:iCs w:val="0"/>
        </w:rPr>
        <w:t>certain groups of individuals lack the capacity to participate in the markets</w:t>
      </w:r>
      <w:r w:rsidRPr="00FF4B96">
        <w:rPr>
          <w:rStyle w:val="StyleUnderline"/>
        </w:rPr>
        <w:t xml:space="preserve">—the systems </w:t>
      </w:r>
      <w:r w:rsidRPr="00FF4B96">
        <w:rPr>
          <w:rStyle w:val="Emphasis"/>
          <w:iCs w:val="0"/>
        </w:rPr>
        <w:t>through which AIs are learning to predict human preferences</w:t>
      </w:r>
      <w:r w:rsidRPr="00FF4B96">
        <w:rPr>
          <w:rStyle w:val="StyleUnderline"/>
        </w:rPr>
        <w:t>—the AI will have</w:t>
      </w:r>
      <w:r w:rsidRPr="00FF4B96">
        <w:rPr>
          <w:sz w:val="16"/>
        </w:rPr>
        <w:t xml:space="preserve"> </w:t>
      </w:r>
      <w:r w:rsidRPr="00FF4B96">
        <w:rPr>
          <w:rStyle w:val="Emphasis"/>
          <w:iCs w:val="0"/>
        </w:rPr>
        <w:t>greater uncertainty</w:t>
      </w:r>
      <w:r w:rsidRPr="00FF4B96">
        <w:rPr>
          <w:sz w:val="16"/>
        </w:rPr>
        <w:t xml:space="preserve"> </w:t>
      </w:r>
      <w:r w:rsidRPr="00FF4B96">
        <w:rPr>
          <w:rStyle w:val="StyleUnderline"/>
        </w:rPr>
        <w:t>in</w:t>
      </w:r>
      <w:r w:rsidRPr="00FF4B96">
        <w:rPr>
          <w:sz w:val="16"/>
        </w:rPr>
        <w:t xml:space="preserve"> </w:t>
      </w:r>
      <w:r w:rsidRPr="00FF4B96">
        <w:rPr>
          <w:rStyle w:val="Emphasis"/>
          <w:iCs w:val="0"/>
        </w:rPr>
        <w:t>estimating its preferences</w:t>
      </w:r>
      <w:r w:rsidRPr="00FF4B96">
        <w:rPr>
          <w:rStyle w:val="StyleUnderline"/>
        </w:rPr>
        <w:t>. Uncertainty about</w:t>
      </w:r>
      <w:r w:rsidRPr="00FF4B96">
        <w:rPr>
          <w:sz w:val="16"/>
        </w:rPr>
        <w:t xml:space="preserve"> those </w:t>
      </w:r>
      <w:r w:rsidRPr="00FF4B96">
        <w:rPr>
          <w:rStyle w:val="Emphasis"/>
          <w:iCs w:val="0"/>
        </w:rPr>
        <w:t>heterogeneous preferences</w:t>
      </w:r>
      <w:r w:rsidRPr="00FF4B96">
        <w:rPr>
          <w:sz w:val="16"/>
        </w:rPr>
        <w:t xml:space="preserve"> </w:t>
      </w:r>
      <w:r w:rsidRPr="00FF4B96">
        <w:rPr>
          <w:rStyle w:val="StyleUnderline"/>
        </w:rPr>
        <w:t>will</w:t>
      </w:r>
      <w:r w:rsidRPr="00FF4B96">
        <w:rPr>
          <w:sz w:val="16"/>
        </w:rPr>
        <w:t xml:space="preserve"> </w:t>
      </w:r>
      <w:r w:rsidRPr="00FF4B96">
        <w:rPr>
          <w:rStyle w:val="Emphasis"/>
          <w:iCs w:val="0"/>
        </w:rPr>
        <w:t>translate</w:t>
      </w:r>
      <w:r w:rsidRPr="00FF4B96">
        <w:rPr>
          <w:sz w:val="16"/>
        </w:rPr>
        <w:t xml:space="preserve"> </w:t>
      </w:r>
      <w:r w:rsidRPr="00FF4B96">
        <w:rPr>
          <w:rStyle w:val="StyleUnderline"/>
        </w:rPr>
        <w:t>into</w:t>
      </w:r>
      <w:r w:rsidRPr="00FF4B96">
        <w:rPr>
          <w:sz w:val="16"/>
        </w:rPr>
        <w:t xml:space="preserve"> </w:t>
      </w:r>
      <w:r w:rsidRPr="00FF4B96">
        <w:rPr>
          <w:rStyle w:val="Emphasis"/>
          <w:iCs w:val="0"/>
        </w:rPr>
        <w:t>more uncertain aggregate preferences</w:t>
      </w:r>
      <w:r w:rsidRPr="00FF4B96">
        <w:rPr>
          <w:sz w:val="16"/>
        </w:rPr>
        <w:t xml:space="preserve"> </w:t>
      </w:r>
      <w:r w:rsidRPr="00FF4B96">
        <w:rPr>
          <w:rStyle w:val="StyleUnderline"/>
        </w:rPr>
        <w:t>when considering actions that will</w:t>
      </w:r>
      <w:r w:rsidRPr="00FF4B96">
        <w:rPr>
          <w:sz w:val="16"/>
        </w:rPr>
        <w:t xml:space="preserve"> </w:t>
      </w:r>
      <w:r w:rsidRPr="00FF4B96">
        <w:rPr>
          <w:rStyle w:val="Emphasis"/>
          <w:iCs w:val="0"/>
        </w:rPr>
        <w:t>affect others</w:t>
      </w:r>
      <w:r w:rsidRPr="00FF4B96">
        <w:rPr>
          <w:sz w:val="16"/>
        </w:rPr>
        <w:t>.</w:t>
      </w:r>
    </w:p>
    <w:p w:rsidR="003B3B5E" w:rsidRDefault="003B3B5E" w:rsidP="003B3B5E">
      <w:pPr>
        <w:rPr>
          <w:rStyle w:val="Emphasis"/>
          <w:iCs w:val="0"/>
        </w:rPr>
      </w:pPr>
      <w:r w:rsidRPr="00FF4B96">
        <w:rPr>
          <w:sz w:val="16"/>
        </w:rPr>
        <w:t xml:space="preserve">As long as the AI fully recognizes its uncertainty around poorer people’s preferences, their absence from the commercial systems that train them might not pose an existential threat. But uncertainty is difficult to get right, and without broad input, there’s a risk of recreating humanity disproportionately in the image of its market participants. </w:t>
      </w:r>
      <w:r w:rsidRPr="00FF4B96">
        <w:rPr>
          <w:rStyle w:val="Emphasis"/>
          <w:iCs w:val="0"/>
        </w:rPr>
        <w:t>Equalizing access to those markets by reducing poverty may be a safer bet.</w:t>
      </w:r>
    </w:p>
    <w:p w:rsidR="003B3B5E" w:rsidRDefault="003B3B5E" w:rsidP="003B3B5E">
      <w:pPr>
        <w:pStyle w:val="Heading3"/>
      </w:pPr>
      <w:r>
        <w:lastRenderedPageBreak/>
        <w:t>---XT---Poverty I/L</w:t>
      </w:r>
    </w:p>
    <w:p w:rsidR="003B3B5E" w:rsidRPr="003B3B5E" w:rsidRDefault="003B3B5E" w:rsidP="003B3B5E"/>
    <w:p w:rsidR="003B3B5E" w:rsidRDefault="003B3B5E" w:rsidP="003B3B5E">
      <w:pPr>
        <w:pStyle w:val="Heading4"/>
      </w:pPr>
      <w:r>
        <w:t xml:space="preserve">Cuts to social security make a sharp increase in poverty inevitable- millions of Americans rely on social security as their primary source of income </w:t>
      </w:r>
    </w:p>
    <w:p w:rsidR="003B3B5E" w:rsidRDefault="003B3B5E" w:rsidP="003B3B5E">
      <w:pPr>
        <w:rPr>
          <w:sz w:val="16"/>
        </w:rPr>
      </w:pPr>
      <w:r>
        <w:rPr>
          <w:sz w:val="16"/>
        </w:rPr>
        <w:t xml:space="preserve">KATHLEEN </w:t>
      </w:r>
      <w:r>
        <w:rPr>
          <w:rStyle w:val="Style13ptBold"/>
        </w:rPr>
        <w:t>ROMIG 23</w:t>
      </w:r>
      <w:r>
        <w:rPr>
          <w:sz w:val="16"/>
        </w:rPr>
        <w:t xml:space="preserve"> (Kathleen Romig is Director of Social Security and Disability Policy at the Center on Budget and Policy Priorities. She works on Social Security, Supplemental Security Income, paid leave, and other budget issues; “Social Security Lifts More People Above the Poverty Line Than Any Other Program”; Center on Budget and Policy Priorities; https://www.cbpp.org/research/social-security/social-security-lifts-more-people-above-the-poverty-line-than-any-other//TMS-Isir)</w:t>
      </w:r>
    </w:p>
    <w:p w:rsidR="003B3B5E" w:rsidRDefault="003B3B5E" w:rsidP="003B3B5E">
      <w:pPr>
        <w:rPr>
          <w:sz w:val="16"/>
        </w:rPr>
      </w:pPr>
      <w:r>
        <w:rPr>
          <w:sz w:val="16"/>
        </w:rPr>
        <w:t xml:space="preserve">Most </w:t>
      </w:r>
      <w:r>
        <w:rPr>
          <w:u w:val="single"/>
        </w:rPr>
        <w:t>people aged 65 and older receive the majority of their income from Social Security.[</w:t>
      </w:r>
      <w:r>
        <w:rPr>
          <w:sz w:val="16"/>
        </w:rPr>
        <w:t xml:space="preserve">1] </w:t>
      </w:r>
      <w:r>
        <w:rPr>
          <w:u w:val="single"/>
        </w:rPr>
        <w:t xml:space="preserve">Without Social Security benefits, 37.7 percent of older adults would have incomes below the official poverty line, </w:t>
      </w:r>
      <w:r>
        <w:rPr>
          <w:sz w:val="16"/>
        </w:rPr>
        <w:t>all else being equal; with Social Security benefits, only 10.3 percent do. (See Figure 1.) T</w:t>
      </w:r>
      <w:r>
        <w:rPr>
          <w:u w:val="single"/>
        </w:rPr>
        <w:t>he benefits lift 15.4 million older adults above the poverty line</w:t>
      </w:r>
      <w:r>
        <w:rPr>
          <w:sz w:val="16"/>
        </w:rPr>
        <w:t xml:space="preserve">, these estimates show. Comprehensive studies that match Census survey data to administrative records suggest that the official estimates overstate older adults’ reliance on </w:t>
      </w:r>
      <w:r>
        <w:rPr>
          <w:u w:val="single"/>
        </w:rPr>
        <w:t>Social Security</w:t>
      </w:r>
      <w:r>
        <w:rPr>
          <w:sz w:val="16"/>
        </w:rPr>
        <w:t xml:space="preserve"> but confirm that Social Security lifts millions of older adults above the poverty line and </w:t>
      </w:r>
      <w:r>
        <w:rPr>
          <w:u w:val="single"/>
        </w:rPr>
        <w:t>dramatically reduces the poverty rate among people aged 65 and older</w:t>
      </w:r>
      <w:r>
        <w:rPr>
          <w:sz w:val="16"/>
        </w:rPr>
        <w:t xml:space="preserve">. (See Appendix for more information.) </w:t>
      </w:r>
      <w:r>
        <w:rPr>
          <w:u w:val="single"/>
        </w:rPr>
        <w:t>Social Security Lifts</w:t>
      </w:r>
      <w:r>
        <w:rPr>
          <w:sz w:val="16"/>
        </w:rPr>
        <w:t xml:space="preserve"> 1 Million </w:t>
      </w:r>
      <w:r>
        <w:rPr>
          <w:u w:val="single"/>
        </w:rPr>
        <w:t xml:space="preserve">Children Above the Poverty Line </w:t>
      </w:r>
      <w:r>
        <w:rPr>
          <w:sz w:val="16"/>
        </w:rPr>
        <w:t xml:space="preserve">Social Security is important for children and their families as well as for older adults. </w:t>
      </w:r>
      <w:r>
        <w:rPr>
          <w:u w:val="single"/>
        </w:rPr>
        <w:t>About 6.2 million children under age 18</w:t>
      </w:r>
      <w:r>
        <w:rPr>
          <w:sz w:val="16"/>
        </w:rPr>
        <w:t xml:space="preserve"> (9 percent of all children in the U.S.) </w:t>
      </w:r>
      <w:r>
        <w:rPr>
          <w:u w:val="single"/>
        </w:rPr>
        <w:t>lived in families that received income from Social Security in 2021</w:t>
      </w:r>
      <w:r>
        <w:rPr>
          <w:sz w:val="16"/>
        </w:rPr>
        <w:t xml:space="preserve">, according to Census data. This figure includes children who received their own benefits as dependents of retired, disabled, or deceased workers, as well as those who lived with parents or relatives who received Social Security. In all, Social Security lifts 1 million children above the poverty line.[2] Social Security records show that 2.7 million children under age 18 qualified for Social Security payments in December 2021. (See Appendix Table 2.) Of these, 1.2 million were the survivor of a deceased worker. Another 1.1 million received payments because their parent had a severe disability. And 327,000 children under 18 received payments because their parent was retired.[3] Social Security Protects Groups That Are Particularly Vulnerable to Poverty Social Security is especially important for women and people of color. Women tend to earn less than men, take more time out of the paid workforce, live longer, accumulate less savings, and receive smaller pensions. </w:t>
      </w:r>
      <w:r>
        <w:rPr>
          <w:u w:val="single"/>
        </w:rPr>
        <w:t>Social Security brings 8.8 million older women above the poverty line</w:t>
      </w:r>
      <w:r>
        <w:rPr>
          <w:sz w:val="16"/>
        </w:rPr>
        <w:t>, as Table 2 shows</w:t>
      </w:r>
      <w:r>
        <w:rPr>
          <w:u w:val="single"/>
        </w:rPr>
        <w:t>. Black and Latino workers benefit substantially from Social Security</w:t>
      </w:r>
      <w:r>
        <w:rPr>
          <w:sz w:val="16"/>
        </w:rPr>
        <w:t xml:space="preserve"> because they have higher disability rates and lower lifetime earnings than white workers, on average. In addition, Black workers have higher rates of premature death than white workers, and so their spouses and children are more likely to be eligible for Social Security survivor benefits. Latino workers have longer average life expectancies than white workers, which means they have more years to collect retirement benefits. W</w:t>
      </w:r>
      <w:r>
        <w:rPr>
          <w:u w:val="single"/>
        </w:rPr>
        <w:t>ithout Social Security, the poverty rate among older Latino adults would be 44.5 percent</w:t>
      </w:r>
      <w:r>
        <w:rPr>
          <w:sz w:val="16"/>
        </w:rPr>
        <w:t xml:space="preserve">, </w:t>
      </w:r>
      <w:r>
        <w:rPr>
          <w:u w:val="single"/>
        </w:rPr>
        <w:t>and the poverty rate among older Black adults would be 50.2 percent</w:t>
      </w:r>
      <w:r>
        <w:rPr>
          <w:sz w:val="16"/>
        </w:rPr>
        <w:t>.[4]</w:t>
      </w:r>
    </w:p>
    <w:p w:rsidR="003B3B5E" w:rsidRDefault="003B3B5E" w:rsidP="003B3B5E">
      <w:pPr>
        <w:rPr>
          <w:sz w:val="16"/>
        </w:rPr>
      </w:pPr>
      <w:r>
        <w:rPr>
          <w:sz w:val="16"/>
        </w:rPr>
        <w:t xml:space="preserve"> [chart omitted] </w:t>
      </w:r>
    </w:p>
    <w:p w:rsidR="003B3B5E" w:rsidRDefault="003B3B5E" w:rsidP="003B3B5E">
      <w:pPr>
        <w:rPr>
          <w:sz w:val="16"/>
        </w:rPr>
      </w:pPr>
      <w:r>
        <w:rPr>
          <w:sz w:val="16"/>
        </w:rPr>
        <w:t xml:space="preserve">Social Security Reduces Poverty in Every State Social Security reduces poverty dramatically among older adults in every state as well as Washington, D.C. and Puerto Rico, as Figure 2 and Appendix Table 1 show. </w:t>
      </w:r>
      <w:r>
        <w:rPr>
          <w:u w:val="single"/>
        </w:rPr>
        <w:t>Without Social Security,</w:t>
      </w:r>
      <w:r>
        <w:rPr>
          <w:sz w:val="16"/>
        </w:rPr>
        <w:t xml:space="preserve"> </w:t>
      </w:r>
      <w:r>
        <w:rPr>
          <w:u w:val="single"/>
        </w:rPr>
        <w:t>the poverty rate for those aged 65 and over would meet or exceed 40 percent in one-fourth of states</w:t>
      </w:r>
      <w:r>
        <w:rPr>
          <w:sz w:val="16"/>
        </w:rPr>
        <w:t>; with Social Security, it is less than 10 percent in over two-thirds of states. Social Security lifts more than 1 million older adults above the poverty line in California, Florida, and Texas, and over half a million in Illinois, Michigan, New York, North Carolina, Ohio, and Pennsylvania.</w:t>
      </w:r>
    </w:p>
    <w:p w:rsidR="003B3B5E" w:rsidRPr="00FF4B96" w:rsidRDefault="003B3B5E" w:rsidP="003B3B5E">
      <w:pPr>
        <w:rPr>
          <w:rStyle w:val="Emphasis"/>
          <w:iCs w:val="0"/>
        </w:rPr>
      </w:pPr>
    </w:p>
    <w:p w:rsidR="003B3B5E" w:rsidRDefault="003B3B5E" w:rsidP="003B3B5E">
      <w:pPr>
        <w:pStyle w:val="Heading3"/>
      </w:pPr>
      <w:r>
        <w:lastRenderedPageBreak/>
        <w:t>---XT---Poverty Impact</w:t>
      </w:r>
    </w:p>
    <w:p w:rsidR="003B3B5E" w:rsidRPr="003B3B5E" w:rsidRDefault="003B3B5E" w:rsidP="003B3B5E"/>
    <w:p w:rsidR="003B3B5E" w:rsidRPr="00FF4B96" w:rsidRDefault="003B3B5E" w:rsidP="003B3B5E">
      <w:pPr>
        <w:pStyle w:val="Heading4"/>
        <w:rPr>
          <w:iCs w:val="0"/>
          <w:u w:val="single"/>
        </w:rPr>
      </w:pPr>
      <w:r>
        <w:rPr>
          <w:iCs w:val="0"/>
          <w:u w:val="single"/>
        </w:rPr>
        <w:t>I</w:t>
      </w:r>
      <w:r w:rsidRPr="00FF4B96">
        <w:rPr>
          <w:iCs w:val="0"/>
          <w:u w:val="single"/>
        </w:rPr>
        <w:t>nequality</w:t>
      </w:r>
      <w:r w:rsidRPr="00FF4B96">
        <w:rPr>
          <w:iCs w:val="0"/>
        </w:rPr>
        <w:t xml:space="preserve"> degrades </w:t>
      </w:r>
      <w:r w:rsidRPr="00FF4B96">
        <w:rPr>
          <w:iCs w:val="0"/>
          <w:u w:val="single"/>
        </w:rPr>
        <w:t>institutions</w:t>
      </w:r>
      <w:r w:rsidRPr="00FF4B96">
        <w:rPr>
          <w:iCs w:val="0"/>
        </w:rPr>
        <w:t xml:space="preserve"> through </w:t>
      </w:r>
      <w:r w:rsidRPr="00FF4B96">
        <w:rPr>
          <w:iCs w:val="0"/>
          <w:u w:val="single"/>
        </w:rPr>
        <w:t>populism</w:t>
      </w:r>
      <w:r w:rsidRPr="00FF4B96">
        <w:rPr>
          <w:iCs w:val="0"/>
        </w:rPr>
        <w:t xml:space="preserve"> AND </w:t>
      </w:r>
      <w:r w:rsidRPr="00FF4B96">
        <w:rPr>
          <w:iCs w:val="0"/>
          <w:u w:val="single"/>
        </w:rPr>
        <w:t>nativism</w:t>
      </w:r>
      <w:r w:rsidRPr="00FF4B96">
        <w:rPr>
          <w:iCs w:val="0"/>
        </w:rPr>
        <w:t>---</w:t>
      </w:r>
      <w:r w:rsidRPr="00FF4B96">
        <w:rPr>
          <w:iCs w:val="0"/>
          <w:u w:val="single"/>
        </w:rPr>
        <w:t>extinction</w:t>
      </w:r>
    </w:p>
    <w:p w:rsidR="003B3B5E" w:rsidRPr="00FF4B96" w:rsidRDefault="003B3B5E" w:rsidP="003B3B5E">
      <w:r w:rsidRPr="00FF4B96">
        <w:t xml:space="preserve">Andreas T. </w:t>
      </w:r>
      <w:r w:rsidRPr="00FF4B96">
        <w:rPr>
          <w:rStyle w:val="Style13ptBold"/>
        </w:rPr>
        <w:t>Schmidt &amp;</w:t>
      </w:r>
      <w:r w:rsidRPr="00FF4B96">
        <w:t xml:space="preserve"> Daan </w:t>
      </w:r>
      <w:r w:rsidRPr="00FF4B96">
        <w:rPr>
          <w:rStyle w:val="Style13ptBold"/>
        </w:rPr>
        <w:t>Juijn 21</w:t>
      </w:r>
      <w:r w:rsidRPr="00FF4B96">
        <w:t>, Schmidt, Faculty of Philosophy, Centre for PPE, University of Groningen; Juijn, CE Delft, Delft, the Netherlands, “Economic inequality and the long-term future,” GPI Working Paper No. 4-2021</w:t>
      </w:r>
    </w:p>
    <w:p w:rsidR="003B3B5E" w:rsidRPr="00FF4B96" w:rsidRDefault="003B3B5E" w:rsidP="003B3B5E">
      <w:pPr>
        <w:rPr>
          <w:sz w:val="16"/>
        </w:rPr>
      </w:pPr>
      <w:r w:rsidRPr="00FF4B96">
        <w:rPr>
          <w:sz w:val="16"/>
        </w:rPr>
        <w:t>1. Introduction</w:t>
      </w:r>
    </w:p>
    <w:p w:rsidR="003B3B5E" w:rsidRPr="00FF4B96" w:rsidRDefault="003B3B5E" w:rsidP="003B3B5E">
      <w:pPr>
        <w:rPr>
          <w:sz w:val="16"/>
        </w:rPr>
      </w:pPr>
      <w:r w:rsidRPr="00FF4B96">
        <w:rPr>
          <w:rStyle w:val="StyleUnderline"/>
        </w:rPr>
        <w:t>After a steady decline</w:t>
      </w:r>
      <w:r w:rsidRPr="00FF4B96">
        <w:rPr>
          <w:sz w:val="16"/>
        </w:rPr>
        <w:t xml:space="preserve"> until the 1970s, </w:t>
      </w:r>
      <w:r w:rsidRPr="00FF4B96">
        <w:rPr>
          <w:rStyle w:val="StyleUnderline"/>
        </w:rPr>
        <w:t xml:space="preserve">income inequality has been </w:t>
      </w:r>
      <w:r w:rsidRPr="00FF4B96">
        <w:rPr>
          <w:rStyle w:val="Emphasis"/>
          <w:iCs w:val="0"/>
        </w:rPr>
        <w:t>on the rise</w:t>
      </w:r>
      <w:r w:rsidRPr="00FF4B96">
        <w:rPr>
          <w:sz w:val="16"/>
        </w:rPr>
        <w:t xml:space="preserve"> </w:t>
      </w:r>
      <w:r w:rsidRPr="00FF4B96">
        <w:rPr>
          <w:rStyle w:val="StyleUnderline"/>
        </w:rPr>
        <w:t>in nearly</w:t>
      </w:r>
      <w:r w:rsidRPr="00FF4B96">
        <w:rPr>
          <w:sz w:val="16"/>
        </w:rPr>
        <w:t xml:space="preserve"> </w:t>
      </w:r>
      <w:r w:rsidRPr="00FF4B96">
        <w:rPr>
          <w:rStyle w:val="Emphasis"/>
          <w:iCs w:val="0"/>
        </w:rPr>
        <w:t>all wealthy countries</w:t>
      </w:r>
      <w:r w:rsidRPr="00FF4B96">
        <w:rPr>
          <w:sz w:val="16"/>
        </w:rPr>
        <w:t xml:space="preserve"> in recent decades. </w:t>
      </w:r>
      <w:r w:rsidRPr="00FF4B96">
        <w:rPr>
          <w:rStyle w:val="StyleUnderline"/>
        </w:rPr>
        <w:t>What</w:t>
      </w:r>
      <w:r w:rsidRPr="00FF4B96">
        <w:rPr>
          <w:sz w:val="16"/>
        </w:rPr>
        <w:t xml:space="preserve">, if anything, </w:t>
      </w:r>
      <w:r w:rsidRPr="00FF4B96">
        <w:rPr>
          <w:rStyle w:val="StyleUnderline"/>
        </w:rPr>
        <w:t>is</w:t>
      </w:r>
      <w:r w:rsidRPr="00FF4B96">
        <w:rPr>
          <w:sz w:val="16"/>
        </w:rPr>
        <w:t xml:space="preserve"> </w:t>
      </w:r>
      <w:r w:rsidRPr="00FF4B96">
        <w:rPr>
          <w:rStyle w:val="Emphasis"/>
          <w:iCs w:val="0"/>
        </w:rPr>
        <w:t>objectionable</w:t>
      </w:r>
      <w:r w:rsidRPr="00FF4B96">
        <w:rPr>
          <w:sz w:val="16"/>
        </w:rPr>
        <w:t xml:space="preserve"> </w:t>
      </w:r>
      <w:r w:rsidRPr="00FF4B96">
        <w:rPr>
          <w:rStyle w:val="StyleUnderline"/>
        </w:rPr>
        <w:t>about such inequality?</w:t>
      </w:r>
      <w:r w:rsidRPr="00FF4B96">
        <w:rPr>
          <w:sz w:val="16"/>
        </w:rPr>
        <w:t xml:space="preserve"> Political philosophers here supply us with a wealth of non-instrumental arguments, focusing on questions such as fairness, justice, equality of opportunity, and relational inequality.1 Instead, </w:t>
      </w:r>
      <w:r w:rsidRPr="00FF4B96">
        <w:rPr>
          <w:rStyle w:val="StyleUnderline"/>
        </w:rPr>
        <w:t>we</w:t>
      </w:r>
      <w:r w:rsidRPr="00FF4B96">
        <w:rPr>
          <w:sz w:val="16"/>
        </w:rPr>
        <w:t xml:space="preserve"> here </w:t>
      </w:r>
      <w:r w:rsidRPr="00FF4B96">
        <w:rPr>
          <w:rStyle w:val="StyleUnderline"/>
        </w:rPr>
        <w:t>focus on</w:t>
      </w:r>
      <w:r w:rsidRPr="00FF4B96">
        <w:rPr>
          <w:sz w:val="16"/>
        </w:rPr>
        <w:t xml:space="preserve"> </w:t>
      </w:r>
      <w:r w:rsidRPr="00FF4B96">
        <w:rPr>
          <w:rStyle w:val="Emphasis"/>
          <w:iCs w:val="0"/>
        </w:rPr>
        <w:t>instrumental</w:t>
      </w:r>
      <w:r w:rsidRPr="00FF4B96">
        <w:rPr>
          <w:sz w:val="16"/>
        </w:rPr>
        <w:t xml:space="preserve"> </w:t>
      </w:r>
      <w:r w:rsidRPr="00FF4B96">
        <w:rPr>
          <w:rStyle w:val="StyleUnderline"/>
        </w:rPr>
        <w:t>concerns, zooming in on the</w:t>
      </w:r>
      <w:r w:rsidRPr="00FF4B96">
        <w:rPr>
          <w:sz w:val="16"/>
        </w:rPr>
        <w:t xml:space="preserve"> </w:t>
      </w:r>
      <w:r w:rsidRPr="00FF4B96">
        <w:rPr>
          <w:rStyle w:val="Emphasis"/>
          <w:iCs w:val="0"/>
        </w:rPr>
        <w:t>external benefits</w:t>
      </w:r>
      <w:r w:rsidRPr="00FF4B96">
        <w:rPr>
          <w:sz w:val="16"/>
        </w:rPr>
        <w:t xml:space="preserve"> </w:t>
      </w:r>
      <w:r w:rsidRPr="00FF4B96">
        <w:rPr>
          <w:rStyle w:val="StyleUnderline"/>
        </w:rPr>
        <w:t xml:space="preserve">economic </w:t>
      </w:r>
      <w:r w:rsidRPr="00FF4B96">
        <w:rPr>
          <w:rStyle w:val="Emphasis"/>
          <w:iCs w:val="0"/>
        </w:rPr>
        <w:t>equality</w:t>
      </w:r>
      <w:r w:rsidRPr="00FF4B96">
        <w:rPr>
          <w:sz w:val="16"/>
        </w:rPr>
        <w:t xml:space="preserve"> </w:t>
      </w:r>
      <w:r w:rsidRPr="00FF4B96">
        <w:rPr>
          <w:rStyle w:val="StyleUnderline"/>
        </w:rPr>
        <w:t>might</w:t>
      </w:r>
      <w:r w:rsidRPr="00FF4B96">
        <w:rPr>
          <w:sz w:val="16"/>
        </w:rPr>
        <w:t xml:space="preserve"> </w:t>
      </w:r>
      <w:r w:rsidRPr="00FF4B96">
        <w:rPr>
          <w:rStyle w:val="Emphasis"/>
          <w:iCs w:val="0"/>
        </w:rPr>
        <w:t>produce</w:t>
      </w:r>
      <w:r w:rsidRPr="00FF4B96">
        <w:rPr>
          <w:sz w:val="16"/>
        </w:rPr>
        <w:t>. For example, one classic instrumental argument is utilitarian: aggregate wellbeing will be higher with less economic inequality, because of the diminishing marginal utility of income.</w:t>
      </w:r>
    </w:p>
    <w:p w:rsidR="003B3B5E" w:rsidRPr="00FF4B96" w:rsidRDefault="003B3B5E" w:rsidP="003B3B5E">
      <w:pPr>
        <w:rPr>
          <w:sz w:val="16"/>
        </w:rPr>
      </w:pPr>
      <w:r w:rsidRPr="00FF4B96">
        <w:rPr>
          <w:sz w:val="16"/>
        </w:rPr>
        <w:t xml:space="preserve">However, </w:t>
      </w:r>
      <w:r w:rsidRPr="00FF4B96">
        <w:rPr>
          <w:rStyle w:val="StyleUnderline"/>
        </w:rPr>
        <w:t>such instrumental arguments typically focus on the</w:t>
      </w:r>
      <w:r w:rsidRPr="00FF4B96">
        <w:rPr>
          <w:sz w:val="16"/>
        </w:rPr>
        <w:t xml:space="preserve"> </w:t>
      </w:r>
      <w:r w:rsidRPr="00FF4B96">
        <w:rPr>
          <w:rStyle w:val="Emphasis"/>
          <w:iCs w:val="0"/>
        </w:rPr>
        <w:t>static properties</w:t>
      </w:r>
      <w:r w:rsidRPr="00FF4B96">
        <w:rPr>
          <w:sz w:val="16"/>
        </w:rPr>
        <w:t xml:space="preserve"> </w:t>
      </w:r>
      <w:r w:rsidRPr="00FF4B96">
        <w:rPr>
          <w:rStyle w:val="StyleUnderline"/>
        </w:rPr>
        <w:t>of income inequality</w:t>
      </w:r>
      <w:r w:rsidRPr="00FF4B96">
        <w:rPr>
          <w:sz w:val="16"/>
        </w:rPr>
        <w:t xml:space="preserve">, that is, on the effects inequality would produce </w:t>
      </w:r>
      <w:r w:rsidRPr="00FF4B96">
        <w:rPr>
          <w:rStyle w:val="StyleUnderline"/>
        </w:rPr>
        <w:t>during a somewhat</w:t>
      </w:r>
      <w:r w:rsidRPr="00FF4B96">
        <w:rPr>
          <w:sz w:val="16"/>
        </w:rPr>
        <w:t xml:space="preserve"> </w:t>
      </w:r>
      <w:r w:rsidRPr="00FF4B96">
        <w:rPr>
          <w:rStyle w:val="Emphasis"/>
          <w:iCs w:val="0"/>
        </w:rPr>
        <w:t>limited time-slice</w:t>
      </w:r>
      <w:r w:rsidRPr="00FF4B96">
        <w:rPr>
          <w:rStyle w:val="StyleUnderline"/>
        </w:rPr>
        <w:t>. Yet income (in)equality likely has</w:t>
      </w:r>
      <w:r w:rsidRPr="00FF4B96">
        <w:rPr>
          <w:sz w:val="16"/>
        </w:rPr>
        <w:t xml:space="preserve"> </w:t>
      </w:r>
      <w:r w:rsidRPr="00FF4B96">
        <w:rPr>
          <w:rStyle w:val="Emphasis"/>
          <w:iCs w:val="0"/>
        </w:rPr>
        <w:t>intertemporal consequences</w:t>
      </w:r>
      <w:r w:rsidRPr="00FF4B96">
        <w:rPr>
          <w:sz w:val="16"/>
        </w:rPr>
        <w:t xml:space="preserve"> too. And it is far from clear whether such consequences will be good or bad. For instance, Tyler Cowen has recently argued that high economic growth should take priority: with a long enough timeframe, the exponential nature of growth ensures that future benefits will outweigh all other considerations (Cowen 2018). Moreover, if equality lowers longer-term growth rates – as some have argued – the dynamic instrumental case would speak against reducing inequality. In response, one might contest that there is a growthequality trade-off. Or one could argue that equality comes with its own long-term benefits, such as better political institutions.</w:t>
      </w:r>
    </w:p>
    <w:p w:rsidR="003B3B5E" w:rsidRPr="00FF4B96" w:rsidRDefault="003B3B5E" w:rsidP="003B3B5E">
      <w:pPr>
        <w:rPr>
          <w:rStyle w:val="Emphasis"/>
          <w:iCs w:val="0"/>
        </w:rPr>
      </w:pPr>
      <w:r w:rsidRPr="00FF4B96">
        <w:rPr>
          <w:sz w:val="16"/>
        </w:rPr>
        <w:t xml:space="preserve">Such arguments would typically focus on effects within the next hundreds to, maybe, thousands of years. But we could go further and include inequality’s effects on all future well-being. Doing so moves us into the realm of longtermism, an influential idea in the Effective Altruism community. The central idea is that </w:t>
      </w:r>
      <w:r w:rsidRPr="00FF4B96">
        <w:rPr>
          <w:rStyle w:val="StyleUnderline"/>
        </w:rPr>
        <w:t>since the</w:t>
      </w:r>
      <w:r w:rsidRPr="00FF4B96">
        <w:rPr>
          <w:sz w:val="16"/>
        </w:rPr>
        <w:t xml:space="preserve"> </w:t>
      </w:r>
      <w:r w:rsidRPr="00FF4B96">
        <w:rPr>
          <w:rStyle w:val="Emphasis"/>
          <w:iCs w:val="0"/>
        </w:rPr>
        <w:t>future</w:t>
      </w:r>
      <w:r w:rsidRPr="00FF4B96">
        <w:rPr>
          <w:sz w:val="16"/>
        </w:rPr>
        <w:t xml:space="preserve"> </w:t>
      </w:r>
      <w:r w:rsidRPr="00FF4B96">
        <w:rPr>
          <w:rStyle w:val="StyleUnderline"/>
        </w:rPr>
        <w:t>holds the</w:t>
      </w:r>
      <w:r w:rsidRPr="00FF4B96">
        <w:rPr>
          <w:sz w:val="16"/>
        </w:rPr>
        <w:t xml:space="preserve"> </w:t>
      </w:r>
      <w:r w:rsidRPr="00FF4B96">
        <w:rPr>
          <w:rStyle w:val="Emphasis"/>
          <w:iCs w:val="0"/>
        </w:rPr>
        <w:t>vast majority</w:t>
      </w:r>
      <w:r w:rsidRPr="00FF4B96">
        <w:rPr>
          <w:sz w:val="16"/>
        </w:rPr>
        <w:t xml:space="preserve"> </w:t>
      </w:r>
      <w:r w:rsidRPr="00FF4B96">
        <w:rPr>
          <w:rStyle w:val="StyleUnderline"/>
        </w:rPr>
        <w:t>of</w:t>
      </w:r>
      <w:r w:rsidRPr="00FF4B96">
        <w:rPr>
          <w:sz w:val="16"/>
        </w:rPr>
        <w:t xml:space="preserve"> </w:t>
      </w:r>
      <w:r w:rsidRPr="00FF4B96">
        <w:rPr>
          <w:rStyle w:val="Emphasis"/>
          <w:iCs w:val="0"/>
        </w:rPr>
        <w:t>potential value</w:t>
      </w:r>
      <w:r w:rsidRPr="00FF4B96">
        <w:rPr>
          <w:rStyle w:val="StyleUnderline"/>
        </w:rPr>
        <w:t xml:space="preserve">, the expected </w:t>
      </w:r>
      <w:r w:rsidRPr="00FF4B96">
        <w:rPr>
          <w:rStyle w:val="Emphasis"/>
          <w:iCs w:val="0"/>
        </w:rPr>
        <w:t>moral value</w:t>
      </w:r>
      <w:r w:rsidRPr="00FF4B96">
        <w:rPr>
          <w:sz w:val="16"/>
        </w:rPr>
        <w:t xml:space="preserve"> </w:t>
      </w:r>
      <w:r w:rsidRPr="00FF4B96">
        <w:rPr>
          <w:rStyle w:val="StyleUnderline"/>
        </w:rPr>
        <w:t>of many actions is almost</w:t>
      </w:r>
      <w:r w:rsidRPr="00FF4B96">
        <w:rPr>
          <w:sz w:val="16"/>
        </w:rPr>
        <w:t xml:space="preserve"> </w:t>
      </w:r>
      <w:r w:rsidRPr="00FF4B96">
        <w:rPr>
          <w:rStyle w:val="Emphasis"/>
          <w:iCs w:val="0"/>
        </w:rPr>
        <w:t>entirely determined</w:t>
      </w:r>
      <w:r w:rsidRPr="00FF4B96">
        <w:rPr>
          <w:sz w:val="16"/>
        </w:rPr>
        <w:t xml:space="preserve"> </w:t>
      </w:r>
      <w:r w:rsidRPr="00FF4B96">
        <w:rPr>
          <w:rStyle w:val="StyleUnderline"/>
        </w:rPr>
        <w:t>by the action’s effects on the</w:t>
      </w:r>
      <w:r w:rsidRPr="00FF4B96">
        <w:rPr>
          <w:sz w:val="16"/>
        </w:rPr>
        <w:t xml:space="preserve"> </w:t>
      </w:r>
      <w:r w:rsidRPr="00FF4B96">
        <w:rPr>
          <w:rStyle w:val="Emphasis"/>
          <w:iCs w:val="0"/>
        </w:rPr>
        <w:t>long-term future</w:t>
      </w:r>
      <w:r w:rsidRPr="00FF4B96">
        <w:rPr>
          <w:sz w:val="16"/>
        </w:rPr>
        <w:t xml:space="preserve">. Nick Beckstead writes: </w:t>
      </w:r>
      <w:r w:rsidRPr="00FF4B96">
        <w:rPr>
          <w:rStyle w:val="StyleUnderline"/>
        </w:rPr>
        <w:t>‘what matters most (in expectation), is that we do what is best (in expectation) for the</w:t>
      </w:r>
      <w:r w:rsidRPr="00FF4B96">
        <w:rPr>
          <w:sz w:val="16"/>
        </w:rPr>
        <w:t xml:space="preserve"> </w:t>
      </w:r>
      <w:r w:rsidRPr="00FF4B96">
        <w:rPr>
          <w:rStyle w:val="Emphasis"/>
          <w:iCs w:val="0"/>
        </w:rPr>
        <w:t>general trajectory</w:t>
      </w:r>
      <w:r w:rsidRPr="00FF4B96">
        <w:rPr>
          <w:sz w:val="16"/>
        </w:rPr>
        <w:t xml:space="preserve"> </w:t>
      </w:r>
      <w:r w:rsidRPr="00FF4B96">
        <w:rPr>
          <w:rStyle w:val="StyleUnderline"/>
        </w:rPr>
        <w:t>along which our</w:t>
      </w:r>
      <w:r w:rsidRPr="00FF4B96">
        <w:rPr>
          <w:sz w:val="16"/>
        </w:rPr>
        <w:t xml:space="preserve"> </w:t>
      </w:r>
      <w:r w:rsidRPr="00FF4B96">
        <w:rPr>
          <w:rStyle w:val="Emphasis"/>
          <w:iCs w:val="0"/>
        </w:rPr>
        <w:t>descendants</w:t>
      </w:r>
      <w:r w:rsidRPr="00FF4B96">
        <w:rPr>
          <w:sz w:val="16"/>
        </w:rPr>
        <w:t xml:space="preserve"> </w:t>
      </w:r>
      <w:r w:rsidRPr="00FF4B96">
        <w:rPr>
          <w:rStyle w:val="StyleUnderline"/>
        </w:rPr>
        <w:t>develop over the coming</w:t>
      </w:r>
      <w:r w:rsidRPr="00FF4B96">
        <w:rPr>
          <w:sz w:val="16"/>
        </w:rPr>
        <w:t xml:space="preserve"> millions, billions, and </w:t>
      </w:r>
      <w:r w:rsidRPr="00FF4B96">
        <w:rPr>
          <w:rStyle w:val="Emphasis"/>
          <w:iCs w:val="0"/>
        </w:rPr>
        <w:t>trillions of years</w:t>
      </w:r>
      <w:r w:rsidRPr="00FF4B96">
        <w:rPr>
          <w:sz w:val="16"/>
        </w:rPr>
        <w:t xml:space="preserve">.’ (Beckstead 2013, 1) </w:t>
      </w:r>
      <w:r w:rsidRPr="00FF4B96">
        <w:rPr>
          <w:rStyle w:val="StyleUnderline"/>
        </w:rPr>
        <w:t xml:space="preserve">Suppose </w:t>
      </w:r>
      <w:r w:rsidRPr="00FF4B96">
        <w:rPr>
          <w:rStyle w:val="Emphasis"/>
          <w:iCs w:val="0"/>
        </w:rPr>
        <w:t>reducing</w:t>
      </w:r>
      <w:r w:rsidRPr="00FF4B96">
        <w:rPr>
          <w:sz w:val="16"/>
        </w:rPr>
        <w:t xml:space="preserve"> </w:t>
      </w:r>
      <w:r w:rsidRPr="00FF4B96">
        <w:rPr>
          <w:rStyle w:val="StyleUnderline"/>
        </w:rPr>
        <w:t xml:space="preserve">income inequality has </w:t>
      </w:r>
      <w:r w:rsidRPr="00FF4B96">
        <w:rPr>
          <w:rStyle w:val="Emphasis"/>
          <w:iCs w:val="0"/>
        </w:rPr>
        <w:t>non-negligible expected consequences</w:t>
      </w:r>
      <w:r w:rsidRPr="00FF4B96">
        <w:rPr>
          <w:sz w:val="16"/>
        </w:rPr>
        <w:t xml:space="preserve"> </w:t>
      </w:r>
      <w:r w:rsidRPr="00FF4B96">
        <w:rPr>
          <w:rStyle w:val="StyleUnderline"/>
        </w:rPr>
        <w:t>for our</w:t>
      </w:r>
      <w:r w:rsidRPr="00FF4B96">
        <w:rPr>
          <w:sz w:val="16"/>
        </w:rPr>
        <w:t xml:space="preserve"> </w:t>
      </w:r>
      <w:r w:rsidRPr="00FF4B96">
        <w:rPr>
          <w:rStyle w:val="Emphasis"/>
          <w:iCs w:val="0"/>
        </w:rPr>
        <w:t>far-future</w:t>
      </w:r>
      <w:r w:rsidRPr="00FF4B96">
        <w:rPr>
          <w:sz w:val="16"/>
        </w:rPr>
        <w:t xml:space="preserve"> descendants. </w:t>
      </w:r>
      <w:r w:rsidRPr="00FF4B96">
        <w:rPr>
          <w:rStyle w:val="StyleUnderline"/>
        </w:rPr>
        <w:t>Longtermism would</w:t>
      </w:r>
      <w:r w:rsidRPr="00FF4B96">
        <w:rPr>
          <w:sz w:val="16"/>
        </w:rPr>
        <w:t xml:space="preserve"> </w:t>
      </w:r>
      <w:r w:rsidRPr="00FF4B96">
        <w:rPr>
          <w:rStyle w:val="Emphasis"/>
          <w:iCs w:val="0"/>
        </w:rPr>
        <w:t>then</w:t>
      </w:r>
      <w:r w:rsidRPr="00FF4B96">
        <w:rPr>
          <w:sz w:val="16"/>
        </w:rPr>
        <w:t xml:space="preserve"> </w:t>
      </w:r>
      <w:r w:rsidRPr="00FF4B96">
        <w:rPr>
          <w:rStyle w:val="StyleUnderline"/>
        </w:rPr>
        <w:t xml:space="preserve">imply that </w:t>
      </w:r>
      <w:r w:rsidRPr="00FF4B96">
        <w:rPr>
          <w:rStyle w:val="Emphasis"/>
          <w:iCs w:val="0"/>
        </w:rPr>
        <w:t>whether we should reduce economic inequality or not is primarily determined by such long-term effects.</w:t>
      </w:r>
    </w:p>
    <w:p w:rsidR="003B3B5E" w:rsidRPr="00FF4B96" w:rsidRDefault="003B3B5E" w:rsidP="003B3B5E">
      <w:r w:rsidRPr="00FF4B96">
        <w:t>[PARAGRAPH BREAKS PAUSE]</w:t>
      </w:r>
    </w:p>
    <w:p w:rsidR="003B3B5E" w:rsidRPr="00FF4B96" w:rsidRDefault="003B3B5E" w:rsidP="003B3B5E">
      <w:pPr>
        <w:rPr>
          <w:sz w:val="10"/>
          <w:szCs w:val="16"/>
        </w:rPr>
      </w:pPr>
      <w:r w:rsidRPr="00FF4B96">
        <w:rPr>
          <w:sz w:val="10"/>
          <w:szCs w:val="16"/>
        </w:rPr>
        <w:t xml:space="preserve">So, we can assess the instrumental character of income inequality in three different ways: we can focus on effects in the short term, the medium term (hundreds to thousands of years), or – adopting longtermism – all its future effects.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 We then argue that this pro tanto argument has important implications for how philosophers should think about economic inequality. Performing a ‘moral sensitivity analysis’, we argue that for most consequentialist views, the pro tanto argument also provides all-things-considered reason to reduce inequality. And even across most non-consequentialist views, the argument either provides an allthings- considered or at least a weighty pro tanto reason to reduce inequality. Our results matter in several ways. First, most people believe we have duties towards future generations. Accordingly, when assessing policies that affect inequality, their impact on future generations should be a relevant dimension (when assessing proposals to reduce inequality, for example (Atkinson 2015)). Second, our longtermist argument makes for a new input into philosophical debates about equality and egalitarianism. While philosophers often focus on noninstrumental reasons against inequality, they acknowledge that instrumental concerns are important too.2 If longtermism is sound and the long-term future often decisive, our instrumental argument should thus matter greatly for debates around egalitarianism. Moreover, because our argument holds across the short, medium, and long term, it is also quite robust. Finally, in philosophy, there has been increasing interest in longtermism and existential risk but no work yet that connects this to economic inequality. Our article makes a start filling this gap. We proceed as follows. In section 2, we describe our framework. In sections 3 and 4, we respectively analyse the short and medium-term effects of income inequality. In 5 and 6, we analyse the instrumentalist longtermist case for more equality. In 5, we first introduce longtermism and its relation to existential risk. In 6, we present arguments to the effect that higher income inequality can indirectly increase existential risk. In 7, we perform our ‘moral sensitivity analysis’ and conclude in section 8. 2. Framework Do we have instrumental reason to reduce within-country economic inequality when we extend the time horizon from the short to the medium to the long-term future? Our question has three components: (i) our evaluand (‘economic inequality’), (ii) normative framework (‘instrumental reason’) and (iii) time horizon (‘extend the time horizon…’). We now specify all three, starting with (i). First, for tractability, we focus on domestic inequality and largely ignore global inequality. Much policymaking happens at the state level, which offers routes for making domestic equality tractable. Moreover, as we will see, within-country inequalities matter in ways that do not apply to global inequalities. Of course, none of this implies that global inequalities are less important let alone unimportant. Second, for tractability, we mostly focus on inequalities in rich countries, roughly, member states of the OECD. Third, we focus on disposable income inequality (roughly, income after taxes and transfers). We mostly do not discuss other forms of economic inequality, such as consumption or wealth inequality, to make the article tractable and because most empirical research is about income. Fourth, our analysis is broadly within what political philosophers call ‘non-ideal theory’ (Valentini 2012). We consider whether reducing inequality would be instrumentally valuable for typical OECD countries as they are and not for idealised versions of them drastically better along some other dimension. Fifth, we enquire whether, at the margin, richer countries have instrumental reason to prefer more equal distributions, other things being equal. Accordingly, we do not discuss whether countries should be ‘perfectly equal’, what the optimal level of inequality would be, or whether reducing inequality is the most effective way to improve humanity’s long-term wellbeing. Finally, we do not specify how to reduce income inequality. This is a serious limitation, as different measures have different effects. So, our analysis is only ever the first step when discussing measures to reduce inequality. Move on to (ii). We use a framework we call Discounted Instrumentalism. What do we mean by instrumentalism? Our analysis will assess inequality’s effect on subjective wellbeing.4 Again, we focus on wellbeing to keep things manageable. We only briefly touch upon sources of value other than wellbeing. But this does not limit the generality of our conclusions too much. Nearly all axiological theories view wellbeing as one of the central sources of intrinsic value. So, if wellbeing effects are large enough, our instrumental arguments should make for a strong pro tanto instrumental argument across most axiologies. Moreover, out of all candidates for intrinsic axiological value, wellbeing is likely the most </w:t>
      </w:r>
      <w:r w:rsidRPr="00FF4B96">
        <w:rPr>
          <w:sz w:val="10"/>
          <w:szCs w:val="16"/>
        </w:rPr>
        <w:lastRenderedPageBreak/>
        <w:t xml:space="preserve">widely accepted. But, at any rate, in section 7, we show that including goods other than wellbeing likely reinforces, rather than threatens, our argument. What do we mean by ‘wellbeing’? In the empirical literature, subjective wellbeing is understood either as life satisfaction or experience wellbeing. Measuring life satisfaction, people are asked questions like ‘how satisfied are you with your life on a scale from 1-10?’. Experience wellbeing, in contrast, concerns an agent’s actual, subjective and momentary well-being, such as whether they experience negative or positive emotions (Kahneman and Sugden 2005). We find experience wellbeing the more plausible account of subjective wellbeing, particularly considering it can encompass a broad and rich range of emotions and mental states (Haybron 2008; Schkade and Kahneman 1998). But we leave it open whether subjective wellbeing is life satisfaction or experience wellbeing or both, as our conclusions do not depend on it. Although these two measures can come apart, in the cases we consider they are either sufficiently correlated or differ in ways that do not threaten our conclusions. Finally, consider (iii), our timeframe. What do we mean by Discounted Instrumentalism? Economists typically value goods and services less the further in the future they are consumed. Typically, a discount rate is used to measure how fast the value of consumption declines over time (a higher discount rate implies a faster decline). This devaluation is exponential in time. Sometimes, economists also discount well-being itself. We then speak of a positive rate of pure time preference or a positive rate of impatience. As Christian Gollier notes, there is no agreement among economists on a unique rate of impatience (Gollier 2012, 10–11). Most philosophers, however, argue that the rate of pure time preference should be zero.5 For if we picked a positive rate, even a very low one, the value of wellbeing in the far future would become negligible. For example, with long enough timeframes, it becomes permissible to sacrifice millions of lives in the far future to prevent one headache today. This is not plausible. For our present purposes, however, this ramification of discounting is convenient, as it allows us to operationalise ‘short-term’, ‘medium-term’, and ‘longterm’. To zoom in on the short-term effects of income inequality, we simply select a high rate of pure time preference. For effects on the medium-term future, we pick a small but strictly positive rate. And finally, if we want all well-being to be valued equally, regardless of when it is enjoyed, we use a zero rate of pure time preference. We can now define Discounted Instrumentalism. Applied to a governmental level, we take DI to be: (DI) Out of two policy options, one has strong pro tanto reason to choose the policy that in evidence-relative expectation brings about a higher aggregate discounted experience well-being of all agents living now and in the future.6 DI is about choosing a ‘policy’, which we understand very broadly to include pieces of institutional design, such as setting up an electoral rule, tax code, or a healthcare system. Moreover, DI is comparative rather than maximising.7 This is convenient for our non-ideal and somewhat openended approach: we discuss whether, ceteris paribus, we should reduce inequality. We do not look for the optimal level of inequality let alone optimal policy option. Finally, implicit in DI – again assumed for tractability – is the total view of population ethics, which ranks states of the world based on the aggregate individual value, in this case wellbeing, contained therein. DI is our normative framework for the intertemporal instrumental assessment of inequality. In sections 3-6, we only let the discount rate vary. We choose this framework to ‘operationalise’ instrumental value in a way that is continuous with standard utilitarian approaches in intergenerational economics. But in section 7 we show that our conclusions are robust and important across a much wider range of normative views. 3. Short-term effects We now assess the direct, static effects of income inequality on aggregate well-being. To this end, we pick, somewhat arbitrarily, a high rate of pure time preference. For now, think of an impatience rate of 5%, which maps quite nicely onto the short-term decision making common in politics. Under a discount rate of 5%, one unit of well-being enjoyed 10 years from now will count around 40% less than one unit now. Well-being 50 years from now will still be relevant but will count 12 times less than one unit now. Well-being enjoyed 100 years from now will be almost negligible. So how do income and income inequality affect subjective well-being in the short term? Drawing on recent work in economics and psychology, we can go beyond speculation (Kahneman and Krueger 2006). Most studies here focus on life satisfaction, but we briefly come back to experience wellbeing below. More than 40 years ago, Richard Easterlin observed a strange trend: household income accurately predicts cross-sectional differences in life satisfaction within countries, but average national life satisfaction did not seem to rise when a country grows wealthier over time (Easterlin 1974). Generating much debate, some have tried to explain the so-called Easterlin Paradox. Relative income and social status are a popular explanation for why cross-sectional and intertemporal relationship come apart: we prefer earning more relative to others (Clark, Frijters, and Shields 2008; Ferrer-i- Carbonell 2005). An increase in status will make people happier, but only a rise in relative income will result in a rise in status. As status through relative income is a zero-sum-game, rich countries might not grow much happier on average when they grow economically. Others have challenged Easterlin on the data and argued that there is a logarithmic and statistically significant relationship between life satisfaction and GDP over time (Stevenson and Wolfers 2008; 2013; Sacks, Stevenson, and Wolfers 2012). Easterlin et al. respond that the relationship disappears under long enough time frames: life satisfaction is only correlated with GDP’s shorter-term fluctuations but not its long-term trends (Easterlin et al. 2010; Easterlin 2016).8 Others challenge Easterlin on the reliability of life satisfaction: ‘life satisfaction’ might simply mean something different, when income and quality of life change. With growing income, people also adapt their expectations upwards (Cowen 2018, 19). Such language calibration effects occur in health studies. Angus Deaton, for instance, finds that, proportionally, more Kenyans are satisfied with their health than Americans, even though life expectancy is far higher in the United States (Deaton 2007). Maybe people also calibrate what they mean by ‘life satisfaction’ along with growing living standards. Whatever the correct view on the relation between economic growth and life satisfaction, most authors seem to agree that 1) the cross-person within-country relationship between life satisfaction and income is statistically significant and logarithmic and that 2) the cross-country relationship between life satisfaction and income is statistically significant and logarithmic. As we here consider the short term only, that is enough to support the decreasing marginal utility effect.9 Based on crosssectional data, Stevenson and Wolfers find that a doubling of annual household income only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distributions.10 Recall that life satisfaction does not map perfectly onto experience utility. If we are concerned with the latter, a better measure would be experience sampling: asking respondents at random times how happy they feel. A study by Kahneman and Deaton approaches this ideal (Kahneman and Deaton 2010). The authors asked 1,000 participants whether they experienced positive emotions yesterday. The proportion of people that answered affirmatively again increases logarithmically with annual household income. However, it only does so up to an annual household income of about 40,000 USD. Above this threshold, the effect starts to decrease and the graph completely flatlines at 70,000 USD. So, the speed with which marginal utility diminishes is probably higher for experience utility than for life satisfaction. Stevenson and Wolfers seem to support this suspicion, as they report larger coefficients for the relation between income and life satisfaction than for the relation between income and experience wellbeing (Stevenson and Wolfers 2008). Any recommendation to reduce income inequality based on decreasing marginal life satisfaction could hence be conservative. Beyond the marginal utility effect, inequality could affect aggregate short-term well-being through other pathways, such as perceived unfairness. Several recent studies find that developed countries display a negative relationship between domestic income inequality and life satisfaction,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Kesebir, and Diener 2011, 1). In a later paper, Oishi and Kesebir argue that this indirect negative effect of inequality on life satisfaction can even offset positive effects of GDP growth (Oishi and Kesebir 2015, 5).11 We have so far looked for direct evidence on how static inequality affects wellbeing. Alternatively, one could assess how inequality affects other valuable outcomes. For example, research suggests more equal societies have better somatic and mental health, higher levels of trust, better educational outcomes, and less crime (Marmot 2005; Pickett and Wilkinson 2015; Wilkinson and Pickett 2010). Much has been written in social science and epidemiology debating how strong the evidence is and whether correlations might be spurious, due to a confounder or reverse causality.12 We need not settle those disputes here. Plausibly, when we combine all this research, and aggregate our respective credences, we still have reason to believe equality furthers desirable social outcomes. And we can believe so, 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 as goods like health are likely conducive to wellbeing. Overall, reducing inequality is instrumentally valuable in the short term. The rate at which marginal utility diminishes in developed countries is large. So, the positive marginal effects of reducing inequality are likely large too. Relational factors like perceived unfairness and other potential interactions, like health and social trust, further support the short-term instrumental case. 4. Medium-term effects Let us now move on to the intertemporal effects of income inequality up to the medium-term future. In this section, we presuppose a very small but strictly positive rate of pure time preference. For now, think of an impatience rate of around 0.2%. One unit of well-being enjoyed 100 years from now would be worth around 0.82 units today. After 500 years, the value will have decreased by about 63%. Only after about 5000 years, can we ignore most effects. Do we have instrumental reason to support economic equality in the medium term? Consider first, briefly, why we might. First, the short-term case likely extends, in some way, to the medium term. Economic inequality likely creates some path dependence such that inequality now will entrench some inequality in the future. For example, Acemoglu and Robinson argue that economic distributions will also affect distributions of political and de facto legal power which in turn further affect future economic distributions (Acemoglu and Robinson 2008; 2013; Chong and Gradstein 2007). Moreover, high inequality likely reduces egalitarian norms and ideals and can make a society more tolerant of inequality (Birdsall 2001, 25–26). Finally, countries with high inequality typically have lower social mobility leading to an intergenerational transmission of inequality (International Panel on Social Progress 2018, 94–96). Therefore, high inequality today increases the chances of high inequality tomorrow. And, seeing that inequality lowers wellbeing statically, inequality now raises the chances of inequality lowering future wellbeing too. A final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(i) Growth In a recent book, Cowen argues that if we seriously value future welfare, high and sustainable economic growth rates should be our main objective (Cowen 2018). Because of the exponential nature of economic growth, small changes in yearly growth rates can cause massive changes in welfare in the long run. For example, ‘had America grown one percentage point less per year between 1870 and 1990, the America of 1990 would be no richer than the Mexico of 1990’ (Cowen 2004, 127–28). Economic growth increases wealth, health, life span, spare time, access to a whole range of technological resources, mobility, level of education, and more (Cowen 2018, 19–33). As we saw above, there is still some discussion whether such benefits translate into increases in subjective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ten times, resulting in an increase in average well-being of a full point. After 500 years, GDP has doubled more than 20 times, increasing average well-being by more than 2 points (we should probably abandon the ten-point utility scale by that point). If instead the growth rate were constant at 4% per year, GDP would double ten times fifty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literature.13 More inequality may decrease economic growth: first, stark inequality might reduce institutional quality, for example, by reducing social capital, trust, and investment in public goods and by facilitating elite capture of public institutions (Alesina and Perotti 1996; Alesina and La Ferrara 2002; Bavel 2016; Birdsall 2001; Chong and Gradstein 2007; Glaeser, Scheinkman, and Shleifer 2003; Keefer and Knack 2002). Second, inequality might lead to underinvestment in human capital, especially among poor citizens (Birdsall 2001; Ghatak and Nien-Huei Jiang 2002). Finally, inequality might reduce the size of the middle class, which could lead to insufficient domestic demand (Foellmi and Zweimüller 2006; Galor and Moav 2004; Murphy, Shleifer, and Vishny 1989; Zweimüller 2000). Conversely, some hypothesise that more inequality may increase economic growth by incentivising citizens to work hard, take risks and invest in their future (Li and Zou 1998; Kornai 1992)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(ii)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After all, ramifications of current climate change are already expected to seriously harm aggregate well-being.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Mulatu, and Bulte 2001; Ravallion, Heil, and Jalan 2000). Later research showed a nonsignificant relationship instead (Gassebner, Lamla, and Sturm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w:t>
      </w:r>
      <w:r w:rsidRPr="00FF4B96">
        <w:rPr>
          <w:sz w:val="10"/>
          <w:szCs w:val="16"/>
        </w:rPr>
        <w:lastRenderedPageBreak/>
        <w:t>might be associated with a larger carbon footprint (Fitzgerald, Jorgenson, and Clark 2015; Knight, Rosa, and Schor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Schor, and Jorgenson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rsidR="003B3B5E" w:rsidRPr="00FF4B96" w:rsidRDefault="003B3B5E" w:rsidP="003B3B5E">
      <w:r w:rsidRPr="00FF4B96">
        <w:t xml:space="preserve">[PARAGRAPH  BREAKS RESUME] </w:t>
      </w:r>
    </w:p>
    <w:p w:rsidR="003B3B5E" w:rsidRPr="00FF4B96" w:rsidRDefault="003B3B5E" w:rsidP="003B3B5E">
      <w:pPr>
        <w:rPr>
          <w:sz w:val="16"/>
        </w:rPr>
      </w:pPr>
      <w:r w:rsidRPr="00FF4B96">
        <w:rPr>
          <w:sz w:val="16"/>
        </w:rPr>
        <w:t>5. Longtermism and existential risk</w:t>
      </w:r>
    </w:p>
    <w:p w:rsidR="003B3B5E" w:rsidRPr="00FF4B96" w:rsidRDefault="003B3B5E" w:rsidP="003B3B5E">
      <w:pPr>
        <w:rPr>
          <w:sz w:val="16"/>
        </w:rPr>
      </w:pPr>
      <w:r w:rsidRPr="00FF4B96">
        <w:rPr>
          <w:sz w:val="16"/>
        </w:rPr>
        <w:t xml:space="preserve">We now move on to assess the effects income inequality might have on aggregate well-being in the very long term. To do so, </w:t>
      </w:r>
      <w:r w:rsidRPr="00FF4B96">
        <w:rPr>
          <w:rStyle w:val="StyleUnderline"/>
        </w:rPr>
        <w:t>we presuppose a</w:t>
      </w:r>
      <w:r w:rsidRPr="00FF4B96">
        <w:rPr>
          <w:sz w:val="16"/>
        </w:rPr>
        <w:t xml:space="preserve"> </w:t>
      </w:r>
      <w:r w:rsidRPr="00FF4B96">
        <w:rPr>
          <w:rStyle w:val="Emphasis"/>
          <w:iCs w:val="0"/>
        </w:rPr>
        <w:t>zero discount rate</w:t>
      </w:r>
      <w:r w:rsidRPr="00FF4B96">
        <w:rPr>
          <w:rStyle w:val="StyleUnderline"/>
        </w:rPr>
        <w:t>: we assign</w:t>
      </w:r>
      <w:r w:rsidRPr="00FF4B96">
        <w:rPr>
          <w:sz w:val="16"/>
        </w:rPr>
        <w:t xml:space="preserve"> </w:t>
      </w:r>
      <w:r w:rsidRPr="00FF4B96">
        <w:rPr>
          <w:rStyle w:val="Emphasis"/>
          <w:iCs w:val="0"/>
        </w:rPr>
        <w:t>equal</w:t>
      </w:r>
      <w:r w:rsidRPr="00FF4B96">
        <w:rPr>
          <w:sz w:val="16"/>
        </w:rPr>
        <w:t xml:space="preserve"> </w:t>
      </w:r>
      <w:r w:rsidRPr="00FF4B96">
        <w:rPr>
          <w:rStyle w:val="StyleUnderline"/>
        </w:rPr>
        <w:t>value to</w:t>
      </w:r>
      <w:r w:rsidRPr="00FF4B96">
        <w:rPr>
          <w:sz w:val="16"/>
        </w:rPr>
        <w:t xml:space="preserve"> </w:t>
      </w:r>
      <w:r w:rsidRPr="00FF4B96">
        <w:rPr>
          <w:rStyle w:val="Emphasis"/>
          <w:iCs w:val="0"/>
        </w:rPr>
        <w:t>all wellbeing</w:t>
      </w:r>
      <w:r w:rsidRPr="00FF4B96">
        <w:rPr>
          <w:sz w:val="16"/>
        </w:rPr>
        <w:t xml:space="preserve"> </w:t>
      </w:r>
      <w:r w:rsidRPr="00FF4B96">
        <w:rPr>
          <w:rStyle w:val="Emphasis"/>
          <w:iCs w:val="0"/>
        </w:rPr>
        <w:t>regardless</w:t>
      </w:r>
      <w:r w:rsidRPr="00FF4B96">
        <w:rPr>
          <w:sz w:val="16"/>
        </w:rPr>
        <w:t xml:space="preserve"> </w:t>
      </w:r>
      <w:r w:rsidRPr="00FF4B96">
        <w:rPr>
          <w:rStyle w:val="StyleUnderline"/>
        </w:rPr>
        <w:t>of</w:t>
      </w:r>
      <w:r w:rsidRPr="00FF4B96">
        <w:rPr>
          <w:sz w:val="16"/>
        </w:rPr>
        <w:t xml:space="preserve"> </w:t>
      </w:r>
      <w:r w:rsidRPr="00FF4B96">
        <w:rPr>
          <w:rStyle w:val="Emphasis"/>
          <w:iCs w:val="0"/>
        </w:rPr>
        <w:t>when</w:t>
      </w:r>
      <w:r w:rsidRPr="00FF4B96">
        <w:rPr>
          <w:sz w:val="16"/>
        </w:rPr>
        <w:t xml:space="preserve"> it is </w:t>
      </w:r>
      <w:r w:rsidRPr="00FF4B96">
        <w:rPr>
          <w:rStyle w:val="Emphasis"/>
          <w:iCs w:val="0"/>
        </w:rPr>
        <w:t>experienced</w:t>
      </w:r>
      <w:r w:rsidRPr="00FF4B96">
        <w:rPr>
          <w:sz w:val="16"/>
        </w:rPr>
        <w:t>. However, before we do the analysis, a short philosophical intermezzo is in order.</w:t>
      </w:r>
    </w:p>
    <w:p w:rsidR="003B3B5E" w:rsidRPr="00FF4B96" w:rsidRDefault="003B3B5E" w:rsidP="003B3B5E">
      <w:pPr>
        <w:rPr>
          <w:rStyle w:val="StyleUnderline"/>
        </w:rPr>
      </w:pPr>
      <w:r w:rsidRPr="00FF4B96">
        <w:rPr>
          <w:sz w:val="16"/>
        </w:rPr>
        <w:t xml:space="preserve">First, as mentioned above, longtermism has recently emerged as a research programme on future generations (Beckstead 2013; Bostrom 2003; Greaves and MacAskill 2019; Greaves, Mogensen, and MacAskill 2019; Ord 2020). The first longtermist claim is that, in expectation, most ethical value lies in the long-term future, where this encompasses the entire future of human-originating civilisation, including millions or even billions of years from now. </w:t>
      </w:r>
      <w:r w:rsidRPr="00FF4B96">
        <w:rPr>
          <w:rStyle w:val="StyleUnderline"/>
        </w:rPr>
        <w:t>Across the</w:t>
      </w:r>
      <w:r w:rsidRPr="00FF4B96">
        <w:rPr>
          <w:sz w:val="16"/>
        </w:rPr>
        <w:t xml:space="preserve"> </w:t>
      </w:r>
      <w:r w:rsidRPr="00FF4B96">
        <w:rPr>
          <w:rStyle w:val="Emphasis"/>
          <w:iCs w:val="0"/>
        </w:rPr>
        <w:t>entire future</w:t>
      </w:r>
      <w:r w:rsidRPr="00FF4B96">
        <w:rPr>
          <w:sz w:val="16"/>
        </w:rPr>
        <w:t xml:space="preserve"> of humanity, </w:t>
      </w:r>
      <w:r w:rsidRPr="00FF4B96">
        <w:rPr>
          <w:rStyle w:val="Emphasis"/>
          <w:iCs w:val="0"/>
        </w:rPr>
        <w:t>future</w:t>
      </w:r>
      <w:r w:rsidRPr="00FF4B96">
        <w:rPr>
          <w:sz w:val="16"/>
        </w:rPr>
        <w:t xml:space="preserve"> </w:t>
      </w:r>
      <w:r w:rsidRPr="00FF4B96">
        <w:rPr>
          <w:rStyle w:val="StyleUnderline"/>
        </w:rPr>
        <w:t xml:space="preserve">people could </w:t>
      </w:r>
      <w:r w:rsidRPr="00FF4B96">
        <w:rPr>
          <w:rStyle w:val="Emphasis"/>
          <w:iCs w:val="0"/>
        </w:rPr>
        <w:t>outnumber today’s</w:t>
      </w:r>
      <w:r w:rsidRPr="00FF4B96">
        <w:rPr>
          <w:sz w:val="16"/>
        </w:rPr>
        <w:t xml:space="preserve"> people </w:t>
      </w:r>
      <w:r w:rsidRPr="00FF4B96">
        <w:rPr>
          <w:rStyle w:val="StyleUnderline"/>
        </w:rPr>
        <w:t>by</w:t>
      </w:r>
      <w:r w:rsidRPr="00FF4B96">
        <w:rPr>
          <w:sz w:val="16"/>
        </w:rPr>
        <w:t xml:space="preserve"> </w:t>
      </w:r>
      <w:r w:rsidRPr="00FF4B96">
        <w:rPr>
          <w:rStyle w:val="Emphasis"/>
          <w:iCs w:val="0"/>
        </w:rPr>
        <w:t>many orders of magnitude</w:t>
      </w:r>
      <w:r w:rsidRPr="00FF4B96">
        <w:rPr>
          <w:sz w:val="16"/>
        </w:rPr>
        <w:t xml:space="preserve">. The second claim is that </w:t>
      </w:r>
      <w:r w:rsidRPr="00FF4B96">
        <w:rPr>
          <w:rStyle w:val="Emphasis"/>
          <w:iCs w:val="0"/>
        </w:rPr>
        <w:t>some</w:t>
      </w:r>
      <w:r w:rsidRPr="00FF4B96">
        <w:rPr>
          <w:sz w:val="16"/>
        </w:rPr>
        <w:t xml:space="preserve"> </w:t>
      </w:r>
      <w:r w:rsidRPr="00FF4B96">
        <w:rPr>
          <w:rStyle w:val="StyleUnderline"/>
        </w:rPr>
        <w:t>of our actions</w:t>
      </w:r>
      <w:r w:rsidRPr="00FF4B96">
        <w:rPr>
          <w:sz w:val="16"/>
        </w:rPr>
        <w:t xml:space="preserve"> </w:t>
      </w:r>
      <w:r w:rsidRPr="00FF4B96">
        <w:rPr>
          <w:rStyle w:val="Emphasis"/>
          <w:iCs w:val="0"/>
        </w:rPr>
        <w:t>affect</w:t>
      </w:r>
      <w:r w:rsidRPr="00FF4B96">
        <w:rPr>
          <w:sz w:val="16"/>
        </w:rPr>
        <w:t xml:space="preserve"> </w:t>
      </w:r>
      <w:r w:rsidRPr="00FF4B96">
        <w:rPr>
          <w:rStyle w:val="StyleUnderline"/>
        </w:rPr>
        <w:t>the</w:t>
      </w:r>
      <w:r w:rsidRPr="00FF4B96">
        <w:rPr>
          <w:sz w:val="16"/>
        </w:rPr>
        <w:t xml:space="preserve"> </w:t>
      </w:r>
      <w:r w:rsidRPr="00FF4B96">
        <w:rPr>
          <w:rStyle w:val="Emphasis"/>
          <w:iCs w:val="0"/>
        </w:rPr>
        <w:t>expected value</w:t>
      </w:r>
      <w:r w:rsidRPr="00FF4B96">
        <w:rPr>
          <w:sz w:val="16"/>
        </w:rPr>
        <w:t xml:space="preserve"> </w:t>
      </w:r>
      <w:r w:rsidRPr="00FF4B96">
        <w:rPr>
          <w:rStyle w:val="StyleUnderline"/>
        </w:rPr>
        <w:t>of the long-term future. Accordingly, the</w:t>
      </w:r>
      <w:r w:rsidRPr="00FF4B96">
        <w:rPr>
          <w:sz w:val="16"/>
        </w:rPr>
        <w:t xml:space="preserve"> </w:t>
      </w:r>
      <w:r w:rsidRPr="00FF4B96">
        <w:rPr>
          <w:rStyle w:val="Emphasis"/>
          <w:iCs w:val="0"/>
        </w:rPr>
        <w:t>ethical value</w:t>
      </w:r>
      <w:r w:rsidRPr="00FF4B96">
        <w:rPr>
          <w:sz w:val="16"/>
        </w:rPr>
        <w:t xml:space="preserve"> </w:t>
      </w:r>
      <w:r w:rsidRPr="00FF4B96">
        <w:rPr>
          <w:rStyle w:val="StyleUnderline"/>
        </w:rPr>
        <w:t>of those actions will</w:t>
      </w:r>
      <w:r w:rsidRPr="00FF4B96">
        <w:rPr>
          <w:sz w:val="16"/>
        </w:rPr>
        <w:t xml:space="preserve"> then </w:t>
      </w:r>
      <w:r w:rsidRPr="00FF4B96">
        <w:rPr>
          <w:rStyle w:val="Emphasis"/>
          <w:iCs w:val="0"/>
        </w:rPr>
        <w:t>primarily</w:t>
      </w:r>
      <w:r w:rsidRPr="00FF4B96">
        <w:rPr>
          <w:sz w:val="16"/>
        </w:rPr>
        <w:t xml:space="preserve"> </w:t>
      </w:r>
      <w:r w:rsidRPr="00FF4B96">
        <w:rPr>
          <w:rStyle w:val="StyleUnderline"/>
        </w:rPr>
        <w:t>be determined by their</w:t>
      </w:r>
      <w:r w:rsidRPr="00FF4B96">
        <w:rPr>
          <w:sz w:val="16"/>
        </w:rPr>
        <w:t xml:space="preserve"> </w:t>
      </w:r>
      <w:r w:rsidRPr="00FF4B96">
        <w:rPr>
          <w:rStyle w:val="Emphasis"/>
          <w:iCs w:val="0"/>
        </w:rPr>
        <w:t>expected long-term future effects</w:t>
      </w:r>
      <w:r w:rsidRPr="00FF4B96">
        <w:rPr>
          <w:rStyle w:val="StyleUnderline"/>
        </w:rPr>
        <w:t xml:space="preserve">. In our case, longtermism would imply that if we find that equality has such long-term effects in expectation, those could </w:t>
      </w:r>
      <w:r w:rsidRPr="00FF4B96">
        <w:rPr>
          <w:rStyle w:val="Emphasis"/>
          <w:iCs w:val="0"/>
        </w:rPr>
        <w:t>trump</w:t>
      </w:r>
      <w:r w:rsidRPr="00FF4B96">
        <w:rPr>
          <w:sz w:val="16"/>
        </w:rPr>
        <w:t xml:space="preserve"> </w:t>
      </w:r>
      <w:r w:rsidRPr="00FF4B96">
        <w:rPr>
          <w:rStyle w:val="StyleUnderline"/>
        </w:rPr>
        <w:t>the</w:t>
      </w:r>
      <w:r w:rsidRPr="00FF4B96">
        <w:rPr>
          <w:sz w:val="16"/>
        </w:rPr>
        <w:t xml:space="preserve"> </w:t>
      </w:r>
      <w:r w:rsidRPr="00FF4B96">
        <w:rPr>
          <w:rStyle w:val="Emphasis"/>
          <w:iCs w:val="0"/>
        </w:rPr>
        <w:t>short-term considerations</w:t>
      </w:r>
      <w:r w:rsidRPr="00FF4B96">
        <w:rPr>
          <w:sz w:val="16"/>
        </w:rPr>
        <w:t xml:space="preserve"> </w:t>
      </w:r>
      <w:r w:rsidRPr="00FF4B96">
        <w:rPr>
          <w:rStyle w:val="StyleUnderline"/>
        </w:rPr>
        <w:t>that are more</w:t>
      </w:r>
      <w:r w:rsidRPr="00FF4B96">
        <w:rPr>
          <w:sz w:val="16"/>
        </w:rPr>
        <w:t xml:space="preserve"> </w:t>
      </w:r>
      <w:r w:rsidRPr="00FF4B96">
        <w:rPr>
          <w:rStyle w:val="Emphasis"/>
          <w:iCs w:val="0"/>
        </w:rPr>
        <w:t>commonly</w:t>
      </w:r>
      <w:r w:rsidRPr="00FF4B96">
        <w:rPr>
          <w:sz w:val="16"/>
        </w:rPr>
        <w:t xml:space="preserve"> </w:t>
      </w:r>
      <w:r w:rsidRPr="00FF4B96">
        <w:rPr>
          <w:rStyle w:val="StyleUnderline"/>
        </w:rPr>
        <w:t>the subject of discussions around inequality.</w:t>
      </w:r>
    </w:p>
    <w:p w:rsidR="003B3B5E" w:rsidRPr="00FF4B96" w:rsidRDefault="003B3B5E" w:rsidP="003B3B5E">
      <w:pPr>
        <w:rPr>
          <w:sz w:val="16"/>
        </w:rPr>
      </w:pPr>
      <w:r w:rsidRPr="00FF4B96">
        <w:rPr>
          <w:sz w:val="16"/>
        </w:rPr>
        <w:t>Now, an obvious worry about longtermism is epistemic: can we ever make any meaningful predictions about effects into the very long-term future? The worry is not that we do not impact the long-term future but that we cannot rationally predict how.14 Longtermists respond by shifting the focus towards identifying whether we can affect the probabilities of humanity changing towards a different long-term trajectory. Long-term trajectories are paths human civilization takes into the longterm future (Baum et al. 2019). On status quo trajectories, ‘human civilization persists in a state broadly similar to its current state into the distant future (Baum et al. 2019, 54)’. On catastrophe trajectories, humanity either disappears completely or gets stuck in a civilizational state of much lower value than the status quo or alternative feasible trajectories. Finally, in high-value trajectories humanity achieves aggregate wellbeing far exceeding current levels. For example, humanity might benefit from technological progress or successfully expand into space and vastly increase the number of happy people. In a longtermist analysis, we thus need to see whether policies would affect the probabilities of long-term trajectory change. And it seems plausible that some actions do. Actions that increase or decrease existential risk are the most obvious example. An existential risk is a risk that threatens the premature extinction of Earth-originating intelligent life or the permanent and drastic destruction of its potential for desirable future development (Bostrom 2002; 2003). When devising a nuclear defence strategy, for example, it would be irrational to ignore its potential impact on existential risk. Baum et al. mention further candidate actions such as ‘reducing the risk of major catastrophes that would lead to the permanent loss of advanced human civilization’ or ‘expediting space colonization and ensuring that it would improve welfare…’ (Baum et al. 2019, 57).</w:t>
      </w:r>
    </w:p>
    <w:p w:rsidR="003B3B5E" w:rsidRPr="00FF4B96" w:rsidRDefault="003B3B5E" w:rsidP="003B3B5E">
      <w:pPr>
        <w:rPr>
          <w:sz w:val="16"/>
        </w:rPr>
      </w:pPr>
      <w:r w:rsidRPr="00FF4B96">
        <w:rPr>
          <w:sz w:val="16"/>
        </w:rPr>
        <w:t xml:space="preserve">In our analysis, we mostly focus on inequality’s effect on existential risk. To some, such a focus might seem esoteric or unusually gloomy. But, from a longtermist perspective, extinction is supremely bad in expectation, as it would destroy a potentially very long and valuable future.15 Bostrom argues that </w:t>
      </w:r>
      <w:r w:rsidRPr="00FF4B96">
        <w:rPr>
          <w:rStyle w:val="StyleUnderline"/>
        </w:rPr>
        <w:t>reducing</w:t>
      </w:r>
      <w:r w:rsidRPr="00FF4B96">
        <w:rPr>
          <w:sz w:val="16"/>
        </w:rPr>
        <w:t xml:space="preserve"> </w:t>
      </w:r>
      <w:r w:rsidRPr="00FF4B96">
        <w:rPr>
          <w:rStyle w:val="Emphasis"/>
          <w:iCs w:val="0"/>
        </w:rPr>
        <w:t>existential risks</w:t>
      </w:r>
      <w:r w:rsidRPr="00FF4B96">
        <w:rPr>
          <w:sz w:val="16"/>
        </w:rPr>
        <w:t xml:space="preserve"> </w:t>
      </w:r>
      <w:r w:rsidRPr="00FF4B96">
        <w:rPr>
          <w:rStyle w:val="StyleUnderline"/>
        </w:rPr>
        <w:t>has</w:t>
      </w:r>
      <w:r w:rsidRPr="00FF4B96">
        <w:rPr>
          <w:sz w:val="16"/>
        </w:rPr>
        <w:t xml:space="preserve"> </w:t>
      </w:r>
      <w:r w:rsidRPr="00FF4B96">
        <w:rPr>
          <w:rStyle w:val="Emphasis"/>
          <w:iCs w:val="0"/>
        </w:rPr>
        <w:t>higher expected moral value</w:t>
      </w:r>
      <w:r w:rsidRPr="00FF4B96">
        <w:rPr>
          <w:sz w:val="16"/>
        </w:rPr>
        <w:t xml:space="preserve"> </w:t>
      </w:r>
      <w:r w:rsidRPr="00FF4B96">
        <w:rPr>
          <w:rStyle w:val="StyleUnderline"/>
        </w:rPr>
        <w:t>than</w:t>
      </w:r>
      <w:r w:rsidRPr="00FF4B96">
        <w:rPr>
          <w:sz w:val="16"/>
        </w:rPr>
        <w:t xml:space="preserve"> </w:t>
      </w:r>
      <w:r w:rsidRPr="00FF4B96">
        <w:rPr>
          <w:rStyle w:val="Emphasis"/>
          <w:iCs w:val="0"/>
        </w:rPr>
        <w:t>any other possible action</w:t>
      </w:r>
      <w:r w:rsidRPr="00FF4B96">
        <w:rPr>
          <w:sz w:val="16"/>
        </w:rPr>
        <w:t xml:space="preserve"> </w:t>
      </w:r>
      <w:r w:rsidRPr="00FF4B96">
        <w:rPr>
          <w:rStyle w:val="StyleUnderline"/>
        </w:rPr>
        <w:t>or</w:t>
      </w:r>
      <w:r w:rsidRPr="00FF4B96">
        <w:rPr>
          <w:sz w:val="16"/>
        </w:rPr>
        <w:t xml:space="preserve"> </w:t>
      </w:r>
      <w:r w:rsidRPr="00FF4B96">
        <w:rPr>
          <w:rStyle w:val="Emphasis"/>
          <w:iCs w:val="0"/>
        </w:rPr>
        <w:t>policy</w:t>
      </w:r>
      <w:r w:rsidRPr="00FF4B96">
        <w:rPr>
          <w:sz w:val="16"/>
        </w:rPr>
        <w:t xml:space="preserve"> under a zero discount rate (Bostrom 2013). Moreover, </w:t>
      </w:r>
      <w:r w:rsidRPr="00FF4B96">
        <w:rPr>
          <w:rStyle w:val="StyleUnderline"/>
        </w:rPr>
        <w:t xml:space="preserve">while of course highly uncertain, </w:t>
      </w:r>
      <w:r w:rsidRPr="00FF4B96">
        <w:rPr>
          <w:rStyle w:val="Emphasis"/>
          <w:iCs w:val="0"/>
        </w:rPr>
        <w:t>expert analysis</w:t>
      </w:r>
      <w:r w:rsidRPr="00FF4B96">
        <w:rPr>
          <w:sz w:val="16"/>
        </w:rPr>
        <w:t xml:space="preserve"> </w:t>
      </w:r>
      <w:r w:rsidRPr="00FF4B96">
        <w:rPr>
          <w:rStyle w:val="StyleUnderline"/>
        </w:rPr>
        <w:t>and</w:t>
      </w:r>
      <w:r w:rsidRPr="00FF4B96">
        <w:rPr>
          <w:sz w:val="16"/>
        </w:rPr>
        <w:t xml:space="preserve"> </w:t>
      </w:r>
      <w:r w:rsidRPr="00FF4B96">
        <w:rPr>
          <w:rStyle w:val="Emphasis"/>
          <w:iCs w:val="0"/>
        </w:rPr>
        <w:t>informal polls</w:t>
      </w:r>
      <w:r w:rsidRPr="00FF4B96">
        <w:rPr>
          <w:sz w:val="16"/>
        </w:rPr>
        <w:t xml:space="preserve"> </w:t>
      </w:r>
      <w:r w:rsidRPr="00FF4B96">
        <w:rPr>
          <w:rStyle w:val="StyleUnderline"/>
        </w:rPr>
        <w:t>among experts suggest</w:t>
      </w:r>
      <w:r w:rsidRPr="00FF4B96">
        <w:rPr>
          <w:sz w:val="16"/>
        </w:rPr>
        <w:t xml:space="preserve"> an </w:t>
      </w:r>
      <w:r w:rsidRPr="00FF4B96">
        <w:rPr>
          <w:rStyle w:val="Emphasis"/>
          <w:iCs w:val="0"/>
        </w:rPr>
        <w:t>existential catastrophe</w:t>
      </w:r>
      <w:r w:rsidRPr="00FF4B96">
        <w:rPr>
          <w:sz w:val="16"/>
        </w:rPr>
        <w:t xml:space="preserve"> </w:t>
      </w:r>
      <w:r w:rsidRPr="00FF4B96">
        <w:rPr>
          <w:rStyle w:val="StyleUnderline"/>
        </w:rPr>
        <w:t>might be</w:t>
      </w:r>
      <w:r w:rsidRPr="00FF4B96">
        <w:rPr>
          <w:sz w:val="16"/>
        </w:rPr>
        <w:t xml:space="preserve"> </w:t>
      </w:r>
      <w:r w:rsidRPr="00FF4B96">
        <w:rPr>
          <w:rStyle w:val="Emphasis"/>
          <w:iCs w:val="0"/>
        </w:rPr>
        <w:t>higher than commonly believed</w:t>
      </w:r>
      <w:r w:rsidRPr="00FF4B96">
        <w:rPr>
          <w:rStyle w:val="StyleUnderline"/>
        </w:rPr>
        <w:t>, with estimates of</w:t>
      </w:r>
      <w:r w:rsidRPr="00FF4B96">
        <w:rPr>
          <w:sz w:val="16"/>
        </w:rPr>
        <w:t xml:space="preserve"> 10-</w:t>
      </w:r>
      <w:r w:rsidRPr="00FF4B96">
        <w:rPr>
          <w:rStyle w:val="Emphasis"/>
          <w:iCs w:val="0"/>
        </w:rPr>
        <w:t>20% by the end of the century</w:t>
      </w:r>
      <w:r w:rsidRPr="00FF4B96">
        <w:rPr>
          <w:sz w:val="16"/>
        </w:rPr>
        <w:t xml:space="preserve"> not being uncommon (Ord 2020; Sandberg and Bostrom 2008).16 Moreover, </w:t>
      </w:r>
      <w:r w:rsidRPr="00FF4B96">
        <w:rPr>
          <w:rStyle w:val="StyleUnderline"/>
        </w:rPr>
        <w:t>the</w:t>
      </w:r>
      <w:r w:rsidRPr="00FF4B96">
        <w:rPr>
          <w:sz w:val="16"/>
        </w:rPr>
        <w:t xml:space="preserve"> </w:t>
      </w:r>
      <w:r w:rsidRPr="00FF4B96">
        <w:rPr>
          <w:rStyle w:val="Emphasis"/>
          <w:iCs w:val="0"/>
        </w:rPr>
        <w:t>bulk</w:t>
      </w:r>
      <w:r w:rsidRPr="00FF4B96">
        <w:rPr>
          <w:sz w:val="16"/>
        </w:rPr>
        <w:t xml:space="preserve"> </w:t>
      </w:r>
      <w:r w:rsidRPr="00FF4B96">
        <w:rPr>
          <w:rStyle w:val="StyleUnderline"/>
        </w:rPr>
        <w:t>of such percentages stem from</w:t>
      </w:r>
      <w:r w:rsidRPr="00FF4B96">
        <w:rPr>
          <w:sz w:val="16"/>
        </w:rPr>
        <w:t xml:space="preserve"> </w:t>
      </w:r>
      <w:r w:rsidRPr="00FF4B96">
        <w:rPr>
          <w:rStyle w:val="Emphasis"/>
          <w:iCs w:val="0"/>
        </w:rPr>
        <w:t>human-induced existential risks</w:t>
      </w:r>
      <w:r w:rsidRPr="00FF4B96">
        <w:rPr>
          <w:sz w:val="16"/>
        </w:rPr>
        <w:t xml:space="preserve"> </w:t>
      </w:r>
      <w:r w:rsidRPr="00FF4B96">
        <w:rPr>
          <w:rStyle w:val="StyleUnderline"/>
        </w:rPr>
        <w:t>such as</w:t>
      </w:r>
      <w:r w:rsidRPr="00FF4B96">
        <w:rPr>
          <w:sz w:val="16"/>
        </w:rPr>
        <w:t xml:space="preserve"> </w:t>
      </w:r>
      <w:r w:rsidRPr="00FF4B96">
        <w:rPr>
          <w:rStyle w:val="Emphasis"/>
          <w:iCs w:val="0"/>
        </w:rPr>
        <w:t>nuclear war</w:t>
      </w:r>
      <w:r w:rsidRPr="00FF4B96">
        <w:rPr>
          <w:rStyle w:val="StyleUnderline"/>
        </w:rPr>
        <w:t>, malfunctioning</w:t>
      </w:r>
      <w:r w:rsidRPr="00FF4B96">
        <w:rPr>
          <w:sz w:val="16"/>
        </w:rPr>
        <w:t xml:space="preserve"> </w:t>
      </w:r>
      <w:r w:rsidRPr="00FF4B96">
        <w:rPr>
          <w:rStyle w:val="Emphasis"/>
          <w:iCs w:val="0"/>
        </w:rPr>
        <w:t>nanotech</w:t>
      </w:r>
      <w:r w:rsidRPr="00FF4B96">
        <w:rPr>
          <w:sz w:val="16"/>
        </w:rPr>
        <w:t xml:space="preserve">nology, </w:t>
      </w:r>
      <w:r w:rsidRPr="00FF4B96">
        <w:rPr>
          <w:rStyle w:val="Emphasis"/>
          <w:iCs w:val="0"/>
        </w:rPr>
        <w:t>bio-engineered pandemics</w:t>
      </w:r>
      <w:r w:rsidRPr="00FF4B96">
        <w:rPr>
          <w:rStyle w:val="StyleUnderline"/>
        </w:rPr>
        <w:t xml:space="preserve">, and </w:t>
      </w:r>
      <w:r w:rsidRPr="00FF4B96">
        <w:rPr>
          <w:rStyle w:val="Emphasis"/>
          <w:iCs w:val="0"/>
        </w:rPr>
        <w:t>misaligned a</w:t>
      </w:r>
      <w:r w:rsidRPr="00FF4B96">
        <w:rPr>
          <w:sz w:val="16"/>
        </w:rPr>
        <w:t xml:space="preserve">rtificial </w:t>
      </w:r>
      <w:r w:rsidRPr="00FF4B96">
        <w:rPr>
          <w:rStyle w:val="Emphasis"/>
          <w:iCs w:val="0"/>
        </w:rPr>
        <w:t>i</w:t>
      </w:r>
      <w:r w:rsidRPr="00FF4B96">
        <w:rPr>
          <w:sz w:val="16"/>
        </w:rPr>
        <w:t xml:space="preserve">ntelligence. </w:t>
      </w:r>
      <w:r w:rsidRPr="00FF4B96">
        <w:rPr>
          <w:rStyle w:val="StyleUnderline"/>
        </w:rPr>
        <w:t>This being so,</w:t>
      </w:r>
      <w:r w:rsidRPr="00FF4B96">
        <w:rPr>
          <w:sz w:val="16"/>
        </w:rPr>
        <w:t xml:space="preserve"> it seems likely </w:t>
      </w:r>
      <w:r w:rsidRPr="00FF4B96">
        <w:rPr>
          <w:rStyle w:val="StyleUnderline"/>
        </w:rPr>
        <w:t>we can</w:t>
      </w:r>
      <w:r w:rsidRPr="00FF4B96">
        <w:rPr>
          <w:sz w:val="16"/>
        </w:rPr>
        <w:t xml:space="preserve"> </w:t>
      </w:r>
      <w:r w:rsidRPr="00FF4B96">
        <w:rPr>
          <w:rStyle w:val="Emphasis"/>
          <w:iCs w:val="0"/>
        </w:rPr>
        <w:t>affect these probabilities</w:t>
      </w:r>
      <w:r w:rsidRPr="00FF4B96">
        <w:rPr>
          <w:sz w:val="16"/>
        </w:rPr>
        <w:t xml:space="preserve"> </w:t>
      </w:r>
      <w:r w:rsidRPr="00FF4B96">
        <w:rPr>
          <w:rStyle w:val="StyleUnderline"/>
        </w:rPr>
        <w:t>by a</w:t>
      </w:r>
      <w:r w:rsidRPr="00FF4B96">
        <w:rPr>
          <w:sz w:val="16"/>
        </w:rPr>
        <w:t xml:space="preserve"> </w:t>
      </w:r>
      <w:r w:rsidRPr="00FF4B96">
        <w:rPr>
          <w:rStyle w:val="Emphasis"/>
          <w:iCs w:val="0"/>
        </w:rPr>
        <w:t>non-negligible amount</w:t>
      </w:r>
      <w:r w:rsidRPr="00FF4B96">
        <w:rPr>
          <w:sz w:val="16"/>
        </w:rPr>
        <w:t>.</w:t>
      </w:r>
    </w:p>
    <w:p w:rsidR="003B3B5E" w:rsidRPr="00FF4B96" w:rsidRDefault="003B3B5E" w:rsidP="003B3B5E">
      <w:pPr>
        <w:rPr>
          <w:sz w:val="16"/>
        </w:rPr>
      </w:pPr>
      <w:r w:rsidRPr="00FF4B96">
        <w:rPr>
          <w:sz w:val="16"/>
        </w:rPr>
        <w:t xml:space="preserve">So, a longtermist analysis of inequality will get off the ground, if we find considerations why </w:t>
      </w:r>
      <w:r w:rsidRPr="00FF4B96">
        <w:rPr>
          <w:rStyle w:val="Emphasis"/>
          <w:iCs w:val="0"/>
        </w:rPr>
        <w:t>inequality</w:t>
      </w:r>
      <w:r w:rsidRPr="00FF4B96">
        <w:rPr>
          <w:sz w:val="16"/>
        </w:rPr>
        <w:t xml:space="preserve"> </w:t>
      </w:r>
      <w:r w:rsidRPr="00FF4B96">
        <w:rPr>
          <w:rStyle w:val="StyleUnderline"/>
        </w:rPr>
        <w:t>could</w:t>
      </w:r>
      <w:r w:rsidRPr="00FF4B96">
        <w:rPr>
          <w:sz w:val="16"/>
        </w:rPr>
        <w:t xml:space="preserve"> </w:t>
      </w:r>
      <w:r w:rsidRPr="00FF4B96">
        <w:rPr>
          <w:rStyle w:val="Emphasis"/>
          <w:iCs w:val="0"/>
        </w:rPr>
        <w:t>affect long-term trajectory-change</w:t>
      </w:r>
      <w:r w:rsidRPr="00FF4B96">
        <w:rPr>
          <w:sz w:val="16"/>
        </w:rPr>
        <w:t xml:space="preserve">, particularly </w:t>
      </w:r>
      <w:r w:rsidRPr="00FF4B96">
        <w:rPr>
          <w:rStyle w:val="StyleUnderline"/>
        </w:rPr>
        <w:t>by</w:t>
      </w:r>
      <w:r w:rsidRPr="00FF4B96">
        <w:rPr>
          <w:sz w:val="16"/>
        </w:rPr>
        <w:t xml:space="preserve"> </w:t>
      </w:r>
      <w:r w:rsidRPr="00FF4B96">
        <w:rPr>
          <w:rStyle w:val="Emphasis"/>
          <w:iCs w:val="0"/>
        </w:rPr>
        <w:t>affecting existential risk</w:t>
      </w:r>
      <w:r w:rsidRPr="00FF4B96">
        <w:rPr>
          <w:sz w:val="16"/>
        </w:rPr>
        <w:t xml:space="preserv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w:t>
      </w:r>
      <w:r w:rsidRPr="00FF4B96">
        <w:rPr>
          <w:sz w:val="16"/>
        </w:rPr>
        <w:lastRenderedPageBreak/>
        <w:t>in them should be low (and maybe imprecise). However, when analysed, and when we aggregate our credences (informally), such considerations still justify updating our credence on whether less inequality is more likely to have good or bad long-term effects.</w:t>
      </w:r>
    </w:p>
    <w:p w:rsidR="003B3B5E" w:rsidRPr="00FF4B96" w:rsidRDefault="003B3B5E" w:rsidP="003B3B5E">
      <w:pPr>
        <w:rPr>
          <w:sz w:val="16"/>
        </w:rPr>
      </w:pPr>
      <w:r w:rsidRPr="00FF4B96">
        <w:rPr>
          <w:sz w:val="16"/>
        </w:rPr>
        <w:t>6. Long-term effects</w:t>
      </w:r>
    </w:p>
    <w:p w:rsidR="003B3B5E" w:rsidRPr="00FF4B96" w:rsidRDefault="003B3B5E" w:rsidP="003B3B5E">
      <w:pPr>
        <w:rPr>
          <w:sz w:val="16"/>
        </w:rPr>
      </w:pPr>
      <w:r w:rsidRPr="00FF4B96">
        <w:rPr>
          <w:rStyle w:val="StyleUnderline"/>
        </w:rPr>
        <w:t>To assess the long-term effects of domestic income inequality</w:t>
      </w:r>
      <w:r w:rsidRPr="00FF4B96">
        <w:rPr>
          <w:sz w:val="16"/>
        </w:rPr>
        <w:t xml:space="preserve"> in developed countries, </w:t>
      </w:r>
      <w:r w:rsidRPr="00FF4B96">
        <w:rPr>
          <w:rStyle w:val="StyleUnderline"/>
        </w:rPr>
        <w:t>we assume a zero discount rate</w:t>
      </w:r>
      <w:r w:rsidRPr="00FF4B96">
        <w:rPr>
          <w:sz w:val="16"/>
        </w:rPr>
        <w:t xml:space="preserve">. Our contention is that </w:t>
      </w:r>
      <w:r w:rsidRPr="00FF4B96">
        <w:rPr>
          <w:rStyle w:val="StyleUnderline"/>
        </w:rPr>
        <w:t>inequality</w:t>
      </w:r>
      <w:r w:rsidRPr="00FF4B96">
        <w:rPr>
          <w:sz w:val="16"/>
        </w:rPr>
        <w:t xml:space="preserve"> </w:t>
      </w:r>
      <w:r w:rsidRPr="00FF4B96">
        <w:rPr>
          <w:rStyle w:val="Emphasis"/>
          <w:iCs w:val="0"/>
        </w:rPr>
        <w:t>reduction</w:t>
      </w:r>
      <w:r w:rsidRPr="00FF4B96">
        <w:rPr>
          <w:sz w:val="16"/>
        </w:rPr>
        <w:t xml:space="preserve"> </w:t>
      </w:r>
      <w:r w:rsidRPr="00FF4B96">
        <w:rPr>
          <w:rStyle w:val="StyleUnderline"/>
        </w:rPr>
        <w:t>is</w:t>
      </w:r>
      <w:r w:rsidRPr="00FF4B96">
        <w:rPr>
          <w:sz w:val="16"/>
        </w:rPr>
        <w:t xml:space="preserve"> more </w:t>
      </w:r>
      <w:r w:rsidRPr="00FF4B96">
        <w:rPr>
          <w:rStyle w:val="StyleUnderline"/>
        </w:rPr>
        <w:t>likely to</w:t>
      </w:r>
      <w:r w:rsidRPr="00FF4B96">
        <w:rPr>
          <w:sz w:val="16"/>
        </w:rPr>
        <w:t xml:space="preserve"> </w:t>
      </w:r>
      <w:r w:rsidRPr="00FF4B96">
        <w:rPr>
          <w:rStyle w:val="Emphasis"/>
          <w:iCs w:val="0"/>
        </w:rPr>
        <w:t>decrease</w:t>
      </w:r>
      <w:r w:rsidRPr="00FF4B96">
        <w:rPr>
          <w:sz w:val="16"/>
        </w:rPr>
        <w:t xml:space="preserve"> rather than increase </w:t>
      </w:r>
      <w:r w:rsidRPr="00FF4B96">
        <w:rPr>
          <w:rStyle w:val="Emphasis"/>
          <w:iCs w:val="0"/>
        </w:rPr>
        <w:t>existential risk</w:t>
      </w:r>
      <w:r w:rsidRPr="00FF4B96">
        <w:rPr>
          <w:sz w:val="16"/>
        </w:rPr>
        <w:t xml:space="preserve">. Our somewhat preliminary conclusion is </w:t>
      </w:r>
      <w:r w:rsidRPr="00FF4B96">
        <w:rPr>
          <w:rStyle w:val="StyleUnderline"/>
        </w:rPr>
        <w:t>thus</w:t>
      </w:r>
      <w:r w:rsidRPr="00FF4B96">
        <w:rPr>
          <w:sz w:val="16"/>
        </w:rPr>
        <w:t xml:space="preserve"> that </w:t>
      </w:r>
      <w:r w:rsidRPr="00FF4B96">
        <w:rPr>
          <w:rStyle w:val="Emphasis"/>
          <w:iCs w:val="0"/>
        </w:rPr>
        <w:t>longtermists</w:t>
      </w:r>
      <w:r w:rsidRPr="00FF4B96">
        <w:rPr>
          <w:sz w:val="16"/>
        </w:rPr>
        <w:t xml:space="preserve"> </w:t>
      </w:r>
      <w:r w:rsidRPr="00FF4B96">
        <w:rPr>
          <w:rStyle w:val="StyleUnderline"/>
        </w:rPr>
        <w:t>should</w:t>
      </w:r>
      <w:r w:rsidRPr="00FF4B96">
        <w:rPr>
          <w:sz w:val="16"/>
        </w:rPr>
        <w:t xml:space="preserve"> </w:t>
      </w:r>
      <w:r w:rsidRPr="00FF4B96">
        <w:rPr>
          <w:rStyle w:val="Emphasis"/>
          <w:iCs w:val="0"/>
        </w:rPr>
        <w:t>favour inequality reduction</w:t>
      </w:r>
      <w:r w:rsidRPr="00FF4B96">
        <w:rPr>
          <w:sz w:val="16"/>
        </w:rPr>
        <w:t>.</w:t>
      </w:r>
    </w:p>
    <w:p w:rsidR="003B3B5E" w:rsidRPr="00FF4B96" w:rsidRDefault="003B3B5E" w:rsidP="003B3B5E">
      <w:pPr>
        <w:rPr>
          <w:sz w:val="16"/>
        </w:rPr>
      </w:pPr>
      <w:r w:rsidRPr="00FF4B96">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rsidR="003B3B5E" w:rsidRPr="00FF4B96" w:rsidRDefault="003B3B5E" w:rsidP="003B3B5E">
      <w:pPr>
        <w:rPr>
          <w:sz w:val="16"/>
        </w:rPr>
      </w:pPr>
      <w:r w:rsidRPr="00FF4B96">
        <w:rPr>
          <w:sz w:val="16"/>
        </w:rPr>
        <w:t>(i) Climate change</w:t>
      </w:r>
    </w:p>
    <w:p w:rsidR="003B3B5E" w:rsidRPr="00FF4B96" w:rsidRDefault="003B3B5E" w:rsidP="003B3B5E">
      <w:pPr>
        <w:rPr>
          <w:sz w:val="16"/>
        </w:rPr>
      </w:pPr>
      <w:r w:rsidRPr="00FF4B96">
        <w:rPr>
          <w:sz w:val="16"/>
        </w:rPr>
        <w:t xml:space="preserve">As we learned in Section 3, </w:t>
      </w:r>
      <w:r w:rsidRPr="00FF4B96">
        <w:rPr>
          <w:rStyle w:val="StyleUnderline"/>
        </w:rPr>
        <w:t>inequality</w:t>
      </w:r>
      <w:r w:rsidRPr="00FF4B96">
        <w:rPr>
          <w:sz w:val="16"/>
        </w:rPr>
        <w:t xml:space="preserve"> </w:t>
      </w:r>
      <w:r w:rsidRPr="00FF4B96">
        <w:rPr>
          <w:rStyle w:val="Emphasis"/>
          <w:iCs w:val="0"/>
        </w:rPr>
        <w:t>increases</w:t>
      </w:r>
      <w:r w:rsidRPr="00FF4B96">
        <w:rPr>
          <w:sz w:val="16"/>
        </w:rPr>
        <w:t xml:space="preserve"> </w:t>
      </w:r>
      <w:r w:rsidRPr="00FF4B96">
        <w:rPr>
          <w:rStyle w:val="StyleUnderline"/>
        </w:rPr>
        <w:t>a</w:t>
      </w:r>
      <w:r w:rsidRPr="00FF4B96">
        <w:rPr>
          <w:sz w:val="16"/>
        </w:rPr>
        <w:t xml:space="preserve"> </w:t>
      </w:r>
      <w:r w:rsidRPr="00FF4B96">
        <w:rPr>
          <w:rStyle w:val="Emphasis"/>
          <w:iCs w:val="0"/>
        </w:rPr>
        <w:t>wealthy country’s carbon footprint</w:t>
      </w:r>
      <w:r w:rsidRPr="00FF4B96">
        <w:rPr>
          <w:rStyle w:val="StyleUnderline"/>
        </w:rPr>
        <w:t>. This is a</w:t>
      </w:r>
      <w:r w:rsidRPr="00FF4B96">
        <w:rPr>
          <w:sz w:val="16"/>
        </w:rPr>
        <w:t xml:space="preserve"> </w:t>
      </w:r>
      <w:r w:rsidRPr="00FF4B96">
        <w:rPr>
          <w:rStyle w:val="Emphasis"/>
          <w:iCs w:val="0"/>
        </w:rPr>
        <w:t>problem</w:t>
      </w:r>
      <w:r w:rsidRPr="00FF4B96">
        <w:rPr>
          <w:sz w:val="16"/>
        </w:rPr>
        <w:t>.</w:t>
      </w:r>
    </w:p>
    <w:p w:rsidR="003B3B5E" w:rsidRPr="00FF4B96" w:rsidRDefault="003B3B5E" w:rsidP="003B3B5E">
      <w:pPr>
        <w:rPr>
          <w:sz w:val="16"/>
        </w:rPr>
      </w:pPr>
      <w:r w:rsidRPr="00FF4B96">
        <w:rPr>
          <w:sz w:val="16"/>
        </w:rPr>
        <w:t xml:space="preserve">First, </w:t>
      </w:r>
      <w:r w:rsidRPr="00FF4B96">
        <w:rPr>
          <w:rStyle w:val="StyleUnderline"/>
        </w:rPr>
        <w:t>climate change</w:t>
      </w:r>
      <w:r w:rsidRPr="00FF4B96">
        <w:rPr>
          <w:sz w:val="16"/>
        </w:rPr>
        <w:t xml:space="preserve"> </w:t>
      </w:r>
      <w:r w:rsidRPr="00FF4B96">
        <w:rPr>
          <w:rStyle w:val="Emphasis"/>
          <w:iCs w:val="0"/>
        </w:rPr>
        <w:t>itself</w:t>
      </w:r>
      <w:r w:rsidRPr="00FF4B96">
        <w:rPr>
          <w:sz w:val="16"/>
        </w:rPr>
        <w:t xml:space="preserve"> </w:t>
      </w:r>
      <w:r w:rsidRPr="00FF4B96">
        <w:rPr>
          <w:rStyle w:val="StyleUnderline"/>
        </w:rPr>
        <w:t>is an</w:t>
      </w:r>
      <w:r w:rsidRPr="00FF4B96">
        <w:rPr>
          <w:sz w:val="16"/>
        </w:rPr>
        <w:t xml:space="preserve"> </w:t>
      </w:r>
      <w:r w:rsidRPr="00FF4B96">
        <w:rPr>
          <w:rStyle w:val="Emphasis"/>
          <w:iCs w:val="0"/>
        </w:rPr>
        <w:t>existential risk</w:t>
      </w:r>
      <w:r w:rsidRPr="00FF4B96">
        <w:rPr>
          <w:rStyle w:val="StyleUnderline"/>
        </w:rPr>
        <w:t>, particularly given</w:t>
      </w:r>
      <w:r w:rsidRPr="00FF4B96">
        <w:rPr>
          <w:sz w:val="16"/>
        </w:rPr>
        <w:t xml:space="preserve"> </w:t>
      </w:r>
      <w:r w:rsidRPr="00FF4B96">
        <w:rPr>
          <w:rStyle w:val="Emphasis"/>
          <w:iCs w:val="0"/>
        </w:rPr>
        <w:t>uncertainty</w:t>
      </w:r>
      <w:r w:rsidRPr="00FF4B96">
        <w:rPr>
          <w:sz w:val="16"/>
        </w:rPr>
        <w:t xml:space="preserve"> </w:t>
      </w:r>
      <w:r w:rsidRPr="00FF4B96">
        <w:rPr>
          <w:rStyle w:val="StyleUnderline"/>
        </w:rPr>
        <w:t>around its</w:t>
      </w:r>
      <w:r w:rsidRPr="00FF4B96">
        <w:rPr>
          <w:sz w:val="16"/>
        </w:rPr>
        <w:t xml:space="preserve"> </w:t>
      </w:r>
      <w:r w:rsidRPr="00FF4B96">
        <w:rPr>
          <w:rStyle w:val="Emphasis"/>
          <w:iCs w:val="0"/>
        </w:rPr>
        <w:t>tail-end risks</w:t>
      </w:r>
      <w:r w:rsidRPr="00FF4B96">
        <w:rPr>
          <w:sz w:val="16"/>
        </w:rPr>
        <w:t xml:space="preserve"> (Ord 2020, chaps. 4; 6). (Although, it is likely not the greatest existential risk (Ord 2020, chap. 5).)</w:t>
      </w:r>
    </w:p>
    <w:p w:rsidR="003B3B5E" w:rsidRPr="00FF4B96" w:rsidRDefault="003B3B5E" w:rsidP="003B3B5E">
      <w:pPr>
        <w:rPr>
          <w:sz w:val="16"/>
        </w:rPr>
      </w:pPr>
      <w:r w:rsidRPr="00FF4B96">
        <w:rPr>
          <w:sz w:val="16"/>
        </w:rPr>
        <w:t xml:space="preserve">Second, </w:t>
      </w:r>
      <w:r w:rsidRPr="00FF4B96">
        <w:rPr>
          <w:rStyle w:val="StyleUnderline"/>
        </w:rPr>
        <w:t>climate change is</w:t>
      </w:r>
      <w:r w:rsidRPr="00FF4B96">
        <w:rPr>
          <w:sz w:val="16"/>
        </w:rPr>
        <w:t xml:space="preserve"> likely what Ord calls </w:t>
      </w:r>
      <w:r w:rsidRPr="00FF4B96">
        <w:rPr>
          <w:rStyle w:val="StyleUnderline"/>
        </w:rPr>
        <w:t>a</w:t>
      </w:r>
      <w:r w:rsidRPr="00FF4B96">
        <w:rPr>
          <w:sz w:val="16"/>
        </w:rPr>
        <w:t xml:space="preserve"> </w:t>
      </w:r>
      <w:r w:rsidRPr="00FF4B96">
        <w:rPr>
          <w:rStyle w:val="Emphasis"/>
          <w:iCs w:val="0"/>
        </w:rPr>
        <w:t>‘risk factor’</w:t>
      </w:r>
      <w:r w:rsidRPr="00FF4B96">
        <w:rPr>
          <w:rStyle w:val="StyleUnderline"/>
        </w:rPr>
        <w:t>: increasing or reducing climate change will likely affect the</w:t>
      </w:r>
      <w:r w:rsidRPr="00FF4B96">
        <w:rPr>
          <w:sz w:val="16"/>
        </w:rPr>
        <w:t xml:space="preserve"> </w:t>
      </w:r>
      <w:r w:rsidRPr="00FF4B96">
        <w:rPr>
          <w:rStyle w:val="Emphasis"/>
          <w:iCs w:val="0"/>
        </w:rPr>
        <w:t>total</w:t>
      </w:r>
      <w:r w:rsidRPr="00FF4B96">
        <w:rPr>
          <w:sz w:val="16"/>
        </w:rPr>
        <w:t xml:space="preserve"> </w:t>
      </w:r>
      <w:r w:rsidRPr="00FF4B96">
        <w:rPr>
          <w:rStyle w:val="StyleUnderline"/>
        </w:rPr>
        <w:t>existential risk, even</w:t>
      </w:r>
      <w:r w:rsidRPr="00FF4B96">
        <w:rPr>
          <w:sz w:val="16"/>
        </w:rPr>
        <w:t xml:space="preserve"> </w:t>
      </w:r>
      <w:r w:rsidRPr="00FF4B96">
        <w:rPr>
          <w:rStyle w:val="Emphasis"/>
          <w:iCs w:val="0"/>
        </w:rPr>
        <w:t>beyond</w:t>
      </w:r>
      <w:r w:rsidRPr="00FF4B96">
        <w:rPr>
          <w:sz w:val="16"/>
        </w:rPr>
        <w:t xml:space="preserve"> </w:t>
      </w:r>
      <w:r w:rsidRPr="00FF4B96">
        <w:rPr>
          <w:rStyle w:val="StyleUnderline"/>
        </w:rPr>
        <w:t>the probability that climate change</w:t>
      </w:r>
      <w:r w:rsidRPr="00FF4B96">
        <w:rPr>
          <w:sz w:val="16"/>
        </w:rPr>
        <w:t xml:space="preserve"> </w:t>
      </w:r>
      <w:r w:rsidRPr="00FF4B96">
        <w:rPr>
          <w:rStyle w:val="Emphasis"/>
          <w:iCs w:val="0"/>
        </w:rPr>
        <w:t>itself</w:t>
      </w:r>
      <w:r w:rsidRPr="00FF4B96">
        <w:rPr>
          <w:sz w:val="16"/>
        </w:rPr>
        <w:t xml:space="preserve"> </w:t>
      </w:r>
      <w:r w:rsidRPr="00FF4B96">
        <w:rPr>
          <w:rStyle w:val="StyleUnderline"/>
        </w:rPr>
        <w:t>will cause an existential catastrophe</w:t>
      </w:r>
      <w:r w:rsidRPr="00FF4B96">
        <w:rPr>
          <w:sz w:val="16"/>
        </w:rPr>
        <w:t xml:space="preserve"> (Ord 2020, 152). For example, </w:t>
      </w:r>
      <w:r w:rsidRPr="00FF4B96">
        <w:rPr>
          <w:rStyle w:val="StyleUnderline"/>
        </w:rPr>
        <w:t>increasing temperatures and more extreme weather imply that the fight for</w:t>
      </w:r>
      <w:r w:rsidRPr="00FF4B96">
        <w:rPr>
          <w:sz w:val="16"/>
        </w:rPr>
        <w:t xml:space="preserve"> </w:t>
      </w:r>
      <w:r w:rsidRPr="00FF4B96">
        <w:rPr>
          <w:rStyle w:val="Emphasis"/>
          <w:iCs w:val="0"/>
        </w:rPr>
        <w:t>scarce resources</w:t>
      </w:r>
      <w:r w:rsidRPr="00FF4B96">
        <w:rPr>
          <w:sz w:val="16"/>
        </w:rPr>
        <w:t xml:space="preserve"> </w:t>
      </w:r>
      <w:r w:rsidRPr="00FF4B96">
        <w:rPr>
          <w:rStyle w:val="StyleUnderline"/>
        </w:rPr>
        <w:t>such as</w:t>
      </w:r>
      <w:r w:rsidRPr="00FF4B96">
        <w:rPr>
          <w:sz w:val="16"/>
        </w:rPr>
        <w:t xml:space="preserve"> sweet </w:t>
      </w:r>
      <w:r w:rsidRPr="00FF4B96">
        <w:rPr>
          <w:rStyle w:val="Emphasis"/>
          <w:iCs w:val="0"/>
        </w:rPr>
        <w:t>water</w:t>
      </w:r>
      <w:r w:rsidRPr="00FF4B96">
        <w:rPr>
          <w:sz w:val="16"/>
        </w:rPr>
        <w:t xml:space="preserve"> </w:t>
      </w:r>
      <w:r w:rsidRPr="00FF4B96">
        <w:rPr>
          <w:rStyle w:val="StyleUnderline"/>
        </w:rPr>
        <w:t>will</w:t>
      </w:r>
      <w:r w:rsidRPr="00FF4B96">
        <w:rPr>
          <w:sz w:val="16"/>
        </w:rPr>
        <w:t xml:space="preserve"> </w:t>
      </w:r>
      <w:r w:rsidRPr="00FF4B96">
        <w:rPr>
          <w:rStyle w:val="Emphasis"/>
          <w:iCs w:val="0"/>
        </w:rPr>
        <w:t>increase</w:t>
      </w:r>
      <w:r w:rsidRPr="00FF4B96">
        <w:rPr>
          <w:sz w:val="16"/>
        </w:rPr>
        <w:t xml:space="preserve"> over the next decades (“Global Peace Index 2019: Measuring Peace in a Complex World” 2019). </w:t>
      </w:r>
      <w:r w:rsidRPr="00FF4B96">
        <w:rPr>
          <w:rStyle w:val="StyleUnderline"/>
        </w:rPr>
        <w:t>Furthermore, deteriorating</w:t>
      </w:r>
      <w:r w:rsidRPr="00FF4B96">
        <w:rPr>
          <w:sz w:val="16"/>
        </w:rPr>
        <w:t xml:space="preserve"> </w:t>
      </w:r>
      <w:r w:rsidRPr="00FF4B96">
        <w:rPr>
          <w:rStyle w:val="Emphasis"/>
          <w:iCs w:val="0"/>
        </w:rPr>
        <w:t>living conditions</w:t>
      </w:r>
      <w:r w:rsidRPr="00FF4B96">
        <w:rPr>
          <w:sz w:val="16"/>
        </w:rPr>
        <w:t xml:space="preserve"> </w:t>
      </w:r>
      <w:r w:rsidRPr="00FF4B96">
        <w:rPr>
          <w:rStyle w:val="StyleUnderline"/>
        </w:rPr>
        <w:t>might lead to</w:t>
      </w:r>
      <w:r w:rsidRPr="00FF4B96">
        <w:rPr>
          <w:sz w:val="16"/>
        </w:rPr>
        <w:t xml:space="preserve"> </w:t>
      </w:r>
      <w:r w:rsidRPr="00FF4B96">
        <w:rPr>
          <w:rStyle w:val="Emphasis"/>
          <w:iCs w:val="0"/>
        </w:rPr>
        <w:t>climate refugees</w:t>
      </w:r>
      <w:r w:rsidRPr="00FF4B96">
        <w:rPr>
          <w:sz w:val="16"/>
        </w:rPr>
        <w:t xml:space="preserve"> </w:t>
      </w:r>
      <w:r w:rsidRPr="00FF4B96">
        <w:rPr>
          <w:rStyle w:val="StyleUnderline"/>
        </w:rPr>
        <w:t>who</w:t>
      </w:r>
      <w:r w:rsidRPr="00FF4B96">
        <w:rPr>
          <w:sz w:val="16"/>
        </w:rPr>
        <w:t xml:space="preserve">, in part, will </w:t>
      </w:r>
      <w:r w:rsidRPr="00FF4B96">
        <w:rPr>
          <w:rStyle w:val="StyleUnderline"/>
        </w:rPr>
        <w:t>flee to</w:t>
      </w:r>
      <w:r w:rsidRPr="00FF4B96">
        <w:rPr>
          <w:sz w:val="16"/>
        </w:rPr>
        <w:t xml:space="preserve"> </w:t>
      </w:r>
      <w:r w:rsidRPr="00FF4B96">
        <w:rPr>
          <w:rStyle w:val="Emphasis"/>
          <w:iCs w:val="0"/>
        </w:rPr>
        <w:t>developed countries</w:t>
      </w:r>
      <w:r w:rsidRPr="00FF4B96">
        <w:rPr>
          <w:rStyle w:val="StyleUnderline"/>
        </w:rPr>
        <w:t>, which</w:t>
      </w:r>
      <w:r w:rsidRPr="00FF4B96">
        <w:rPr>
          <w:sz w:val="16"/>
        </w:rPr>
        <w:t xml:space="preserve"> could </w:t>
      </w:r>
      <w:r w:rsidRPr="00FF4B96">
        <w:rPr>
          <w:rStyle w:val="StyleUnderline"/>
        </w:rPr>
        <w:t>lead to institutional</w:t>
      </w:r>
      <w:r w:rsidRPr="00FF4B96">
        <w:rPr>
          <w:sz w:val="16"/>
        </w:rPr>
        <w:t xml:space="preserve"> </w:t>
      </w:r>
      <w:r w:rsidRPr="00FF4B96">
        <w:rPr>
          <w:rStyle w:val="Emphasis"/>
          <w:iCs w:val="0"/>
        </w:rPr>
        <w:t>destabilisation</w:t>
      </w:r>
      <w:r w:rsidRPr="00FF4B96">
        <w:rPr>
          <w:sz w:val="16"/>
        </w:rPr>
        <w:t xml:space="preserve"> </w:t>
      </w:r>
      <w:r w:rsidRPr="00FF4B96">
        <w:rPr>
          <w:rStyle w:val="StyleUnderline"/>
        </w:rPr>
        <w:t>and</w:t>
      </w:r>
      <w:r w:rsidRPr="00FF4B96">
        <w:rPr>
          <w:sz w:val="16"/>
        </w:rPr>
        <w:t xml:space="preserve"> </w:t>
      </w:r>
      <w:r w:rsidRPr="00FF4B96">
        <w:rPr>
          <w:rStyle w:val="Emphasis"/>
          <w:iCs w:val="0"/>
        </w:rPr>
        <w:t>conflict</w:t>
      </w:r>
      <w:r w:rsidRPr="00FF4B96">
        <w:rPr>
          <w:sz w:val="16"/>
        </w:rPr>
        <w:t>.</w:t>
      </w:r>
    </w:p>
    <w:p w:rsidR="003B3B5E" w:rsidRPr="00FF4B96" w:rsidRDefault="003B3B5E" w:rsidP="003B3B5E">
      <w:pPr>
        <w:rPr>
          <w:sz w:val="16"/>
        </w:rPr>
      </w:pPr>
      <w:r w:rsidRPr="00FF4B96">
        <w:rPr>
          <w:sz w:val="16"/>
        </w:rPr>
        <w:t xml:space="preserve">Finally, </w:t>
      </w:r>
      <w:r w:rsidRPr="00FF4B96">
        <w:rPr>
          <w:rStyle w:val="Emphasis"/>
          <w:iCs w:val="0"/>
        </w:rPr>
        <w:t>beyond</w:t>
      </w:r>
      <w:r w:rsidRPr="00FF4B96">
        <w:rPr>
          <w:sz w:val="16"/>
        </w:rPr>
        <w:t xml:space="preserve"> </w:t>
      </w:r>
      <w:r w:rsidRPr="00FF4B96">
        <w:rPr>
          <w:rStyle w:val="StyleUnderline"/>
        </w:rPr>
        <w:t>extinction risk, climate change could put us on a</w:t>
      </w:r>
      <w:r w:rsidRPr="00FF4B96">
        <w:rPr>
          <w:sz w:val="16"/>
        </w:rPr>
        <w:t xml:space="preserve"> </w:t>
      </w:r>
      <w:r w:rsidRPr="00FF4B96">
        <w:rPr>
          <w:rStyle w:val="Emphasis"/>
          <w:iCs w:val="0"/>
        </w:rPr>
        <w:t>suboptimal</w:t>
      </w:r>
      <w:r w:rsidRPr="00FF4B96">
        <w:rPr>
          <w:sz w:val="16"/>
        </w:rPr>
        <w:t xml:space="preserve"> (non-extinction) </w:t>
      </w:r>
      <w:r w:rsidRPr="00FF4B96">
        <w:rPr>
          <w:rStyle w:val="Emphasis"/>
          <w:iCs w:val="0"/>
        </w:rPr>
        <w:t>trajectory</w:t>
      </w:r>
      <w:r w:rsidRPr="00FF4B96">
        <w:rPr>
          <w:rStyle w:val="StyleUnderline"/>
        </w:rPr>
        <w:t xml:space="preserve">: run-away climate change, for example, might put us on a path we cannot easily leave and which necessitates </w:t>
      </w:r>
      <w:r w:rsidRPr="00FF4B96">
        <w:rPr>
          <w:rStyle w:val="Emphasis"/>
          <w:iCs w:val="0"/>
        </w:rPr>
        <w:t>continuous costly adjustments</w:t>
      </w:r>
      <w:r w:rsidRPr="00FF4B96">
        <w:rPr>
          <w:sz w:val="16"/>
        </w:rPr>
        <w:t xml:space="preserve">, such as adapting to repeated flooding and adjusting agriculture to extreme weather irregularities. When aggregating those negative effects </w:t>
      </w:r>
      <w:r w:rsidRPr="00FF4B96">
        <w:rPr>
          <w:rStyle w:val="StyleUnderline"/>
        </w:rPr>
        <w:t>across</w:t>
      </w:r>
      <w:r w:rsidRPr="00FF4B96">
        <w:rPr>
          <w:sz w:val="16"/>
        </w:rPr>
        <w:t xml:space="preserve"> </w:t>
      </w:r>
      <w:r w:rsidRPr="00FF4B96">
        <w:rPr>
          <w:rStyle w:val="Emphasis"/>
          <w:iCs w:val="0"/>
        </w:rPr>
        <w:t>time</w:t>
      </w:r>
      <w:r w:rsidRPr="00FF4B96">
        <w:rPr>
          <w:sz w:val="16"/>
        </w:rPr>
        <w:t xml:space="preserve">, </w:t>
      </w:r>
      <w:r w:rsidRPr="00FF4B96">
        <w:rPr>
          <w:rStyle w:val="StyleUnderline"/>
        </w:rPr>
        <w:t>those</w:t>
      </w:r>
      <w:r w:rsidRPr="00FF4B96">
        <w:rPr>
          <w:sz w:val="16"/>
        </w:rPr>
        <w:t xml:space="preserve"> might </w:t>
      </w:r>
      <w:r w:rsidRPr="00FF4B96">
        <w:rPr>
          <w:rStyle w:val="Emphasis"/>
          <w:iCs w:val="0"/>
        </w:rPr>
        <w:t>add up</w:t>
      </w:r>
      <w:r w:rsidRPr="00FF4B96">
        <w:rPr>
          <w:sz w:val="16"/>
        </w:rPr>
        <w:t xml:space="preserve"> </w:t>
      </w:r>
      <w:r w:rsidRPr="00FF4B96">
        <w:rPr>
          <w:rStyle w:val="StyleUnderline"/>
        </w:rPr>
        <w:t>to</w:t>
      </w:r>
      <w:r w:rsidRPr="00FF4B96">
        <w:rPr>
          <w:sz w:val="16"/>
        </w:rPr>
        <w:t xml:space="preserve"> </w:t>
      </w:r>
      <w:r w:rsidRPr="00FF4B96">
        <w:rPr>
          <w:rStyle w:val="Emphasis"/>
          <w:iCs w:val="0"/>
        </w:rPr>
        <w:t>significant</w:t>
      </w:r>
      <w:r w:rsidRPr="00FF4B96">
        <w:rPr>
          <w:sz w:val="16"/>
        </w:rPr>
        <w:t xml:space="preserve"> long-term </w:t>
      </w:r>
      <w:r w:rsidRPr="00FF4B96">
        <w:rPr>
          <w:rStyle w:val="Emphasis"/>
          <w:iCs w:val="0"/>
        </w:rPr>
        <w:t>costs</w:t>
      </w:r>
      <w:r w:rsidRPr="00FF4B96">
        <w:rPr>
          <w:sz w:val="16"/>
        </w:rPr>
        <w:t>.</w:t>
      </w:r>
    </w:p>
    <w:p w:rsidR="003B3B5E" w:rsidRPr="00FF4B96" w:rsidRDefault="003B3B5E" w:rsidP="003B3B5E">
      <w:pPr>
        <w:rPr>
          <w:sz w:val="16"/>
        </w:rPr>
      </w:pPr>
      <w:r w:rsidRPr="00FF4B96">
        <w:rPr>
          <w:sz w:val="16"/>
        </w:rPr>
        <w:t>(ii) Institutional quality and conflict</w:t>
      </w:r>
    </w:p>
    <w:p w:rsidR="003B3B5E" w:rsidRPr="00FF4B96" w:rsidRDefault="003B3B5E" w:rsidP="003B3B5E">
      <w:pPr>
        <w:rPr>
          <w:sz w:val="16"/>
        </w:rPr>
      </w:pPr>
      <w:r w:rsidRPr="00FF4B96">
        <w:rPr>
          <w:sz w:val="16"/>
        </w:rPr>
        <w:t xml:space="preserve">It is often argued that </w:t>
      </w:r>
      <w:r w:rsidRPr="00FF4B96">
        <w:rPr>
          <w:rStyle w:val="StyleUnderline"/>
        </w:rPr>
        <w:t>a country’s</w:t>
      </w:r>
      <w:r w:rsidRPr="00FF4B96">
        <w:rPr>
          <w:sz w:val="16"/>
        </w:rPr>
        <w:t xml:space="preserve"> </w:t>
      </w:r>
      <w:r w:rsidRPr="00FF4B96">
        <w:rPr>
          <w:rStyle w:val="Emphasis"/>
          <w:iCs w:val="0"/>
        </w:rPr>
        <w:t>long-term performance</w:t>
      </w:r>
      <w:r w:rsidRPr="00FF4B96">
        <w:rPr>
          <w:sz w:val="16"/>
        </w:rPr>
        <w:t xml:space="preserve"> </w:t>
      </w:r>
      <w:r w:rsidRPr="00FF4B96">
        <w:rPr>
          <w:rStyle w:val="StyleUnderline"/>
        </w:rPr>
        <w:t>depends to a</w:t>
      </w:r>
      <w:r w:rsidRPr="00FF4B96">
        <w:rPr>
          <w:sz w:val="16"/>
        </w:rPr>
        <w:t xml:space="preserve"> </w:t>
      </w:r>
      <w:r w:rsidRPr="00FF4B96">
        <w:rPr>
          <w:rStyle w:val="Emphasis"/>
          <w:iCs w:val="0"/>
        </w:rPr>
        <w:t>significant extent</w:t>
      </w:r>
      <w:r w:rsidRPr="00FF4B96">
        <w:rPr>
          <w:sz w:val="16"/>
        </w:rPr>
        <w:t xml:space="preserve"> </w:t>
      </w:r>
      <w:r w:rsidRPr="00FF4B96">
        <w:rPr>
          <w:rStyle w:val="StyleUnderline"/>
        </w:rPr>
        <w:t>on the</w:t>
      </w:r>
      <w:r w:rsidRPr="00FF4B96">
        <w:rPr>
          <w:sz w:val="16"/>
        </w:rPr>
        <w:t xml:space="preserve"> </w:t>
      </w:r>
      <w:r w:rsidRPr="00FF4B96">
        <w:rPr>
          <w:rStyle w:val="Emphasis"/>
          <w:iCs w:val="0"/>
        </w:rPr>
        <w:t>quality</w:t>
      </w:r>
      <w:r w:rsidRPr="00FF4B96">
        <w:rPr>
          <w:sz w:val="16"/>
        </w:rPr>
        <w:t xml:space="preserve"> </w:t>
      </w:r>
      <w:r w:rsidRPr="00FF4B96">
        <w:rPr>
          <w:rStyle w:val="StyleUnderline"/>
        </w:rPr>
        <w:t>of its</w:t>
      </w:r>
      <w:r w:rsidRPr="00FF4B96">
        <w:rPr>
          <w:sz w:val="16"/>
        </w:rPr>
        <w:t xml:space="preserve"> </w:t>
      </w:r>
      <w:r w:rsidRPr="00FF4B96">
        <w:rPr>
          <w:rStyle w:val="Emphasis"/>
          <w:iCs w:val="0"/>
        </w:rPr>
        <w:t>institutions</w:t>
      </w:r>
      <w:r w:rsidRPr="00FF4B96">
        <w:rPr>
          <w:rStyle w:val="StyleUnderline"/>
        </w:rPr>
        <w:t>, including</w:t>
      </w:r>
      <w:r w:rsidRPr="00FF4B96">
        <w:rPr>
          <w:sz w:val="16"/>
        </w:rPr>
        <w:t xml:space="preserve"> its </w:t>
      </w:r>
      <w:r w:rsidRPr="00FF4B96">
        <w:rPr>
          <w:rStyle w:val="Emphasis"/>
          <w:iCs w:val="0"/>
        </w:rPr>
        <w:t>political</w:t>
      </w:r>
      <w:r w:rsidRPr="00FF4B96">
        <w:rPr>
          <w:sz w:val="16"/>
        </w:rPr>
        <w:t xml:space="preserve"> </w:t>
      </w:r>
      <w:r w:rsidRPr="00FF4B96">
        <w:rPr>
          <w:rStyle w:val="StyleUnderline"/>
        </w:rPr>
        <w:t>and</w:t>
      </w:r>
      <w:r w:rsidRPr="00FF4B96">
        <w:rPr>
          <w:sz w:val="16"/>
        </w:rPr>
        <w:t xml:space="preserve"> </w:t>
      </w:r>
      <w:r w:rsidRPr="00FF4B96">
        <w:rPr>
          <w:rStyle w:val="Emphasis"/>
          <w:iCs w:val="0"/>
        </w:rPr>
        <w:t>legal</w:t>
      </w:r>
      <w:r w:rsidRPr="00FF4B96">
        <w:rPr>
          <w:sz w:val="16"/>
        </w:rPr>
        <w:t xml:space="preserve"> institutions (Acemoglu, Johnson, and Robinson 2005). Economic research mostly focuses on explaining long-term differences in growth rates. As seen above, some researchers argue that </w:t>
      </w:r>
      <w:r w:rsidRPr="00FF4B96">
        <w:rPr>
          <w:rStyle w:val="Emphasis"/>
          <w:iCs w:val="0"/>
        </w:rPr>
        <w:t>high inequality</w:t>
      </w:r>
      <w:r w:rsidRPr="00FF4B96">
        <w:rPr>
          <w:sz w:val="16"/>
        </w:rPr>
        <w:t xml:space="preserve"> </w:t>
      </w:r>
      <w:r w:rsidRPr="00FF4B96">
        <w:rPr>
          <w:rStyle w:val="StyleUnderline"/>
        </w:rPr>
        <w:t>will</w:t>
      </w:r>
      <w:r w:rsidRPr="00FF4B96">
        <w:rPr>
          <w:sz w:val="16"/>
        </w:rPr>
        <w:t xml:space="preserve"> reduce growth rates, among other things, because it can </w:t>
      </w:r>
      <w:r w:rsidRPr="00FF4B96">
        <w:rPr>
          <w:rStyle w:val="Emphasis"/>
          <w:iCs w:val="0"/>
        </w:rPr>
        <w:t>worsen institutional quality</w:t>
      </w:r>
      <w:r w:rsidRPr="00FF4B96">
        <w:rPr>
          <w:sz w:val="16"/>
        </w:rPr>
        <w:t xml:space="preserve">. However, besides facilitating economic growth, public institutions have other functions that matter from a long-term perspective. For example, </w:t>
      </w:r>
      <w:r w:rsidRPr="00FF4B96">
        <w:rPr>
          <w:rStyle w:val="Emphasis"/>
          <w:iCs w:val="0"/>
        </w:rPr>
        <w:t>disaster preparedness</w:t>
      </w:r>
      <w:r w:rsidRPr="00FF4B96">
        <w:rPr>
          <w:rStyle w:val="StyleUnderline"/>
        </w:rPr>
        <w:t xml:space="preserve">, </w:t>
      </w:r>
      <w:r w:rsidRPr="00FF4B96">
        <w:rPr>
          <w:rStyle w:val="Emphasis"/>
          <w:iCs w:val="0"/>
        </w:rPr>
        <w:t>education</w:t>
      </w:r>
      <w:r w:rsidRPr="00FF4B96">
        <w:rPr>
          <w:rStyle w:val="StyleUnderline"/>
        </w:rPr>
        <w:t xml:space="preserve">, </w:t>
      </w:r>
      <w:r w:rsidRPr="00FF4B96">
        <w:rPr>
          <w:rStyle w:val="Emphasis"/>
          <w:iCs w:val="0"/>
        </w:rPr>
        <w:t>public health</w:t>
      </w:r>
      <w:r w:rsidRPr="00FF4B96">
        <w:rPr>
          <w:rStyle w:val="StyleUnderline"/>
        </w:rPr>
        <w:t xml:space="preserve">, </w:t>
      </w:r>
      <w:r w:rsidRPr="00FF4B96">
        <w:rPr>
          <w:rStyle w:val="Emphasis"/>
          <w:iCs w:val="0"/>
        </w:rPr>
        <w:t>foreign policy</w:t>
      </w:r>
      <w:r w:rsidRPr="00FF4B96">
        <w:rPr>
          <w:rStyle w:val="StyleUnderline"/>
        </w:rPr>
        <w:t xml:space="preserve">, </w:t>
      </w:r>
      <w:r w:rsidRPr="00FF4B96">
        <w:rPr>
          <w:rStyle w:val="Emphasis"/>
          <w:iCs w:val="0"/>
        </w:rPr>
        <w:t>science policy</w:t>
      </w:r>
      <w:r w:rsidRPr="00FF4B96">
        <w:rPr>
          <w:rStyle w:val="StyleUnderline"/>
        </w:rPr>
        <w:t>, and</w:t>
      </w:r>
      <w:r w:rsidRPr="00FF4B96">
        <w:rPr>
          <w:sz w:val="16"/>
        </w:rPr>
        <w:t xml:space="preserve"> </w:t>
      </w:r>
      <w:r w:rsidRPr="00FF4B96">
        <w:rPr>
          <w:rStyle w:val="Emphasis"/>
          <w:iCs w:val="0"/>
        </w:rPr>
        <w:t>many other areas</w:t>
      </w:r>
      <w:r w:rsidRPr="00FF4B96">
        <w:rPr>
          <w:sz w:val="16"/>
        </w:rPr>
        <w:t xml:space="preserve"> could </w:t>
      </w:r>
      <w:r w:rsidRPr="00FF4B96">
        <w:rPr>
          <w:rStyle w:val="Emphasis"/>
          <w:iCs w:val="0"/>
        </w:rPr>
        <w:t>influence long-term trajectories</w:t>
      </w:r>
      <w:r w:rsidRPr="00FF4B96">
        <w:rPr>
          <w:rStyle w:val="StyleUnderline"/>
        </w:rPr>
        <w:t>. If such things go</w:t>
      </w:r>
      <w:r w:rsidRPr="00FF4B96">
        <w:rPr>
          <w:sz w:val="16"/>
        </w:rPr>
        <w:t xml:space="preserve"> </w:t>
      </w:r>
      <w:r w:rsidRPr="00FF4B96">
        <w:rPr>
          <w:rStyle w:val="Emphasis"/>
          <w:iCs w:val="0"/>
        </w:rPr>
        <w:t>badly</w:t>
      </w:r>
      <w:r w:rsidRPr="00FF4B96">
        <w:rPr>
          <w:rStyle w:val="StyleUnderline"/>
        </w:rPr>
        <w:t>, they</w:t>
      </w:r>
      <w:r w:rsidRPr="00FF4B96">
        <w:rPr>
          <w:sz w:val="16"/>
        </w:rPr>
        <w:t xml:space="preserve"> could </w:t>
      </w:r>
      <w:r w:rsidRPr="00FF4B96">
        <w:rPr>
          <w:rStyle w:val="Emphasis"/>
          <w:iCs w:val="0"/>
        </w:rPr>
        <w:t>increase existential risk</w:t>
      </w:r>
      <w:r w:rsidRPr="00FF4B96">
        <w:rPr>
          <w:rStyle w:val="StyleUnderline"/>
        </w:rPr>
        <w:t>. Conversely,</w:t>
      </w:r>
      <w:r w:rsidRPr="00FF4B96">
        <w:rPr>
          <w:sz w:val="16"/>
        </w:rPr>
        <w:t xml:space="preserve"> </w:t>
      </w:r>
      <w:r w:rsidRPr="00FF4B96">
        <w:rPr>
          <w:rStyle w:val="Emphasis"/>
          <w:iCs w:val="0"/>
        </w:rPr>
        <w:t>good</w:t>
      </w:r>
      <w:r w:rsidRPr="00FF4B96">
        <w:rPr>
          <w:sz w:val="16"/>
        </w:rPr>
        <w:t xml:space="preserve"> </w:t>
      </w:r>
      <w:r w:rsidRPr="00FF4B96">
        <w:rPr>
          <w:rStyle w:val="StyleUnderline"/>
        </w:rPr>
        <w:t>institutions</w:t>
      </w:r>
      <w:r w:rsidRPr="00FF4B96">
        <w:rPr>
          <w:sz w:val="16"/>
        </w:rPr>
        <w:t xml:space="preserve"> will </w:t>
      </w:r>
      <w:r w:rsidRPr="00FF4B96">
        <w:rPr>
          <w:rStyle w:val="StyleUnderline"/>
        </w:rPr>
        <w:t>help</w:t>
      </w:r>
      <w:r w:rsidRPr="00FF4B96">
        <w:rPr>
          <w:sz w:val="16"/>
        </w:rPr>
        <w:t xml:space="preserve"> </w:t>
      </w:r>
      <w:r w:rsidRPr="00FF4B96">
        <w:rPr>
          <w:rStyle w:val="Emphasis"/>
          <w:iCs w:val="0"/>
        </w:rPr>
        <w:t>reduce</w:t>
      </w:r>
      <w:r w:rsidRPr="00FF4B96">
        <w:rPr>
          <w:sz w:val="16"/>
        </w:rPr>
        <w:t xml:space="preserve"> </w:t>
      </w:r>
      <w:r w:rsidRPr="00FF4B96">
        <w:rPr>
          <w:rStyle w:val="StyleUnderline"/>
        </w:rPr>
        <w:t>existential risk. For many existential risk reduction strategies likely require</w:t>
      </w:r>
      <w:r w:rsidRPr="00FF4B96">
        <w:rPr>
          <w:sz w:val="16"/>
        </w:rPr>
        <w:t xml:space="preserve"> </w:t>
      </w:r>
      <w:r w:rsidRPr="00FF4B96">
        <w:rPr>
          <w:rStyle w:val="Emphasis"/>
          <w:iCs w:val="0"/>
        </w:rPr>
        <w:t>public goods</w:t>
      </w:r>
      <w:r w:rsidRPr="00FF4B96">
        <w:rPr>
          <w:sz w:val="16"/>
        </w:rPr>
        <w:t xml:space="preserve"> </w:t>
      </w:r>
      <w:r w:rsidRPr="00FF4B96">
        <w:rPr>
          <w:rStyle w:val="StyleUnderline"/>
        </w:rPr>
        <w:t>and</w:t>
      </w:r>
      <w:r w:rsidRPr="00FF4B96">
        <w:rPr>
          <w:sz w:val="16"/>
        </w:rPr>
        <w:t xml:space="preserve"> </w:t>
      </w:r>
      <w:r w:rsidRPr="00FF4B96">
        <w:rPr>
          <w:rStyle w:val="Emphasis"/>
          <w:iCs w:val="0"/>
        </w:rPr>
        <w:t>collective action</w:t>
      </w:r>
      <w:r w:rsidRPr="00FF4B96">
        <w:rPr>
          <w:rStyle w:val="StyleUnderline"/>
        </w:rPr>
        <w:t>, which</w:t>
      </w:r>
      <w:r w:rsidRPr="00FF4B96">
        <w:rPr>
          <w:sz w:val="16"/>
        </w:rPr>
        <w:t xml:space="preserve"> </w:t>
      </w:r>
      <w:r w:rsidRPr="00FF4B96">
        <w:rPr>
          <w:rStyle w:val="Emphasis"/>
          <w:iCs w:val="0"/>
        </w:rPr>
        <w:t>in turn</w:t>
      </w:r>
      <w:r w:rsidRPr="00FF4B96">
        <w:rPr>
          <w:sz w:val="16"/>
        </w:rPr>
        <w:t xml:space="preserve"> </w:t>
      </w:r>
      <w:r w:rsidRPr="00FF4B96">
        <w:rPr>
          <w:rStyle w:val="StyleUnderline"/>
        </w:rPr>
        <w:t>require</w:t>
      </w:r>
      <w:r w:rsidRPr="00FF4B96">
        <w:rPr>
          <w:sz w:val="16"/>
        </w:rPr>
        <w:t xml:space="preserve"> </w:t>
      </w:r>
      <w:r w:rsidRPr="00FF4B96">
        <w:rPr>
          <w:rStyle w:val="Emphasis"/>
          <w:iCs w:val="0"/>
        </w:rPr>
        <w:t>good</w:t>
      </w:r>
      <w:r w:rsidRPr="00FF4B96">
        <w:rPr>
          <w:sz w:val="16"/>
        </w:rPr>
        <w:t xml:space="preserve"> public </w:t>
      </w:r>
      <w:r w:rsidRPr="00FF4B96">
        <w:rPr>
          <w:rStyle w:val="Emphasis"/>
          <w:iCs w:val="0"/>
        </w:rPr>
        <w:t>institutions</w:t>
      </w:r>
      <w:r w:rsidRPr="00FF4B96">
        <w:rPr>
          <w:sz w:val="16"/>
        </w:rPr>
        <w:t xml:space="preserve"> (among other reasons, because some such public goods are unlikely to be provided by markets). </w:t>
      </w:r>
      <w:r w:rsidRPr="00FF4B96">
        <w:rPr>
          <w:rStyle w:val="StyleUnderline"/>
        </w:rPr>
        <w:t>So</w:t>
      </w:r>
      <w:r w:rsidRPr="00FF4B96">
        <w:rPr>
          <w:sz w:val="16"/>
        </w:rPr>
        <w:t xml:space="preserve">, it seems reasonable to assume that, with most other societal goals, </w:t>
      </w:r>
      <w:r w:rsidRPr="00FF4B96">
        <w:rPr>
          <w:rStyle w:val="Emphasis"/>
          <w:iCs w:val="0"/>
        </w:rPr>
        <w:t>good institutions</w:t>
      </w:r>
      <w:r w:rsidRPr="00FF4B96">
        <w:rPr>
          <w:sz w:val="16"/>
        </w:rPr>
        <w:t xml:space="preserve"> </w:t>
      </w:r>
      <w:r w:rsidRPr="00FF4B96">
        <w:rPr>
          <w:rStyle w:val="StyleUnderline"/>
        </w:rPr>
        <w:t>can help</w:t>
      </w:r>
      <w:r w:rsidRPr="00FF4B96">
        <w:rPr>
          <w:sz w:val="16"/>
        </w:rPr>
        <w:t xml:space="preserve"> </w:t>
      </w:r>
      <w:r w:rsidRPr="00FF4B96">
        <w:rPr>
          <w:rStyle w:val="Emphasis"/>
          <w:iCs w:val="0"/>
        </w:rPr>
        <w:t>deliver existential risk reduction</w:t>
      </w:r>
      <w:r w:rsidRPr="00FF4B96">
        <w:rPr>
          <w:sz w:val="16"/>
        </w:rPr>
        <w:t xml:space="preserve">. Here is a cheesy analogy: </w:t>
      </w:r>
      <w:r w:rsidRPr="00FF4B96">
        <w:rPr>
          <w:rStyle w:val="Emphasis"/>
          <w:iCs w:val="0"/>
        </w:rPr>
        <w:t>targeted</w:t>
      </w:r>
      <w:r w:rsidRPr="00FF4B96">
        <w:rPr>
          <w:sz w:val="16"/>
        </w:rPr>
        <w:t xml:space="preserve"> </w:t>
      </w:r>
      <w:r w:rsidRPr="00FF4B96">
        <w:rPr>
          <w:rStyle w:val="StyleUnderline"/>
        </w:rPr>
        <w:t>actions like</w:t>
      </w:r>
      <w:r w:rsidRPr="00FF4B96">
        <w:rPr>
          <w:sz w:val="16"/>
        </w:rPr>
        <w:t xml:space="preserve"> </w:t>
      </w:r>
      <w:r w:rsidRPr="00FF4B96">
        <w:rPr>
          <w:rStyle w:val="Emphasis"/>
          <w:iCs w:val="0"/>
        </w:rPr>
        <w:t>washing your hands</w:t>
      </w:r>
      <w:r w:rsidRPr="00FF4B96">
        <w:rPr>
          <w:sz w:val="16"/>
        </w:rPr>
        <w:t xml:space="preserve"> regularly </w:t>
      </w:r>
      <w:r w:rsidRPr="00FF4B96">
        <w:rPr>
          <w:rStyle w:val="StyleUnderline"/>
        </w:rPr>
        <w:t>or getting a</w:t>
      </w:r>
      <w:r w:rsidRPr="00FF4B96">
        <w:rPr>
          <w:sz w:val="16"/>
        </w:rPr>
        <w:t xml:space="preserve"> </w:t>
      </w:r>
      <w:r w:rsidRPr="00FF4B96">
        <w:rPr>
          <w:rStyle w:val="Emphasis"/>
          <w:iCs w:val="0"/>
        </w:rPr>
        <w:t>flu shot</w:t>
      </w:r>
      <w:r w:rsidRPr="00FF4B96">
        <w:rPr>
          <w:sz w:val="16"/>
        </w:rPr>
        <w:t xml:space="preserve"> </w:t>
      </w:r>
      <w:r w:rsidRPr="00FF4B96">
        <w:rPr>
          <w:rStyle w:val="Emphasis"/>
          <w:iCs w:val="0"/>
        </w:rPr>
        <w:t>can</w:t>
      </w:r>
      <w:r w:rsidRPr="00FF4B96">
        <w:rPr>
          <w:sz w:val="16"/>
        </w:rPr>
        <w:t xml:space="preserve"> </w:t>
      </w:r>
      <w:r w:rsidRPr="00FF4B96">
        <w:rPr>
          <w:rStyle w:val="StyleUnderline"/>
        </w:rPr>
        <w:t>reduce your risk</w:t>
      </w:r>
      <w:r w:rsidRPr="00FF4B96">
        <w:rPr>
          <w:sz w:val="16"/>
        </w:rPr>
        <w:t xml:space="preserve"> of dying from an infection. </w:t>
      </w:r>
      <w:r w:rsidRPr="00FF4B96">
        <w:rPr>
          <w:rStyle w:val="StyleUnderline"/>
        </w:rPr>
        <w:t>But you will</w:t>
      </w:r>
      <w:r w:rsidRPr="00FF4B96">
        <w:rPr>
          <w:sz w:val="16"/>
        </w:rPr>
        <w:t xml:space="preserve"> </w:t>
      </w:r>
      <w:r w:rsidRPr="00FF4B96">
        <w:rPr>
          <w:rStyle w:val="Emphasis"/>
          <w:iCs w:val="0"/>
        </w:rPr>
        <w:t>also</w:t>
      </w:r>
      <w:r w:rsidRPr="00FF4B96">
        <w:rPr>
          <w:sz w:val="16"/>
        </w:rPr>
        <w:t xml:space="preserve"> </w:t>
      </w:r>
      <w:r w:rsidRPr="00FF4B96">
        <w:rPr>
          <w:rStyle w:val="StyleUnderline"/>
        </w:rPr>
        <w:t>do well investing in a</w:t>
      </w:r>
      <w:r w:rsidRPr="00FF4B96">
        <w:rPr>
          <w:sz w:val="16"/>
        </w:rPr>
        <w:t xml:space="preserve"> </w:t>
      </w:r>
      <w:r w:rsidRPr="00FF4B96">
        <w:rPr>
          <w:rStyle w:val="Emphasis"/>
          <w:iCs w:val="0"/>
        </w:rPr>
        <w:t>strong immune system</w:t>
      </w:r>
      <w:r w:rsidRPr="00FF4B96">
        <w:rPr>
          <w:sz w:val="16"/>
        </w:rPr>
        <w:t xml:space="preserve">, as that is an ‘all-purpose goods’ in lowering your risk of dying from any bacterium or virus. </w:t>
      </w:r>
      <w:r w:rsidRPr="00FF4B96">
        <w:rPr>
          <w:rStyle w:val="StyleUnderline"/>
        </w:rPr>
        <w:t>Investing in</w:t>
      </w:r>
      <w:r w:rsidRPr="00FF4B96">
        <w:rPr>
          <w:sz w:val="16"/>
        </w:rPr>
        <w:t xml:space="preserve"> </w:t>
      </w:r>
      <w:r w:rsidRPr="00FF4B96">
        <w:rPr>
          <w:rStyle w:val="Emphasis"/>
          <w:iCs w:val="0"/>
        </w:rPr>
        <w:t>good institutions</w:t>
      </w:r>
      <w:r w:rsidRPr="00FF4B96">
        <w:rPr>
          <w:sz w:val="16"/>
        </w:rPr>
        <w:t xml:space="preserve"> </w:t>
      </w:r>
      <w:r w:rsidRPr="00FF4B96">
        <w:rPr>
          <w:rStyle w:val="StyleUnderline"/>
        </w:rPr>
        <w:t>might</w:t>
      </w:r>
      <w:r w:rsidRPr="00FF4B96">
        <w:rPr>
          <w:sz w:val="16"/>
        </w:rPr>
        <w:t xml:space="preserve"> </w:t>
      </w:r>
      <w:r w:rsidRPr="00FF4B96">
        <w:rPr>
          <w:rStyle w:val="Emphasis"/>
          <w:iCs w:val="0"/>
        </w:rPr>
        <w:t>similarly</w:t>
      </w:r>
      <w:r w:rsidRPr="00FF4B96">
        <w:rPr>
          <w:sz w:val="16"/>
        </w:rPr>
        <w:t xml:space="preserve"> </w:t>
      </w:r>
      <w:r w:rsidRPr="00FF4B96">
        <w:rPr>
          <w:rStyle w:val="StyleUnderline"/>
        </w:rPr>
        <w:t>be an</w:t>
      </w:r>
      <w:r w:rsidRPr="00FF4B96">
        <w:rPr>
          <w:sz w:val="16"/>
        </w:rPr>
        <w:t xml:space="preserve"> </w:t>
      </w:r>
      <w:r w:rsidRPr="00FF4B96">
        <w:rPr>
          <w:rStyle w:val="Emphasis"/>
          <w:iCs w:val="0"/>
        </w:rPr>
        <w:t>all-purpose-good</w:t>
      </w:r>
      <w:r w:rsidRPr="00FF4B96">
        <w:rPr>
          <w:rStyle w:val="StyleUnderline"/>
        </w:rPr>
        <w:t>: rather than tackling</w:t>
      </w:r>
      <w:r w:rsidRPr="00FF4B96">
        <w:rPr>
          <w:sz w:val="16"/>
        </w:rPr>
        <w:t xml:space="preserve"> </w:t>
      </w:r>
      <w:r w:rsidRPr="00FF4B96">
        <w:rPr>
          <w:rStyle w:val="Emphasis"/>
          <w:iCs w:val="0"/>
        </w:rPr>
        <w:t>individual sources</w:t>
      </w:r>
      <w:r w:rsidRPr="00FF4B96">
        <w:rPr>
          <w:sz w:val="16"/>
        </w:rPr>
        <w:t xml:space="preserve"> </w:t>
      </w:r>
      <w:r w:rsidRPr="00FF4B96">
        <w:rPr>
          <w:rStyle w:val="StyleUnderline"/>
        </w:rPr>
        <w:t>of existential risk</w:t>
      </w:r>
      <w:r w:rsidRPr="00FF4B96">
        <w:rPr>
          <w:sz w:val="16"/>
        </w:rPr>
        <w:t xml:space="preserve"> directly, </w:t>
      </w:r>
      <w:r w:rsidRPr="00FF4B96">
        <w:rPr>
          <w:rStyle w:val="StyleUnderline"/>
        </w:rPr>
        <w:t xml:space="preserve">we improve </w:t>
      </w:r>
      <w:r w:rsidRPr="00FF4B96">
        <w:rPr>
          <w:rStyle w:val="Emphasis"/>
          <w:iCs w:val="0"/>
        </w:rPr>
        <w:t>conditions</w:t>
      </w:r>
      <w:r w:rsidRPr="00FF4B96">
        <w:rPr>
          <w:sz w:val="16"/>
        </w:rPr>
        <w:t xml:space="preserve"> </w:t>
      </w:r>
      <w:r w:rsidRPr="00FF4B96">
        <w:rPr>
          <w:rStyle w:val="StyleUnderline"/>
        </w:rPr>
        <w:t>for tackling</w:t>
      </w:r>
      <w:r w:rsidRPr="00FF4B96">
        <w:rPr>
          <w:sz w:val="16"/>
        </w:rPr>
        <w:t xml:space="preserve"> </w:t>
      </w:r>
      <w:r w:rsidRPr="00FF4B96">
        <w:rPr>
          <w:rStyle w:val="Emphasis"/>
          <w:iCs w:val="0"/>
        </w:rPr>
        <w:t>whatever</w:t>
      </w:r>
      <w:r w:rsidRPr="00FF4B96">
        <w:rPr>
          <w:sz w:val="16"/>
        </w:rPr>
        <w:t xml:space="preserve"> </w:t>
      </w:r>
      <w:r w:rsidRPr="00FF4B96">
        <w:rPr>
          <w:rStyle w:val="StyleUnderline"/>
        </w:rPr>
        <w:t>existential risks may</w:t>
      </w:r>
      <w:r w:rsidRPr="00FF4B96">
        <w:rPr>
          <w:sz w:val="16"/>
        </w:rPr>
        <w:t xml:space="preserve"> </w:t>
      </w:r>
      <w:r w:rsidRPr="00FF4B96">
        <w:rPr>
          <w:rStyle w:val="Emphasis"/>
          <w:iCs w:val="0"/>
        </w:rPr>
        <w:t>come our way</w:t>
      </w:r>
      <w:r w:rsidRPr="00FF4B96">
        <w:rPr>
          <w:sz w:val="16"/>
        </w:rPr>
        <w:t>.</w:t>
      </w:r>
    </w:p>
    <w:p w:rsidR="003B3B5E" w:rsidRPr="00FF4B96" w:rsidRDefault="003B3B5E" w:rsidP="003B3B5E">
      <w:pPr>
        <w:rPr>
          <w:sz w:val="16"/>
        </w:rPr>
      </w:pPr>
      <w:r w:rsidRPr="00FF4B96">
        <w:rPr>
          <w:rStyle w:val="StyleUnderline"/>
        </w:rPr>
        <w:lastRenderedPageBreak/>
        <w:t>There are</w:t>
      </w:r>
      <w:r w:rsidRPr="00FF4B96">
        <w:rPr>
          <w:sz w:val="16"/>
        </w:rPr>
        <w:t xml:space="preserve"> at least </w:t>
      </w:r>
      <w:r w:rsidRPr="00FF4B96">
        <w:rPr>
          <w:rStyle w:val="Emphasis"/>
          <w:iCs w:val="0"/>
        </w:rPr>
        <w:t>two reasons</w:t>
      </w:r>
      <w:r w:rsidRPr="00FF4B96">
        <w:rPr>
          <w:sz w:val="16"/>
        </w:rPr>
        <w:t xml:space="preserve"> why </w:t>
      </w:r>
      <w:r w:rsidRPr="00FF4B96">
        <w:rPr>
          <w:rStyle w:val="Emphasis"/>
          <w:iCs w:val="0"/>
        </w:rPr>
        <w:t>higher inequality</w:t>
      </w:r>
      <w:r w:rsidRPr="00FF4B96">
        <w:rPr>
          <w:sz w:val="16"/>
        </w:rPr>
        <w:t xml:space="preserve"> </w:t>
      </w:r>
      <w:r w:rsidRPr="00FF4B96">
        <w:rPr>
          <w:rStyle w:val="StyleUnderline"/>
        </w:rPr>
        <w:t>could</w:t>
      </w:r>
      <w:r w:rsidRPr="00FF4B96">
        <w:rPr>
          <w:sz w:val="16"/>
        </w:rPr>
        <w:t xml:space="preserve"> </w:t>
      </w:r>
      <w:r w:rsidRPr="00FF4B96">
        <w:rPr>
          <w:rStyle w:val="Emphasis"/>
          <w:iCs w:val="0"/>
        </w:rPr>
        <w:t>decrease institutional capacities</w:t>
      </w:r>
      <w:r w:rsidRPr="00FF4B96">
        <w:rPr>
          <w:sz w:val="16"/>
        </w:rPr>
        <w:t xml:space="preserve"> for longtermist public goods.</w:t>
      </w:r>
    </w:p>
    <w:p w:rsidR="003B3B5E" w:rsidRPr="00FF4B96" w:rsidRDefault="003B3B5E" w:rsidP="003B3B5E">
      <w:pPr>
        <w:rPr>
          <w:sz w:val="16"/>
        </w:rPr>
      </w:pPr>
      <w:r w:rsidRPr="00FF4B96">
        <w:rPr>
          <w:rStyle w:val="StyleUnderline"/>
        </w:rPr>
        <w:t>First, there is some</w:t>
      </w:r>
      <w:r w:rsidRPr="00FF4B96">
        <w:rPr>
          <w:sz w:val="16"/>
        </w:rPr>
        <w:t xml:space="preserve"> </w:t>
      </w:r>
      <w:r w:rsidRPr="00FF4B96">
        <w:rPr>
          <w:rStyle w:val="Emphasis"/>
          <w:iCs w:val="0"/>
        </w:rPr>
        <w:t>direct evidence</w:t>
      </w:r>
      <w:r w:rsidRPr="00FF4B96">
        <w:rPr>
          <w:sz w:val="16"/>
        </w:rPr>
        <w:t xml:space="preserve"> </w:t>
      </w:r>
      <w:r w:rsidRPr="00FF4B96">
        <w:rPr>
          <w:rStyle w:val="StyleUnderline"/>
        </w:rPr>
        <w:t>that</w:t>
      </w:r>
      <w:r w:rsidRPr="00FF4B96">
        <w:rPr>
          <w:sz w:val="16"/>
        </w:rPr>
        <w:t xml:space="preserve">, whatever the causal pathway, </w:t>
      </w:r>
      <w:r w:rsidRPr="00FF4B96">
        <w:rPr>
          <w:rStyle w:val="StyleUnderline"/>
        </w:rPr>
        <w:t>inequality reduces institutional quality</w:t>
      </w:r>
      <w:r w:rsidRPr="00FF4B96">
        <w:rPr>
          <w:sz w:val="16"/>
        </w:rPr>
        <w:t xml:space="preserve"> </w:t>
      </w:r>
      <w:r w:rsidRPr="00FF4B96">
        <w:rPr>
          <w:rStyle w:val="StyleUnderline"/>
        </w:rPr>
        <w:t>(which</w:t>
      </w:r>
      <w:r w:rsidRPr="00FF4B96">
        <w:rPr>
          <w:sz w:val="16"/>
        </w:rPr>
        <w:t xml:space="preserve"> in turn typically </w:t>
      </w:r>
      <w:r w:rsidRPr="00FF4B96">
        <w:rPr>
          <w:rStyle w:val="StyleUnderline"/>
        </w:rPr>
        <w:t>leads to more inequality</w:t>
      </w:r>
      <w:r w:rsidRPr="00FF4B96">
        <w:rPr>
          <w:sz w:val="16"/>
        </w:rPr>
        <w:t>) (Chong and Gradstein 2007; Savoia, Easaw, and McKay 2010).</w:t>
      </w:r>
    </w:p>
    <w:p w:rsidR="003B3B5E" w:rsidRPr="00FF4B96" w:rsidRDefault="003B3B5E" w:rsidP="003B3B5E">
      <w:pPr>
        <w:rPr>
          <w:sz w:val="16"/>
        </w:rPr>
      </w:pPr>
      <w:r w:rsidRPr="00FF4B96">
        <w:rPr>
          <w:rStyle w:val="StyleUnderline"/>
        </w:rPr>
        <w:t>Second, high inequality can lead to</w:t>
      </w:r>
      <w:r w:rsidRPr="00FF4B96">
        <w:rPr>
          <w:sz w:val="16"/>
        </w:rPr>
        <w:t xml:space="preserve"> </w:t>
      </w:r>
      <w:r w:rsidRPr="00FF4B96">
        <w:rPr>
          <w:rStyle w:val="Emphasis"/>
          <w:iCs w:val="0"/>
        </w:rPr>
        <w:t>elite capture</w:t>
      </w:r>
      <w:r w:rsidRPr="00FF4B96">
        <w:rPr>
          <w:rStyle w:val="StyleUnderline"/>
        </w:rPr>
        <w:t xml:space="preserve">. Empirical work on studying </w:t>
      </w:r>
      <w:r w:rsidRPr="00FF4B96">
        <w:rPr>
          <w:rStyle w:val="Emphasis"/>
          <w:iCs w:val="0"/>
        </w:rPr>
        <w:t>political</w:t>
      </w:r>
      <w:r w:rsidRPr="00FF4B96">
        <w:rPr>
          <w:sz w:val="16"/>
        </w:rPr>
        <w:t xml:space="preserve"> </w:t>
      </w:r>
      <w:r w:rsidRPr="00FF4B96">
        <w:rPr>
          <w:rStyle w:val="StyleUnderline"/>
        </w:rPr>
        <w:t>and</w:t>
      </w:r>
      <w:r w:rsidRPr="00FF4B96">
        <w:rPr>
          <w:sz w:val="16"/>
        </w:rPr>
        <w:t xml:space="preserve"> de facto </w:t>
      </w:r>
      <w:r w:rsidRPr="00FF4B96">
        <w:rPr>
          <w:rStyle w:val="Emphasis"/>
          <w:iCs w:val="0"/>
        </w:rPr>
        <w:t>legal power</w:t>
      </w:r>
      <w:r w:rsidRPr="00FF4B96">
        <w:rPr>
          <w:sz w:val="16"/>
        </w:rPr>
        <w:t xml:space="preserve"> </w:t>
      </w:r>
      <w:r w:rsidRPr="00FF4B96">
        <w:rPr>
          <w:rStyle w:val="StyleUnderline"/>
        </w:rPr>
        <w:t>is</w:t>
      </w:r>
      <w:r w:rsidRPr="00FF4B96">
        <w:rPr>
          <w:sz w:val="16"/>
        </w:rPr>
        <w:t xml:space="preserve"> </w:t>
      </w:r>
      <w:r w:rsidRPr="00FF4B96">
        <w:rPr>
          <w:rStyle w:val="Emphasis"/>
          <w:iCs w:val="0"/>
        </w:rPr>
        <w:t>difficult</w:t>
      </w:r>
      <w:r w:rsidRPr="00FF4B96">
        <w:rPr>
          <w:sz w:val="16"/>
        </w:rPr>
        <w:t xml:space="preserve">, </w:t>
      </w:r>
      <w:r w:rsidRPr="00FF4B96">
        <w:rPr>
          <w:rStyle w:val="StyleUnderline"/>
        </w:rPr>
        <w:t>yet there is</w:t>
      </w:r>
      <w:r w:rsidRPr="00FF4B96">
        <w:rPr>
          <w:sz w:val="16"/>
        </w:rPr>
        <w:t xml:space="preserve"> a </w:t>
      </w:r>
      <w:r w:rsidRPr="00FF4B96">
        <w:rPr>
          <w:rStyle w:val="Emphasis"/>
          <w:iCs w:val="0"/>
        </w:rPr>
        <w:t>growing consensus</w:t>
      </w:r>
      <w:r w:rsidRPr="00FF4B96">
        <w:rPr>
          <w:sz w:val="16"/>
        </w:rPr>
        <w:t xml:space="preserve"> </w:t>
      </w:r>
      <w:r w:rsidRPr="00FF4B96">
        <w:rPr>
          <w:rStyle w:val="StyleUnderline"/>
        </w:rPr>
        <w:t>that</w:t>
      </w:r>
      <w:r w:rsidRPr="00FF4B96">
        <w:rPr>
          <w:sz w:val="16"/>
        </w:rPr>
        <w:t xml:space="preserve"> </w:t>
      </w:r>
      <w:r w:rsidRPr="00FF4B96">
        <w:rPr>
          <w:rStyle w:val="Emphasis"/>
          <w:iCs w:val="0"/>
        </w:rPr>
        <w:t>high</w:t>
      </w:r>
      <w:r w:rsidRPr="00FF4B96">
        <w:rPr>
          <w:sz w:val="16"/>
        </w:rPr>
        <w:t xml:space="preserve"> levels of </w:t>
      </w:r>
      <w:r w:rsidRPr="00FF4B96">
        <w:rPr>
          <w:rStyle w:val="Emphasis"/>
          <w:iCs w:val="0"/>
        </w:rPr>
        <w:t>inequality</w:t>
      </w:r>
      <w:r w:rsidRPr="00FF4B96">
        <w:rPr>
          <w:sz w:val="16"/>
        </w:rPr>
        <w:t xml:space="preserve"> </w:t>
      </w:r>
      <w:r w:rsidRPr="00FF4B96">
        <w:rPr>
          <w:rStyle w:val="StyleUnderline"/>
        </w:rPr>
        <w:t>can lead to</w:t>
      </w:r>
      <w:r w:rsidRPr="00FF4B96">
        <w:rPr>
          <w:sz w:val="16"/>
        </w:rPr>
        <w:t xml:space="preserve"> </w:t>
      </w:r>
      <w:r w:rsidRPr="00FF4B96">
        <w:rPr>
          <w:rStyle w:val="Emphasis"/>
          <w:iCs w:val="0"/>
        </w:rPr>
        <w:t>elite capture</w:t>
      </w:r>
      <w:r w:rsidRPr="00FF4B96">
        <w:rPr>
          <w:sz w:val="16"/>
        </w:rPr>
        <w:t xml:space="preserve"> </w:t>
      </w:r>
      <w:r w:rsidRPr="00FF4B96">
        <w:rPr>
          <w:rStyle w:val="StyleUnderline"/>
        </w:rPr>
        <w:t>and thereby</w:t>
      </w:r>
      <w:r w:rsidRPr="00FF4B96">
        <w:rPr>
          <w:sz w:val="16"/>
        </w:rPr>
        <w:t xml:space="preserve"> </w:t>
      </w:r>
      <w:r w:rsidRPr="00FF4B96">
        <w:rPr>
          <w:rStyle w:val="Emphasis"/>
          <w:iCs w:val="0"/>
        </w:rPr>
        <w:t>reduce the long-term quality of</w:t>
      </w:r>
      <w:r w:rsidRPr="00FF4B96">
        <w:rPr>
          <w:sz w:val="16"/>
        </w:rPr>
        <w:t xml:space="preserve"> legal and political </w:t>
      </w:r>
      <w:r w:rsidRPr="00FF4B96">
        <w:rPr>
          <w:rStyle w:val="Emphasis"/>
          <w:iCs w:val="0"/>
        </w:rPr>
        <w:t>institutions</w:t>
      </w:r>
      <w:r w:rsidRPr="00FF4B96">
        <w:rPr>
          <w:sz w:val="16"/>
        </w:rPr>
        <w:t xml:space="preserve"> (Acemoglu and Robinson 2008; 2013; Bartels 2018; Bavel 2016; Chong and Gradstein 2007; Cummins and Rodriguez 2010; Savoia, Easaw, and McKay 2010). Further, </w:t>
      </w:r>
      <w:r w:rsidRPr="00FF4B96">
        <w:rPr>
          <w:rStyle w:val="StyleUnderline"/>
        </w:rPr>
        <w:t>if institutions are disproportionately geared towards</w:t>
      </w:r>
      <w:r w:rsidRPr="00FF4B96">
        <w:rPr>
          <w:sz w:val="16"/>
        </w:rPr>
        <w:t xml:space="preserve"> </w:t>
      </w:r>
      <w:r w:rsidRPr="00FF4B96">
        <w:rPr>
          <w:rStyle w:val="Emphasis"/>
          <w:iCs w:val="0"/>
        </w:rPr>
        <w:t>elite interests</w:t>
      </w:r>
      <w:r w:rsidRPr="00FF4B96">
        <w:rPr>
          <w:sz w:val="16"/>
        </w:rPr>
        <w:t xml:space="preserve">, then </w:t>
      </w:r>
      <w:r w:rsidRPr="00FF4B96">
        <w:rPr>
          <w:rStyle w:val="StyleUnderline"/>
        </w:rPr>
        <w:t>they might be</w:t>
      </w:r>
      <w:r w:rsidRPr="00FF4B96">
        <w:rPr>
          <w:sz w:val="16"/>
        </w:rPr>
        <w:t xml:space="preserve"> </w:t>
      </w:r>
      <w:r w:rsidRPr="00FF4B96">
        <w:rPr>
          <w:rStyle w:val="Emphasis"/>
          <w:iCs w:val="0"/>
        </w:rPr>
        <w:t>less likely</w:t>
      </w:r>
      <w:r w:rsidRPr="00FF4B96">
        <w:rPr>
          <w:sz w:val="16"/>
        </w:rPr>
        <w:t xml:space="preserve"> </w:t>
      </w:r>
      <w:r w:rsidRPr="00FF4B96">
        <w:rPr>
          <w:rStyle w:val="StyleUnderline"/>
        </w:rPr>
        <w:t>to be geared towards</w:t>
      </w:r>
      <w:r w:rsidRPr="00FF4B96">
        <w:rPr>
          <w:sz w:val="16"/>
        </w:rPr>
        <w:t xml:space="preserve"> </w:t>
      </w:r>
      <w:r w:rsidRPr="00FF4B96">
        <w:rPr>
          <w:rStyle w:val="Emphasis"/>
          <w:iCs w:val="0"/>
        </w:rPr>
        <w:t>positive longterm trajectories</w:t>
      </w:r>
      <w:r w:rsidRPr="00FF4B96">
        <w:rPr>
          <w:rStyle w:val="StyleUnderline"/>
        </w:rPr>
        <w:t>. We might</w:t>
      </w:r>
      <w:r w:rsidRPr="00FF4B96">
        <w:rPr>
          <w:sz w:val="16"/>
        </w:rPr>
        <w:t xml:space="preserve"> </w:t>
      </w:r>
      <w:r w:rsidRPr="00FF4B96">
        <w:rPr>
          <w:rStyle w:val="StyleUnderline"/>
        </w:rPr>
        <w:t>see</w:t>
      </w:r>
      <w:r w:rsidRPr="00FF4B96">
        <w:rPr>
          <w:sz w:val="16"/>
        </w:rPr>
        <w:t xml:space="preserve"> </w:t>
      </w:r>
      <w:r w:rsidRPr="00FF4B96">
        <w:rPr>
          <w:rStyle w:val="Emphasis"/>
          <w:iCs w:val="0"/>
        </w:rPr>
        <w:t>more rent-seeking</w:t>
      </w:r>
      <w:r w:rsidRPr="00FF4B96">
        <w:rPr>
          <w:sz w:val="16"/>
        </w:rPr>
        <w:t xml:space="preserve"> </w:t>
      </w:r>
      <w:r w:rsidRPr="00FF4B96">
        <w:rPr>
          <w:rStyle w:val="StyleUnderline"/>
        </w:rPr>
        <w:t>and less</w:t>
      </w:r>
      <w:r w:rsidRPr="00FF4B96">
        <w:rPr>
          <w:sz w:val="16"/>
        </w:rPr>
        <w:t xml:space="preserve"> </w:t>
      </w:r>
      <w:r w:rsidRPr="00FF4B96">
        <w:rPr>
          <w:rStyle w:val="Emphasis"/>
          <w:iCs w:val="0"/>
        </w:rPr>
        <w:t>investment in public goods</w:t>
      </w:r>
      <w:r w:rsidRPr="00FF4B96">
        <w:rPr>
          <w:sz w:val="16"/>
        </w:rPr>
        <w:t xml:space="preserve">. Moreover, </w:t>
      </w:r>
      <w:r w:rsidRPr="00FF4B96">
        <w:rPr>
          <w:rStyle w:val="StyleUnderline"/>
        </w:rPr>
        <w:t>if elite capture is strong enough, such capture, and the potential inequality that comes with it, can</w:t>
      </w:r>
      <w:r w:rsidRPr="00FF4B96">
        <w:rPr>
          <w:sz w:val="16"/>
        </w:rPr>
        <w:t xml:space="preserve"> </w:t>
      </w:r>
      <w:r w:rsidRPr="00FF4B96">
        <w:rPr>
          <w:rStyle w:val="Emphasis"/>
          <w:iCs w:val="0"/>
        </w:rPr>
        <w:t>intensify going forward</w:t>
      </w:r>
      <w:r w:rsidRPr="00FF4B96">
        <w:rPr>
          <w:sz w:val="16"/>
        </w:rPr>
        <w:t xml:space="preserve"> (Chong and Gradstein 2007).</w:t>
      </w:r>
    </w:p>
    <w:p w:rsidR="003B3B5E" w:rsidRPr="00FF4B96" w:rsidRDefault="003B3B5E" w:rsidP="003B3B5E">
      <w:pPr>
        <w:rPr>
          <w:sz w:val="16"/>
        </w:rPr>
      </w:pPr>
      <w:r w:rsidRPr="00FF4B96">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rsidR="003B3B5E" w:rsidRPr="00FF4B96" w:rsidRDefault="003B3B5E" w:rsidP="003B3B5E">
      <w:pPr>
        <w:rPr>
          <w:sz w:val="16"/>
        </w:rPr>
      </w:pPr>
      <w:r w:rsidRPr="00FF4B96">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rsidR="003B3B5E" w:rsidRPr="00FF4B96" w:rsidRDefault="003B3B5E" w:rsidP="003B3B5E">
      <w:pPr>
        <w:rPr>
          <w:sz w:val="16"/>
        </w:rPr>
      </w:pPr>
      <w:r w:rsidRPr="00FF4B96">
        <w:rPr>
          <w:sz w:val="16"/>
        </w:rPr>
        <w:t xml:space="preserve">Of course, such considerations are speculative. But, in any case, we think that, on balance, there are stronger reasons to believe elite capture would increase – rather than decrease – existential risk. First, </w:t>
      </w:r>
      <w:r w:rsidRPr="00FF4B96">
        <w:rPr>
          <w:rStyle w:val="StyleUnderline"/>
        </w:rPr>
        <w:t>elite capture often comes with</w:t>
      </w:r>
      <w:r w:rsidRPr="00FF4B96">
        <w:rPr>
          <w:sz w:val="16"/>
        </w:rPr>
        <w:t xml:space="preserve"> </w:t>
      </w:r>
      <w:r w:rsidRPr="00FF4B96">
        <w:rPr>
          <w:rStyle w:val="Emphasis"/>
          <w:iCs w:val="0"/>
        </w:rPr>
        <w:t>rent seeking</w:t>
      </w:r>
      <w:r w:rsidRPr="00FF4B96">
        <w:rPr>
          <w:rStyle w:val="StyleUnderline"/>
        </w:rPr>
        <w:t>, which</w:t>
      </w:r>
      <w:r w:rsidRPr="00FF4B96">
        <w:rPr>
          <w:sz w:val="16"/>
        </w:rPr>
        <w:t xml:space="preserve"> </w:t>
      </w:r>
      <w:r w:rsidRPr="00FF4B96">
        <w:rPr>
          <w:rStyle w:val="Emphasis"/>
          <w:iCs w:val="0"/>
        </w:rPr>
        <w:t>lowers institutional quality</w:t>
      </w:r>
      <w:r w:rsidRPr="00FF4B96">
        <w:rPr>
          <w:sz w:val="16"/>
        </w:rPr>
        <w:t xml:space="preserve"> (Chong and Gradstein 2007). Second, </w:t>
      </w:r>
      <w:r w:rsidRPr="00FF4B96">
        <w:rPr>
          <w:rStyle w:val="StyleUnderline"/>
        </w:rPr>
        <w:t>industries like</w:t>
      </w:r>
      <w:r w:rsidRPr="00FF4B96">
        <w:rPr>
          <w:sz w:val="16"/>
        </w:rPr>
        <w:t xml:space="preserve"> </w:t>
      </w:r>
      <w:r w:rsidRPr="00FF4B96">
        <w:rPr>
          <w:rStyle w:val="Emphasis"/>
          <w:iCs w:val="0"/>
        </w:rPr>
        <w:t>oil, gas, weapons and others</w:t>
      </w:r>
      <w:r w:rsidRPr="00FF4B96">
        <w:rPr>
          <w:sz w:val="16"/>
        </w:rPr>
        <w:t xml:space="preserve"> </w:t>
      </w:r>
      <w:r w:rsidRPr="00FF4B96">
        <w:rPr>
          <w:rStyle w:val="StyleUnderline"/>
        </w:rPr>
        <w:t>are often</w:t>
      </w:r>
      <w:r w:rsidRPr="00FF4B96">
        <w:rPr>
          <w:sz w:val="16"/>
        </w:rPr>
        <w:t xml:space="preserve"> </w:t>
      </w:r>
      <w:r w:rsidRPr="00FF4B96">
        <w:rPr>
          <w:rStyle w:val="Emphasis"/>
          <w:iCs w:val="0"/>
        </w:rPr>
        <w:t>concentrated</w:t>
      </w:r>
      <w:r w:rsidRPr="00FF4B96">
        <w:rPr>
          <w:sz w:val="16"/>
        </w:rPr>
        <w:t xml:space="preserve"> </w:t>
      </w:r>
      <w:r w:rsidRPr="00FF4B96">
        <w:rPr>
          <w:rStyle w:val="StyleUnderline"/>
        </w:rPr>
        <w:t>and</w:t>
      </w:r>
      <w:r w:rsidRPr="00FF4B96">
        <w:rPr>
          <w:sz w:val="16"/>
        </w:rPr>
        <w:t xml:space="preserve"> </w:t>
      </w:r>
      <w:r w:rsidRPr="00FF4B96">
        <w:rPr>
          <w:rStyle w:val="Emphasis"/>
          <w:iCs w:val="0"/>
        </w:rPr>
        <w:t>well organised</w:t>
      </w:r>
      <w:r w:rsidRPr="00FF4B96">
        <w:rPr>
          <w:sz w:val="16"/>
        </w:rPr>
        <w:t xml:space="preserve"> </w:t>
      </w:r>
      <w:r w:rsidRPr="00FF4B96">
        <w:rPr>
          <w:rStyle w:val="StyleUnderline"/>
        </w:rPr>
        <w:t>in exerting influence</w:t>
      </w:r>
      <w:r w:rsidRPr="00FF4B96">
        <w:rPr>
          <w:sz w:val="16"/>
        </w:rPr>
        <w:t xml:space="preserve"> in law and legislation. </w:t>
      </w:r>
      <w:r w:rsidRPr="00FF4B96">
        <w:rPr>
          <w:rStyle w:val="StyleUnderline"/>
        </w:rPr>
        <w:t>Their interests and influence overall are likely to be more</w:t>
      </w:r>
      <w:r w:rsidRPr="00FF4B96">
        <w:rPr>
          <w:sz w:val="16"/>
        </w:rPr>
        <w:t xml:space="preserve"> </w:t>
      </w:r>
      <w:r w:rsidRPr="00FF4B96">
        <w:rPr>
          <w:rStyle w:val="Emphasis"/>
          <w:iCs w:val="0"/>
        </w:rPr>
        <w:t>short-term</w:t>
      </w:r>
      <w:r w:rsidRPr="00FF4B96">
        <w:rPr>
          <w:sz w:val="16"/>
        </w:rPr>
        <w:t xml:space="preserve"> </w:t>
      </w:r>
      <w:r w:rsidRPr="00FF4B96">
        <w:rPr>
          <w:rStyle w:val="StyleUnderline"/>
        </w:rPr>
        <w:t>than longtermist.</w:t>
      </w:r>
      <w:r w:rsidRPr="00FF4B96">
        <w:rPr>
          <w:sz w:val="16"/>
        </w:rPr>
        <w:t xml:space="preserve"> Third, </w:t>
      </w:r>
      <w:r w:rsidRPr="00FF4B96">
        <w:rPr>
          <w:rStyle w:val="StyleUnderline"/>
        </w:rPr>
        <w:t xml:space="preserve">recent decades have seen a shift towards a stronger </w:t>
      </w:r>
      <w:r w:rsidRPr="00FF4B96">
        <w:rPr>
          <w:rStyle w:val="Emphasis"/>
          <w:iCs w:val="0"/>
        </w:rPr>
        <w:t>shareholder value orientation</w:t>
      </w:r>
      <w:r w:rsidRPr="00FF4B96">
        <w:rPr>
          <w:rStyle w:val="StyleUnderline"/>
        </w:rPr>
        <w:t xml:space="preserve"> in </w:t>
      </w:r>
      <w:r w:rsidRPr="00FF4B96">
        <w:rPr>
          <w:rStyle w:val="Emphasis"/>
          <w:iCs w:val="0"/>
        </w:rPr>
        <w:t>corporate governance</w:t>
      </w:r>
      <w:r w:rsidRPr="00FF4B96">
        <w:rPr>
          <w:rStyle w:val="StyleUnderline"/>
        </w:rPr>
        <w:t xml:space="preserve">. A common </w:t>
      </w:r>
      <w:r w:rsidRPr="00FF4B96">
        <w:rPr>
          <w:rStyle w:val="Emphasis"/>
          <w:iCs w:val="0"/>
        </w:rPr>
        <w:t>criticism</w:t>
      </w:r>
      <w:r w:rsidRPr="00FF4B96">
        <w:rPr>
          <w:sz w:val="16"/>
        </w:rPr>
        <w:t xml:space="preserve"> </w:t>
      </w:r>
      <w:r w:rsidRPr="00FF4B96">
        <w:rPr>
          <w:rStyle w:val="StyleUnderline"/>
        </w:rPr>
        <w:t>of this</w:t>
      </w:r>
      <w:r w:rsidRPr="00FF4B96">
        <w:rPr>
          <w:sz w:val="16"/>
        </w:rPr>
        <w:t xml:space="preserve"> shift </w:t>
      </w:r>
      <w:r w:rsidRPr="00FF4B96">
        <w:rPr>
          <w:rStyle w:val="StyleUnderline"/>
        </w:rPr>
        <w:t>is that it incentivises</w:t>
      </w:r>
      <w:r w:rsidRPr="00FF4B96">
        <w:rPr>
          <w:sz w:val="16"/>
        </w:rPr>
        <w:t xml:space="preserve"> </w:t>
      </w:r>
      <w:r w:rsidRPr="00FF4B96">
        <w:rPr>
          <w:rStyle w:val="StyleUnderline"/>
        </w:rPr>
        <w:t>more</w:t>
      </w:r>
      <w:r w:rsidRPr="00FF4B96">
        <w:rPr>
          <w:sz w:val="16"/>
        </w:rPr>
        <w:t xml:space="preserve"> </w:t>
      </w:r>
      <w:r w:rsidRPr="00FF4B96">
        <w:rPr>
          <w:rStyle w:val="Emphasis"/>
          <w:iCs w:val="0"/>
        </w:rPr>
        <w:t>short-term decisions.</w:t>
      </w:r>
      <w:r w:rsidRPr="00FF4B96">
        <w:rPr>
          <w:sz w:val="16"/>
        </w:rPr>
        <w:t xml:space="preserve"> </w:t>
      </w:r>
      <w:r w:rsidRPr="00FF4B96">
        <w:rPr>
          <w:rStyle w:val="StyleUnderline"/>
        </w:rPr>
        <w:t>Accordingly, corporate influence into</w:t>
      </w:r>
      <w:r w:rsidRPr="00FF4B96">
        <w:rPr>
          <w:sz w:val="16"/>
        </w:rPr>
        <w:t xml:space="preserve"> </w:t>
      </w:r>
      <w:r w:rsidRPr="00FF4B96">
        <w:rPr>
          <w:rStyle w:val="Emphasis"/>
          <w:iCs w:val="0"/>
        </w:rPr>
        <w:t>public institutions</w:t>
      </w:r>
      <w:r w:rsidRPr="00FF4B96">
        <w:rPr>
          <w:sz w:val="16"/>
        </w:rPr>
        <w:t xml:space="preserve"> </w:t>
      </w:r>
      <w:r w:rsidRPr="00FF4B96">
        <w:rPr>
          <w:rStyle w:val="StyleUnderline"/>
        </w:rPr>
        <w:t xml:space="preserve">will </w:t>
      </w:r>
      <w:r w:rsidRPr="00FF4B96">
        <w:rPr>
          <w:rStyle w:val="Emphasis"/>
          <w:iCs w:val="0"/>
        </w:rPr>
        <w:t>likely display short-termist bias too</w:t>
      </w:r>
      <w:r w:rsidRPr="00FF4B96">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rsidR="003B3B5E" w:rsidRPr="00FF4B96" w:rsidRDefault="003B3B5E" w:rsidP="003B3B5E">
      <w:pPr>
        <w:rPr>
          <w:sz w:val="16"/>
        </w:rPr>
      </w:pPr>
      <w:r w:rsidRPr="00FF4B96">
        <w:rPr>
          <w:rStyle w:val="StyleUnderline"/>
        </w:rPr>
        <w:t>Second, high inequality is likely to reduce</w:t>
      </w:r>
      <w:r w:rsidRPr="00FF4B96">
        <w:rPr>
          <w:sz w:val="16"/>
        </w:rPr>
        <w:t xml:space="preserve"> </w:t>
      </w:r>
      <w:r w:rsidRPr="00FF4B96">
        <w:rPr>
          <w:rStyle w:val="Emphasis"/>
          <w:iCs w:val="0"/>
        </w:rPr>
        <w:t>social capital</w:t>
      </w:r>
      <w:r w:rsidRPr="00FF4B96">
        <w:rPr>
          <w:sz w:val="16"/>
        </w:rPr>
        <w:t xml:space="preserve"> </w:t>
      </w:r>
      <w:r w:rsidRPr="00FF4B96">
        <w:rPr>
          <w:rStyle w:val="StyleUnderline"/>
        </w:rPr>
        <w:t>and</w:t>
      </w:r>
      <w:r w:rsidRPr="00FF4B96">
        <w:rPr>
          <w:sz w:val="16"/>
        </w:rPr>
        <w:t xml:space="preserve"> </w:t>
      </w:r>
      <w:r w:rsidRPr="00FF4B96">
        <w:rPr>
          <w:rStyle w:val="Emphasis"/>
          <w:iCs w:val="0"/>
        </w:rPr>
        <w:t>trust</w:t>
      </w:r>
      <w:r w:rsidRPr="00FF4B96">
        <w:rPr>
          <w:sz w:val="16"/>
        </w:rPr>
        <w:t xml:space="preserve"> (Alesina and La Ferrara 2002; Knack and Keefer 1997; Rothstein and Uslaner 2005). </w:t>
      </w:r>
      <w:r w:rsidRPr="00FF4B96">
        <w:rPr>
          <w:rStyle w:val="StyleUnderline"/>
        </w:rPr>
        <w:t>Social capital and trust in public institutions in turn are important for effective public goods provision</w:t>
      </w:r>
      <w:r w:rsidRPr="00FF4B96">
        <w:rPr>
          <w:sz w:val="16"/>
        </w:rPr>
        <w:t xml:space="preserve"> (Knack and Keefer 1997; Beugelsdijk, Groot, and Schaik 2004). </w:t>
      </w:r>
      <w:r w:rsidRPr="00FF4B96">
        <w:rPr>
          <w:rStyle w:val="StyleUnderline"/>
        </w:rPr>
        <w:t xml:space="preserve">Effective public goods provision, in turn, is important for (some) effective measures to reduce existential risk (and, more generally, to coordinate towards more valuable long-term trajectories). Therefore, </w:t>
      </w:r>
      <w:r w:rsidRPr="00FF4B96">
        <w:rPr>
          <w:rStyle w:val="Emphasis"/>
          <w:iCs w:val="0"/>
        </w:rPr>
        <w:t>high inequality</w:t>
      </w:r>
      <w:r w:rsidRPr="00FF4B96">
        <w:rPr>
          <w:sz w:val="16"/>
        </w:rPr>
        <w:t xml:space="preserve"> </w:t>
      </w:r>
      <w:r w:rsidRPr="00FF4B96">
        <w:rPr>
          <w:rStyle w:val="StyleUnderline"/>
        </w:rPr>
        <w:t>could</w:t>
      </w:r>
      <w:r w:rsidRPr="00FF4B96">
        <w:rPr>
          <w:sz w:val="16"/>
        </w:rPr>
        <w:t xml:space="preserve"> </w:t>
      </w:r>
      <w:r w:rsidRPr="00FF4B96">
        <w:rPr>
          <w:rStyle w:val="Emphasis"/>
          <w:iCs w:val="0"/>
        </w:rPr>
        <w:t>reduce societies’ capacities</w:t>
      </w:r>
      <w:r w:rsidRPr="00FF4B96">
        <w:rPr>
          <w:sz w:val="16"/>
        </w:rPr>
        <w:t xml:space="preserve"> </w:t>
      </w:r>
      <w:r w:rsidRPr="00FF4B96">
        <w:rPr>
          <w:rStyle w:val="StyleUnderline"/>
        </w:rPr>
        <w:t>to</w:t>
      </w:r>
      <w:r w:rsidRPr="00FF4B96">
        <w:rPr>
          <w:sz w:val="16"/>
        </w:rPr>
        <w:t xml:space="preserve"> </w:t>
      </w:r>
      <w:r w:rsidRPr="00FF4B96">
        <w:rPr>
          <w:rStyle w:val="Emphasis"/>
          <w:iCs w:val="0"/>
        </w:rPr>
        <w:t>effectively respond</w:t>
      </w:r>
      <w:r w:rsidRPr="00FF4B96">
        <w:rPr>
          <w:sz w:val="16"/>
        </w:rPr>
        <w:t xml:space="preserve"> </w:t>
      </w:r>
      <w:r w:rsidRPr="00FF4B96">
        <w:rPr>
          <w:rStyle w:val="StyleUnderline"/>
        </w:rPr>
        <w:t>to</w:t>
      </w:r>
      <w:r w:rsidRPr="00FF4B96">
        <w:rPr>
          <w:sz w:val="16"/>
        </w:rPr>
        <w:t xml:space="preserve"> </w:t>
      </w:r>
      <w:r w:rsidRPr="00FF4B96">
        <w:rPr>
          <w:rStyle w:val="Emphasis"/>
          <w:iCs w:val="0"/>
        </w:rPr>
        <w:t>large-scale challenges</w:t>
      </w:r>
      <w:r w:rsidRPr="00FF4B96">
        <w:rPr>
          <w:sz w:val="16"/>
        </w:rPr>
        <w:t xml:space="preserve"> </w:t>
      </w:r>
      <w:r w:rsidRPr="00FF4B96">
        <w:rPr>
          <w:rStyle w:val="StyleUnderline"/>
        </w:rPr>
        <w:t>like</w:t>
      </w:r>
      <w:r w:rsidRPr="00FF4B96">
        <w:rPr>
          <w:sz w:val="16"/>
        </w:rPr>
        <w:t xml:space="preserve"> </w:t>
      </w:r>
      <w:r w:rsidRPr="00FF4B96">
        <w:rPr>
          <w:rStyle w:val="Emphasis"/>
          <w:iCs w:val="0"/>
        </w:rPr>
        <w:t>existential risk</w:t>
      </w:r>
      <w:r w:rsidRPr="00FF4B96">
        <w:rPr>
          <w:sz w:val="16"/>
        </w:rPr>
        <w:t>.</w:t>
      </w:r>
    </w:p>
    <w:p w:rsidR="003B3B5E" w:rsidRPr="00FF4B96" w:rsidRDefault="003B3B5E" w:rsidP="003B3B5E">
      <w:pPr>
        <w:rPr>
          <w:sz w:val="16"/>
        </w:rPr>
      </w:pPr>
      <w:r w:rsidRPr="00FF4B96">
        <w:rPr>
          <w:sz w:val="16"/>
        </w:rPr>
        <w:t xml:space="preserve">Finally, some limited </w:t>
      </w:r>
      <w:r w:rsidRPr="00FF4B96">
        <w:rPr>
          <w:rStyle w:val="Emphasis"/>
          <w:iCs w:val="0"/>
        </w:rPr>
        <w:t>direct evidence</w:t>
      </w:r>
      <w:r w:rsidRPr="00FF4B96">
        <w:rPr>
          <w:sz w:val="16"/>
        </w:rPr>
        <w:t xml:space="preserve"> </w:t>
      </w:r>
      <w:r w:rsidRPr="00FF4B96">
        <w:rPr>
          <w:rStyle w:val="StyleUnderline"/>
        </w:rPr>
        <w:t>suggests</w:t>
      </w:r>
      <w:r w:rsidRPr="00FF4B96">
        <w:rPr>
          <w:sz w:val="16"/>
        </w:rPr>
        <w:t xml:space="preserve"> </w:t>
      </w:r>
      <w:r w:rsidRPr="00FF4B96">
        <w:rPr>
          <w:rStyle w:val="StyleUnderline"/>
        </w:rPr>
        <w:t>societies with</w:t>
      </w:r>
      <w:r w:rsidRPr="00FF4B96">
        <w:rPr>
          <w:sz w:val="16"/>
        </w:rPr>
        <w:t xml:space="preserve"> </w:t>
      </w:r>
      <w:r w:rsidRPr="00FF4B96">
        <w:rPr>
          <w:rStyle w:val="Emphasis"/>
          <w:iCs w:val="0"/>
        </w:rPr>
        <w:t>higher social capital</w:t>
      </w:r>
      <w:r w:rsidRPr="00FF4B96">
        <w:rPr>
          <w:sz w:val="16"/>
        </w:rPr>
        <w:t xml:space="preserve"> </w:t>
      </w:r>
      <w:r w:rsidRPr="00FF4B96">
        <w:rPr>
          <w:rStyle w:val="StyleUnderline"/>
        </w:rPr>
        <w:t>and</w:t>
      </w:r>
      <w:r w:rsidRPr="00FF4B96">
        <w:rPr>
          <w:sz w:val="16"/>
        </w:rPr>
        <w:t xml:space="preserve"> </w:t>
      </w:r>
      <w:r w:rsidRPr="00FF4B96">
        <w:rPr>
          <w:rStyle w:val="Emphasis"/>
          <w:iCs w:val="0"/>
        </w:rPr>
        <w:t>lower inequality</w:t>
      </w:r>
      <w:r w:rsidRPr="00FF4B96">
        <w:rPr>
          <w:sz w:val="16"/>
        </w:rPr>
        <w:t xml:space="preserve"> </w:t>
      </w:r>
      <w:r w:rsidRPr="00FF4B96">
        <w:rPr>
          <w:rStyle w:val="StyleUnderline"/>
        </w:rPr>
        <w:t>exhibit</w:t>
      </w:r>
      <w:r w:rsidRPr="00FF4B96">
        <w:rPr>
          <w:sz w:val="16"/>
        </w:rPr>
        <w:t xml:space="preserve"> </w:t>
      </w:r>
      <w:r w:rsidRPr="00FF4B96">
        <w:rPr>
          <w:rStyle w:val="Emphasis"/>
          <w:iCs w:val="0"/>
        </w:rPr>
        <w:t>better preventive and adaptive outcomes</w:t>
      </w:r>
      <w:r w:rsidRPr="00FF4B96">
        <w:rPr>
          <w:sz w:val="16"/>
        </w:rPr>
        <w:t xml:space="preserve"> </w:t>
      </w:r>
      <w:r w:rsidRPr="00FF4B96">
        <w:rPr>
          <w:rStyle w:val="StyleUnderline"/>
        </w:rPr>
        <w:t>for</w:t>
      </w:r>
      <w:r w:rsidRPr="00FF4B96">
        <w:rPr>
          <w:sz w:val="16"/>
        </w:rPr>
        <w:t xml:space="preserve"> </w:t>
      </w:r>
      <w:r w:rsidRPr="00FF4B96">
        <w:rPr>
          <w:rStyle w:val="Emphasis"/>
          <w:iCs w:val="0"/>
        </w:rPr>
        <w:t>environmental risks</w:t>
      </w:r>
      <w:r w:rsidRPr="00FF4B96">
        <w:rPr>
          <w:sz w:val="16"/>
        </w:rPr>
        <w:t xml:space="preserve"> </w:t>
      </w:r>
      <w:r w:rsidRPr="00FF4B96">
        <w:rPr>
          <w:rStyle w:val="StyleUnderline"/>
        </w:rPr>
        <w:t>and can show</w:t>
      </w:r>
      <w:r w:rsidRPr="00FF4B96">
        <w:rPr>
          <w:sz w:val="16"/>
        </w:rPr>
        <w:t xml:space="preserve"> </w:t>
      </w:r>
      <w:r w:rsidRPr="00FF4B96">
        <w:rPr>
          <w:rStyle w:val="Emphasis"/>
          <w:iCs w:val="0"/>
        </w:rPr>
        <w:t>greater resilience</w:t>
      </w:r>
      <w:r w:rsidRPr="00FF4B96">
        <w:rPr>
          <w:sz w:val="16"/>
        </w:rPr>
        <w:t xml:space="preserve"> </w:t>
      </w:r>
      <w:r w:rsidRPr="00FF4B96">
        <w:rPr>
          <w:rStyle w:val="StyleUnderline"/>
        </w:rPr>
        <w:t>to</w:t>
      </w:r>
      <w:r w:rsidRPr="00FF4B96">
        <w:rPr>
          <w:sz w:val="16"/>
        </w:rPr>
        <w:t xml:space="preserve"> </w:t>
      </w:r>
      <w:r w:rsidRPr="00FF4B96">
        <w:rPr>
          <w:rStyle w:val="Emphasis"/>
          <w:iCs w:val="0"/>
        </w:rPr>
        <w:t>external shocks</w:t>
      </w:r>
      <w:r w:rsidRPr="00FF4B96">
        <w:rPr>
          <w:sz w:val="16"/>
        </w:rPr>
        <w:t xml:space="preserve"> (Bavel and Curtis 2019; Kahn 2005). For example, Matthew Kahn provides some evidence that </w:t>
      </w:r>
      <w:r w:rsidRPr="00FF4B96">
        <w:rPr>
          <w:rStyle w:val="StyleUnderline"/>
        </w:rPr>
        <w:t>more</w:t>
      </w:r>
      <w:r w:rsidRPr="00FF4B96">
        <w:rPr>
          <w:sz w:val="16"/>
        </w:rPr>
        <w:t xml:space="preserve"> </w:t>
      </w:r>
      <w:r w:rsidRPr="00FF4B96">
        <w:rPr>
          <w:rStyle w:val="Emphasis"/>
          <w:iCs w:val="0"/>
        </w:rPr>
        <w:t>equal</w:t>
      </w:r>
      <w:r w:rsidRPr="00FF4B96">
        <w:rPr>
          <w:sz w:val="16"/>
        </w:rPr>
        <w:t xml:space="preserve"> </w:t>
      </w:r>
      <w:r w:rsidRPr="00FF4B96">
        <w:rPr>
          <w:rStyle w:val="StyleUnderline"/>
        </w:rPr>
        <w:t>countries</w:t>
      </w:r>
      <w:r w:rsidRPr="00FF4B96">
        <w:rPr>
          <w:sz w:val="16"/>
        </w:rPr>
        <w:t xml:space="preserve">, when controlled for GDP, </w:t>
      </w:r>
      <w:r w:rsidRPr="00FF4B96">
        <w:rPr>
          <w:rStyle w:val="StyleUnderline"/>
        </w:rPr>
        <w:t>have significantly</w:t>
      </w:r>
      <w:r w:rsidRPr="00FF4B96">
        <w:rPr>
          <w:sz w:val="16"/>
        </w:rPr>
        <w:t xml:space="preserve"> </w:t>
      </w:r>
      <w:r w:rsidRPr="00FF4B96">
        <w:rPr>
          <w:rStyle w:val="Emphasis"/>
          <w:iCs w:val="0"/>
        </w:rPr>
        <w:t>lower death rates</w:t>
      </w:r>
      <w:r w:rsidRPr="00FF4B96">
        <w:rPr>
          <w:sz w:val="16"/>
        </w:rPr>
        <w:t xml:space="preserve"> </w:t>
      </w:r>
      <w:r w:rsidRPr="00FF4B96">
        <w:rPr>
          <w:rStyle w:val="StyleUnderline"/>
        </w:rPr>
        <w:t>in</w:t>
      </w:r>
      <w:r w:rsidRPr="00FF4B96">
        <w:rPr>
          <w:sz w:val="16"/>
        </w:rPr>
        <w:t xml:space="preserve"> </w:t>
      </w:r>
      <w:r w:rsidRPr="00FF4B96">
        <w:rPr>
          <w:rStyle w:val="Emphasis"/>
          <w:iCs w:val="0"/>
        </w:rPr>
        <w:t>natural catastrophes</w:t>
      </w:r>
      <w:r w:rsidRPr="00FF4B96">
        <w:rPr>
          <w:sz w:val="16"/>
        </w:rPr>
        <w:t xml:space="preserve"> (Kahn 2005). </w:t>
      </w:r>
      <w:r w:rsidRPr="00FF4B96">
        <w:rPr>
          <w:rStyle w:val="StyleUnderline"/>
        </w:rPr>
        <w:t xml:space="preserve">While smaller natural catastrophes are different from global catastrophic risk scenarios, </w:t>
      </w:r>
      <w:r w:rsidRPr="00FF4B96">
        <w:rPr>
          <w:rStyle w:val="Emphasis"/>
          <w:iCs w:val="0"/>
        </w:rPr>
        <w:t>resilience</w:t>
      </w:r>
      <w:r w:rsidRPr="00FF4B96">
        <w:rPr>
          <w:rStyle w:val="StyleUnderline"/>
        </w:rPr>
        <w:t xml:space="preserve"> in such events might be</w:t>
      </w:r>
      <w:r w:rsidRPr="00FF4B96">
        <w:rPr>
          <w:sz w:val="16"/>
        </w:rPr>
        <w:t xml:space="preserve"> somewhat </w:t>
      </w:r>
      <w:r w:rsidRPr="00FF4B96">
        <w:rPr>
          <w:rStyle w:val="Emphasis"/>
          <w:iCs w:val="0"/>
        </w:rPr>
        <w:t>indicative</w:t>
      </w:r>
      <w:r w:rsidRPr="00FF4B96">
        <w:rPr>
          <w:sz w:val="16"/>
        </w:rPr>
        <w:t xml:space="preserve"> </w:t>
      </w:r>
      <w:r w:rsidRPr="00FF4B96">
        <w:rPr>
          <w:rStyle w:val="StyleUnderline"/>
        </w:rPr>
        <w:t>of societies’ resilience to</w:t>
      </w:r>
      <w:r w:rsidRPr="00FF4B96">
        <w:rPr>
          <w:sz w:val="16"/>
        </w:rPr>
        <w:t xml:space="preserve"> </w:t>
      </w:r>
      <w:r w:rsidRPr="00FF4B96">
        <w:rPr>
          <w:rStyle w:val="Emphasis"/>
          <w:iCs w:val="0"/>
        </w:rPr>
        <w:t>catastrophic risks</w:t>
      </w:r>
      <w:r w:rsidRPr="00FF4B96">
        <w:rPr>
          <w:sz w:val="16"/>
        </w:rPr>
        <w:t>.</w:t>
      </w:r>
    </w:p>
    <w:p w:rsidR="003B3B5E" w:rsidRPr="00FF4B96" w:rsidRDefault="003B3B5E" w:rsidP="003B3B5E">
      <w:pPr>
        <w:rPr>
          <w:sz w:val="16"/>
        </w:rPr>
      </w:pPr>
      <w:r w:rsidRPr="00FF4B96">
        <w:rPr>
          <w:sz w:val="16"/>
        </w:rPr>
        <w:lastRenderedPageBreak/>
        <w:t xml:space="preserve">So, good social and institutional conditions could help reduce existential risk. Consider next how, </w:t>
      </w:r>
      <w:r w:rsidRPr="00FF4B96">
        <w:rPr>
          <w:rStyle w:val="StyleUnderline"/>
        </w:rPr>
        <w:t>conversely,</w:t>
      </w:r>
      <w:r w:rsidRPr="00FF4B96">
        <w:rPr>
          <w:sz w:val="16"/>
        </w:rPr>
        <w:t xml:space="preserve"> </w:t>
      </w:r>
      <w:r w:rsidRPr="00FF4B96">
        <w:rPr>
          <w:rStyle w:val="Emphasis"/>
          <w:iCs w:val="0"/>
        </w:rPr>
        <w:t>bad</w:t>
      </w:r>
      <w:r w:rsidRPr="00FF4B96">
        <w:rPr>
          <w:sz w:val="16"/>
        </w:rPr>
        <w:t xml:space="preserve"> </w:t>
      </w:r>
      <w:r w:rsidRPr="00FF4B96">
        <w:rPr>
          <w:rStyle w:val="StyleUnderline"/>
        </w:rPr>
        <w:t>conditions might</w:t>
      </w:r>
      <w:r w:rsidRPr="00FF4B96">
        <w:rPr>
          <w:sz w:val="16"/>
        </w:rPr>
        <w:t xml:space="preserve"> </w:t>
      </w:r>
      <w:r w:rsidRPr="00FF4B96">
        <w:rPr>
          <w:rStyle w:val="Emphasis"/>
          <w:iCs w:val="0"/>
        </w:rPr>
        <w:t>increase</w:t>
      </w:r>
      <w:r w:rsidRPr="00FF4B96">
        <w:rPr>
          <w:sz w:val="16"/>
        </w:rPr>
        <w:t xml:space="preserve"> </w:t>
      </w:r>
      <w:r w:rsidRPr="00FF4B96">
        <w:rPr>
          <w:rStyle w:val="StyleUnderline"/>
        </w:rPr>
        <w:t>existential risk. A key driver of</w:t>
      </w:r>
      <w:r w:rsidRPr="00FF4B96">
        <w:rPr>
          <w:sz w:val="16"/>
        </w:rPr>
        <w:t xml:space="preserve"> </w:t>
      </w:r>
      <w:r w:rsidRPr="00FF4B96">
        <w:rPr>
          <w:rStyle w:val="Emphasis"/>
          <w:iCs w:val="0"/>
        </w:rPr>
        <w:t>existential risk</w:t>
      </w:r>
      <w:r w:rsidRPr="00FF4B96">
        <w:rPr>
          <w:sz w:val="16"/>
        </w:rPr>
        <w:t xml:space="preserve"> </w:t>
      </w:r>
      <w:r w:rsidRPr="00FF4B96">
        <w:rPr>
          <w:rStyle w:val="StyleUnderline"/>
        </w:rPr>
        <w:t>is</w:t>
      </w:r>
      <w:r w:rsidRPr="00FF4B96">
        <w:rPr>
          <w:sz w:val="16"/>
        </w:rPr>
        <w:t xml:space="preserve"> </w:t>
      </w:r>
      <w:r w:rsidRPr="00FF4B96">
        <w:rPr>
          <w:rStyle w:val="Emphasis"/>
          <w:iCs w:val="0"/>
        </w:rPr>
        <w:t>conflict</w:t>
      </w:r>
      <w:r w:rsidRPr="00FF4B96">
        <w:rPr>
          <w:sz w:val="16"/>
        </w:rPr>
        <w:t xml:space="preserve">, both between and within nation-states (or what (Ord 2020, 175–79) calls a ‘risk factor’). </w:t>
      </w:r>
      <w:r w:rsidRPr="00FF4B96">
        <w:rPr>
          <w:rStyle w:val="StyleUnderline"/>
        </w:rPr>
        <w:t xml:space="preserve">Conflicts and arms races </w:t>
      </w:r>
      <w:r w:rsidRPr="00FF4B96">
        <w:rPr>
          <w:rStyle w:val="Emphasis"/>
          <w:iCs w:val="0"/>
        </w:rPr>
        <w:t>raise human-induced existential risks</w:t>
      </w:r>
      <w:r w:rsidRPr="00FF4B96">
        <w:rPr>
          <w:sz w:val="16"/>
        </w:rPr>
        <w:t xml:space="preserve"> </w:t>
      </w:r>
      <w:r w:rsidRPr="00FF4B96">
        <w:rPr>
          <w:rStyle w:val="StyleUnderline"/>
        </w:rPr>
        <w:t>such as</w:t>
      </w:r>
      <w:r w:rsidRPr="00FF4B96">
        <w:rPr>
          <w:sz w:val="16"/>
        </w:rPr>
        <w:t xml:space="preserve"> </w:t>
      </w:r>
      <w:r w:rsidRPr="00FF4B96">
        <w:rPr>
          <w:rStyle w:val="Emphasis"/>
          <w:iCs w:val="0"/>
        </w:rPr>
        <w:t>nuclear war</w:t>
      </w:r>
      <w:r w:rsidRPr="00FF4B96">
        <w:rPr>
          <w:rStyle w:val="StyleUnderline"/>
        </w:rPr>
        <w:t>, the outbreak of a</w:t>
      </w:r>
      <w:r w:rsidRPr="00FF4B96">
        <w:rPr>
          <w:sz w:val="16"/>
        </w:rPr>
        <w:t xml:space="preserve"> </w:t>
      </w:r>
      <w:r w:rsidRPr="00FF4B96">
        <w:rPr>
          <w:rStyle w:val="Emphasis"/>
          <w:iCs w:val="0"/>
        </w:rPr>
        <w:t>bioengineered virus</w:t>
      </w:r>
      <w:r w:rsidRPr="00FF4B96">
        <w:rPr>
          <w:sz w:val="16"/>
        </w:rPr>
        <w:t xml:space="preserve"> </w:t>
      </w:r>
      <w:r w:rsidRPr="00FF4B96">
        <w:rPr>
          <w:rStyle w:val="StyleUnderline"/>
        </w:rPr>
        <w:t>or the launch of</w:t>
      </w:r>
      <w:r w:rsidRPr="00FF4B96">
        <w:rPr>
          <w:sz w:val="16"/>
        </w:rPr>
        <w:t xml:space="preserve"> </w:t>
      </w:r>
      <w:r w:rsidRPr="00FF4B96">
        <w:rPr>
          <w:rStyle w:val="Emphasis"/>
          <w:iCs w:val="0"/>
        </w:rPr>
        <w:t>misaligned a</w:t>
      </w:r>
      <w:r w:rsidRPr="00FF4B96">
        <w:rPr>
          <w:sz w:val="16"/>
        </w:rPr>
        <w:t xml:space="preserve">rtificial </w:t>
      </w:r>
      <w:r w:rsidRPr="00FF4B96">
        <w:rPr>
          <w:rStyle w:val="Emphasis"/>
          <w:iCs w:val="0"/>
        </w:rPr>
        <w:t>i</w:t>
      </w:r>
      <w:r w:rsidRPr="00FF4B96">
        <w:rPr>
          <w:sz w:val="16"/>
        </w:rPr>
        <w:t xml:space="preserve">ntelligence. </w:t>
      </w:r>
      <w:r w:rsidRPr="00FF4B96">
        <w:rPr>
          <w:rStyle w:val="StyleUnderline"/>
        </w:rPr>
        <w:t xml:space="preserve">Note that an existential catastrophe could be set in motion </w:t>
      </w:r>
      <w:r w:rsidRPr="00FF4B96">
        <w:rPr>
          <w:rStyle w:val="Emphasis"/>
          <w:iCs w:val="0"/>
        </w:rPr>
        <w:t>either purposefully or accidentally</w:t>
      </w:r>
      <w:r w:rsidRPr="00FF4B96">
        <w:rPr>
          <w:sz w:val="16"/>
        </w:rPr>
        <w:t xml:space="preserve">. </w:t>
      </w:r>
      <w:r w:rsidRPr="00FF4B96">
        <w:rPr>
          <w:rStyle w:val="Emphasis"/>
          <w:iCs w:val="0"/>
        </w:rPr>
        <w:t>Both</w:t>
      </w:r>
      <w:r w:rsidRPr="00FF4B96">
        <w:rPr>
          <w:sz w:val="16"/>
        </w:rPr>
        <w:t xml:space="preserve"> </w:t>
      </w:r>
      <w:r w:rsidRPr="00FF4B96">
        <w:rPr>
          <w:rStyle w:val="StyleUnderline"/>
        </w:rPr>
        <w:t>are</w:t>
      </w:r>
      <w:r w:rsidRPr="00FF4B96">
        <w:rPr>
          <w:sz w:val="16"/>
        </w:rPr>
        <w:t xml:space="preserve"> </w:t>
      </w:r>
      <w:r w:rsidRPr="00FF4B96">
        <w:rPr>
          <w:rStyle w:val="Emphasis"/>
          <w:iCs w:val="0"/>
        </w:rPr>
        <w:t>more likely</w:t>
      </w:r>
      <w:r w:rsidRPr="00FF4B96">
        <w:rPr>
          <w:sz w:val="16"/>
        </w:rPr>
        <w:t xml:space="preserve"> </w:t>
      </w:r>
      <w:r w:rsidRPr="00FF4B96">
        <w:rPr>
          <w:rStyle w:val="StyleUnderline"/>
        </w:rPr>
        <w:t>during</w:t>
      </w:r>
      <w:r w:rsidRPr="00FF4B96">
        <w:rPr>
          <w:sz w:val="16"/>
        </w:rPr>
        <w:t xml:space="preserve"> </w:t>
      </w:r>
      <w:r w:rsidRPr="00FF4B96">
        <w:rPr>
          <w:rStyle w:val="Emphasis"/>
          <w:iCs w:val="0"/>
        </w:rPr>
        <w:t>conflict</w:t>
      </w:r>
      <w:r w:rsidRPr="00FF4B96">
        <w:rPr>
          <w:sz w:val="16"/>
        </w:rPr>
        <w:t xml:space="preserve">. </w:t>
      </w:r>
      <w:r w:rsidRPr="00FF4B96">
        <w:rPr>
          <w:rStyle w:val="Emphasis"/>
          <w:iCs w:val="0"/>
        </w:rPr>
        <w:t>Nuclear warheads, cyberweapons, and bioweapons could all be used purposefully to attack enemy states</w:t>
      </w:r>
      <w:r w:rsidRPr="00FF4B96">
        <w:rPr>
          <w:rStyle w:val="StyleUnderline"/>
        </w:rPr>
        <w:t>, leading to potential</w:t>
      </w:r>
      <w:r w:rsidRPr="00FF4B96">
        <w:rPr>
          <w:sz w:val="16"/>
        </w:rPr>
        <w:t xml:space="preserve"> </w:t>
      </w:r>
      <w:r w:rsidRPr="00FF4B96">
        <w:rPr>
          <w:rStyle w:val="Emphasis"/>
          <w:iCs w:val="0"/>
        </w:rPr>
        <w:t>global escalation</w:t>
      </w:r>
      <w:r w:rsidRPr="00FF4B96">
        <w:rPr>
          <w:rStyle w:val="StyleUnderline"/>
        </w:rPr>
        <w:t xml:space="preserve">. But as past nuclear incidents and close calls during the Cold War show, </w:t>
      </w:r>
      <w:r w:rsidRPr="00FF4B96">
        <w:rPr>
          <w:rStyle w:val="Emphasis"/>
          <w:iCs w:val="0"/>
        </w:rPr>
        <w:t>arms races</w:t>
      </w:r>
      <w:r w:rsidRPr="00FF4B96">
        <w:rPr>
          <w:sz w:val="16"/>
        </w:rPr>
        <w:t xml:space="preserve"> </w:t>
      </w:r>
      <w:r w:rsidRPr="00FF4B96">
        <w:rPr>
          <w:rStyle w:val="StyleUnderline"/>
        </w:rPr>
        <w:t>also increase the probability of</w:t>
      </w:r>
      <w:r w:rsidRPr="00FF4B96">
        <w:rPr>
          <w:sz w:val="16"/>
        </w:rPr>
        <w:t xml:space="preserve"> </w:t>
      </w:r>
      <w:r w:rsidRPr="00FF4B96">
        <w:rPr>
          <w:rStyle w:val="Emphasis"/>
          <w:iCs w:val="0"/>
        </w:rPr>
        <w:t>accidental</w:t>
      </w:r>
      <w:r w:rsidRPr="00FF4B96">
        <w:rPr>
          <w:sz w:val="16"/>
        </w:rPr>
        <w:t xml:space="preserve"> </w:t>
      </w:r>
      <w:r w:rsidRPr="00FF4B96">
        <w:rPr>
          <w:rStyle w:val="StyleUnderline"/>
        </w:rPr>
        <w:t>catastrophes</w:t>
      </w:r>
      <w:r w:rsidRPr="00FF4B96">
        <w:rPr>
          <w:sz w:val="16"/>
        </w:rPr>
        <w:t xml:space="preserve"> (Schlosser 2013).</w:t>
      </w:r>
    </w:p>
    <w:p w:rsidR="003B3B5E" w:rsidRPr="00FF4B96" w:rsidRDefault="003B3B5E" w:rsidP="003B3B5E">
      <w:pPr>
        <w:rPr>
          <w:sz w:val="16"/>
        </w:rPr>
      </w:pPr>
      <w:r w:rsidRPr="00FF4B96">
        <w:rPr>
          <w:sz w:val="16"/>
        </w:rPr>
        <w:t xml:space="preserve">Esteban and Schneider find that formal and empirical evidence suggests that </w:t>
      </w:r>
      <w:r w:rsidRPr="00FF4B96">
        <w:rPr>
          <w:rStyle w:val="Emphasis"/>
          <w:iCs w:val="0"/>
        </w:rPr>
        <w:t>political</w:t>
      </w:r>
      <w:r w:rsidRPr="00FF4B96">
        <w:rPr>
          <w:sz w:val="16"/>
        </w:rPr>
        <w:t xml:space="preserve"> </w:t>
      </w:r>
      <w:r w:rsidRPr="00FF4B96">
        <w:rPr>
          <w:rStyle w:val="StyleUnderline"/>
        </w:rPr>
        <w:t>and</w:t>
      </w:r>
      <w:r w:rsidRPr="00FF4B96">
        <w:rPr>
          <w:sz w:val="16"/>
        </w:rPr>
        <w:t xml:space="preserve"> </w:t>
      </w:r>
      <w:r w:rsidRPr="00FF4B96">
        <w:rPr>
          <w:rStyle w:val="Emphasis"/>
          <w:iCs w:val="0"/>
        </w:rPr>
        <w:t>social polarization</w:t>
      </w:r>
      <w:r w:rsidRPr="00FF4B96">
        <w:rPr>
          <w:sz w:val="16"/>
        </w:rPr>
        <w:t xml:space="preserve"> </w:t>
      </w:r>
      <w:r w:rsidRPr="00FF4B96">
        <w:rPr>
          <w:rStyle w:val="Emphasis"/>
          <w:iCs w:val="0"/>
        </w:rPr>
        <w:t>increases</w:t>
      </w:r>
      <w:r w:rsidRPr="00FF4B96">
        <w:rPr>
          <w:sz w:val="16"/>
        </w:rPr>
        <w:t xml:space="preserve"> </w:t>
      </w:r>
      <w:r w:rsidRPr="00FF4B96">
        <w:rPr>
          <w:rStyle w:val="StyleUnderline"/>
        </w:rPr>
        <w:t>the risk of violent conflict, both</w:t>
      </w:r>
      <w:r w:rsidRPr="00FF4B96">
        <w:rPr>
          <w:sz w:val="16"/>
        </w:rPr>
        <w:t xml:space="preserve"> </w:t>
      </w:r>
      <w:r w:rsidRPr="00FF4B96">
        <w:rPr>
          <w:rStyle w:val="Emphasis"/>
          <w:iCs w:val="0"/>
        </w:rPr>
        <w:t>intra-nationally</w:t>
      </w:r>
      <w:r w:rsidRPr="00FF4B96">
        <w:rPr>
          <w:sz w:val="16"/>
        </w:rPr>
        <w:t xml:space="preserve"> </w:t>
      </w:r>
      <w:r w:rsidRPr="00FF4B96">
        <w:rPr>
          <w:rStyle w:val="StyleUnderline"/>
        </w:rPr>
        <w:t>and</w:t>
      </w:r>
      <w:r w:rsidRPr="00FF4B96">
        <w:rPr>
          <w:sz w:val="16"/>
        </w:rPr>
        <w:t xml:space="preserve"> </w:t>
      </w:r>
      <w:r w:rsidRPr="00FF4B96">
        <w:rPr>
          <w:rStyle w:val="Emphasis"/>
          <w:iCs w:val="0"/>
        </w:rPr>
        <w:t>internationally</w:t>
      </w:r>
      <w:r w:rsidRPr="00FF4B96">
        <w:rPr>
          <w:sz w:val="16"/>
        </w:rPr>
        <w:t xml:space="preserve"> (Esteban and Schneider 2008). </w:t>
      </w:r>
      <w:r w:rsidRPr="00FF4B96">
        <w:rPr>
          <w:rStyle w:val="StyleUnderline"/>
        </w:rPr>
        <w:t>If</w:t>
      </w:r>
      <w:r w:rsidRPr="00FF4B96">
        <w:rPr>
          <w:sz w:val="16"/>
        </w:rPr>
        <w:t xml:space="preserve"> </w:t>
      </w:r>
      <w:r w:rsidRPr="00FF4B96">
        <w:rPr>
          <w:rStyle w:val="Emphasis"/>
          <w:iCs w:val="0"/>
        </w:rPr>
        <w:t>income inequality</w:t>
      </w:r>
      <w:r w:rsidRPr="00FF4B96">
        <w:rPr>
          <w:sz w:val="16"/>
        </w:rPr>
        <w:t xml:space="preserve"> </w:t>
      </w:r>
      <w:r w:rsidRPr="00FF4B96">
        <w:rPr>
          <w:rStyle w:val="StyleUnderline"/>
        </w:rPr>
        <w:t>increases</w:t>
      </w:r>
      <w:r w:rsidRPr="00FF4B96">
        <w:rPr>
          <w:sz w:val="16"/>
        </w:rPr>
        <w:t xml:space="preserve"> </w:t>
      </w:r>
      <w:r w:rsidRPr="00FF4B96">
        <w:rPr>
          <w:rStyle w:val="Emphasis"/>
          <w:iCs w:val="0"/>
        </w:rPr>
        <w:t>polarization</w:t>
      </w:r>
      <w:r w:rsidRPr="00FF4B96">
        <w:rPr>
          <w:sz w:val="16"/>
        </w:rPr>
        <w:t xml:space="preserve">, </w:t>
      </w:r>
      <w:r w:rsidRPr="00FF4B96">
        <w:rPr>
          <w:rStyle w:val="Emphasis"/>
          <w:iCs w:val="0"/>
        </w:rPr>
        <w:t>inequality</w:t>
      </w:r>
      <w:r w:rsidRPr="00FF4B96">
        <w:rPr>
          <w:sz w:val="16"/>
        </w:rPr>
        <w:t xml:space="preserve"> </w:t>
      </w:r>
      <w:r w:rsidRPr="00FF4B96">
        <w:rPr>
          <w:rStyle w:val="StyleUnderline"/>
        </w:rPr>
        <w:t>may</w:t>
      </w:r>
      <w:r w:rsidRPr="00FF4B96">
        <w:rPr>
          <w:sz w:val="16"/>
        </w:rPr>
        <w:t xml:space="preserve"> indirectly </w:t>
      </w:r>
      <w:r w:rsidRPr="00FF4B96">
        <w:rPr>
          <w:rStyle w:val="Emphasis"/>
          <w:iCs w:val="0"/>
        </w:rPr>
        <w:t>drive existential risk</w:t>
      </w:r>
      <w:r w:rsidRPr="00FF4B96">
        <w:rPr>
          <w:sz w:val="16"/>
        </w:rPr>
        <w:t xml:space="preserve">. Indeed, </w:t>
      </w:r>
      <w:r w:rsidRPr="00FF4B96">
        <w:rPr>
          <w:rStyle w:val="StyleUnderline"/>
        </w:rPr>
        <w:t>recent evidence suggests that income inequality can increase the degree of polarization between groups of citizens</w:t>
      </w:r>
      <w:r w:rsidRPr="00FF4B96">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FF4B96">
        <w:rPr>
          <w:rStyle w:val="StyleUnderline"/>
        </w:rPr>
        <w:t>inequality and polarisation might also play some role in getting</w:t>
      </w:r>
      <w:r w:rsidRPr="00FF4B96">
        <w:rPr>
          <w:sz w:val="16"/>
        </w:rPr>
        <w:t xml:space="preserve"> </w:t>
      </w:r>
      <w:r w:rsidRPr="00FF4B96">
        <w:rPr>
          <w:rStyle w:val="Emphasis"/>
          <w:iCs w:val="0"/>
        </w:rPr>
        <w:t>polarising</w:t>
      </w:r>
      <w:r w:rsidRPr="00FF4B96">
        <w:rPr>
          <w:sz w:val="16"/>
        </w:rPr>
        <w:t xml:space="preserve"> and </w:t>
      </w:r>
      <w:r w:rsidRPr="00FF4B96">
        <w:rPr>
          <w:rStyle w:val="Emphasis"/>
          <w:iCs w:val="0"/>
        </w:rPr>
        <w:t>populist candidates</w:t>
      </w:r>
      <w:r w:rsidRPr="00FF4B96">
        <w:rPr>
          <w:sz w:val="16"/>
        </w:rPr>
        <w:t xml:space="preserve"> </w:t>
      </w:r>
      <w:r w:rsidRPr="00FF4B96">
        <w:rPr>
          <w:rStyle w:val="StyleUnderline"/>
        </w:rPr>
        <w:t>elected</w:t>
      </w:r>
      <w:r w:rsidRPr="00FF4B96">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FF4B96">
        <w:rPr>
          <w:rStyle w:val="Emphasis"/>
          <w:iCs w:val="0"/>
        </w:rPr>
        <w:t>Populist politicians</w:t>
      </w:r>
      <w:r w:rsidRPr="00FF4B96">
        <w:rPr>
          <w:sz w:val="16"/>
        </w:rPr>
        <w:t xml:space="preserve"> – like Trump, Bolsonaro and others – </w:t>
      </w:r>
      <w:r w:rsidRPr="00FF4B96">
        <w:rPr>
          <w:rStyle w:val="StyleUnderline"/>
        </w:rPr>
        <w:t>are</w:t>
      </w:r>
      <w:r w:rsidRPr="00FF4B96">
        <w:rPr>
          <w:sz w:val="16"/>
        </w:rPr>
        <w:t xml:space="preserve"> likely </w:t>
      </w:r>
      <w:r w:rsidRPr="00FF4B96">
        <w:rPr>
          <w:rStyle w:val="Emphasis"/>
          <w:iCs w:val="0"/>
        </w:rPr>
        <w:t>bad news</w:t>
      </w:r>
      <w:r w:rsidRPr="00FF4B96">
        <w:rPr>
          <w:sz w:val="16"/>
        </w:rPr>
        <w:t xml:space="preserve"> </w:t>
      </w:r>
      <w:r w:rsidRPr="00FF4B96">
        <w:rPr>
          <w:rStyle w:val="StyleUnderline"/>
        </w:rPr>
        <w:t>for</w:t>
      </w:r>
      <w:r w:rsidRPr="00FF4B96">
        <w:rPr>
          <w:sz w:val="16"/>
        </w:rPr>
        <w:t xml:space="preserve"> </w:t>
      </w:r>
      <w:r w:rsidRPr="00FF4B96">
        <w:rPr>
          <w:rStyle w:val="Emphasis"/>
          <w:iCs w:val="0"/>
        </w:rPr>
        <w:t>existential risk</w:t>
      </w:r>
      <w:r w:rsidRPr="00FF4B96">
        <w:rPr>
          <w:sz w:val="16"/>
        </w:rPr>
        <w:t xml:space="preserve"> reduction. </w:t>
      </w:r>
      <w:r w:rsidRPr="00FF4B96">
        <w:rPr>
          <w:rStyle w:val="StyleUnderline"/>
        </w:rPr>
        <w:t>They are</w:t>
      </w:r>
      <w:r w:rsidRPr="00FF4B96">
        <w:rPr>
          <w:sz w:val="16"/>
        </w:rPr>
        <w:t xml:space="preserve"> </w:t>
      </w:r>
      <w:r w:rsidRPr="00FF4B96">
        <w:rPr>
          <w:rStyle w:val="Emphasis"/>
          <w:iCs w:val="0"/>
        </w:rPr>
        <w:t>less cooperative</w:t>
      </w:r>
      <w:r w:rsidRPr="00FF4B96">
        <w:rPr>
          <w:sz w:val="16"/>
        </w:rPr>
        <w:t xml:space="preserve"> in delivering regional and global public goods </w:t>
      </w:r>
      <w:r w:rsidRPr="00FF4B96">
        <w:rPr>
          <w:rStyle w:val="StyleUnderline"/>
        </w:rPr>
        <w:t>and</w:t>
      </w:r>
      <w:r w:rsidRPr="00FF4B96">
        <w:rPr>
          <w:sz w:val="16"/>
        </w:rPr>
        <w:t xml:space="preserve"> typically </w:t>
      </w:r>
      <w:r w:rsidRPr="00FF4B96">
        <w:rPr>
          <w:rStyle w:val="StyleUnderline"/>
        </w:rPr>
        <w:t>prefer</w:t>
      </w:r>
      <w:r w:rsidRPr="00FF4B96">
        <w:rPr>
          <w:sz w:val="16"/>
        </w:rPr>
        <w:t xml:space="preserve"> </w:t>
      </w:r>
      <w:r w:rsidRPr="00FF4B96">
        <w:rPr>
          <w:rStyle w:val="Emphasis"/>
          <w:iCs w:val="0"/>
        </w:rPr>
        <w:t>riskier</w:t>
      </w:r>
      <w:r w:rsidRPr="00FF4B96">
        <w:rPr>
          <w:sz w:val="16"/>
        </w:rPr>
        <w:t xml:space="preserve">, and more conflictual and nationalistic </w:t>
      </w:r>
      <w:r w:rsidRPr="00FF4B96">
        <w:rPr>
          <w:rStyle w:val="Emphasis"/>
          <w:iCs w:val="0"/>
        </w:rPr>
        <w:t>policy</w:t>
      </w:r>
      <w:r w:rsidRPr="00FF4B96">
        <w:rPr>
          <w:sz w:val="16"/>
        </w:rPr>
        <w:t xml:space="preserve"> styles.</w:t>
      </w:r>
    </w:p>
    <w:p w:rsidR="003B3B5E" w:rsidRPr="00FF4B96" w:rsidRDefault="003B3B5E" w:rsidP="003B3B5E">
      <w:pPr>
        <w:rPr>
          <w:sz w:val="16"/>
        </w:rPr>
      </w:pPr>
      <w:r w:rsidRPr="00FF4B96">
        <w:rPr>
          <w:sz w:val="16"/>
        </w:rPr>
        <w:t>(iii) Differential progress</w:t>
      </w:r>
    </w:p>
    <w:p w:rsidR="003B3B5E" w:rsidRPr="00FF4B96" w:rsidRDefault="003B3B5E" w:rsidP="003B3B5E">
      <w:pPr>
        <w:rPr>
          <w:sz w:val="16"/>
        </w:rPr>
      </w:pPr>
      <w:r w:rsidRPr="00FF4B9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rsidR="003B3B5E" w:rsidRPr="00FF4B96" w:rsidRDefault="003B3B5E" w:rsidP="003B3B5E">
      <w:pPr>
        <w:rPr>
          <w:sz w:val="16"/>
        </w:rPr>
      </w:pPr>
      <w:r w:rsidRPr="00FF4B96">
        <w:rPr>
          <w:sz w:val="16"/>
        </w:rPr>
        <w:t xml:space="preserve">The simple idea is that countries that sustain low levels of inequality will foster – and require for their support – a public moral culture that values solidarity and cooperation. </w:t>
      </w:r>
      <w:r w:rsidRPr="00FF4B96">
        <w:rPr>
          <w:rStyle w:val="StyleUnderline"/>
        </w:rPr>
        <w:t xml:space="preserve">More </w:t>
      </w:r>
      <w:r w:rsidRPr="00FF4B96">
        <w:rPr>
          <w:rStyle w:val="Emphasis"/>
          <w:iCs w:val="0"/>
        </w:rPr>
        <w:t>egalitarian policies</w:t>
      </w:r>
      <w:r w:rsidRPr="00FF4B96">
        <w:rPr>
          <w:sz w:val="16"/>
        </w:rPr>
        <w:t xml:space="preserve"> </w:t>
      </w:r>
      <w:r w:rsidRPr="00FF4B96">
        <w:rPr>
          <w:rStyle w:val="StyleUnderline"/>
        </w:rPr>
        <w:t>might</w:t>
      </w:r>
      <w:r w:rsidRPr="00FF4B96">
        <w:rPr>
          <w:sz w:val="16"/>
        </w:rPr>
        <w:t xml:space="preserve"> in turn </w:t>
      </w:r>
      <w:r w:rsidRPr="00FF4B96">
        <w:rPr>
          <w:rStyle w:val="StyleUnderline"/>
        </w:rPr>
        <w:t>move citizens and leaders towards</w:t>
      </w:r>
      <w:r w:rsidRPr="00FF4B96">
        <w:rPr>
          <w:sz w:val="16"/>
        </w:rPr>
        <w:t xml:space="preserve"> </w:t>
      </w:r>
      <w:r w:rsidRPr="00FF4B96">
        <w:rPr>
          <w:rStyle w:val="Emphasis"/>
          <w:iCs w:val="0"/>
        </w:rPr>
        <w:t>more altruism</w:t>
      </w:r>
      <w:r w:rsidRPr="00FF4B96">
        <w:rPr>
          <w:sz w:val="16"/>
        </w:rPr>
        <w:t xml:space="preserve"> </w:t>
      </w:r>
      <w:r w:rsidRPr="00FF4B96">
        <w:rPr>
          <w:rStyle w:val="StyleUnderline"/>
        </w:rPr>
        <w:t>and</w:t>
      </w:r>
      <w:r w:rsidRPr="00FF4B96">
        <w:rPr>
          <w:sz w:val="16"/>
        </w:rPr>
        <w:t xml:space="preserve"> </w:t>
      </w:r>
      <w:r w:rsidRPr="00FF4B96">
        <w:rPr>
          <w:rStyle w:val="Emphasis"/>
          <w:iCs w:val="0"/>
        </w:rPr>
        <w:t>stronger regard</w:t>
      </w:r>
      <w:r w:rsidRPr="00FF4B96">
        <w:rPr>
          <w:sz w:val="16"/>
        </w:rPr>
        <w:t xml:space="preserve"> </w:t>
      </w:r>
      <w:r w:rsidRPr="00FF4B96">
        <w:rPr>
          <w:rStyle w:val="StyleUnderline"/>
        </w:rPr>
        <w:t>to</w:t>
      </w:r>
      <w:r w:rsidRPr="00FF4B96">
        <w:rPr>
          <w:sz w:val="16"/>
        </w:rPr>
        <w:t xml:space="preserve"> </w:t>
      </w:r>
      <w:r w:rsidRPr="00FF4B96">
        <w:rPr>
          <w:rStyle w:val="Emphasis"/>
          <w:iCs w:val="0"/>
        </w:rPr>
        <w:t>moral</w:t>
      </w:r>
      <w:r w:rsidRPr="00FF4B96">
        <w:rPr>
          <w:sz w:val="16"/>
        </w:rPr>
        <w:t xml:space="preserve"> </w:t>
      </w:r>
      <w:r w:rsidRPr="00FF4B96">
        <w:rPr>
          <w:rStyle w:val="StyleUnderline"/>
        </w:rPr>
        <w:t>and</w:t>
      </w:r>
      <w:r w:rsidRPr="00FF4B96">
        <w:rPr>
          <w:sz w:val="16"/>
        </w:rPr>
        <w:t xml:space="preserve"> </w:t>
      </w:r>
      <w:r w:rsidRPr="00FF4B96">
        <w:rPr>
          <w:rStyle w:val="Emphasis"/>
          <w:iCs w:val="0"/>
        </w:rPr>
        <w:t>social considerations</w:t>
      </w:r>
      <w:r w:rsidRPr="00FF4B96">
        <w:rPr>
          <w:sz w:val="16"/>
        </w:rPr>
        <w:t xml:space="preserve"> </w:t>
      </w:r>
      <w:r w:rsidRPr="00FF4B96">
        <w:rPr>
          <w:rStyle w:val="StyleUnderline"/>
        </w:rPr>
        <w:t>in</w:t>
      </w:r>
      <w:r w:rsidRPr="00FF4B96">
        <w:rPr>
          <w:sz w:val="16"/>
        </w:rPr>
        <w:t xml:space="preserve"> </w:t>
      </w:r>
      <w:r w:rsidRPr="00FF4B96">
        <w:rPr>
          <w:rStyle w:val="Emphasis"/>
          <w:iCs w:val="0"/>
        </w:rPr>
        <w:t>decision</w:t>
      </w:r>
      <w:r w:rsidRPr="00FF4B96">
        <w:rPr>
          <w:sz w:val="16"/>
        </w:rPr>
        <w:t xml:space="preserve"> processes. </w:t>
      </w:r>
      <w:r w:rsidRPr="00FF4B96">
        <w:rPr>
          <w:rStyle w:val="StyleUnderline"/>
        </w:rPr>
        <w:t>Societies that</w:t>
      </w:r>
      <w:r w:rsidRPr="00FF4B96">
        <w:rPr>
          <w:sz w:val="16"/>
        </w:rPr>
        <w:t xml:space="preserve"> actively </w:t>
      </w:r>
      <w:r w:rsidRPr="00FF4B96">
        <w:rPr>
          <w:rStyle w:val="StyleUnderline"/>
        </w:rPr>
        <w:t>work</w:t>
      </w:r>
      <w:r w:rsidRPr="00FF4B96">
        <w:rPr>
          <w:sz w:val="16"/>
        </w:rPr>
        <w:t xml:space="preserve"> </w:t>
      </w:r>
      <w:r w:rsidRPr="00FF4B96">
        <w:rPr>
          <w:rStyle w:val="Emphasis"/>
          <w:iCs w:val="0"/>
        </w:rPr>
        <w:t>against</w:t>
      </w:r>
      <w:r w:rsidRPr="00FF4B96">
        <w:rPr>
          <w:sz w:val="16"/>
        </w:rPr>
        <w:t xml:space="preserve"> income </w:t>
      </w:r>
      <w:r w:rsidRPr="00FF4B96">
        <w:rPr>
          <w:rStyle w:val="Emphasis"/>
          <w:iCs w:val="0"/>
        </w:rPr>
        <w:t>inequality</w:t>
      </w:r>
      <w:r w:rsidRPr="00FF4B96">
        <w:rPr>
          <w:sz w:val="16"/>
        </w:rPr>
        <w:t xml:space="preserve"> </w:t>
      </w:r>
      <w:r w:rsidRPr="00FF4B96">
        <w:rPr>
          <w:rStyle w:val="StyleUnderline"/>
        </w:rPr>
        <w:t xml:space="preserve">may thereby </w:t>
      </w:r>
      <w:r w:rsidRPr="00FF4B96">
        <w:rPr>
          <w:rStyle w:val="Emphasis"/>
          <w:iCs w:val="0"/>
        </w:rPr>
        <w:t>reinforce broadly ‘pro-social’ social norms</w:t>
      </w:r>
      <w:r w:rsidRPr="00FF4B96">
        <w:rPr>
          <w:sz w:val="16"/>
        </w:rPr>
        <w:t xml:space="preserve">. Arguably, </w:t>
      </w:r>
      <w:r w:rsidRPr="00FF4B96">
        <w:rPr>
          <w:rStyle w:val="StyleUnderline"/>
        </w:rPr>
        <w:t xml:space="preserve">more egalitarian attitudes and norms might </w:t>
      </w:r>
      <w:r w:rsidRPr="00FF4B96">
        <w:rPr>
          <w:rStyle w:val="Emphasis"/>
          <w:iCs w:val="0"/>
        </w:rPr>
        <w:t>support public goods provision</w:t>
      </w:r>
      <w:r w:rsidRPr="00FF4B96">
        <w:rPr>
          <w:sz w:val="16"/>
        </w:rPr>
        <w:t xml:space="preserve"> </w:t>
      </w:r>
      <w:r w:rsidRPr="00FF4B96">
        <w:rPr>
          <w:rStyle w:val="StyleUnderline"/>
        </w:rPr>
        <w:t>and</w:t>
      </w:r>
      <w:r w:rsidRPr="00FF4B96">
        <w:rPr>
          <w:sz w:val="16"/>
        </w:rPr>
        <w:t xml:space="preserve"> </w:t>
      </w:r>
      <w:r w:rsidRPr="00FF4B96">
        <w:rPr>
          <w:rStyle w:val="Emphasis"/>
          <w:iCs w:val="0"/>
        </w:rPr>
        <w:t>favour</w:t>
      </w:r>
      <w:r w:rsidRPr="00FF4B96">
        <w:rPr>
          <w:sz w:val="16"/>
        </w:rPr>
        <w:t xml:space="preserve"> </w:t>
      </w:r>
      <w:r w:rsidRPr="00FF4B96">
        <w:rPr>
          <w:rStyle w:val="Emphasis"/>
          <w:iCs w:val="0"/>
        </w:rPr>
        <w:t>expanding</w:t>
      </w:r>
      <w:r w:rsidRPr="00FF4B96">
        <w:rPr>
          <w:sz w:val="16"/>
        </w:rPr>
        <w:t xml:space="preserve"> </w:t>
      </w:r>
      <w:r w:rsidRPr="00FF4B96">
        <w:rPr>
          <w:rStyle w:val="StyleUnderline"/>
        </w:rPr>
        <w:t>one’s moral circle to</w:t>
      </w:r>
      <w:r w:rsidRPr="00FF4B96">
        <w:rPr>
          <w:sz w:val="16"/>
        </w:rPr>
        <w:t xml:space="preserve"> </w:t>
      </w:r>
      <w:r w:rsidRPr="00FF4B96">
        <w:rPr>
          <w:rStyle w:val="Emphasis"/>
          <w:iCs w:val="0"/>
        </w:rPr>
        <w:t>other countries</w:t>
      </w:r>
      <w:r w:rsidRPr="00FF4B96">
        <w:rPr>
          <w:sz w:val="16"/>
        </w:rPr>
        <w:t xml:space="preserve"> </w:t>
      </w:r>
      <w:r w:rsidRPr="00FF4B96">
        <w:rPr>
          <w:rStyle w:val="StyleUnderline"/>
        </w:rPr>
        <w:t>and</w:t>
      </w:r>
      <w:r w:rsidRPr="00FF4B96">
        <w:rPr>
          <w:sz w:val="16"/>
        </w:rPr>
        <w:t xml:space="preserve"> future </w:t>
      </w:r>
      <w:r w:rsidRPr="00FF4B96">
        <w:rPr>
          <w:rStyle w:val="Emphasis"/>
          <w:iCs w:val="0"/>
        </w:rPr>
        <w:t>generations</w:t>
      </w:r>
      <w:r w:rsidRPr="00FF4B96">
        <w:rPr>
          <w:rStyle w:val="StyleUnderline"/>
        </w:rPr>
        <w:t>. Countries with</w:t>
      </w:r>
      <w:r w:rsidRPr="00FF4B96">
        <w:rPr>
          <w:sz w:val="16"/>
        </w:rPr>
        <w:t xml:space="preserve"> </w:t>
      </w:r>
      <w:r w:rsidRPr="00FF4B96">
        <w:rPr>
          <w:rStyle w:val="Emphasis"/>
          <w:iCs w:val="0"/>
        </w:rPr>
        <w:t>high</w:t>
      </w:r>
      <w:r w:rsidRPr="00FF4B96">
        <w:rPr>
          <w:sz w:val="16"/>
        </w:rPr>
        <w:t xml:space="preserve"> levels of </w:t>
      </w:r>
      <w:r w:rsidRPr="00FF4B96">
        <w:rPr>
          <w:rStyle w:val="Emphasis"/>
          <w:iCs w:val="0"/>
        </w:rPr>
        <w:t>inequality</w:t>
      </w:r>
      <w:r w:rsidRPr="00FF4B96">
        <w:rPr>
          <w:rStyle w:val="StyleUnderline"/>
        </w:rPr>
        <w:t>, in contrast, might</w:t>
      </w:r>
      <w:r w:rsidRPr="00FF4B96">
        <w:rPr>
          <w:sz w:val="16"/>
        </w:rPr>
        <w:t xml:space="preserve"> </w:t>
      </w:r>
      <w:r w:rsidRPr="00FF4B96">
        <w:rPr>
          <w:rStyle w:val="Emphasis"/>
          <w:iCs w:val="0"/>
        </w:rPr>
        <w:t>reinforce</w:t>
      </w:r>
      <w:r w:rsidRPr="00FF4B96">
        <w:rPr>
          <w:sz w:val="16"/>
        </w:rPr>
        <w:t xml:space="preserve"> </w:t>
      </w:r>
      <w:r w:rsidRPr="00FF4B96">
        <w:rPr>
          <w:rStyle w:val="StyleUnderline"/>
        </w:rPr>
        <w:t>norms of</w:t>
      </w:r>
      <w:r w:rsidRPr="00FF4B96">
        <w:rPr>
          <w:sz w:val="16"/>
        </w:rPr>
        <w:t xml:space="preserve"> </w:t>
      </w:r>
      <w:r w:rsidRPr="00FF4B96">
        <w:rPr>
          <w:rStyle w:val="Emphasis"/>
          <w:iCs w:val="0"/>
        </w:rPr>
        <w:t>competition</w:t>
      </w:r>
      <w:r w:rsidRPr="00FF4B96">
        <w:rPr>
          <w:rStyle w:val="StyleUnderline"/>
        </w:rPr>
        <w:t xml:space="preserve">, </w:t>
      </w:r>
      <w:r w:rsidRPr="00FF4B96">
        <w:rPr>
          <w:rStyle w:val="Emphasis"/>
          <w:iCs w:val="0"/>
        </w:rPr>
        <w:t>individualism</w:t>
      </w:r>
      <w:r w:rsidRPr="00FF4B96">
        <w:rPr>
          <w:rStyle w:val="StyleUnderline"/>
        </w:rPr>
        <w:t>, and</w:t>
      </w:r>
      <w:r w:rsidRPr="00FF4B96">
        <w:rPr>
          <w:sz w:val="16"/>
        </w:rPr>
        <w:t xml:space="preserve"> </w:t>
      </w:r>
      <w:r w:rsidRPr="00FF4B96">
        <w:rPr>
          <w:rStyle w:val="Emphasis"/>
          <w:iCs w:val="0"/>
        </w:rPr>
        <w:t>personal responsibility</w:t>
      </w:r>
      <w:r w:rsidRPr="00FF4B96">
        <w:rPr>
          <w:sz w:val="16"/>
        </w:rPr>
        <w:t xml:space="preserve">. </w:t>
      </w:r>
      <w:r w:rsidRPr="00FF4B96">
        <w:rPr>
          <w:rStyle w:val="StyleUnderline"/>
        </w:rPr>
        <w:t>Policies that encourage</w:t>
      </w:r>
      <w:r w:rsidRPr="00FF4B96">
        <w:rPr>
          <w:sz w:val="16"/>
        </w:rPr>
        <w:t xml:space="preserve"> </w:t>
      </w:r>
      <w:r w:rsidRPr="00FF4B96">
        <w:rPr>
          <w:rStyle w:val="Emphasis"/>
          <w:iCs w:val="0"/>
        </w:rPr>
        <w:t>competition</w:t>
      </w:r>
      <w:r w:rsidRPr="00FF4B96">
        <w:rPr>
          <w:sz w:val="16"/>
        </w:rPr>
        <w:t xml:space="preserve"> </w:t>
      </w:r>
      <w:r w:rsidRPr="00FF4B96">
        <w:rPr>
          <w:rStyle w:val="StyleUnderline"/>
        </w:rPr>
        <w:t>and</w:t>
      </w:r>
      <w:r w:rsidRPr="00FF4B96">
        <w:rPr>
          <w:sz w:val="16"/>
        </w:rPr>
        <w:t xml:space="preserve"> </w:t>
      </w:r>
      <w:r w:rsidRPr="00FF4B96">
        <w:rPr>
          <w:rStyle w:val="Emphasis"/>
          <w:iCs w:val="0"/>
        </w:rPr>
        <w:t>smaller moral circles</w:t>
      </w:r>
      <w:r w:rsidRPr="00FF4B96">
        <w:rPr>
          <w:sz w:val="16"/>
        </w:rPr>
        <w:t xml:space="preserve"> also </w:t>
      </w:r>
      <w:r w:rsidRPr="00FF4B96">
        <w:rPr>
          <w:rStyle w:val="StyleUnderline"/>
        </w:rPr>
        <w:t>seem</w:t>
      </w:r>
      <w:r w:rsidRPr="00FF4B96">
        <w:rPr>
          <w:sz w:val="16"/>
        </w:rPr>
        <w:t xml:space="preserve"> more </w:t>
      </w:r>
      <w:r w:rsidRPr="00FF4B96">
        <w:rPr>
          <w:rStyle w:val="StyleUnderline"/>
        </w:rPr>
        <w:t>likely to attract</w:t>
      </w:r>
      <w:r w:rsidRPr="00FF4B96">
        <w:rPr>
          <w:sz w:val="16"/>
        </w:rPr>
        <w:t xml:space="preserve"> </w:t>
      </w:r>
      <w:r w:rsidRPr="00FF4B96">
        <w:rPr>
          <w:rStyle w:val="Emphasis"/>
          <w:iCs w:val="0"/>
        </w:rPr>
        <w:t>leaders</w:t>
      </w:r>
      <w:r w:rsidRPr="00FF4B96">
        <w:rPr>
          <w:sz w:val="16"/>
        </w:rPr>
        <w:t xml:space="preserve"> </w:t>
      </w:r>
      <w:r w:rsidRPr="00FF4B96">
        <w:rPr>
          <w:rStyle w:val="StyleUnderline"/>
        </w:rPr>
        <w:t>that value</w:t>
      </w:r>
      <w:r w:rsidRPr="00FF4B96">
        <w:rPr>
          <w:sz w:val="16"/>
        </w:rPr>
        <w:t xml:space="preserve"> </w:t>
      </w:r>
      <w:r w:rsidRPr="00FF4B96">
        <w:rPr>
          <w:rStyle w:val="Emphasis"/>
          <w:iCs w:val="0"/>
        </w:rPr>
        <w:t>individualism</w:t>
      </w:r>
      <w:r w:rsidRPr="00FF4B96">
        <w:rPr>
          <w:sz w:val="16"/>
        </w:rPr>
        <w:t xml:space="preserve">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FF4B96">
        <w:rPr>
          <w:rStyle w:val="StyleUnderline"/>
        </w:rPr>
        <w:t>a</w:t>
      </w:r>
      <w:r w:rsidRPr="00FF4B96">
        <w:rPr>
          <w:sz w:val="16"/>
        </w:rPr>
        <w:t xml:space="preserve"> </w:t>
      </w:r>
      <w:r w:rsidRPr="00FF4B96">
        <w:rPr>
          <w:rStyle w:val="Emphasis"/>
          <w:iCs w:val="0"/>
        </w:rPr>
        <w:t>public commitment to equality</w:t>
      </w:r>
      <w:r w:rsidRPr="00FF4B96">
        <w:rPr>
          <w:sz w:val="16"/>
        </w:rPr>
        <w:t xml:space="preserve"> </w:t>
      </w:r>
      <w:r w:rsidRPr="00FF4B96">
        <w:rPr>
          <w:rStyle w:val="StyleUnderline"/>
        </w:rPr>
        <w:t>might support a</w:t>
      </w:r>
      <w:r w:rsidRPr="00FF4B96">
        <w:rPr>
          <w:sz w:val="16"/>
        </w:rPr>
        <w:t xml:space="preserve"> </w:t>
      </w:r>
      <w:r w:rsidRPr="00FF4B96">
        <w:rPr>
          <w:rStyle w:val="Emphasis"/>
          <w:iCs w:val="0"/>
        </w:rPr>
        <w:t>public moral culture</w:t>
      </w:r>
      <w:r w:rsidRPr="00FF4B96">
        <w:rPr>
          <w:sz w:val="16"/>
        </w:rPr>
        <w:t xml:space="preserve"> </w:t>
      </w:r>
      <w:r w:rsidRPr="00FF4B96">
        <w:rPr>
          <w:rStyle w:val="StyleUnderline"/>
        </w:rPr>
        <w:t>that values</w:t>
      </w:r>
      <w:r w:rsidRPr="00FF4B96">
        <w:rPr>
          <w:sz w:val="16"/>
        </w:rPr>
        <w:t xml:space="preserve"> </w:t>
      </w:r>
      <w:r w:rsidRPr="00FF4B96">
        <w:rPr>
          <w:rStyle w:val="Emphasis"/>
          <w:iCs w:val="0"/>
        </w:rPr>
        <w:t>solidarity</w:t>
      </w:r>
      <w:r w:rsidRPr="00FF4B96">
        <w:rPr>
          <w:sz w:val="16"/>
        </w:rPr>
        <w:t xml:space="preserve"> </w:t>
      </w:r>
      <w:r w:rsidRPr="00FF4B96">
        <w:rPr>
          <w:rStyle w:val="StyleUnderline"/>
        </w:rPr>
        <w:t>and</w:t>
      </w:r>
      <w:r w:rsidRPr="00FF4B96">
        <w:rPr>
          <w:sz w:val="16"/>
        </w:rPr>
        <w:t xml:space="preserve"> </w:t>
      </w:r>
      <w:r w:rsidRPr="00FF4B96">
        <w:rPr>
          <w:rStyle w:val="Emphasis"/>
          <w:iCs w:val="0"/>
        </w:rPr>
        <w:t>cooperation</w:t>
      </w:r>
      <w:r w:rsidRPr="00FF4B96">
        <w:rPr>
          <w:rStyle w:val="StyleUnderline"/>
        </w:rPr>
        <w:t>, which could</w:t>
      </w:r>
      <w:r w:rsidRPr="00FF4B96">
        <w:rPr>
          <w:sz w:val="16"/>
        </w:rPr>
        <w:t xml:space="preserve"> help </w:t>
      </w:r>
      <w:r w:rsidRPr="00FF4B96">
        <w:rPr>
          <w:rStyle w:val="Emphasis"/>
          <w:iCs w:val="0"/>
        </w:rPr>
        <w:t>reduce existential risk</w:t>
      </w:r>
      <w:r w:rsidRPr="00FF4B96">
        <w:rPr>
          <w:sz w:val="16"/>
        </w:rPr>
        <w:t>.17</w:t>
      </w:r>
    </w:p>
    <w:p w:rsidR="003B3B5E" w:rsidRPr="00FF4B96" w:rsidRDefault="003B3B5E" w:rsidP="003B3B5E">
      <w:pPr>
        <w:rPr>
          <w:sz w:val="16"/>
        </w:rPr>
      </w:pPr>
      <w:r w:rsidRPr="00FF4B96">
        <w:rPr>
          <w:sz w:val="16"/>
        </w:rPr>
        <w:t xml:space="preserve">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is still some time away. However, </w:t>
      </w:r>
      <w:r w:rsidRPr="00FF4B96">
        <w:rPr>
          <w:rStyle w:val="StyleUnderline"/>
        </w:rPr>
        <w:t>if we do not develop</w:t>
      </w:r>
      <w:r w:rsidRPr="00FF4B96">
        <w:rPr>
          <w:sz w:val="16"/>
        </w:rPr>
        <w:t xml:space="preserve"> </w:t>
      </w:r>
      <w:r w:rsidRPr="00FF4B96">
        <w:rPr>
          <w:rStyle w:val="Emphasis"/>
          <w:iCs w:val="0"/>
        </w:rPr>
        <w:t>collective wisdom</w:t>
      </w:r>
      <w:r w:rsidRPr="00FF4B96">
        <w:rPr>
          <w:sz w:val="16"/>
        </w:rPr>
        <w:t xml:space="preserve"> first, </w:t>
      </w:r>
      <w:r w:rsidRPr="00FF4B96">
        <w:rPr>
          <w:rStyle w:val="StyleUnderline"/>
        </w:rPr>
        <w:t>it might be</w:t>
      </w:r>
      <w:r w:rsidRPr="00FF4B96">
        <w:rPr>
          <w:sz w:val="16"/>
        </w:rPr>
        <w:t xml:space="preserve"> </w:t>
      </w:r>
      <w:r w:rsidRPr="00FF4B96">
        <w:rPr>
          <w:rStyle w:val="Emphasis"/>
          <w:iCs w:val="0"/>
        </w:rPr>
        <w:t>too late</w:t>
      </w:r>
      <w:r w:rsidRPr="00FF4B96">
        <w:rPr>
          <w:sz w:val="16"/>
        </w:rPr>
        <w:t xml:space="preserve"> </w:t>
      </w:r>
      <w:r w:rsidRPr="00FF4B96">
        <w:rPr>
          <w:rStyle w:val="StyleUnderline"/>
        </w:rPr>
        <w:t>by the time</w:t>
      </w:r>
      <w:r w:rsidRPr="00FF4B96">
        <w:rPr>
          <w:sz w:val="16"/>
        </w:rPr>
        <w:t xml:space="preserve"> </w:t>
      </w:r>
      <w:r w:rsidRPr="00FF4B96">
        <w:rPr>
          <w:rStyle w:val="Emphasis"/>
          <w:iCs w:val="0"/>
        </w:rPr>
        <w:t>superintelligent AI arrives</w:t>
      </w:r>
      <w:r w:rsidRPr="00FF4B96">
        <w:rPr>
          <w:sz w:val="16"/>
        </w:rPr>
        <w:t xml:space="preserve"> on the scene. Similarly, </w:t>
      </w:r>
      <w:r w:rsidRPr="00FF4B96">
        <w:rPr>
          <w:rStyle w:val="StyleUnderline"/>
        </w:rPr>
        <w:t>we are probably still</w:t>
      </w:r>
      <w:r w:rsidRPr="00FF4B96">
        <w:rPr>
          <w:sz w:val="16"/>
        </w:rPr>
        <w:t xml:space="preserve"> </w:t>
      </w:r>
      <w:r w:rsidRPr="00FF4B96">
        <w:rPr>
          <w:rStyle w:val="Emphasis"/>
          <w:iCs w:val="0"/>
        </w:rPr>
        <w:t>many</w:t>
      </w:r>
      <w:r w:rsidRPr="00FF4B96">
        <w:rPr>
          <w:sz w:val="16"/>
        </w:rPr>
        <w:t xml:space="preserve"> scientific </w:t>
      </w:r>
      <w:r w:rsidRPr="00FF4B96">
        <w:rPr>
          <w:rStyle w:val="Emphasis"/>
          <w:iCs w:val="0"/>
        </w:rPr>
        <w:t>breakthroughs</w:t>
      </w:r>
      <w:r w:rsidRPr="00FF4B96">
        <w:rPr>
          <w:sz w:val="16"/>
        </w:rPr>
        <w:t xml:space="preserve"> away </w:t>
      </w:r>
      <w:r w:rsidRPr="00FF4B96">
        <w:rPr>
          <w:rStyle w:val="StyleUnderline"/>
        </w:rPr>
        <w:t>from</w:t>
      </w:r>
      <w:r w:rsidRPr="00FF4B96">
        <w:rPr>
          <w:sz w:val="16"/>
        </w:rPr>
        <w:t xml:space="preserve"> </w:t>
      </w:r>
      <w:r w:rsidRPr="00FF4B96">
        <w:rPr>
          <w:rStyle w:val="Emphasis"/>
          <w:iCs w:val="0"/>
        </w:rPr>
        <w:lastRenderedPageBreak/>
        <w:t>bio-printing engineered viruses</w:t>
      </w:r>
      <w:r w:rsidRPr="00FF4B96">
        <w:rPr>
          <w:sz w:val="16"/>
        </w:rPr>
        <w:t xml:space="preserve"> </w:t>
      </w:r>
      <w:r w:rsidRPr="00FF4B96">
        <w:rPr>
          <w:rStyle w:val="StyleUnderline"/>
        </w:rPr>
        <w:t>or creating</w:t>
      </w:r>
      <w:r w:rsidRPr="00FF4B96">
        <w:rPr>
          <w:sz w:val="16"/>
        </w:rPr>
        <w:t xml:space="preserve"> </w:t>
      </w:r>
      <w:r w:rsidRPr="00FF4B96">
        <w:rPr>
          <w:rStyle w:val="Emphasis"/>
          <w:iCs w:val="0"/>
        </w:rPr>
        <w:t>nanotech</w:t>
      </w:r>
      <w:r w:rsidRPr="00FF4B96">
        <w:rPr>
          <w:sz w:val="16"/>
        </w:rPr>
        <w:t xml:space="preserve">nology </w:t>
      </w:r>
      <w:r w:rsidRPr="00FF4B96">
        <w:rPr>
          <w:rStyle w:val="StyleUnderline"/>
        </w:rPr>
        <w:t>with catastrophic potential. Still,</w:t>
      </w:r>
      <w:r w:rsidRPr="00FF4B96">
        <w:rPr>
          <w:sz w:val="16"/>
        </w:rPr>
        <w:t xml:space="preserve"> </w:t>
      </w:r>
      <w:r w:rsidRPr="00FF4B96">
        <w:rPr>
          <w:rStyle w:val="Emphasis"/>
          <w:iCs w:val="0"/>
        </w:rPr>
        <w:t>differential progress</w:t>
      </w:r>
      <w:r w:rsidRPr="00FF4B96">
        <w:rPr>
          <w:sz w:val="16"/>
        </w:rPr>
        <w:t xml:space="preserve"> </w:t>
      </w:r>
      <w:r w:rsidRPr="00FF4B96">
        <w:rPr>
          <w:rStyle w:val="StyleUnderline"/>
        </w:rPr>
        <w:t xml:space="preserve">mandates that we </w:t>
      </w:r>
      <w:r w:rsidRPr="00FF4B96">
        <w:rPr>
          <w:rStyle w:val="Emphasis"/>
          <w:iCs w:val="0"/>
        </w:rPr>
        <w:t>set up institutions</w:t>
      </w:r>
      <w:r w:rsidRPr="00FF4B96">
        <w:rPr>
          <w:sz w:val="16"/>
        </w:rPr>
        <w:t xml:space="preserve"> </w:t>
      </w:r>
      <w:r w:rsidRPr="00FF4B96">
        <w:rPr>
          <w:rStyle w:val="StyleUnderline"/>
        </w:rPr>
        <w:t>that</w:t>
      </w:r>
      <w:r w:rsidRPr="00FF4B96">
        <w:rPr>
          <w:sz w:val="16"/>
        </w:rPr>
        <w:t xml:space="preserve"> </w:t>
      </w:r>
      <w:r w:rsidRPr="00FF4B96">
        <w:rPr>
          <w:rStyle w:val="Emphasis"/>
          <w:iCs w:val="0"/>
        </w:rPr>
        <w:t>ensure terrorists cannot bio-print the next Spanish flu</w:t>
      </w:r>
      <w:r w:rsidRPr="00FF4B96">
        <w:rPr>
          <w:sz w:val="16"/>
        </w:rPr>
        <w:t xml:space="preserve"> </w:t>
      </w:r>
      <w:r w:rsidRPr="00FF4B96">
        <w:rPr>
          <w:rStyle w:val="Emphasis"/>
          <w:iCs w:val="0"/>
        </w:rPr>
        <w:t>before breakthroughs</w:t>
      </w:r>
      <w:r w:rsidRPr="00FF4B96">
        <w:rPr>
          <w:sz w:val="16"/>
        </w:rPr>
        <w:t xml:space="preserve"> in genetics and engineering technically </w:t>
      </w:r>
      <w:r w:rsidRPr="00FF4B96">
        <w:rPr>
          <w:rStyle w:val="Emphasis"/>
          <w:iCs w:val="0"/>
        </w:rPr>
        <w:t>enable them to do so</w:t>
      </w:r>
      <w:r w:rsidRPr="00FF4B96">
        <w:rPr>
          <w:sz w:val="16"/>
        </w:rPr>
        <w:t>.</w:t>
      </w:r>
    </w:p>
    <w:p w:rsidR="003B3B5E" w:rsidRPr="00FF4B96" w:rsidRDefault="003B3B5E" w:rsidP="003B3B5E">
      <w:pPr>
        <w:rPr>
          <w:sz w:val="16"/>
        </w:rPr>
      </w:pPr>
      <w:r w:rsidRPr="00FF4B96">
        <w:rPr>
          <w:sz w:val="16"/>
        </w:rPr>
        <w:t xml:space="preserve">But </w:t>
      </w:r>
      <w:r w:rsidRPr="00FF4B96">
        <w:rPr>
          <w:rStyle w:val="StyleUnderline"/>
        </w:rPr>
        <w:t>what</w:t>
      </w:r>
      <w:r w:rsidRPr="00FF4B96">
        <w:rPr>
          <w:sz w:val="16"/>
        </w:rPr>
        <w:t xml:space="preserve"> </w:t>
      </w:r>
      <w:r w:rsidRPr="00FF4B96">
        <w:rPr>
          <w:rStyle w:val="Emphasis"/>
          <w:iCs w:val="0"/>
        </w:rPr>
        <w:t>goes into</w:t>
      </w:r>
      <w:r w:rsidRPr="00FF4B96">
        <w:rPr>
          <w:sz w:val="16"/>
        </w:rPr>
        <w:t xml:space="preserve"> the </w:t>
      </w:r>
      <w:r w:rsidRPr="00FF4B96">
        <w:rPr>
          <w:rStyle w:val="Emphasis"/>
          <w:iCs w:val="0"/>
        </w:rPr>
        <w:t>wisdom</w:t>
      </w:r>
      <w:r w:rsidRPr="00FF4B96">
        <w:rPr>
          <w:sz w:val="16"/>
        </w:rPr>
        <w:t xml:space="preserve"> side of differential progress</w:t>
      </w:r>
      <w:r w:rsidRPr="00FF4B96">
        <w:rPr>
          <w:rStyle w:val="Emphasis"/>
          <w:iCs w:val="0"/>
        </w:rPr>
        <w:t>?</w:t>
      </w:r>
      <w:r w:rsidRPr="00FF4B96">
        <w:rPr>
          <w:sz w:val="16"/>
        </w:rPr>
        <w:t xml:space="preserve"> Minimally, </w:t>
      </w:r>
      <w:r w:rsidRPr="00FF4B96">
        <w:rPr>
          <w:rStyle w:val="StyleUnderline"/>
        </w:rPr>
        <w:t>it</w:t>
      </w:r>
      <w:r w:rsidRPr="00FF4B96">
        <w:rPr>
          <w:sz w:val="16"/>
        </w:rPr>
        <w:t xml:space="preserve"> </w:t>
      </w:r>
      <w:r w:rsidRPr="00FF4B96">
        <w:rPr>
          <w:rStyle w:val="Emphasis"/>
          <w:iCs w:val="0"/>
        </w:rPr>
        <w:t>requires effective institutions, values, and empirical insight and understanding</w:t>
      </w:r>
      <w:r w:rsidRPr="00FF4B96">
        <w:rPr>
          <w:sz w:val="16"/>
        </w:rPr>
        <w:t xml:space="preserve">. We have argued that </w:t>
      </w:r>
      <w:r w:rsidRPr="00FF4B96">
        <w:rPr>
          <w:rStyle w:val="Emphasis"/>
          <w:iCs w:val="0"/>
        </w:rPr>
        <w:t>equality</w:t>
      </w:r>
      <w:r w:rsidRPr="00FF4B96">
        <w:rPr>
          <w:sz w:val="16"/>
        </w:rPr>
        <w:t xml:space="preserve"> </w:t>
      </w:r>
      <w:r w:rsidRPr="00FF4B96">
        <w:rPr>
          <w:rStyle w:val="StyleUnderline"/>
        </w:rPr>
        <w:t>might help</w:t>
      </w:r>
      <w:r w:rsidRPr="00FF4B96">
        <w:rPr>
          <w:sz w:val="16"/>
        </w:rPr>
        <w:t xml:space="preserve"> </w:t>
      </w:r>
      <w:r w:rsidRPr="00FF4B96">
        <w:rPr>
          <w:rStyle w:val="Emphasis"/>
          <w:iCs w:val="0"/>
        </w:rPr>
        <w:t>strengthen</w:t>
      </w:r>
      <w:r w:rsidRPr="00FF4B96">
        <w:rPr>
          <w:sz w:val="16"/>
        </w:rPr>
        <w:t xml:space="preserve"> </w:t>
      </w:r>
      <w:r w:rsidRPr="00FF4B96">
        <w:rPr>
          <w:rStyle w:val="StyleUnderline"/>
        </w:rPr>
        <w:t>the public institutions required for</w:t>
      </w:r>
      <w:r w:rsidRPr="00FF4B96">
        <w:rPr>
          <w:sz w:val="16"/>
        </w:rPr>
        <w:t xml:space="preserve"> </w:t>
      </w:r>
      <w:r w:rsidRPr="00FF4B96">
        <w:rPr>
          <w:rStyle w:val="Emphasis"/>
          <w:iCs w:val="0"/>
        </w:rPr>
        <w:t>effective collective action</w:t>
      </w:r>
      <w:r w:rsidRPr="00FF4B96">
        <w:rPr>
          <w:sz w:val="16"/>
        </w:rPr>
        <w:t xml:space="preserve"> </w:t>
      </w:r>
      <w:r w:rsidRPr="00FF4B96">
        <w:rPr>
          <w:rStyle w:val="StyleUnderline"/>
        </w:rPr>
        <w:t xml:space="preserve">to </w:t>
      </w:r>
      <w:r w:rsidRPr="00FF4B96">
        <w:rPr>
          <w:rStyle w:val="Emphasis"/>
          <w:iCs w:val="0"/>
        </w:rPr>
        <w:t>reduce existential risks</w:t>
      </w:r>
      <w:r w:rsidRPr="00FF4B96">
        <w:rPr>
          <w:sz w:val="16"/>
        </w:rPr>
        <w:t xml:space="preserve">. </w:t>
      </w:r>
      <w:r w:rsidRPr="00FF4B96">
        <w:rPr>
          <w:rStyle w:val="StyleUnderline"/>
        </w:rPr>
        <w:t>But society and the institutions governing it might</w:t>
      </w:r>
      <w:r w:rsidRPr="00FF4B96">
        <w:rPr>
          <w:sz w:val="16"/>
        </w:rPr>
        <w:t xml:space="preserve"> </w:t>
      </w:r>
      <w:r w:rsidRPr="00FF4B96">
        <w:rPr>
          <w:rStyle w:val="Emphasis"/>
          <w:iCs w:val="0"/>
        </w:rPr>
        <w:t>also</w:t>
      </w:r>
      <w:r w:rsidRPr="00FF4B96">
        <w:rPr>
          <w:sz w:val="16"/>
        </w:rPr>
        <w:t xml:space="preserve"> </w:t>
      </w:r>
      <w:r w:rsidRPr="00FF4B96">
        <w:rPr>
          <w:rStyle w:val="StyleUnderline"/>
        </w:rPr>
        <w:t xml:space="preserve">require public </w:t>
      </w:r>
      <w:r w:rsidRPr="00FF4B96">
        <w:rPr>
          <w:rStyle w:val="Emphasis"/>
          <w:iCs w:val="0"/>
        </w:rPr>
        <w:t>commitment to values</w:t>
      </w:r>
      <w:r w:rsidRPr="00FF4B96">
        <w:rPr>
          <w:sz w:val="16"/>
        </w:rPr>
        <w:t xml:space="preserve"> </w:t>
      </w:r>
      <w:r w:rsidRPr="00FF4B96">
        <w:rPr>
          <w:rStyle w:val="StyleUnderline"/>
        </w:rPr>
        <w:t>conducive to</w:t>
      </w:r>
      <w:r w:rsidRPr="00FF4B96">
        <w:rPr>
          <w:sz w:val="16"/>
        </w:rPr>
        <w:t xml:space="preserve"> </w:t>
      </w:r>
      <w:r w:rsidRPr="00FF4B96">
        <w:rPr>
          <w:rStyle w:val="Emphasis"/>
          <w:iCs w:val="0"/>
        </w:rPr>
        <w:t>longtermism</w:t>
      </w:r>
      <w:r w:rsidRPr="00FF4B96">
        <w:rPr>
          <w:rStyle w:val="StyleUnderline"/>
        </w:rPr>
        <w:t xml:space="preserve">. A commitment to </w:t>
      </w:r>
      <w:r w:rsidRPr="00FF4B96">
        <w:rPr>
          <w:rStyle w:val="Emphasis"/>
          <w:iCs w:val="0"/>
        </w:rPr>
        <w:t>equality</w:t>
      </w:r>
      <w:r w:rsidRPr="00FF4B96">
        <w:rPr>
          <w:sz w:val="16"/>
        </w:rPr>
        <w:t xml:space="preserve"> </w:t>
      </w:r>
      <w:r w:rsidRPr="00FF4B96">
        <w:rPr>
          <w:rStyle w:val="StyleUnderline"/>
        </w:rPr>
        <w:t>and</w:t>
      </w:r>
      <w:r w:rsidRPr="00FF4B96">
        <w:rPr>
          <w:sz w:val="16"/>
        </w:rPr>
        <w:t xml:space="preserve"> </w:t>
      </w:r>
      <w:r w:rsidRPr="00FF4B96">
        <w:rPr>
          <w:rStyle w:val="Emphasis"/>
          <w:iCs w:val="0"/>
        </w:rPr>
        <w:t>coop</w:t>
      </w:r>
      <w:r w:rsidRPr="00FF4B96">
        <w:rPr>
          <w:sz w:val="16"/>
        </w:rPr>
        <w:t xml:space="preserve">eration, </w:t>
      </w:r>
      <w:r w:rsidRPr="00FF4B96">
        <w:rPr>
          <w:rStyle w:val="StyleUnderline"/>
        </w:rPr>
        <w:t>and</w:t>
      </w:r>
      <w:r w:rsidRPr="00FF4B96">
        <w:rPr>
          <w:sz w:val="16"/>
        </w:rPr>
        <w:t xml:space="preserve"> the </w:t>
      </w:r>
      <w:r w:rsidRPr="00FF4B96">
        <w:rPr>
          <w:rStyle w:val="Emphasis"/>
          <w:iCs w:val="0"/>
        </w:rPr>
        <w:t>norms</w:t>
      </w:r>
      <w:r w:rsidRPr="00FF4B96">
        <w:rPr>
          <w:sz w:val="16"/>
        </w:rPr>
        <w:t xml:space="preserve"> </w:t>
      </w:r>
      <w:r w:rsidRPr="00FF4B96">
        <w:rPr>
          <w:rStyle w:val="StyleUnderline"/>
        </w:rPr>
        <w:t>required to</w:t>
      </w:r>
      <w:r w:rsidRPr="00FF4B96">
        <w:rPr>
          <w:sz w:val="16"/>
        </w:rPr>
        <w:t xml:space="preserve"> </w:t>
      </w:r>
      <w:r w:rsidRPr="00FF4B96">
        <w:rPr>
          <w:rStyle w:val="Emphasis"/>
          <w:iCs w:val="0"/>
        </w:rPr>
        <w:t>sustain</w:t>
      </w:r>
      <w:r w:rsidRPr="00FF4B96">
        <w:rPr>
          <w:sz w:val="16"/>
        </w:rPr>
        <w:t xml:space="preserve"> </w:t>
      </w:r>
      <w:r w:rsidRPr="00FF4B96">
        <w:rPr>
          <w:rStyle w:val="StyleUnderline"/>
        </w:rPr>
        <w:t>such</w:t>
      </w:r>
      <w:r w:rsidRPr="00FF4B96">
        <w:rPr>
          <w:sz w:val="16"/>
        </w:rPr>
        <w:t xml:space="preserve"> a </w:t>
      </w:r>
      <w:r w:rsidRPr="00FF4B96">
        <w:rPr>
          <w:rStyle w:val="StyleUnderline"/>
        </w:rPr>
        <w:t>commitment, might</w:t>
      </w:r>
      <w:r w:rsidRPr="00FF4B96">
        <w:rPr>
          <w:sz w:val="16"/>
        </w:rPr>
        <w:t xml:space="preserve"> </w:t>
      </w:r>
      <w:r w:rsidRPr="00FF4B96">
        <w:rPr>
          <w:rStyle w:val="Emphasis"/>
          <w:iCs w:val="0"/>
        </w:rPr>
        <w:t>help</w:t>
      </w:r>
      <w:r w:rsidRPr="00FF4B96">
        <w:rPr>
          <w:rStyle w:val="StyleUnderline"/>
        </w:rPr>
        <w:t xml:space="preserve">. Together then, </w:t>
      </w:r>
      <w:r w:rsidRPr="00FF4B96">
        <w:rPr>
          <w:rStyle w:val="Emphasis"/>
          <w:iCs w:val="0"/>
        </w:rPr>
        <w:t>equality</w:t>
      </w:r>
      <w:r w:rsidRPr="00FF4B96">
        <w:rPr>
          <w:sz w:val="16"/>
        </w:rPr>
        <w:t xml:space="preserve"> </w:t>
      </w:r>
      <w:r w:rsidRPr="00FF4B96">
        <w:rPr>
          <w:rStyle w:val="StyleUnderline"/>
        </w:rPr>
        <w:t>could</w:t>
      </w:r>
      <w:r w:rsidRPr="00FF4B96">
        <w:rPr>
          <w:sz w:val="16"/>
        </w:rPr>
        <w:t xml:space="preserve"> </w:t>
      </w:r>
      <w:r w:rsidRPr="00FF4B96">
        <w:rPr>
          <w:rStyle w:val="Emphasis"/>
          <w:iCs w:val="0"/>
        </w:rPr>
        <w:t>improve</w:t>
      </w:r>
      <w:r w:rsidRPr="00FF4B96">
        <w:rPr>
          <w:sz w:val="16"/>
        </w:rPr>
        <w:t xml:space="preserve"> </w:t>
      </w:r>
      <w:r w:rsidRPr="00FF4B96">
        <w:rPr>
          <w:rStyle w:val="Emphasis"/>
          <w:iCs w:val="0"/>
        </w:rPr>
        <w:t>differential</w:t>
      </w:r>
      <w:r w:rsidRPr="00FF4B96">
        <w:rPr>
          <w:sz w:val="16"/>
        </w:rPr>
        <w:t xml:space="preserve"> </w:t>
      </w:r>
      <w:r w:rsidRPr="00FF4B96">
        <w:rPr>
          <w:rStyle w:val="Emphasis"/>
          <w:iCs w:val="0"/>
        </w:rPr>
        <w:t>progress</w:t>
      </w:r>
      <w:r w:rsidRPr="00FF4B96">
        <w:rPr>
          <w:sz w:val="16"/>
        </w:rPr>
        <w:t>.18</w:t>
      </w:r>
    </w:p>
    <w:p w:rsidR="003B3B5E" w:rsidRPr="00FF4B96" w:rsidRDefault="003B3B5E" w:rsidP="003B3B5E">
      <w:pPr>
        <w:rPr>
          <w:sz w:val="10"/>
          <w:szCs w:val="16"/>
        </w:rPr>
      </w:pPr>
      <w:r w:rsidRPr="00FF4B96">
        <w:rPr>
          <w:sz w:val="10"/>
          <w:szCs w:val="16"/>
        </w:rPr>
        <w:t>(iv) Growth</w:t>
      </w:r>
    </w:p>
    <w:p w:rsidR="003B3B5E" w:rsidRPr="00FF4B96" w:rsidRDefault="003B3B5E" w:rsidP="003B3B5E">
      <w:pPr>
        <w:rPr>
          <w:sz w:val="10"/>
          <w:szCs w:val="16"/>
        </w:rPr>
      </w:pPr>
      <w:r w:rsidRPr="00FF4B96">
        <w:rPr>
          <w:sz w:val="10"/>
          <w:szCs w:val="16"/>
        </w:rPr>
        <w:t>As we concluded in Section 3, it seems slightly more probable that equality boosts rather than hinders economic growth in developed countries. But what if economic growth increases existential risk? Indirectly, equality would then increase existential risk too.</w:t>
      </w:r>
    </w:p>
    <w:p w:rsidR="003B3B5E" w:rsidRPr="00FF4B96" w:rsidRDefault="003B3B5E" w:rsidP="003B3B5E">
      <w:pPr>
        <w:rPr>
          <w:sz w:val="10"/>
          <w:szCs w:val="16"/>
        </w:rPr>
      </w:pPr>
      <w:r w:rsidRPr="00FF4B96">
        <w:rPr>
          <w:sz w:val="10"/>
          <w:szCs w:val="16"/>
        </w:rPr>
        <w:t>So, does economic growth increase or reduce existential risk? Theorists have advanced opposing views on this.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growth could also speed up the progress required to effectively manage existential risk. For example, very poor countries are less likely to fund innovative green technology or develop a vaccine during a global pandemic. Moreover, overall existential risk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 now, as Kahn finds, richer countries are more resilient to shocks and have far fewer deaths in natural catastrophes (Kahn 2005). Finally, growth could strengthen cooperation by creating opportunities and incentives for positive-sum cooperation. Under stagnation, in contrast, selfinterested behavior primarily takes the form of zero-sum competition (Tomasik 2015). Such zerosum competition, in turn, increases the risk of conflict.19</w:t>
      </w:r>
    </w:p>
    <w:p w:rsidR="003B3B5E" w:rsidRPr="00FF4B96" w:rsidRDefault="003B3B5E" w:rsidP="003B3B5E">
      <w:pPr>
        <w:rPr>
          <w:sz w:val="10"/>
          <w:szCs w:val="16"/>
        </w:rPr>
      </w:pPr>
      <w:r w:rsidRPr="00FF4B96">
        <w:rPr>
          <w:sz w:val="10"/>
          <w:szCs w:val="16"/>
        </w:rPr>
        <w:t>What are we to make of this discussion? Overall, our impression is that most longtermists are somewhat favourable of economic growth. At the same time, it is difficult to tell which of the above arguments should receive which weight. One reason is that economic growth rates do not go hand in hand with the rates of dangerous technological growth. Imagine, for instance, a Cold War-like scenario between the United States and China. Such an arms race would probably slow down economic growth as both countries lose major trade partners but nevertheless speed up development of state-funded destructive technology. Economic growth is a rather coarse-grained variable. Relatedly, the relevant counterfactual for us would also be: what kind of economic growth would we have under conditions of stark inequality? There is some chance that, even if the rate would be lower, growth would have different characteristics. For example, if societies are less cooperative and emit more greenhouse gases, they might have a less desirable type of economic growth. Alas, these questions are beyond our current scope. Further research into economic growth and longtermism, including the more specific interactions suggested, are clearly valuable.</w:t>
      </w:r>
    </w:p>
    <w:p w:rsidR="003B3B5E" w:rsidRPr="00FF4B96" w:rsidRDefault="003B3B5E" w:rsidP="003B3B5E">
      <w:pPr>
        <w:rPr>
          <w:sz w:val="10"/>
          <w:szCs w:val="16"/>
        </w:rPr>
      </w:pPr>
      <w:r w:rsidRPr="00FF4B96">
        <w:rPr>
          <w:sz w:val="10"/>
          <w:szCs w:val="16"/>
        </w:rPr>
        <w:t>Let us take stock. In our long-term analysis, several mechanisms suggested equality could reduce existential risk while only one mechanism was uncertain. It hence seems rational to assign lower subjective probabilities to existential catastrophe conditional on lower levels of inequality. Thus, given our current evidence, longtermists should support inequality reduction.</w:t>
      </w:r>
    </w:p>
    <w:p w:rsidR="003B3B5E" w:rsidRPr="00FF4B96" w:rsidRDefault="003B3B5E" w:rsidP="003B3B5E">
      <w:pPr>
        <w:rPr>
          <w:sz w:val="10"/>
          <w:szCs w:val="16"/>
        </w:rPr>
      </w:pPr>
      <w:r w:rsidRPr="00FF4B96">
        <w:rPr>
          <w:sz w:val="10"/>
          <w:szCs w:val="16"/>
        </w:rPr>
        <w:t>7. What follows?</w:t>
      </w:r>
    </w:p>
    <w:p w:rsidR="003B3B5E" w:rsidRPr="00FF4B96" w:rsidRDefault="003B3B5E" w:rsidP="003B3B5E">
      <w:pPr>
        <w:rPr>
          <w:sz w:val="10"/>
          <w:szCs w:val="16"/>
        </w:rPr>
      </w:pPr>
      <w:r w:rsidRPr="00FF4B96">
        <w:rPr>
          <w:sz w:val="10"/>
          <w:szCs w:val="16"/>
        </w:rPr>
        <w:t>We have argued that, no matter the time horizon, we have instrumental reason to reduce withincountry economic inequality (at current margins). What follows from this argument for what we ought to do all things considered?20</w:t>
      </w:r>
    </w:p>
    <w:p w:rsidR="003B3B5E" w:rsidRPr="00FF4B96" w:rsidRDefault="003B3B5E" w:rsidP="003B3B5E">
      <w:pPr>
        <w:rPr>
          <w:sz w:val="10"/>
          <w:szCs w:val="16"/>
        </w:rPr>
      </w:pPr>
      <w:r w:rsidRPr="00FF4B96">
        <w:rPr>
          <w:sz w:val="10"/>
          <w:szCs w:val="16"/>
        </w:rPr>
        <w:t>First, if you are a utilitarian, our argument shows that you ought to prefer more equality all things considered. Using a comparative and scalar notion, we can define utilitarianism as:</w:t>
      </w:r>
    </w:p>
    <w:p w:rsidR="003B3B5E" w:rsidRPr="00FF4B96" w:rsidRDefault="003B3B5E" w:rsidP="003B3B5E">
      <w:pPr>
        <w:ind w:left="720"/>
        <w:rPr>
          <w:sz w:val="10"/>
          <w:szCs w:val="16"/>
        </w:rPr>
      </w:pPr>
      <w:r w:rsidRPr="00FF4B96">
        <w:rPr>
          <w:sz w:val="10"/>
          <w:szCs w:val="16"/>
        </w:rPr>
        <w:t>Discounted Utilitarianism: Out of two policy options, one ought to choose the policy that in evidence-relative expectation brings about a higher aggregate discounted experience wellbeing of all agents living now and in the future.</w:t>
      </w:r>
    </w:p>
    <w:p w:rsidR="003B3B5E" w:rsidRPr="00FF4B96" w:rsidRDefault="003B3B5E" w:rsidP="003B3B5E">
      <w:pPr>
        <w:rPr>
          <w:sz w:val="10"/>
          <w:szCs w:val="16"/>
        </w:rPr>
      </w:pPr>
      <w:r w:rsidRPr="00FF4B96">
        <w:rPr>
          <w:sz w:val="10"/>
          <w:szCs w:val="16"/>
        </w:rPr>
        <w:t>For utilitarians, the pro-equality argument thus is not just pro tanto but all-things-considered and it robustly holds across a short, medium and long-term time horizon.</w:t>
      </w:r>
    </w:p>
    <w:p w:rsidR="003B3B5E" w:rsidRPr="00FF4B96" w:rsidRDefault="003B3B5E" w:rsidP="003B3B5E">
      <w:pPr>
        <w:rPr>
          <w:sz w:val="10"/>
          <w:szCs w:val="16"/>
        </w:rPr>
      </w:pPr>
      <w:r w:rsidRPr="00FF4B96">
        <w:rPr>
          <w:sz w:val="10"/>
          <w:szCs w:val="16"/>
        </w:rPr>
        <w:t>But what do our arguments imply for theories other than utilitarianism? We now suggest that on most theories, our pro tanto argument either supplies an all-things-considered argument or, at least, a weighty pro tanto argument. To do so, we survey the ways in which someone can diverge from utilitarianism and whether that would challenge our argument. (Given space constraints, we cannot discuss all such theories in detail.) We will show that our pro tanto argument has important implications for how philosophers – of all or at least most stripes – should think about economic inequality.</w:t>
      </w:r>
    </w:p>
    <w:p w:rsidR="003B3B5E" w:rsidRPr="00FF4B96" w:rsidRDefault="003B3B5E" w:rsidP="003B3B5E">
      <w:pPr>
        <w:rPr>
          <w:sz w:val="10"/>
          <w:szCs w:val="16"/>
        </w:rPr>
      </w:pPr>
      <w:r w:rsidRPr="00FF4B96">
        <w:rPr>
          <w:sz w:val="10"/>
          <w:szCs w:val="16"/>
        </w:rPr>
        <w:t>(i) Distributive concerns</w:t>
      </w:r>
    </w:p>
    <w:p w:rsidR="003B3B5E" w:rsidRPr="00FF4B96" w:rsidRDefault="003B3B5E" w:rsidP="003B3B5E">
      <w:pPr>
        <w:rPr>
          <w:sz w:val="10"/>
          <w:szCs w:val="16"/>
        </w:rPr>
      </w:pPr>
      <w:r w:rsidRPr="00FF4B96">
        <w:rPr>
          <w:sz w:val="10"/>
          <w:szCs w:val="16"/>
        </w:rPr>
        <w:t>Some reject utilitarianism, because they care not only about aggregate wellbeing but also about its distribution. For example, telic distributive egalitarianism holds that, other things equal, distributive inequality between persons is intrinsically bad (Parfit 1997; Temkin 1993).21</w:t>
      </w:r>
    </w:p>
    <w:p w:rsidR="003B3B5E" w:rsidRPr="00FF4B96" w:rsidRDefault="003B3B5E" w:rsidP="003B3B5E">
      <w:pPr>
        <w:rPr>
          <w:sz w:val="10"/>
          <w:szCs w:val="16"/>
        </w:rPr>
      </w:pPr>
      <w:r w:rsidRPr="00FF4B96">
        <w:rPr>
          <w:sz w:val="10"/>
          <w:szCs w:val="16"/>
        </w:rPr>
        <w:t>How far distributive egalitarianism affects our arguments depends on its scope. If we think only within-country inequalities are intrinsically bad, or if those are disproportionally bad, then distributive egalitarianism would strengthen our conclusion: we would then have instrumental and intrinsic reasons to reduce inequality.</w:t>
      </w:r>
    </w:p>
    <w:p w:rsidR="003B3B5E" w:rsidRPr="00FF4B96" w:rsidRDefault="003B3B5E" w:rsidP="003B3B5E">
      <w:pPr>
        <w:rPr>
          <w:sz w:val="10"/>
          <w:szCs w:val="16"/>
        </w:rPr>
      </w:pPr>
      <w:r w:rsidRPr="00FF4B96">
        <w:rPr>
          <w:sz w:val="10"/>
          <w:szCs w:val="16"/>
        </w:rPr>
        <w:t>However, if egalitarian theories have a global scope, such that global inequality is just as intrinsically bad as within-country inequality, then they do not so obviously support our conclusions. Reducing within-country inequality can help reduce global inequality. But there often are other ways to reduce global inequality. And some measures might reduce global inequality yet increase domestic inequality (low-skilled migration can have that effect, for example). An additional question is whether distributive egalitarianism should extend to inequalities across generations. Again, this would complicate the picture. So, what follows from distributive egalitarianism across space and time is far from clear.</w:t>
      </w:r>
    </w:p>
    <w:p w:rsidR="003B3B5E" w:rsidRPr="00FF4B96" w:rsidRDefault="003B3B5E" w:rsidP="003B3B5E">
      <w:pPr>
        <w:rPr>
          <w:sz w:val="10"/>
          <w:szCs w:val="16"/>
        </w:rPr>
      </w:pPr>
      <w:r w:rsidRPr="00FF4B96">
        <w:rPr>
          <w:sz w:val="10"/>
          <w:szCs w:val="16"/>
        </w:rPr>
        <w:t>In any case, all distributive egalitarians we know are also pluralists in that they hold that distributive equality is only valuable pro tanto. Besides equality, it also matters how much wellbeing there is. If the marginal effects on aggregate wellbeing are large enough, pluralist egalitarians typically think they should carry the day. Given the potentially big marginal effects, particularly in the long term, pluralist distributive egalitarianism is thus unlikely to challenge the all-things-considered argument in favour of equality.22</w:t>
      </w:r>
    </w:p>
    <w:p w:rsidR="003B3B5E" w:rsidRPr="00FF4B96" w:rsidRDefault="003B3B5E" w:rsidP="003B3B5E">
      <w:pPr>
        <w:rPr>
          <w:sz w:val="10"/>
          <w:szCs w:val="16"/>
        </w:rPr>
      </w:pPr>
      <w:r w:rsidRPr="00FF4B96">
        <w:rPr>
          <w:sz w:val="10"/>
          <w:szCs w:val="16"/>
        </w:rPr>
        <w:t>(ii) Non-Welfarism</w:t>
      </w:r>
    </w:p>
    <w:p w:rsidR="003B3B5E" w:rsidRPr="00FF4B96" w:rsidRDefault="003B3B5E" w:rsidP="003B3B5E">
      <w:pPr>
        <w:rPr>
          <w:sz w:val="10"/>
          <w:szCs w:val="16"/>
        </w:rPr>
      </w:pPr>
      <w:r w:rsidRPr="00FF4B96">
        <w:rPr>
          <w:sz w:val="10"/>
          <w:szCs w:val="16"/>
        </w:rPr>
        <w:t>Some reject utilitarianism, because they reject a purely welfarist axiology (Sumner 1996, chap. 7). Under such theories, the goodness of outcomes also depends on values other than well-being. Common candidates include health, beauty, knowledge, achievement, freedom, human excellence, autonomy, and biodiversity.23 Given space constraints, we cannot discuss all such proposals. But the following considerations at least suggest that the most common non-welfarist proposals are unlikely to threaten our all-things-considered argument.</w:t>
      </w:r>
    </w:p>
    <w:p w:rsidR="003B3B5E" w:rsidRPr="00FF4B96" w:rsidRDefault="003B3B5E" w:rsidP="003B3B5E">
      <w:pPr>
        <w:rPr>
          <w:sz w:val="10"/>
          <w:szCs w:val="16"/>
        </w:rPr>
      </w:pPr>
      <w:r w:rsidRPr="00FF4B96">
        <w:rPr>
          <w:sz w:val="10"/>
          <w:szCs w:val="16"/>
        </w:rPr>
        <w:t>First, such non-welfarist goods could challenge our argument, if they correlated negatively with equality. We are not aware of any arguments or evidence to this effect. If anything, several such goods correlate positively with equality. For example, equality in OECD countries correlates with good somatic and mental health, good educational outcomes, trust, and lower greenhouse gas emissions (Wilkinson and Pickett 2010).24</w:t>
      </w:r>
    </w:p>
    <w:p w:rsidR="003B3B5E" w:rsidRPr="00FF4B96" w:rsidRDefault="003B3B5E" w:rsidP="003B3B5E">
      <w:pPr>
        <w:rPr>
          <w:sz w:val="10"/>
          <w:szCs w:val="16"/>
        </w:rPr>
      </w:pPr>
      <w:r w:rsidRPr="00FF4B96">
        <w:rPr>
          <w:sz w:val="10"/>
          <w:szCs w:val="16"/>
        </w:rPr>
        <w:t>Second, such non-welfarist goods could challenge our argument, if they pulled in a very different direction than wellbeing. While this may sometimes happen for individuals, we are not aware of population-level evidence to this effect. If anything, several such goods correlate positively with aggregate wellbeing. For example, wellbeing seems positively correlated with freedom (Bavetta et al. 2014; Inglehart et al. 2008), democracy (Orviska, Caplanova, and Hudson 2014; Owen, Videras, and Willemsen 2008), and with somatic and mental health (Deaton 2007; Kahneman and Deaton 2010).</w:t>
      </w:r>
    </w:p>
    <w:p w:rsidR="003B3B5E" w:rsidRPr="00FF4B96" w:rsidRDefault="003B3B5E" w:rsidP="003B3B5E">
      <w:pPr>
        <w:rPr>
          <w:sz w:val="10"/>
          <w:szCs w:val="16"/>
        </w:rPr>
      </w:pPr>
      <w:r w:rsidRPr="00FF4B96">
        <w:rPr>
          <w:sz w:val="10"/>
          <w:szCs w:val="16"/>
        </w:rPr>
        <w:t>Finally, and most importantly, our longtermist arguments were mostly that equality could help reduce existential risk. Even non-welfarists care about existential risk, as extinction would trivially preclude non-welfare human goods to be preserved and promoted in the future.25</w:t>
      </w:r>
    </w:p>
    <w:p w:rsidR="003B3B5E" w:rsidRPr="00FF4B96" w:rsidRDefault="003B3B5E" w:rsidP="003B3B5E">
      <w:pPr>
        <w:rPr>
          <w:sz w:val="10"/>
          <w:szCs w:val="16"/>
        </w:rPr>
      </w:pPr>
      <w:r w:rsidRPr="00FF4B96">
        <w:rPr>
          <w:sz w:val="10"/>
          <w:szCs w:val="16"/>
        </w:rPr>
        <w:lastRenderedPageBreak/>
        <w:t>Those reasons suggest that most non-welfarist axiologies are unlikely to challenge our all-things-considered argument.</w:t>
      </w:r>
    </w:p>
    <w:p w:rsidR="003B3B5E" w:rsidRPr="00FF4B96" w:rsidRDefault="003B3B5E" w:rsidP="003B3B5E">
      <w:pPr>
        <w:rPr>
          <w:sz w:val="10"/>
          <w:szCs w:val="16"/>
        </w:rPr>
      </w:pPr>
      <w:r w:rsidRPr="00FF4B96">
        <w:rPr>
          <w:sz w:val="10"/>
          <w:szCs w:val="16"/>
        </w:rPr>
        <w:t>(iii) Population ethics</w:t>
      </w:r>
    </w:p>
    <w:p w:rsidR="003B3B5E" w:rsidRPr="00FF4B96" w:rsidRDefault="003B3B5E" w:rsidP="003B3B5E">
      <w:pPr>
        <w:rPr>
          <w:sz w:val="10"/>
          <w:szCs w:val="16"/>
        </w:rPr>
      </w:pPr>
      <w:r w:rsidRPr="00FF4B96">
        <w:rPr>
          <w:sz w:val="10"/>
          <w:szCs w:val="16"/>
        </w:rPr>
        <w:t>Some people reject the total view in population ethics, that is, the view that we should rank outcomes based on how much aggregate personal goodness they contain. Some people could adopt views which would seem to threaten the longtermist case – average or person-affecting views, for example. Such views might then also challenge our longtermist argument for economic equality. But it is not clear how strong the challenge is (Ord 2020, 259–61).</w:t>
      </w:r>
    </w:p>
    <w:p w:rsidR="003B3B5E" w:rsidRPr="00FF4B96" w:rsidRDefault="003B3B5E" w:rsidP="003B3B5E">
      <w:pPr>
        <w:rPr>
          <w:sz w:val="10"/>
          <w:szCs w:val="16"/>
        </w:rPr>
      </w:pPr>
      <w:r w:rsidRPr="00FF4B96">
        <w:rPr>
          <w:sz w:val="10"/>
          <w:szCs w:val="16"/>
        </w:rPr>
        <w:t>First, even for average views, longtermist conclusions can be established (Greaves and MacAskill 2019).</w:t>
      </w:r>
    </w:p>
    <w:p w:rsidR="003B3B5E" w:rsidRPr="00FF4B96" w:rsidRDefault="003B3B5E" w:rsidP="003B3B5E">
      <w:pPr>
        <w:rPr>
          <w:sz w:val="10"/>
          <w:szCs w:val="16"/>
        </w:rPr>
      </w:pPr>
      <w:r w:rsidRPr="00FF4B96">
        <w:rPr>
          <w:sz w:val="10"/>
          <w:szCs w:val="16"/>
        </w:rPr>
        <w:t>Second, any rational agent who dismisses the total view should nevertheless assign a small credence to the total view being true anyway, particularly considering all other views have severe problems. On an expected moral value calculation, the vast number of potential human descendants will then render the total view overwhelmingly important, even if it receives a low probability-mass. Indeed, Greaves and Ord conclude that under moral uncertainty over the correct population axiology, the total view becomes the dominant player (Greaves and Ord 2017).</w:t>
      </w:r>
    </w:p>
    <w:p w:rsidR="003B3B5E" w:rsidRPr="00FF4B96" w:rsidRDefault="003B3B5E" w:rsidP="003B3B5E">
      <w:pPr>
        <w:rPr>
          <w:sz w:val="10"/>
          <w:szCs w:val="16"/>
        </w:rPr>
      </w:pPr>
      <w:r w:rsidRPr="00FF4B96">
        <w:rPr>
          <w:sz w:val="10"/>
          <w:szCs w:val="16"/>
        </w:rPr>
        <w:t>Of course, population ethics is complex, and much more could be said on this. But the point stands that, considering moral uncertainty, rational consequentialists who reject the total view should nevertheless favour inequality reduction based on longtermist considerations.</w:t>
      </w:r>
    </w:p>
    <w:p w:rsidR="003B3B5E" w:rsidRPr="00FF4B96" w:rsidRDefault="003B3B5E" w:rsidP="003B3B5E">
      <w:pPr>
        <w:rPr>
          <w:sz w:val="10"/>
          <w:szCs w:val="16"/>
        </w:rPr>
      </w:pPr>
      <w:r w:rsidRPr="00FF4B96">
        <w:rPr>
          <w:sz w:val="10"/>
          <w:szCs w:val="16"/>
        </w:rPr>
        <w:t>(iv) Non-consequentialism</w:t>
      </w:r>
    </w:p>
    <w:p w:rsidR="003B3B5E" w:rsidRPr="00FF4B96" w:rsidRDefault="003B3B5E" w:rsidP="003B3B5E">
      <w:pPr>
        <w:rPr>
          <w:sz w:val="10"/>
          <w:szCs w:val="16"/>
        </w:rPr>
      </w:pPr>
      <w:r w:rsidRPr="00FF4B96">
        <w:rPr>
          <w:sz w:val="10"/>
          <w:szCs w:val="16"/>
        </w:rPr>
        <w:t>Many reject not only utilitarianism but all forms of consequentialism: accordingly, considerations other than consequences – such as rights, motives, virtues, and duties – (also) determine whether an act is right or wrong.</w:t>
      </w:r>
    </w:p>
    <w:p w:rsidR="003B3B5E" w:rsidRPr="00FF4B96" w:rsidRDefault="003B3B5E" w:rsidP="003B3B5E">
      <w:pPr>
        <w:rPr>
          <w:sz w:val="10"/>
          <w:szCs w:val="16"/>
        </w:rPr>
      </w:pPr>
      <w:r w:rsidRPr="00FF4B96">
        <w:rPr>
          <w:sz w:val="10"/>
          <w:szCs w:val="16"/>
        </w:rPr>
        <w:t>To turn our pro tanto argument into an all-things-considered argument, we could draw on the High Stakes Argument: most non-consequentialist views typically hold that we do have a pro tanto moral duty to promote the good even though such a duty is also subject to constraints (rights for example). Such theories can still give you an all-things-considered duty to promote the good, either when promoting the good does not violate any constraints or when the marginal good you can do is large enough to override those constraints. Arguably, this applies to our argument, particularly to our longtermist argument: when we can impact the long-term future in expectation, the stakes are very high, given the long-term future’s expected value (Greaves and MacAskill 2019).26</w:t>
      </w:r>
    </w:p>
    <w:p w:rsidR="003B3B5E" w:rsidRPr="00FF4B96" w:rsidRDefault="003B3B5E" w:rsidP="003B3B5E">
      <w:pPr>
        <w:rPr>
          <w:sz w:val="10"/>
          <w:szCs w:val="16"/>
        </w:rPr>
      </w:pPr>
      <w:r w:rsidRPr="00FF4B96">
        <w:rPr>
          <w:sz w:val="10"/>
          <w:szCs w:val="16"/>
        </w:rPr>
        <w:t>Of course, we are here more concerned with governmental policy and institutions rather than individual action. Some theorists argue that when moving from ethics towards political philosophy, consequentialism becomes more plausible or even ‘inescapable’ (Goodin 1995; Pettit 2012). But most political theorists probably think political institutions come with their own nonconsequentialist requirements, such as legitimacy, fairness, non-domination, justice, or rights. Many of those will reinforce our pro-equality argument. Relational egalitarians, for example, argue that stark domestic economic inequality often contributes to domination, oppression, and other inegalitarian relationships.27 Moreover, stark domestic inequalities could undermine fairness and equality of opportunity (Rawls 1971; Roemer 2000), democratic equality (Bartels 2018; Scanlon 2018), or undermine freedom as non-domination (Pettit 2014). Many non-consequentialist views in political philosophy would thus strengthen our all-things-considered conclusion.</w:t>
      </w:r>
    </w:p>
    <w:p w:rsidR="003B3B5E" w:rsidRPr="00FF4B96" w:rsidRDefault="003B3B5E" w:rsidP="003B3B5E">
      <w:pPr>
        <w:rPr>
          <w:sz w:val="10"/>
          <w:szCs w:val="16"/>
        </w:rPr>
      </w:pPr>
      <w:r w:rsidRPr="00FF4B96">
        <w:rPr>
          <w:sz w:val="10"/>
          <w:szCs w:val="16"/>
        </w:rPr>
        <w:t>Other views, however, such as Nozick-style libertarianism, might challenge them.28 (Although, even for Nozick this is unclear, because he sets aside the question of whether side constraints could be overridden to ‘avoid catastrophic moral horror’ (Nozick 1974, 29 footnote)). Surveying all nonconsequentialist views in political philosophy unfortunately is beyond our current scope. But, again, we think it reasonable to assume that even anti-egalitarian views should hold that states and societies have a pro tanto duty to promote the good or at least protect humanity’s long-term survival. If so, our longtermist argument for reducing economic inequality will at least provide a weighty pro tanto argument.</w:t>
      </w:r>
    </w:p>
    <w:p w:rsidR="003B3B5E" w:rsidRPr="00FF4B96" w:rsidRDefault="003B3B5E" w:rsidP="003B3B5E">
      <w:pPr>
        <w:rPr>
          <w:sz w:val="16"/>
        </w:rPr>
      </w:pPr>
      <w:r w:rsidRPr="00FF4B96">
        <w:rPr>
          <w:sz w:val="16"/>
        </w:rPr>
        <w:t>8. Conclusions</w:t>
      </w:r>
    </w:p>
    <w:p w:rsidR="003B3B5E" w:rsidRPr="00FF4B96" w:rsidRDefault="003B3B5E" w:rsidP="003B3B5E">
      <w:pPr>
        <w:rPr>
          <w:sz w:val="16"/>
        </w:rPr>
      </w:pPr>
      <w:r w:rsidRPr="00FF4B96">
        <w:rPr>
          <w:sz w:val="16"/>
        </w:rPr>
        <w:t xml:space="preserve">Instrumental arguments against economic inequality often neglect the intertemporal consequences of inequality. This constitutes a large and important gap in the literature, both in philosophy and economics. In this article, we have assessed the instrumental case against income inequality across three different time-horizons. The instrumental case for equality in the short term is strong. The case for inequality-reduction is epistemically slightly weaker for the medium term but nevertheless persistent. Finally, </w:t>
      </w:r>
      <w:r w:rsidRPr="00FF4B96">
        <w:rPr>
          <w:rStyle w:val="StyleUnderline"/>
        </w:rPr>
        <w:t>inequality reduction</w:t>
      </w:r>
      <w:r w:rsidRPr="00FF4B96">
        <w:rPr>
          <w:sz w:val="16"/>
        </w:rPr>
        <w:t xml:space="preserve"> also </w:t>
      </w:r>
      <w:r w:rsidRPr="00FF4B96">
        <w:rPr>
          <w:rStyle w:val="StyleUnderline"/>
        </w:rPr>
        <w:t>seems</w:t>
      </w:r>
      <w:r w:rsidRPr="00FF4B96">
        <w:rPr>
          <w:sz w:val="16"/>
        </w:rPr>
        <w:t xml:space="preserve"> </w:t>
      </w:r>
      <w:r w:rsidRPr="00FF4B96">
        <w:rPr>
          <w:rStyle w:val="Emphasis"/>
          <w:iCs w:val="0"/>
        </w:rPr>
        <w:t>supported</w:t>
      </w:r>
      <w:r w:rsidRPr="00FF4B96">
        <w:rPr>
          <w:sz w:val="16"/>
        </w:rPr>
        <w:t xml:space="preserve"> </w:t>
      </w:r>
      <w:r w:rsidRPr="00FF4B96">
        <w:rPr>
          <w:rStyle w:val="StyleUnderline"/>
        </w:rPr>
        <w:t>from a</w:t>
      </w:r>
      <w:r w:rsidRPr="00FF4B96">
        <w:rPr>
          <w:sz w:val="16"/>
        </w:rPr>
        <w:t xml:space="preserve"> </w:t>
      </w:r>
      <w:r w:rsidRPr="00FF4B96">
        <w:rPr>
          <w:rStyle w:val="Emphasis"/>
          <w:iCs w:val="0"/>
        </w:rPr>
        <w:t>longtermist perspective</w:t>
      </w:r>
      <w:r w:rsidRPr="00FF4B96">
        <w:rPr>
          <w:sz w:val="16"/>
        </w:rPr>
        <w:t xml:space="preserve">: </w:t>
      </w:r>
      <w:r w:rsidRPr="00FF4B96">
        <w:rPr>
          <w:rStyle w:val="StyleUnderline"/>
        </w:rPr>
        <w:t>mediated by</w:t>
      </w:r>
      <w:r w:rsidRPr="00FF4B96">
        <w:rPr>
          <w:sz w:val="16"/>
        </w:rPr>
        <w:t xml:space="preserve"> </w:t>
      </w:r>
      <w:r w:rsidRPr="00FF4B96">
        <w:rPr>
          <w:rStyle w:val="Emphasis"/>
          <w:iCs w:val="0"/>
        </w:rPr>
        <w:t>climate change</w:t>
      </w:r>
      <w:r w:rsidRPr="00FF4B96">
        <w:rPr>
          <w:rStyle w:val="StyleUnderline"/>
        </w:rPr>
        <w:t>, lower</w:t>
      </w:r>
      <w:r w:rsidRPr="00FF4B96">
        <w:rPr>
          <w:sz w:val="16"/>
        </w:rPr>
        <w:t xml:space="preserve"> </w:t>
      </w:r>
      <w:r w:rsidRPr="00FF4B96">
        <w:rPr>
          <w:rStyle w:val="Emphasis"/>
          <w:iCs w:val="0"/>
        </w:rPr>
        <w:t>institutional quality</w:t>
      </w:r>
      <w:r w:rsidRPr="00FF4B96">
        <w:rPr>
          <w:rStyle w:val="StyleUnderline"/>
        </w:rPr>
        <w:t xml:space="preserve">, </w:t>
      </w:r>
      <w:r w:rsidRPr="00FF4B96">
        <w:rPr>
          <w:rStyle w:val="Emphasis"/>
          <w:iCs w:val="0"/>
        </w:rPr>
        <w:t>polarization</w:t>
      </w:r>
      <w:r w:rsidRPr="00FF4B96">
        <w:rPr>
          <w:sz w:val="16"/>
        </w:rPr>
        <w:t xml:space="preserve"> </w:t>
      </w:r>
      <w:r w:rsidRPr="00FF4B96">
        <w:rPr>
          <w:rStyle w:val="StyleUnderline"/>
        </w:rPr>
        <w:t>and</w:t>
      </w:r>
      <w:r w:rsidRPr="00FF4B96">
        <w:rPr>
          <w:sz w:val="16"/>
        </w:rPr>
        <w:t xml:space="preserve"> </w:t>
      </w:r>
      <w:r w:rsidRPr="00FF4B96">
        <w:rPr>
          <w:rStyle w:val="Emphasis"/>
          <w:iCs w:val="0"/>
        </w:rPr>
        <w:t>conflict</w:t>
      </w:r>
      <w:r w:rsidRPr="00FF4B96">
        <w:rPr>
          <w:rStyle w:val="StyleUnderline"/>
        </w:rPr>
        <w:t>, and lower</w:t>
      </w:r>
      <w:r w:rsidRPr="00FF4B96">
        <w:rPr>
          <w:sz w:val="16"/>
        </w:rPr>
        <w:t xml:space="preserve"> </w:t>
      </w:r>
      <w:r w:rsidRPr="00FF4B96">
        <w:rPr>
          <w:rStyle w:val="Emphasis"/>
          <w:iCs w:val="0"/>
        </w:rPr>
        <w:t>differential progress</w:t>
      </w:r>
      <w:r w:rsidRPr="00FF4B96">
        <w:rPr>
          <w:rStyle w:val="StyleUnderline"/>
        </w:rPr>
        <w:t>, income inequality might</w:t>
      </w:r>
      <w:r w:rsidRPr="00FF4B96">
        <w:rPr>
          <w:sz w:val="16"/>
        </w:rPr>
        <w:t xml:space="preserve"> </w:t>
      </w:r>
      <w:r w:rsidRPr="00FF4B96">
        <w:rPr>
          <w:rStyle w:val="Emphasis"/>
          <w:iCs w:val="0"/>
        </w:rPr>
        <w:t>increase existential risk</w:t>
      </w:r>
      <w:r w:rsidRPr="00FF4B96">
        <w:rPr>
          <w:rStyle w:val="StyleUnderline"/>
        </w:rPr>
        <w:t>. Therefore</w:t>
      </w:r>
      <w:r w:rsidRPr="00FF4B96">
        <w:rPr>
          <w:sz w:val="16"/>
        </w:rPr>
        <w:t xml:space="preserve">, we conclude, somewhat tentatively, that </w:t>
      </w:r>
      <w:r w:rsidRPr="00FF4B96">
        <w:rPr>
          <w:rStyle w:val="StyleUnderline"/>
        </w:rPr>
        <w:t xml:space="preserve">we have </w:t>
      </w:r>
      <w:r w:rsidRPr="00FF4B96">
        <w:rPr>
          <w:rStyle w:val="Emphasis"/>
          <w:iCs w:val="0"/>
        </w:rPr>
        <w:t>instrumental reason</w:t>
      </w:r>
      <w:r w:rsidRPr="00FF4B96">
        <w:rPr>
          <w:sz w:val="16"/>
        </w:rPr>
        <w:t xml:space="preserve"> </w:t>
      </w:r>
      <w:r w:rsidRPr="00FF4B96">
        <w:rPr>
          <w:rStyle w:val="StyleUnderline"/>
        </w:rPr>
        <w:t>to</w:t>
      </w:r>
      <w:r w:rsidRPr="00FF4B96">
        <w:rPr>
          <w:sz w:val="16"/>
        </w:rPr>
        <w:t xml:space="preserve"> </w:t>
      </w:r>
      <w:r w:rsidRPr="00FF4B96">
        <w:rPr>
          <w:rStyle w:val="Emphasis"/>
          <w:iCs w:val="0"/>
        </w:rPr>
        <w:t>favour income inequality reduction, regardless of our preferred time-horizon</w:t>
      </w:r>
      <w:r w:rsidRPr="00FF4B96">
        <w:rPr>
          <w:sz w:val="16"/>
        </w:rPr>
        <w:t xml:space="preserve">. Moreover, </w:t>
      </w:r>
      <w:r w:rsidRPr="00FF4B96">
        <w:rPr>
          <w:rStyle w:val="StyleUnderline"/>
        </w:rPr>
        <w:t>our instrumental case should</w:t>
      </w:r>
      <w:r w:rsidRPr="00FF4B96">
        <w:rPr>
          <w:sz w:val="16"/>
        </w:rPr>
        <w:t xml:space="preserve"> </w:t>
      </w:r>
      <w:r w:rsidRPr="00FF4B96">
        <w:rPr>
          <w:rStyle w:val="Emphasis"/>
          <w:iCs w:val="0"/>
        </w:rPr>
        <w:t>weigh heavily</w:t>
      </w:r>
      <w:r w:rsidRPr="00FF4B96">
        <w:rPr>
          <w:sz w:val="16"/>
        </w:rPr>
        <w:t xml:space="preserve">. We argued that </w:t>
      </w:r>
      <w:r w:rsidRPr="00FF4B96">
        <w:rPr>
          <w:rStyle w:val="StyleUnderline"/>
        </w:rPr>
        <w:t>on</w:t>
      </w:r>
      <w:r w:rsidRPr="00FF4B96">
        <w:rPr>
          <w:sz w:val="16"/>
        </w:rPr>
        <w:t xml:space="preserve"> </w:t>
      </w:r>
      <w:r w:rsidRPr="00FF4B96">
        <w:rPr>
          <w:rStyle w:val="Emphasis"/>
          <w:iCs w:val="0"/>
        </w:rPr>
        <w:t>most normative views</w:t>
      </w:r>
      <w:r w:rsidRPr="00FF4B96">
        <w:rPr>
          <w:sz w:val="16"/>
        </w:rPr>
        <w:t xml:space="preserve"> </w:t>
      </w:r>
      <w:r w:rsidRPr="00FF4B96">
        <w:rPr>
          <w:rStyle w:val="StyleUnderline"/>
        </w:rPr>
        <w:t>in</w:t>
      </w:r>
      <w:r w:rsidRPr="00FF4B96">
        <w:rPr>
          <w:sz w:val="16"/>
        </w:rPr>
        <w:t xml:space="preserve"> </w:t>
      </w:r>
      <w:r w:rsidRPr="00FF4B96">
        <w:rPr>
          <w:rStyle w:val="Emphasis"/>
          <w:iCs w:val="0"/>
        </w:rPr>
        <w:t>philosophy</w:t>
      </w:r>
      <w:r w:rsidRPr="00FF4B96">
        <w:rPr>
          <w:sz w:val="16"/>
        </w:rPr>
        <w:t xml:space="preserve"> – </w:t>
      </w:r>
      <w:r w:rsidRPr="00FF4B96">
        <w:rPr>
          <w:rStyle w:val="Emphasis"/>
          <w:iCs w:val="0"/>
        </w:rPr>
        <w:t>including non-consequentialist</w:t>
      </w:r>
      <w:r w:rsidRPr="00FF4B96">
        <w:rPr>
          <w:sz w:val="16"/>
        </w:rPr>
        <w:t xml:space="preserve"> views – </w:t>
      </w:r>
      <w:r w:rsidRPr="00FF4B96">
        <w:rPr>
          <w:rStyle w:val="StyleUnderline"/>
        </w:rPr>
        <w:t>our instrumental case either gives us an</w:t>
      </w:r>
      <w:r w:rsidRPr="00FF4B96">
        <w:rPr>
          <w:sz w:val="16"/>
        </w:rPr>
        <w:t xml:space="preserve"> </w:t>
      </w:r>
      <w:r w:rsidRPr="00FF4B96">
        <w:rPr>
          <w:rStyle w:val="Emphasis"/>
          <w:iCs w:val="0"/>
        </w:rPr>
        <w:t>all-things-considered</w:t>
      </w:r>
      <w:r w:rsidRPr="00FF4B96">
        <w:rPr>
          <w:sz w:val="16"/>
        </w:rPr>
        <w:t xml:space="preserve"> </w:t>
      </w:r>
      <w:r w:rsidRPr="00FF4B96">
        <w:rPr>
          <w:rStyle w:val="StyleUnderline"/>
        </w:rPr>
        <w:t>or, at least, a</w:t>
      </w:r>
      <w:r w:rsidRPr="00FF4B96">
        <w:rPr>
          <w:sz w:val="16"/>
        </w:rPr>
        <w:t xml:space="preserve"> </w:t>
      </w:r>
      <w:r w:rsidRPr="00FF4B96">
        <w:rPr>
          <w:rStyle w:val="Emphasis"/>
          <w:iCs w:val="0"/>
        </w:rPr>
        <w:t>weighty pro tanto reason to prefer lower inequality</w:t>
      </w:r>
      <w:r w:rsidRPr="00FF4B96">
        <w:rPr>
          <w:sz w:val="16"/>
        </w:rPr>
        <w:t>.</w:t>
      </w:r>
    </w:p>
    <w:p w:rsidR="003B3B5E" w:rsidRPr="003B3B5E" w:rsidRDefault="003B3B5E" w:rsidP="003B3B5E"/>
    <w:p w:rsidR="003B3B5E" w:rsidRDefault="003B3B5E" w:rsidP="004F5CA7">
      <w:pPr>
        <w:pStyle w:val="Heading3"/>
      </w:pPr>
    </w:p>
    <w:p w:rsidR="004F5CA7" w:rsidRDefault="004F5CA7" w:rsidP="004F5CA7">
      <w:pPr>
        <w:pStyle w:val="Heading3"/>
      </w:pPr>
      <w:r>
        <w:lastRenderedPageBreak/>
        <w:t>Welfare Impact---General---1NC</w:t>
      </w:r>
    </w:p>
    <w:p w:rsidR="004F5CA7" w:rsidRPr="004F5CA7" w:rsidRDefault="004F5CA7" w:rsidP="004F5CA7"/>
    <w:p w:rsidR="004F5CA7" w:rsidRDefault="004F5CA7" w:rsidP="004F5CA7">
      <w:pPr>
        <w:pStyle w:val="Heading4"/>
      </w:pPr>
      <w:r>
        <w:t>Cuts in the welfare state leave millions vulnerable to a laundry list of impacts</w:t>
      </w:r>
    </w:p>
    <w:p w:rsidR="004F5CA7" w:rsidRPr="00FB4087" w:rsidRDefault="004F5CA7" w:rsidP="004F5CA7">
      <w:pPr>
        <w:rPr>
          <w:sz w:val="16"/>
        </w:rPr>
      </w:pPr>
      <w:r w:rsidRPr="00FB4087">
        <w:rPr>
          <w:sz w:val="16"/>
        </w:rPr>
        <w:t xml:space="preserve">RICHARD </w:t>
      </w:r>
      <w:r w:rsidRPr="00FB4087">
        <w:rPr>
          <w:rStyle w:val="Style13ptBold"/>
        </w:rPr>
        <w:t>KOGAN et al. 19</w:t>
      </w:r>
      <w:r w:rsidRPr="00FB4087">
        <w:rPr>
          <w:sz w:val="16"/>
        </w:rPr>
        <w:t xml:space="preserve"> (Richard Kogan rejoined the Center in May 2011 as a senior fellow after having served as a Senior Adviser at the Office of Management and Budget since January 2009; “Cuts to Low-Income Assistance Programs in President Trump’s 2020 Budget Are Wide-Ranging”; Center on Budget and Policy priorities; https://www.cbpp.org/research/federal-budget/cuts-to-low-income-assistance-programs-in-president-trumps-2020-budget-are//TMS-Isir)</w:t>
      </w:r>
    </w:p>
    <w:p w:rsidR="004F5CA7" w:rsidRPr="00720788" w:rsidRDefault="004F5CA7" w:rsidP="004F5CA7">
      <w:pPr>
        <w:rPr>
          <w:sz w:val="14"/>
        </w:rPr>
      </w:pPr>
      <w:r w:rsidRPr="00720788">
        <w:rPr>
          <w:sz w:val="14"/>
        </w:rPr>
        <w:t xml:space="preserve">Budget </w:t>
      </w:r>
      <w:r w:rsidRPr="00FB4087">
        <w:rPr>
          <w:highlight w:val="cyan"/>
          <w:u w:val="single"/>
        </w:rPr>
        <w:t>Plan Would Leave Millions More Without Health Coverage</w:t>
      </w:r>
      <w:r w:rsidRPr="00720788">
        <w:rPr>
          <w:sz w:val="14"/>
        </w:rPr>
        <w:t xml:space="preserve"> While the President is promising to enact health care legislation that would lower costs while protecting people with pre-existing conditions, his budget reaffirms his support for an ACA repeal plan </w:t>
      </w:r>
      <w:r w:rsidRPr="00DB3BBA">
        <w:rPr>
          <w:u w:val="single"/>
        </w:rPr>
        <w:t xml:space="preserve">that would cause </w:t>
      </w:r>
      <w:r w:rsidRPr="00FB4087">
        <w:rPr>
          <w:highlight w:val="cyan"/>
          <w:u w:val="single"/>
        </w:rPr>
        <w:t>millions of people</w:t>
      </w:r>
      <w:r w:rsidRPr="00DB3BBA">
        <w:rPr>
          <w:u w:val="single"/>
        </w:rPr>
        <w:t xml:space="preserve"> to </w:t>
      </w:r>
      <w:r w:rsidRPr="00FB4087">
        <w:rPr>
          <w:highlight w:val="cyan"/>
          <w:u w:val="single"/>
        </w:rPr>
        <w:t>lose coverage,</w:t>
      </w:r>
      <w:r w:rsidRPr="00DB3BBA">
        <w:rPr>
          <w:u w:val="single"/>
        </w:rPr>
        <w:t xml:space="preserve"> </w:t>
      </w:r>
      <w:r w:rsidRPr="00FB4087">
        <w:rPr>
          <w:highlight w:val="cyan"/>
          <w:u w:val="single"/>
        </w:rPr>
        <w:t>increase health care costs</w:t>
      </w:r>
      <w:r w:rsidRPr="00DB3BBA">
        <w:rPr>
          <w:u w:val="single"/>
        </w:rPr>
        <w:t xml:space="preserve"> for millions more, </w:t>
      </w:r>
      <w:r w:rsidRPr="00FB4087">
        <w:rPr>
          <w:highlight w:val="cyan"/>
          <w:u w:val="single"/>
        </w:rPr>
        <w:t>end nationwide protections</w:t>
      </w:r>
      <w:r w:rsidRPr="00DB3BBA">
        <w:rPr>
          <w:u w:val="single"/>
        </w:rPr>
        <w:t xml:space="preserve"> for people with pre-existing conditions, </w:t>
      </w:r>
      <w:r w:rsidRPr="00720788">
        <w:rPr>
          <w:sz w:val="14"/>
        </w:rPr>
        <w:t>and cut Medicaid deeply.[2] The budget also includes proposals designed to make it harder for low- and moderate-income people to enroll in or maintain Medicaid coverage — including taking Medicaid coverage away from people nationwide who don’t meet a work requirement — and proposals to shrink premium tax credits and make it more difficult for people to maintain coverage in the ACA marketplaces. In total, the budget would cut Medicaid and ACA financial assistance by $777 billion over ten years, with the cuts mounting over time. The budget calls on Congress to enact legislation “modeled closely after” the ACA “repeal and replace” bill from Senators Bill Cassidy and Lindsey Graham, and on top of that, to then cut coverage programs by hundreds of billions of dollars over ten years below the levels specified in that legislation.</w:t>
      </w:r>
    </w:p>
    <w:p w:rsidR="004F5CA7" w:rsidRDefault="004F5CA7" w:rsidP="004F5CA7">
      <w:r>
        <w:t xml:space="preserve"> [chart omitted]</w:t>
      </w:r>
    </w:p>
    <w:p w:rsidR="004F5CA7" w:rsidRDefault="004F5CA7" w:rsidP="004F5CA7">
      <w:pPr>
        <w:rPr>
          <w:sz w:val="16"/>
        </w:rPr>
      </w:pPr>
      <w:r w:rsidRPr="00720788">
        <w:rPr>
          <w:sz w:val="16"/>
        </w:rPr>
        <w:t xml:space="preserve"> Like the 2017 Cassidy-Graham proposal, the Trump plan would eliminate </w:t>
      </w:r>
      <w:r w:rsidRPr="00DB3BBA">
        <w:rPr>
          <w:u w:val="single"/>
        </w:rPr>
        <w:t xml:space="preserve">the ACA’s expansion of </w:t>
      </w:r>
      <w:r w:rsidRPr="00FB4087">
        <w:rPr>
          <w:highlight w:val="cyan"/>
          <w:u w:val="single"/>
        </w:rPr>
        <w:t>Medicaid</w:t>
      </w:r>
      <w:r w:rsidRPr="00FB4087">
        <w:rPr>
          <w:sz w:val="16"/>
          <w:highlight w:val="cyan"/>
        </w:rPr>
        <w:t xml:space="preserve"> t</w:t>
      </w:r>
      <w:r w:rsidRPr="00720788">
        <w:rPr>
          <w:sz w:val="16"/>
        </w:rPr>
        <w:t xml:space="preserve">o low-income adults, </w:t>
      </w:r>
      <w:r w:rsidRPr="00FB4087">
        <w:rPr>
          <w:sz w:val="16"/>
          <w:highlight w:val="cyan"/>
        </w:rPr>
        <w:t xml:space="preserve">which </w:t>
      </w:r>
      <w:r w:rsidRPr="00FB4087">
        <w:rPr>
          <w:highlight w:val="cyan"/>
          <w:u w:val="single"/>
        </w:rPr>
        <w:t>has extended coverage to almost 13 million low-income people</w:t>
      </w:r>
      <w:r w:rsidRPr="00FB4087">
        <w:rPr>
          <w:sz w:val="16"/>
          <w:highlight w:val="cyan"/>
        </w:rPr>
        <w:t>,</w:t>
      </w:r>
      <w:r w:rsidRPr="00720788">
        <w:rPr>
          <w:sz w:val="16"/>
        </w:rPr>
        <w:t xml:space="preserve"> as well as its marketplace subsidies that now help about 9 million low- and moderate-income people obtain marketplace coverage. Cassidy-Graham would replace this funding with a vastly inadequate block grant to states, the funding for which would fall further and further behind current-law levels with each passing year. The proposal also would impose a “per capita cap” on federal Medicaid funding for all of the rest of the Medicaid program, which covers seniors, people with disabilities, pregnant women, and families with children. Such a cap would limit federal spending on Medicaid to a set amount per person, regardless of the actual cost of health care. In addition, the proposal sets the growth rate allowed in the per capita cap from one year to the next below the rate of expected health-care cost growth, with the shortfall widening each year. Finally, the Trump budget </w:t>
      </w:r>
      <w:r w:rsidRPr="00FB4087">
        <w:rPr>
          <w:highlight w:val="cyan"/>
          <w:u w:val="single"/>
        </w:rPr>
        <w:t>would weaken consumer protections for people with private coverage</w:t>
      </w:r>
      <w:r w:rsidRPr="00DB3BBA">
        <w:rPr>
          <w:u w:val="single"/>
        </w:rPr>
        <w:t xml:space="preserve"> such as by allowing states to eliminate key protections for people with pre-existing conditions. </w:t>
      </w:r>
      <w:r w:rsidRPr="00720788">
        <w:rPr>
          <w:sz w:val="16"/>
        </w:rPr>
        <w:t xml:space="preserve">It’s unlikely that ACA repeal and a Medicaid per capita cap will be on the congressional agenda during 2019. However, the Administration has moved forward with administrative actions that advance some of the same goals on a smaller scale — for example, through Medicaid waivers that make it harder for low-income adults to obtain and maintain health coverage and actions that discourage marketplace enrollment and make marketplace plans more expensive.[4] Separate from its proposals to repeal the ACA, the budget puts forward a number of Medicaid and marketplace policies in that same spirit, including proposals that would: Take Medicaid away from people who don’t meet a work requirement. Expanding on the Trump Administration’s unprecedented approval of state work requirement policies in Medicaid, the President’s budget proposes to take coverage away from adults nationwide if they don’t meet a work requirement. In Arkansas, the first state to implement such a policy, almost 1 in 4 people subject to the work requirement lost their Medicaid coverage in the first seven months that it was in effect. (While a federal district court struck down state waivers with work requirements in Arkansas and Kentucky, the Trump Administration continues to approve these policies in additional states.[5]) This one budget proposal alone is projected to cut Medicaid by $130 billion over the next decade. That translates into about 1.7 million people losing Medicaid coverage starting in 2021, based on the average level of federal Medicaid spending for an adult enrolled through the ACA’s Medicaid expansion. Other estimates suggest that the losses could be even higher: imposing Medicaid work requirements nationwide would cause 1.4 million to 4.0 million people to lose coverage, according to researchers at the Kaiser Family Foundation.[6] Increase red tape for Medicaid beneficiaries. The President’s budget indicates that the Administration intends to undertake rulemaking to allow states to more frequently redetermine Medicaid beneficiaries’ eligibility. It estimates nearly $50 billion in savings over ten years from the intended regulatory change, suggesting that it anticipates large coverage losses. States are currently required to redetermine eligibility for most Medicaid beneficiaries at the end of a 12-month enrollment period. However, beneficiaries are required to report changes that may impact eligibility throughout the time they are covered under Medicaid, and states have the option to create systems and processes to check data sources periodically to see if beneficiaries remain eligible. If states find data that suggest beneficiaries may no longer meet the eligibility requirements, they can request information from beneficiaries and terminate coverage if they find a person no longer meets the eligibility requirements. Since redeterminations entail work for both the state staff and beneficiaries, requiring all beneficiaries to renew more than once a year would be burdensome and significantly increase the chances that some beneficiaries would miss a step, resulting in the loss of health coverage despite continuing to meet all of the program’s eligibility criteria. Requiring documentation of immigration status before coverage takes effect. All immigrants with undocumented status, as well as many who are lawfully present, are ineligible for Medicaid, based on their immigration status. States are required to verify that applicants are either citizens or have an eligible immigration status, as part of determining eligibility for the program. States have tools to </w:t>
      </w:r>
      <w:r w:rsidRPr="00720788">
        <w:rPr>
          <w:sz w:val="16"/>
        </w:rPr>
        <w:lastRenderedPageBreak/>
        <w:t xml:space="preserve">verify the citizenship or immigration status of the vast majority of applicants by quickly using data-matching with other government agencies, but in some cases the process takes longer. In these cases, current law requires states to temporarily issue Medicaid benefits to people who have attested under penalty of perjury that they are citizens or have an eligible immigration status and who meet all of the other eligibility factors (such as having income below the applicable Medicaid income limit). This policy helps avoid what could otherwise be long delays while people obtain the documents they need and the state Medicaid agency processes them. The budget proposes, however, to eliminate this “reasonable opportunity” period and to bar federal funding for an individual’s Medicaid coverage until citizenship or immigration status has been verified. For some eligible people — including children, pregnant women, people with disabilities, and elderly individuals — this may result in significant delays in obtaining needed health care. Increasing premiums for many low- and moderate-income marketplace enrollees. The Administration’s budget proposal would require all marketplace enrollees to pay out of pocket toward the cost of their health plans, even if they otherwise could enroll in a plan with a premium fully covered by their premium tax credit. The Administration argues that denying consumers the choice of the plan with the lowest premiums in these cases somehow promotes “personal responsibility” — effectively, that health care is currently too affordable for many low- and moderate-income consumers and they should pay more. But a zero-premium plan doesn’t mean that coverage is free. Instead, it’s paid for by an advance premium tax credit, which the enrollee is responsible for reconciling on his or her tax return (and which he or she may need to repay in part after the end of the year if the enrollee’s income for the year ends up higher than had been anticipated). Moreover, zero-premium plans often have high deductibles and other significant out-of-pocket costs, although they still protect people against catastrophic costs and offer access to preventive care without cost sharing (and often to primary care and generic drugs with no or low cost sharing, as well). Based on other estimates from the Administration, </w:t>
      </w:r>
      <w:r w:rsidRPr="00FB4087">
        <w:rPr>
          <w:highlight w:val="cyan"/>
          <w:u w:val="single"/>
        </w:rPr>
        <w:t>this</w:t>
      </w:r>
      <w:r w:rsidRPr="00720788">
        <w:rPr>
          <w:u w:val="single"/>
        </w:rPr>
        <w:t xml:space="preserve"> </w:t>
      </w:r>
      <w:r w:rsidRPr="00720788">
        <w:rPr>
          <w:sz w:val="16"/>
        </w:rPr>
        <w:t xml:space="preserve">would mean reducing tax credits and increasing premiums for about 1.6 million low- and moderate-income consumers. The budget also includes other policies that would </w:t>
      </w:r>
      <w:r w:rsidRPr="00FB4087">
        <w:rPr>
          <w:highlight w:val="cyan"/>
          <w:u w:val="single"/>
        </w:rPr>
        <w:t>make it harder for low- and moderate-income people to obtain</w:t>
      </w:r>
      <w:r w:rsidRPr="00720788">
        <w:rPr>
          <w:u w:val="single"/>
        </w:rPr>
        <w:t xml:space="preserve"> Medicaid </w:t>
      </w:r>
      <w:r w:rsidRPr="00FB4087">
        <w:rPr>
          <w:highlight w:val="cyan"/>
          <w:u w:val="single"/>
        </w:rPr>
        <w:t>coverage and</w:t>
      </w:r>
      <w:r w:rsidRPr="00720788">
        <w:rPr>
          <w:u w:val="single"/>
        </w:rPr>
        <w:t xml:space="preserve"> marketplace </w:t>
      </w:r>
      <w:r w:rsidRPr="00FB4087">
        <w:rPr>
          <w:highlight w:val="cyan"/>
          <w:u w:val="single"/>
        </w:rPr>
        <w:t>subsidies</w:t>
      </w:r>
      <w:r w:rsidRPr="00FB4087">
        <w:rPr>
          <w:sz w:val="16"/>
          <w:highlight w:val="cyan"/>
        </w:rPr>
        <w:t>.</w:t>
      </w:r>
      <w:r w:rsidRPr="00720788">
        <w:rPr>
          <w:sz w:val="16"/>
        </w:rPr>
        <w:t xml:space="preserve"> For example, it would allow states to consider assets such as retirement savings accounts in determining Medicaid eligibility for children, parents, pregnant women, and other adults, undoing a major simplification achieved through the ACA, which eliminated those tests. Asset tests generally had little impact on Medicaid eligibility: most people with incomes below the Medicaid limit don’t have significant assets, so few people were found ineligible for Medicaid based on assets. But asset tests have a number of serious downsides. Having to document assets increases paperwork, can deter some eligible people from applying for Medicaid, and leads to delays or even denials of coverage for some eligible people — not because they have substantial assets, but because they don’t succeed in providing all of the paperwork proving that they don’t have such assets. The budget also would make it harder for some seniors and people with disabilities to qualify for Medicaid without selling their homes, would expand states’ ability to impose significant cost-sharing changes on Medicaid beneficiaries that likely would deter some from seeking needed care, and would allow states to end coverage of non-emergency medical transportation. Taken together, the budget’s repeal-and-replace proposals and its additional Medicaid cuts would cause millions of people to lose coverage and make coverage less adequate or less affordable for millions more. Would Make It Harder for Struggling Families to Put Food on the Table The 2020 budget would cut SNAP by $220 billion, or about 30 percent, over the next ten years. </w:t>
      </w:r>
      <w:r w:rsidRPr="00FB4087">
        <w:rPr>
          <w:highlight w:val="cyan"/>
          <w:u w:val="single"/>
        </w:rPr>
        <w:t>It would impose</w:t>
      </w:r>
      <w:r w:rsidRPr="00720788">
        <w:rPr>
          <w:u w:val="single"/>
        </w:rPr>
        <w:t xml:space="preserve"> </w:t>
      </w:r>
      <w:r w:rsidRPr="00FB4087">
        <w:rPr>
          <w:highlight w:val="cyan"/>
          <w:u w:val="single"/>
        </w:rPr>
        <w:t>large benefit cuts on most households</w:t>
      </w:r>
      <w:r w:rsidRPr="00720788">
        <w:rPr>
          <w:u w:val="single"/>
        </w:rPr>
        <w:t xml:space="preserve"> even though current benefits average just $1.40 per person per meal, and would dramatically restructure how benefits are delivered.</w:t>
      </w:r>
      <w:r w:rsidRPr="00720788">
        <w:rPr>
          <w:sz w:val="16"/>
        </w:rPr>
        <w:t xml:space="preserve"> It includes other benefit and eligibility cuts, as well, that would cause at least 4 million people to lose SNAP benefits altogether. </w:t>
      </w:r>
      <w:r w:rsidRPr="00FB4087">
        <w:rPr>
          <w:highlight w:val="cyan"/>
          <w:u w:val="single"/>
        </w:rPr>
        <w:t>The cuts would affect every</w:t>
      </w:r>
      <w:r w:rsidRPr="00720788">
        <w:rPr>
          <w:sz w:val="16"/>
        </w:rPr>
        <w:t xml:space="preserve"> category of SNAP </w:t>
      </w:r>
      <w:r w:rsidRPr="00FB4087">
        <w:rPr>
          <w:highlight w:val="cyan"/>
          <w:u w:val="single"/>
        </w:rPr>
        <w:t>participant</w:t>
      </w:r>
      <w:r w:rsidRPr="00720788">
        <w:rPr>
          <w:sz w:val="16"/>
        </w:rPr>
        <w:t xml:space="preserve">s, </w:t>
      </w:r>
      <w:r w:rsidRPr="00FB4087">
        <w:rPr>
          <w:highlight w:val="cyan"/>
          <w:u w:val="single"/>
        </w:rPr>
        <w:t>including the unemployed</w:t>
      </w:r>
      <w:r w:rsidRPr="00720788">
        <w:rPr>
          <w:u w:val="single"/>
        </w:rPr>
        <w:t>, the elderly, individuals with disabilities, and low-income worki</w:t>
      </w:r>
      <w:r>
        <w:rPr>
          <w:u w:val="single"/>
        </w:rPr>
        <w:t>'</w:t>
      </w:r>
      <w:r w:rsidRPr="00720788">
        <w:rPr>
          <w:u w:val="single"/>
        </w:rPr>
        <w:t>ng families with children</w:t>
      </w:r>
      <w:r w:rsidRPr="00720788">
        <w:rPr>
          <w:sz w:val="16"/>
        </w:rPr>
        <w:t>. In this area, the budget would: Shift more than $260 billion in food purchasing from individual households to the government. As it did last year, the Trump budget calls for the Agriculture Department (USDA) to hold back an estimated $25 to $30 billion per year in SNAP benefits (about 40 percent of the benefits issued to households) and use about half of these funds to give households a box of non-perishable foods such as shelf-stable milk, ready-to-eat cereals, pasta, peanut butter, beans, and canned foods. This box of food would be in lieu of food that households would otherwise purchase with SNAP benefits at the grocery store. The other half of the held-back funds would be eliminated (resulting in about $130 billion in federal SNAP cuts over ten years); households wouldn’t receive these benefits in any form. (The Administration claims that the government can purchase, box, and distribute food commodities at a substantially reduced cost.) These changes would take away food choices and pose new food access hurdles to an estimated 33 million people in 15 million households in 2021, or almost 90 percent of SNAP participants</w:t>
      </w:r>
      <w:r w:rsidRPr="00720788">
        <w:rPr>
          <w:u w:val="single"/>
        </w:rPr>
        <w:t xml:space="preserve">. </w:t>
      </w:r>
      <w:r w:rsidRPr="00FB4087">
        <w:rPr>
          <w:highlight w:val="cyan"/>
          <w:u w:val="single"/>
        </w:rPr>
        <w:t>It</w:t>
      </w:r>
      <w:r w:rsidRPr="00720788">
        <w:rPr>
          <w:u w:val="single"/>
        </w:rPr>
        <w:t xml:space="preserve"> also would </w:t>
      </w:r>
      <w:r w:rsidRPr="00FB4087">
        <w:rPr>
          <w:highlight w:val="cyan"/>
          <w:u w:val="single"/>
        </w:rPr>
        <w:t>create significant new administrative costs and burdens for states</w:t>
      </w:r>
      <w:r w:rsidRPr="00720788">
        <w:rPr>
          <w:u w:val="single"/>
        </w:rPr>
        <w:t>, as they would have to build a redundant food distribution system</w:t>
      </w:r>
      <w:r w:rsidRPr="00720788">
        <w:rPr>
          <w:sz w:val="16"/>
        </w:rPr>
        <w:t xml:space="preserve">. The proposal had little or no support from either party last year when the farm bill that reauthorized SNAP was debated.[7] Cut SNAP benefits for a broad swath of SNAP households. The budget also includes roughly another $90 billion in SNAP cuts over ten years. This includes a harsh, unworkable work requirement almost identical to a House farm bill proposal that Congress rejected last year. This proposal would take SNAP benefits away from adults up to age 65, including many with children, who are temporarily unemployed or working fewer than 20 hours a week, despite evidence that such requirements do little to improve employment. The budget attributes $45 billion over ten years in SNAP cuts to this change. The budget also would cut SNAP benefits for many working families by eliminating a state option that allows benefits to phase down more smoothly as earnings increase, thereby avoiding a benefit cliff. And on top of that, the budget contains further SNAP </w:t>
      </w:r>
      <w:r w:rsidRPr="00720788">
        <w:rPr>
          <w:u w:val="single"/>
        </w:rPr>
        <w:t>cuts</w:t>
      </w:r>
      <w:r w:rsidRPr="00720788">
        <w:rPr>
          <w:sz w:val="16"/>
        </w:rPr>
        <w:t xml:space="preserve"> that </w:t>
      </w:r>
      <w:r w:rsidRPr="00720788">
        <w:rPr>
          <w:u w:val="single"/>
        </w:rPr>
        <w:t>would reduce benefits for several million more individuals</w:t>
      </w:r>
      <w:r w:rsidRPr="00720788">
        <w:rPr>
          <w:sz w:val="16"/>
        </w:rPr>
        <w:t xml:space="preserve">, </w:t>
      </w:r>
      <w:r w:rsidRPr="00720788">
        <w:rPr>
          <w:u w:val="single"/>
        </w:rPr>
        <w:t>largely low-income seniors and people with disabilities and households with more than six members</w:t>
      </w:r>
      <w:r w:rsidRPr="00720788">
        <w:rPr>
          <w:sz w:val="16"/>
        </w:rPr>
        <w:t xml:space="preserve">.[8] Would Make It Harder for Millions of Households to Afford Rent and Utilities The President’s 2020 budget calls for deep cuts in housing programs. Not counting losses due to inflation, HUD-administered programs would receive $9.7 billion, or 18 percent, less than in 2019. The budget would also eliminate the Low Income Home Energy Assistance Program, which </w:t>
      </w:r>
      <w:r w:rsidRPr="00720788">
        <w:rPr>
          <w:sz w:val="16"/>
        </w:rPr>
        <w:lastRenderedPageBreak/>
        <w:t xml:space="preserve">helps more than 5 million low-income households pay their utilities. </w:t>
      </w:r>
      <w:r w:rsidRPr="00720788">
        <w:rPr>
          <w:u w:val="single"/>
        </w:rPr>
        <w:t>These d</w:t>
      </w:r>
      <w:r w:rsidRPr="00FB4087">
        <w:rPr>
          <w:highlight w:val="cyan"/>
          <w:u w:val="single"/>
        </w:rPr>
        <w:t>eep cuts would raise rents on millions of low-income households</w:t>
      </w:r>
      <w:r w:rsidRPr="00720788">
        <w:rPr>
          <w:sz w:val="16"/>
        </w:rPr>
        <w:t xml:space="preserve">. The budget would: Eliminate funding for 140,000 Housing Choice Vouchers that low-income households are using to afford decent homes.[9] The budget requests $20.1 billion to renew vouchers that families are currently using, but that’s $206 million less than policymakers provided for 2019, and $1.3 billion (or 6 percent) less than the $21.4 billion that will likely be needed to renew all vouchers in 2020, due to rent inflation and other factors. </w:t>
      </w:r>
      <w:r w:rsidRPr="00720788">
        <w:rPr>
          <w:u w:val="single"/>
        </w:rPr>
        <w:t xml:space="preserve">The </w:t>
      </w:r>
      <w:r w:rsidRPr="00FB4087">
        <w:rPr>
          <w:highlight w:val="cyan"/>
          <w:u w:val="single"/>
        </w:rPr>
        <w:t xml:space="preserve">cuts would especially hit extremely low-income seniors, </w:t>
      </w:r>
      <w:r w:rsidRPr="00FB4087">
        <w:rPr>
          <w:u w:val="single"/>
        </w:rPr>
        <w:t>people with disabilities</w:t>
      </w:r>
      <w:r w:rsidRPr="00720788">
        <w:rPr>
          <w:u w:val="single"/>
        </w:rPr>
        <w:t xml:space="preserve">, </w:t>
      </w:r>
      <w:r w:rsidRPr="00FB4087">
        <w:rPr>
          <w:highlight w:val="cyan"/>
          <w:u w:val="single"/>
        </w:rPr>
        <w:t>and</w:t>
      </w:r>
      <w:r w:rsidRPr="00720788">
        <w:rPr>
          <w:u w:val="single"/>
        </w:rPr>
        <w:t xml:space="preserve"> working families with children, and would undercut communities’ efforts to reduce homelessness.</w:t>
      </w:r>
      <w:r w:rsidRPr="00720788">
        <w:rPr>
          <w:sz w:val="16"/>
        </w:rPr>
        <w:t xml:space="preserve"> </w:t>
      </w:r>
      <w:r w:rsidRPr="00FB4087">
        <w:rPr>
          <w:highlight w:val="cyan"/>
          <w:u w:val="single"/>
        </w:rPr>
        <w:t>Cut funding to operate, maintain, and repair public housing</w:t>
      </w:r>
      <w:r w:rsidRPr="00720788">
        <w:rPr>
          <w:sz w:val="16"/>
        </w:rPr>
        <w:t xml:space="preserve"> by $4.6 billion (more than 60 percent) compared to 2019. </w:t>
      </w:r>
      <w:r w:rsidRPr="00720788">
        <w:rPr>
          <w:u w:val="single"/>
        </w:rPr>
        <w:t>Public housing is an important source of affordable housing in the country</w:t>
      </w:r>
      <w:r w:rsidRPr="00720788">
        <w:rPr>
          <w:sz w:val="16"/>
        </w:rPr>
        <w:t xml:space="preserve">, providing decent homes to nearly 1 million low-income households, most of which consist of seniors or people with disabilities. </w:t>
      </w:r>
      <w:r w:rsidRPr="00FB4087">
        <w:rPr>
          <w:highlight w:val="cyan"/>
          <w:u w:val="single"/>
        </w:rPr>
        <w:t>Chronic underfunding is already pushing portions of the public housing</w:t>
      </w:r>
      <w:r w:rsidRPr="00720788">
        <w:rPr>
          <w:u w:val="single"/>
        </w:rPr>
        <w:t xml:space="preserve"> stock toward a breaking point</w:t>
      </w:r>
      <w:r w:rsidRPr="00720788">
        <w:rPr>
          <w:sz w:val="16"/>
        </w:rPr>
        <w:t xml:space="preserve">. A 2010 HUD-sponsored study estimated that public housing faced $26 billion in repair needs, such as leaky roofs or outdated heating or electrical systems; and that amount has likely increased since then.[10] </w:t>
      </w:r>
      <w:r w:rsidRPr="00720788">
        <w:rPr>
          <w:u w:val="single"/>
        </w:rPr>
        <w:t>Residents in some public housing developments live with conditions that adversely affect their quality of life and in some cases their health and safety, such as unreliable heating systems, faulty elevators, and unaddressed lead-paint hazards, and thousands of units are lost every year as a result.</w:t>
      </w:r>
      <w:r w:rsidRPr="00720788">
        <w:rPr>
          <w:sz w:val="16"/>
        </w:rPr>
        <w:t xml:space="preserve"> Instead of directly addressing this challenge, the President’s proposed funding </w:t>
      </w:r>
      <w:r w:rsidRPr="00FB4087">
        <w:rPr>
          <w:sz w:val="16"/>
          <w:highlight w:val="cyan"/>
        </w:rPr>
        <w:t>c</w:t>
      </w:r>
      <w:r w:rsidRPr="00FB4087">
        <w:rPr>
          <w:highlight w:val="cyan"/>
          <w:u w:val="single"/>
        </w:rPr>
        <w:t>uts would cause more housing developments to deteriorate</w:t>
      </w:r>
      <w:r w:rsidRPr="00720788">
        <w:rPr>
          <w:u w:val="single"/>
        </w:rPr>
        <w:t xml:space="preserve"> to the point where housing agencies have little choice but to demolish or sell them, squandering decades of federal and local investment and sharply </w:t>
      </w:r>
      <w:r w:rsidRPr="00FB4087">
        <w:rPr>
          <w:highlight w:val="cyan"/>
          <w:u w:val="single"/>
        </w:rPr>
        <w:t>accelerating the loss of public housing</w:t>
      </w:r>
      <w:r w:rsidRPr="00720788">
        <w:rPr>
          <w:u w:val="single"/>
        </w:rPr>
        <w:t>, which would put hundreds of thousands of affordable homes at risk in coming years</w:t>
      </w:r>
      <w:r w:rsidRPr="00720788">
        <w:rPr>
          <w:sz w:val="16"/>
        </w:rPr>
        <w:t>.[11] Re-propose policies that would sharply raise the rents of more than 4 million households receiving HUD rental assistance and take housing assistance away from those who don’t meet a work requirement. The budget indicates that the Administration intends to re-introduce legislation it proposed last year that would have raised rents on more than 4 million households by an average of 44 percent, shifting $3.2 billion in housing costs from HUD to vulnerable seniors, people with disabilities, working families with children, and others</w:t>
      </w:r>
      <w:r w:rsidRPr="00FB4087">
        <w:rPr>
          <w:sz w:val="16"/>
          <w:highlight w:val="cyan"/>
        </w:rPr>
        <w:t xml:space="preserve">. </w:t>
      </w:r>
      <w:r w:rsidRPr="00FB4087">
        <w:rPr>
          <w:highlight w:val="cyan"/>
          <w:u w:val="single"/>
        </w:rPr>
        <w:t>The poorest households,</w:t>
      </w:r>
      <w:r w:rsidRPr="00720788">
        <w:rPr>
          <w:u w:val="single"/>
        </w:rPr>
        <w:t xml:space="preserve"> which include nearly 1 million children, </w:t>
      </w:r>
      <w:r w:rsidRPr="00FB4087">
        <w:rPr>
          <w:highlight w:val="cyan"/>
          <w:u w:val="single"/>
        </w:rPr>
        <w:t>would be hit hardest,</w:t>
      </w:r>
      <w:r w:rsidRPr="00720788">
        <w:rPr>
          <w:u w:val="single"/>
        </w:rPr>
        <w:t xml:space="preserve"> placing many at risk of becoming homeless.</w:t>
      </w:r>
      <w:r w:rsidRPr="00720788">
        <w:rPr>
          <w:sz w:val="16"/>
        </w:rPr>
        <w:t xml:space="preserve">[12] The budget also proposes to end assistance for non-elderly, non-disabled households that don’t meet rigid work requirements, which would push some families into hardship and likely into homelessness.[13] Eliminate HOME Investment Partnerships, the Community Development Block Grant, Choice Neighborhoods programs, and the National Housing Trust Fund, which all provide flexible aid to low-income rural and urban communities. </w:t>
      </w:r>
      <w:r w:rsidRPr="00720788">
        <w:rPr>
          <w:u w:val="single"/>
        </w:rPr>
        <w:t xml:space="preserve">In total, </w:t>
      </w:r>
      <w:r w:rsidRPr="00FB4087">
        <w:rPr>
          <w:highlight w:val="cyan"/>
          <w:u w:val="single"/>
        </w:rPr>
        <w:t>communities would lose more than $4.9 billion a year to improve basic infrastructure</w:t>
      </w:r>
      <w:r w:rsidRPr="00720788">
        <w:rPr>
          <w:u w:val="single"/>
        </w:rPr>
        <w:t xml:space="preserve"> like streets and water and sewer lines, provide services such as after-school programs for youth and meals to seniors, build and rehabilitate affordable housing for low-income residents, and promote economic development.</w:t>
      </w:r>
      <w:r w:rsidRPr="00720788">
        <w:rPr>
          <w:sz w:val="16"/>
        </w:rPr>
        <w:t xml:space="preserve"> Eliminate funding for the Low Income Home Energy Assistance Program (LIHEAP), which provided more than 5 million low-income households with help paying for heating and cooling in 2017, based on preliminary federal data.[14] Heating assistance averaged $383 in 2017, an amount of aid that was modest in size but helped millions of families keep the heat on in their homes. Budget’s Disability Benefit Cuts Would Increase Hardship The Trump budget </w:t>
      </w:r>
      <w:r w:rsidRPr="00FB4087">
        <w:rPr>
          <w:highlight w:val="cyan"/>
          <w:u w:val="single"/>
        </w:rPr>
        <w:t>would reduce disability programs</w:t>
      </w:r>
      <w:r w:rsidRPr="00720788">
        <w:rPr>
          <w:u w:val="single"/>
        </w:rPr>
        <w:t xml:space="preserve"> </w:t>
      </w:r>
      <w:r w:rsidRPr="00720788">
        <w:rPr>
          <w:sz w:val="16"/>
        </w:rPr>
        <w:t xml:space="preserve">by $84 billion over ten years, including reductions to Social Security Disability Insurance (SSDI) as well as Supplemental Security Income (SSI), which provides aid to low-income individuals who have disabilities or are elderly. The budget calls for tens of billions of dollars in cuts to SSDI benefits, which are funded out of workers’ payroll taxes and protect workers and their families if a disability cuts their careers short. One Administration budget proposal would cut in half the retroactive benefits that disabled workers may receive. These are benefits provided to new SSDI recipients to reflect the loss of earnings when they became disabled, even if they delayed applying for benefits because they were hoping to get better and go back to work. </w:t>
      </w:r>
      <w:r w:rsidRPr="00720788">
        <w:rPr>
          <w:u w:val="single"/>
        </w:rPr>
        <w:t xml:space="preserve">This change could mean the </w:t>
      </w:r>
      <w:r w:rsidRPr="00FB4087">
        <w:rPr>
          <w:highlight w:val="cyan"/>
          <w:u w:val="single"/>
        </w:rPr>
        <w:t>loss of thousands of dollars for workers who become disabled,</w:t>
      </w:r>
      <w:r w:rsidRPr="00720788">
        <w:rPr>
          <w:u w:val="single"/>
        </w:rPr>
        <w:t xml:space="preserve"> try to return to work, and find they are unable to do so and need SSDI</w:t>
      </w:r>
      <w:r w:rsidRPr="00720788">
        <w:rPr>
          <w:sz w:val="16"/>
        </w:rPr>
        <w:t xml:space="preserve">. Under current law, such a worker — someone who is in an accident, for example, and hopes to recover but ultimately does not — can receive up to 12 months of retroactive benefits, which can be a critical lifeline that can prevent bankruptcy or homelessness. The Trump proposal would cut that payment in half. A beneficiary who would have qualified for 12 months of retroactive benefits would lose an average of about $7,000 in earned Social Security benefits. The policy is also shortsighted, since reducing the period of retroactive benefits would likely encourage people to apply earlier for SSDI instead of first testing whether they can return to work, potentially reducing the number of people who try to rehabilitate and reenter the workforce. The budget’s largest SSDI </w:t>
      </w:r>
      <w:r w:rsidRPr="00720788">
        <w:rPr>
          <w:u w:val="single"/>
        </w:rPr>
        <w:t>cuts</w:t>
      </w:r>
      <w:r w:rsidRPr="00720788">
        <w:rPr>
          <w:sz w:val="16"/>
        </w:rPr>
        <w:t xml:space="preserve"> stem from a proposal to test new approaches to increase labor-force participation of people with disabilities. The likelihood that such tests would result in large savings from increased employment is low, given evidence from past efforts in this area and the extremely poor health status of most SSDI beneficiaries. The budget </w:t>
      </w:r>
      <w:r w:rsidRPr="00720788">
        <w:rPr>
          <w:u w:val="single"/>
        </w:rPr>
        <w:t>also calls for cuts to SSI</w:t>
      </w:r>
      <w:r w:rsidRPr="00720788">
        <w:rPr>
          <w:sz w:val="16"/>
        </w:rPr>
        <w:t xml:space="preserve">, </w:t>
      </w:r>
      <w:r w:rsidRPr="00720788">
        <w:rPr>
          <w:u w:val="single"/>
        </w:rPr>
        <w:t>which goes primarily to low-income people with severe disabilities</w:t>
      </w:r>
      <w:r w:rsidRPr="00720788">
        <w:rPr>
          <w:sz w:val="16"/>
        </w:rPr>
        <w:t xml:space="preserve">. For example, 1.1 </w:t>
      </w:r>
      <w:r w:rsidRPr="00FB4087">
        <w:rPr>
          <w:highlight w:val="cyan"/>
          <w:u w:val="single"/>
        </w:rPr>
        <w:t>million children receive SSI for conditions such as Down syndrome</w:t>
      </w:r>
      <w:r w:rsidRPr="00720788">
        <w:rPr>
          <w:u w:val="single"/>
        </w:rPr>
        <w:t xml:space="preserve">, cerebral palsy, autism, intellectual disability, </w:t>
      </w:r>
      <w:r w:rsidRPr="00720788">
        <w:rPr>
          <w:u w:val="single"/>
        </w:rPr>
        <w:lastRenderedPageBreak/>
        <w:t>and blindness.</w:t>
      </w:r>
      <w:r w:rsidRPr="00720788">
        <w:rPr>
          <w:sz w:val="16"/>
        </w:rPr>
        <w:t xml:space="preserve"> The budget would cut nearly $9 billion over ten years from benefits for children and parents if another family member also receives SSI — hurting, for example, a family with children who share a genetic disorder. </w:t>
      </w:r>
      <w:r w:rsidRPr="00720788">
        <w:rPr>
          <w:u w:val="single"/>
        </w:rPr>
        <w:t>Some 70 percent of poor families that care for more than one child with disabilities already struggle to afford basic needs like food, rent, and heat</w:t>
      </w:r>
      <w:r w:rsidRPr="00720788">
        <w:rPr>
          <w:sz w:val="16"/>
        </w:rPr>
        <w:t xml:space="preserve">.[15] In addition, under the guise of “simplification,” the budget would cut more than half a billion dollars over the next decade from SSI recipients who live with others outside their immediate family to make ends meet. Its Cuts to Temporary Assistance for Needy Families (TANF) and Social Services Block Grants Would Hurt Families and States The 2020 budget would cut the TANF block grant and eliminate the related TANF Contingency Fund, a cut of $22 billion in funding over the next decade. TANF provides funds to states for short-term income assistance, work programs, and other crucial supports for poor families with children. Such cuts conflict sharply with the budget’s rhetoric on promoting work opportunities for poor families. The budget also would eliminate altogether the Social Services Block Grant (SSBG), which provides $1.7 billion in flexible funding to states each year for services such as child care, day programs for seniors and people with disabilities, services for homeless individuals and families, and others. Taken together, these two proposals would cut flexible human services funding by $38 billion over the coming decade.[16] In addition to cutting funding in these areas, the budget includes a set of TANF policy proposals that would weaken some areas while strengthening others. Specifically, the budget would require states to spend at least 30 percent of federal and state TANF dollars on work activities, such as education, training, and subsidized employment; work supports, such as transportation assistance; child care; and assessment and provision of services such as case management. Half of that required spending (or 15 percent of the total) would have to be in work and training. But the budget doesn’t make any changes that would encourage states to serve the very families that could benefit from most those resources. While targeting more TANF funding to key program areas makes sense, the proposal is seriously flawed. Basic assistance (cash income support to needy families) is not included in the list of areas that would receive minimum targeted funding. The combination of less overall funding and new requirements for spending on work programs — without any requirement that state TANF programs fulfill the key mission of ensuring that very poor families with children can meet their most basic needs — could lead states to shift funds away from basic income assistance. </w:t>
      </w:r>
      <w:r w:rsidRPr="00FB4087">
        <w:rPr>
          <w:highlight w:val="cyan"/>
          <w:u w:val="single"/>
        </w:rPr>
        <w:t>That likely would push more families into severe hardship</w:t>
      </w:r>
      <w:r w:rsidRPr="00FB4087">
        <w:rPr>
          <w:sz w:val="16"/>
          <w:highlight w:val="cyan"/>
        </w:rPr>
        <w:t>.</w:t>
      </w:r>
      <w:r w:rsidRPr="00720788">
        <w:rPr>
          <w:sz w:val="16"/>
        </w:rPr>
        <w:t xml:space="preserve"> A handful of other policy proposals in the budget, however, would improve the TANF program. These proposals would require federal and state TANF spending to be for families at or below 200 percent of the poverty line, ending the practice in some states of using TANF resources for programs that serve families higher on the income scale. The budget also would make some modest improvements in the work-participation requirements on states, though it would not make the kind of more fundamental reforms that could lead states to restructure their employment programs to make them substantially more effective. Opportunity and Economic Mobility Demonstration Would Unravel Low-Income Program Protections The budget also proposes a demonstration that could have negative consequences for low-income individuals and families receiving basic assistance through key programs. The proposed Opportunity and Economic Mobility Demonstration would provide $500 million over five years for five to seven states to experiment with merging funding streams for multiple programs, including SNAP, the Child Care Development Fund, Housing Choice Vouchers, Workforce Innovation and Opportunity Act programs, and TANF. Under this initiative, states would be permitted to weaken or undermine federal policies and protections that Congress has established for low-income programs. For example, the demonstrations could subject more public-benefit recipients to policies that take away assistance for those who do not meet work requirements. And like similar proposals in the past, they could allow states to redirect substantial resources away from basic assistance for families and shift them to services that, while useful, can’t replace the help that families need in order to afford a place to live and adequate food. Cuts in Grants and Loans Would Make College More Expensive The 2020 Trump budget would also eliminate the $840 million Supplemental Educational Opportunity Grant (SEOG), which supplements Pell Grants for some of the neediest students. The budget’s justification is that SEOG funds duplicate Pell and that the program “does not effectively deliver need-based aid to the neediest students.” But the Administration fails to propose redirecting these funds to better serve needy students and to address the significant affordability issues that many low-income students face. In fact, the budget freezes Pell Grants and cuts $1.4 billion from its rainy day fund, even though the current maximum Pell Grant covers just 28 percent of the cost of attending an in-state public four-year college, compared to 79 percent in 1975.[17] Rather than addressing concerns about SEOG or protecting and strengthening Pell Grants, the Administration proposes to eliminate a program that makes college more affordable for 1.5 million of the neediest students, with no replacement. In addition, the budget’s freezing of Pell Grants, which help 7.5 million low- and moderate-income students pay for college, guarantees that these grants will erode even further once the effects of inflation are taken into account. The budget also deeply cuts the work study program. The Administration justifies that cut by saying it wants to change the type of work opportunities available to students and target the resources to lower-income students. But while proposals that alter funding formulas and sharpen the targeting may be worth considering, college remains too costly for many students, and work study programs can help fill part of the affordability gap for struggling students by providing jobs more likely to be aligned with the students’ school schedules and responsibilities. Instead, the Administration proposes to slash work-study funding, leaving many fewer students with job opportunities to help pay for college. Finally, the budget proposes a series of changes in the student loan program that would raise students’ borrowing costs. Some of the reforms have merit, such as consolidating loan repayment options, automatically enrolling struggling borrowers in income-driven repayment options, and automating the program’s annual income recertification process. But overall, </w:t>
      </w:r>
      <w:r w:rsidRPr="00FB4087">
        <w:rPr>
          <w:highlight w:val="cyan"/>
          <w:u w:val="single"/>
        </w:rPr>
        <w:t>the</w:t>
      </w:r>
      <w:r w:rsidRPr="00720788">
        <w:rPr>
          <w:u w:val="single"/>
        </w:rPr>
        <w:t xml:space="preserve"> proposed </w:t>
      </w:r>
      <w:r w:rsidRPr="00FB4087">
        <w:rPr>
          <w:highlight w:val="cyan"/>
          <w:u w:val="single"/>
        </w:rPr>
        <w:t>changes</w:t>
      </w:r>
      <w:r w:rsidRPr="00720788">
        <w:rPr>
          <w:u w:val="single"/>
        </w:rPr>
        <w:t xml:space="preserve"> to the loan program </w:t>
      </w:r>
      <w:r w:rsidRPr="00FB4087">
        <w:rPr>
          <w:highlight w:val="cyan"/>
          <w:u w:val="single"/>
        </w:rPr>
        <w:t xml:space="preserve">would make college less, </w:t>
      </w:r>
      <w:r w:rsidRPr="00FB4087">
        <w:rPr>
          <w:u w:val="single"/>
        </w:rPr>
        <w:t xml:space="preserve">not more, </w:t>
      </w:r>
      <w:r w:rsidRPr="00FB4087">
        <w:rPr>
          <w:highlight w:val="cyan"/>
          <w:u w:val="single"/>
        </w:rPr>
        <w:t>affordable</w:t>
      </w:r>
      <w:r w:rsidRPr="00720788">
        <w:rPr>
          <w:u w:val="single"/>
        </w:rPr>
        <w:t>.</w:t>
      </w:r>
      <w:r w:rsidRPr="00720788">
        <w:rPr>
          <w:sz w:val="16"/>
        </w:rPr>
        <w:t xml:space="preserve"> The budget would cut student loan benefits by more than $200 billion over the next decade, while failing to invest those savings into expanding college affordability meaningfully for those who need it most.</w:t>
      </w:r>
    </w:p>
    <w:p w:rsidR="004F5CA7" w:rsidRPr="004F5CA7" w:rsidRDefault="004F5CA7" w:rsidP="004F5CA7"/>
    <w:p w:rsidR="00DE25C4" w:rsidRDefault="00DE25C4" w:rsidP="00DE25C4">
      <w:pPr>
        <w:pStyle w:val="Heading3"/>
      </w:pPr>
    </w:p>
    <w:sectPr w:rsidR="00DE25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1463" w:rsidRDefault="002C1463" w:rsidP="00066D2C">
      <w:pPr>
        <w:spacing w:after="0" w:line="240" w:lineRule="auto"/>
      </w:pPr>
      <w:r>
        <w:separator/>
      </w:r>
    </w:p>
  </w:endnote>
  <w:endnote w:type="continuationSeparator" w:id="0">
    <w:p w:rsidR="002C1463" w:rsidRDefault="002C14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1463" w:rsidRDefault="002C1463" w:rsidP="00066D2C">
      <w:pPr>
        <w:spacing w:after="0" w:line="240" w:lineRule="auto"/>
      </w:pPr>
      <w:r>
        <w:separator/>
      </w:r>
    </w:p>
  </w:footnote>
  <w:footnote w:type="continuationSeparator" w:id="0">
    <w:p w:rsidR="002C1463" w:rsidRDefault="002C14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95705804">
    <w:abstractNumId w:val="13"/>
  </w:num>
  <w:num w:numId="2" w16cid:durableId="1411272147">
    <w:abstractNumId w:val="9"/>
  </w:num>
  <w:num w:numId="3" w16cid:durableId="1638410454">
    <w:abstractNumId w:val="7"/>
  </w:num>
  <w:num w:numId="4" w16cid:durableId="1326208178">
    <w:abstractNumId w:val="6"/>
  </w:num>
  <w:num w:numId="5" w16cid:durableId="1142892967">
    <w:abstractNumId w:val="5"/>
  </w:num>
  <w:num w:numId="6" w16cid:durableId="968433607">
    <w:abstractNumId w:val="4"/>
  </w:num>
  <w:num w:numId="7" w16cid:durableId="600258025">
    <w:abstractNumId w:val="8"/>
  </w:num>
  <w:num w:numId="8" w16cid:durableId="286281998">
    <w:abstractNumId w:val="3"/>
  </w:num>
  <w:num w:numId="9" w16cid:durableId="133984261">
    <w:abstractNumId w:val="2"/>
  </w:num>
  <w:num w:numId="10" w16cid:durableId="1408113422">
    <w:abstractNumId w:val="1"/>
  </w:num>
  <w:num w:numId="11" w16cid:durableId="1703169422">
    <w:abstractNumId w:val="0"/>
  </w:num>
  <w:num w:numId="12" w16cid:durableId="1441224766">
    <w:abstractNumId w:val="9"/>
  </w:num>
  <w:num w:numId="13" w16cid:durableId="560405647">
    <w:abstractNumId w:val="7"/>
  </w:num>
  <w:num w:numId="14" w16cid:durableId="2079739141">
    <w:abstractNumId w:val="6"/>
  </w:num>
  <w:num w:numId="15" w16cid:durableId="2019499175">
    <w:abstractNumId w:val="5"/>
  </w:num>
  <w:num w:numId="16" w16cid:durableId="1372413551">
    <w:abstractNumId w:val="4"/>
  </w:num>
  <w:num w:numId="17" w16cid:durableId="1621692238">
    <w:abstractNumId w:val="8"/>
  </w:num>
  <w:num w:numId="18" w16cid:durableId="442724146">
    <w:abstractNumId w:val="3"/>
  </w:num>
  <w:num w:numId="19" w16cid:durableId="1481656453">
    <w:abstractNumId w:val="2"/>
  </w:num>
  <w:num w:numId="20" w16cid:durableId="1768232909">
    <w:abstractNumId w:val="1"/>
  </w:num>
  <w:num w:numId="21" w16cid:durableId="695741234">
    <w:abstractNumId w:val="0"/>
  </w:num>
  <w:num w:numId="22" w16cid:durableId="1698192785">
    <w:abstractNumId w:val="9"/>
  </w:num>
  <w:num w:numId="23" w16cid:durableId="1745880015">
    <w:abstractNumId w:val="7"/>
  </w:num>
  <w:num w:numId="24" w16cid:durableId="1909994420">
    <w:abstractNumId w:val="6"/>
  </w:num>
  <w:num w:numId="25" w16cid:durableId="54015682">
    <w:abstractNumId w:val="5"/>
  </w:num>
  <w:num w:numId="26" w16cid:durableId="658774149">
    <w:abstractNumId w:val="4"/>
  </w:num>
  <w:num w:numId="27" w16cid:durableId="307636843">
    <w:abstractNumId w:val="8"/>
  </w:num>
  <w:num w:numId="28" w16cid:durableId="1797796072">
    <w:abstractNumId w:val="3"/>
  </w:num>
  <w:num w:numId="29" w16cid:durableId="131562330">
    <w:abstractNumId w:val="2"/>
  </w:num>
  <w:num w:numId="30" w16cid:durableId="59793641">
    <w:abstractNumId w:val="1"/>
  </w:num>
  <w:num w:numId="31" w16cid:durableId="133328440">
    <w:abstractNumId w:val="0"/>
  </w:num>
  <w:num w:numId="32" w16cid:durableId="287006245">
    <w:abstractNumId w:val="9"/>
  </w:num>
  <w:num w:numId="33" w16cid:durableId="801851644">
    <w:abstractNumId w:val="7"/>
  </w:num>
  <w:num w:numId="34" w16cid:durableId="1341464987">
    <w:abstractNumId w:val="6"/>
  </w:num>
  <w:num w:numId="35" w16cid:durableId="1362828402">
    <w:abstractNumId w:val="5"/>
  </w:num>
  <w:num w:numId="36" w16cid:durableId="1643347341">
    <w:abstractNumId w:val="4"/>
  </w:num>
  <w:num w:numId="37" w16cid:durableId="2110004929">
    <w:abstractNumId w:val="8"/>
  </w:num>
  <w:num w:numId="38" w16cid:durableId="904413083">
    <w:abstractNumId w:val="3"/>
  </w:num>
  <w:num w:numId="39" w16cid:durableId="282227648">
    <w:abstractNumId w:val="2"/>
  </w:num>
  <w:num w:numId="40" w16cid:durableId="680620712">
    <w:abstractNumId w:val="1"/>
  </w:num>
  <w:num w:numId="41" w16cid:durableId="1840344437">
    <w:abstractNumId w:val="0"/>
  </w:num>
  <w:num w:numId="42" w16cid:durableId="275603691">
    <w:abstractNumId w:val="12"/>
  </w:num>
  <w:num w:numId="43" w16cid:durableId="1063917811">
    <w:abstractNumId w:val="11"/>
  </w:num>
  <w:num w:numId="44" w16cid:durableId="3893080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768790352"/>
    <w:docVar w:name="VerbatimVersion" w:val="6.0.0"/>
    <w:docVar w:name="WordVersion" w:val="16.0"/>
  </w:docVars>
  <w:rsids>
    <w:rsidRoot w:val="00ED7F61"/>
    <w:rsid w:val="00001C7E"/>
    <w:rsid w:val="0000487C"/>
    <w:rsid w:val="00007BCE"/>
    <w:rsid w:val="00011FEF"/>
    <w:rsid w:val="00013C8B"/>
    <w:rsid w:val="00023AEF"/>
    <w:rsid w:val="000250CA"/>
    <w:rsid w:val="00032119"/>
    <w:rsid w:val="000402C9"/>
    <w:rsid w:val="000427BD"/>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832"/>
    <w:rsid w:val="00093AB9"/>
    <w:rsid w:val="00094DF4"/>
    <w:rsid w:val="000961CD"/>
    <w:rsid w:val="000A0198"/>
    <w:rsid w:val="000A0585"/>
    <w:rsid w:val="000A218A"/>
    <w:rsid w:val="000B3425"/>
    <w:rsid w:val="000B5FBB"/>
    <w:rsid w:val="000B6974"/>
    <w:rsid w:val="000B6B3E"/>
    <w:rsid w:val="000C137E"/>
    <w:rsid w:val="000D0D08"/>
    <w:rsid w:val="000D739E"/>
    <w:rsid w:val="000D7A2C"/>
    <w:rsid w:val="000D7B9F"/>
    <w:rsid w:val="000E0913"/>
    <w:rsid w:val="000E13F7"/>
    <w:rsid w:val="000E2525"/>
    <w:rsid w:val="000F5C68"/>
    <w:rsid w:val="000F6390"/>
    <w:rsid w:val="000F775F"/>
    <w:rsid w:val="001014FC"/>
    <w:rsid w:val="00105540"/>
    <w:rsid w:val="00105C8A"/>
    <w:rsid w:val="001119CE"/>
    <w:rsid w:val="001128A3"/>
    <w:rsid w:val="00114316"/>
    <w:rsid w:val="001149FE"/>
    <w:rsid w:val="00117F85"/>
    <w:rsid w:val="00117F87"/>
    <w:rsid w:val="001218F5"/>
    <w:rsid w:val="00122202"/>
    <w:rsid w:val="00127061"/>
    <w:rsid w:val="00131B53"/>
    <w:rsid w:val="00131CA7"/>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6D1"/>
    <w:rsid w:val="00187DDD"/>
    <w:rsid w:val="00190528"/>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F0C01"/>
    <w:rsid w:val="001F1F4D"/>
    <w:rsid w:val="002005AF"/>
    <w:rsid w:val="00200C1A"/>
    <w:rsid w:val="002052E3"/>
    <w:rsid w:val="00210DC2"/>
    <w:rsid w:val="002110D6"/>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463"/>
    <w:rsid w:val="002C30D9"/>
    <w:rsid w:val="002C6C7D"/>
    <w:rsid w:val="002C769C"/>
    <w:rsid w:val="002D2594"/>
    <w:rsid w:val="002D3647"/>
    <w:rsid w:val="002D418C"/>
    <w:rsid w:val="002D5F5B"/>
    <w:rsid w:val="002E663F"/>
    <w:rsid w:val="002E7B10"/>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9C2"/>
    <w:rsid w:val="00323E50"/>
    <w:rsid w:val="003264E7"/>
    <w:rsid w:val="00333A69"/>
    <w:rsid w:val="003352D6"/>
    <w:rsid w:val="00345BF2"/>
    <w:rsid w:val="00347131"/>
    <w:rsid w:val="003479B5"/>
    <w:rsid w:val="003500B6"/>
    <w:rsid w:val="00352622"/>
    <w:rsid w:val="00355B45"/>
    <w:rsid w:val="0036491F"/>
    <w:rsid w:val="003662DB"/>
    <w:rsid w:val="00367BAD"/>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B5E"/>
    <w:rsid w:val="003B4705"/>
    <w:rsid w:val="003B4F86"/>
    <w:rsid w:val="003B734D"/>
    <w:rsid w:val="003C0327"/>
    <w:rsid w:val="003C177C"/>
    <w:rsid w:val="003C251E"/>
    <w:rsid w:val="003C3CCA"/>
    <w:rsid w:val="003C6CA9"/>
    <w:rsid w:val="003D3B44"/>
    <w:rsid w:val="003D4150"/>
    <w:rsid w:val="003D5367"/>
    <w:rsid w:val="003F3920"/>
    <w:rsid w:val="003F4D5F"/>
    <w:rsid w:val="003F52FC"/>
    <w:rsid w:val="00405AD7"/>
    <w:rsid w:val="004127EF"/>
    <w:rsid w:val="00414EB4"/>
    <w:rsid w:val="004208C6"/>
    <w:rsid w:val="00425531"/>
    <w:rsid w:val="00425A83"/>
    <w:rsid w:val="00431905"/>
    <w:rsid w:val="004326E6"/>
    <w:rsid w:val="00432F5F"/>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E1293"/>
    <w:rsid w:val="004E6CD8"/>
    <w:rsid w:val="004E6F12"/>
    <w:rsid w:val="004E746C"/>
    <w:rsid w:val="004E7533"/>
    <w:rsid w:val="004F16CA"/>
    <w:rsid w:val="004F4139"/>
    <w:rsid w:val="004F5CA7"/>
    <w:rsid w:val="004F682B"/>
    <w:rsid w:val="00500F93"/>
    <w:rsid w:val="005015BF"/>
    <w:rsid w:val="00503593"/>
    <w:rsid w:val="005036B1"/>
    <w:rsid w:val="00511177"/>
    <w:rsid w:val="005125C9"/>
    <w:rsid w:val="00515BDD"/>
    <w:rsid w:val="00521B9F"/>
    <w:rsid w:val="005268F8"/>
    <w:rsid w:val="00531620"/>
    <w:rsid w:val="0053626E"/>
    <w:rsid w:val="005420EA"/>
    <w:rsid w:val="00544936"/>
    <w:rsid w:val="005449A8"/>
    <w:rsid w:val="0055242A"/>
    <w:rsid w:val="005525AE"/>
    <w:rsid w:val="005546C5"/>
    <w:rsid w:val="005558FC"/>
    <w:rsid w:val="00557B59"/>
    <w:rsid w:val="00565142"/>
    <w:rsid w:val="00567D6A"/>
    <w:rsid w:val="00567D90"/>
    <w:rsid w:val="00583644"/>
    <w:rsid w:val="00585F11"/>
    <w:rsid w:val="005906F9"/>
    <w:rsid w:val="005932B4"/>
    <w:rsid w:val="005A3550"/>
    <w:rsid w:val="005A4DE4"/>
    <w:rsid w:val="005A6204"/>
    <w:rsid w:val="005A6D5A"/>
    <w:rsid w:val="005B41CE"/>
    <w:rsid w:val="005B566C"/>
    <w:rsid w:val="005B5DC5"/>
    <w:rsid w:val="005B6286"/>
    <w:rsid w:val="005C2AEB"/>
    <w:rsid w:val="005C40AD"/>
    <w:rsid w:val="005C5B70"/>
    <w:rsid w:val="005D027B"/>
    <w:rsid w:val="005D3400"/>
    <w:rsid w:val="005D3778"/>
    <w:rsid w:val="005D700C"/>
    <w:rsid w:val="005E0F22"/>
    <w:rsid w:val="005E43F7"/>
    <w:rsid w:val="005E5941"/>
    <w:rsid w:val="005E78A2"/>
    <w:rsid w:val="005F368A"/>
    <w:rsid w:val="005F5E14"/>
    <w:rsid w:val="00622773"/>
    <w:rsid w:val="00622C58"/>
    <w:rsid w:val="006266E2"/>
    <w:rsid w:val="0063037B"/>
    <w:rsid w:val="00632C54"/>
    <w:rsid w:val="00635616"/>
    <w:rsid w:val="006463F8"/>
    <w:rsid w:val="00650C88"/>
    <w:rsid w:val="0065258E"/>
    <w:rsid w:val="00656814"/>
    <w:rsid w:val="00657A00"/>
    <w:rsid w:val="006633F4"/>
    <w:rsid w:val="0066638E"/>
    <w:rsid w:val="00666CC0"/>
    <w:rsid w:val="00673C22"/>
    <w:rsid w:val="0067482D"/>
    <w:rsid w:val="00676B0C"/>
    <w:rsid w:val="0067732F"/>
    <w:rsid w:val="00681007"/>
    <w:rsid w:val="0068122B"/>
    <w:rsid w:val="00681DD9"/>
    <w:rsid w:val="00682252"/>
    <w:rsid w:val="00682F5C"/>
    <w:rsid w:val="00687555"/>
    <w:rsid w:val="00690E39"/>
    <w:rsid w:val="00691FF9"/>
    <w:rsid w:val="0069285F"/>
    <w:rsid w:val="006959C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7C3"/>
    <w:rsid w:val="006D767A"/>
    <w:rsid w:val="006E2A45"/>
    <w:rsid w:val="006E37D4"/>
    <w:rsid w:val="006F3768"/>
    <w:rsid w:val="006F71DE"/>
    <w:rsid w:val="00704573"/>
    <w:rsid w:val="007072CC"/>
    <w:rsid w:val="0071254A"/>
    <w:rsid w:val="007131D2"/>
    <w:rsid w:val="00713917"/>
    <w:rsid w:val="00716E70"/>
    <w:rsid w:val="00717673"/>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343C"/>
    <w:rsid w:val="00764C12"/>
    <w:rsid w:val="007750DF"/>
    <w:rsid w:val="00777C19"/>
    <w:rsid w:val="00784C8D"/>
    <w:rsid w:val="007873F5"/>
    <w:rsid w:val="0078760F"/>
    <w:rsid w:val="0079136A"/>
    <w:rsid w:val="00792AD8"/>
    <w:rsid w:val="00792D84"/>
    <w:rsid w:val="00795030"/>
    <w:rsid w:val="00795A26"/>
    <w:rsid w:val="007A00CB"/>
    <w:rsid w:val="007A312F"/>
    <w:rsid w:val="007B5238"/>
    <w:rsid w:val="007C0AED"/>
    <w:rsid w:val="007C0BEE"/>
    <w:rsid w:val="007C42F3"/>
    <w:rsid w:val="007C4FA7"/>
    <w:rsid w:val="007C5531"/>
    <w:rsid w:val="007C63A0"/>
    <w:rsid w:val="007C6F91"/>
    <w:rsid w:val="007C72C0"/>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17B6D"/>
    <w:rsid w:val="008202F7"/>
    <w:rsid w:val="008247A4"/>
    <w:rsid w:val="00825D47"/>
    <w:rsid w:val="008272A6"/>
    <w:rsid w:val="0083258C"/>
    <w:rsid w:val="00833D6C"/>
    <w:rsid w:val="00841328"/>
    <w:rsid w:val="00841CCC"/>
    <w:rsid w:val="00844377"/>
    <w:rsid w:val="008443EF"/>
    <w:rsid w:val="00844FB0"/>
    <w:rsid w:val="00846F90"/>
    <w:rsid w:val="00852FB9"/>
    <w:rsid w:val="008536B7"/>
    <w:rsid w:val="00860F34"/>
    <w:rsid w:val="0086279E"/>
    <w:rsid w:val="00862AC4"/>
    <w:rsid w:val="0086319B"/>
    <w:rsid w:val="008674A6"/>
    <w:rsid w:val="0087210F"/>
    <w:rsid w:val="0087564D"/>
    <w:rsid w:val="00876000"/>
    <w:rsid w:val="0089108B"/>
    <w:rsid w:val="00892EE6"/>
    <w:rsid w:val="008931B4"/>
    <w:rsid w:val="008939D9"/>
    <w:rsid w:val="008944D7"/>
    <w:rsid w:val="008973A2"/>
    <w:rsid w:val="008A0E76"/>
    <w:rsid w:val="008A42FE"/>
    <w:rsid w:val="008A4F23"/>
    <w:rsid w:val="008A713B"/>
    <w:rsid w:val="008B4FB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AFF"/>
    <w:rsid w:val="00901E9C"/>
    <w:rsid w:val="00904EC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9A4"/>
    <w:rsid w:val="009569E3"/>
    <w:rsid w:val="00960035"/>
    <w:rsid w:val="0096145A"/>
    <w:rsid w:val="009632EF"/>
    <w:rsid w:val="00973D8A"/>
    <w:rsid w:val="00976667"/>
    <w:rsid w:val="009804B4"/>
    <w:rsid w:val="00980709"/>
    <w:rsid w:val="00991819"/>
    <w:rsid w:val="00992BBB"/>
    <w:rsid w:val="00996B34"/>
    <w:rsid w:val="009A0FC8"/>
    <w:rsid w:val="009A22C1"/>
    <w:rsid w:val="009A2372"/>
    <w:rsid w:val="009A5571"/>
    <w:rsid w:val="009A7878"/>
    <w:rsid w:val="009B0CDC"/>
    <w:rsid w:val="009B1729"/>
    <w:rsid w:val="009B5DC4"/>
    <w:rsid w:val="009C050D"/>
    <w:rsid w:val="009C06D3"/>
    <w:rsid w:val="009C1312"/>
    <w:rsid w:val="009C52F1"/>
    <w:rsid w:val="009C6DFD"/>
    <w:rsid w:val="009C7060"/>
    <w:rsid w:val="009D4A50"/>
    <w:rsid w:val="009D5FD0"/>
    <w:rsid w:val="009D66BC"/>
    <w:rsid w:val="009E53AF"/>
    <w:rsid w:val="009E6D4B"/>
    <w:rsid w:val="009E6DF5"/>
    <w:rsid w:val="009F02C5"/>
    <w:rsid w:val="009F076C"/>
    <w:rsid w:val="009F34CC"/>
    <w:rsid w:val="009F3C4D"/>
    <w:rsid w:val="009F479E"/>
    <w:rsid w:val="009F66D9"/>
    <w:rsid w:val="00A007A7"/>
    <w:rsid w:val="00A035A3"/>
    <w:rsid w:val="00A1128F"/>
    <w:rsid w:val="00A169AC"/>
    <w:rsid w:val="00A2231D"/>
    <w:rsid w:val="00A2334F"/>
    <w:rsid w:val="00A250AA"/>
    <w:rsid w:val="00A277E6"/>
    <w:rsid w:val="00A30A8F"/>
    <w:rsid w:val="00A3174A"/>
    <w:rsid w:val="00A35A28"/>
    <w:rsid w:val="00A368EF"/>
    <w:rsid w:val="00A41505"/>
    <w:rsid w:val="00A4414C"/>
    <w:rsid w:val="00A47EF1"/>
    <w:rsid w:val="00A51D29"/>
    <w:rsid w:val="00A53452"/>
    <w:rsid w:val="00A54D46"/>
    <w:rsid w:val="00A56998"/>
    <w:rsid w:val="00A56D51"/>
    <w:rsid w:val="00A60D18"/>
    <w:rsid w:val="00A61207"/>
    <w:rsid w:val="00A6285C"/>
    <w:rsid w:val="00A663F3"/>
    <w:rsid w:val="00A669F1"/>
    <w:rsid w:val="00A67489"/>
    <w:rsid w:val="00A7268C"/>
    <w:rsid w:val="00A745BF"/>
    <w:rsid w:val="00A74A79"/>
    <w:rsid w:val="00A74E46"/>
    <w:rsid w:val="00A81524"/>
    <w:rsid w:val="00A81D60"/>
    <w:rsid w:val="00A90163"/>
    <w:rsid w:val="00AA1AC0"/>
    <w:rsid w:val="00AA3B66"/>
    <w:rsid w:val="00AB2843"/>
    <w:rsid w:val="00AB3118"/>
    <w:rsid w:val="00AB6F32"/>
    <w:rsid w:val="00AC46C7"/>
    <w:rsid w:val="00AC5B71"/>
    <w:rsid w:val="00AC5F18"/>
    <w:rsid w:val="00AC6ED5"/>
    <w:rsid w:val="00AE00AE"/>
    <w:rsid w:val="00AE6C9A"/>
    <w:rsid w:val="00AF2207"/>
    <w:rsid w:val="00AF2612"/>
    <w:rsid w:val="00AF2A61"/>
    <w:rsid w:val="00AF30D9"/>
    <w:rsid w:val="00AF4F22"/>
    <w:rsid w:val="00AF63BF"/>
    <w:rsid w:val="00AF6B3B"/>
    <w:rsid w:val="00AF79DD"/>
    <w:rsid w:val="00AF7F2C"/>
    <w:rsid w:val="00AF7F46"/>
    <w:rsid w:val="00B0178C"/>
    <w:rsid w:val="00B019F0"/>
    <w:rsid w:val="00B0257A"/>
    <w:rsid w:val="00B02885"/>
    <w:rsid w:val="00B04EC7"/>
    <w:rsid w:val="00B06440"/>
    <w:rsid w:val="00B1231F"/>
    <w:rsid w:val="00B17927"/>
    <w:rsid w:val="00B2113E"/>
    <w:rsid w:val="00B2123B"/>
    <w:rsid w:val="00B2410E"/>
    <w:rsid w:val="00B2727D"/>
    <w:rsid w:val="00B301A2"/>
    <w:rsid w:val="00B31350"/>
    <w:rsid w:val="00B32C3E"/>
    <w:rsid w:val="00B45128"/>
    <w:rsid w:val="00B53DB3"/>
    <w:rsid w:val="00B66AF2"/>
    <w:rsid w:val="00B72848"/>
    <w:rsid w:val="00B77754"/>
    <w:rsid w:val="00B81054"/>
    <w:rsid w:val="00B820DB"/>
    <w:rsid w:val="00B837F0"/>
    <w:rsid w:val="00B83896"/>
    <w:rsid w:val="00B860A9"/>
    <w:rsid w:val="00B97264"/>
    <w:rsid w:val="00BA0143"/>
    <w:rsid w:val="00BA227A"/>
    <w:rsid w:val="00BA61AF"/>
    <w:rsid w:val="00BB1630"/>
    <w:rsid w:val="00BB3452"/>
    <w:rsid w:val="00BB6860"/>
    <w:rsid w:val="00BC3256"/>
    <w:rsid w:val="00BC3592"/>
    <w:rsid w:val="00BC36DF"/>
    <w:rsid w:val="00BC3E47"/>
    <w:rsid w:val="00BC4B41"/>
    <w:rsid w:val="00BC66ED"/>
    <w:rsid w:val="00BD11D3"/>
    <w:rsid w:val="00BD2B47"/>
    <w:rsid w:val="00BD2CAA"/>
    <w:rsid w:val="00BD3B65"/>
    <w:rsid w:val="00BE1C5C"/>
    <w:rsid w:val="00BE3E67"/>
    <w:rsid w:val="00BE50E6"/>
    <w:rsid w:val="00BE61B2"/>
    <w:rsid w:val="00BF2B0D"/>
    <w:rsid w:val="00BF4E3B"/>
    <w:rsid w:val="00BF5454"/>
    <w:rsid w:val="00BF7EC9"/>
    <w:rsid w:val="00C00D8A"/>
    <w:rsid w:val="00C01C49"/>
    <w:rsid w:val="00C06731"/>
    <w:rsid w:val="00C110C0"/>
    <w:rsid w:val="00C12370"/>
    <w:rsid w:val="00C15000"/>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1F7"/>
    <w:rsid w:val="00C669AD"/>
    <w:rsid w:val="00C72510"/>
    <w:rsid w:val="00C731CA"/>
    <w:rsid w:val="00C77A6B"/>
    <w:rsid w:val="00C816E6"/>
    <w:rsid w:val="00C82587"/>
    <w:rsid w:val="00C84097"/>
    <w:rsid w:val="00C87FA4"/>
    <w:rsid w:val="00C9181A"/>
    <w:rsid w:val="00C9487D"/>
    <w:rsid w:val="00C955CB"/>
    <w:rsid w:val="00C95664"/>
    <w:rsid w:val="00C96E22"/>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E0BB8"/>
    <w:rsid w:val="00CE54E0"/>
    <w:rsid w:val="00CE5835"/>
    <w:rsid w:val="00CF1938"/>
    <w:rsid w:val="00CF24CD"/>
    <w:rsid w:val="00D01F0A"/>
    <w:rsid w:val="00D13012"/>
    <w:rsid w:val="00D14159"/>
    <w:rsid w:val="00D14990"/>
    <w:rsid w:val="00D24268"/>
    <w:rsid w:val="00D25BE6"/>
    <w:rsid w:val="00D321DB"/>
    <w:rsid w:val="00D32460"/>
    <w:rsid w:val="00D32EBF"/>
    <w:rsid w:val="00D343B3"/>
    <w:rsid w:val="00D35073"/>
    <w:rsid w:val="00D421D9"/>
    <w:rsid w:val="00D47529"/>
    <w:rsid w:val="00D47713"/>
    <w:rsid w:val="00D51103"/>
    <w:rsid w:val="00D55A7A"/>
    <w:rsid w:val="00D568D5"/>
    <w:rsid w:val="00D57878"/>
    <w:rsid w:val="00D60AB7"/>
    <w:rsid w:val="00D6226F"/>
    <w:rsid w:val="00D70E15"/>
    <w:rsid w:val="00D714E5"/>
    <w:rsid w:val="00D74B3C"/>
    <w:rsid w:val="00D7546D"/>
    <w:rsid w:val="00D75C54"/>
    <w:rsid w:val="00D800B4"/>
    <w:rsid w:val="00D863BD"/>
    <w:rsid w:val="00D9566D"/>
    <w:rsid w:val="00DA0EF7"/>
    <w:rsid w:val="00DA4B3F"/>
    <w:rsid w:val="00DA4EB6"/>
    <w:rsid w:val="00DA5F0C"/>
    <w:rsid w:val="00DB20EB"/>
    <w:rsid w:val="00DB33F6"/>
    <w:rsid w:val="00DB38CC"/>
    <w:rsid w:val="00DC08B6"/>
    <w:rsid w:val="00DC277F"/>
    <w:rsid w:val="00DD0950"/>
    <w:rsid w:val="00DD0BFE"/>
    <w:rsid w:val="00DD29B1"/>
    <w:rsid w:val="00DD5DF4"/>
    <w:rsid w:val="00DD5EE9"/>
    <w:rsid w:val="00DD7497"/>
    <w:rsid w:val="00DD782F"/>
    <w:rsid w:val="00DE0414"/>
    <w:rsid w:val="00DE1D11"/>
    <w:rsid w:val="00DE25C4"/>
    <w:rsid w:val="00DE28ED"/>
    <w:rsid w:val="00DE419E"/>
    <w:rsid w:val="00DE44C3"/>
    <w:rsid w:val="00DE4D5E"/>
    <w:rsid w:val="00DF139C"/>
    <w:rsid w:val="00DF7D53"/>
    <w:rsid w:val="00E12F22"/>
    <w:rsid w:val="00E168D7"/>
    <w:rsid w:val="00E23A47"/>
    <w:rsid w:val="00E23E0E"/>
    <w:rsid w:val="00E2482B"/>
    <w:rsid w:val="00E2592B"/>
    <w:rsid w:val="00E25D9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8E4"/>
    <w:rsid w:val="00E944C1"/>
    <w:rsid w:val="00E97D8B"/>
    <w:rsid w:val="00E97E05"/>
    <w:rsid w:val="00EA5878"/>
    <w:rsid w:val="00EA7F55"/>
    <w:rsid w:val="00EB1CE6"/>
    <w:rsid w:val="00EB1F19"/>
    <w:rsid w:val="00EB7375"/>
    <w:rsid w:val="00EC06EA"/>
    <w:rsid w:val="00EC2660"/>
    <w:rsid w:val="00EC3057"/>
    <w:rsid w:val="00EC47C5"/>
    <w:rsid w:val="00ED087B"/>
    <w:rsid w:val="00ED1EAF"/>
    <w:rsid w:val="00ED5626"/>
    <w:rsid w:val="00ED5EB9"/>
    <w:rsid w:val="00ED6BFE"/>
    <w:rsid w:val="00ED7F61"/>
    <w:rsid w:val="00ED7FE5"/>
    <w:rsid w:val="00EE0176"/>
    <w:rsid w:val="00EE17BD"/>
    <w:rsid w:val="00EE27D8"/>
    <w:rsid w:val="00EE32BD"/>
    <w:rsid w:val="00EE5542"/>
    <w:rsid w:val="00EF0191"/>
    <w:rsid w:val="00EF09CC"/>
    <w:rsid w:val="00EF0F91"/>
    <w:rsid w:val="00F00A14"/>
    <w:rsid w:val="00F0685D"/>
    <w:rsid w:val="00F06A5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51138"/>
    <w:rsid w:val="00F5306F"/>
    <w:rsid w:val="00F532A6"/>
    <w:rsid w:val="00F569D6"/>
    <w:rsid w:val="00F57FCC"/>
    <w:rsid w:val="00F61907"/>
    <w:rsid w:val="00F61AB2"/>
    <w:rsid w:val="00F63030"/>
    <w:rsid w:val="00F6546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BD3DF"/>
  <w15:chartTrackingRefBased/>
  <w15:docId w15:val="{3997F08B-FA67-434E-99B4-5DE8987BD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6B0C"/>
    <w:rPr>
      <w:rFonts w:ascii="Calibri" w:hAnsi="Calibri" w:cs="Calibri"/>
    </w:rPr>
  </w:style>
  <w:style w:type="paragraph" w:styleId="Heading1">
    <w:name w:val="heading 1"/>
    <w:aliases w:val="Pocket"/>
    <w:basedOn w:val="Normal"/>
    <w:next w:val="Normal"/>
    <w:link w:val="Heading1Char"/>
    <w:qFormat/>
    <w:rsid w:val="00676B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6B0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76B0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76B0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6B0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76B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76B0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676B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6B0C"/>
    <w:rPr>
      <w:color w:val="auto"/>
      <w:u w:val="none"/>
    </w:rPr>
  </w:style>
  <w:style w:type="character" w:customStyle="1" w:styleId="Heading1Char">
    <w:name w:val="Heading 1 Char"/>
    <w:aliases w:val="Pocket Char"/>
    <w:basedOn w:val="DefaultParagraphFont"/>
    <w:link w:val="Heading1"/>
    <w:rsid w:val="00676B0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6B0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76B0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76B0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76B0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76B0C"/>
    <w:rPr>
      <w:b w:val="0"/>
      <w:sz w:val="22"/>
      <w:u w:val="single"/>
    </w:rPr>
  </w:style>
  <w:style w:type="character" w:styleId="Strong">
    <w:name w:val="Strong"/>
    <w:basedOn w:val="DefaultParagraphFont"/>
    <w:uiPriority w:val="22"/>
    <w:semiHidden/>
    <w:qFormat/>
    <w:rsid w:val="00676B0C"/>
    <w:rPr>
      <w:b/>
      <w:bCs/>
    </w:rPr>
  </w:style>
  <w:style w:type="character" w:styleId="BookTitle">
    <w:name w:val="Book Title"/>
    <w:basedOn w:val="DefaultParagraphFont"/>
    <w:uiPriority w:val="33"/>
    <w:semiHidden/>
    <w:qFormat/>
    <w:rsid w:val="00676B0C"/>
    <w:rPr>
      <w:b/>
      <w:bCs/>
      <w:i/>
      <w:iCs/>
      <w:spacing w:val="5"/>
    </w:rPr>
  </w:style>
  <w:style w:type="character" w:customStyle="1" w:styleId="Heading5Char">
    <w:name w:val="Heading 5 Char"/>
    <w:basedOn w:val="DefaultParagraphFont"/>
    <w:link w:val="Heading5"/>
    <w:uiPriority w:val="9"/>
    <w:semiHidden/>
    <w:rsid w:val="00676B0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6B0C"/>
  </w:style>
  <w:style w:type="paragraph" w:styleId="Header">
    <w:name w:val="header"/>
    <w:basedOn w:val="Normal"/>
    <w:link w:val="HeaderChar"/>
    <w:uiPriority w:val="99"/>
    <w:semiHidden/>
    <w:rsid w:val="00676B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6B0C"/>
    <w:rPr>
      <w:rFonts w:ascii="Calibri" w:hAnsi="Calibri" w:cs="Calibri"/>
    </w:rPr>
  </w:style>
  <w:style w:type="paragraph" w:styleId="Footer">
    <w:name w:val="footer"/>
    <w:basedOn w:val="Normal"/>
    <w:link w:val="FooterChar"/>
    <w:uiPriority w:val="99"/>
    <w:semiHidden/>
    <w:rsid w:val="00676B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6B0C"/>
    <w:rPr>
      <w:rFonts w:ascii="Calibri" w:hAnsi="Calibri" w:cs="Calibri"/>
    </w:rPr>
  </w:style>
  <w:style w:type="paragraph" w:styleId="BodyText">
    <w:name w:val="Body Text"/>
    <w:basedOn w:val="Normal"/>
    <w:link w:val="BodyTextChar"/>
    <w:uiPriority w:val="99"/>
    <w:semiHidden/>
    <w:unhideWhenUsed/>
    <w:rsid w:val="00676B0C"/>
    <w:pPr>
      <w:spacing w:after="120"/>
    </w:pPr>
  </w:style>
  <w:style w:type="character" w:customStyle="1" w:styleId="BodyTextChar">
    <w:name w:val="Body Text Char"/>
    <w:basedOn w:val="DefaultParagraphFont"/>
    <w:link w:val="BodyText"/>
    <w:uiPriority w:val="99"/>
    <w:semiHidden/>
    <w:rsid w:val="00676B0C"/>
    <w:rPr>
      <w:rFonts w:ascii="Calibri" w:hAnsi="Calibri" w:cs="Calibri"/>
    </w:rPr>
  </w:style>
  <w:style w:type="paragraph" w:styleId="NoSpacing">
    <w:name w:val="No Spacing"/>
    <w:link w:val="NoSpacingChar"/>
    <w:uiPriority w:val="99"/>
    <w:semiHidden/>
    <w:unhideWhenUsed/>
    <w:qFormat/>
    <w:rsid w:val="00676B0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76B0C"/>
    <w:rPr>
      <w:rFonts w:ascii="Calibri" w:hAnsi="Calibri" w:cs="Calibri"/>
    </w:rPr>
  </w:style>
  <w:style w:type="paragraph" w:customStyle="1" w:styleId="Emphasis1">
    <w:name w:val="Emphasis1"/>
    <w:basedOn w:val="Normal"/>
    <w:link w:val="Emphasis"/>
    <w:autoRedefine/>
    <w:uiPriority w:val="8"/>
    <w:qFormat/>
    <w:rsid w:val="00ED7F61"/>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styleId="Hyperlink">
    <w:name w:val="Hyperlink"/>
    <w:basedOn w:val="DefaultParagraphFont"/>
    <w:uiPriority w:val="99"/>
    <w:unhideWhenUsed/>
    <w:rsid w:val="000D7B9F"/>
    <w:rPr>
      <w:color w:val="0563C1" w:themeColor="hyperlink"/>
      <w:u w:val="single"/>
    </w:rPr>
  </w:style>
  <w:style w:type="character" w:styleId="UnresolvedMention">
    <w:name w:val="Unresolved Mention"/>
    <w:basedOn w:val="DefaultParagraphFont"/>
    <w:uiPriority w:val="99"/>
    <w:semiHidden/>
    <w:unhideWhenUsed/>
    <w:rsid w:val="000D7B9F"/>
    <w:rPr>
      <w:color w:val="605E5C"/>
      <w:shd w:val="clear" w:color="auto" w:fill="E1DFDD"/>
    </w:rPr>
  </w:style>
  <w:style w:type="character" w:styleId="PageNumber">
    <w:name w:val="page number"/>
    <w:basedOn w:val="DefaultParagraphFont"/>
    <w:rsid w:val="009B5DC4"/>
  </w:style>
  <w:style w:type="paragraph" w:customStyle="1" w:styleId="Tags">
    <w:name w:val="Tags"/>
    <w:basedOn w:val="Heading2"/>
    <w:link w:val="TagsChar"/>
    <w:rsid w:val="009B5DC4"/>
    <w:pPr>
      <w:keepLines w:val="0"/>
      <w:pageBreakBefore w:val="0"/>
      <w:spacing w:before="0" w:line="240" w:lineRule="auto"/>
      <w:jc w:val="left"/>
    </w:pPr>
    <w:rPr>
      <w:rFonts w:ascii="Times New Roman" w:eastAsia="Times New Roman" w:hAnsi="Times New Roman" w:cs="Arial"/>
      <w:bCs/>
      <w:iCs/>
      <w:sz w:val="24"/>
      <w:szCs w:val="24"/>
      <w:u w:val="none"/>
    </w:rPr>
  </w:style>
  <w:style w:type="character" w:customStyle="1" w:styleId="TagsChar">
    <w:name w:val="Tags Char"/>
    <w:basedOn w:val="DefaultParagraphFont"/>
    <w:link w:val="Tags"/>
    <w:rsid w:val="009B5DC4"/>
    <w:rPr>
      <w:rFonts w:ascii="Times New Roman" w:eastAsia="Times New Roman" w:hAnsi="Times New Roman" w:cs="Arial"/>
      <w:b/>
      <w:bCs/>
      <w:iCs/>
      <w:sz w:val="24"/>
      <w:szCs w:val="24"/>
    </w:rPr>
  </w:style>
  <w:style w:type="paragraph" w:customStyle="1" w:styleId="UnderlinedEv">
    <w:name w:val="Underlined Ev"/>
    <w:basedOn w:val="BodyText"/>
    <w:link w:val="UnderlinedEvChar"/>
    <w:rsid w:val="009B5DC4"/>
    <w:pPr>
      <w:spacing w:line="240" w:lineRule="auto"/>
    </w:pPr>
    <w:rPr>
      <w:rFonts w:ascii="Times New Roman" w:eastAsia="SimSun" w:hAnsi="Times New Roman" w:cs="Times New Roman"/>
      <w:sz w:val="20"/>
      <w:szCs w:val="24"/>
      <w:lang w:eastAsia="zh-CN"/>
    </w:rPr>
  </w:style>
  <w:style w:type="character" w:customStyle="1" w:styleId="UnderlinedEvChar">
    <w:name w:val="Underlined Ev Char"/>
    <w:basedOn w:val="DefaultParagraphFont"/>
    <w:link w:val="UnderlinedEv"/>
    <w:rsid w:val="009B5DC4"/>
    <w:rPr>
      <w:rFonts w:ascii="Times New Roman" w:eastAsia="SimSun" w:hAnsi="Times New Roman" w:cs="Times New Roman"/>
      <w:sz w:val="20"/>
      <w:szCs w:val="24"/>
      <w:lang w:eastAsia="zh-CN"/>
    </w:rPr>
  </w:style>
  <w:style w:type="paragraph" w:customStyle="1" w:styleId="textbold">
    <w:name w:val="text bold"/>
    <w:basedOn w:val="Normal"/>
    <w:uiPriority w:val="8"/>
    <w:qFormat/>
    <w:rsid w:val="009A22C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Medium Grid 21"/>
    <w:basedOn w:val="Normal"/>
    <w:next w:val="Normal"/>
    <w:uiPriority w:val="7"/>
    <w:qFormat/>
    <w:rsid w:val="00DE25C4"/>
    <w:pPr>
      <w:ind w:left="288" w:right="288"/>
    </w:pPr>
    <w:rPr>
      <w:rFonts w:asciiTheme="minorHAnsi" w:hAnsiTheme="minorHAnsi" w:cstheme="minorBidi"/>
      <w:u w:val="single"/>
    </w:rPr>
  </w:style>
  <w:style w:type="paragraph" w:customStyle="1" w:styleId="UnderlinePara">
    <w:name w:val="Underline Para"/>
    <w:basedOn w:val="Normal"/>
    <w:uiPriority w:val="7"/>
    <w:qFormat/>
    <w:rsid w:val="006D27C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ox.com/policy-and-politics/2017/5/30/15712160/basic-income-oecd-aei-replace-welfare-state" TargetMode="External"/><Relationship Id="rId18" Type="http://schemas.openxmlformats.org/officeDocument/2006/relationships/hyperlink" Target="https://www.georgetownjournalofinternationalaffairs.org/online-edition/2018/1/31/keeping-it-stable-the-connection-between-hunger-and-conflict)" TargetMode="External"/><Relationship Id="rId26" Type="http://schemas.openxmlformats.org/officeDocument/2006/relationships/hyperlink" Target="https://www.semiconductors.org/wp-content/uploads/2020/09/Government-Incentives-and-US-Competitiveness-in-Semiconductor-Manufacturing-Sep-2020.pdf" TargetMode="External"/><Relationship Id="rId3" Type="http://schemas.openxmlformats.org/officeDocument/2006/relationships/styles" Target="styles.xml"/><Relationship Id="rId21" Type="http://schemas.openxmlformats.org/officeDocument/2006/relationships/hyperlink" Target="https://www.dw.com/en/fact-check-is-china-the-main-climate-change-culprit/a-57777113" TargetMode="External"/><Relationship Id="rId7" Type="http://schemas.openxmlformats.org/officeDocument/2006/relationships/endnotes" Target="endnotes.xml"/><Relationship Id="rId12" Type="http://schemas.openxmlformats.org/officeDocument/2006/relationships/hyperlink" Target="https://lhsepic.com/9525/opinion/a-universal-basic-income-is-not-a-utopian-solution/)hx" TargetMode="External"/><Relationship Id="rId17" Type="http://schemas.openxmlformats.org/officeDocument/2006/relationships/image" Target="media/image4.jpeg"/><Relationship Id="rId25" Type="http://schemas.openxmlformats.org/officeDocument/2006/relationships/hyperlink" Target="https://sciencepolicyreview.org/2020/08/federal-rd-funding-the-bedrock-of-national-innovation/" TargetMode="Externa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yperlink" Target="http://hitconsultant.net/2016/02/22/32016/"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adthemaple.com/ubi-and-job-guarantees-arent-the-leftist-solutions-we-need/)hx" TargetMode="External"/><Relationship Id="rId24" Type="http://schemas.openxmlformats.org/officeDocument/2006/relationships/hyperlink" Target="https://www.ipcc.ch/sr15/"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theguardian.com/environment/2022/aug/01/climate-endgame-risk-human-extinction-scientists-global-heating-catastrophe" TargetMode="External"/><Relationship Id="rId28" Type="http://schemas.openxmlformats.org/officeDocument/2006/relationships/hyperlink" Target="http://www.anamnesis.info/sites/default/files/D_Drezner_2016.pdf" TargetMode="External"/><Relationship Id="rId10" Type="http://schemas.openxmlformats.org/officeDocument/2006/relationships/hyperlink" Target="https://www.thirdway.org/memo/five-problems-with-universal-basic-income)hx" TargetMode="External"/><Relationship Id="rId19" Type="http://schemas.openxmlformats.org/officeDocument/2006/relationships/hyperlink" Target="https://turnaround.org/jcr/2017/05/changes-challenges-are-sole-certainties-healthcare%E2%80%99s-uncertain-future" TargetMode="External"/><Relationship Id="rId4" Type="http://schemas.openxmlformats.org/officeDocument/2006/relationships/settings" Target="settings.xml"/><Relationship Id="rId9" Type="http://schemas.openxmlformats.org/officeDocument/2006/relationships/hyperlink" Target="https://jacobin.com/2016/01/universal-basic-income-switzerland-finland-milton-friedman-kathi-weeks/)hx" TargetMode="External"/><Relationship Id="rId14" Type="http://schemas.openxmlformats.org/officeDocument/2006/relationships/hyperlink" Target="https://www.thirdway.org/memo/five-problems-with-universal-basic-income)hx" TargetMode="External"/><Relationship Id="rId22" Type="http://schemas.openxmlformats.org/officeDocument/2006/relationships/hyperlink" Target="https://priceofoil.org/fossil-fuel-industry-influence-in-the-u-s/" TargetMode="External"/><Relationship Id="rId27" Type="http://schemas.openxmlformats.org/officeDocument/2006/relationships/hyperlink" Target="https://www.wired.com/story/us-needs-back-business-making-chips/"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B5DC6-C0D7-48B7-8F39-ECC4DE70E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130</Pages>
  <Words>83567</Words>
  <Characters>476333</Characters>
  <Application>Microsoft Office Word</Application>
  <DocSecurity>0</DocSecurity>
  <Lines>3969</Lines>
  <Paragraphs>1117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Malsin, Mikaela</cp:lastModifiedBy>
  <cp:revision>3</cp:revision>
  <dcterms:created xsi:type="dcterms:W3CDTF">2023-07-17T12:36:00Z</dcterms:created>
  <dcterms:modified xsi:type="dcterms:W3CDTF">2023-07-17T12:37:00Z</dcterms:modified>
</cp:coreProperties>
</file>