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B065C" w14:textId="10FAE079" w:rsidR="00383778" w:rsidRDefault="00383778" w:rsidP="00E64432">
      <w:pPr>
        <w:pStyle w:val="Heading1"/>
      </w:pPr>
      <w:r>
        <w:t>PIC</w:t>
      </w:r>
      <w:r w:rsidR="008D36F7">
        <w:t>s</w:t>
      </w:r>
      <w:r w:rsidR="00E64432">
        <w:t xml:space="preserve"> vs. Basic Income &amp; Jobs Guarantee</w:t>
      </w:r>
    </w:p>
    <w:p w14:paraId="5720D25E" w14:textId="77777777" w:rsidR="00E64432" w:rsidRDefault="00E64432" w:rsidP="00E64432">
      <w:pPr>
        <w:pStyle w:val="Heading2"/>
      </w:pPr>
      <w:r>
        <w:t>Competition—"Must Be Universal” Yes/No</w:t>
      </w:r>
    </w:p>
    <w:p w14:paraId="21335676" w14:textId="77777777" w:rsidR="00E64432" w:rsidRPr="005E5C56" w:rsidRDefault="00E64432" w:rsidP="00E64432">
      <w:pPr>
        <w:pStyle w:val="Heading3"/>
      </w:pPr>
      <w:r>
        <w:t>JG = Yes Universal (Neg)</w:t>
      </w:r>
    </w:p>
    <w:p w14:paraId="4988BF70" w14:textId="77777777" w:rsidR="00E64432" w:rsidRPr="00D322E7" w:rsidRDefault="00E64432" w:rsidP="00E64432">
      <w:pPr>
        <w:pStyle w:val="Heading4"/>
        <w:rPr>
          <w:rFonts w:asciiTheme="minorHAnsi" w:hAnsiTheme="minorHAnsi" w:cstheme="minorHAnsi"/>
        </w:rPr>
      </w:pPr>
      <w:bookmarkStart w:id="0" w:name="_Hlk141445054"/>
      <w:r w:rsidRPr="00D322E7">
        <w:rPr>
          <w:rFonts w:asciiTheme="minorHAnsi" w:hAnsiTheme="minorHAnsi" w:cstheme="minorHAnsi"/>
        </w:rPr>
        <w:t xml:space="preserve">A Federal Jobs Guarantee is </w:t>
      </w:r>
      <w:r w:rsidRPr="00D322E7">
        <w:rPr>
          <w:rFonts w:asciiTheme="minorHAnsi" w:hAnsiTheme="minorHAnsi" w:cstheme="minorHAnsi"/>
          <w:u w:val="single"/>
        </w:rPr>
        <w:t>universal and unconditional</w:t>
      </w:r>
      <w:r w:rsidRPr="00D322E7">
        <w:rPr>
          <w:rFonts w:asciiTheme="minorHAnsi" w:hAnsiTheme="minorHAnsi" w:cstheme="minorHAnsi"/>
        </w:rPr>
        <w:t xml:space="preserve">. </w:t>
      </w:r>
    </w:p>
    <w:p w14:paraId="1E250BF9" w14:textId="77777777" w:rsidR="00E64432" w:rsidRPr="00D322E7" w:rsidRDefault="00E64432" w:rsidP="00E64432">
      <w:pPr>
        <w:rPr>
          <w:rFonts w:asciiTheme="minorHAnsi" w:hAnsiTheme="minorHAnsi" w:cstheme="minorHAnsi"/>
          <w:sz w:val="18"/>
          <w:szCs w:val="18"/>
        </w:rPr>
      </w:pPr>
      <w:r w:rsidRPr="00D322E7">
        <w:rPr>
          <w:rFonts w:asciiTheme="minorHAnsi" w:hAnsiTheme="minorHAnsi" w:cstheme="minorHAnsi"/>
          <w:sz w:val="18"/>
          <w:szCs w:val="18"/>
        </w:rPr>
        <w:t xml:space="preserve">Ryan </w:t>
      </w:r>
      <w:r w:rsidRPr="00D322E7">
        <w:rPr>
          <w:rStyle w:val="Style13ptBold"/>
          <w:rFonts w:asciiTheme="minorHAnsi" w:hAnsiTheme="minorHAnsi" w:cstheme="minorHAnsi"/>
        </w:rPr>
        <w:t>Bhandari 19</w:t>
      </w:r>
      <w:r w:rsidRPr="00D322E7">
        <w:rPr>
          <w:rFonts w:asciiTheme="minorHAnsi" w:hAnsiTheme="minorHAnsi" w:cstheme="minorHAnsi"/>
          <w:sz w:val="18"/>
          <w:szCs w:val="18"/>
        </w:rPr>
        <w:t xml:space="preserve"> {former senior policy advisor, economic program} - ("Third Way," No Publication, published 4-25-201, accessed 7-11-2023, https://www.thirdway.org/memo/what-is-the-federal-jobs-guarantee-and-what-are-people-saying-about-it)/</w:t>
      </w:r>
    </w:p>
    <w:p w14:paraId="0E491299" w14:textId="77777777" w:rsidR="00E64432" w:rsidRPr="005E5C56" w:rsidRDefault="00E64432" w:rsidP="00E64432">
      <w:pPr>
        <w:rPr>
          <w:rStyle w:val="StyleUnderline"/>
        </w:rPr>
      </w:pPr>
      <w:r w:rsidRPr="00D322E7">
        <w:rPr>
          <w:rFonts w:asciiTheme="minorHAnsi" w:hAnsiTheme="minorHAnsi" w:cstheme="minorHAnsi"/>
          <w:sz w:val="16"/>
          <w:szCs w:val="26"/>
        </w:rPr>
        <w:t xml:space="preserve">A </w:t>
      </w:r>
      <w:r w:rsidRPr="005E5C56">
        <w:rPr>
          <w:rStyle w:val="StyleUnderline"/>
          <w:highlight w:val="yellow"/>
        </w:rPr>
        <w:t>federal jobs guarantee</w:t>
      </w:r>
      <w:r w:rsidRPr="00D322E7">
        <w:rPr>
          <w:rFonts w:asciiTheme="minorHAnsi" w:hAnsiTheme="minorHAnsi" w:cstheme="minorHAnsi"/>
          <w:sz w:val="16"/>
          <w:szCs w:val="26"/>
        </w:rPr>
        <w:t xml:space="preserve"> </w:t>
      </w:r>
      <w:r w:rsidRPr="005E5C56">
        <w:rPr>
          <w:rStyle w:val="StyleUnderline"/>
          <w:highlight w:val="yellow"/>
        </w:rPr>
        <w:t>is as simple as it sounds</w:t>
      </w:r>
      <w:r w:rsidRPr="005E5C56">
        <w:rPr>
          <w:rStyle w:val="StyleUnderline"/>
        </w:rPr>
        <w:t xml:space="preserve"> on the surface</w:t>
      </w:r>
      <w:r w:rsidRPr="00D322E7">
        <w:rPr>
          <w:rFonts w:asciiTheme="minorHAnsi" w:hAnsiTheme="minorHAnsi" w:cstheme="minorHAnsi"/>
          <w:sz w:val="26"/>
          <w:szCs w:val="26"/>
          <w:u w:val="single"/>
        </w:rPr>
        <w:t xml:space="preserve">: </w:t>
      </w:r>
      <w:r w:rsidRPr="005E5C56">
        <w:rPr>
          <w:rStyle w:val="Emphasis"/>
          <w:highlight w:val="yellow"/>
        </w:rPr>
        <w:t>everyone</w:t>
      </w:r>
      <w:r w:rsidRPr="005E5C56">
        <w:rPr>
          <w:rFonts w:asciiTheme="minorHAnsi" w:hAnsiTheme="minorHAnsi" w:cstheme="minorHAnsi"/>
          <w:sz w:val="26"/>
          <w:szCs w:val="26"/>
          <w:highlight w:val="yellow"/>
          <w:u w:val="single"/>
        </w:rPr>
        <w:t xml:space="preserve"> in the country will be</w:t>
      </w:r>
      <w:r w:rsidRPr="00D322E7">
        <w:rPr>
          <w:rFonts w:asciiTheme="minorHAnsi" w:hAnsiTheme="minorHAnsi" w:cstheme="minorHAnsi"/>
          <w:sz w:val="26"/>
          <w:szCs w:val="26"/>
          <w:u w:val="single"/>
        </w:rPr>
        <w:t xml:space="preserve"> </w:t>
      </w:r>
      <w:r w:rsidRPr="00D322E7">
        <w:rPr>
          <w:rFonts w:asciiTheme="minorHAnsi" w:hAnsiTheme="minorHAnsi" w:cstheme="minorHAnsi"/>
          <w:sz w:val="26"/>
          <w:szCs w:val="26"/>
          <w:highlight w:val="yellow"/>
          <w:u w:val="single"/>
        </w:rPr>
        <w:t>guaranteed</w:t>
      </w:r>
      <w:r w:rsidRPr="00D322E7">
        <w:rPr>
          <w:rFonts w:asciiTheme="minorHAnsi" w:hAnsiTheme="minorHAnsi" w:cstheme="minorHAnsi"/>
          <w:sz w:val="26"/>
          <w:szCs w:val="26"/>
          <w:u w:val="single"/>
        </w:rPr>
        <w:t xml:space="preserve"> </w:t>
      </w:r>
      <w:r w:rsidRPr="00D322E7">
        <w:rPr>
          <w:rFonts w:asciiTheme="minorHAnsi" w:hAnsiTheme="minorHAnsi" w:cstheme="minorHAnsi"/>
          <w:sz w:val="26"/>
          <w:szCs w:val="26"/>
          <w:highlight w:val="yellow"/>
          <w:u w:val="single"/>
        </w:rPr>
        <w:t>a job by the US government</w:t>
      </w:r>
      <w:r w:rsidRPr="00D322E7">
        <w:rPr>
          <w:rFonts w:asciiTheme="minorHAnsi" w:hAnsiTheme="minorHAnsi" w:cstheme="minorHAnsi"/>
          <w:sz w:val="26"/>
          <w:szCs w:val="26"/>
          <w:u w:val="single"/>
        </w:rPr>
        <w:t xml:space="preserve"> </w:t>
      </w:r>
      <w:r w:rsidRPr="005E5C56">
        <w:rPr>
          <w:rFonts w:asciiTheme="minorHAnsi" w:hAnsiTheme="minorHAnsi" w:cstheme="minorHAnsi"/>
          <w:sz w:val="26"/>
          <w:szCs w:val="26"/>
          <w:highlight w:val="yellow"/>
          <w:u w:val="single"/>
        </w:rPr>
        <w:t>should they desire one</w:t>
      </w:r>
      <w:r w:rsidRPr="00D322E7">
        <w:rPr>
          <w:rFonts w:asciiTheme="minorHAnsi" w:hAnsiTheme="minorHAnsi" w:cstheme="minorHAnsi"/>
          <w:sz w:val="16"/>
          <w:szCs w:val="26"/>
        </w:rPr>
        <w:t xml:space="preserve">. </w:t>
      </w:r>
      <w:r w:rsidRPr="005E5C56">
        <w:rPr>
          <w:rStyle w:val="StyleUnderline"/>
        </w:rPr>
        <w:t>There are two versions</w:t>
      </w:r>
      <w:r w:rsidRPr="00D322E7">
        <w:rPr>
          <w:rFonts w:asciiTheme="minorHAnsi" w:hAnsiTheme="minorHAnsi" w:cstheme="minorHAnsi"/>
          <w:sz w:val="16"/>
          <w:szCs w:val="26"/>
        </w:rPr>
        <w:t xml:space="preserve"> right now gaining attention. One </w:t>
      </w:r>
      <w:r w:rsidRPr="0096375F">
        <w:rPr>
          <w:rFonts w:asciiTheme="minorHAnsi" w:eastAsiaTheme="majorEastAsia" w:hAnsiTheme="minorHAnsi" w:cstheme="minorHAnsi"/>
          <w:sz w:val="16"/>
          <w:szCs w:val="26"/>
        </w:rPr>
        <w:t>plan</w:t>
      </w:r>
      <w:r w:rsidRPr="00D322E7">
        <w:rPr>
          <w:rFonts w:asciiTheme="minorHAnsi" w:hAnsiTheme="minorHAnsi" w:cstheme="minorHAnsi"/>
          <w:sz w:val="16"/>
          <w:szCs w:val="26"/>
        </w:rPr>
        <w:t xml:space="preserve"> is written by academics Mark Paul, Sandy Darity, and Darrick Hamilton. The </w:t>
      </w:r>
      <w:r w:rsidRPr="0096375F">
        <w:rPr>
          <w:rFonts w:asciiTheme="minorHAnsi" w:eastAsiaTheme="majorEastAsia" w:hAnsiTheme="minorHAnsi" w:cstheme="minorHAnsi"/>
          <w:sz w:val="16"/>
          <w:szCs w:val="26"/>
        </w:rPr>
        <w:t>other</w:t>
      </w:r>
      <w:r w:rsidRPr="00D322E7">
        <w:rPr>
          <w:rFonts w:asciiTheme="minorHAnsi" w:hAnsiTheme="minorHAnsi" w:cstheme="minorHAnsi"/>
          <w:sz w:val="16"/>
          <w:szCs w:val="26"/>
        </w:rPr>
        <w:t xml:space="preserve"> was written by Pavlina </w:t>
      </w:r>
      <w:proofErr w:type="spellStart"/>
      <w:r w:rsidRPr="00D322E7">
        <w:rPr>
          <w:rFonts w:asciiTheme="minorHAnsi" w:hAnsiTheme="minorHAnsi" w:cstheme="minorHAnsi"/>
          <w:sz w:val="16"/>
          <w:szCs w:val="26"/>
        </w:rPr>
        <w:t>Tcherneva</w:t>
      </w:r>
      <w:proofErr w:type="spellEnd"/>
      <w:r w:rsidRPr="00D322E7">
        <w:rPr>
          <w:rFonts w:asciiTheme="minorHAnsi" w:hAnsiTheme="minorHAnsi" w:cstheme="minorHAnsi"/>
          <w:sz w:val="16"/>
          <w:szCs w:val="26"/>
        </w:rPr>
        <w:t xml:space="preserve">. </w:t>
      </w:r>
      <w:r w:rsidRPr="005E5C56">
        <w:rPr>
          <w:rStyle w:val="StyleUnderline"/>
        </w:rPr>
        <w:t>In general, these plans promise: Guaranteed jobs</w:t>
      </w:r>
      <w:r w:rsidRPr="005E5C56">
        <w:rPr>
          <w:rFonts w:asciiTheme="minorHAnsi" w:hAnsiTheme="minorHAnsi" w:cstheme="minorHAnsi"/>
          <w:sz w:val="26"/>
          <w:szCs w:val="26"/>
          <w:u w:val="single"/>
        </w:rPr>
        <w:t xml:space="preserve"> in infrastructure repair, ecological restoration, caregiving, and community development projects</w:t>
      </w:r>
      <w:r w:rsidRPr="005E5C56">
        <w:rPr>
          <w:rFonts w:asciiTheme="minorHAnsi" w:hAnsiTheme="minorHAnsi" w:cstheme="minorHAnsi"/>
          <w:sz w:val="16"/>
          <w:szCs w:val="26"/>
        </w:rPr>
        <w:t>.</w:t>
      </w:r>
      <w:r w:rsidRPr="005E5C56">
        <w:rPr>
          <w:rFonts w:asciiTheme="minorHAnsi" w:hAnsiTheme="minorHAnsi" w:cstheme="minorHAnsi"/>
          <w:sz w:val="12"/>
          <w:szCs w:val="26"/>
        </w:rPr>
        <w:t>∂</w:t>
      </w:r>
      <w:r w:rsidRPr="005E5C56">
        <w:rPr>
          <w:rFonts w:asciiTheme="minorHAnsi" w:hAnsiTheme="minorHAnsi" w:cstheme="minorHAnsi"/>
          <w:sz w:val="16"/>
          <w:szCs w:val="26"/>
        </w:rPr>
        <w:t xml:space="preserve"> </w:t>
      </w:r>
      <w:r w:rsidRPr="005E5C56">
        <w:rPr>
          <w:rFonts w:asciiTheme="minorHAnsi" w:hAnsiTheme="minorHAnsi" w:cstheme="minorHAnsi"/>
          <w:sz w:val="26"/>
          <w:szCs w:val="26"/>
          <w:u w:val="single"/>
        </w:rPr>
        <w:t>Benefits like health insurance, paid</w:t>
      </w:r>
      <w:r w:rsidRPr="005E5C56">
        <w:rPr>
          <w:rFonts w:asciiTheme="minorHAnsi" w:hAnsiTheme="minorHAnsi" w:cstheme="minorHAnsi"/>
          <w:sz w:val="16"/>
          <w:szCs w:val="26"/>
        </w:rPr>
        <w:t xml:space="preserve"> sick </w:t>
      </w:r>
      <w:r w:rsidRPr="005E5C56">
        <w:rPr>
          <w:rFonts w:asciiTheme="minorHAnsi" w:hAnsiTheme="minorHAnsi" w:cstheme="minorHAnsi"/>
          <w:sz w:val="26"/>
          <w:szCs w:val="26"/>
          <w:u w:val="single"/>
        </w:rPr>
        <w:t>leave</w:t>
      </w:r>
      <w:r w:rsidRPr="005E5C56">
        <w:rPr>
          <w:rFonts w:asciiTheme="minorHAnsi" w:hAnsiTheme="minorHAnsi" w:cstheme="minorHAnsi"/>
          <w:sz w:val="16"/>
          <w:szCs w:val="26"/>
        </w:rPr>
        <w:t xml:space="preserve">/vacation, </w:t>
      </w:r>
      <w:r w:rsidRPr="005E5C56">
        <w:rPr>
          <w:rFonts w:asciiTheme="minorHAnsi" w:hAnsiTheme="minorHAnsi" w:cstheme="minorHAnsi"/>
          <w:sz w:val="26"/>
          <w:szCs w:val="26"/>
          <w:u w:val="single"/>
        </w:rPr>
        <w:t>and retirement</w:t>
      </w:r>
      <w:r w:rsidRPr="005E5C56">
        <w:rPr>
          <w:rFonts w:asciiTheme="minorHAnsi" w:hAnsiTheme="minorHAnsi" w:cstheme="minorHAnsi"/>
          <w:sz w:val="16"/>
          <w:szCs w:val="26"/>
        </w:rPr>
        <w:t xml:space="preserve"> plans.</w:t>
      </w:r>
      <w:r w:rsidRPr="005E5C56">
        <w:rPr>
          <w:rFonts w:asciiTheme="minorHAnsi" w:hAnsiTheme="minorHAnsi" w:cstheme="minorHAnsi"/>
          <w:sz w:val="12"/>
          <w:szCs w:val="26"/>
        </w:rPr>
        <w:t>∂</w:t>
      </w:r>
      <w:r w:rsidRPr="005E5C56">
        <w:rPr>
          <w:rFonts w:asciiTheme="minorHAnsi" w:hAnsiTheme="minorHAnsi" w:cstheme="minorHAnsi"/>
          <w:sz w:val="16"/>
          <w:szCs w:val="26"/>
        </w:rPr>
        <w:t xml:space="preserve"> Control for state and local governments that will decide which kinds of jobs to create.</w:t>
      </w:r>
      <w:r w:rsidRPr="005E5C56">
        <w:rPr>
          <w:rFonts w:asciiTheme="minorHAnsi" w:hAnsiTheme="minorHAnsi" w:cstheme="minorHAnsi"/>
          <w:sz w:val="12"/>
          <w:szCs w:val="26"/>
        </w:rPr>
        <w:t>∂</w:t>
      </w:r>
      <w:r w:rsidRPr="005E5C56">
        <w:rPr>
          <w:rFonts w:asciiTheme="minorHAnsi" w:hAnsiTheme="minorHAnsi" w:cstheme="minorHAnsi"/>
          <w:sz w:val="16"/>
          <w:szCs w:val="26"/>
        </w:rPr>
        <w:t xml:space="preserve"> A reduced uptake of welfare programs and unemployment insurance as well as decreased criminal justice costs.</w:t>
      </w:r>
      <w:r w:rsidRPr="005E5C56">
        <w:rPr>
          <w:rFonts w:asciiTheme="minorHAnsi" w:hAnsiTheme="minorHAnsi" w:cstheme="minorHAnsi"/>
          <w:sz w:val="12"/>
          <w:szCs w:val="26"/>
        </w:rPr>
        <w:t>∂</w:t>
      </w:r>
      <w:r w:rsidRPr="005E5C56">
        <w:rPr>
          <w:rFonts w:asciiTheme="minorHAnsi" w:hAnsiTheme="minorHAnsi" w:cstheme="minorHAnsi"/>
          <w:sz w:val="16"/>
          <w:szCs w:val="26"/>
        </w:rPr>
        <w:t xml:space="preserve"> The key difference between the two plans is the minimum wage for the new jobs. The </w:t>
      </w:r>
      <w:proofErr w:type="spellStart"/>
      <w:r w:rsidRPr="005E5C56">
        <w:rPr>
          <w:rFonts w:asciiTheme="minorHAnsi" w:hAnsiTheme="minorHAnsi" w:cstheme="minorHAnsi"/>
          <w:sz w:val="16"/>
          <w:szCs w:val="26"/>
        </w:rPr>
        <w:t>Tcherneva</w:t>
      </w:r>
      <w:proofErr w:type="spellEnd"/>
      <w:r w:rsidRPr="005E5C56">
        <w:rPr>
          <w:rFonts w:asciiTheme="minorHAnsi" w:hAnsiTheme="minorHAnsi" w:cstheme="minorHAnsi"/>
          <w:sz w:val="16"/>
          <w:szCs w:val="26"/>
        </w:rPr>
        <w:t xml:space="preserve"> plan establishes a $15 minimum wage and the Paul et al. plan calls for an $11.80 minimum wage for all federally guaranteed jobs. </w:t>
      </w:r>
      <w:r w:rsidRPr="005E5C56">
        <w:rPr>
          <w:rStyle w:val="StyleUnderline"/>
        </w:rPr>
        <w:t>Yet, both have the same underlying goal: Permanently solve the problem of involuntary unemployment by making the federal government the employer of last resort.</w:t>
      </w:r>
      <w:bookmarkEnd w:id="0"/>
    </w:p>
    <w:p w14:paraId="245B2178" w14:textId="77777777" w:rsidR="00E64432" w:rsidRDefault="00E64432" w:rsidP="00E64432">
      <w:pPr>
        <w:pStyle w:val="Heading4"/>
      </w:pPr>
      <w:r>
        <w:t>Anyone can participate.</w:t>
      </w:r>
    </w:p>
    <w:p w14:paraId="571FC0AC" w14:textId="77777777" w:rsidR="00E64432" w:rsidRPr="004D1FD5" w:rsidRDefault="00E64432" w:rsidP="00E64432">
      <w:pPr>
        <w:rPr>
          <w:rStyle w:val="Style13ptBold"/>
          <w:b w:val="0"/>
          <w:bCs w:val="0"/>
          <w:sz w:val="16"/>
        </w:rPr>
      </w:pPr>
      <w:r w:rsidRPr="004D1FD5">
        <w:rPr>
          <w:rStyle w:val="Style13ptBold"/>
        </w:rPr>
        <w:t>Pearkes,</w:t>
      </w:r>
      <w:r>
        <w:rPr>
          <w:rStyle w:val="Style13ptBold"/>
        </w:rPr>
        <w:t xml:space="preserve"> ’20 </w:t>
      </w:r>
      <w:r>
        <w:rPr>
          <w:rStyle w:val="Style13ptBold"/>
          <w:sz w:val="16"/>
        </w:rPr>
        <w:t xml:space="preserve">[George Pearkes, </w:t>
      </w:r>
      <w:r w:rsidRPr="004D1FD5">
        <w:rPr>
          <w:rStyle w:val="Style13ptBold"/>
          <w:sz w:val="16"/>
        </w:rPr>
        <w:t>global macro strategist for Bespoke Investment Group</w:t>
      </w:r>
      <w:r>
        <w:rPr>
          <w:rStyle w:val="Style13ptBold"/>
          <w:sz w:val="16"/>
        </w:rPr>
        <w:t>, “</w:t>
      </w:r>
      <w:r w:rsidRPr="004D1FD5">
        <w:rPr>
          <w:rStyle w:val="Style13ptBold"/>
          <w:sz w:val="16"/>
        </w:rPr>
        <w:t>The latest progressive economic policy is designed to stabilize the US labor market — and it looks a lot like the military</w:t>
      </w:r>
      <w:r>
        <w:rPr>
          <w:rStyle w:val="Style13ptBold"/>
          <w:sz w:val="16"/>
        </w:rPr>
        <w:t xml:space="preserve">,” published February 13, 2020, </w:t>
      </w:r>
      <w:hyperlink r:id="rId6" w:history="1">
        <w:r w:rsidRPr="00A2052C">
          <w:rPr>
            <w:rStyle w:val="Hyperlink"/>
            <w:rFonts w:cs="Arial"/>
          </w:rPr>
          <w:t>https://www.businessinsider.com/job-guarantee-economic-idea-progressives-us-military-similarities-2020-2</w:t>
        </w:r>
      </w:hyperlink>
      <w:r>
        <w:rPr>
          <w:rStyle w:val="Style13ptBold"/>
          <w:sz w:val="16"/>
        </w:rPr>
        <w:t xml:space="preserve"> //</w:t>
      </w:r>
      <w:proofErr w:type="spellStart"/>
      <w:r>
        <w:rPr>
          <w:rStyle w:val="Style13ptBold"/>
          <w:sz w:val="16"/>
        </w:rPr>
        <w:t>jwc</w:t>
      </w:r>
      <w:proofErr w:type="spellEnd"/>
      <w:r>
        <w:rPr>
          <w:rStyle w:val="Style13ptBold"/>
          <w:sz w:val="16"/>
        </w:rPr>
        <w:t>]</w:t>
      </w:r>
    </w:p>
    <w:p w14:paraId="782F7CA5" w14:textId="77777777" w:rsidR="00E64432" w:rsidRDefault="00E64432" w:rsidP="00E64432">
      <w:pPr>
        <w:rPr>
          <w:rStyle w:val="StyleUnderline"/>
        </w:rPr>
      </w:pPr>
      <w:r w:rsidRPr="00DE0A2E">
        <w:rPr>
          <w:rStyle w:val="Emphasis"/>
        </w:rPr>
        <w:t xml:space="preserve">A </w:t>
      </w:r>
      <w:r w:rsidRPr="00DE0A2E">
        <w:rPr>
          <w:rStyle w:val="Emphasis"/>
          <w:highlight w:val="green"/>
        </w:rPr>
        <w:t>federal jobs guarantee</w:t>
      </w:r>
      <w:r w:rsidRPr="00DE0A2E">
        <w:rPr>
          <w:rStyle w:val="Emphasis"/>
        </w:rPr>
        <w:t xml:space="preserve"> is a </w:t>
      </w:r>
      <w:proofErr w:type="gramStart"/>
      <w:r w:rsidRPr="00DE0A2E">
        <w:rPr>
          <w:rStyle w:val="Emphasis"/>
        </w:rPr>
        <w:t>pretty simple</w:t>
      </w:r>
      <w:proofErr w:type="gramEnd"/>
      <w:r w:rsidRPr="00DE0A2E">
        <w:rPr>
          <w:rStyle w:val="Emphasis"/>
        </w:rPr>
        <w:t xml:space="preserve"> idea: </w:t>
      </w:r>
      <w:r w:rsidRPr="00DE0A2E">
        <w:rPr>
          <w:rStyle w:val="Emphasis"/>
          <w:highlight w:val="green"/>
        </w:rPr>
        <w:t>if you want a job, you get one, at a living wage</w:t>
      </w:r>
      <w:r w:rsidRPr="00DE0A2E">
        <w:rPr>
          <w:rStyle w:val="Emphasis"/>
        </w:rPr>
        <w:t xml:space="preserve"> and </w:t>
      </w:r>
      <w:r w:rsidRPr="00DE0A2E">
        <w:rPr>
          <w:rStyle w:val="Emphasis"/>
          <w:highlight w:val="green"/>
        </w:rPr>
        <w:t>with full benefits</w:t>
      </w:r>
      <w:r w:rsidRPr="00DE0A2E">
        <w:rPr>
          <w:rStyle w:val="StyleUnderline"/>
        </w:rPr>
        <w:t xml:space="preserve"> that we associate with full-time labor, like healthcare.</w:t>
      </w:r>
      <w:r w:rsidRPr="004D1FD5">
        <w:rPr>
          <w:sz w:val="16"/>
        </w:rPr>
        <w:t xml:space="preserve"> Granular specifics such as the level of wages offered or the specific level of non-wage benefits can vary, but </w:t>
      </w:r>
      <w:r w:rsidRPr="00DE0A2E">
        <w:rPr>
          <w:rStyle w:val="StyleUnderline"/>
        </w:rPr>
        <w:t>all job guarantee proposals share those basic attributes.</w:t>
      </w:r>
    </w:p>
    <w:p w14:paraId="50CDB0F0" w14:textId="77777777" w:rsidR="00E64432" w:rsidRDefault="00E64432" w:rsidP="00E64432"/>
    <w:p w14:paraId="7E09CFB6" w14:textId="77777777" w:rsidR="00E64432" w:rsidRDefault="00E64432" w:rsidP="00E64432">
      <w:pPr>
        <w:pStyle w:val="Heading4"/>
      </w:pPr>
      <w:r>
        <w:t>FJG has no restrictions.</w:t>
      </w:r>
    </w:p>
    <w:p w14:paraId="597261DE" w14:textId="77777777" w:rsidR="00E64432" w:rsidRPr="004D1FD5" w:rsidRDefault="00E64432" w:rsidP="00E64432">
      <w:pPr>
        <w:rPr>
          <w:rStyle w:val="Style13ptBold"/>
          <w:b w:val="0"/>
          <w:bCs w:val="0"/>
          <w:sz w:val="16"/>
        </w:rPr>
      </w:pPr>
      <w:r w:rsidRPr="004D1FD5">
        <w:rPr>
          <w:rStyle w:val="Style13ptBold"/>
        </w:rPr>
        <w:t>Novello</w:t>
      </w:r>
      <w:r>
        <w:rPr>
          <w:rStyle w:val="Style13ptBold"/>
        </w:rPr>
        <w:t xml:space="preserve">, ’18 </w:t>
      </w:r>
      <w:r w:rsidRPr="004D1FD5">
        <w:rPr>
          <w:rStyle w:val="Style13ptBold"/>
          <w:sz w:val="16"/>
        </w:rPr>
        <w:t>[Amanda Novello</w:t>
      </w:r>
      <w:r>
        <w:rPr>
          <w:rStyle w:val="Style13ptBold"/>
          <w:sz w:val="16"/>
        </w:rPr>
        <w:t xml:space="preserve">, </w:t>
      </w:r>
      <w:r w:rsidRPr="004D1FD5">
        <w:rPr>
          <w:rStyle w:val="Style13ptBold"/>
          <w:sz w:val="16"/>
        </w:rPr>
        <w:t>senior policy associate at The Century Foundation</w:t>
      </w:r>
      <w:r>
        <w:rPr>
          <w:rStyle w:val="Style13ptBold"/>
          <w:sz w:val="16"/>
        </w:rPr>
        <w:t>, “</w:t>
      </w:r>
      <w:r w:rsidRPr="004D1FD5">
        <w:rPr>
          <w:rStyle w:val="Style13ptBold"/>
          <w:sz w:val="16"/>
        </w:rPr>
        <w:t>Universal Basic Income versus Jobs Guarantee—Which Serves Workers Better?</w:t>
      </w:r>
      <w:r>
        <w:rPr>
          <w:rStyle w:val="Style13ptBold"/>
          <w:sz w:val="16"/>
        </w:rPr>
        <w:t xml:space="preserve">,” published December 17, 2018, </w:t>
      </w:r>
      <w:hyperlink r:id="rId7" w:history="1">
        <w:r w:rsidRPr="00A2052C">
          <w:rPr>
            <w:rStyle w:val="Hyperlink"/>
            <w:rFonts w:cs="Arial"/>
          </w:rPr>
          <w:t>https://tcf.org/content/commentary/universal-basic-income-versus-jobs-guarantee-serves-workers-better/</w:t>
        </w:r>
      </w:hyperlink>
      <w:r>
        <w:rPr>
          <w:rStyle w:val="Style13ptBold"/>
          <w:sz w:val="16"/>
        </w:rPr>
        <w:t xml:space="preserve"> //</w:t>
      </w:r>
      <w:proofErr w:type="spellStart"/>
      <w:r>
        <w:rPr>
          <w:rStyle w:val="Style13ptBold"/>
          <w:sz w:val="16"/>
        </w:rPr>
        <w:t>jwc</w:t>
      </w:r>
      <w:proofErr w:type="spellEnd"/>
      <w:r>
        <w:rPr>
          <w:rStyle w:val="Style13ptBold"/>
          <w:sz w:val="16"/>
        </w:rPr>
        <w:t>]</w:t>
      </w:r>
    </w:p>
    <w:p w14:paraId="14215918" w14:textId="77777777" w:rsidR="00E64432" w:rsidRPr="004D1FD5" w:rsidRDefault="00E64432" w:rsidP="00E64432">
      <w:pPr>
        <w:rPr>
          <w:sz w:val="16"/>
        </w:rPr>
      </w:pPr>
      <w:r w:rsidRPr="004D1FD5">
        <w:rPr>
          <w:rStyle w:val="Emphasis"/>
        </w:rPr>
        <w:t xml:space="preserve">A </w:t>
      </w:r>
      <w:r w:rsidRPr="004D1FD5">
        <w:rPr>
          <w:rStyle w:val="Emphasis"/>
          <w:highlight w:val="green"/>
        </w:rPr>
        <w:t>federal jobs guarantee</w:t>
      </w:r>
      <w:r w:rsidRPr="004D1FD5">
        <w:rPr>
          <w:rStyle w:val="Emphasis"/>
        </w:rPr>
        <w:t xml:space="preserve"> is a simple idea with transformational potential: it’s the idea that the </w:t>
      </w:r>
      <w:r w:rsidRPr="004D1FD5">
        <w:rPr>
          <w:rStyle w:val="Emphasis"/>
          <w:highlight w:val="green"/>
        </w:rPr>
        <w:t>government would provide a job for anyone that wanted one</w:t>
      </w:r>
      <w:r w:rsidRPr="004D1FD5">
        <w:rPr>
          <w:sz w:val="16"/>
        </w:rPr>
        <w:t xml:space="preserve">, because there are people who need jobs, and there is work to be done. Proponents of a federal jobs guarantee say that the federal government, in partnership with local job boards, could bridge the gap between willing labor and necessary work. Most interestingly, </w:t>
      </w:r>
      <w:r w:rsidRPr="004D1FD5">
        <w:rPr>
          <w:rStyle w:val="StyleUnderline"/>
        </w:rPr>
        <w:t>proponents argue that a federal jobs guarantee could address the failure of the private labor market to provide decent paying jobs by offering $15 minimum hourly pay, health care, and other benefits, forcing the private sector to offer more to compete.</w:t>
      </w:r>
    </w:p>
    <w:p w14:paraId="5E63A038" w14:textId="77777777" w:rsidR="00E64432" w:rsidRDefault="00E64432" w:rsidP="00E64432">
      <w:pPr>
        <w:pStyle w:val="Heading4"/>
      </w:pPr>
      <w:r>
        <w:t>It's voluntary, permanent, and on-demand.</w:t>
      </w:r>
    </w:p>
    <w:p w14:paraId="2F066E85" w14:textId="77777777" w:rsidR="00E64432" w:rsidRPr="0090259E" w:rsidRDefault="00E64432" w:rsidP="00E64432">
      <w:pPr>
        <w:rPr>
          <w:rStyle w:val="Style13ptBold"/>
          <w:b w:val="0"/>
          <w:bCs w:val="0"/>
          <w:sz w:val="16"/>
        </w:rPr>
      </w:pPr>
      <w:proofErr w:type="spellStart"/>
      <w:r w:rsidRPr="0090259E">
        <w:rPr>
          <w:rStyle w:val="Style13ptBold"/>
        </w:rPr>
        <w:t>Olderham</w:t>
      </w:r>
      <w:proofErr w:type="spellEnd"/>
      <w:r>
        <w:rPr>
          <w:rStyle w:val="Style13ptBold"/>
        </w:rPr>
        <w:t xml:space="preserve">, ’20 </w:t>
      </w:r>
      <w:r w:rsidRPr="0090259E">
        <w:rPr>
          <w:rStyle w:val="Style13ptBold"/>
          <w:sz w:val="16"/>
        </w:rPr>
        <w:t xml:space="preserve">[James </w:t>
      </w:r>
      <w:proofErr w:type="spellStart"/>
      <w:r w:rsidRPr="0090259E">
        <w:rPr>
          <w:rStyle w:val="Style13ptBold"/>
          <w:sz w:val="16"/>
        </w:rPr>
        <w:t>Olderham</w:t>
      </w:r>
      <w:proofErr w:type="spellEnd"/>
      <w:r>
        <w:rPr>
          <w:rStyle w:val="Style13ptBold"/>
          <w:sz w:val="16"/>
        </w:rPr>
        <w:t xml:space="preserve">, </w:t>
      </w:r>
      <w:r w:rsidRPr="0090259E">
        <w:rPr>
          <w:rStyle w:val="Style13ptBold"/>
          <w:sz w:val="16"/>
        </w:rPr>
        <w:t>Professor of Law and Legal History Emeritus</w:t>
      </w:r>
      <w:r>
        <w:rPr>
          <w:rStyle w:val="Style13ptBold"/>
          <w:sz w:val="16"/>
        </w:rPr>
        <w:t xml:space="preserve"> at Georgetown Law, “</w:t>
      </w:r>
      <w:r w:rsidRPr="00F86A95">
        <w:rPr>
          <w:rStyle w:val="Style13ptBold"/>
          <w:sz w:val="16"/>
        </w:rPr>
        <w:t>Green Jobs Guarantee, Coronavirus, and Public Sanitation</w:t>
      </w:r>
      <w:r>
        <w:rPr>
          <w:rStyle w:val="Style13ptBold"/>
          <w:sz w:val="16"/>
        </w:rPr>
        <w:t xml:space="preserve">,” published Spring 2020, </w:t>
      </w:r>
      <w:hyperlink r:id="rId8" w:history="1">
        <w:r w:rsidRPr="00A2052C">
          <w:rPr>
            <w:rStyle w:val="Hyperlink"/>
            <w:rFonts w:cs="Arial"/>
          </w:rPr>
          <w:t>https://corescholar.libraries.wright.edu/cgi/viewcontent.cgi?article=1009&amp;context=econ_student_papers_economies</w:t>
        </w:r>
      </w:hyperlink>
      <w:r>
        <w:rPr>
          <w:rStyle w:val="Style13ptBold"/>
          <w:sz w:val="16"/>
        </w:rPr>
        <w:t xml:space="preserve"> //</w:t>
      </w:r>
      <w:proofErr w:type="spellStart"/>
      <w:r>
        <w:rPr>
          <w:rStyle w:val="Style13ptBold"/>
          <w:sz w:val="16"/>
        </w:rPr>
        <w:t>jwc</w:t>
      </w:r>
      <w:proofErr w:type="spellEnd"/>
      <w:r>
        <w:rPr>
          <w:rStyle w:val="Style13ptBold"/>
          <w:sz w:val="16"/>
        </w:rPr>
        <w:t>]</w:t>
      </w:r>
    </w:p>
    <w:p w14:paraId="24CAA68E" w14:textId="77777777" w:rsidR="00E64432" w:rsidRPr="0036467C" w:rsidRDefault="00E64432" w:rsidP="00E64432">
      <w:pPr>
        <w:rPr>
          <w:sz w:val="16"/>
        </w:rPr>
      </w:pPr>
      <w:r w:rsidRPr="0036467C">
        <w:rPr>
          <w:sz w:val="16"/>
        </w:rPr>
        <w:t xml:space="preserve">First, it is necessary to describe exactly how the Green Job Guarantee is intended to work, at least in a general sense. To do so, it may be most helpful to first understand the intent of a general Jobs Guarantee/ELR proposal. In general, </w:t>
      </w:r>
      <w:r w:rsidRPr="0090259E">
        <w:rPr>
          <w:rStyle w:val="Emphasis"/>
        </w:rPr>
        <w:t xml:space="preserve">a </w:t>
      </w:r>
      <w:r w:rsidRPr="0090259E">
        <w:rPr>
          <w:rStyle w:val="Emphasis"/>
          <w:highlight w:val="green"/>
        </w:rPr>
        <w:t>Federal Jobs Guarantee</w:t>
      </w:r>
      <w:r w:rsidRPr="0090259E">
        <w:rPr>
          <w:rStyle w:val="Emphasis"/>
        </w:rPr>
        <w:t xml:space="preserve"> program could be </w:t>
      </w:r>
      <w:r w:rsidRPr="0090259E">
        <w:rPr>
          <w:rStyle w:val="Emphasis"/>
          <w:highlight w:val="green"/>
        </w:rPr>
        <w:t>defined as</w:t>
      </w:r>
      <w:r w:rsidRPr="0090259E">
        <w:rPr>
          <w:rStyle w:val="Emphasis"/>
        </w:rPr>
        <w:t xml:space="preserve">: “…a </w:t>
      </w:r>
      <w:r w:rsidRPr="0090259E">
        <w:rPr>
          <w:rStyle w:val="Emphasis"/>
          <w:highlight w:val="green"/>
        </w:rPr>
        <w:t>public option for jobs. It is a permanent, federally funded</w:t>
      </w:r>
      <w:r w:rsidRPr="0090259E">
        <w:rPr>
          <w:rStyle w:val="Emphasis"/>
        </w:rPr>
        <w:t xml:space="preserve">, and </w:t>
      </w:r>
      <w:r w:rsidRPr="0090259E">
        <w:rPr>
          <w:rStyle w:val="Emphasis"/>
          <w:highlight w:val="green"/>
        </w:rPr>
        <w:t>locally administered program that supplies voluntary employment opportunities on demand for all who are ready and willing</w:t>
      </w:r>
      <w:r w:rsidRPr="0090259E">
        <w:rPr>
          <w:rStyle w:val="Emphasis"/>
        </w:rPr>
        <w:t xml:space="preserve"> to work </w:t>
      </w:r>
      <w:r w:rsidRPr="0090259E">
        <w:rPr>
          <w:rStyle w:val="Emphasis"/>
          <w:highlight w:val="green"/>
        </w:rPr>
        <w:t>at a living wage.</w:t>
      </w:r>
      <w:r w:rsidRPr="0090259E">
        <w:rPr>
          <w:rStyle w:val="StyleUnderline"/>
        </w:rPr>
        <w:t xml:space="preserve"> While it is first and foremost a jobs program, it has the potential to be transformative by advancing the public purpose and improving working conditions, people’s everyday lives, and the </w:t>
      </w:r>
      <w:proofErr w:type="gramStart"/>
      <w:r w:rsidRPr="0090259E">
        <w:rPr>
          <w:rStyle w:val="StyleUnderline"/>
        </w:rPr>
        <w:t>economy as a whole</w:t>
      </w:r>
      <w:proofErr w:type="gramEnd"/>
      <w:r w:rsidRPr="0036467C">
        <w:rPr>
          <w:sz w:val="16"/>
        </w:rPr>
        <w:t xml:space="preserve"> (</w:t>
      </w:r>
      <w:proofErr w:type="spellStart"/>
      <w:r w:rsidRPr="0036467C">
        <w:rPr>
          <w:sz w:val="16"/>
        </w:rPr>
        <w:t>Tcherneva</w:t>
      </w:r>
      <w:proofErr w:type="spellEnd"/>
      <w:r w:rsidRPr="0036467C">
        <w:rPr>
          <w:sz w:val="16"/>
        </w:rPr>
        <w:t>, 2018).”</w:t>
      </w:r>
    </w:p>
    <w:p w14:paraId="0D645EF2" w14:textId="77777777" w:rsidR="00E64432" w:rsidRPr="00383778" w:rsidRDefault="00E64432" w:rsidP="00E64432"/>
    <w:p w14:paraId="5E9B16B8" w14:textId="77777777" w:rsidR="00E64432" w:rsidRDefault="00E64432" w:rsidP="00E64432">
      <w:pPr>
        <w:pStyle w:val="Heading4"/>
      </w:pPr>
      <w:r>
        <w:t>Job guarantee is universal.</w:t>
      </w:r>
    </w:p>
    <w:p w14:paraId="7EC38282" w14:textId="77777777" w:rsidR="00E64432" w:rsidRPr="005E5C56" w:rsidRDefault="00E64432" w:rsidP="00E64432">
      <w:pPr>
        <w:rPr>
          <w:rStyle w:val="Style13ptBold"/>
        </w:rPr>
      </w:pPr>
      <w:r w:rsidRPr="005E5C56">
        <w:rPr>
          <w:rStyle w:val="Style13ptBold"/>
        </w:rPr>
        <w:t>MMN, No Date</w:t>
      </w:r>
    </w:p>
    <w:p w14:paraId="2D72A41F" w14:textId="77777777" w:rsidR="00E64432" w:rsidRDefault="00E64432" w:rsidP="00E64432">
      <w:r>
        <w:t xml:space="preserve">The Modern Money Network, </w:t>
      </w:r>
      <w:r w:rsidRPr="0096375F">
        <w:t>https://modernmoneynetwork.org/content/job-guarantee</w:t>
      </w:r>
      <w:r>
        <w:t xml:space="preserve">, </w:t>
      </w:r>
      <w:proofErr w:type="spellStart"/>
      <w:r>
        <w:t>panav</w:t>
      </w:r>
      <w:proofErr w:type="spellEnd"/>
    </w:p>
    <w:p w14:paraId="220F0C82" w14:textId="77777777" w:rsidR="00E64432" w:rsidRPr="0003652A" w:rsidRDefault="00E64432" w:rsidP="00E64432">
      <w:r w:rsidRPr="005E5C56">
        <w:rPr>
          <w:rStyle w:val="Emphasis"/>
        </w:rPr>
        <w:t>DEFINITION</w:t>
      </w:r>
    </w:p>
    <w:p w14:paraId="365FA980" w14:textId="77777777" w:rsidR="00E64432" w:rsidRDefault="00E64432" w:rsidP="00E64432">
      <w:pPr>
        <w:rPr>
          <w:sz w:val="16"/>
        </w:rPr>
      </w:pPr>
      <w:r w:rsidRPr="00670565">
        <w:rPr>
          <w:sz w:val="16"/>
        </w:rPr>
        <w:t xml:space="preserve">A </w:t>
      </w:r>
      <w:r w:rsidRPr="0003652A">
        <w:rPr>
          <w:rStyle w:val="StyleUnderline"/>
        </w:rPr>
        <w:t xml:space="preserve">government </w:t>
      </w:r>
      <w:r w:rsidRPr="0048256C">
        <w:rPr>
          <w:rStyle w:val="StyleUnderline"/>
          <w:highlight w:val="cyan"/>
        </w:rPr>
        <w:t>job guarantee</w:t>
      </w:r>
      <w:r w:rsidRPr="0003652A">
        <w:rPr>
          <w:rStyle w:val="StyleUnderline"/>
        </w:rPr>
        <w:t xml:space="preserve"> is a proposed program where </w:t>
      </w:r>
      <w:r w:rsidRPr="0048256C">
        <w:rPr>
          <w:rStyle w:val="StyleUnderline"/>
          <w:highlight w:val="cyan"/>
        </w:rPr>
        <w:t>the government</w:t>
      </w:r>
      <w:r w:rsidRPr="0003652A">
        <w:rPr>
          <w:rStyle w:val="StyleUnderline"/>
        </w:rPr>
        <w:t xml:space="preserve"> would </w:t>
      </w:r>
      <w:r w:rsidRPr="0048256C">
        <w:rPr>
          <w:rStyle w:val="StyleUnderline"/>
          <w:highlight w:val="cyan"/>
        </w:rPr>
        <w:t>provide a job</w:t>
      </w:r>
      <w:r w:rsidRPr="0003652A">
        <w:rPr>
          <w:rStyle w:val="StyleUnderline"/>
        </w:rPr>
        <w:t xml:space="preserve"> with a </w:t>
      </w:r>
      <w:r w:rsidRPr="002F6266">
        <w:rPr>
          <w:rStyle w:val="Emphasis"/>
        </w:rPr>
        <w:t>basic wage</w:t>
      </w:r>
      <w:r w:rsidRPr="0003652A">
        <w:rPr>
          <w:rStyle w:val="StyleUnderline"/>
        </w:rPr>
        <w:t xml:space="preserve"> and </w:t>
      </w:r>
      <w:r w:rsidRPr="002F6266">
        <w:rPr>
          <w:rStyle w:val="Emphasis"/>
        </w:rPr>
        <w:t>benefits package</w:t>
      </w:r>
      <w:r w:rsidRPr="0003652A">
        <w:rPr>
          <w:rStyle w:val="StyleUnderline"/>
        </w:rPr>
        <w:t xml:space="preserve"> </w:t>
      </w:r>
      <w:r w:rsidRPr="0048256C">
        <w:rPr>
          <w:rStyle w:val="StyleUnderline"/>
          <w:highlight w:val="cyan"/>
        </w:rPr>
        <w:t xml:space="preserve">to </w:t>
      </w:r>
      <w:r w:rsidRPr="0048256C">
        <w:rPr>
          <w:rStyle w:val="Emphasis"/>
          <w:sz w:val="40"/>
          <w:szCs w:val="40"/>
          <w:highlight w:val="cyan"/>
        </w:rPr>
        <w:t>anyone</w:t>
      </w:r>
      <w:r w:rsidRPr="0003652A">
        <w:rPr>
          <w:rStyle w:val="StyleUnderline"/>
        </w:rPr>
        <w:t xml:space="preserve"> </w:t>
      </w:r>
      <w:r w:rsidRPr="00CC2493">
        <w:rPr>
          <w:rStyle w:val="Emphasis"/>
        </w:rPr>
        <w:t>willing</w:t>
      </w:r>
      <w:r w:rsidRPr="0003652A">
        <w:rPr>
          <w:rStyle w:val="StyleUnderline"/>
        </w:rPr>
        <w:t xml:space="preserve"> and ready to work</w:t>
      </w:r>
      <w:r w:rsidRPr="00670565">
        <w:rPr>
          <w:sz w:val="16"/>
        </w:rPr>
        <w:t>. The job guarantee is one component of an overall program to stabilize an economy. The job guarantee is financially feasible when a sovereign government’s currency uses a floating exchange rate.</w:t>
      </w:r>
    </w:p>
    <w:p w14:paraId="0EF657EA" w14:textId="77777777" w:rsidR="00E64432" w:rsidRPr="00670565" w:rsidRDefault="00E64432" w:rsidP="00E64432"/>
    <w:p w14:paraId="1B975944" w14:textId="77777777" w:rsidR="00E64432" w:rsidRDefault="00E64432" w:rsidP="00E64432">
      <w:pPr>
        <w:pStyle w:val="Heading4"/>
      </w:pPr>
      <w:r>
        <w:t>Job guarantee is universal and permanent.</w:t>
      </w:r>
    </w:p>
    <w:p w14:paraId="18485475" w14:textId="77777777" w:rsidR="00E64432" w:rsidRPr="004B6F9F" w:rsidRDefault="00E64432" w:rsidP="00E64432">
      <w:proofErr w:type="spellStart"/>
      <w:r w:rsidRPr="004B6F9F">
        <w:rPr>
          <w:rStyle w:val="Style13ptBold"/>
        </w:rPr>
        <w:t>Tcherneva</w:t>
      </w:r>
      <w:proofErr w:type="spellEnd"/>
      <w:r w:rsidRPr="004B6F9F">
        <w:t>, Pavlina R.</w:t>
      </w:r>
      <w:r>
        <w:t>, 20</w:t>
      </w:r>
      <w:r w:rsidRPr="004B6F9F">
        <w:rPr>
          <w:rStyle w:val="Style13ptBold"/>
        </w:rPr>
        <w:t>18</w:t>
      </w:r>
      <w:r>
        <w:t xml:space="preserve"> </w:t>
      </w:r>
      <w:r w:rsidRPr="004B6F9F">
        <w:t>"The job guarantee: design, jobs, and implementation." Levy Economics Institute, Working Papers Series 902 (2018)</w:t>
      </w:r>
      <w:r>
        <w:t xml:space="preserve">., </w:t>
      </w:r>
      <w:proofErr w:type="spellStart"/>
      <w:proofErr w:type="gramStart"/>
      <w:r>
        <w:t>panav</w:t>
      </w:r>
      <w:proofErr w:type="spellEnd"/>
      <w:proofErr w:type="gramEnd"/>
    </w:p>
    <w:p w14:paraId="29DCBC4F" w14:textId="77777777" w:rsidR="00E64432" w:rsidRDefault="00E64432" w:rsidP="00E64432">
      <w:pPr>
        <w:rPr>
          <w:sz w:val="16"/>
        </w:rPr>
      </w:pPr>
      <w:r w:rsidRPr="00670565">
        <w:rPr>
          <w:sz w:val="16"/>
        </w:rPr>
        <w:t xml:space="preserve">As discussed above, the </w:t>
      </w:r>
      <w:r w:rsidRPr="003B19D3">
        <w:rPr>
          <w:rStyle w:val="StyleUnderline"/>
          <w:highlight w:val="cyan"/>
        </w:rPr>
        <w:t xml:space="preserve">JG is a </w:t>
      </w:r>
      <w:r w:rsidRPr="003B19D3">
        <w:rPr>
          <w:rStyle w:val="Emphasis"/>
          <w:highlight w:val="cyan"/>
        </w:rPr>
        <w:t>permanent</w:t>
      </w:r>
      <w:r w:rsidRPr="003B19D3">
        <w:rPr>
          <w:rStyle w:val="StyleUnderline"/>
          <w:highlight w:val="cyan"/>
        </w:rPr>
        <w:t xml:space="preserve">, </w:t>
      </w:r>
      <w:r w:rsidRPr="003B19D3">
        <w:rPr>
          <w:rStyle w:val="Emphasis"/>
          <w:highlight w:val="cyan"/>
        </w:rPr>
        <w:t>universal</w:t>
      </w:r>
      <w:r w:rsidRPr="00101445">
        <w:rPr>
          <w:rStyle w:val="StyleUnderline"/>
        </w:rPr>
        <w:t xml:space="preserve"> program that </w:t>
      </w:r>
      <w:r w:rsidRPr="003B19D3">
        <w:rPr>
          <w:rStyle w:val="Emphasis"/>
          <w:highlight w:val="cyan"/>
        </w:rPr>
        <w:t>provides jobs to all</w:t>
      </w:r>
      <w:r w:rsidRPr="00101445">
        <w:rPr>
          <w:rStyle w:val="Emphasis"/>
        </w:rPr>
        <w:t>,</w:t>
      </w:r>
      <w:r w:rsidRPr="00101445">
        <w:rPr>
          <w:rStyle w:val="StyleUnderline"/>
        </w:rPr>
        <w:t xml:space="preserve"> in good times or bad</w:t>
      </w:r>
      <w:r w:rsidRPr="00670565">
        <w:rPr>
          <w:sz w:val="16"/>
        </w:rPr>
        <w:t>. The program in India comes close to such a program. The NREGA guarantees at least 100 days of wage work to each household per year. The program enshrines the right to paid work into law—a right that has been written into the constitutions of many countries, inspired by the United Nations Declaration of Human Rights, though signatory countries have yet to meet that mandate. India’s program guarantees work by household only, not per individual—as in this JG proposal.</w:t>
      </w:r>
    </w:p>
    <w:p w14:paraId="1430F832" w14:textId="77777777" w:rsidR="00E64432" w:rsidRDefault="00E64432" w:rsidP="00E64432"/>
    <w:p w14:paraId="35AE534E" w14:textId="77777777" w:rsidR="00E64432" w:rsidRDefault="00E64432" w:rsidP="00E64432">
      <w:pPr>
        <w:pStyle w:val="Heading4"/>
      </w:pPr>
      <w:r>
        <w:t>Despite real world examples, a full job guarantee is universal.</w:t>
      </w:r>
    </w:p>
    <w:p w14:paraId="7BBEB990" w14:textId="77777777" w:rsidR="00E64432" w:rsidRPr="003238EF" w:rsidRDefault="00E64432" w:rsidP="00E64432">
      <w:proofErr w:type="spellStart"/>
      <w:r w:rsidRPr="003238EF">
        <w:rPr>
          <w:rStyle w:val="Style13ptBold"/>
        </w:rPr>
        <w:t>Ehnts</w:t>
      </w:r>
      <w:proofErr w:type="spellEnd"/>
      <w:r w:rsidRPr="003238EF">
        <w:t xml:space="preserve">, Dirk H., and Maurice </w:t>
      </w:r>
      <w:proofErr w:type="spellStart"/>
      <w:r w:rsidRPr="003238EF">
        <w:rPr>
          <w:rStyle w:val="Style13ptBold"/>
        </w:rPr>
        <w:t>Höfgen</w:t>
      </w:r>
      <w:proofErr w:type="spellEnd"/>
      <w:r w:rsidRPr="003238EF">
        <w:t>.</w:t>
      </w:r>
      <w:r>
        <w:t>, 20</w:t>
      </w:r>
      <w:r w:rsidRPr="003238EF">
        <w:rPr>
          <w:rStyle w:val="Style13ptBold"/>
        </w:rPr>
        <w:t>19</w:t>
      </w:r>
      <w:r>
        <w:t>,</w:t>
      </w:r>
      <w:r w:rsidRPr="003238EF">
        <w:t xml:space="preserve"> "The job guarantee: Full employment, price stability and social progress." Society Register 3.2 (2019): 49-65.</w:t>
      </w:r>
      <w:r>
        <w:t xml:space="preserve">, </w:t>
      </w:r>
      <w:proofErr w:type="spellStart"/>
      <w:proofErr w:type="gramStart"/>
      <w:r>
        <w:t>panav</w:t>
      </w:r>
      <w:proofErr w:type="spellEnd"/>
      <w:proofErr w:type="gramEnd"/>
    </w:p>
    <w:p w14:paraId="5EE1CE89" w14:textId="77777777" w:rsidR="00E64432" w:rsidRDefault="00E64432" w:rsidP="00E64432">
      <w:pPr>
        <w:rPr>
          <w:rStyle w:val="StyleUnderline"/>
        </w:rPr>
      </w:pPr>
      <w:r w:rsidRPr="00C3099C">
        <w:rPr>
          <w:rStyle w:val="StyleUnderline"/>
        </w:rPr>
        <w:t xml:space="preserve">With regards to </w:t>
      </w:r>
      <w:r w:rsidRPr="00E876CB">
        <w:rPr>
          <w:rStyle w:val="Emphasis"/>
          <w:highlight w:val="cyan"/>
        </w:rPr>
        <w:t>real</w:t>
      </w:r>
      <w:r w:rsidRPr="00E876CB">
        <w:rPr>
          <w:rStyle w:val="Emphasis"/>
        </w:rPr>
        <w:t>-world</w:t>
      </w:r>
      <w:r w:rsidRPr="00C3099C">
        <w:rPr>
          <w:rStyle w:val="StyleUnderline"/>
        </w:rPr>
        <w:t xml:space="preserve"> examples of </w:t>
      </w:r>
      <w:r w:rsidRPr="00E876CB">
        <w:rPr>
          <w:rStyle w:val="StyleUnderline"/>
          <w:highlight w:val="cyan"/>
        </w:rPr>
        <w:t>JG programs</w:t>
      </w:r>
      <w:r w:rsidRPr="00C3099C">
        <w:rPr>
          <w:sz w:val="16"/>
        </w:rPr>
        <w:t xml:space="preserve">, the empirical record of direct public employment programs ranges from large-scale programs in India (National Rural Employment Guarantee Act), Argentina (Plan Jefes y </w:t>
      </w:r>
      <w:proofErr w:type="spellStart"/>
      <w:r w:rsidRPr="00C3099C">
        <w:rPr>
          <w:sz w:val="16"/>
        </w:rPr>
        <w:t>Jefas</w:t>
      </w:r>
      <w:proofErr w:type="spellEnd"/>
      <w:r w:rsidRPr="00C3099C">
        <w:rPr>
          <w:sz w:val="16"/>
        </w:rPr>
        <w:t xml:space="preserve">) or the US (New Deal) to smaller-scale programs such as youth employment guarantees. While these programs offer insights about a potential outline of the JG as </w:t>
      </w:r>
      <w:proofErr w:type="gramStart"/>
      <w:r w:rsidRPr="00C3099C">
        <w:rPr>
          <w:sz w:val="16"/>
        </w:rPr>
        <w:t>well</w:t>
      </w:r>
      <w:proofErr w:type="gramEnd"/>
      <w:r w:rsidRPr="00C3099C">
        <w:rPr>
          <w:sz w:val="16"/>
        </w:rPr>
        <w:t xml:space="preserve"> about its social and economic effects, </w:t>
      </w:r>
      <w:r w:rsidRPr="00C3099C">
        <w:rPr>
          <w:rStyle w:val="StyleUnderline"/>
        </w:rPr>
        <w:t xml:space="preserve">their </w:t>
      </w:r>
      <w:r w:rsidRPr="00E876CB">
        <w:rPr>
          <w:rStyle w:val="Emphasis"/>
          <w:highlight w:val="cyan"/>
        </w:rPr>
        <w:t>applicability</w:t>
      </w:r>
      <w:r w:rsidRPr="00C3099C">
        <w:rPr>
          <w:rStyle w:val="StyleUnderline"/>
        </w:rPr>
        <w:t>, however</w:t>
      </w:r>
      <w:r w:rsidRPr="00E876CB">
        <w:rPr>
          <w:rStyle w:val="StyleUnderline"/>
          <w:highlight w:val="cyan"/>
        </w:rPr>
        <w:t xml:space="preserve">, is </w:t>
      </w:r>
      <w:r w:rsidRPr="00E876CB">
        <w:rPr>
          <w:rStyle w:val="Emphasis"/>
          <w:highlight w:val="cyan"/>
        </w:rPr>
        <w:t>limited</w:t>
      </w:r>
      <w:r w:rsidRPr="00C3099C">
        <w:rPr>
          <w:rStyle w:val="StyleUnderline"/>
        </w:rPr>
        <w:t xml:space="preserve"> </w:t>
      </w:r>
      <w:r w:rsidRPr="00E876CB">
        <w:rPr>
          <w:rStyle w:val="StyleUnderline"/>
          <w:highlight w:val="cyan"/>
        </w:rPr>
        <w:t>since</w:t>
      </w:r>
      <w:r w:rsidRPr="00C3099C">
        <w:rPr>
          <w:rStyle w:val="StyleUnderline"/>
        </w:rPr>
        <w:t xml:space="preserve"> those programs were of </w:t>
      </w:r>
      <w:r w:rsidRPr="00E876CB">
        <w:rPr>
          <w:rStyle w:val="Emphasis"/>
          <w:highlight w:val="cyan"/>
        </w:rPr>
        <w:t>smaller scale</w:t>
      </w:r>
      <w:r w:rsidRPr="00C3099C">
        <w:rPr>
          <w:rStyle w:val="StyleUnderline"/>
        </w:rPr>
        <w:t xml:space="preserve">, targeted to specific groups or </w:t>
      </w:r>
      <w:proofErr w:type="gramStart"/>
      <w:r w:rsidRPr="00C3099C">
        <w:rPr>
          <w:rStyle w:val="StyleUnderline"/>
        </w:rPr>
        <w:t>time-limited</w:t>
      </w:r>
      <w:proofErr w:type="gramEnd"/>
      <w:r w:rsidRPr="00C3099C">
        <w:rPr>
          <w:rStyle w:val="StyleUnderline"/>
        </w:rPr>
        <w:t xml:space="preserve">. In contrast, the </w:t>
      </w:r>
      <w:r w:rsidRPr="00E876CB">
        <w:rPr>
          <w:rStyle w:val="StyleUnderline"/>
          <w:highlight w:val="cyan"/>
        </w:rPr>
        <w:t>JG</w:t>
      </w:r>
      <w:r w:rsidRPr="00C3099C">
        <w:rPr>
          <w:rStyle w:val="StyleUnderline"/>
        </w:rPr>
        <w:t xml:space="preserve">, </w:t>
      </w:r>
      <w:r w:rsidRPr="00C3099C">
        <w:rPr>
          <w:sz w:val="16"/>
        </w:rPr>
        <w:t>as outlined in this paper</w:t>
      </w:r>
      <w:r w:rsidRPr="00C3099C">
        <w:rPr>
          <w:rStyle w:val="StyleUnderline"/>
        </w:rPr>
        <w:t xml:space="preserve">, </w:t>
      </w:r>
      <w:r w:rsidRPr="00E876CB">
        <w:rPr>
          <w:rStyle w:val="StyleUnderline"/>
          <w:highlight w:val="cyan"/>
        </w:rPr>
        <w:t>is</w:t>
      </w:r>
      <w:r w:rsidRPr="00C3099C">
        <w:rPr>
          <w:rStyle w:val="StyleUnderline"/>
        </w:rPr>
        <w:t xml:space="preserve"> a </w:t>
      </w:r>
      <w:r w:rsidRPr="00E876CB">
        <w:rPr>
          <w:rStyle w:val="Emphasis"/>
          <w:highlight w:val="cyan"/>
        </w:rPr>
        <w:t>universal</w:t>
      </w:r>
      <w:r w:rsidRPr="00C3099C">
        <w:rPr>
          <w:rStyle w:val="Emphasis"/>
        </w:rPr>
        <w:t xml:space="preserve"> program</w:t>
      </w:r>
      <w:r w:rsidRPr="00C3099C">
        <w:rPr>
          <w:rStyle w:val="StyleUnderline"/>
        </w:rPr>
        <w:t xml:space="preserve"> of national scale.</w:t>
      </w:r>
    </w:p>
    <w:p w14:paraId="17BD361D" w14:textId="77777777" w:rsidR="00E64432" w:rsidRPr="00D322E7" w:rsidRDefault="00E64432" w:rsidP="00E64432">
      <w:pPr>
        <w:rPr>
          <w:rFonts w:asciiTheme="minorHAnsi" w:hAnsiTheme="minorHAnsi" w:cstheme="minorHAnsi"/>
        </w:rPr>
      </w:pPr>
    </w:p>
    <w:p w14:paraId="50D1AFEE" w14:textId="77777777" w:rsidR="00E64432" w:rsidRPr="00A8563D" w:rsidRDefault="00E64432" w:rsidP="00E64432">
      <w:pPr>
        <w:pStyle w:val="Heading4"/>
      </w:pPr>
      <w:r>
        <w:t>A federal job guarantee is universal by design.</w:t>
      </w:r>
    </w:p>
    <w:p w14:paraId="17571C8C" w14:textId="77777777" w:rsidR="00E64432" w:rsidRPr="005E5C56" w:rsidRDefault="00E64432" w:rsidP="00E64432">
      <w:r w:rsidRPr="005E5C56">
        <w:rPr>
          <w:rStyle w:val="Style13ptBold"/>
        </w:rPr>
        <w:t>Paul 2018,</w:t>
      </w:r>
      <w:r w:rsidRPr="005E5C56">
        <w:t xml:space="preserve"> [Mark Paul; Mark Paul is a Postdoctoral Associate at the Samuel DuBois Cook Center on Social Equity at Duke University. “The Federal Job Guarantee,” center on budget and policy priorities]</w:t>
      </w:r>
    </w:p>
    <w:p w14:paraId="03EEED98" w14:textId="77777777" w:rsidR="00E64432" w:rsidRPr="00A8563D" w:rsidRDefault="00E64432" w:rsidP="00E64432">
      <w:pPr>
        <w:rPr>
          <w:rFonts w:ascii="Times New Roman" w:eastAsia="Times New Roman" w:hAnsi="Times New Roman" w:cs="Times New Roman"/>
          <w:sz w:val="24"/>
          <w:szCs w:val="24"/>
        </w:rPr>
      </w:pPr>
      <w:r w:rsidRPr="00A8563D">
        <w:rPr>
          <w:rStyle w:val="Emphasis"/>
          <w:highlight w:val="yellow"/>
        </w:rPr>
        <w:t>A job guarantee</w:t>
      </w:r>
      <w:r w:rsidRPr="00322DE9">
        <w:rPr>
          <w:rFonts w:eastAsia="Times New Roman"/>
          <w:color w:val="222222"/>
          <w:shd w:val="clear" w:color="auto" w:fill="FFFFFF"/>
        </w:rPr>
        <w:t xml:space="preserve"> </w:t>
      </w:r>
      <w:r w:rsidRPr="00322DE9">
        <w:rPr>
          <w:rFonts w:eastAsia="Times New Roman"/>
          <w:color w:val="222222"/>
          <w:sz w:val="16"/>
          <w:shd w:val="clear" w:color="auto" w:fill="FFFFFF"/>
        </w:rPr>
        <w:t xml:space="preserve">would fundamentally transform the current labor market in the United States. Our current conception of full employment is inadequate; we discuss </w:t>
      </w:r>
      <w:r w:rsidRPr="00A8563D">
        <w:rPr>
          <w:rStyle w:val="Emphasis"/>
          <w:highlight w:val="yellow"/>
        </w:rPr>
        <w:t>a bold policy</w:t>
      </w:r>
      <w:r w:rsidRPr="00322DE9">
        <w:rPr>
          <w:rFonts w:eastAsia="Times New Roman"/>
          <w:color w:val="222222"/>
          <w:shd w:val="clear" w:color="auto" w:fill="FFFFFF"/>
        </w:rPr>
        <w:t xml:space="preserve"> </w:t>
      </w:r>
      <w:r w:rsidRPr="00322DE9">
        <w:rPr>
          <w:rFonts w:eastAsia="Times New Roman"/>
          <w:color w:val="222222"/>
          <w:sz w:val="16"/>
          <w:shd w:val="clear" w:color="auto" w:fill="FFFFFF"/>
        </w:rPr>
        <w:t xml:space="preserve">in this </w:t>
      </w:r>
      <w:r w:rsidRPr="00A8563D">
        <w:rPr>
          <w:sz w:val="16"/>
        </w:rPr>
        <w:t>paper</w:t>
      </w:r>
      <w:r w:rsidRPr="00A8563D">
        <w:rPr>
          <w:rStyle w:val="Emphasis"/>
          <w:sz w:val="16"/>
        </w:rPr>
        <w:t xml:space="preserve"> </w:t>
      </w:r>
      <w:r w:rsidRPr="00A8563D">
        <w:rPr>
          <w:rStyle w:val="Emphasis"/>
          <w:highlight w:val="yellow"/>
        </w:rPr>
        <w:t>to bring the United States to</w:t>
      </w:r>
      <w:r w:rsidRPr="00322DE9">
        <w:rPr>
          <w:rStyle w:val="Emphasis"/>
        </w:rPr>
        <w:t xml:space="preserve"> </w:t>
      </w:r>
      <w:r w:rsidRPr="00A8563D">
        <w:rPr>
          <w:sz w:val="16"/>
        </w:rPr>
        <w:t>a permanent, more accurate indicator of</w:t>
      </w:r>
      <w:r w:rsidRPr="00A8563D">
        <w:rPr>
          <w:rStyle w:val="Emphasis"/>
          <w:sz w:val="16"/>
        </w:rPr>
        <w:t xml:space="preserve"> </w:t>
      </w:r>
      <w:r w:rsidRPr="00A8563D">
        <w:rPr>
          <w:rStyle w:val="Emphasis"/>
          <w:highlight w:val="yellow"/>
        </w:rPr>
        <w:t>full employment</w:t>
      </w:r>
      <w:r w:rsidRPr="00A8563D">
        <w:rPr>
          <w:rStyle w:val="Emphasis"/>
          <w:highlight w:val="yellow"/>
        </w:rPr>
        <w:softHyphen/>
      </w:r>
      <w:r w:rsidRPr="00322DE9">
        <w:rPr>
          <w:rFonts w:eastAsia="Times New Roman"/>
          <w:color w:val="222222"/>
          <w:highlight w:val="yellow"/>
          <w:shd w:val="clear" w:color="auto" w:fill="FFFFFF"/>
        </w:rPr>
        <w:t>—</w:t>
      </w:r>
      <w:r w:rsidRPr="00A8563D">
        <w:rPr>
          <w:rStyle w:val="Emphasis"/>
          <w:highlight w:val="yellow"/>
        </w:rPr>
        <w:t>by which we mean that everyone who seeks a job can find one at non-poverty wages</w:t>
      </w:r>
      <w:r w:rsidRPr="00322DE9">
        <w:rPr>
          <w:rStyle w:val="Emphasis"/>
        </w:rPr>
        <w:t>.</w:t>
      </w:r>
      <w:r w:rsidRPr="00322DE9">
        <w:rPr>
          <w:rFonts w:eastAsia="Times New Roman"/>
          <w:color w:val="222222"/>
          <w:sz w:val="16"/>
          <w:shd w:val="clear" w:color="auto" w:fill="FFFFFF"/>
        </w:rPr>
        <w:t xml:space="preserve"> Beyond providing full employment, the job guarantee could be a turning point for American workers. Workers are faced with stagnating real wages and a continued erosion of labor’s share of income. The job guarantee could significantly alter the current power dynamics between labor and capital—particularly for low-wage workers and traditionally marginalized groups.</w:t>
      </w:r>
    </w:p>
    <w:p w14:paraId="001DA5AE" w14:textId="77777777" w:rsidR="00E64432" w:rsidRPr="00C2084C" w:rsidRDefault="00E64432" w:rsidP="00E64432">
      <w:pPr>
        <w:shd w:val="clear" w:color="auto" w:fill="FFFFFF"/>
        <w:spacing w:after="100" w:afterAutospacing="1"/>
        <w:rPr>
          <w:rFonts w:eastAsia="Times New Roman"/>
          <w:color w:val="222222"/>
          <w:sz w:val="16"/>
        </w:rPr>
      </w:pPr>
      <w:proofErr w:type="gramStart"/>
      <w:r w:rsidRPr="00322DE9">
        <w:rPr>
          <w:rFonts w:eastAsia="Times New Roman"/>
          <w:color w:val="222222"/>
          <w:sz w:val="16"/>
        </w:rPr>
        <w:t>Benefits</w:t>
      </w:r>
      <w:proofErr w:type="gramEnd"/>
      <w:r w:rsidRPr="00322DE9">
        <w:rPr>
          <w:rFonts w:eastAsia="Times New Roman"/>
          <w:color w:val="222222"/>
          <w:sz w:val="16"/>
        </w:rPr>
        <w:t xml:space="preserve"> of the program reach beyond those directly employed under the NIEC</w:t>
      </w:r>
      <w:r w:rsidRPr="00322DE9">
        <w:rPr>
          <w:rFonts w:eastAsia="Times New Roman"/>
          <w:color w:val="222222"/>
          <w:sz w:val="16"/>
          <w:highlight w:val="yellow"/>
        </w:rPr>
        <w:t xml:space="preserve">. </w:t>
      </w:r>
      <w:r w:rsidRPr="00A8563D">
        <w:rPr>
          <w:rStyle w:val="Emphasis"/>
          <w:highlight w:val="yellow"/>
        </w:rPr>
        <w:t>If a job guarantee were to be implemented</w:t>
      </w:r>
      <w:r w:rsidRPr="00322DE9">
        <w:rPr>
          <w:rFonts w:eastAsia="Times New Roman"/>
          <w:color w:val="222222"/>
          <w:highlight w:val="yellow"/>
        </w:rPr>
        <w:t xml:space="preserve">, </w:t>
      </w:r>
      <w:r w:rsidRPr="00A8563D">
        <w:rPr>
          <w:rStyle w:val="Emphasis"/>
          <w:highlight w:val="yellow"/>
        </w:rPr>
        <w:t>it also would function as a de facto employment floor in the labor market</w:t>
      </w:r>
      <w:r w:rsidRPr="00322DE9">
        <w:rPr>
          <w:rStyle w:val="Emphasis"/>
        </w:rPr>
        <w:t xml:space="preserve">. </w:t>
      </w:r>
      <w:r w:rsidRPr="00322DE9">
        <w:rPr>
          <w:rFonts w:eastAsia="Times New Roman"/>
          <w:color w:val="222222"/>
          <w:sz w:val="16"/>
        </w:rPr>
        <w:t xml:space="preserve">Private employers would have to offer wages and benefits that are at least competitive with the NIEC </w:t>
      </w:r>
      <w:proofErr w:type="gramStart"/>
      <w:r w:rsidRPr="00322DE9">
        <w:rPr>
          <w:rFonts w:eastAsia="Times New Roman"/>
          <w:color w:val="222222"/>
          <w:sz w:val="16"/>
        </w:rPr>
        <w:t>in order to</w:t>
      </w:r>
      <w:proofErr w:type="gramEnd"/>
      <w:r w:rsidRPr="00322DE9">
        <w:rPr>
          <w:rFonts w:eastAsia="Times New Roman"/>
          <w:color w:val="222222"/>
          <w:sz w:val="16"/>
        </w:rPr>
        <w:t xml:space="preserve"> attract workers. </w:t>
      </w:r>
      <w:r w:rsidRPr="00A8563D">
        <w:rPr>
          <w:rStyle w:val="Emphasis"/>
          <w:highlight w:val="yellow"/>
        </w:rPr>
        <w:t xml:space="preserve">The universal nature of the program would ensure jobs for all—including those with some </w:t>
      </w:r>
      <w:proofErr w:type="gramStart"/>
      <w:r w:rsidRPr="00A8563D">
        <w:rPr>
          <w:rStyle w:val="Emphasis"/>
          <w:highlight w:val="yellow"/>
        </w:rPr>
        <w:t>forms</w:t>
      </w:r>
      <w:proofErr w:type="gramEnd"/>
      <w:r w:rsidRPr="00A8563D">
        <w:rPr>
          <w:rStyle w:val="Emphasis"/>
          <w:highlight w:val="yellow"/>
        </w:rPr>
        <w:t xml:space="preserve"> of disability who may not be employed through the private sector</w:t>
      </w:r>
      <w:r w:rsidRPr="00322DE9">
        <w:rPr>
          <w:rFonts w:eastAsia="Times New Roman"/>
          <w:color w:val="222222"/>
        </w:rPr>
        <w:t xml:space="preserve">. </w:t>
      </w:r>
      <w:r w:rsidRPr="00A8563D">
        <w:rPr>
          <w:rStyle w:val="Emphasis"/>
          <w:highlight w:val="yellow"/>
        </w:rPr>
        <w:t>The universal design is critical</w:t>
      </w:r>
      <w:r w:rsidRPr="00322DE9">
        <w:rPr>
          <w:rFonts w:eastAsia="Times New Roman"/>
          <w:color w:val="222222"/>
        </w:rPr>
        <w:t xml:space="preserve"> to ending working poverty and involuntary unemployment; this </w:t>
      </w:r>
      <w:proofErr w:type="gramStart"/>
      <w:r w:rsidRPr="00322DE9">
        <w:rPr>
          <w:rFonts w:eastAsia="Times New Roman"/>
          <w:color w:val="222222"/>
        </w:rPr>
        <w:t xml:space="preserve">is </w:t>
      </w:r>
      <w:r w:rsidRPr="00A8563D">
        <w:rPr>
          <w:rStyle w:val="Emphasis"/>
          <w:highlight w:val="yellow"/>
        </w:rPr>
        <w:t>in contrast to</w:t>
      </w:r>
      <w:proofErr w:type="gramEnd"/>
      <w:r w:rsidRPr="00A8563D">
        <w:rPr>
          <w:rStyle w:val="Emphasis"/>
          <w:highlight w:val="yellow"/>
        </w:rPr>
        <w:t xml:space="preserve"> other forms of intervention in the labor market, such as minimum wage laws, which do not ensure access to employment in the first place</w:t>
      </w:r>
      <w:r w:rsidRPr="00322DE9">
        <w:rPr>
          <w:rFonts w:eastAsia="Times New Roman"/>
          <w:color w:val="222222"/>
        </w:rPr>
        <w:t xml:space="preserve">. </w:t>
      </w:r>
      <w:r w:rsidRPr="00322DE9">
        <w:rPr>
          <w:rFonts w:eastAsia="Times New Roman"/>
          <w:color w:val="222222"/>
          <w:sz w:val="16"/>
        </w:rPr>
        <w:t>Nevertheless, complementary changes to the existing social insurance system would be necessary to eliminate poverty entirely, as some individuals may be unable to work for various reasons.</w:t>
      </w:r>
      <w:r w:rsidRPr="00322DE9">
        <w:rPr>
          <w:rFonts w:eastAsia="Times New Roman"/>
          <w:b/>
          <w:bCs/>
          <w:color w:val="0076BF"/>
          <w:u w:val="single"/>
          <w:vertAlign w:val="superscript"/>
        </w:rPr>
        <w:t>[54]</w:t>
      </w:r>
      <w:r>
        <w:rPr>
          <w:rFonts w:eastAsia="Times New Roman"/>
          <w:color w:val="222222"/>
          <w:sz w:val="16"/>
        </w:rPr>
        <w:t xml:space="preserve"> </w:t>
      </w:r>
      <w:r w:rsidRPr="00322DE9">
        <w:rPr>
          <w:rFonts w:eastAsia="Times New Roman"/>
          <w:color w:val="222222"/>
          <w:sz w:val="16"/>
        </w:rPr>
        <w:t xml:space="preserve">Despite the discussion of full employment as a national priority for nearly a century now, policymakers have failed to deliver an economy that prioritized employment for all. Full employment is a goal that the private market </w:t>
      </w:r>
      <w:proofErr w:type="gramStart"/>
      <w:r w:rsidRPr="00322DE9">
        <w:rPr>
          <w:rFonts w:eastAsia="Times New Roman"/>
          <w:color w:val="222222"/>
          <w:sz w:val="16"/>
        </w:rPr>
        <w:t>in</w:t>
      </w:r>
      <w:proofErr w:type="gramEnd"/>
      <w:r w:rsidRPr="00322DE9">
        <w:rPr>
          <w:rFonts w:eastAsia="Times New Roman"/>
          <w:color w:val="222222"/>
          <w:sz w:val="16"/>
        </w:rPr>
        <w:t xml:space="preserve"> unable to achieve, therefore requiring government intervention in the labor market. Above, we discuss a transformative policy proposal—a federal job guarantee—whereby the government engages in the direct hiring of workers at non-poverty wages to achieve, and maintain, a full employment economy. Whether or not policymakers agree with the specifics we suggest in our proposal, we encourage them to think about bold solutions to achieve and maintain full employment. Restructuring our public policies to eradicate involuntary unemployment and poverty is within our reach.</w:t>
      </w:r>
    </w:p>
    <w:p w14:paraId="0C69C64D" w14:textId="77777777" w:rsidR="00E64432" w:rsidRPr="00D322E7" w:rsidRDefault="00E64432" w:rsidP="00E64432">
      <w:pPr>
        <w:pStyle w:val="Heading4"/>
        <w:rPr>
          <w:rFonts w:asciiTheme="minorHAnsi" w:hAnsiTheme="minorHAnsi" w:cstheme="minorHAnsi"/>
        </w:rPr>
      </w:pPr>
      <w:r w:rsidRPr="00D322E7">
        <w:rPr>
          <w:rFonts w:asciiTheme="minorHAnsi" w:hAnsiTheme="minorHAnsi" w:cstheme="minorHAnsi"/>
        </w:rPr>
        <w:t xml:space="preserve">A job guarantee is universal with </w:t>
      </w:r>
      <w:r w:rsidRPr="00D322E7">
        <w:rPr>
          <w:rFonts w:asciiTheme="minorHAnsi" w:hAnsiTheme="minorHAnsi" w:cstheme="minorHAnsi"/>
          <w:u w:val="single"/>
        </w:rPr>
        <w:t>no exceptions</w:t>
      </w:r>
      <w:r w:rsidRPr="00D322E7">
        <w:rPr>
          <w:rFonts w:asciiTheme="minorHAnsi" w:hAnsiTheme="minorHAnsi" w:cstheme="minorHAnsi"/>
        </w:rPr>
        <w:t xml:space="preserve">. </w:t>
      </w:r>
    </w:p>
    <w:p w14:paraId="50E93364" w14:textId="77777777" w:rsidR="00E64432" w:rsidRPr="00D322E7" w:rsidRDefault="00E64432" w:rsidP="00E64432">
      <w:pPr>
        <w:shd w:val="clear" w:color="auto" w:fill="FFFFFF"/>
        <w:rPr>
          <w:rFonts w:asciiTheme="minorHAnsi" w:hAnsiTheme="minorHAnsi" w:cstheme="minorHAnsi"/>
          <w:i/>
          <w:iCs/>
          <w:color w:val="4C4E4D"/>
          <w:sz w:val="27"/>
          <w:szCs w:val="27"/>
        </w:rPr>
      </w:pPr>
      <w:r w:rsidRPr="00D322E7">
        <w:rPr>
          <w:rFonts w:asciiTheme="minorHAnsi" w:hAnsiTheme="minorHAnsi" w:cstheme="minorHAnsi"/>
          <w:sz w:val="18"/>
          <w:szCs w:val="18"/>
        </w:rPr>
        <w:t xml:space="preserve">Dylan </w:t>
      </w:r>
      <w:r w:rsidRPr="00D322E7">
        <w:rPr>
          <w:rStyle w:val="Style13ptBold"/>
          <w:rFonts w:asciiTheme="minorHAnsi" w:hAnsiTheme="minorHAnsi" w:cstheme="minorHAnsi"/>
        </w:rPr>
        <w:t>Matthew 17</w:t>
      </w:r>
      <w:r w:rsidRPr="00D322E7">
        <w:rPr>
          <w:rFonts w:asciiTheme="minorHAnsi" w:hAnsiTheme="minorHAnsi" w:cstheme="minorHAnsi"/>
          <w:sz w:val="18"/>
          <w:szCs w:val="18"/>
        </w:rPr>
        <w:t xml:space="preserve"> </w:t>
      </w:r>
      <w:proofErr w:type="gramStart"/>
      <w:r w:rsidRPr="00D322E7">
        <w:rPr>
          <w:rFonts w:asciiTheme="minorHAnsi" w:hAnsiTheme="minorHAnsi" w:cstheme="minorHAnsi"/>
          <w:sz w:val="18"/>
          <w:szCs w:val="18"/>
        </w:rPr>
        <w:t xml:space="preserve">{ </w:t>
      </w:r>
      <w:r w:rsidRPr="0096375F">
        <w:rPr>
          <w:rFonts w:asciiTheme="minorHAnsi" w:eastAsiaTheme="majorEastAsia" w:hAnsiTheme="minorHAnsi" w:cstheme="minorHAnsi"/>
          <w:sz w:val="18"/>
          <w:szCs w:val="18"/>
        </w:rPr>
        <w:t>Dylan</w:t>
      </w:r>
      <w:proofErr w:type="gramEnd"/>
      <w:r w:rsidRPr="0096375F">
        <w:rPr>
          <w:rFonts w:asciiTheme="minorHAnsi" w:eastAsiaTheme="majorEastAsia" w:hAnsiTheme="minorHAnsi" w:cstheme="minorHAnsi"/>
          <w:sz w:val="18"/>
          <w:szCs w:val="18"/>
        </w:rPr>
        <w:t xml:space="preserve"> Matthews</w:t>
      </w:r>
      <w:r w:rsidRPr="00D322E7">
        <w:rPr>
          <w:rFonts w:asciiTheme="minorHAnsi" w:hAnsiTheme="minorHAnsi" w:cstheme="minorHAnsi"/>
          <w:sz w:val="18"/>
          <w:szCs w:val="18"/>
        </w:rPr>
        <w:t> is a senior correspondent and head writer for Vox's Future Perfect section and has worked at Vox since 2014. He is particularly interested in global health and pandemic prevention, anti-poverty efforts, economic policy and theory, and conflicts about the right way to do philanthropy.} - ("Job guarantees, explained," Vox, published 4-24-2018, accessed 7-11-2023, https://www.vox.com/policy-and</w:t>
      </w:r>
      <w:r w:rsidRPr="00D322E7">
        <w:rPr>
          <w:rFonts w:asciiTheme="minorHAnsi" w:hAnsiTheme="minorHAnsi" w:cstheme="minorHAnsi"/>
        </w:rPr>
        <w:t>-politics/2017/9/6/16036942/job-guarantee-explained)/</w:t>
      </w:r>
    </w:p>
    <w:p w14:paraId="1D656D1F" w14:textId="77777777" w:rsidR="00E64432" w:rsidRDefault="00E64432" w:rsidP="00E64432">
      <w:pPr>
        <w:rPr>
          <w:rFonts w:asciiTheme="minorHAnsi" w:hAnsiTheme="minorHAnsi" w:cstheme="minorHAnsi"/>
          <w:sz w:val="16"/>
        </w:rPr>
      </w:pPr>
      <w:r w:rsidRPr="00D322E7">
        <w:rPr>
          <w:rFonts w:asciiTheme="minorHAnsi" w:hAnsiTheme="minorHAnsi" w:cstheme="minorHAnsi"/>
          <w:sz w:val="16"/>
        </w:rPr>
        <w:t xml:space="preserve">“The </w:t>
      </w:r>
      <w:r w:rsidRPr="00D322E7">
        <w:rPr>
          <w:rFonts w:asciiTheme="minorHAnsi" w:hAnsiTheme="minorHAnsi" w:cstheme="minorHAnsi"/>
          <w:highlight w:val="yellow"/>
          <w:u w:val="single"/>
        </w:rPr>
        <w:t>job guarantee</w:t>
      </w:r>
      <w:r w:rsidRPr="00D322E7">
        <w:rPr>
          <w:rFonts w:asciiTheme="minorHAnsi" w:hAnsiTheme="minorHAnsi" w:cstheme="minorHAnsi"/>
          <w:sz w:val="16"/>
        </w:rPr>
        <w:t xml:space="preserve"> asserts that, if individuals bear a moral duty to work, then </w:t>
      </w:r>
      <w:r w:rsidRPr="00D322E7">
        <w:rPr>
          <w:rFonts w:asciiTheme="minorHAnsi" w:hAnsiTheme="minorHAnsi" w:cstheme="minorHAnsi"/>
          <w:highlight w:val="yellow"/>
          <w:u w:val="single"/>
        </w:rPr>
        <w:t>society and employers bear a</w:t>
      </w:r>
      <w:r w:rsidRPr="00D322E7">
        <w:rPr>
          <w:rFonts w:asciiTheme="minorHAnsi" w:hAnsiTheme="minorHAnsi" w:cstheme="minorHAnsi"/>
          <w:sz w:val="16"/>
        </w:rPr>
        <w:t xml:space="preserve"> reciprocal </w:t>
      </w:r>
      <w:r w:rsidRPr="00D322E7">
        <w:rPr>
          <w:rFonts w:asciiTheme="minorHAnsi" w:hAnsiTheme="minorHAnsi" w:cstheme="minorHAnsi"/>
          <w:u w:val="single"/>
        </w:rPr>
        <w:t xml:space="preserve">moral </w:t>
      </w:r>
      <w:r w:rsidRPr="00D322E7">
        <w:rPr>
          <w:rFonts w:asciiTheme="minorHAnsi" w:hAnsiTheme="minorHAnsi" w:cstheme="minorHAnsi"/>
          <w:highlight w:val="yellow"/>
          <w:u w:val="single"/>
        </w:rPr>
        <w:t>duty to provide</w:t>
      </w:r>
      <w:r w:rsidRPr="00D322E7">
        <w:rPr>
          <w:rFonts w:asciiTheme="minorHAnsi" w:hAnsiTheme="minorHAnsi" w:cstheme="minorHAnsi"/>
          <w:sz w:val="16"/>
        </w:rPr>
        <w:t xml:space="preserve"> good, dignified </w:t>
      </w:r>
      <w:r w:rsidRPr="00D322E7">
        <w:rPr>
          <w:rFonts w:asciiTheme="minorHAnsi" w:hAnsiTheme="minorHAnsi" w:cstheme="minorHAnsi"/>
          <w:highlight w:val="yellow"/>
          <w:u w:val="single"/>
        </w:rPr>
        <w:t>work for all</w:t>
      </w:r>
      <w:r w:rsidRPr="00D322E7">
        <w:rPr>
          <w:rFonts w:asciiTheme="minorHAnsi" w:hAnsiTheme="minorHAnsi" w:cstheme="minorHAnsi"/>
          <w:sz w:val="16"/>
        </w:rPr>
        <w:t>,” </w:t>
      </w:r>
      <w:r w:rsidRPr="0096375F">
        <w:rPr>
          <w:rFonts w:asciiTheme="minorHAnsi" w:eastAsiaTheme="majorEastAsia" w:hAnsiTheme="minorHAnsi" w:cstheme="minorHAnsi"/>
          <w:sz w:val="16"/>
        </w:rPr>
        <w:t xml:space="preserve">Jeff </w:t>
      </w:r>
      <w:proofErr w:type="spellStart"/>
      <w:r w:rsidRPr="0096375F">
        <w:rPr>
          <w:rFonts w:asciiTheme="minorHAnsi" w:eastAsiaTheme="majorEastAsia" w:hAnsiTheme="minorHAnsi" w:cstheme="minorHAnsi"/>
          <w:sz w:val="16"/>
        </w:rPr>
        <w:t>Spross</w:t>
      </w:r>
      <w:proofErr w:type="spellEnd"/>
      <w:r w:rsidRPr="00D322E7">
        <w:rPr>
          <w:rFonts w:asciiTheme="minorHAnsi" w:hAnsiTheme="minorHAnsi" w:cstheme="minorHAnsi"/>
          <w:sz w:val="16"/>
        </w:rPr>
        <w:t> adds in the influential center-left journal Democracy.</w:t>
      </w:r>
    </w:p>
    <w:p w14:paraId="5717F4BC" w14:textId="77777777" w:rsidR="00E64432" w:rsidRDefault="00E64432" w:rsidP="00E64432">
      <w:pPr>
        <w:pStyle w:val="Heading3"/>
      </w:pPr>
      <w:r>
        <w:t>—Can’t Require Training</w:t>
      </w:r>
    </w:p>
    <w:p w14:paraId="4D14AC29" w14:textId="77777777" w:rsidR="00E64432" w:rsidRDefault="00E64432" w:rsidP="00E64432">
      <w:pPr>
        <w:pStyle w:val="Heading4"/>
      </w:pPr>
      <w:r>
        <w:t>No requirements exist for a FJG – anyone can get a job.</w:t>
      </w:r>
    </w:p>
    <w:p w14:paraId="2D1D6EE5" w14:textId="77777777" w:rsidR="00E64432" w:rsidRPr="00D46D69" w:rsidRDefault="00E64432" w:rsidP="00E64432">
      <w:proofErr w:type="spellStart"/>
      <w:proofErr w:type="gramStart"/>
      <w:r w:rsidRPr="00D46D69">
        <w:rPr>
          <w:rStyle w:val="Style13ptBold"/>
        </w:rPr>
        <w:t>Tcherneva</w:t>
      </w:r>
      <w:proofErr w:type="spellEnd"/>
      <w:r w:rsidRPr="00D46D69">
        <w:rPr>
          <w:rStyle w:val="Style13ptBold"/>
        </w:rPr>
        <w:t xml:space="preserve">  20</w:t>
      </w:r>
      <w:proofErr w:type="gramEnd"/>
      <w:r>
        <w:t xml:space="preserve">, </w:t>
      </w:r>
      <w:r w:rsidRPr="00D46D69">
        <w:t xml:space="preserve">[Pavlina </w:t>
      </w:r>
      <w:proofErr w:type="spellStart"/>
      <w:r w:rsidRPr="00D46D69">
        <w:t>Tcherneva</w:t>
      </w:r>
      <w:proofErr w:type="spellEnd"/>
      <w:r>
        <w:t xml:space="preserve"> </w:t>
      </w:r>
      <w:r w:rsidRPr="00D46D69">
        <w:t>is an Associate Professor of Economics at Bard College and a Research Scholar at the Levy Economics Institute, NY.  She specializes in Modern Monetary Theory and public policy</w:t>
      </w:r>
      <w:r>
        <w:t>,</w:t>
      </w:r>
      <w:r w:rsidRPr="00D46D69">
        <w:t xml:space="preserve"> </w:t>
      </w:r>
      <w:r>
        <w:t>2020</w:t>
      </w:r>
      <w:r w:rsidRPr="00D46D69">
        <w:t xml:space="preserve">, "Job Guarantee FAQ," https://pavlina-tcherneva.net/job-guarantee-faq/, accessed 7-12-2023, </w:t>
      </w:r>
      <w:proofErr w:type="spellStart"/>
      <w:r w:rsidRPr="00D46D69">
        <w:t>panav</w:t>
      </w:r>
      <w:proofErr w:type="spellEnd"/>
      <w:r w:rsidRPr="00D46D69">
        <w:t>]</w:t>
      </w:r>
    </w:p>
    <w:p w14:paraId="5D342467" w14:textId="77777777" w:rsidR="00E64432" w:rsidRPr="000D2906" w:rsidRDefault="00E64432" w:rsidP="00E64432">
      <w:pPr>
        <w:rPr>
          <w:sz w:val="16"/>
        </w:rPr>
      </w:pPr>
      <w:r w:rsidRPr="00FD20DF">
        <w:rPr>
          <w:rStyle w:val="StyleUnderline"/>
        </w:rPr>
        <w:t xml:space="preserve">The </w:t>
      </w:r>
      <w:r w:rsidRPr="00FD20DF">
        <w:rPr>
          <w:rStyle w:val="StyleUnderline"/>
          <w:highlight w:val="cyan"/>
        </w:rPr>
        <w:t>JG serves</w:t>
      </w:r>
      <w:r w:rsidRPr="00FD20DF">
        <w:rPr>
          <w:rStyle w:val="StyleUnderline"/>
        </w:rPr>
        <w:t xml:space="preserve"> the function </w:t>
      </w:r>
      <w:r w:rsidRPr="00FD20DF">
        <w:rPr>
          <w:rStyle w:val="StyleUnderline"/>
          <w:highlight w:val="cyan"/>
        </w:rPr>
        <w:t>as a “</w:t>
      </w:r>
      <w:r w:rsidRPr="00FD20DF">
        <w:rPr>
          <w:rStyle w:val="Emphasis"/>
          <w:highlight w:val="cyan"/>
        </w:rPr>
        <w:t>public option</w:t>
      </w:r>
      <w:r w:rsidRPr="00FD20DF">
        <w:rPr>
          <w:rStyle w:val="StyleUnderline"/>
        </w:rPr>
        <w:t xml:space="preserve"> for </w:t>
      </w:r>
      <w:r w:rsidRPr="00FD20DF">
        <w:rPr>
          <w:rStyle w:val="Emphasis"/>
        </w:rPr>
        <w:t>work</w:t>
      </w:r>
      <w:r w:rsidRPr="00FD20DF">
        <w:rPr>
          <w:rStyle w:val="StyleUnderline"/>
        </w:rPr>
        <w:t xml:space="preserve">” </w:t>
      </w:r>
      <w:r w:rsidRPr="00332DB2">
        <w:rPr>
          <w:rStyle w:val="Emphasis"/>
          <w:highlight w:val="cyan"/>
        </w:rPr>
        <w:t>because</w:t>
      </w:r>
      <w:r w:rsidRPr="00332DB2">
        <w:rPr>
          <w:rStyle w:val="StyleUnderline"/>
          <w:highlight w:val="cyan"/>
        </w:rPr>
        <w:t xml:space="preserve"> it is </w:t>
      </w:r>
      <w:r w:rsidRPr="00332DB2">
        <w:rPr>
          <w:rStyle w:val="Emphasis"/>
          <w:highlight w:val="cyan"/>
        </w:rPr>
        <w:t xml:space="preserve">open to </w:t>
      </w:r>
      <w:r w:rsidRPr="00FD20DF">
        <w:rPr>
          <w:rStyle w:val="Emphasis"/>
          <w:highlight w:val="cyan"/>
        </w:rPr>
        <w:t>all</w:t>
      </w:r>
      <w:r w:rsidRPr="00FD20DF">
        <w:rPr>
          <w:rStyle w:val="StyleUnderline"/>
          <w:highlight w:val="cyan"/>
        </w:rPr>
        <w:t xml:space="preserve">, </w:t>
      </w:r>
      <w:r w:rsidRPr="00332DB2">
        <w:rPr>
          <w:rStyle w:val="Emphasis"/>
          <w:highlight w:val="cyan"/>
        </w:rPr>
        <w:t>irrespective</w:t>
      </w:r>
      <w:r w:rsidRPr="00332DB2">
        <w:rPr>
          <w:rStyle w:val="StyleUnderline"/>
        </w:rPr>
        <w:t xml:space="preserve"> </w:t>
      </w:r>
      <w:r w:rsidRPr="00332DB2">
        <w:rPr>
          <w:rStyle w:val="StyleUnderline"/>
          <w:highlight w:val="cyan"/>
        </w:rPr>
        <w:t>of</w:t>
      </w:r>
      <w:r w:rsidRPr="00FD20DF">
        <w:rPr>
          <w:rStyle w:val="StyleUnderline"/>
        </w:rPr>
        <w:t xml:space="preserve"> income or labor market </w:t>
      </w:r>
      <w:r w:rsidRPr="00FD20DF">
        <w:rPr>
          <w:rStyle w:val="StyleUnderline"/>
          <w:highlight w:val="cyan"/>
        </w:rPr>
        <w:t>status</w:t>
      </w:r>
      <w:r w:rsidRPr="00FD20DF">
        <w:rPr>
          <w:rStyle w:val="StyleUnderline"/>
        </w:rPr>
        <w:t>.</w:t>
      </w:r>
      <w:r w:rsidRPr="000D2906">
        <w:rPr>
          <w:sz w:val="16"/>
        </w:rPr>
        <w:t xml:space="preserve"> Whatever work and pay conditions it </w:t>
      </w:r>
      <w:proofErr w:type="gramStart"/>
      <w:r w:rsidRPr="000D2906">
        <w:rPr>
          <w:sz w:val="16"/>
        </w:rPr>
        <w:t>offers</w:t>
      </w:r>
      <w:proofErr w:type="gramEnd"/>
      <w:r w:rsidRPr="000D2906">
        <w:rPr>
          <w:sz w:val="16"/>
        </w:rPr>
        <w:t xml:space="preserve"> will become the standard for the economy as a whole. Under special circumstances someone may prefer lower-paid private sector work, but as a rule the proposed </w:t>
      </w:r>
      <w:r w:rsidRPr="00FD20DF">
        <w:rPr>
          <w:rStyle w:val="StyleUnderline"/>
        </w:rPr>
        <w:t>JG wage ($15 per hour, plus benefits) will become the effective minimum wage.</w:t>
      </w:r>
      <w:r w:rsidRPr="000D2906">
        <w:rPr>
          <w:sz w:val="16"/>
        </w:rPr>
        <w:t xml:space="preserve"> There is some empirical evidence that illustrates this effect (</w:t>
      </w:r>
      <w:proofErr w:type="spellStart"/>
      <w:r w:rsidRPr="000D2906">
        <w:rPr>
          <w:sz w:val="16"/>
        </w:rPr>
        <w:t>Tcherneva</w:t>
      </w:r>
      <w:proofErr w:type="spellEnd"/>
      <w:r w:rsidRPr="000D2906">
        <w:rPr>
          <w:sz w:val="16"/>
        </w:rPr>
        <w:t xml:space="preserve"> 2012).</w:t>
      </w:r>
    </w:p>
    <w:p w14:paraId="34655BC2" w14:textId="77777777" w:rsidR="00E64432" w:rsidRDefault="00E64432" w:rsidP="00E64432">
      <w:pPr>
        <w:pStyle w:val="Heading4"/>
      </w:pPr>
      <w:r>
        <w:t>Job guarantee is low-skill work, no training or skills can be required before.</w:t>
      </w:r>
    </w:p>
    <w:p w14:paraId="2F7E013C" w14:textId="77777777" w:rsidR="00E64432" w:rsidRPr="002F3B78" w:rsidRDefault="00E64432" w:rsidP="00E64432">
      <w:r w:rsidRPr="002F3B78">
        <w:rPr>
          <w:rStyle w:val="Style13ptBold"/>
        </w:rPr>
        <w:t>Mit</w:t>
      </w:r>
      <w:r>
        <w:rPr>
          <w:rStyle w:val="Style13ptBold"/>
        </w:rPr>
        <w:t>ch</w:t>
      </w:r>
      <w:r w:rsidRPr="002F3B78">
        <w:rPr>
          <w:rStyle w:val="Style13ptBold"/>
        </w:rPr>
        <w:t>ell 05</w:t>
      </w:r>
      <w:r>
        <w:t>, [</w:t>
      </w:r>
      <w:r w:rsidRPr="002F3B78">
        <w:t>Mitchell, William F., and L. Randall Wray. "Full employment through a Job Guarantee: a response to the critics." Available at SSRN 1010149 (2005).</w:t>
      </w:r>
      <w:r>
        <w:t xml:space="preserve">, </w:t>
      </w:r>
      <w:proofErr w:type="spellStart"/>
      <w:r>
        <w:t>panav</w:t>
      </w:r>
      <w:proofErr w:type="spellEnd"/>
      <w:r>
        <w:t>]</w:t>
      </w:r>
    </w:p>
    <w:p w14:paraId="100239E2" w14:textId="77777777" w:rsidR="00E64432" w:rsidRPr="00926CAF" w:rsidRDefault="00E64432" w:rsidP="00E64432">
      <w:pPr>
        <w:rPr>
          <w:u w:val="single"/>
        </w:rPr>
      </w:pPr>
      <w:r w:rsidRPr="006E0757">
        <w:rPr>
          <w:sz w:val="16"/>
        </w:rPr>
        <w:t>Sawyer (2003: 894) asks “how does … [the ELR wage] … compare with the productivity of the workers involved?” He then proceeds with a surprisingly neoclassical-inspired human capital analysis of three situations each of which compares the implied productivity of the JG job (q) to the ‘true’ productivity of the worker in an alternative job (Q). Where q &lt; Q, the general case according to Sawyer (2003: 894) because “</w:t>
      </w:r>
      <w:r w:rsidRPr="00EB4B76">
        <w:rPr>
          <w:rStyle w:val="StyleUnderline"/>
        </w:rPr>
        <w:t xml:space="preserve">ELR </w:t>
      </w:r>
      <w:r w:rsidRPr="00135702">
        <w:rPr>
          <w:rStyle w:val="StyleUnderline"/>
          <w:highlight w:val="cyan"/>
        </w:rPr>
        <w:t xml:space="preserve">jobs are </w:t>
      </w:r>
      <w:r w:rsidRPr="001F115A">
        <w:rPr>
          <w:rStyle w:val="Emphasis"/>
          <w:highlight w:val="cyan"/>
        </w:rPr>
        <w:t>low-skill</w:t>
      </w:r>
      <w:r w:rsidRPr="00EB4B76">
        <w:rPr>
          <w:rStyle w:val="StyleUnderline"/>
        </w:rPr>
        <w:t xml:space="preserve">, </w:t>
      </w:r>
      <w:r w:rsidRPr="001F115A">
        <w:rPr>
          <w:rStyle w:val="Emphasis"/>
        </w:rPr>
        <w:t>low-productivity jobs</w:t>
      </w:r>
      <w:r w:rsidRPr="00EB4B76">
        <w:rPr>
          <w:rStyle w:val="StyleUnderline"/>
        </w:rPr>
        <w:t>”, “underemployment replaces unemployment</w:t>
      </w:r>
      <w:r w:rsidRPr="006E0757">
        <w:rPr>
          <w:sz w:val="16"/>
        </w:rPr>
        <w:t xml:space="preserve">”. The </w:t>
      </w:r>
      <w:r w:rsidRPr="00EB4B76">
        <w:rPr>
          <w:rStyle w:val="StyleUnderline"/>
        </w:rPr>
        <w:t xml:space="preserve">design of jobs under a </w:t>
      </w:r>
      <w:r w:rsidRPr="00135702">
        <w:rPr>
          <w:rStyle w:val="StyleUnderline"/>
          <w:highlight w:val="cyan"/>
        </w:rPr>
        <w:t xml:space="preserve">JG </w:t>
      </w:r>
      <w:proofErr w:type="gramStart"/>
      <w:r w:rsidRPr="00332DB2">
        <w:rPr>
          <w:rStyle w:val="Emphasis"/>
          <w:highlight w:val="cyan"/>
        </w:rPr>
        <w:t>has</w:t>
      </w:r>
      <w:r w:rsidRPr="00135702">
        <w:rPr>
          <w:rStyle w:val="StyleUnderline"/>
          <w:highlight w:val="cyan"/>
        </w:rPr>
        <w:t xml:space="preserve"> to</w:t>
      </w:r>
      <w:proofErr w:type="gramEnd"/>
      <w:r w:rsidRPr="00135702">
        <w:rPr>
          <w:rStyle w:val="StyleUnderline"/>
          <w:highlight w:val="cyan"/>
        </w:rPr>
        <w:t xml:space="preserve"> ensure the positions are </w:t>
      </w:r>
      <w:r w:rsidRPr="001F115A">
        <w:rPr>
          <w:rStyle w:val="Emphasis"/>
          <w:highlight w:val="cyan"/>
        </w:rPr>
        <w:t>accessible</w:t>
      </w:r>
      <w:r w:rsidRPr="00EB4B76">
        <w:rPr>
          <w:rStyle w:val="StyleUnderline"/>
        </w:rPr>
        <w:t xml:space="preserve"> to the </w:t>
      </w:r>
      <w:r w:rsidRPr="001F115A">
        <w:rPr>
          <w:rStyle w:val="Emphasis"/>
        </w:rPr>
        <w:t>most disadvantaged</w:t>
      </w:r>
      <w:r w:rsidRPr="00EB4B76">
        <w:rPr>
          <w:rStyle w:val="StyleUnderline"/>
        </w:rPr>
        <w:t xml:space="preserve"> workers in the </w:t>
      </w:r>
      <w:proofErr w:type="spellStart"/>
      <w:r w:rsidRPr="00EB4B76">
        <w:rPr>
          <w:rStyle w:val="StyleUnderline"/>
        </w:rPr>
        <w:t>labour</w:t>
      </w:r>
      <w:proofErr w:type="spellEnd"/>
      <w:r w:rsidRPr="00EB4B76">
        <w:rPr>
          <w:rStyle w:val="StyleUnderline"/>
        </w:rPr>
        <w:t xml:space="preserve"> market</w:t>
      </w:r>
      <w:r w:rsidRPr="006E0757">
        <w:rPr>
          <w:sz w:val="16"/>
        </w:rPr>
        <w:t xml:space="preserve">, for it is they who typically bear the brunt of unemployment. In that sense if productivity resides in the individual (as in human capital theory) as opposed (more realistically) to being the outcome of a complex mix of individual characteristics, team-based collaboration, on-the-job training, and job design and management, then it is highly likely that q will approximate Q, for </w:t>
      </w:r>
      <w:r w:rsidRPr="00EB4B76">
        <w:rPr>
          <w:rStyle w:val="StyleUnderline"/>
        </w:rPr>
        <w:t>most individuals who will rely on JG employment for anything other than short transitional unemployment.</w:t>
      </w:r>
    </w:p>
    <w:p w14:paraId="407359D6" w14:textId="77777777" w:rsidR="00E64432" w:rsidRDefault="00E64432" w:rsidP="00E64432">
      <w:pPr>
        <w:pStyle w:val="Heading3"/>
      </w:pPr>
      <w:r>
        <w:t>JG = Not Universal (</w:t>
      </w:r>
      <w:proofErr w:type="spellStart"/>
      <w:r>
        <w:t>Aff</w:t>
      </w:r>
      <w:proofErr w:type="spellEnd"/>
      <w:r>
        <w:t>)</w:t>
      </w:r>
    </w:p>
    <w:p w14:paraId="244A2C34" w14:textId="77777777" w:rsidR="00E64432" w:rsidRPr="0008057B" w:rsidRDefault="00E64432" w:rsidP="00E64432">
      <w:pPr>
        <w:pStyle w:val="Heading4"/>
      </w:pPr>
      <w:r>
        <w:t xml:space="preserve">Jobs guarantees make a job available to any </w:t>
      </w:r>
      <w:r>
        <w:rPr>
          <w:u w:val="single"/>
        </w:rPr>
        <w:t>qualifying</w:t>
      </w:r>
      <w:r>
        <w:t xml:space="preserve"> individual, but those legal qualifications can be </w:t>
      </w:r>
      <w:r>
        <w:rPr>
          <w:u w:val="single"/>
        </w:rPr>
        <w:t>anything</w:t>
      </w:r>
      <w:r>
        <w:t>.</w:t>
      </w:r>
    </w:p>
    <w:p w14:paraId="4C8E88FA" w14:textId="77777777" w:rsidR="00E64432" w:rsidRDefault="00E64432" w:rsidP="00E64432">
      <w:r>
        <w:t xml:space="preserve">L. Randall </w:t>
      </w:r>
      <w:r w:rsidRPr="007D645C">
        <w:rPr>
          <w:rStyle w:val="Style13ptBold"/>
        </w:rPr>
        <w:t>Wray</w:t>
      </w:r>
      <w:r w:rsidRPr="007D645C">
        <w:t>, 8-23-</w:t>
      </w:r>
      <w:r w:rsidRPr="007D645C">
        <w:rPr>
          <w:rStyle w:val="Style13ptBold"/>
        </w:rPr>
        <w:t>2009</w:t>
      </w:r>
      <w:r w:rsidRPr="007D645C">
        <w:t xml:space="preserve">, </w:t>
      </w:r>
      <w:r>
        <w:t xml:space="preserve">Ph.D. is Professor of Economics at the University of Missouri-Kansas City, Research Director with the Center for Full Employment and Price Stability and Senior Research Scholar at The Levy Economics Institute, </w:t>
      </w:r>
      <w:r w:rsidRPr="007D645C">
        <w:t xml:space="preserve">"Job Guarantee," New Economic Perspectives, </w:t>
      </w:r>
      <w:r w:rsidRPr="0096375F">
        <w:t>https://neweconomicperspectives.org/2009/08/job-guarantee.html</w:t>
      </w:r>
      <w:r>
        <w:t xml:space="preserve"> </w:t>
      </w:r>
    </w:p>
    <w:p w14:paraId="1329C09B" w14:textId="77777777" w:rsidR="00E64432" w:rsidRDefault="00E64432" w:rsidP="00E64432">
      <w:r w:rsidRPr="0008057B">
        <w:rPr>
          <w:rStyle w:val="StyleUnderline"/>
        </w:rPr>
        <w:t xml:space="preserve">A </w:t>
      </w:r>
      <w:r w:rsidRPr="0008057B">
        <w:rPr>
          <w:rStyle w:val="Emphasis"/>
        </w:rPr>
        <w:t>job guarantee</w:t>
      </w:r>
      <w:r w:rsidRPr="0008057B">
        <w:rPr>
          <w:rStyle w:val="StyleUnderline"/>
        </w:rPr>
        <w:t xml:space="preserve"> program is one in which </w:t>
      </w:r>
      <w:proofErr w:type="gramStart"/>
      <w:r w:rsidRPr="0008057B">
        <w:rPr>
          <w:rStyle w:val="StyleUnderline"/>
        </w:rPr>
        <w:t>government</w:t>
      </w:r>
      <w:proofErr w:type="gramEnd"/>
      <w:r w:rsidRPr="0008057B">
        <w:rPr>
          <w:rStyle w:val="StyleUnderline"/>
        </w:rPr>
        <w:t xml:space="preserve"> promises</w:t>
      </w:r>
      <w:r w:rsidRPr="0008057B">
        <w:t xml:space="preserve"> </w:t>
      </w:r>
      <w:r w:rsidRPr="0008057B">
        <w:rPr>
          <w:rStyle w:val="StyleUnderline"/>
        </w:rPr>
        <w:t>to make a job available to any</w:t>
      </w:r>
      <w:r w:rsidRPr="0008057B">
        <w:t xml:space="preserve"> </w:t>
      </w:r>
      <w:r w:rsidRPr="0008057B">
        <w:rPr>
          <w:rStyle w:val="Emphasis"/>
        </w:rPr>
        <w:t>qualifying</w:t>
      </w:r>
      <w:r w:rsidRPr="0008057B">
        <w:rPr>
          <w:rStyle w:val="StyleUnderline"/>
        </w:rPr>
        <w:t xml:space="preserve"> individual who is</w:t>
      </w:r>
      <w:r w:rsidRPr="0008057B">
        <w:t xml:space="preserve"> </w:t>
      </w:r>
      <w:r w:rsidRPr="0008057B">
        <w:rPr>
          <w:rStyle w:val="StyleUnderline"/>
        </w:rPr>
        <w:t>ready and willing to work</w:t>
      </w:r>
      <w:r w:rsidRPr="0008057B">
        <w:t xml:space="preserve">. </w:t>
      </w:r>
      <w:r w:rsidRPr="0008057B">
        <w:rPr>
          <w:rStyle w:val="Emphasis"/>
        </w:rPr>
        <w:t>Qualifications required</w:t>
      </w:r>
      <w:r w:rsidRPr="0008057B">
        <w:t xml:space="preserve"> </w:t>
      </w:r>
      <w:r w:rsidRPr="0008057B">
        <w:rPr>
          <w:rStyle w:val="StyleUnderline"/>
        </w:rPr>
        <w:t xml:space="preserve">of participants could include </w:t>
      </w:r>
      <w:r w:rsidRPr="0008057B">
        <w:rPr>
          <w:rStyle w:val="Emphasis"/>
        </w:rPr>
        <w:t>age</w:t>
      </w:r>
      <w:r w:rsidRPr="0008057B">
        <w:rPr>
          <w:rStyle w:val="StyleUnderline"/>
        </w:rPr>
        <w:t xml:space="preserve"> range (</w:t>
      </w:r>
      <w:proofErr w:type="gramStart"/>
      <w:r w:rsidRPr="0008057B">
        <w:rPr>
          <w:rStyle w:val="StyleUnderline"/>
        </w:rPr>
        <w:t>i.e.</w:t>
      </w:r>
      <w:proofErr w:type="gramEnd"/>
      <w:r w:rsidRPr="0008057B">
        <w:rPr>
          <w:rStyle w:val="StyleUnderline"/>
        </w:rPr>
        <w:t xml:space="preserve"> teens</w:t>
      </w:r>
      <w:r w:rsidRPr="0008057B">
        <w:t xml:space="preserve">), </w:t>
      </w:r>
      <w:r w:rsidRPr="0008057B">
        <w:rPr>
          <w:rStyle w:val="Emphasis"/>
        </w:rPr>
        <w:t>gender</w:t>
      </w:r>
      <w:r w:rsidRPr="0008057B">
        <w:rPr>
          <w:rStyle w:val="StyleUnderline"/>
        </w:rPr>
        <w:t xml:space="preserve">, </w:t>
      </w:r>
      <w:r w:rsidRPr="0008057B">
        <w:rPr>
          <w:rStyle w:val="Emphasis"/>
        </w:rPr>
        <w:t>family status</w:t>
      </w:r>
      <w:r w:rsidRPr="0008057B">
        <w:t xml:space="preserve"> (</w:t>
      </w:r>
      <w:r w:rsidRPr="0008057B">
        <w:rPr>
          <w:rStyle w:val="StyleUnderline"/>
        </w:rPr>
        <w:t xml:space="preserve">i.e. heads of households), family </w:t>
      </w:r>
      <w:r w:rsidRPr="0008057B">
        <w:rPr>
          <w:rStyle w:val="Emphasis"/>
        </w:rPr>
        <w:t>income</w:t>
      </w:r>
      <w:r w:rsidRPr="0008057B">
        <w:rPr>
          <w:rStyle w:val="StyleUnderline"/>
        </w:rPr>
        <w:t xml:space="preserve"> (i.e. below poverty line</w:t>
      </w:r>
      <w:r w:rsidRPr="0008057B">
        <w:t xml:space="preserve">), </w:t>
      </w:r>
      <w:r w:rsidRPr="0008057B">
        <w:rPr>
          <w:rStyle w:val="Emphasis"/>
        </w:rPr>
        <w:t>educational</w:t>
      </w:r>
      <w:r w:rsidRPr="0008057B">
        <w:t xml:space="preserve"> </w:t>
      </w:r>
      <w:r w:rsidRPr="0008057B">
        <w:rPr>
          <w:rStyle w:val="StyleUnderline"/>
        </w:rPr>
        <w:t>attainment (i.e. high</w:t>
      </w:r>
      <w:r w:rsidRPr="0008057B">
        <w:t xml:space="preserve"> </w:t>
      </w:r>
      <w:r w:rsidRPr="0008057B">
        <w:rPr>
          <w:rStyle w:val="StyleUnderline"/>
        </w:rPr>
        <w:t>school dropouts</w:t>
      </w:r>
      <w:r w:rsidRPr="0008057B">
        <w:t xml:space="preserve">), </w:t>
      </w:r>
      <w:r w:rsidRPr="0008057B">
        <w:rPr>
          <w:rStyle w:val="Emphasis"/>
        </w:rPr>
        <w:t>residency</w:t>
      </w:r>
      <w:r w:rsidRPr="0008057B">
        <w:t xml:space="preserve"> (</w:t>
      </w:r>
      <w:r w:rsidRPr="0008057B">
        <w:rPr>
          <w:rStyle w:val="StyleUnderline"/>
        </w:rPr>
        <w:t xml:space="preserve">i.e. rural), and </w:t>
      </w:r>
      <w:r w:rsidRPr="0008057B">
        <w:rPr>
          <w:rStyle w:val="Emphasis"/>
        </w:rPr>
        <w:t>so on</w:t>
      </w:r>
      <w:r w:rsidRPr="0008057B">
        <w:t xml:space="preserve">. </w:t>
      </w:r>
      <w:r w:rsidRPr="0008057B">
        <w:rPr>
          <w:rStyle w:val="StyleUnderline"/>
        </w:rPr>
        <w:t xml:space="preserve">The </w:t>
      </w:r>
      <w:r w:rsidRPr="0008057B">
        <w:rPr>
          <w:rStyle w:val="Emphasis"/>
        </w:rPr>
        <w:t>most general</w:t>
      </w:r>
      <w:r w:rsidRPr="0008057B">
        <w:rPr>
          <w:rStyle w:val="StyleUnderline"/>
        </w:rPr>
        <w:t xml:space="preserve"> program would provide a </w:t>
      </w:r>
      <w:r w:rsidRPr="0008057B">
        <w:rPr>
          <w:rStyle w:val="Emphasis"/>
        </w:rPr>
        <w:t>universal</w:t>
      </w:r>
      <w:r w:rsidRPr="0008057B">
        <w:rPr>
          <w:rStyle w:val="StyleUnderline"/>
        </w:rPr>
        <w:t xml:space="preserve"> job guarantee</w:t>
      </w:r>
      <w:r w:rsidRPr="0008057B">
        <w:t xml:space="preserve">, </w:t>
      </w:r>
      <w:r w:rsidRPr="0008057B">
        <w:rPr>
          <w:rStyle w:val="StyleUnderline"/>
        </w:rPr>
        <w:t>sometimes also called an employer of last resort (ELR) program</w:t>
      </w:r>
      <w:r w:rsidRPr="0008057B">
        <w:t xml:space="preserve"> </w:t>
      </w:r>
      <w:r w:rsidRPr="0008057B">
        <w:rPr>
          <w:rStyle w:val="StyleUnderline"/>
        </w:rPr>
        <w:t xml:space="preserve">in which </w:t>
      </w:r>
      <w:proofErr w:type="gramStart"/>
      <w:r w:rsidRPr="0008057B">
        <w:rPr>
          <w:rStyle w:val="StyleUnderline"/>
        </w:rPr>
        <w:t>government</w:t>
      </w:r>
      <w:proofErr w:type="gramEnd"/>
      <w:r w:rsidRPr="0008057B">
        <w:rPr>
          <w:rStyle w:val="StyleUnderline"/>
        </w:rPr>
        <w:t xml:space="preserve"> promises to provide a job to </w:t>
      </w:r>
      <w:r w:rsidRPr="0008057B">
        <w:rPr>
          <w:rStyle w:val="Emphasis"/>
        </w:rPr>
        <w:t>anyone</w:t>
      </w:r>
      <w:r w:rsidRPr="0008057B">
        <w:rPr>
          <w:rStyle w:val="StyleUnderline"/>
        </w:rPr>
        <w:t xml:space="preserve"> </w:t>
      </w:r>
      <w:r w:rsidRPr="0008057B">
        <w:rPr>
          <w:rStyle w:val="Emphasis"/>
        </w:rPr>
        <w:t>legally entitled</w:t>
      </w:r>
      <w:r w:rsidRPr="0008057B">
        <w:rPr>
          <w:rStyle w:val="StyleUnderline"/>
        </w:rPr>
        <w:t xml:space="preserve"> to work.</w:t>
      </w:r>
    </w:p>
    <w:p w14:paraId="43CEAF5C" w14:textId="77777777" w:rsidR="00E64432" w:rsidRDefault="00E64432" w:rsidP="00E64432"/>
    <w:p w14:paraId="6B2A26F9" w14:textId="77777777" w:rsidR="00E64432" w:rsidRDefault="00E64432" w:rsidP="00E64432">
      <w:pPr>
        <w:pStyle w:val="Heading4"/>
      </w:pPr>
      <w:r>
        <w:t xml:space="preserve">There are </w:t>
      </w:r>
      <w:r w:rsidRPr="005E5C56">
        <w:rPr>
          <w:u w:val="single"/>
        </w:rPr>
        <w:t>two categories</w:t>
      </w:r>
      <w:r>
        <w:t xml:space="preserve"> of job guarantee proposals: ones like </w:t>
      </w:r>
      <w:proofErr w:type="spellStart"/>
      <w:r>
        <w:t>Tcherneva</w:t>
      </w:r>
      <w:proofErr w:type="spellEnd"/>
      <w:r>
        <w:t xml:space="preserve"> who think that universality is good, and others who think various eligibility criteria should be attached.</w:t>
      </w:r>
    </w:p>
    <w:p w14:paraId="4B261465" w14:textId="77777777" w:rsidR="00E64432" w:rsidRPr="00CA6F11" w:rsidRDefault="00E64432" w:rsidP="00E64432">
      <w:proofErr w:type="spellStart"/>
      <w:r w:rsidRPr="00CA6F11">
        <w:rPr>
          <w:rStyle w:val="Style13ptBold"/>
        </w:rPr>
        <w:t>Hasdenteufel</w:t>
      </w:r>
      <w:proofErr w:type="spellEnd"/>
      <w:r w:rsidRPr="00CA6F11">
        <w:rPr>
          <w:rStyle w:val="Style13ptBold"/>
        </w:rPr>
        <w:t xml:space="preserve"> 21</w:t>
      </w:r>
      <w:r>
        <w:t xml:space="preserve"> – MA in Econ, Vienna University of Economics and Business</w:t>
      </w:r>
    </w:p>
    <w:p w14:paraId="0EE93CF0" w14:textId="77777777" w:rsidR="00E64432" w:rsidRDefault="00E64432" w:rsidP="00E64432">
      <w:r w:rsidRPr="00CA6F11">
        <w:t xml:space="preserve">Marie </w:t>
      </w:r>
      <w:proofErr w:type="spellStart"/>
      <w:r w:rsidRPr="00CA6F11">
        <w:t>Hasdenteufel</w:t>
      </w:r>
      <w:proofErr w:type="spellEnd"/>
      <w:r w:rsidRPr="00CA6F11">
        <w:t xml:space="preserve">, Modelling a Job Guarantee for Germany using a Job Search Model, November 2021, </w:t>
      </w:r>
      <w:hyperlink r:id="rId9" w:history="1">
        <w:r w:rsidRPr="00AE15B3">
          <w:rPr>
            <w:rStyle w:val="Hyperlink"/>
          </w:rPr>
          <w:t>https://www.momentum-institut.at/system/files/2022-02/2022-Hasdenteufel-Marie-Masterarbeit-Modelling%20a%20Job%20Guarantee%20for%20Germany%20using%20a%20Job%20Search%20Model.pdf</w:t>
        </w:r>
      </w:hyperlink>
    </w:p>
    <w:p w14:paraId="24D3794A" w14:textId="77777777" w:rsidR="00E64432" w:rsidRPr="00CA6F11" w:rsidRDefault="00E64432" w:rsidP="00E64432"/>
    <w:p w14:paraId="5FE0C4E7" w14:textId="77777777" w:rsidR="00E64432" w:rsidRPr="00CA6F11" w:rsidRDefault="00E64432" w:rsidP="00E64432">
      <w:r w:rsidRPr="00CA6F11">
        <w:rPr>
          <w:rStyle w:val="StyleUnderline"/>
        </w:rPr>
        <w:t xml:space="preserve">There exist </w:t>
      </w:r>
      <w:r w:rsidRPr="00CA6F11">
        <w:rPr>
          <w:rStyle w:val="Emphasis"/>
        </w:rPr>
        <w:t>various approaches</w:t>
      </w:r>
      <w:r w:rsidRPr="00CA6F11">
        <w:rPr>
          <w:rStyle w:val="StyleUnderline"/>
        </w:rPr>
        <w:t xml:space="preserve"> to define the group of eligible persons</w:t>
      </w:r>
      <w:r w:rsidRPr="00CA6F11">
        <w:t xml:space="preserve">. </w:t>
      </w:r>
      <w:r w:rsidRPr="00CA6F11">
        <w:rPr>
          <w:rStyle w:val="StyleUnderline"/>
        </w:rPr>
        <w:t xml:space="preserve">At this point, </w:t>
      </w:r>
      <w:r w:rsidRPr="00CA6F11">
        <w:rPr>
          <w:rStyle w:val="Emphasis"/>
        </w:rPr>
        <w:t>the literature</w:t>
      </w:r>
      <w:r w:rsidRPr="00CA6F11">
        <w:rPr>
          <w:rStyle w:val="StyleUnderline"/>
        </w:rPr>
        <w:t xml:space="preserve"> can </w:t>
      </w:r>
      <w:r w:rsidRPr="00CA6F11">
        <w:rPr>
          <w:rStyle w:val="Emphasis"/>
        </w:rPr>
        <w:t>clearly be divided</w:t>
      </w:r>
      <w:r w:rsidRPr="00CA6F11">
        <w:t xml:space="preserve"> </w:t>
      </w:r>
      <w:r w:rsidRPr="00CA6F11">
        <w:rPr>
          <w:rStyle w:val="StyleUnderline"/>
        </w:rPr>
        <w:t xml:space="preserve">into </w:t>
      </w:r>
      <w:r w:rsidRPr="00CA6F11">
        <w:rPr>
          <w:rStyle w:val="Emphasis"/>
        </w:rPr>
        <w:t>two fields</w:t>
      </w:r>
      <w:r w:rsidRPr="00CA6F11">
        <w:rPr>
          <w:rStyle w:val="StyleUnderline"/>
        </w:rPr>
        <w:t xml:space="preserve">: those, proposing a Job Guarantee to </w:t>
      </w:r>
      <w:r w:rsidRPr="00CA6F11">
        <w:rPr>
          <w:rStyle w:val="Emphasis"/>
        </w:rPr>
        <w:t>anyone</w:t>
      </w:r>
      <w:r w:rsidRPr="00CA6F11">
        <w:rPr>
          <w:rStyle w:val="StyleUnderline"/>
        </w:rPr>
        <w:t xml:space="preserve"> willing to work</w:t>
      </w:r>
      <w:r w:rsidRPr="00CA6F11">
        <w:t xml:space="preserve"> (</w:t>
      </w:r>
      <w:proofErr w:type="spellStart"/>
      <w:r w:rsidRPr="00CA6F11">
        <w:rPr>
          <w:rStyle w:val="Emphasis"/>
        </w:rPr>
        <w:t>Tcherneva</w:t>
      </w:r>
      <w:proofErr w:type="spellEnd"/>
      <w:r w:rsidRPr="00CA6F11">
        <w:t xml:space="preserve">, 2020b); </w:t>
      </w:r>
      <w:r w:rsidRPr="00CA6F11">
        <w:rPr>
          <w:rStyle w:val="StyleUnderline"/>
        </w:rPr>
        <w:t xml:space="preserve">and those defining </w:t>
      </w:r>
      <w:r w:rsidRPr="00CA6F11">
        <w:rPr>
          <w:rStyle w:val="Emphasis"/>
        </w:rPr>
        <w:t>eligibility criteria</w:t>
      </w:r>
      <w:r w:rsidRPr="00CA6F11">
        <w:rPr>
          <w:rStyle w:val="StyleUnderline"/>
        </w:rPr>
        <w:t xml:space="preserve"> such as </w:t>
      </w:r>
      <w:r w:rsidRPr="00CA6F11">
        <w:rPr>
          <w:rStyle w:val="Emphasis"/>
        </w:rPr>
        <w:t>age</w:t>
      </w:r>
      <w:r w:rsidRPr="00CA6F11">
        <w:rPr>
          <w:rStyle w:val="StyleUnderline"/>
        </w:rPr>
        <w:t xml:space="preserve">, </w:t>
      </w:r>
      <w:r w:rsidRPr="00CA6F11">
        <w:rPr>
          <w:rStyle w:val="Emphasis"/>
        </w:rPr>
        <w:t>duration of unemployment</w:t>
      </w:r>
      <w:r w:rsidRPr="00CA6F11">
        <w:rPr>
          <w:rStyle w:val="StyleUnderline"/>
        </w:rPr>
        <w:t xml:space="preserve"> spell </w:t>
      </w:r>
      <w:r w:rsidRPr="00CA6F11">
        <w:rPr>
          <w:rStyle w:val="Emphasis"/>
        </w:rPr>
        <w:t>or other factors</w:t>
      </w:r>
      <w:r w:rsidRPr="00CA6F11">
        <w:t xml:space="preserve"> </w:t>
      </w:r>
      <w:r w:rsidRPr="00CA6F11">
        <w:rPr>
          <w:rStyle w:val="StyleUnderline"/>
        </w:rPr>
        <w:t xml:space="preserve">and </w:t>
      </w:r>
      <w:r w:rsidRPr="00CA6F11">
        <w:rPr>
          <w:rStyle w:val="Emphasis"/>
        </w:rPr>
        <w:t>proposing a Job Guarantee as a sociopolitical instrument</w:t>
      </w:r>
      <w:r w:rsidRPr="00CA6F11">
        <w:rPr>
          <w:rStyle w:val="StyleUnderline"/>
        </w:rPr>
        <w:t xml:space="preserve"> </w:t>
      </w:r>
      <w:r w:rsidRPr="00CA6F11">
        <w:t>to the unemployed (</w:t>
      </w:r>
      <w:proofErr w:type="gramStart"/>
      <w:r w:rsidRPr="00CA6F11">
        <w:rPr>
          <w:rStyle w:val="StyleUnderline"/>
        </w:rPr>
        <w:t>e.g.</w:t>
      </w:r>
      <w:proofErr w:type="gramEnd"/>
      <w:r w:rsidRPr="00CA6F11">
        <w:rPr>
          <w:rStyle w:val="StyleUnderline"/>
        </w:rPr>
        <w:t xml:space="preserve"> </w:t>
      </w:r>
      <w:proofErr w:type="spellStart"/>
      <w:r w:rsidRPr="00CA6F11">
        <w:rPr>
          <w:rStyle w:val="Emphasis"/>
        </w:rPr>
        <w:t>Picek</w:t>
      </w:r>
      <w:proofErr w:type="spellEnd"/>
      <w:r w:rsidRPr="00CA6F11">
        <w:t xml:space="preserve">, 2020; </w:t>
      </w:r>
      <w:proofErr w:type="spellStart"/>
      <w:r w:rsidRPr="00CA6F11">
        <w:rPr>
          <w:rStyle w:val="Emphasis"/>
        </w:rPr>
        <w:t>Lietzmann</w:t>
      </w:r>
      <w:proofErr w:type="spellEnd"/>
      <w:r w:rsidRPr="00CA6F11">
        <w:t xml:space="preserve"> et al., 2018). </w:t>
      </w:r>
      <w:r w:rsidRPr="00CA6F11">
        <w:rPr>
          <w:rStyle w:val="StyleUnderline"/>
        </w:rPr>
        <w:t xml:space="preserve">In any case, </w:t>
      </w:r>
      <w:r w:rsidRPr="00CA6F11">
        <w:rPr>
          <w:rStyle w:val="Emphasis"/>
        </w:rPr>
        <w:t>the more restricted the criteria are</w:t>
      </w:r>
      <w:r w:rsidRPr="00CA6F11">
        <w:t xml:space="preserve">, </w:t>
      </w:r>
      <w:r w:rsidRPr="00CA6F11">
        <w:rPr>
          <w:rStyle w:val="StyleUnderline"/>
        </w:rPr>
        <w:t xml:space="preserve">the </w:t>
      </w:r>
      <w:r w:rsidRPr="00CA6F11">
        <w:rPr>
          <w:rStyle w:val="Emphasis"/>
        </w:rPr>
        <w:t>bigger the</w:t>
      </w:r>
      <w:r w:rsidRPr="00CA6F11">
        <w:t xml:space="preserve"> threat of </w:t>
      </w:r>
      <w:r w:rsidRPr="00CA6F11">
        <w:rPr>
          <w:rStyle w:val="Emphasis"/>
        </w:rPr>
        <w:t>excluding potential candidates</w:t>
      </w:r>
      <w:r w:rsidRPr="00CA6F11">
        <w:t xml:space="preserve"> (</w:t>
      </w:r>
      <w:proofErr w:type="spellStart"/>
      <w:r w:rsidRPr="00CA6F11">
        <w:t>Lietzmann</w:t>
      </w:r>
      <w:proofErr w:type="spellEnd"/>
      <w:r w:rsidRPr="00CA6F11">
        <w:t xml:space="preserve"> et al., 2018), and consequently, the smaller the aggregate effect. Previous work argues that the number of people joining the public labor force would be higher than the number of officially registered unemployed: Sawyer (2003) puts emphasis on the “hidden unemployment” (Sawyer, 2003, p. 889)16 and concludes that the number of real unemployed workers is much higher.17 However, there are contrary opinions in the literature. Although there might be more unemployed persons than officially reported, the Job Guarantee is likely to have a stabilizing effect on the overall economy which would downsize the pool of workers in the public program (</w:t>
      </w:r>
      <w:proofErr w:type="spellStart"/>
      <w:r w:rsidRPr="00CA6F11">
        <w:t>Tcherneva</w:t>
      </w:r>
      <w:proofErr w:type="spellEnd"/>
      <w:r w:rsidRPr="00CA6F11">
        <w:t>, 2018).</w:t>
      </w:r>
    </w:p>
    <w:p w14:paraId="4CEEB486" w14:textId="77777777" w:rsidR="00E64432" w:rsidRPr="00260A3A" w:rsidRDefault="00E64432" w:rsidP="00E64432"/>
    <w:p w14:paraId="7C905404" w14:textId="77777777" w:rsidR="00E64432" w:rsidRDefault="00E64432" w:rsidP="00E64432">
      <w:pPr>
        <w:pStyle w:val="Heading4"/>
      </w:pPr>
      <w:r>
        <w:t>Real world examples of JG are not universal.</w:t>
      </w:r>
    </w:p>
    <w:p w14:paraId="47F40767" w14:textId="77777777" w:rsidR="00E64432" w:rsidRPr="003C0DD3" w:rsidRDefault="00E64432" w:rsidP="00E64432">
      <w:proofErr w:type="spellStart"/>
      <w:r w:rsidRPr="003C0DD3">
        <w:rPr>
          <w:rStyle w:val="Style13ptBold"/>
        </w:rPr>
        <w:t>Tcherneva</w:t>
      </w:r>
      <w:proofErr w:type="spellEnd"/>
      <w:r w:rsidRPr="003C0DD3">
        <w:t>, Pavlina R.</w:t>
      </w:r>
      <w:r>
        <w:t>, 20</w:t>
      </w:r>
      <w:r w:rsidRPr="003C0DD3">
        <w:rPr>
          <w:rStyle w:val="Style13ptBold"/>
        </w:rPr>
        <w:t>12</w:t>
      </w:r>
      <w:r>
        <w:t>,</w:t>
      </w:r>
      <w:r w:rsidRPr="003C0DD3">
        <w:t xml:space="preserve"> "The job guarantee: delivering the benefits that basic income only promises–a response to guy standing." Basic Income Studies 7.2 (2012): 66-87.</w:t>
      </w:r>
      <w:r>
        <w:t xml:space="preserve">, </w:t>
      </w:r>
      <w:proofErr w:type="spellStart"/>
      <w:r>
        <w:t>panav</w:t>
      </w:r>
      <w:proofErr w:type="spellEnd"/>
    </w:p>
    <w:p w14:paraId="77CCCE42" w14:textId="77777777" w:rsidR="00E64432" w:rsidRDefault="00E64432" w:rsidP="00E64432">
      <w:pPr>
        <w:rPr>
          <w:sz w:val="16"/>
        </w:rPr>
      </w:pPr>
      <w:r w:rsidRPr="003D2D1B">
        <w:rPr>
          <w:sz w:val="16"/>
        </w:rPr>
        <w:t xml:space="preserve">In sum, there are three critiques presented here: (1) there is a fundamental tension in the way income in a monetary production economy is generated, the </w:t>
      </w:r>
      <w:proofErr w:type="gramStart"/>
      <w:r w:rsidRPr="003D2D1B">
        <w:rPr>
          <w:sz w:val="16"/>
        </w:rPr>
        <w:t>manner in which</w:t>
      </w:r>
      <w:proofErr w:type="gramEnd"/>
      <w:r w:rsidRPr="003D2D1B">
        <w:rPr>
          <w:sz w:val="16"/>
        </w:rPr>
        <w:t xml:space="preserve"> BIG wishes to redistribute it, and the subsequent negative impact of this redistribution on the process of income generation itself. The BIG policy is dependent for its existence on the very system it wishes to undermine; (2) The macroeconomic implications of BIG for contemporary economies that use modern money are devastating, whereas the JG stabilizes both the macro-economy and the currency, while helping transform the nature of work; and (3) the version of the job guarantee in Standing’s piece is not an accurate presentation of the modern proposals. Additionally, </w:t>
      </w:r>
      <w:r w:rsidRPr="004E12C4">
        <w:rPr>
          <w:rStyle w:val="StyleUnderline"/>
        </w:rPr>
        <w:t xml:space="preserve">there are </w:t>
      </w:r>
      <w:r w:rsidRPr="004E12C4">
        <w:rPr>
          <w:rStyle w:val="StyleUnderline"/>
          <w:highlight w:val="cyan"/>
        </w:rPr>
        <w:t xml:space="preserve">several </w:t>
      </w:r>
      <w:r w:rsidRPr="004E12C4">
        <w:rPr>
          <w:rStyle w:val="Emphasis"/>
          <w:highlight w:val="cyan"/>
        </w:rPr>
        <w:t>real-world</w:t>
      </w:r>
      <w:r w:rsidRPr="004E12C4">
        <w:rPr>
          <w:rStyle w:val="StyleUnderline"/>
        </w:rPr>
        <w:t xml:space="preserve"> </w:t>
      </w:r>
      <w:r w:rsidRPr="004E12C4">
        <w:rPr>
          <w:rStyle w:val="StyleUnderline"/>
          <w:highlight w:val="cyan"/>
        </w:rPr>
        <w:t>examples</w:t>
      </w:r>
      <w:r w:rsidRPr="004E12C4">
        <w:rPr>
          <w:rStyle w:val="StyleUnderline"/>
        </w:rPr>
        <w:t xml:space="preserve"> that, although </w:t>
      </w:r>
      <w:r w:rsidRPr="004E12C4">
        <w:rPr>
          <w:rStyle w:val="Emphasis"/>
          <w:highlight w:val="cyan"/>
        </w:rPr>
        <w:t>not universal</w:t>
      </w:r>
      <w:r w:rsidRPr="004E12C4">
        <w:rPr>
          <w:rStyle w:val="StyleUnderline"/>
        </w:rPr>
        <w:t xml:space="preserve">, </w:t>
      </w:r>
      <w:r w:rsidRPr="004E12C4">
        <w:rPr>
          <w:rStyle w:val="StyleUnderline"/>
          <w:highlight w:val="cyan"/>
        </w:rPr>
        <w:t>illustrate</w:t>
      </w:r>
      <w:r w:rsidRPr="004E12C4">
        <w:rPr>
          <w:rStyle w:val="StyleUnderline"/>
        </w:rPr>
        <w:t xml:space="preserve"> many of the </w:t>
      </w:r>
      <w:r w:rsidRPr="004E12C4">
        <w:rPr>
          <w:rStyle w:val="StyleUnderline"/>
          <w:highlight w:val="cyan"/>
        </w:rPr>
        <w:t xml:space="preserve">benefits of </w:t>
      </w:r>
      <w:r w:rsidRPr="008F1648">
        <w:rPr>
          <w:rStyle w:val="Emphasis"/>
          <w:highlight w:val="cyan"/>
        </w:rPr>
        <w:t>j</w:t>
      </w:r>
      <w:r w:rsidRPr="004E12C4">
        <w:rPr>
          <w:rStyle w:val="StyleUnderline"/>
        </w:rPr>
        <w:t xml:space="preserve">ob </w:t>
      </w:r>
      <w:r w:rsidRPr="008F1648">
        <w:rPr>
          <w:rStyle w:val="Emphasis"/>
          <w:highlight w:val="cyan"/>
        </w:rPr>
        <w:t>g</w:t>
      </w:r>
      <w:r w:rsidRPr="004E12C4">
        <w:rPr>
          <w:rStyle w:val="StyleUnderline"/>
        </w:rPr>
        <w:t>uarantee programs</w:t>
      </w:r>
      <w:r w:rsidRPr="003D2D1B">
        <w:rPr>
          <w:sz w:val="16"/>
        </w:rPr>
        <w:t xml:space="preserve">. I shall focus on one such example, the Argentinean job guarantee program Plan Jefes y </w:t>
      </w:r>
      <w:proofErr w:type="spellStart"/>
      <w:r w:rsidRPr="003D2D1B">
        <w:rPr>
          <w:sz w:val="16"/>
        </w:rPr>
        <w:t>Jefas</w:t>
      </w:r>
      <w:proofErr w:type="spellEnd"/>
      <w:r w:rsidRPr="003D2D1B">
        <w:rPr>
          <w:sz w:val="16"/>
        </w:rPr>
        <w:t xml:space="preserve"> and its subsequent replacement by Plan </w:t>
      </w:r>
      <w:proofErr w:type="spellStart"/>
      <w:r w:rsidRPr="003D2D1B">
        <w:rPr>
          <w:sz w:val="16"/>
        </w:rPr>
        <w:t>Familias</w:t>
      </w:r>
      <w:proofErr w:type="spellEnd"/>
      <w:r w:rsidRPr="003D2D1B">
        <w:rPr>
          <w:sz w:val="16"/>
        </w:rPr>
        <w:t xml:space="preserve"> (</w:t>
      </w:r>
      <w:proofErr w:type="spellStart"/>
      <w:proofErr w:type="gramStart"/>
      <w:r w:rsidRPr="003D2D1B">
        <w:rPr>
          <w:sz w:val="16"/>
        </w:rPr>
        <w:t>a?type</w:t>
      </w:r>
      <w:proofErr w:type="spellEnd"/>
      <w:proofErr w:type="gramEnd"/>
      <w:r w:rsidRPr="003D2D1B">
        <w:rPr>
          <w:sz w:val="16"/>
        </w:rPr>
        <w:t xml:space="preserve"> of income guarantee) to evaluate their relative merits.</w:t>
      </w:r>
    </w:p>
    <w:p w14:paraId="0711C400" w14:textId="77777777" w:rsidR="00E64432" w:rsidRDefault="00E64432" w:rsidP="00E64432">
      <w:pPr>
        <w:pStyle w:val="Heading3"/>
      </w:pPr>
      <w:r>
        <w:t>—Can Require Training</w:t>
      </w:r>
    </w:p>
    <w:p w14:paraId="4F98D797" w14:textId="77777777" w:rsidR="00E64432" w:rsidRDefault="00E64432" w:rsidP="00E64432">
      <w:pPr>
        <w:pStyle w:val="Heading4"/>
      </w:pPr>
      <w:r>
        <w:t>Job guarantee includes training programs to prepare workers.</w:t>
      </w:r>
    </w:p>
    <w:p w14:paraId="3593A069" w14:textId="77777777" w:rsidR="00E64432" w:rsidRPr="00B40B82" w:rsidRDefault="00E64432" w:rsidP="00E64432">
      <w:proofErr w:type="spellStart"/>
      <w:r w:rsidRPr="00B40B82">
        <w:rPr>
          <w:rStyle w:val="Style13ptBold"/>
        </w:rPr>
        <w:t>Cloudthat</w:t>
      </w:r>
      <w:proofErr w:type="spellEnd"/>
      <w:r w:rsidRPr="00B40B82">
        <w:rPr>
          <w:rStyle w:val="Style13ptBold"/>
        </w:rPr>
        <w:t xml:space="preserve"> 22</w:t>
      </w:r>
      <w:r>
        <w:t xml:space="preserve">, </w:t>
      </w:r>
      <w:r w:rsidRPr="00B40B82">
        <w:t>[</w:t>
      </w:r>
      <w:proofErr w:type="spellStart"/>
      <w:r w:rsidRPr="00B40B82">
        <w:t>Cloudthat</w:t>
      </w:r>
      <w:proofErr w:type="spellEnd"/>
      <w:r w:rsidRPr="00B40B82">
        <w:t xml:space="preserve">, 8-30-2022, "How Do Job Guarantee Program Courses </w:t>
      </w:r>
      <w:proofErr w:type="gramStart"/>
      <w:r w:rsidRPr="00B40B82">
        <w:t>Work?,</w:t>
      </w:r>
      <w:proofErr w:type="gramEnd"/>
      <w:r w:rsidRPr="00B40B82">
        <w:t xml:space="preserve">" </w:t>
      </w:r>
      <w:proofErr w:type="spellStart"/>
      <w:r w:rsidRPr="00B40B82">
        <w:t>CloudThat</w:t>
      </w:r>
      <w:proofErr w:type="spellEnd"/>
      <w:r w:rsidRPr="00B40B82">
        <w:t xml:space="preserve"> Resources, https://www.cloudthat.com/resources/blog/how-do-job-guarantee-program-courses-work, accessed 7-12-2023, </w:t>
      </w:r>
      <w:proofErr w:type="spellStart"/>
      <w:r w:rsidRPr="00B40B82">
        <w:t>panav</w:t>
      </w:r>
      <w:proofErr w:type="spellEnd"/>
      <w:r w:rsidRPr="00B40B82">
        <w:t>]</w:t>
      </w:r>
    </w:p>
    <w:p w14:paraId="7B7DACD7" w14:textId="77777777" w:rsidR="00E64432" w:rsidRPr="00524989" w:rsidRDefault="00E64432" w:rsidP="00E64432">
      <w:pPr>
        <w:rPr>
          <w:u w:val="single"/>
        </w:rPr>
      </w:pPr>
      <w:r w:rsidRPr="000D2906">
        <w:rPr>
          <w:sz w:val="16"/>
        </w:rPr>
        <w:t xml:space="preserve">Establishing a new career can be overwhelming. It might be challenging to comprehend the best career choice with so many educational options open and available. </w:t>
      </w:r>
      <w:r w:rsidRPr="00B40B82">
        <w:rPr>
          <w:rStyle w:val="StyleUnderline"/>
        </w:rPr>
        <w:t>Job guarantee program courses can assist you to learn the necessary skills to begin a new career</w:t>
      </w:r>
      <w:r w:rsidRPr="000D2906">
        <w:rPr>
          <w:sz w:val="16"/>
        </w:rPr>
        <w:t xml:space="preserve">, and offer a job guarantee to help recompense for high tuition prices. </w:t>
      </w:r>
      <w:r w:rsidRPr="00B40B82">
        <w:rPr>
          <w:rStyle w:val="StyleUnderline"/>
          <w:highlight w:val="cyan"/>
        </w:rPr>
        <w:t>J</w:t>
      </w:r>
      <w:r w:rsidRPr="00B40B82">
        <w:rPr>
          <w:rStyle w:val="StyleUnderline"/>
        </w:rPr>
        <w:t xml:space="preserve">ob </w:t>
      </w:r>
      <w:r w:rsidRPr="00B40B82">
        <w:rPr>
          <w:rStyle w:val="StyleUnderline"/>
          <w:highlight w:val="cyan"/>
        </w:rPr>
        <w:t>g</w:t>
      </w:r>
      <w:r w:rsidRPr="00B40B82">
        <w:rPr>
          <w:rStyle w:val="StyleUnderline"/>
        </w:rPr>
        <w:t xml:space="preserve">uarantee courses are skills-based programs that </w:t>
      </w:r>
      <w:r w:rsidRPr="00B40B82">
        <w:rPr>
          <w:rStyle w:val="StyleUnderline"/>
          <w:highlight w:val="cyan"/>
        </w:rPr>
        <w:t xml:space="preserve">provide </w:t>
      </w:r>
      <w:r w:rsidRPr="00B40B82">
        <w:rPr>
          <w:rStyle w:val="Emphasis"/>
        </w:rPr>
        <w:t>comprehensive</w:t>
      </w:r>
      <w:r w:rsidRPr="00B40B82">
        <w:rPr>
          <w:rStyle w:val="StyleUnderline"/>
        </w:rPr>
        <w:t xml:space="preserve">, </w:t>
      </w:r>
      <w:r w:rsidRPr="00B40B82">
        <w:rPr>
          <w:rStyle w:val="Emphasis"/>
        </w:rPr>
        <w:t xml:space="preserve">intensive </w:t>
      </w:r>
      <w:r w:rsidRPr="00B40B82">
        <w:rPr>
          <w:rStyle w:val="Emphasis"/>
          <w:highlight w:val="cyan"/>
        </w:rPr>
        <w:t>training</w:t>
      </w:r>
      <w:r w:rsidRPr="00B40B82">
        <w:rPr>
          <w:rStyle w:val="StyleUnderline"/>
          <w:highlight w:val="cyan"/>
        </w:rPr>
        <w:t xml:space="preserve"> to prepare you</w:t>
      </w:r>
      <w:r w:rsidRPr="00B40B82">
        <w:rPr>
          <w:rStyle w:val="StyleUnderline"/>
        </w:rPr>
        <w:t xml:space="preserve"> to work in </w:t>
      </w:r>
      <w:r w:rsidRPr="00B40B82">
        <w:rPr>
          <w:rStyle w:val="Emphasis"/>
        </w:rPr>
        <w:t>diverse fields</w:t>
      </w:r>
      <w:r w:rsidRPr="00B40B82">
        <w:rPr>
          <w:rStyle w:val="StyleUnderline"/>
        </w:rPr>
        <w:t>.</w:t>
      </w:r>
    </w:p>
    <w:p w14:paraId="1F5CA600" w14:textId="77777777" w:rsidR="00E64432" w:rsidRDefault="00E64432" w:rsidP="00E64432"/>
    <w:p w14:paraId="40590513" w14:textId="77777777" w:rsidR="00E64432" w:rsidRPr="002F007F" w:rsidRDefault="00E64432" w:rsidP="00E64432">
      <w:pPr>
        <w:pStyle w:val="Heading4"/>
      </w:pPr>
      <w:r w:rsidRPr="002F007F">
        <w:t>ELR</w:t>
      </w:r>
      <w:r>
        <w:t xml:space="preserve"> is a form of job guarantee that</w:t>
      </w:r>
      <w:r w:rsidRPr="002F007F">
        <w:t xml:space="preserve"> provides </w:t>
      </w:r>
      <w:proofErr w:type="gramStart"/>
      <w:r w:rsidRPr="002F007F">
        <w:t>training</w:t>
      </w:r>
      <w:proofErr w:type="gramEnd"/>
      <w:r w:rsidRPr="002F007F">
        <w:t xml:space="preserve"> </w:t>
      </w:r>
    </w:p>
    <w:p w14:paraId="322470C9" w14:textId="77777777" w:rsidR="00E64432" w:rsidRPr="002F007F" w:rsidRDefault="00E64432" w:rsidP="00E64432">
      <w:r w:rsidRPr="002F007F">
        <w:t>--ELR=Emp</w:t>
      </w:r>
      <w:r>
        <w:t>loyer of Last Resort</w:t>
      </w:r>
    </w:p>
    <w:p w14:paraId="3B07A26A" w14:textId="77777777" w:rsidR="00E64432" w:rsidRPr="002F007F" w:rsidRDefault="00E64432" w:rsidP="00E64432">
      <w:proofErr w:type="spellStart"/>
      <w:r w:rsidRPr="002F007F">
        <w:rPr>
          <w:rStyle w:val="Style13ptBold"/>
        </w:rPr>
        <w:t>Kaboub</w:t>
      </w:r>
      <w:proofErr w:type="spellEnd"/>
      <w:r w:rsidRPr="002F007F">
        <w:rPr>
          <w:rStyle w:val="Style13ptBold"/>
        </w:rPr>
        <w:t xml:space="preserve"> 07</w:t>
      </w:r>
      <w:r w:rsidRPr="002F007F">
        <w:t xml:space="preserve"> (</w:t>
      </w:r>
      <w:proofErr w:type="spellStart"/>
      <w:r w:rsidRPr="002F007F">
        <w:t>Kaboub</w:t>
      </w:r>
      <w:proofErr w:type="spellEnd"/>
      <w:r>
        <w:t xml:space="preserve">, </w:t>
      </w:r>
      <w:proofErr w:type="spellStart"/>
      <w:r>
        <w:t>Fadhel</w:t>
      </w:r>
      <w:proofErr w:type="spellEnd"/>
      <w:r>
        <w:t xml:space="preserve">. PhD from UMKC in Econ &amp; Social Science C consortium. Research affiliation with the Levy Economics Institute. “Employment guarantee programs: a survey of theories and policy experiences. Working Paper No. 498, Levy Econ Institute of Bard College. </w:t>
      </w:r>
      <w:proofErr w:type="spellStart"/>
      <w:r>
        <w:t>Econstor</w:t>
      </w:r>
      <w:proofErr w:type="spellEnd"/>
      <w:r>
        <w:t xml:space="preserve">. </w:t>
      </w:r>
      <w:r w:rsidRPr="002F007F">
        <w:t xml:space="preserve">Pages 11-12, </w:t>
      </w:r>
      <w:r w:rsidRPr="0096375F">
        <w:t>https://www.econstor.eu/bitstream/10419/31495/1/571694519.pdf</w:t>
      </w:r>
      <w:r>
        <w:t>.)</w:t>
      </w:r>
    </w:p>
    <w:p w14:paraId="2EEE9CB8" w14:textId="77777777" w:rsidR="00E64432" w:rsidRPr="00926CAF" w:rsidRDefault="00E64432" w:rsidP="00E64432">
      <w:r w:rsidRPr="002F007F">
        <w:rPr>
          <w:rStyle w:val="StyleUnderline"/>
          <w:highlight w:val="cyan"/>
        </w:rPr>
        <w:t>In the</w:t>
      </w:r>
      <w:r w:rsidRPr="002F007F">
        <w:rPr>
          <w:rStyle w:val="StyleUnderline"/>
        </w:rPr>
        <w:t xml:space="preserve"> C-FEPS/</w:t>
      </w:r>
      <w:proofErr w:type="spellStart"/>
      <w:r w:rsidRPr="002F007F">
        <w:rPr>
          <w:rStyle w:val="StyleUnderline"/>
        </w:rPr>
        <w:t>CofFEE</w:t>
      </w:r>
      <w:proofErr w:type="spellEnd"/>
      <w:r w:rsidRPr="002F007F">
        <w:rPr>
          <w:rStyle w:val="StyleUnderline"/>
        </w:rPr>
        <w:t xml:space="preserve"> version of </w:t>
      </w:r>
      <w:r w:rsidRPr="002F007F">
        <w:rPr>
          <w:rStyle w:val="Emphasis"/>
          <w:highlight w:val="cyan"/>
        </w:rPr>
        <w:t>ELR</w:t>
      </w:r>
      <w:r w:rsidRPr="002F007F">
        <w:rPr>
          <w:rStyle w:val="StyleUnderline"/>
          <w:highlight w:val="cyan"/>
        </w:rPr>
        <w:t>, the government guarantees a</w:t>
      </w:r>
      <w:r>
        <w:t xml:space="preserve"> real </w:t>
      </w:r>
      <w:r w:rsidRPr="002F007F">
        <w:rPr>
          <w:rStyle w:val="StyleUnderline"/>
          <w:highlight w:val="cyan"/>
        </w:rPr>
        <w:t>job</w:t>
      </w:r>
      <w:r w:rsidRPr="002F007F">
        <w:rPr>
          <w:rStyle w:val="StyleUnderline"/>
        </w:rPr>
        <w:t xml:space="preserve"> opportunity </w:t>
      </w:r>
      <w:r w:rsidRPr="002F007F">
        <w:rPr>
          <w:rStyle w:val="StyleUnderline"/>
          <w:highlight w:val="cyan"/>
        </w:rPr>
        <w:t>for anyone</w:t>
      </w:r>
      <w:r w:rsidRPr="002F007F">
        <w:rPr>
          <w:rStyle w:val="StyleUnderline"/>
        </w:rPr>
        <w:t xml:space="preserve"> ready, willing, and able to work </w:t>
      </w:r>
      <w:r w:rsidRPr="002F007F">
        <w:rPr>
          <w:rStyle w:val="StyleUnderline"/>
          <w:highlight w:val="cyan"/>
        </w:rPr>
        <w:t>at a fixed</w:t>
      </w:r>
      <w:r>
        <w:t xml:space="preserve"> </w:t>
      </w:r>
      <w:proofErr w:type="gramStart"/>
      <w:r>
        <w:t>socially-established</w:t>
      </w:r>
      <w:proofErr w:type="gramEnd"/>
      <w:r>
        <w:t xml:space="preserve"> </w:t>
      </w:r>
      <w:r w:rsidRPr="002F007F">
        <w:rPr>
          <w:rStyle w:val="StyleUnderline"/>
        </w:rPr>
        <w:t xml:space="preserve">basic </w:t>
      </w:r>
      <w:r w:rsidRPr="002F007F">
        <w:rPr>
          <w:rStyle w:val="StyleUnderline"/>
          <w:highlight w:val="cyan"/>
        </w:rPr>
        <w:t>wage</w:t>
      </w:r>
      <w:r w:rsidRPr="002F007F">
        <w:rPr>
          <w:rStyle w:val="StyleUnderline"/>
        </w:rPr>
        <w:t xml:space="preserve"> (plus benefits), thus</w:t>
      </w:r>
      <w:r>
        <w:t xml:space="preserve"> exogenously </w:t>
      </w:r>
      <w:r w:rsidRPr="002F007F">
        <w:rPr>
          <w:rStyle w:val="StyleUnderline"/>
        </w:rPr>
        <w:t xml:space="preserve">setting the price of labor. With ELR, </w:t>
      </w:r>
      <w:r w:rsidRPr="002F007F">
        <w:rPr>
          <w:rStyle w:val="StyleUnderline"/>
          <w:highlight w:val="cyan"/>
        </w:rPr>
        <w:t xml:space="preserve">the </w:t>
      </w:r>
      <w:r w:rsidRPr="002F007F">
        <w:rPr>
          <w:rStyle w:val="Emphasis"/>
          <w:highlight w:val="cyan"/>
        </w:rPr>
        <w:t>government will provide a price anchor</w:t>
      </w:r>
      <w:r w:rsidRPr="002F007F">
        <w:rPr>
          <w:rStyle w:val="StyleUnderline"/>
          <w:highlight w:val="cyan"/>
        </w:rPr>
        <w:t xml:space="preserve"> and </w:t>
      </w:r>
      <w:r w:rsidRPr="002F007F">
        <w:rPr>
          <w:rStyle w:val="Emphasis"/>
          <w:highlight w:val="cyan"/>
        </w:rPr>
        <w:t>establish</w:t>
      </w:r>
      <w:r w:rsidRPr="002F007F">
        <w:rPr>
          <w:rStyle w:val="Emphasis"/>
        </w:rPr>
        <w:t xml:space="preserve"> greater </w:t>
      </w:r>
      <w:r w:rsidRPr="002F007F">
        <w:rPr>
          <w:rStyle w:val="Emphasis"/>
          <w:highlight w:val="cyan"/>
        </w:rPr>
        <w:t>price stability</w:t>
      </w:r>
      <w:r w:rsidRPr="002F007F">
        <w:rPr>
          <w:rStyle w:val="StyleUnderline"/>
        </w:rPr>
        <w:t xml:space="preserve">. During a recession, the size of the </w:t>
      </w:r>
      <w:r w:rsidRPr="002F007F">
        <w:rPr>
          <w:rStyle w:val="StyleUnderline"/>
          <w:highlight w:val="cyan"/>
        </w:rPr>
        <w:t>ELR</w:t>
      </w:r>
      <w:r w:rsidRPr="002F007F">
        <w:rPr>
          <w:rStyle w:val="StyleUnderline"/>
        </w:rPr>
        <w:t xml:space="preserve"> pool increases to absorb workers displaced</w:t>
      </w:r>
      <w:r>
        <w:t xml:space="preserve"> from the private sector, </w:t>
      </w:r>
      <w:r w:rsidRPr="002F007F">
        <w:rPr>
          <w:rStyle w:val="StyleUnderline"/>
        </w:rPr>
        <w:t>and when the economy booms it automatically shrinks when ELR workers find employment in the private sector</w:t>
      </w:r>
      <w:r>
        <w:t xml:space="preserve">, hence it </w:t>
      </w:r>
      <w:r w:rsidRPr="002F007F">
        <w:rPr>
          <w:rStyle w:val="StyleUnderline"/>
          <w:highlight w:val="cyan"/>
        </w:rPr>
        <w:t>operates as a buffer stock employment program. The</w:t>
      </w:r>
      <w:r w:rsidRPr="002F007F">
        <w:rPr>
          <w:rStyle w:val="StyleUnderline"/>
        </w:rPr>
        <w:t xml:space="preserve"> ELR </w:t>
      </w:r>
      <w:r w:rsidRPr="002F007F">
        <w:rPr>
          <w:rStyle w:val="StyleUnderline"/>
          <w:highlight w:val="cyan"/>
        </w:rPr>
        <w:t>wage is fixed, while the quantity of labor</w:t>
      </w:r>
      <w:r w:rsidRPr="002F007F">
        <w:rPr>
          <w:rStyle w:val="StyleUnderline"/>
        </w:rPr>
        <w:t xml:space="preserve"> in the buffer stock </w:t>
      </w:r>
      <w:r w:rsidRPr="002F007F">
        <w:rPr>
          <w:rStyle w:val="StyleUnderline"/>
          <w:highlight w:val="cyan"/>
        </w:rPr>
        <w:t>fluctuates</w:t>
      </w:r>
      <w:r w:rsidRPr="002F007F">
        <w:rPr>
          <w:rStyle w:val="StyleUnderline"/>
        </w:rPr>
        <w:t>. Private sector employers can obtain labor at a mark-up over the ELR fixed wage; hence</w:t>
      </w:r>
      <w:r>
        <w:t xml:space="preserve"> the </w:t>
      </w:r>
      <w:r w:rsidRPr="002F007F">
        <w:rPr>
          <w:rStyle w:val="StyleUnderline"/>
        </w:rPr>
        <w:t>price-stabilization</w:t>
      </w:r>
      <w:r>
        <w:t xml:space="preserve"> feature of the program. Furthermore, </w:t>
      </w:r>
      <w:r w:rsidRPr="002F007F">
        <w:rPr>
          <w:rStyle w:val="StyleUnderline"/>
          <w:highlight w:val="cyan"/>
        </w:rPr>
        <w:t>ELR reduces</w:t>
      </w:r>
      <w:r w:rsidRPr="002F007F">
        <w:rPr>
          <w:rStyle w:val="StyleUnderline"/>
        </w:rPr>
        <w:t xml:space="preserve"> the </w:t>
      </w:r>
      <w:r w:rsidRPr="002F007F">
        <w:rPr>
          <w:rStyle w:val="StyleUnderline"/>
          <w:highlight w:val="cyan"/>
        </w:rPr>
        <w:t xml:space="preserve">depreciation of skills caused by unemployment, </w:t>
      </w:r>
      <w:r w:rsidRPr="002F007F">
        <w:rPr>
          <w:rStyle w:val="Emphasis"/>
          <w:highlight w:val="cyan"/>
        </w:rPr>
        <w:t>it contains</w:t>
      </w:r>
      <w:r w:rsidRPr="002F007F">
        <w:rPr>
          <w:rStyle w:val="Emphasis"/>
        </w:rPr>
        <w:t xml:space="preserve"> a </w:t>
      </w:r>
      <w:r w:rsidRPr="002F007F">
        <w:rPr>
          <w:rStyle w:val="Emphasis"/>
          <w:highlight w:val="cyan"/>
        </w:rPr>
        <w:t>training</w:t>
      </w:r>
      <w:r w:rsidRPr="002F007F">
        <w:rPr>
          <w:rStyle w:val="Emphasis"/>
        </w:rPr>
        <w:t xml:space="preserve"> component</w:t>
      </w:r>
      <w:r w:rsidRPr="002F007F">
        <w:rPr>
          <w:rStyle w:val="StyleUnderline"/>
        </w:rPr>
        <w:t xml:space="preserve"> </w:t>
      </w:r>
      <w:r w:rsidRPr="002F007F">
        <w:rPr>
          <w:rStyle w:val="StyleUnderline"/>
          <w:highlight w:val="cyan"/>
        </w:rPr>
        <w:t>to prepare participants for private sector employment. ELR</w:t>
      </w:r>
      <w:r w:rsidRPr="002F007F">
        <w:rPr>
          <w:rStyle w:val="StyleUnderline"/>
        </w:rPr>
        <w:t xml:space="preserve"> </w:t>
      </w:r>
      <w:r>
        <w:t xml:space="preserve">also </w:t>
      </w:r>
      <w:r w:rsidRPr="002F007F">
        <w:rPr>
          <w:rStyle w:val="StyleUnderline"/>
        </w:rPr>
        <w:t xml:space="preserve">gives more opportunities and freedom of choice for both workers and employers. </w:t>
      </w:r>
      <w:r w:rsidRPr="002F007F">
        <w:rPr>
          <w:rStyle w:val="StyleUnderline"/>
          <w:highlight w:val="cyan"/>
        </w:rPr>
        <w:t>Participation</w:t>
      </w:r>
      <w:r w:rsidRPr="002F007F">
        <w:rPr>
          <w:rStyle w:val="StyleUnderline"/>
        </w:rPr>
        <w:t xml:space="preserve"> in the program </w:t>
      </w:r>
      <w:r w:rsidRPr="002F007F">
        <w:rPr>
          <w:rStyle w:val="StyleUnderline"/>
          <w:highlight w:val="cyan"/>
        </w:rPr>
        <w:t>is voluntary</w:t>
      </w:r>
      <w:r w:rsidRPr="002F007F">
        <w:rPr>
          <w:rStyle w:val="StyleUnderline"/>
        </w:rPr>
        <w:t>, so it is not a “make work” program</w:t>
      </w:r>
      <w:r>
        <w:t xml:space="preserve">. In addition, </w:t>
      </w:r>
      <w:r w:rsidRPr="002F007F">
        <w:rPr>
          <w:rStyle w:val="StyleUnderline"/>
        </w:rPr>
        <w:t xml:space="preserve">ELR does not displace private sector jobs since it </w:t>
      </w:r>
      <w:r w:rsidRPr="002F007F">
        <w:rPr>
          <w:rStyle w:val="Emphasis"/>
          <w:highlight w:val="cyan"/>
        </w:rPr>
        <w:t>offers jobs which are undersupplied</w:t>
      </w:r>
      <w:r w:rsidRPr="002F007F">
        <w:rPr>
          <w:rStyle w:val="StyleUnderline"/>
        </w:rPr>
        <w:t xml:space="preserve"> or not supplied at all </w:t>
      </w:r>
      <w:r w:rsidRPr="002F007F">
        <w:rPr>
          <w:rStyle w:val="StyleUnderline"/>
          <w:highlight w:val="cyan"/>
        </w:rPr>
        <w:t>by the private sector</w:t>
      </w:r>
      <w:r w:rsidRPr="002F007F">
        <w:rPr>
          <w:rStyle w:val="StyleUnderline"/>
        </w:rPr>
        <w:t>, including companions to the elderly, public school</w:t>
      </w:r>
      <w:r>
        <w:t xml:space="preserve"> classroom </w:t>
      </w:r>
      <w:r w:rsidRPr="002F007F">
        <w:rPr>
          <w:rStyle w:val="StyleUnderline"/>
        </w:rPr>
        <w:t>assistants, safety monitors, low-income housing</w:t>
      </w:r>
      <w:r>
        <w:t xml:space="preserve"> restoration </w:t>
      </w:r>
      <w:r w:rsidRPr="002F007F">
        <w:rPr>
          <w:rStyle w:val="StyleUnderline"/>
        </w:rPr>
        <w:t xml:space="preserve">engineers, environmental safety monitors, daycare assistants for ELR workers, </w:t>
      </w:r>
      <w:proofErr w:type="gramStart"/>
      <w:r w:rsidRPr="002F007F">
        <w:rPr>
          <w:rStyle w:val="StyleUnderline"/>
        </w:rPr>
        <w:t>community</w:t>
      </w:r>
      <w:proofErr w:type="gramEnd"/>
      <w:r w:rsidRPr="002F007F">
        <w:rPr>
          <w:rStyle w:val="StyleUnderline"/>
        </w:rPr>
        <w:t xml:space="preserve"> and cultural historians, and ELR artists or musicians </w:t>
      </w:r>
      <w:r>
        <w:t>(Wray 1998).</w:t>
      </w:r>
    </w:p>
    <w:p w14:paraId="12FEFB04" w14:textId="77777777" w:rsidR="00E64432" w:rsidRPr="00332DB2" w:rsidRDefault="00E64432" w:rsidP="00E64432"/>
    <w:p w14:paraId="5AF07675" w14:textId="77777777" w:rsidR="00E64432" w:rsidRPr="00674917" w:rsidRDefault="00E64432" w:rsidP="00E64432">
      <w:pPr>
        <w:pStyle w:val="Heading4"/>
      </w:pPr>
      <w:r>
        <w:t xml:space="preserve">Training is a core part of the JG --- it’s the only way it benefits </w:t>
      </w:r>
      <w:proofErr w:type="gramStart"/>
      <w:r>
        <w:t>users</w:t>
      </w:r>
      <w:proofErr w:type="gramEnd"/>
    </w:p>
    <w:p w14:paraId="55FD5493" w14:textId="77777777" w:rsidR="00E64432" w:rsidRPr="00674917" w:rsidRDefault="00E64432" w:rsidP="00E64432">
      <w:proofErr w:type="spellStart"/>
      <w:r w:rsidRPr="00674917">
        <w:rPr>
          <w:rStyle w:val="Style13ptBold"/>
        </w:rPr>
        <w:t>Tymoigne</w:t>
      </w:r>
      <w:proofErr w:type="spellEnd"/>
      <w:r w:rsidRPr="00674917">
        <w:rPr>
          <w:rStyle w:val="Style13ptBold"/>
        </w:rPr>
        <w:t xml:space="preserve"> 13</w:t>
      </w:r>
      <w:r w:rsidRPr="00674917">
        <w:t xml:space="preserve"> (</w:t>
      </w:r>
      <w:proofErr w:type="spellStart"/>
      <w:r w:rsidRPr="00674917">
        <w:t>Tymoigne</w:t>
      </w:r>
      <w:proofErr w:type="spellEnd"/>
      <w:r w:rsidRPr="00674917">
        <w:t xml:space="preserve">, Eric. </w:t>
      </w:r>
      <w:r>
        <w:t>Assistant Prof of Econ. @ Lewis and Clark College. Research Associate @ the Levy Economics Institute.</w:t>
      </w:r>
      <w:r w:rsidRPr="00674917">
        <w:t xml:space="preserve"> </w:t>
      </w:r>
      <w:r>
        <w:t>“</w:t>
      </w:r>
      <w:r w:rsidRPr="00674917">
        <w:t xml:space="preserve">Job Guarantee and </w:t>
      </w:r>
      <w:r>
        <w:t xml:space="preserve">Its Critiques Insights from the New Deal Experience.” International Journal of Political Economy, vol. 42, no 2, Summer 2013. Page 83. M.E. Sharpe, Inc. DOI: 10.2753/IJP0891-1916420203. </w:t>
      </w:r>
      <w:r w:rsidRPr="0096375F">
        <w:t>https://www.jstor.org/stable/pdf/24696550.pdf Accessed 7/12/23</w:t>
      </w:r>
      <w:r>
        <w:t>.</w:t>
      </w:r>
      <w:r w:rsidRPr="00674917">
        <w:t>)</w:t>
      </w:r>
      <w:r>
        <w:t xml:space="preserve"> //</w:t>
      </w:r>
      <w:proofErr w:type="spellStart"/>
      <w:r>
        <w:t>Ulven</w:t>
      </w:r>
      <w:proofErr w:type="spellEnd"/>
    </w:p>
    <w:p w14:paraId="72A25EB8" w14:textId="77777777" w:rsidR="00E64432" w:rsidRDefault="00E64432" w:rsidP="00E64432">
      <w:r>
        <w:t xml:space="preserve">Third, </w:t>
      </w:r>
      <w:r w:rsidRPr="0059025B">
        <w:rPr>
          <w:rStyle w:val="Emphasis"/>
          <w:highlight w:val="cyan"/>
        </w:rPr>
        <w:t>training and education must be part of a JG</w:t>
      </w:r>
      <w:r w:rsidRPr="00674917">
        <w:rPr>
          <w:rStyle w:val="StyleUnderline"/>
          <w:highlight w:val="cyan"/>
        </w:rPr>
        <w:t xml:space="preserve"> </w:t>
      </w:r>
      <w:r w:rsidRPr="00332DB2">
        <w:rPr>
          <w:rStyle w:val="StyleUnderline"/>
          <w:highlight w:val="cyan"/>
        </w:rPr>
        <w:t>program</w:t>
      </w:r>
      <w:r w:rsidRPr="00332DB2">
        <w:rPr>
          <w:highlight w:val="cyan"/>
        </w:rPr>
        <w:t xml:space="preserve">, </w:t>
      </w:r>
      <w:r w:rsidRPr="00332DB2">
        <w:rPr>
          <w:rStyle w:val="StyleUnderline"/>
          <w:highlight w:val="cyan"/>
        </w:rPr>
        <w:t xml:space="preserve">as </w:t>
      </w:r>
      <w:r w:rsidRPr="00332DB2">
        <w:rPr>
          <w:rStyle w:val="Emphasis"/>
          <w:highlight w:val="cyan"/>
        </w:rPr>
        <w:t>proponents have always advocated</w:t>
      </w:r>
      <w:r>
        <w:t xml:space="preserve">, </w:t>
      </w:r>
      <w:r w:rsidRPr="00332DB2">
        <w:rPr>
          <w:rStyle w:val="StyleUnderline"/>
        </w:rPr>
        <w:t>though these were mostly absent from the 1930s work programs</w:t>
      </w:r>
      <w:r>
        <w:t xml:space="preserve">. Training is </w:t>
      </w:r>
      <w:proofErr w:type="gramStart"/>
      <w:r>
        <w:t>all the more</w:t>
      </w:r>
      <w:proofErr w:type="gramEnd"/>
      <w:r>
        <w:t xml:space="preserve"> important if private businesses stop providing on-the-job training. Not only will </w:t>
      </w:r>
      <w:r w:rsidRPr="0059025B">
        <w:rPr>
          <w:rStyle w:val="Emphasis"/>
          <w:highlight w:val="cyan"/>
        </w:rPr>
        <w:t>training and education help tackle</w:t>
      </w:r>
      <w:r w:rsidRPr="0059025B">
        <w:rPr>
          <w:rStyle w:val="Emphasis"/>
        </w:rPr>
        <w:t xml:space="preserve"> structural </w:t>
      </w:r>
      <w:r w:rsidRPr="0059025B">
        <w:rPr>
          <w:rStyle w:val="Emphasis"/>
          <w:highlight w:val="cyan"/>
        </w:rPr>
        <w:t>unemployment</w:t>
      </w:r>
      <w:r w:rsidRPr="00674917">
        <w:rPr>
          <w:rStyle w:val="StyleUnderline"/>
          <w:highlight w:val="cyan"/>
        </w:rPr>
        <w:t xml:space="preserve">, </w:t>
      </w:r>
      <w:proofErr w:type="gramStart"/>
      <w:r w:rsidRPr="00674917">
        <w:rPr>
          <w:rStyle w:val="StyleUnderline"/>
          <w:highlight w:val="cyan"/>
        </w:rPr>
        <w:t>they</w:t>
      </w:r>
      <w:proofErr w:type="gramEnd"/>
      <w:r w:rsidRPr="00674917">
        <w:rPr>
          <w:rStyle w:val="StyleUnderline"/>
        </w:rPr>
        <w:t xml:space="preserve"> will </w:t>
      </w:r>
      <w:r w:rsidRPr="00674917">
        <w:rPr>
          <w:rStyle w:val="StyleUnderline"/>
          <w:highlight w:val="cyan"/>
        </w:rPr>
        <w:t>also improve the productivity and flexibility of the</w:t>
      </w:r>
      <w:r w:rsidRPr="00674917">
        <w:rPr>
          <w:rStyle w:val="StyleUnderline"/>
        </w:rPr>
        <w:t xml:space="preserve"> pool of </w:t>
      </w:r>
      <w:r w:rsidRPr="00674917">
        <w:rPr>
          <w:rStyle w:val="StyleUnderline"/>
          <w:highlight w:val="cyan"/>
        </w:rPr>
        <w:t>JG enrollees</w:t>
      </w:r>
      <w:r w:rsidRPr="00674917">
        <w:rPr>
          <w:rStyle w:val="StyleUnderline"/>
        </w:rPr>
        <w:t>.</w:t>
      </w:r>
      <w:r>
        <w:t xml:space="preserve"> </w:t>
      </w:r>
      <w:r w:rsidRPr="00332DB2">
        <w:rPr>
          <w:rStyle w:val="Emphasis"/>
          <w:highlight w:val="cyan"/>
        </w:rPr>
        <w:t>However</w:t>
      </w:r>
      <w:r w:rsidRPr="00332DB2">
        <w:rPr>
          <w:highlight w:val="cyan"/>
        </w:rPr>
        <w:t xml:space="preserve">, </w:t>
      </w:r>
      <w:r w:rsidRPr="00332DB2">
        <w:rPr>
          <w:rStyle w:val="StyleUnderline"/>
          <w:highlight w:val="cyan"/>
        </w:rPr>
        <w:t>training</w:t>
      </w:r>
      <w:r w:rsidRPr="00674917">
        <w:rPr>
          <w:rStyle w:val="StyleUnderline"/>
        </w:rPr>
        <w:t xml:space="preserve"> and education </w:t>
      </w:r>
      <w:r w:rsidRPr="00332DB2">
        <w:rPr>
          <w:rStyle w:val="StyleUnderline"/>
          <w:highlight w:val="cyan"/>
        </w:rPr>
        <w:t>alone are not enough</w:t>
      </w:r>
      <w:r w:rsidRPr="00674917">
        <w:rPr>
          <w:rStyle w:val="StyleUnderline"/>
        </w:rPr>
        <w:t xml:space="preserve"> and are a waste </w:t>
      </w:r>
      <w:r w:rsidRPr="00332DB2">
        <w:rPr>
          <w:rStyle w:val="StyleUnderline"/>
          <w:highlight w:val="cyan"/>
        </w:rPr>
        <w:t xml:space="preserve">if </w:t>
      </w:r>
      <w:r w:rsidRPr="00332DB2">
        <w:rPr>
          <w:rStyle w:val="Emphasis"/>
          <w:highlight w:val="cyan"/>
        </w:rPr>
        <w:t>no job is available at the end</w:t>
      </w:r>
      <w:r w:rsidRPr="00674917">
        <w:rPr>
          <w:rStyle w:val="StyleUnderline"/>
        </w:rPr>
        <w:t xml:space="preserve">, </w:t>
      </w:r>
      <w:r w:rsidRPr="00332DB2">
        <w:rPr>
          <w:rStyle w:val="StyleUnderline"/>
          <w:highlight w:val="cyan"/>
        </w:rPr>
        <w:t xml:space="preserve">so </w:t>
      </w:r>
      <w:r w:rsidRPr="00332DB2">
        <w:rPr>
          <w:rStyle w:val="Emphasis"/>
          <w:highlight w:val="cyan"/>
        </w:rPr>
        <w:t>employment availability</w:t>
      </w:r>
      <w:r w:rsidRPr="00332DB2">
        <w:rPr>
          <w:rStyle w:val="StyleUnderline"/>
          <w:highlight w:val="cyan"/>
        </w:rPr>
        <w:t xml:space="preserve"> is </w:t>
      </w:r>
      <w:r w:rsidRPr="00332DB2">
        <w:rPr>
          <w:rStyle w:val="Emphasis"/>
          <w:highlight w:val="cyan"/>
        </w:rPr>
        <w:t>also</w:t>
      </w:r>
      <w:r w:rsidRPr="00674917">
        <w:rPr>
          <w:rStyle w:val="StyleUnderline"/>
        </w:rPr>
        <w:t xml:space="preserve"> a </w:t>
      </w:r>
      <w:r w:rsidRPr="00332DB2">
        <w:rPr>
          <w:rStyle w:val="StyleUnderline"/>
          <w:highlight w:val="cyan"/>
        </w:rPr>
        <w:t>central</w:t>
      </w:r>
      <w:r w:rsidRPr="00674917">
        <w:rPr>
          <w:rStyle w:val="StyleUnderline"/>
        </w:rPr>
        <w:t xml:space="preserve"> component of any unemployment policy. </w:t>
      </w:r>
      <w:r w:rsidRPr="00332DB2">
        <w:rPr>
          <w:rStyle w:val="StyleUnderline"/>
        </w:rPr>
        <w:t>By working, individuals will be able to use</w:t>
      </w:r>
      <w:r w:rsidRPr="00332DB2">
        <w:t xml:space="preserve"> their </w:t>
      </w:r>
      <w:r w:rsidRPr="00332DB2">
        <w:rPr>
          <w:rStyle w:val="StyleUnderline"/>
        </w:rPr>
        <w:t>skills and improve</w:t>
      </w:r>
      <w:r w:rsidRPr="00332DB2">
        <w:t xml:space="preserve"> their </w:t>
      </w:r>
      <w:r w:rsidRPr="00332DB2">
        <w:rPr>
          <w:rStyle w:val="StyleUnderline"/>
        </w:rPr>
        <w:t>productivity</w:t>
      </w:r>
      <w:r w:rsidRPr="00332DB2">
        <w:t xml:space="preserve">. Indeed, </w:t>
      </w:r>
      <w:r w:rsidRPr="00332DB2">
        <w:rPr>
          <w:rStyle w:val="StyleUnderline"/>
        </w:rPr>
        <w:t>while labor productivity is partly determined by</w:t>
      </w:r>
      <w:r w:rsidRPr="00332DB2">
        <w:t xml:space="preserve"> an individual's </w:t>
      </w:r>
      <w:r w:rsidRPr="00332DB2">
        <w:rPr>
          <w:rStyle w:val="StyleUnderline"/>
        </w:rPr>
        <w:t>skills and knowledge</w:t>
      </w:r>
      <w:r w:rsidRPr="00332DB2">
        <w:t xml:space="preserve"> of, </w:t>
      </w:r>
      <w:r w:rsidRPr="00332DB2">
        <w:rPr>
          <w:rStyle w:val="StyleUnderline"/>
        </w:rPr>
        <w:t xml:space="preserve">it is also </w:t>
      </w:r>
      <w:r w:rsidRPr="00332DB2">
        <w:rPr>
          <w:rStyle w:val="Emphasis"/>
        </w:rPr>
        <w:t>heavily influenced by the ability to use them</w:t>
      </w:r>
      <w:r w:rsidRPr="00332DB2">
        <w:t>.</w:t>
      </w:r>
    </w:p>
    <w:p w14:paraId="5A18B872" w14:textId="77777777" w:rsidR="00E64432" w:rsidRDefault="00E64432" w:rsidP="00E64432"/>
    <w:p w14:paraId="0168D425" w14:textId="77777777" w:rsidR="00E64432" w:rsidRDefault="00E64432" w:rsidP="00E64432">
      <w:pPr>
        <w:pStyle w:val="Heading4"/>
      </w:pPr>
      <w:r>
        <w:t>Job Guarantee actively trains workers to increase skill development in underfunded areas.</w:t>
      </w:r>
    </w:p>
    <w:p w14:paraId="2D9F440B" w14:textId="77777777" w:rsidR="00E64432" w:rsidRPr="00CE7404" w:rsidRDefault="00E64432" w:rsidP="00E64432">
      <w:r w:rsidRPr="00CE7404">
        <w:rPr>
          <w:rStyle w:val="Style13ptBold"/>
        </w:rPr>
        <w:t>Quirk 06</w:t>
      </w:r>
      <w:r>
        <w:t>, [</w:t>
      </w:r>
      <w:r w:rsidRPr="00CE7404">
        <w:t xml:space="preserve">Quirk, Victor, et al. "The job </w:t>
      </w:r>
      <w:proofErr w:type="gramStart"/>
      <w:r w:rsidRPr="00CE7404">
        <w:t>guarantee</w:t>
      </w:r>
      <w:proofErr w:type="gramEnd"/>
      <w:r w:rsidRPr="00CE7404">
        <w:t xml:space="preserve"> in practice." Centre of Full Employment and Equity of the University of Newcastle Working Paper 15 (2006).</w:t>
      </w:r>
      <w:r>
        <w:t xml:space="preserve">, </w:t>
      </w:r>
      <w:r w:rsidRPr="0096375F">
        <w:t>http://www.fullemployment.net/publications/wp/2006/06-15.pdf</w:t>
      </w:r>
      <w:r>
        <w:t xml:space="preserve">, </w:t>
      </w:r>
      <w:proofErr w:type="spellStart"/>
      <w:r>
        <w:t>panav</w:t>
      </w:r>
      <w:proofErr w:type="spellEnd"/>
      <w:r>
        <w:t>]</w:t>
      </w:r>
    </w:p>
    <w:p w14:paraId="5202211A" w14:textId="77777777" w:rsidR="00E64432" w:rsidRDefault="00E64432" w:rsidP="00E64432">
      <w:pPr>
        <w:rPr>
          <w:rStyle w:val="StyleUnderline"/>
        </w:rPr>
      </w:pPr>
      <w:r w:rsidRPr="000D2906">
        <w:rPr>
          <w:sz w:val="16"/>
        </w:rPr>
        <w:t xml:space="preserve">The </w:t>
      </w:r>
      <w:r w:rsidRPr="0064030A">
        <w:rPr>
          <w:rStyle w:val="StyleUnderline"/>
        </w:rPr>
        <w:t xml:space="preserve">Job Guarantee provides a platform for </w:t>
      </w:r>
      <w:r w:rsidRPr="0064030A">
        <w:rPr>
          <w:rStyle w:val="Emphasis"/>
        </w:rPr>
        <w:t>developing</w:t>
      </w:r>
      <w:r w:rsidRPr="0064030A">
        <w:rPr>
          <w:rStyle w:val="StyleUnderline"/>
        </w:rPr>
        <w:t xml:space="preserve"> the national </w:t>
      </w:r>
      <w:r w:rsidRPr="0064030A">
        <w:rPr>
          <w:rStyle w:val="Emphasis"/>
        </w:rPr>
        <w:t>skills</w:t>
      </w:r>
      <w:r w:rsidRPr="0064030A">
        <w:rPr>
          <w:rStyle w:val="StyleUnderline"/>
        </w:rPr>
        <w:t xml:space="preserve"> base, by comparing the observed </w:t>
      </w:r>
      <w:r w:rsidRPr="0064030A">
        <w:rPr>
          <w:rStyle w:val="Emphasis"/>
        </w:rPr>
        <w:t>skills</w:t>
      </w:r>
      <w:r w:rsidRPr="0064030A">
        <w:rPr>
          <w:rStyle w:val="StyleUnderline"/>
        </w:rPr>
        <w:t xml:space="preserve"> and </w:t>
      </w:r>
      <w:r w:rsidRPr="0064030A">
        <w:rPr>
          <w:rStyle w:val="Emphasis"/>
        </w:rPr>
        <w:t>competencies</w:t>
      </w:r>
      <w:r w:rsidRPr="0064030A">
        <w:rPr>
          <w:rStyle w:val="StyleUnderline"/>
        </w:rPr>
        <w:t xml:space="preserve"> of the Job Guarantee workforce with the </w:t>
      </w:r>
      <w:r w:rsidRPr="0064030A">
        <w:rPr>
          <w:rStyle w:val="Emphasis"/>
        </w:rPr>
        <w:t xml:space="preserve">emerging skills </w:t>
      </w:r>
      <w:r w:rsidRPr="0064030A">
        <w:rPr>
          <w:rStyle w:val="StyleUnderline"/>
        </w:rPr>
        <w:t xml:space="preserve">requirements of each regional </w:t>
      </w:r>
      <w:proofErr w:type="spellStart"/>
      <w:r w:rsidRPr="0064030A">
        <w:rPr>
          <w:rStyle w:val="StyleUnderline"/>
        </w:rPr>
        <w:t>labour</w:t>
      </w:r>
      <w:proofErr w:type="spellEnd"/>
      <w:r w:rsidRPr="0064030A">
        <w:rPr>
          <w:rStyle w:val="StyleUnderline"/>
        </w:rPr>
        <w:t xml:space="preserve"> market</w:t>
      </w:r>
      <w:r w:rsidRPr="000D2906">
        <w:rPr>
          <w:sz w:val="16"/>
        </w:rPr>
        <w:t xml:space="preserve">. This would inform the provision of accredited training (both in-house and via external providers such as TAFE), the indenturing of apprentices, and </w:t>
      </w:r>
      <w:r w:rsidRPr="0064030A">
        <w:rPr>
          <w:rStyle w:val="StyleUnderline"/>
        </w:rPr>
        <w:t xml:space="preserve">the design of job guarantee activities so that they </w:t>
      </w:r>
      <w:r w:rsidRPr="0064030A">
        <w:rPr>
          <w:rStyle w:val="Emphasis"/>
        </w:rPr>
        <w:t>include</w:t>
      </w:r>
      <w:r w:rsidRPr="0064030A">
        <w:rPr>
          <w:rStyle w:val="StyleUnderline"/>
        </w:rPr>
        <w:t xml:space="preserve"> experiential </w:t>
      </w:r>
      <w:r w:rsidRPr="0064030A">
        <w:rPr>
          <w:rStyle w:val="Emphasis"/>
        </w:rPr>
        <w:t>development of skills</w:t>
      </w:r>
      <w:r w:rsidRPr="0064030A">
        <w:rPr>
          <w:rStyle w:val="StyleUnderline"/>
        </w:rPr>
        <w:t xml:space="preserve"> expected to be in local demand.</w:t>
      </w:r>
      <w:r w:rsidRPr="000D2906">
        <w:rPr>
          <w:sz w:val="16"/>
        </w:rPr>
        <w:t xml:space="preserve"> In this way the Job Guarantee would restore the role of the public sector as </w:t>
      </w:r>
      <w:r w:rsidRPr="002C7776">
        <w:rPr>
          <w:rStyle w:val="StyleUnderline"/>
        </w:rPr>
        <w:t xml:space="preserve">a net trainer of </w:t>
      </w:r>
      <w:r w:rsidRPr="002C7776">
        <w:rPr>
          <w:rStyle w:val="Emphasis"/>
        </w:rPr>
        <w:t>skilled workers</w:t>
      </w:r>
      <w:r w:rsidRPr="002C7776">
        <w:rPr>
          <w:rStyle w:val="StyleUnderline"/>
        </w:rPr>
        <w:t xml:space="preserve">, </w:t>
      </w:r>
      <w:proofErr w:type="spellStart"/>
      <w:r w:rsidRPr="002C7776">
        <w:rPr>
          <w:rStyle w:val="Emphasis"/>
        </w:rPr>
        <w:t>minimising</w:t>
      </w:r>
      <w:proofErr w:type="spellEnd"/>
      <w:r w:rsidRPr="002C7776">
        <w:rPr>
          <w:rStyle w:val="StyleUnderline"/>
        </w:rPr>
        <w:t xml:space="preserve"> the likelihood of inflationary </w:t>
      </w:r>
      <w:proofErr w:type="gramStart"/>
      <w:r w:rsidRPr="002C7776">
        <w:rPr>
          <w:rStyle w:val="Emphasis"/>
        </w:rPr>
        <w:t>bottle-necks</w:t>
      </w:r>
      <w:proofErr w:type="gramEnd"/>
      <w:r w:rsidRPr="002C7776">
        <w:rPr>
          <w:rStyle w:val="StyleUnderline"/>
        </w:rPr>
        <w:t xml:space="preserve"> in the </w:t>
      </w:r>
      <w:proofErr w:type="spellStart"/>
      <w:r w:rsidRPr="002C7776">
        <w:rPr>
          <w:rStyle w:val="StyleUnderline"/>
        </w:rPr>
        <w:t>labour</w:t>
      </w:r>
      <w:proofErr w:type="spellEnd"/>
      <w:r w:rsidRPr="002C7776">
        <w:rPr>
          <w:rStyle w:val="StyleUnderline"/>
        </w:rPr>
        <w:t xml:space="preserve"> supply.</w:t>
      </w:r>
    </w:p>
    <w:p w14:paraId="36BCD63F" w14:textId="77777777" w:rsidR="00E64432" w:rsidRDefault="00E64432" w:rsidP="00E64432">
      <w:pPr>
        <w:pStyle w:val="Heading3"/>
      </w:pPr>
    </w:p>
    <w:p w14:paraId="05741159" w14:textId="77777777" w:rsidR="00E64432" w:rsidRDefault="00E64432" w:rsidP="00E64432">
      <w:pPr>
        <w:pStyle w:val="Heading3"/>
      </w:pPr>
      <w:r>
        <w:t>BI = Yes Universal (Neg)</w:t>
      </w:r>
    </w:p>
    <w:p w14:paraId="50CA2A5E" w14:textId="77777777" w:rsidR="00E64432" w:rsidRPr="00595E52" w:rsidRDefault="00E64432" w:rsidP="00E64432">
      <w:pPr>
        <w:pStyle w:val="Heading4"/>
      </w:pPr>
      <w:r>
        <w:t xml:space="preserve">Basic income is </w:t>
      </w:r>
      <w:r>
        <w:rPr>
          <w:u w:val="single"/>
        </w:rPr>
        <w:t>defined</w:t>
      </w:r>
      <w:r w:rsidRPr="00595E52">
        <w:t xml:space="preserve"> </w:t>
      </w:r>
      <w:r>
        <w:t xml:space="preserve">by it being </w:t>
      </w:r>
      <w:r w:rsidRPr="00595E52">
        <w:rPr>
          <w:u w:val="single"/>
        </w:rPr>
        <w:t>unconditional</w:t>
      </w:r>
      <w:r>
        <w:t xml:space="preserve">, </w:t>
      </w:r>
      <w:r>
        <w:rPr>
          <w:u w:val="single"/>
        </w:rPr>
        <w:t>universal</w:t>
      </w:r>
      <w:r>
        <w:t xml:space="preserve">, AND the </w:t>
      </w:r>
      <w:r>
        <w:rPr>
          <w:u w:val="single"/>
        </w:rPr>
        <w:t>same for everyone</w:t>
      </w:r>
      <w:r>
        <w:t>.</w:t>
      </w:r>
    </w:p>
    <w:p w14:paraId="76C84A56" w14:textId="77777777" w:rsidR="00E64432" w:rsidRDefault="00E64432" w:rsidP="00E64432">
      <w:r w:rsidRPr="00470693">
        <w:rPr>
          <w:rStyle w:val="Style13ptBold"/>
        </w:rPr>
        <w:t>Cambridge ND</w:t>
      </w:r>
      <w:r>
        <w:t xml:space="preserve"> (Cambridge Dictionary, “</w:t>
      </w:r>
      <w:r w:rsidRPr="00C86EB2">
        <w:t>basic income</w:t>
      </w:r>
      <w:r>
        <w:t xml:space="preserve">”, </w:t>
      </w:r>
      <w:r w:rsidRPr="00C86EB2">
        <w:t>https://dictionary.cambridge.org/us/dictionary/english/basic-income</w:t>
      </w:r>
      <w:r>
        <w:t>)</w:t>
      </w:r>
    </w:p>
    <w:p w14:paraId="7CD8BE8C" w14:textId="77777777" w:rsidR="00E64432" w:rsidRPr="00470693" w:rsidRDefault="00E64432" w:rsidP="00E64432">
      <w:pPr>
        <w:rPr>
          <w:rStyle w:val="StyleUnderline"/>
        </w:rPr>
      </w:pPr>
      <w:r w:rsidRPr="00C86EB2">
        <w:rPr>
          <w:rStyle w:val="StyleUnderline"/>
          <w:highlight w:val="cyan"/>
        </w:rPr>
        <w:t>basic income</w:t>
      </w:r>
    </w:p>
    <w:p w14:paraId="22130410" w14:textId="77777777" w:rsidR="00E64432" w:rsidRPr="00FA112A" w:rsidRDefault="00E64432" w:rsidP="00E64432">
      <w:r w:rsidRPr="00470693">
        <w:rPr>
          <w:rStyle w:val="StyleUnderline"/>
        </w:rPr>
        <w:t xml:space="preserve">an amount of money that </w:t>
      </w:r>
      <w:r w:rsidRPr="00C86EB2">
        <w:rPr>
          <w:rStyle w:val="StyleUnderline"/>
          <w:highlight w:val="cyan"/>
        </w:rPr>
        <w:t xml:space="preserve">is given regularly to </w:t>
      </w:r>
      <w:r w:rsidRPr="00AE23D7">
        <w:rPr>
          <w:rStyle w:val="StyleUnderline"/>
          <w:highlight w:val="cyan"/>
        </w:rPr>
        <w:t>everyone or</w:t>
      </w:r>
      <w:r w:rsidRPr="00470693">
        <w:rPr>
          <w:rStyle w:val="StyleUnderline"/>
        </w:rPr>
        <w:t xml:space="preserve"> to </w:t>
      </w:r>
      <w:r w:rsidRPr="00AE23D7">
        <w:rPr>
          <w:rStyle w:val="StyleUnderline"/>
          <w:highlight w:val="cyan"/>
        </w:rPr>
        <w:t>every adult in a society</w:t>
      </w:r>
      <w:r w:rsidRPr="00470693">
        <w:rPr>
          <w:rStyle w:val="StyleUnderline"/>
        </w:rPr>
        <w:t xml:space="preserve"> </w:t>
      </w:r>
      <w:r w:rsidRPr="00C86EB2">
        <w:rPr>
          <w:rStyle w:val="StyleUnderline"/>
          <w:highlight w:val="cyan"/>
        </w:rPr>
        <w:t>by a government</w:t>
      </w:r>
      <w:r w:rsidRPr="00470693">
        <w:rPr>
          <w:rStyle w:val="StyleUnderline"/>
        </w:rPr>
        <w:t xml:space="preserve"> or other organization </w:t>
      </w:r>
      <w:r w:rsidRPr="00C86EB2">
        <w:rPr>
          <w:rStyle w:val="StyleUnderline"/>
          <w:highlight w:val="cyan"/>
        </w:rPr>
        <w:t>and</w:t>
      </w:r>
      <w:r w:rsidRPr="00470693">
        <w:rPr>
          <w:rStyle w:val="StyleUnderline"/>
        </w:rPr>
        <w:t xml:space="preserve"> that </w:t>
      </w:r>
      <w:r w:rsidRPr="00AE23D7">
        <w:rPr>
          <w:rStyle w:val="StyleUnderline"/>
          <w:highlight w:val="cyan"/>
        </w:rPr>
        <w:t>is the same for everyone</w:t>
      </w:r>
      <w:r>
        <w:t xml:space="preserve">: A basic income is </w:t>
      </w:r>
      <w:r w:rsidRPr="00C86EB2">
        <w:rPr>
          <w:rStyle w:val="StyleUnderline"/>
          <w:highlight w:val="cyan"/>
        </w:rPr>
        <w:t>unconditional and</w:t>
      </w:r>
      <w:r w:rsidRPr="00470693">
        <w:rPr>
          <w:rStyle w:val="StyleUnderline"/>
        </w:rPr>
        <w:t xml:space="preserve"> is </w:t>
      </w:r>
      <w:r w:rsidRPr="00C86EB2">
        <w:rPr>
          <w:rStyle w:val="StyleUnderline"/>
          <w:highlight w:val="cyan"/>
        </w:rPr>
        <w:t>independent of any other income</w:t>
      </w:r>
      <w:r w:rsidRPr="00470693">
        <w:rPr>
          <w:rStyle w:val="StyleUnderline"/>
        </w:rPr>
        <w:t>.</w:t>
      </w:r>
      <w:r>
        <w:t xml:space="preserve"> Basic income is a simple way to redistribute wealth and social goods.</w:t>
      </w:r>
    </w:p>
    <w:p w14:paraId="4E8F8F63" w14:textId="77777777" w:rsidR="00E64432" w:rsidRPr="00595E52" w:rsidRDefault="00E64432" w:rsidP="00E64432"/>
    <w:p w14:paraId="747C9DEE" w14:textId="77777777" w:rsidR="00E64432" w:rsidRPr="0036019B" w:rsidRDefault="00E64432" w:rsidP="00E64432">
      <w:pPr>
        <w:pStyle w:val="Heading4"/>
      </w:pPr>
      <w:r>
        <w:t>Precision</w:t>
      </w:r>
      <w:proofErr w:type="gramStart"/>
      <w:r>
        <w:t>—‘</w:t>
      </w:r>
      <w:proofErr w:type="gramEnd"/>
      <w:r>
        <w:t>basic income’ is a term of art—universal and unconditional. Things like the (</w:t>
      </w:r>
      <w:proofErr w:type="spellStart"/>
      <w:r>
        <w:t>Aff</w:t>
      </w:r>
      <w:proofErr w:type="spellEnd"/>
      <w:r>
        <w:t xml:space="preserve">/PIC) which affect </w:t>
      </w:r>
      <w:r>
        <w:rPr>
          <w:u w:val="single"/>
        </w:rPr>
        <w:t>who</w:t>
      </w:r>
      <w:r>
        <w:t xml:space="preserve"> is eligible or attach </w:t>
      </w:r>
      <w:r>
        <w:rPr>
          <w:u w:val="single"/>
        </w:rPr>
        <w:t>preconditions</w:t>
      </w:r>
      <w:r>
        <w:t xml:space="preserve"> are </w:t>
      </w:r>
      <w:r>
        <w:rPr>
          <w:u w:val="single"/>
        </w:rPr>
        <w:t>distinct</w:t>
      </w:r>
      <w:r>
        <w:t xml:space="preserve"> from the variation among experiments along vectors like </w:t>
      </w:r>
      <w:r>
        <w:rPr>
          <w:u w:val="single"/>
        </w:rPr>
        <w:t>frequency</w:t>
      </w:r>
      <w:r>
        <w:t xml:space="preserve"> or </w:t>
      </w:r>
      <w:r>
        <w:rPr>
          <w:u w:val="single"/>
        </w:rPr>
        <w:t>size</w:t>
      </w:r>
      <w:r>
        <w:t xml:space="preserve"> of payments. The latter are fair game, the former </w:t>
      </w:r>
      <w:proofErr w:type="gramStart"/>
      <w:r>
        <w:t>are</w:t>
      </w:r>
      <w:proofErr w:type="gramEnd"/>
      <w:r>
        <w:t xml:space="preserve"> not.</w:t>
      </w:r>
    </w:p>
    <w:p w14:paraId="6BC3B2E9" w14:textId="77777777" w:rsidR="00E64432" w:rsidRPr="00662515" w:rsidRDefault="00E64432" w:rsidP="00E64432">
      <w:proofErr w:type="spellStart"/>
      <w:r w:rsidRPr="00662515">
        <w:rPr>
          <w:rStyle w:val="Style13ptBold"/>
        </w:rPr>
        <w:t>Torry</w:t>
      </w:r>
      <w:proofErr w:type="spellEnd"/>
      <w:r w:rsidRPr="00662515">
        <w:rPr>
          <w:rStyle w:val="Style13ptBold"/>
        </w:rPr>
        <w:t xml:space="preserve"> 23</w:t>
      </w:r>
      <w:r>
        <w:t xml:space="preserve"> – Visiting Senior Fellow, LSE and Director, Citizen’s Basic Income Trust</w:t>
      </w:r>
    </w:p>
    <w:p w14:paraId="4DB393CC" w14:textId="77777777" w:rsidR="00E64432" w:rsidRPr="00662515" w:rsidRDefault="00E64432" w:rsidP="00E64432">
      <w:r>
        <w:t xml:space="preserve">Malcolm </w:t>
      </w:r>
      <w:proofErr w:type="spellStart"/>
      <w:r>
        <w:t>Torry</w:t>
      </w:r>
      <w:proofErr w:type="spellEnd"/>
      <w:r>
        <w:t xml:space="preserve">, London School of Economics, </w:t>
      </w:r>
      <w:r w:rsidRPr="00662515">
        <w:rPr>
          <w:i/>
          <w:iCs/>
        </w:rPr>
        <w:t>A Research Agenda for Basic Income</w:t>
      </w:r>
      <w:r>
        <w:t>, Elgar Publishing, 2023</w:t>
      </w:r>
    </w:p>
    <w:p w14:paraId="7D39DC63" w14:textId="77777777" w:rsidR="00E64432" w:rsidRPr="00662515" w:rsidRDefault="00E64432" w:rsidP="00E64432"/>
    <w:p w14:paraId="2FC8B5A8" w14:textId="77777777" w:rsidR="00E64432" w:rsidRPr="00240936" w:rsidRDefault="00E64432" w:rsidP="00E64432">
      <w:pPr>
        <w:rPr>
          <w:rStyle w:val="StyleUnderline"/>
        </w:rPr>
      </w:pPr>
      <w:r>
        <w:t xml:space="preserve">The problem with the word ‘guarantee’ is that </w:t>
      </w:r>
      <w:r w:rsidRPr="00F40DEA">
        <w:rPr>
          <w:rStyle w:val="StyleUnderline"/>
        </w:rPr>
        <w:t>to guarantee an income can</w:t>
      </w:r>
      <w:r>
        <w:t xml:space="preserve"> </w:t>
      </w:r>
      <w:r w:rsidRPr="00F40DEA">
        <w:rPr>
          <w:rStyle w:val="StyleUnderline"/>
        </w:rPr>
        <w:t>either</w:t>
      </w:r>
      <w:r>
        <w:t xml:space="preserve"> </w:t>
      </w:r>
      <w:r w:rsidRPr="00F40DEA">
        <w:rPr>
          <w:rStyle w:val="StyleUnderline"/>
        </w:rPr>
        <w:t>mean</w:t>
      </w:r>
      <w:r>
        <w:t xml:space="preserve"> </w:t>
      </w:r>
      <w:r w:rsidRPr="00F40DEA">
        <w:rPr>
          <w:rStyle w:val="StyleUnderline"/>
        </w:rPr>
        <w:t xml:space="preserve">to guarantee that a particular income will be paid as a </w:t>
      </w:r>
      <w:r w:rsidRPr="00F40DEA">
        <w:rPr>
          <w:rStyle w:val="Emphasis"/>
        </w:rPr>
        <w:t>Basic</w:t>
      </w:r>
      <w:r>
        <w:t xml:space="preserve"> </w:t>
      </w:r>
      <w:r w:rsidRPr="00F40DEA">
        <w:rPr>
          <w:rStyle w:val="Emphasis"/>
        </w:rPr>
        <w:t>Income</w:t>
      </w:r>
      <w:r>
        <w:t xml:space="preserve">, </w:t>
      </w:r>
      <w:r w:rsidRPr="00F40DEA">
        <w:rPr>
          <w:rStyle w:val="Emphasis"/>
        </w:rPr>
        <w:t>or</w:t>
      </w:r>
      <w:r>
        <w:t xml:space="preserve"> </w:t>
      </w:r>
      <w:r w:rsidRPr="00F40DEA">
        <w:rPr>
          <w:rStyle w:val="StyleUnderline"/>
        </w:rPr>
        <w:t>that a stated income level will be reached by some means</w:t>
      </w:r>
      <w:r>
        <w:t xml:space="preserve"> that might </w:t>
      </w:r>
      <w:r w:rsidRPr="00F40DEA">
        <w:rPr>
          <w:rStyle w:val="Emphasis"/>
        </w:rPr>
        <w:t>not</w:t>
      </w:r>
      <w:r>
        <w:t xml:space="preserve"> imply </w:t>
      </w:r>
      <w:r w:rsidRPr="00F40DEA">
        <w:rPr>
          <w:rStyle w:val="StyleUnderline"/>
        </w:rPr>
        <w:t>a Basic Income</w:t>
      </w:r>
      <w:r>
        <w:t xml:space="preserve">. The two possible meanings of ‘guarantee’ in this context can result in ambiguities in the literature that can leave the reader not knowing whether what is being discussed is a guaranteed Basic Income or </w:t>
      </w:r>
      <w:r w:rsidRPr="00F40DEA">
        <w:rPr>
          <w:rStyle w:val="StyleUnderline"/>
        </w:rPr>
        <w:t xml:space="preserve">a </w:t>
      </w:r>
      <w:r w:rsidRPr="00F40DEA">
        <w:rPr>
          <w:rStyle w:val="Emphasis"/>
        </w:rPr>
        <w:t>Minimum Income Guarantee</w:t>
      </w:r>
      <w:r>
        <w:t xml:space="preserve"> (</w:t>
      </w:r>
      <w:proofErr w:type="spellStart"/>
      <w:r>
        <w:t>Grevc</w:t>
      </w:r>
      <w:proofErr w:type="spellEnd"/>
      <w:r>
        <w:t xml:space="preserve">, 2017: 95, 127; </w:t>
      </w:r>
      <w:proofErr w:type="spellStart"/>
      <w:r>
        <w:t>Torry</w:t>
      </w:r>
      <w:proofErr w:type="spellEnd"/>
      <w:r>
        <w:t xml:space="preserve">, 2021a: 7-9): and so, </w:t>
      </w:r>
      <w:r w:rsidRPr="00F40DEA">
        <w:rPr>
          <w:rStyle w:val="StyleUnderline"/>
        </w:rPr>
        <w:t>for example</w:t>
      </w:r>
      <w:r>
        <w:t xml:space="preserve">, a sentence such as The idea is to guarantee every citizen in the country an unconditional income sufficient to meet some minimal threshold’ (Walker, 2016: 3) can be read either as meaning that an unconditional income is given to every individual, or that every individual or household is given an income-tested benefit to enable them to reach a prescribed threshold. </w:t>
      </w:r>
      <w:r w:rsidRPr="00240936">
        <w:rPr>
          <w:rStyle w:val="StyleUnderline"/>
        </w:rPr>
        <w:t>If the</w:t>
      </w:r>
      <w:r>
        <w:rPr>
          <w:rStyle w:val="StyleUnderline"/>
        </w:rPr>
        <w:t xml:space="preserve"> </w:t>
      </w:r>
      <w:r w:rsidRPr="00240936">
        <w:rPr>
          <w:rStyle w:val="StyleUnderline"/>
        </w:rPr>
        <w:t>reader</w:t>
      </w:r>
      <w:r>
        <w:t xml:space="preserve"> is aware of the potential ambiguity then they might be able to work out what the author intends in a particular context, but if they are not, and they </w:t>
      </w:r>
      <w:r w:rsidRPr="00240936">
        <w:rPr>
          <w:rStyle w:val="StyleUnderline"/>
        </w:rPr>
        <w:t xml:space="preserve">bring to the text a </w:t>
      </w:r>
      <w:r w:rsidRPr="00240936">
        <w:rPr>
          <w:rStyle w:val="Emphasis"/>
        </w:rPr>
        <w:t>presupposition</w:t>
      </w:r>
      <w:r w:rsidRPr="00240936">
        <w:rPr>
          <w:rStyle w:val="StyleUnderline"/>
        </w:rPr>
        <w:t xml:space="preserve"> that to </w:t>
      </w:r>
      <w:r w:rsidRPr="00240936">
        <w:rPr>
          <w:rStyle w:val="Emphasis"/>
        </w:rPr>
        <w:t>guarantee an income</w:t>
      </w:r>
      <w:r w:rsidRPr="00240936">
        <w:rPr>
          <w:rStyle w:val="StyleUnderline"/>
        </w:rPr>
        <w:t xml:space="preserve"> implies a </w:t>
      </w:r>
      <w:r w:rsidRPr="00240936">
        <w:rPr>
          <w:rStyle w:val="Emphasis"/>
        </w:rPr>
        <w:t>Basic</w:t>
      </w:r>
      <w:r>
        <w:rPr>
          <w:rStyle w:val="StyleUnderline"/>
        </w:rPr>
        <w:t xml:space="preserve"> </w:t>
      </w:r>
      <w:r w:rsidRPr="00240936">
        <w:rPr>
          <w:rStyle w:val="StyleUnderline"/>
        </w:rPr>
        <w:t>Income</w:t>
      </w:r>
      <w:r>
        <w:t xml:space="preserve">, </w:t>
      </w:r>
      <w:r w:rsidRPr="00240936">
        <w:rPr>
          <w:rStyle w:val="StyleUnderline"/>
        </w:rPr>
        <w:t xml:space="preserve">then they might </w:t>
      </w:r>
      <w:r w:rsidRPr="00240936">
        <w:rPr>
          <w:rStyle w:val="Emphasis"/>
        </w:rPr>
        <w:t>completely misunderstand</w:t>
      </w:r>
      <w:r w:rsidRPr="00240936">
        <w:rPr>
          <w:rStyle w:val="StyleUnderline"/>
        </w:rPr>
        <w:t xml:space="preserve"> what the author</w:t>
      </w:r>
      <w:r>
        <w:t xml:space="preserve"> </w:t>
      </w:r>
      <w:r w:rsidRPr="00240936">
        <w:rPr>
          <w:rStyle w:val="StyleUnderline"/>
        </w:rPr>
        <w:t>has in</w:t>
      </w:r>
      <w:r>
        <w:rPr>
          <w:rStyle w:val="StyleUnderline"/>
        </w:rPr>
        <w:t xml:space="preserve"> </w:t>
      </w:r>
      <w:r w:rsidRPr="00240936">
        <w:rPr>
          <w:rStyle w:val="StyleUnderline"/>
        </w:rPr>
        <w:t>mind</w:t>
      </w:r>
      <w:r>
        <w:t xml:space="preserve">: </w:t>
      </w:r>
      <w:r w:rsidRPr="00240936">
        <w:rPr>
          <w:rStyle w:val="StyleUnderline"/>
        </w:rPr>
        <w:t>for instance, if a Minimum Income Guarantee experiment is what is</w:t>
      </w:r>
      <w:r>
        <w:rPr>
          <w:rStyle w:val="StyleUnderline"/>
        </w:rPr>
        <w:t xml:space="preserve"> </w:t>
      </w:r>
      <w:r w:rsidRPr="00240936">
        <w:rPr>
          <w:rStyle w:val="StyleUnderline"/>
        </w:rPr>
        <w:t>being discussed.</w:t>
      </w:r>
    </w:p>
    <w:p w14:paraId="41EDB2E4" w14:textId="77777777" w:rsidR="00E64432" w:rsidRDefault="00E64432" w:rsidP="00E64432">
      <w:r w:rsidRPr="00240936">
        <w:rPr>
          <w:rStyle w:val="Emphasis"/>
        </w:rPr>
        <w:t>Particularly problematic</w:t>
      </w:r>
      <w:r w:rsidRPr="00240936">
        <w:rPr>
          <w:rStyle w:val="StyleUnderline"/>
        </w:rPr>
        <w:t xml:space="preserve"> is the </w:t>
      </w:r>
      <w:r w:rsidRPr="00240936">
        <w:rPr>
          <w:rStyle w:val="Emphasis"/>
        </w:rPr>
        <w:t>use of the term 'Basic Income’</w:t>
      </w:r>
      <w:r w:rsidRPr="00240936">
        <w:rPr>
          <w:rStyle w:val="StyleUnderline"/>
        </w:rPr>
        <w:t xml:space="preserve"> for </w:t>
      </w:r>
      <w:proofErr w:type="gramStart"/>
      <w:r w:rsidRPr="00240936">
        <w:rPr>
          <w:rStyle w:val="StyleUnderline"/>
        </w:rPr>
        <w:t>some-</w:t>
      </w:r>
      <w:r>
        <w:rPr>
          <w:rStyle w:val="StyleUnderline"/>
        </w:rPr>
        <w:t xml:space="preserve"> </w:t>
      </w:r>
      <w:r w:rsidRPr="00240936">
        <w:rPr>
          <w:rStyle w:val="StyleUnderline"/>
        </w:rPr>
        <w:t>thing</w:t>
      </w:r>
      <w:proofErr w:type="gramEnd"/>
      <w:r w:rsidRPr="00240936">
        <w:rPr>
          <w:rStyle w:val="StyleUnderline"/>
        </w:rPr>
        <w:t xml:space="preserve"> that </w:t>
      </w:r>
      <w:r w:rsidRPr="00240936">
        <w:rPr>
          <w:rStyle w:val="Emphasis"/>
        </w:rPr>
        <w:t>is not</w:t>
      </w:r>
      <w:r w:rsidRPr="00240936">
        <w:rPr>
          <w:rStyle w:val="StyleUnderline"/>
        </w:rPr>
        <w:t xml:space="preserve"> a Basic Income</w:t>
      </w:r>
      <w:r>
        <w:t>. For instance, Pitts et al (2017) regard the Speenhamland reforms of 1795 as ‘a kind of Basic Income’, and argue that a Basic Income would encounter the same problems as those reforms, whereas the Speenhamland experiment was with household-based and income-tested with an annual dividend (Canadian Centre for Economic Analysis, 2020), and the recent short-lived Ontario experiment called a household-based and income-tested benefit a ‘Basic Income’ (Mendelson, 2019: 3, 22; Ontario, n.d.). Duverger has called it a ‘</w:t>
      </w:r>
      <w:proofErr w:type="spellStart"/>
      <w:r>
        <w:t>revenu</w:t>
      </w:r>
      <w:proofErr w:type="spellEnd"/>
      <w:r>
        <w:t xml:space="preserve"> de base sous condition de </w:t>
      </w:r>
      <w:proofErr w:type="spellStart"/>
      <w:r>
        <w:t>ressources</w:t>
      </w:r>
      <w:proofErr w:type="spellEnd"/>
      <w:r>
        <w:t xml:space="preserve">’, ‘a resource-conditional basic income’ (Duverger, 2018: 129): a valiant attempt to encompass what it called itself and what it was. A similar </w:t>
      </w:r>
      <w:r w:rsidRPr="00240936">
        <w:rPr>
          <w:rStyle w:val="StyleUnderline"/>
        </w:rPr>
        <w:t>attempt to</w:t>
      </w:r>
      <w:r>
        <w:rPr>
          <w:rStyle w:val="StyleUnderline"/>
        </w:rPr>
        <w:t xml:space="preserve"> </w:t>
      </w:r>
      <w:r w:rsidRPr="00240936">
        <w:rPr>
          <w:rStyle w:val="StyleUnderline"/>
        </w:rPr>
        <w:t>qualify the noun ‘Basic Income’ can be found in the Australian proposal for</w:t>
      </w:r>
      <w:r>
        <w:rPr>
          <w:rStyle w:val="StyleUnderline"/>
        </w:rPr>
        <w:t xml:space="preserve"> </w:t>
      </w:r>
      <w:r w:rsidRPr="00240936">
        <w:rPr>
          <w:rStyle w:val="StyleUnderline"/>
        </w:rPr>
        <w:t>an ‘affluence-tested Basic Income’: a means-tested benefit that constitutes</w:t>
      </w:r>
      <w:r>
        <w:rPr>
          <w:rStyle w:val="StyleUnderline"/>
        </w:rPr>
        <w:t xml:space="preserve"> </w:t>
      </w:r>
      <w:r w:rsidRPr="00240936">
        <w:rPr>
          <w:rStyle w:val="StyleUnderline"/>
        </w:rPr>
        <w:t>a Minimum Income Guarantee</w:t>
      </w:r>
      <w:r>
        <w:t xml:space="preserve"> (Spies-Butcher et al., 2020). </w:t>
      </w:r>
      <w:bookmarkStart w:id="1" w:name="_Hlk139893290"/>
      <w:r w:rsidRPr="00240936">
        <w:rPr>
          <w:rStyle w:val="StyleUnderline"/>
        </w:rPr>
        <w:t xml:space="preserve">It </w:t>
      </w:r>
      <w:r w:rsidRPr="00240936">
        <w:rPr>
          <w:rStyle w:val="Emphasis"/>
        </w:rPr>
        <w:t>is</w:t>
      </w:r>
      <w:r w:rsidRPr="00240936">
        <w:rPr>
          <w:rStyle w:val="StyleUnderline"/>
        </w:rPr>
        <w:t xml:space="preserve"> of course</w:t>
      </w:r>
      <w:r>
        <w:rPr>
          <w:rStyle w:val="StyleUnderline"/>
        </w:rPr>
        <w:t xml:space="preserve"> </w:t>
      </w:r>
      <w:r w:rsidRPr="00240936">
        <w:rPr>
          <w:rStyle w:val="Emphasis"/>
        </w:rPr>
        <w:t>perfectly legitimate</w:t>
      </w:r>
      <w:r w:rsidRPr="00240936">
        <w:rPr>
          <w:rStyle w:val="StyleUnderline"/>
        </w:rPr>
        <w:t xml:space="preserve"> to </w:t>
      </w:r>
      <w:r w:rsidRPr="00240936">
        <w:rPr>
          <w:rStyle w:val="Emphasis"/>
        </w:rPr>
        <w:t>qualify</w:t>
      </w:r>
      <w:r w:rsidRPr="00240936">
        <w:rPr>
          <w:rStyle w:val="StyleUnderline"/>
        </w:rPr>
        <w:t xml:space="preserve"> ‘Basic Income’ in relation to </w:t>
      </w:r>
      <w:r w:rsidRPr="00240936">
        <w:rPr>
          <w:rStyle w:val="Emphasis"/>
        </w:rPr>
        <w:t>those characteristics</w:t>
      </w:r>
      <w:r>
        <w:rPr>
          <w:rStyle w:val="Emphasis"/>
        </w:rPr>
        <w:t xml:space="preserve"> </w:t>
      </w:r>
      <w:r w:rsidRPr="00240936">
        <w:rPr>
          <w:rStyle w:val="Emphasis"/>
        </w:rPr>
        <w:t>that constitute variants:</w:t>
      </w:r>
      <w:r w:rsidRPr="00240936">
        <w:rPr>
          <w:rStyle w:val="StyleUnderline"/>
        </w:rPr>
        <w:t xml:space="preserve"> for instance, in relation to </w:t>
      </w:r>
      <w:r w:rsidRPr="00240936">
        <w:rPr>
          <w:rStyle w:val="Emphasis"/>
        </w:rPr>
        <w:t>territorial area</w:t>
      </w:r>
      <w:r w:rsidRPr="00240936">
        <w:rPr>
          <w:rStyle w:val="StyleUnderline"/>
        </w:rPr>
        <w:t xml:space="preserve">, </w:t>
      </w:r>
      <w:r w:rsidRPr="00240936">
        <w:rPr>
          <w:rStyle w:val="Emphasis"/>
        </w:rPr>
        <w:t>amount</w:t>
      </w:r>
      <w:r w:rsidRPr="00240936">
        <w:rPr>
          <w:rStyle w:val="StyleUnderline"/>
        </w:rPr>
        <w:t>, and</w:t>
      </w:r>
      <w:r>
        <w:rPr>
          <w:rStyle w:val="StyleUnderline"/>
        </w:rPr>
        <w:t xml:space="preserve"> </w:t>
      </w:r>
      <w:r w:rsidRPr="00240936">
        <w:rPr>
          <w:rStyle w:val="Emphasis"/>
        </w:rPr>
        <w:t>periodicity</w:t>
      </w:r>
      <w:r>
        <w:t xml:space="preserve">. </w:t>
      </w:r>
      <w:r w:rsidRPr="00240936">
        <w:rPr>
          <w:rStyle w:val="StyleUnderline"/>
        </w:rPr>
        <w:t xml:space="preserve">An </w:t>
      </w:r>
      <w:r w:rsidRPr="00240936">
        <w:rPr>
          <w:rStyle w:val="Emphasis"/>
        </w:rPr>
        <w:t>example</w:t>
      </w:r>
      <w:r w:rsidRPr="00240936">
        <w:rPr>
          <w:rStyle w:val="StyleUnderline"/>
        </w:rPr>
        <w:t xml:space="preserve"> would be ‘a </w:t>
      </w:r>
      <w:r w:rsidRPr="00240936">
        <w:rPr>
          <w:rStyle w:val="Emphasis"/>
        </w:rPr>
        <w:t>weekly</w:t>
      </w:r>
      <w:r w:rsidRPr="00240936">
        <w:rPr>
          <w:rStyle w:val="StyleUnderline"/>
        </w:rPr>
        <w:t xml:space="preserve"> </w:t>
      </w:r>
      <w:r w:rsidRPr="00240936">
        <w:rPr>
          <w:rStyle w:val="Emphasis"/>
        </w:rPr>
        <w:t>partial</w:t>
      </w:r>
      <w:r w:rsidRPr="00240936">
        <w:rPr>
          <w:rStyle w:val="StyleUnderline"/>
        </w:rPr>
        <w:t xml:space="preserve"> European</w:t>
      </w:r>
      <w:r>
        <w:t xml:space="preserve"> </w:t>
      </w:r>
      <w:r w:rsidRPr="00240936">
        <w:rPr>
          <w:rStyle w:val="StyleUnderline"/>
        </w:rPr>
        <w:t>Basic Income’</w:t>
      </w:r>
      <w:r>
        <w:t xml:space="preserve">. </w:t>
      </w:r>
      <w:r w:rsidRPr="00240936">
        <w:rPr>
          <w:rStyle w:val="StyleUnderline"/>
        </w:rPr>
        <w:t xml:space="preserve">What is </w:t>
      </w:r>
      <w:r w:rsidRPr="00240936">
        <w:rPr>
          <w:rStyle w:val="Emphasis"/>
        </w:rPr>
        <w:t>not</w:t>
      </w:r>
      <w:r w:rsidRPr="00240936">
        <w:rPr>
          <w:rStyle w:val="StyleUnderline"/>
        </w:rPr>
        <w:t xml:space="preserve"> legitimate is to</w:t>
      </w:r>
      <w:r>
        <w:t xml:space="preserve"> </w:t>
      </w:r>
      <w:r w:rsidRPr="00240936">
        <w:rPr>
          <w:rStyle w:val="Emphasis"/>
        </w:rPr>
        <w:t>qualify it in relation to an unpermitted condition</w:t>
      </w:r>
      <w:r>
        <w:t xml:space="preserve">. </w:t>
      </w:r>
      <w:bookmarkStart w:id="2" w:name="_Hlk139958820"/>
      <w:r w:rsidRPr="00240936">
        <w:rPr>
          <w:rStyle w:val="StyleUnderline"/>
        </w:rPr>
        <w:t>A</w:t>
      </w:r>
      <w:r>
        <w:rPr>
          <w:rStyle w:val="StyleUnderline"/>
        </w:rPr>
        <w:t xml:space="preserve"> </w:t>
      </w:r>
      <w:r w:rsidRPr="00240936">
        <w:rPr>
          <w:rStyle w:val="StyleUnderline"/>
        </w:rPr>
        <w:t>‘</w:t>
      </w:r>
      <w:r w:rsidRPr="00240936">
        <w:rPr>
          <w:rStyle w:val="Emphasis"/>
        </w:rPr>
        <w:t>means-tested</w:t>
      </w:r>
      <w:r w:rsidRPr="00240936">
        <w:rPr>
          <w:rStyle w:val="StyleUnderline"/>
        </w:rPr>
        <w:t xml:space="preserve"> Basic Income’</w:t>
      </w:r>
      <w:r>
        <w:t xml:space="preserve"> </w:t>
      </w:r>
      <w:r w:rsidRPr="00240936">
        <w:rPr>
          <w:rStyle w:val="Emphasis"/>
        </w:rPr>
        <w:t>is not</w:t>
      </w:r>
      <w:r>
        <w:t xml:space="preserve"> </w:t>
      </w:r>
      <w:r w:rsidRPr="00240936">
        <w:rPr>
          <w:rStyle w:val="StyleUnderline"/>
        </w:rPr>
        <w:t>a Basic Income; a ‘</w:t>
      </w:r>
      <w:r w:rsidRPr="00240936">
        <w:rPr>
          <w:rStyle w:val="Emphasis"/>
        </w:rPr>
        <w:t>household</w:t>
      </w:r>
      <w:r w:rsidRPr="00240936">
        <w:rPr>
          <w:rStyle w:val="StyleUnderline"/>
        </w:rPr>
        <w:t xml:space="preserve"> Basic Income’</w:t>
      </w:r>
      <w:r>
        <w:t xml:space="preserve"> </w:t>
      </w:r>
      <w:r w:rsidRPr="00240936">
        <w:rPr>
          <w:rStyle w:val="Emphasis"/>
        </w:rPr>
        <w:t>is not</w:t>
      </w:r>
      <w:r>
        <w:t xml:space="preserve"> </w:t>
      </w:r>
      <w:r w:rsidRPr="00240936">
        <w:rPr>
          <w:rStyle w:val="StyleUnderline"/>
        </w:rPr>
        <w:t>a Basic Income; and a ‘</w:t>
      </w:r>
      <w:r w:rsidRPr="00240936">
        <w:rPr>
          <w:rStyle w:val="Emphasis"/>
        </w:rPr>
        <w:t>work-tested</w:t>
      </w:r>
      <w:r w:rsidRPr="00240936">
        <w:rPr>
          <w:rStyle w:val="StyleUnderline"/>
        </w:rPr>
        <w:t xml:space="preserve"> Basic Income’</w:t>
      </w:r>
      <w:r>
        <w:t xml:space="preserve"> </w:t>
      </w:r>
      <w:r w:rsidRPr="00240936">
        <w:rPr>
          <w:rStyle w:val="Emphasis"/>
        </w:rPr>
        <w:t>is not</w:t>
      </w:r>
      <w:r>
        <w:t xml:space="preserve"> </w:t>
      </w:r>
      <w:r w:rsidRPr="00240936">
        <w:rPr>
          <w:rStyle w:val="StyleUnderline"/>
        </w:rPr>
        <w:t>a Basic Income.</w:t>
      </w:r>
    </w:p>
    <w:bookmarkEnd w:id="1"/>
    <w:bookmarkEnd w:id="2"/>
    <w:p w14:paraId="56F4ABE5" w14:textId="77777777" w:rsidR="00E64432" w:rsidRDefault="00E64432" w:rsidP="00E64432"/>
    <w:p w14:paraId="03734C95" w14:textId="77777777" w:rsidR="00E64432" w:rsidRDefault="00E64432" w:rsidP="00E64432"/>
    <w:p w14:paraId="794DA22E" w14:textId="77777777" w:rsidR="00E64432" w:rsidRDefault="00E64432" w:rsidP="00E64432"/>
    <w:p w14:paraId="3253A570" w14:textId="77777777" w:rsidR="00E64432" w:rsidRPr="00F77DFD" w:rsidRDefault="00E64432" w:rsidP="00E64432">
      <w:pPr>
        <w:pStyle w:val="Heading4"/>
      </w:pPr>
      <w:r w:rsidRPr="00F77DFD">
        <w:t xml:space="preserve">Basic Income is delivered to </w:t>
      </w:r>
      <w:r w:rsidRPr="0036019B">
        <w:rPr>
          <w:u w:val="single"/>
        </w:rPr>
        <w:t>everyone</w:t>
      </w:r>
      <w:r w:rsidRPr="00F77DFD">
        <w:t xml:space="preserve">, not just certain </w:t>
      </w:r>
      <w:proofErr w:type="gramStart"/>
      <w:r w:rsidRPr="00F77DFD">
        <w:t>people</w:t>
      </w:r>
      <w:proofErr w:type="gramEnd"/>
    </w:p>
    <w:p w14:paraId="4DFE94BA" w14:textId="77777777" w:rsidR="00E64432" w:rsidRPr="00F77DFD" w:rsidRDefault="00E64432" w:rsidP="00E64432">
      <w:proofErr w:type="spellStart"/>
      <w:r w:rsidRPr="00F77DFD">
        <w:rPr>
          <w:rStyle w:val="Style13ptBold"/>
        </w:rPr>
        <w:t>Raventós</w:t>
      </w:r>
      <w:proofErr w:type="spellEnd"/>
      <w:r w:rsidRPr="00F77DFD">
        <w:rPr>
          <w:rStyle w:val="Style13ptBold"/>
        </w:rPr>
        <w:t xml:space="preserve"> 99</w:t>
      </w:r>
      <w:r>
        <w:t xml:space="preserve"> (</w:t>
      </w:r>
      <w:proofErr w:type="spellStart"/>
      <w:r>
        <w:t>Raventós</w:t>
      </w:r>
      <w:proofErr w:type="spellEnd"/>
      <w:r>
        <w:t xml:space="preserve">, Daniel*. Translated by Julie </w:t>
      </w:r>
      <w:proofErr w:type="spellStart"/>
      <w:r>
        <w:t>Wark</w:t>
      </w:r>
      <w:proofErr w:type="spellEnd"/>
      <w:r>
        <w:t>. *Prof @ University of Barcelona in Economics and Business. Has a doctorate in Economic Sciences. “BASIC INCOME: The Material Conditions of Freedom”. Page 8. Originally published in Spanish in 1999, English version published in 2007. Published by Pluto Press. ISBN-13 978 0 7453 2629 0. Accessed 7/11/23.)</w:t>
      </w:r>
    </w:p>
    <w:p w14:paraId="3A9C71A5" w14:textId="77777777" w:rsidR="00E64432" w:rsidRPr="00F77DFD" w:rsidRDefault="00E64432" w:rsidP="00E64432">
      <w:pPr>
        <w:rPr>
          <w:u w:val="single"/>
        </w:rPr>
      </w:pPr>
      <w:r>
        <w:t xml:space="preserve">1.1 </w:t>
      </w:r>
      <w:r w:rsidRPr="00F77DFD">
        <w:rPr>
          <w:u w:val="single"/>
        </w:rPr>
        <w:t xml:space="preserve">THE DEFINITION </w:t>
      </w:r>
    </w:p>
    <w:p w14:paraId="1EC0AB1F" w14:textId="77777777" w:rsidR="00E64432" w:rsidRDefault="00E64432" w:rsidP="00E64432">
      <w:r w:rsidRPr="00F77DFD">
        <w:rPr>
          <w:u w:val="single"/>
        </w:rPr>
        <w:t>What</w:t>
      </w:r>
      <w:r>
        <w:t xml:space="preserve"> exactly </w:t>
      </w:r>
      <w:r w:rsidRPr="00F77DFD">
        <w:rPr>
          <w:u w:val="single"/>
        </w:rPr>
        <w:t>is Basic Income?</w:t>
      </w:r>
      <w:r>
        <w:t xml:space="preserve"> Before going into detail about the many aspects of the proposal, I should like to offer an unambiguous account of what it is: </w:t>
      </w:r>
    </w:p>
    <w:p w14:paraId="6071987B" w14:textId="77777777" w:rsidR="00E64432" w:rsidRDefault="00E64432" w:rsidP="00E64432">
      <w:pPr>
        <w:ind w:left="720"/>
        <w:rPr>
          <w:u w:val="single"/>
        </w:rPr>
      </w:pPr>
      <w:r w:rsidRPr="00F77DFD">
        <w:rPr>
          <w:highlight w:val="cyan"/>
          <w:u w:val="single"/>
        </w:rPr>
        <w:t>Basic Income is</w:t>
      </w:r>
      <w:r w:rsidRPr="00F77DFD">
        <w:rPr>
          <w:u w:val="single"/>
        </w:rPr>
        <w:t xml:space="preserve"> an </w:t>
      </w:r>
      <w:r w:rsidRPr="00F77DFD">
        <w:rPr>
          <w:highlight w:val="cyan"/>
          <w:u w:val="single"/>
        </w:rPr>
        <w:t>income paid by the state to each</w:t>
      </w:r>
      <w:r>
        <w:t xml:space="preserve"> full </w:t>
      </w:r>
      <w:r w:rsidRPr="00F77DFD">
        <w:rPr>
          <w:u w:val="single"/>
        </w:rPr>
        <w:t xml:space="preserve">member or accredited </w:t>
      </w:r>
      <w:r w:rsidRPr="00F77DFD">
        <w:rPr>
          <w:highlight w:val="cyan"/>
          <w:u w:val="single"/>
        </w:rPr>
        <w:t>resident of</w:t>
      </w:r>
      <w:r w:rsidRPr="00F77DFD">
        <w:rPr>
          <w:u w:val="single"/>
        </w:rPr>
        <w:t xml:space="preserve"> </w:t>
      </w:r>
      <w:r w:rsidRPr="00F77DFD">
        <w:t>a</w:t>
      </w:r>
      <w:r w:rsidRPr="00F77DFD">
        <w:rPr>
          <w:u w:val="single"/>
        </w:rPr>
        <w:t xml:space="preserve"> </w:t>
      </w:r>
      <w:r w:rsidRPr="00F77DFD">
        <w:rPr>
          <w:highlight w:val="cyan"/>
          <w:u w:val="single"/>
        </w:rPr>
        <w:t>society</w:t>
      </w:r>
      <w:r w:rsidRPr="00F77DFD">
        <w:t xml:space="preserve">, </w:t>
      </w:r>
      <w:r w:rsidRPr="00F77DFD">
        <w:rPr>
          <w:highlight w:val="cyan"/>
          <w:u w:val="single"/>
        </w:rPr>
        <w:t>regardless of</w:t>
      </w:r>
      <w:r w:rsidRPr="00F77DFD">
        <w:rPr>
          <w:u w:val="single"/>
        </w:rPr>
        <w:t xml:space="preserve"> whether he or she wishes to engage in paid </w:t>
      </w:r>
      <w:r w:rsidRPr="00F77DFD">
        <w:rPr>
          <w:highlight w:val="cyan"/>
          <w:u w:val="single"/>
        </w:rPr>
        <w:t>employment</w:t>
      </w:r>
      <w:r w:rsidRPr="00F77DFD">
        <w:rPr>
          <w:u w:val="single"/>
        </w:rPr>
        <w:t xml:space="preserve">, </w:t>
      </w:r>
      <w:r w:rsidRPr="00F77DFD">
        <w:rPr>
          <w:highlight w:val="cyan"/>
          <w:u w:val="single"/>
        </w:rPr>
        <w:t>or</w:t>
      </w:r>
      <w:r w:rsidRPr="00F77DFD">
        <w:rPr>
          <w:u w:val="single"/>
        </w:rPr>
        <w:t xml:space="preserve"> is rich or</w:t>
      </w:r>
      <w:r w:rsidRPr="00F77DFD">
        <w:t xml:space="preserve"> poor or</w:t>
      </w:r>
      <w:r>
        <w:t xml:space="preserve">, in other words, </w:t>
      </w:r>
      <w:r w:rsidRPr="00F77DFD">
        <w:rPr>
          <w:highlight w:val="cyan"/>
          <w:u w:val="single"/>
        </w:rPr>
        <w:t>independently of any</w:t>
      </w:r>
      <w:r w:rsidRPr="00F77DFD">
        <w:rPr>
          <w:u w:val="single"/>
        </w:rPr>
        <w:t xml:space="preserve"> other </w:t>
      </w:r>
      <w:r w:rsidRPr="00F77DFD">
        <w:rPr>
          <w:highlight w:val="cyan"/>
          <w:u w:val="single"/>
        </w:rPr>
        <w:t>sources of income</w:t>
      </w:r>
      <w:r w:rsidRPr="00F77DFD">
        <w:rPr>
          <w:u w:val="single"/>
        </w:rPr>
        <w:t xml:space="preserve"> that person might have, </w:t>
      </w:r>
      <w:r w:rsidRPr="00F77DFD">
        <w:rPr>
          <w:highlight w:val="cyan"/>
          <w:u w:val="single"/>
        </w:rPr>
        <w:t>and irrespective of cohabitation arrangements</w:t>
      </w:r>
      <w:r w:rsidRPr="00F77DFD">
        <w:rPr>
          <w:u w:val="single"/>
        </w:rPr>
        <w:t xml:space="preserve"> in the domestic sphere.</w:t>
      </w:r>
    </w:p>
    <w:p w14:paraId="00F386D2" w14:textId="77777777" w:rsidR="00E64432" w:rsidRDefault="00E64432" w:rsidP="00E64432"/>
    <w:p w14:paraId="1987DB7E" w14:textId="77777777" w:rsidR="00E64432" w:rsidRDefault="00E64432" w:rsidP="00E64432"/>
    <w:p w14:paraId="0BFC22E8" w14:textId="77777777" w:rsidR="00E64432" w:rsidRPr="0036019B" w:rsidRDefault="00E64432" w:rsidP="00E64432">
      <w:pPr>
        <w:pStyle w:val="Heading4"/>
      </w:pPr>
      <w:r w:rsidRPr="0036019B">
        <w:t xml:space="preserve">Basic Income is always unconditional and doesn’t have a work requirement or means </w:t>
      </w:r>
      <w:proofErr w:type="gramStart"/>
      <w:r w:rsidRPr="0036019B">
        <w:t>test</w:t>
      </w:r>
      <w:proofErr w:type="gramEnd"/>
    </w:p>
    <w:p w14:paraId="62D3CAC0" w14:textId="77777777" w:rsidR="00E64432" w:rsidRPr="00F77DFD" w:rsidRDefault="00E64432" w:rsidP="00E64432">
      <w:r w:rsidRPr="00F77DFD">
        <w:rPr>
          <w:rStyle w:val="Style13ptBold"/>
          <w:lang w:val="fi-FI"/>
        </w:rPr>
        <w:t>Van Parijs 92</w:t>
      </w:r>
      <w:r w:rsidRPr="00F77DFD">
        <w:rPr>
          <w:lang w:val="fi-FI"/>
        </w:rPr>
        <w:t xml:space="preserve"> (Van Parijs, Phillippe. </w:t>
      </w:r>
      <w:r>
        <w:t>Prof@</w:t>
      </w:r>
      <w:r w:rsidRPr="00F77DFD">
        <w:t xml:space="preserve"> the Faculty of Economic, Social and Political Sciences of the University of Louvain</w:t>
      </w:r>
      <w:r>
        <w:t>, Directs</w:t>
      </w:r>
      <w:r w:rsidRPr="00F77DFD">
        <w:t xml:space="preserve"> the </w:t>
      </w:r>
      <w:r>
        <w:t>Hoover Chair</w:t>
      </w:r>
      <w:r w:rsidRPr="00F77DFD">
        <w:t> of Economic and Social Ethics since its creation in 1991</w:t>
      </w:r>
      <w:proofErr w:type="gramStart"/>
      <w:r w:rsidRPr="00F77DFD">
        <w:t>.”Competing</w:t>
      </w:r>
      <w:proofErr w:type="gramEnd"/>
      <w:r w:rsidRPr="00F77DFD">
        <w:t xml:space="preserve"> justific</w:t>
      </w:r>
      <w:r>
        <w:t>ations of basic income” Page 1-2. Published 1992.)</w:t>
      </w:r>
    </w:p>
    <w:p w14:paraId="72160D3D" w14:textId="77777777" w:rsidR="00E64432" w:rsidRPr="00F77DFD" w:rsidRDefault="00E64432" w:rsidP="00E64432">
      <w:pPr>
        <w:rPr>
          <w:u w:val="single"/>
        </w:rPr>
      </w:pPr>
      <w:r w:rsidRPr="00F77DFD">
        <w:rPr>
          <w:highlight w:val="cyan"/>
          <w:u w:val="single"/>
        </w:rPr>
        <w:t>A basic income is</w:t>
      </w:r>
      <w:r>
        <w:t xml:space="preserve"> an income </w:t>
      </w:r>
      <w:r w:rsidRPr="00F77DFD">
        <w:rPr>
          <w:highlight w:val="cyan"/>
          <w:u w:val="single"/>
        </w:rPr>
        <w:t>unconditionally paid to all</w:t>
      </w:r>
      <w:r w:rsidRPr="00F77DFD">
        <w:rPr>
          <w:u w:val="single"/>
        </w:rPr>
        <w:t xml:space="preserve"> on an individual basis, </w:t>
      </w:r>
      <w:r w:rsidRPr="00F77DFD">
        <w:rPr>
          <w:highlight w:val="cyan"/>
          <w:u w:val="single"/>
        </w:rPr>
        <w:t>without means test or work requirement</w:t>
      </w:r>
      <w:r>
        <w:t xml:space="preserve">.1 In other words, it is a form of minimum income guarantee that differs from those that now exist in various European countries through </w:t>
      </w:r>
      <w:r w:rsidRPr="00F77DFD">
        <w:rPr>
          <w:u w:val="single"/>
        </w:rPr>
        <w:t xml:space="preserve">its being </w:t>
      </w:r>
      <w:proofErr w:type="gramStart"/>
      <w:r w:rsidRPr="00F77DFD">
        <w:rPr>
          <w:highlight w:val="cyan"/>
          <w:u w:val="single"/>
        </w:rPr>
        <w:t>paid</w:t>
      </w:r>
      <w:proofErr w:type="gramEnd"/>
      <w:r w:rsidRPr="00F77DFD">
        <w:rPr>
          <w:u w:val="single"/>
        </w:rPr>
        <w:t xml:space="preserve"> </w:t>
      </w:r>
    </w:p>
    <w:p w14:paraId="5306CB74" w14:textId="77777777" w:rsidR="00E64432" w:rsidRDefault="00E64432" w:rsidP="00E64432">
      <w:r w:rsidRPr="00F77DFD">
        <w:rPr>
          <w:u w:val="single"/>
        </w:rPr>
        <w:t>(1) to individuals</w:t>
      </w:r>
      <w:r>
        <w:t xml:space="preserve"> rather than </w:t>
      </w:r>
      <w:proofErr w:type="gramStart"/>
      <w:r>
        <w:t>households;</w:t>
      </w:r>
      <w:proofErr w:type="gramEnd"/>
      <w:r>
        <w:t xml:space="preserve"> </w:t>
      </w:r>
    </w:p>
    <w:p w14:paraId="46B8095E" w14:textId="77777777" w:rsidR="00E64432" w:rsidRDefault="00E64432" w:rsidP="00E64432">
      <w:r w:rsidRPr="00F77DFD">
        <w:rPr>
          <w:u w:val="single"/>
        </w:rPr>
        <w:t xml:space="preserve">(2) </w:t>
      </w:r>
      <w:r w:rsidRPr="00F77DFD">
        <w:rPr>
          <w:highlight w:val="cyan"/>
          <w:u w:val="single"/>
        </w:rPr>
        <w:t>irrespective of any income from other sources</w:t>
      </w:r>
      <w:r>
        <w:t xml:space="preserve">; and </w:t>
      </w:r>
    </w:p>
    <w:p w14:paraId="1D4C2807" w14:textId="77777777" w:rsidR="00E64432" w:rsidRDefault="00E64432" w:rsidP="00E64432">
      <w:r w:rsidRPr="00F77DFD">
        <w:rPr>
          <w:u w:val="single"/>
        </w:rPr>
        <w:t xml:space="preserve">(3) </w:t>
      </w:r>
      <w:r w:rsidRPr="00F77DFD">
        <w:rPr>
          <w:highlight w:val="cyan"/>
          <w:u w:val="single"/>
        </w:rPr>
        <w:t>without requiring any present or past work performance nor</w:t>
      </w:r>
      <w:r w:rsidRPr="00F77DFD">
        <w:rPr>
          <w:u w:val="single"/>
        </w:rPr>
        <w:t xml:space="preserve"> the </w:t>
      </w:r>
      <w:r w:rsidRPr="00F77DFD">
        <w:rPr>
          <w:highlight w:val="cyan"/>
          <w:u w:val="single"/>
        </w:rPr>
        <w:t>willingness to accept a job</w:t>
      </w:r>
      <w:r>
        <w:t xml:space="preserve"> if offered.2 </w:t>
      </w:r>
    </w:p>
    <w:p w14:paraId="0DA855F5" w14:textId="77777777" w:rsidR="00E64432" w:rsidRPr="00CA6E60" w:rsidRDefault="00E64432" w:rsidP="00E64432">
      <w:r w:rsidRPr="004E7A2D">
        <w:t xml:space="preserve">Thus, </w:t>
      </w:r>
      <w:r w:rsidRPr="004E7A2D">
        <w:rPr>
          <w:u w:val="single"/>
        </w:rPr>
        <w:t>the expression</w:t>
      </w:r>
      <w:r w:rsidRPr="00F77DFD">
        <w:rPr>
          <w:highlight w:val="cyan"/>
          <w:u w:val="single"/>
        </w:rPr>
        <w:t xml:space="preserve"> "basic income" is</w:t>
      </w:r>
      <w:r w:rsidRPr="00F77DFD">
        <w:rPr>
          <w:u w:val="single"/>
        </w:rPr>
        <w:t xml:space="preserve"> </w:t>
      </w:r>
      <w:r w:rsidRPr="004E7A2D">
        <w:rPr>
          <w:u w:val="single"/>
        </w:rPr>
        <w:t>here meant to convey both the notion that it is granted by virtue</w:t>
      </w:r>
      <w:r w:rsidRPr="00F77DFD">
        <w:rPr>
          <w:u w:val="single"/>
        </w:rPr>
        <w:t xml:space="preserve"> of </w:t>
      </w:r>
      <w:r w:rsidRPr="00F77DFD">
        <w:rPr>
          <w:highlight w:val="cyan"/>
          <w:u w:val="single"/>
        </w:rPr>
        <w:t>an unconditional entitlement</w:t>
      </w:r>
      <w:r w:rsidRPr="00F77DFD">
        <w:rPr>
          <w:u w:val="single"/>
        </w:rPr>
        <w:t xml:space="preserve">, and the idea that </w:t>
      </w:r>
      <w:r w:rsidRPr="004E7A2D">
        <w:rPr>
          <w:u w:val="single"/>
        </w:rPr>
        <w:t>any income from other sources will come on top of the basis it provides</w:t>
      </w:r>
      <w:r w:rsidRPr="004E7A2D">
        <w:t>. But it is not meant to suggest a link with so-called basic needs. As the expression will here be used, a basic income can in principle fall short of as well as exceed whatever level of income is deemed sufficient to cover a person's basic needs.3</w:t>
      </w:r>
    </w:p>
    <w:p w14:paraId="0DF66170" w14:textId="77777777" w:rsidR="00E64432" w:rsidRDefault="00E64432" w:rsidP="00E64432"/>
    <w:p w14:paraId="4004B977" w14:textId="77777777" w:rsidR="00E64432" w:rsidRDefault="00E64432" w:rsidP="00E64432">
      <w:pPr>
        <w:pStyle w:val="Heading4"/>
      </w:pPr>
      <w:r>
        <w:t xml:space="preserve">The </w:t>
      </w:r>
      <w:proofErr w:type="spellStart"/>
      <w:r>
        <w:t>Aff</w:t>
      </w:r>
      <w:proofErr w:type="spellEnd"/>
      <w:r>
        <w:t xml:space="preserve"> is a “participation income” NOT a “basic income”.</w:t>
      </w:r>
    </w:p>
    <w:p w14:paraId="104BD16A" w14:textId="77777777" w:rsidR="00E64432" w:rsidRPr="00C72B21" w:rsidRDefault="00E64432" w:rsidP="00E64432">
      <w:pPr>
        <w:rPr>
          <w:rFonts w:asciiTheme="minorHAnsi" w:hAnsiTheme="minorHAnsi" w:cstheme="minorHAnsi"/>
        </w:rPr>
      </w:pPr>
      <w:r w:rsidRPr="00C72B21">
        <w:rPr>
          <w:rFonts w:asciiTheme="minorHAnsi" w:hAnsiTheme="minorHAnsi" w:cstheme="minorHAnsi"/>
        </w:rPr>
        <w:t xml:space="preserve">Maura </w:t>
      </w:r>
      <w:proofErr w:type="spellStart"/>
      <w:r w:rsidRPr="00C72B21">
        <w:rPr>
          <w:rStyle w:val="Style13ptBold"/>
          <w:rFonts w:asciiTheme="minorHAnsi" w:hAnsiTheme="minorHAnsi" w:cstheme="minorHAnsi"/>
        </w:rPr>
        <w:t>Francese</w:t>
      </w:r>
      <w:proofErr w:type="spellEnd"/>
      <w:r w:rsidRPr="00C72B21">
        <w:rPr>
          <w:rFonts w:asciiTheme="minorHAnsi" w:hAnsiTheme="minorHAnsi" w:cstheme="minorHAnsi"/>
        </w:rPr>
        <w:t xml:space="preserve"> and Delphine </w:t>
      </w:r>
      <w:proofErr w:type="spellStart"/>
      <w:r w:rsidRPr="00C72B21">
        <w:rPr>
          <w:rStyle w:val="Style13ptBold"/>
          <w:rFonts w:asciiTheme="minorHAnsi" w:hAnsiTheme="minorHAnsi" w:cstheme="minorHAnsi"/>
        </w:rPr>
        <w:t>Prady</w:t>
      </w:r>
      <w:proofErr w:type="spellEnd"/>
      <w:r w:rsidRPr="00C72B21">
        <w:rPr>
          <w:rStyle w:val="Style13ptBold"/>
          <w:rFonts w:asciiTheme="minorHAnsi" w:hAnsiTheme="minorHAnsi" w:cstheme="minorHAnsi"/>
        </w:rPr>
        <w:t xml:space="preserve">, </w:t>
      </w:r>
      <w:r w:rsidRPr="00C72B21">
        <w:rPr>
          <w:rFonts w:asciiTheme="minorHAnsi" w:hAnsiTheme="minorHAnsi" w:cstheme="minorHAnsi"/>
        </w:rPr>
        <w:t>12-1-20</w:t>
      </w:r>
      <w:r w:rsidRPr="00C72B21">
        <w:rPr>
          <w:rStyle w:val="Style13ptBold"/>
          <w:rFonts w:asciiTheme="minorHAnsi" w:hAnsiTheme="minorHAnsi" w:cstheme="minorHAnsi"/>
        </w:rPr>
        <w:t>18</w:t>
      </w:r>
      <w:r w:rsidRPr="00C72B21">
        <w:rPr>
          <w:rFonts w:asciiTheme="minorHAnsi" w:hAnsiTheme="minorHAnsi" w:cstheme="minorHAnsi"/>
        </w:rPr>
        <w:t xml:space="preserve"> </w:t>
      </w:r>
      <w:proofErr w:type="gramStart"/>
      <w:r w:rsidRPr="00C72B21">
        <w:rPr>
          <w:rFonts w:asciiTheme="minorHAnsi" w:hAnsiTheme="minorHAnsi" w:cstheme="minorHAnsi"/>
        </w:rPr>
        <w:t>( "</w:t>
      </w:r>
      <w:proofErr w:type="gramEnd"/>
      <w:r w:rsidRPr="00C72B21">
        <w:rPr>
          <w:rFonts w:asciiTheme="minorHAnsi" w:hAnsiTheme="minorHAnsi" w:cstheme="minorHAnsi"/>
        </w:rPr>
        <w:t>What Is Universal Basic Income? – IMF Finance &amp; Development Magazine," IMF, https://www.imf.org/en/Publications/fandd/issues/2018/12/what-is-universal-basic-income-basics)</w:t>
      </w:r>
    </w:p>
    <w:p w14:paraId="47AD986A" w14:textId="77777777" w:rsidR="00E64432" w:rsidRPr="00C72B21" w:rsidRDefault="00E64432" w:rsidP="00E64432">
      <w:pPr>
        <w:rPr>
          <w:rStyle w:val="Emphasis"/>
          <w:rFonts w:asciiTheme="minorHAnsi" w:hAnsiTheme="minorHAnsi" w:cstheme="minorHAnsi"/>
        </w:rPr>
      </w:pPr>
      <w:r w:rsidRPr="00C72B21">
        <w:rPr>
          <w:rStyle w:val="Emphasis"/>
          <w:rFonts w:asciiTheme="minorHAnsi" w:hAnsiTheme="minorHAnsi" w:cstheme="minorHAnsi"/>
        </w:rPr>
        <w:t>Universal basic income is an income support mechanism typically intended to reach all (or a very large portion of the population) with no (or minimal) conditions.</w:t>
      </w:r>
    </w:p>
    <w:p w14:paraId="69BCEA3B" w14:textId="77777777" w:rsidR="00E64432" w:rsidRPr="00C72B21" w:rsidRDefault="00E64432" w:rsidP="00E64432">
      <w:pPr>
        <w:rPr>
          <w:rFonts w:asciiTheme="minorHAnsi" w:hAnsiTheme="minorHAnsi" w:cstheme="minorHAnsi"/>
        </w:rPr>
      </w:pPr>
      <w:r w:rsidRPr="00C72B21">
        <w:rPr>
          <w:rFonts w:asciiTheme="minorHAnsi" w:hAnsiTheme="minorHAnsi" w:cstheme="minorHAnsi"/>
        </w:rPr>
        <w:t>Discussions around universal basic income can be heated, both in a scholarly context and in public discourse, and there is no established common understanding. Very different income-support programs are often labeled "universal basic income," even when they have little in common or do not aim at the same goal.</w:t>
      </w:r>
    </w:p>
    <w:p w14:paraId="0F72BD77" w14:textId="77777777" w:rsidR="00E64432" w:rsidRPr="00C72B21" w:rsidRDefault="00E64432" w:rsidP="00E64432">
      <w:pPr>
        <w:rPr>
          <w:rFonts w:asciiTheme="minorHAnsi" w:hAnsiTheme="minorHAnsi" w:cstheme="minorHAnsi"/>
        </w:rPr>
      </w:pPr>
      <w:r w:rsidRPr="00C72B21">
        <w:rPr>
          <w:rFonts w:asciiTheme="minorHAnsi" w:hAnsiTheme="minorHAnsi" w:cstheme="minorHAnsi"/>
        </w:rPr>
        <w:t>Many ongoing and prospective experiments with universal basic income around the world refer to very different interventions. Examples include cash transfers to a selected group of unemployed people for a short time in Finland, to adults for 12 years in Kenya, and to randomly chosen households in California. This diversity reflects the absence of a unified definition and assessment methodology in both the literature and policy discourse.</w:t>
      </w:r>
    </w:p>
    <w:p w14:paraId="3FDB4483" w14:textId="77777777" w:rsidR="00E64432" w:rsidRPr="00C72B21" w:rsidRDefault="00E64432" w:rsidP="00E64432">
      <w:pPr>
        <w:rPr>
          <w:rFonts w:asciiTheme="minorHAnsi" w:hAnsiTheme="minorHAnsi" w:cstheme="minorHAnsi"/>
        </w:rPr>
      </w:pPr>
      <w:r w:rsidRPr="00C72B21">
        <w:rPr>
          <w:rFonts w:asciiTheme="minorHAnsi" w:hAnsiTheme="minorHAnsi" w:cstheme="minorHAnsi"/>
        </w:rPr>
        <w:t xml:space="preserve">Programs typically grouped under the universal basic income umbrella have a mix of key features (see chart). Does it replace or complement other social protection programs? Is the recipient an individual or a </w:t>
      </w:r>
      <w:proofErr w:type="gramStart"/>
      <w:r w:rsidRPr="00C72B21">
        <w:rPr>
          <w:rFonts w:asciiTheme="minorHAnsi" w:hAnsiTheme="minorHAnsi" w:cstheme="minorHAnsi"/>
        </w:rPr>
        <w:t>household</w:t>
      </w:r>
      <w:proofErr w:type="gramEnd"/>
      <w:r w:rsidRPr="00C72B21">
        <w:rPr>
          <w:rFonts w:asciiTheme="minorHAnsi" w:hAnsiTheme="minorHAnsi" w:cstheme="minorHAnsi"/>
        </w:rPr>
        <w:t>? How is the pool of beneficiaries defined? What is the timing of the payment? Are there conditions attached?</w:t>
      </w:r>
    </w:p>
    <w:p w14:paraId="59E03DF7" w14:textId="77777777" w:rsidR="00E64432" w:rsidRPr="00C72B21" w:rsidRDefault="00E64432" w:rsidP="00E64432">
      <w:pPr>
        <w:rPr>
          <w:rFonts w:asciiTheme="minorHAnsi" w:hAnsiTheme="minorHAnsi" w:cstheme="minorHAnsi"/>
        </w:rPr>
      </w:pPr>
      <w:r w:rsidRPr="00C72B21">
        <w:rPr>
          <w:rFonts w:asciiTheme="minorHAnsi" w:hAnsiTheme="minorHAnsi" w:cstheme="minorHAnsi"/>
        </w:rPr>
        <w:t>Depending on how these key features are chosen and combined, scholars have proposed various forms of universal basic income (see chart).</w:t>
      </w:r>
    </w:p>
    <w:p w14:paraId="0AB6078C" w14:textId="77777777" w:rsidR="00E64432" w:rsidRPr="00C72B21" w:rsidRDefault="00E64432" w:rsidP="00E64432">
      <w:pPr>
        <w:rPr>
          <w:rStyle w:val="Emphasis"/>
          <w:rFonts w:asciiTheme="minorHAnsi" w:hAnsiTheme="minorHAnsi" w:cstheme="minorHAnsi"/>
        </w:rPr>
      </w:pPr>
      <w:r w:rsidRPr="00C72B21">
        <w:rPr>
          <w:rFonts w:asciiTheme="minorHAnsi" w:hAnsiTheme="minorHAnsi" w:cstheme="minorHAnsi"/>
        </w:rPr>
        <w:t xml:space="preserve">Thomas Paine’s (1797) "ground-rent" resembles a categorical capital grant (for example, a one-time endowment to a specific group of people) aimed at fighting the transmission of poverty from one generation to the next. Milton Friedman (1968) saw the "negative income tax" </w:t>
      </w:r>
      <w:proofErr w:type="gramStart"/>
      <w:r w:rsidRPr="00C72B21">
        <w:rPr>
          <w:rFonts w:asciiTheme="minorHAnsi" w:hAnsiTheme="minorHAnsi" w:cstheme="minorHAnsi"/>
        </w:rPr>
        <w:t>as a way to</w:t>
      </w:r>
      <w:proofErr w:type="gramEnd"/>
      <w:r w:rsidRPr="00C72B21">
        <w:rPr>
          <w:rFonts w:asciiTheme="minorHAnsi" w:hAnsiTheme="minorHAnsi" w:cstheme="minorHAnsi"/>
        </w:rPr>
        <w:t xml:space="preserve"> replace the entire American welfare state to overcome administrative inefficiencies. </w:t>
      </w:r>
      <w:r w:rsidRPr="00C72B21">
        <w:rPr>
          <w:rStyle w:val="Emphasis"/>
          <w:rFonts w:asciiTheme="minorHAnsi" w:hAnsiTheme="minorHAnsi" w:cstheme="minorHAnsi"/>
        </w:rPr>
        <w:t xml:space="preserve">Philippe Van </w:t>
      </w:r>
      <w:proofErr w:type="spellStart"/>
      <w:r w:rsidRPr="00C72B21">
        <w:rPr>
          <w:rStyle w:val="Emphasis"/>
          <w:rFonts w:asciiTheme="minorHAnsi" w:hAnsiTheme="minorHAnsi" w:cstheme="minorHAnsi"/>
        </w:rPr>
        <w:t>Parijs</w:t>
      </w:r>
      <w:proofErr w:type="spellEnd"/>
      <w:r w:rsidRPr="00C72B21">
        <w:rPr>
          <w:rStyle w:val="Emphasis"/>
          <w:rFonts w:asciiTheme="minorHAnsi" w:hAnsiTheme="minorHAnsi" w:cstheme="minorHAnsi"/>
        </w:rPr>
        <w:t xml:space="preserve"> (1992) advocates a regular, universal, unconditional, and generous cash transfer. Anthony Atkinson’s (1996) "participation income" complements existing social programs and the minimum wage and is conditioned on a form of "social" participation— contributing to society through employment, education, childcare, or other activities. Across this broad spectrum, however, two common traits characterize and differentiate universal basic income-type programs from others:</w:t>
      </w:r>
    </w:p>
    <w:p w14:paraId="044C3F09" w14:textId="77777777" w:rsidR="00E64432" w:rsidRPr="00C72B21" w:rsidRDefault="00E64432" w:rsidP="00E64432">
      <w:pPr>
        <w:rPr>
          <w:rStyle w:val="Emphasis"/>
          <w:rFonts w:asciiTheme="minorHAnsi" w:hAnsiTheme="minorHAnsi" w:cstheme="minorHAnsi"/>
        </w:rPr>
      </w:pPr>
      <w:r w:rsidRPr="00C72B21">
        <w:rPr>
          <w:rStyle w:val="Emphasis"/>
          <w:rFonts w:asciiTheme="minorHAnsi" w:hAnsiTheme="minorHAnsi" w:cstheme="minorHAnsi"/>
        </w:rPr>
        <w:t>Universality —or very large—coverage of individuals in society</w:t>
      </w:r>
    </w:p>
    <w:p w14:paraId="7C1AE015" w14:textId="77777777" w:rsidR="00E64432" w:rsidRPr="00383778" w:rsidRDefault="00E64432" w:rsidP="00E64432">
      <w:pPr>
        <w:rPr>
          <w:rFonts w:asciiTheme="minorHAnsi" w:hAnsiTheme="minorHAnsi" w:cstheme="minorHAnsi"/>
          <w:b/>
          <w:iCs/>
          <w:u w:val="single"/>
          <w:bdr w:val="single" w:sz="8" w:space="0" w:color="auto"/>
        </w:rPr>
      </w:pPr>
      <w:r w:rsidRPr="00C72B21">
        <w:rPr>
          <w:rStyle w:val="Emphasis"/>
          <w:rFonts w:asciiTheme="minorHAnsi" w:hAnsiTheme="minorHAnsi" w:cstheme="minorHAnsi"/>
        </w:rPr>
        <w:t xml:space="preserve">Unconditionality —or very broadly conditioned provision—as is the case of Atkinson’s "participation </w:t>
      </w:r>
      <w:proofErr w:type="gramStart"/>
      <w:r w:rsidRPr="00C72B21">
        <w:rPr>
          <w:rStyle w:val="Emphasis"/>
          <w:rFonts w:asciiTheme="minorHAnsi" w:hAnsiTheme="minorHAnsi" w:cstheme="minorHAnsi"/>
        </w:rPr>
        <w:t>income</w:t>
      </w:r>
      <w:proofErr w:type="gramEnd"/>
      <w:r w:rsidRPr="00C72B21">
        <w:rPr>
          <w:rStyle w:val="Emphasis"/>
          <w:rFonts w:asciiTheme="minorHAnsi" w:hAnsiTheme="minorHAnsi" w:cstheme="minorHAnsi"/>
        </w:rPr>
        <w:t>"</w:t>
      </w:r>
    </w:p>
    <w:p w14:paraId="2E137F17" w14:textId="77777777" w:rsidR="00E64432" w:rsidRDefault="00E64432" w:rsidP="00E64432">
      <w:pPr>
        <w:pStyle w:val="Heading4"/>
      </w:pPr>
      <w:r>
        <w:t xml:space="preserve">Basic Income is </w:t>
      </w:r>
      <w:proofErr w:type="gramStart"/>
      <w:r>
        <w:t>unconditional</w:t>
      </w:r>
      <w:proofErr w:type="gramEnd"/>
    </w:p>
    <w:p w14:paraId="3CFF59C4" w14:textId="77777777" w:rsidR="00E64432" w:rsidRDefault="00E64432" w:rsidP="00E64432">
      <w:r w:rsidRPr="009B776B">
        <w:rPr>
          <w:rStyle w:val="Style13ptBold"/>
        </w:rPr>
        <w:t>BIEN ND</w:t>
      </w:r>
      <w:r>
        <w:t xml:space="preserve"> (Basic Income Earth Network. “</w:t>
      </w:r>
      <w:r w:rsidRPr="00F77DFD">
        <w:t>A Basic Income is a periodic cash payment unconditionally delivered to all on an individual basis, without means-test or work requirement.</w:t>
      </w:r>
      <w:r>
        <w:t xml:space="preserve">”. </w:t>
      </w:r>
      <w:r w:rsidRPr="0096375F">
        <w:t>https://basicincome.org/</w:t>
      </w:r>
      <w:r>
        <w:t>. Accessed 7/11/23)</w:t>
      </w:r>
    </w:p>
    <w:p w14:paraId="2B2387D3" w14:textId="77777777" w:rsidR="00E64432" w:rsidRDefault="00E64432" w:rsidP="00E64432">
      <w:r w:rsidRPr="00F77DFD">
        <w:rPr>
          <w:highlight w:val="cyan"/>
          <w:u w:val="single"/>
        </w:rPr>
        <w:t>A Basic Income is a periodic cash payment unconditionally delivered to all</w:t>
      </w:r>
      <w:r w:rsidRPr="00F77DFD">
        <w:rPr>
          <w:u w:val="single"/>
        </w:rPr>
        <w:t xml:space="preserve"> on an individual basis, </w:t>
      </w:r>
      <w:r w:rsidRPr="00F77DFD">
        <w:rPr>
          <w:highlight w:val="cyan"/>
          <w:u w:val="single"/>
        </w:rPr>
        <w:t xml:space="preserve">without </w:t>
      </w:r>
      <w:r w:rsidRPr="00AE23D7">
        <w:rPr>
          <w:u w:val="single"/>
        </w:rPr>
        <w:t>means-</w:t>
      </w:r>
      <w:r w:rsidRPr="00F77DFD">
        <w:rPr>
          <w:highlight w:val="cyan"/>
          <w:u w:val="single"/>
        </w:rPr>
        <w:t xml:space="preserve">test or </w:t>
      </w:r>
      <w:r w:rsidRPr="00AE23D7">
        <w:rPr>
          <w:u w:val="single"/>
        </w:rPr>
        <w:t xml:space="preserve">work </w:t>
      </w:r>
      <w:r w:rsidRPr="00F77DFD">
        <w:rPr>
          <w:highlight w:val="cyan"/>
          <w:u w:val="single"/>
        </w:rPr>
        <w:t>requirement</w:t>
      </w:r>
      <w:r w:rsidRPr="00F77DFD">
        <w:t>.</w:t>
      </w:r>
    </w:p>
    <w:p w14:paraId="0D1E7868" w14:textId="77777777" w:rsidR="00E64432" w:rsidRDefault="00E64432" w:rsidP="00E64432"/>
    <w:p w14:paraId="64FDDD95" w14:textId="77777777" w:rsidR="00E64432" w:rsidRDefault="00E64432" w:rsidP="00E64432">
      <w:pPr>
        <w:pStyle w:val="Heading4"/>
        <w:rPr>
          <w:u w:val="single"/>
        </w:rPr>
      </w:pPr>
      <w:r>
        <w:t xml:space="preserve">“Basic income” is synonymous with “UBI” and must be </w:t>
      </w:r>
      <w:r w:rsidRPr="00750A89">
        <w:rPr>
          <w:u w:val="single"/>
        </w:rPr>
        <w:t>unconditional</w:t>
      </w:r>
      <w:r>
        <w:rPr>
          <w:u w:val="single"/>
        </w:rPr>
        <w:t>.</w:t>
      </w:r>
    </w:p>
    <w:p w14:paraId="7A2A98FB" w14:textId="77777777" w:rsidR="00E64432" w:rsidRPr="00750A89" w:rsidRDefault="00E64432" w:rsidP="00E64432">
      <w:proofErr w:type="spellStart"/>
      <w:r w:rsidRPr="00D168FF">
        <w:rPr>
          <w:rStyle w:val="Style13ptBold"/>
        </w:rPr>
        <w:t>Torry</w:t>
      </w:r>
      <w:proofErr w:type="spellEnd"/>
      <w:r w:rsidRPr="00D168FF">
        <w:rPr>
          <w:rStyle w:val="Style13ptBold"/>
        </w:rPr>
        <w:t xml:space="preserve"> 19</w:t>
      </w:r>
      <w:r>
        <w:t xml:space="preserve"> [Malcolm, director of the Citizen’s Basic Income Trust, and a Visiting Senior Fellow at the London School of Economics, “The Definition and Characteristics of Basic Income” 28 September 2019, </w:t>
      </w:r>
      <w:r w:rsidRPr="0096375F">
        <w:t>https://link.springer.com/chapter/10.1007/978-3-030-23614-4_2</w:t>
      </w:r>
      <w:r>
        <w:t>, Springer Link. Accessed 7/11/23]</w:t>
      </w:r>
    </w:p>
    <w:p w14:paraId="4F3BDF0D" w14:textId="77777777" w:rsidR="00E64432" w:rsidRPr="00750A89" w:rsidRDefault="00E64432" w:rsidP="00E64432">
      <w:pPr>
        <w:rPr>
          <w:rStyle w:val="Emphasis"/>
        </w:rPr>
      </w:pPr>
      <w:r w:rsidRPr="00750A89">
        <w:rPr>
          <w:rStyle w:val="Emphasis"/>
        </w:rPr>
        <w:t>‘Universal’</w:t>
      </w:r>
    </w:p>
    <w:p w14:paraId="46E8D7F4" w14:textId="77777777" w:rsidR="00E64432" w:rsidRPr="00750A89" w:rsidRDefault="00E64432" w:rsidP="00E64432">
      <w:pPr>
        <w:rPr>
          <w:sz w:val="16"/>
        </w:rPr>
      </w:pPr>
      <w:r w:rsidRPr="00750A89">
        <w:rPr>
          <w:rStyle w:val="Emphasis"/>
          <w:highlight w:val="cyan"/>
        </w:rPr>
        <w:t>A Basic Income is sometimes called a ‘Universal Basic Income’</w:t>
      </w:r>
      <w:r w:rsidRPr="00750A89">
        <w:rPr>
          <w:sz w:val="16"/>
        </w:rPr>
        <w:t>, which raises the issue of what we might mean by ‘universal’ in this context. If we study uses of the word ‘</w:t>
      </w:r>
      <w:r w:rsidRPr="00750A89">
        <w:rPr>
          <w:rStyle w:val="StyleUnderline"/>
        </w:rPr>
        <w:t>universal’</w:t>
      </w:r>
      <w:r w:rsidRPr="00750A89">
        <w:rPr>
          <w:sz w:val="16"/>
        </w:rPr>
        <w:t xml:space="preserve"> in the context of Basic Income, then we </w:t>
      </w:r>
      <w:r w:rsidRPr="00750A89">
        <w:rPr>
          <w:rStyle w:val="StyleUnderline"/>
        </w:rPr>
        <w:t>generally</w:t>
      </w:r>
      <w:r w:rsidRPr="00750A89">
        <w:rPr>
          <w:sz w:val="16"/>
        </w:rPr>
        <w:t xml:space="preserve"> find that it </w:t>
      </w:r>
      <w:r w:rsidRPr="00750A89">
        <w:rPr>
          <w:rStyle w:val="StyleUnderline"/>
        </w:rPr>
        <w:t>means ‘</w:t>
      </w:r>
      <w:r w:rsidRPr="00750A89">
        <w:rPr>
          <w:rStyle w:val="Emphasis"/>
        </w:rPr>
        <w:t>everyone within a national boundary’</w:t>
      </w:r>
      <w:r w:rsidRPr="00750A89">
        <w:rPr>
          <w:sz w:val="16"/>
        </w:rPr>
        <w:t xml:space="preserve">, or perhaps ‘everyone within a regional boundary’. For those campaigning for a global Basic Income, ‘universal’ means what it says: but </w:t>
      </w:r>
      <w:proofErr w:type="gramStart"/>
      <w:r w:rsidRPr="00750A89">
        <w:rPr>
          <w:sz w:val="16"/>
        </w:rPr>
        <w:t>generally</w:t>
      </w:r>
      <w:proofErr w:type="gramEnd"/>
      <w:r w:rsidRPr="00750A89">
        <w:rPr>
          <w:sz w:val="16"/>
        </w:rPr>
        <w:t xml:space="preserve"> ‘universal’ does not in fact mean universal. Does that matter? Not if everyone understands what is meant.</w:t>
      </w:r>
    </w:p>
    <w:p w14:paraId="6DB18A7F" w14:textId="77777777" w:rsidR="00E64432" w:rsidRPr="00750A89" w:rsidRDefault="00E64432" w:rsidP="00E64432">
      <w:pPr>
        <w:rPr>
          <w:sz w:val="16"/>
        </w:rPr>
      </w:pPr>
      <w:r w:rsidRPr="00750A89">
        <w:rPr>
          <w:sz w:val="16"/>
        </w:rPr>
        <w:t xml:space="preserve">It might be thought that </w:t>
      </w:r>
      <w:r w:rsidRPr="00750A89">
        <w:rPr>
          <w:rStyle w:val="StyleUnderline"/>
        </w:rPr>
        <w:t>‘</w:t>
      </w:r>
      <w:r w:rsidRPr="00750A89">
        <w:rPr>
          <w:rStyle w:val="StyleUnderline"/>
          <w:highlight w:val="cyan"/>
        </w:rPr>
        <w:t>universal’</w:t>
      </w:r>
      <w:r w:rsidRPr="00750A89">
        <w:rPr>
          <w:rStyle w:val="StyleUnderline"/>
        </w:rPr>
        <w:t xml:space="preserve"> in ‘Universal Basic Income’ </w:t>
      </w:r>
      <w:r w:rsidRPr="00750A89">
        <w:rPr>
          <w:rStyle w:val="StyleUnderline"/>
          <w:highlight w:val="cyan"/>
        </w:rPr>
        <w:t>is redundant</w:t>
      </w:r>
      <w:r w:rsidRPr="00750A89">
        <w:rPr>
          <w:rStyle w:val="StyleUnderline"/>
        </w:rPr>
        <w:t>. Strictly speaking, it is</w:t>
      </w:r>
      <w:r w:rsidRPr="00750A89">
        <w:rPr>
          <w:sz w:val="16"/>
        </w:rPr>
        <w:t xml:space="preserve">. Presumably </w:t>
      </w:r>
      <w:r w:rsidRPr="00750A89">
        <w:rPr>
          <w:rStyle w:val="StyleUnderline"/>
        </w:rPr>
        <w:t xml:space="preserve">‘Universal Basic Income’ has become a common designation for a Basic Income because it </w:t>
      </w:r>
      <w:proofErr w:type="spellStart"/>
      <w:r w:rsidRPr="00750A89">
        <w:rPr>
          <w:rStyle w:val="StyleUnderline"/>
        </w:rPr>
        <w:t>emphasises</w:t>
      </w:r>
      <w:proofErr w:type="spellEnd"/>
      <w:r w:rsidRPr="00750A89">
        <w:rPr>
          <w:rStyle w:val="StyleUnderline"/>
        </w:rPr>
        <w:t xml:space="preserve"> an aspect</w:t>
      </w:r>
      <w:r w:rsidRPr="00750A89">
        <w:rPr>
          <w:sz w:val="16"/>
        </w:rPr>
        <w:t xml:space="preserve"> of the income </w:t>
      </w:r>
      <w:r w:rsidRPr="00750A89">
        <w:rPr>
          <w:rStyle w:val="StyleUnderline"/>
        </w:rPr>
        <w:t xml:space="preserve">that its proponents might wish to </w:t>
      </w:r>
      <w:proofErr w:type="spellStart"/>
      <w:r w:rsidRPr="00750A89">
        <w:rPr>
          <w:rStyle w:val="StyleUnderline"/>
        </w:rPr>
        <w:t>emphasise</w:t>
      </w:r>
      <w:proofErr w:type="spellEnd"/>
      <w:r w:rsidRPr="00750A89">
        <w:rPr>
          <w:sz w:val="16"/>
        </w:rPr>
        <w:t>: the fact that everyone would receive it.</w:t>
      </w:r>
    </w:p>
    <w:p w14:paraId="4F1B28B1" w14:textId="77777777" w:rsidR="00E64432" w:rsidRPr="00750A89" w:rsidRDefault="00E64432" w:rsidP="00E64432">
      <w:pPr>
        <w:rPr>
          <w:rStyle w:val="Emphasis"/>
        </w:rPr>
      </w:pPr>
      <w:r w:rsidRPr="00750A89">
        <w:rPr>
          <w:rStyle w:val="Emphasis"/>
        </w:rPr>
        <w:t>‘Unconditional’</w:t>
      </w:r>
    </w:p>
    <w:p w14:paraId="5FF4E032" w14:textId="77777777" w:rsidR="00E64432" w:rsidRPr="00750A89" w:rsidRDefault="00E64432" w:rsidP="00E64432">
      <w:pPr>
        <w:rPr>
          <w:sz w:val="16"/>
        </w:rPr>
      </w:pPr>
      <w:proofErr w:type="gramStart"/>
      <w:r w:rsidRPr="00750A89">
        <w:rPr>
          <w:rStyle w:val="Emphasis"/>
        </w:rPr>
        <w:t>A Basic</w:t>
      </w:r>
      <w:proofErr w:type="gramEnd"/>
      <w:r w:rsidRPr="00750A89">
        <w:rPr>
          <w:rStyle w:val="Emphasis"/>
        </w:rPr>
        <w:t xml:space="preserve"> Income is sometimes called an ‘Unconditional Basic Income’</w:t>
      </w:r>
      <w:r w:rsidRPr="00750A89">
        <w:rPr>
          <w:sz w:val="16"/>
        </w:rPr>
        <w:t xml:space="preserve">, and the word </w:t>
      </w:r>
      <w:r w:rsidRPr="00750A89">
        <w:rPr>
          <w:rStyle w:val="StyleUnderline"/>
        </w:rPr>
        <w:t>‘</w:t>
      </w:r>
      <w:r w:rsidRPr="00750A89">
        <w:rPr>
          <w:rStyle w:val="Emphasis"/>
          <w:highlight w:val="cyan"/>
        </w:rPr>
        <w:t>unconditional’</w:t>
      </w:r>
      <w:r w:rsidRPr="00750A89">
        <w:rPr>
          <w:rStyle w:val="StyleUnderline"/>
          <w:highlight w:val="cyan"/>
        </w:rPr>
        <w:t xml:space="preserve"> is</w:t>
      </w:r>
      <w:r w:rsidRPr="00750A89">
        <w:rPr>
          <w:sz w:val="16"/>
        </w:rPr>
        <w:t xml:space="preserve"> often used to name </w:t>
      </w:r>
      <w:r w:rsidRPr="00750A89">
        <w:rPr>
          <w:rStyle w:val="StyleUnderline"/>
          <w:highlight w:val="cyan"/>
        </w:rPr>
        <w:t xml:space="preserve">one of Basic Income’s </w:t>
      </w:r>
      <w:r w:rsidRPr="00750A89">
        <w:rPr>
          <w:rStyle w:val="Emphasis"/>
          <w:highlight w:val="cyan"/>
        </w:rPr>
        <w:t>characteristics</w:t>
      </w:r>
      <w:r w:rsidRPr="00750A89">
        <w:rPr>
          <w:sz w:val="16"/>
        </w:rPr>
        <w:t xml:space="preserve">. If within a particular jurisdiction a benefit is unconditional, then </w:t>
      </w:r>
      <w:proofErr w:type="gramStart"/>
      <w:r w:rsidRPr="00750A89">
        <w:rPr>
          <w:sz w:val="16"/>
        </w:rPr>
        <w:t>by definition it</w:t>
      </w:r>
      <w:proofErr w:type="gramEnd"/>
      <w:r w:rsidRPr="00750A89">
        <w:rPr>
          <w:sz w:val="16"/>
        </w:rPr>
        <w:t xml:space="preserve"> is universal within that jurisdiction. If it is </w:t>
      </w:r>
      <w:proofErr w:type="gramStart"/>
      <w:r w:rsidRPr="00750A89">
        <w:rPr>
          <w:sz w:val="16"/>
        </w:rPr>
        <w:t>universal</w:t>
      </w:r>
      <w:proofErr w:type="gramEnd"/>
      <w:r w:rsidRPr="00750A89">
        <w:rPr>
          <w:sz w:val="16"/>
        </w:rPr>
        <w:t xml:space="preserve"> then it is not necessarily unconditional. This means that ‘unconditional’ cannot be replaced by ‘universal’.</w:t>
      </w:r>
    </w:p>
    <w:p w14:paraId="5049CC75" w14:textId="77777777" w:rsidR="00E64432" w:rsidRDefault="00E64432" w:rsidP="00E64432">
      <w:pPr>
        <w:pStyle w:val="Heading4"/>
      </w:pPr>
      <w:r>
        <w:t xml:space="preserve">Global organizational consensus agrees that “basic income” must be both </w:t>
      </w:r>
      <w:r w:rsidRPr="00D168FF">
        <w:rPr>
          <w:u w:val="single"/>
        </w:rPr>
        <w:t>universal</w:t>
      </w:r>
      <w:r>
        <w:t xml:space="preserve"> and </w:t>
      </w:r>
      <w:r w:rsidRPr="00D168FF">
        <w:rPr>
          <w:u w:val="single"/>
        </w:rPr>
        <w:t>unconditional</w:t>
      </w:r>
      <w:r>
        <w:rPr>
          <w:u w:val="single"/>
        </w:rPr>
        <w:t>.</w:t>
      </w:r>
    </w:p>
    <w:p w14:paraId="3A358CBB" w14:textId="77777777" w:rsidR="00E64432" w:rsidRPr="00D168FF" w:rsidRDefault="00E64432" w:rsidP="00E64432">
      <w:proofErr w:type="spellStart"/>
      <w:r w:rsidRPr="00D168FF">
        <w:rPr>
          <w:rStyle w:val="Style13ptBold"/>
        </w:rPr>
        <w:t>Torry</w:t>
      </w:r>
      <w:proofErr w:type="spellEnd"/>
      <w:r w:rsidRPr="00D168FF">
        <w:rPr>
          <w:rStyle w:val="Style13ptBold"/>
        </w:rPr>
        <w:t xml:space="preserve"> 19</w:t>
      </w:r>
      <w:r>
        <w:t xml:space="preserve"> [Malcolm, director of the Citizen’s Basic Income Trust, and a Visiting Senior Fellow at the London School of Economics, “The Definition and Characteristics of Basic Income” 28 September 2019, </w:t>
      </w:r>
      <w:r w:rsidRPr="0096375F">
        <w:t>https://link.springer.com/chapter/10.1007/978-3-030-23614-4_2</w:t>
      </w:r>
      <w:r>
        <w:t>, Springer Link. Accessed 7/11/23]</w:t>
      </w:r>
    </w:p>
    <w:p w14:paraId="3364AED0" w14:textId="77777777" w:rsidR="00E64432" w:rsidRPr="00D168FF" w:rsidRDefault="00E64432" w:rsidP="00E64432">
      <w:pPr>
        <w:rPr>
          <w:sz w:val="16"/>
        </w:rPr>
      </w:pPr>
      <w:r w:rsidRPr="00D168FF">
        <w:rPr>
          <w:sz w:val="16"/>
        </w:rPr>
        <w:t xml:space="preserve">Each of these </w:t>
      </w:r>
      <w:proofErr w:type="spellStart"/>
      <w:r w:rsidRPr="00D168FF">
        <w:rPr>
          <w:sz w:val="16"/>
        </w:rPr>
        <w:t>organisations</w:t>
      </w:r>
      <w:proofErr w:type="spellEnd"/>
      <w:r w:rsidRPr="00D168FF">
        <w:rPr>
          <w:sz w:val="16"/>
        </w:rPr>
        <w:t xml:space="preserve"> has the authority to construct its own definition, but because each </w:t>
      </w:r>
      <w:proofErr w:type="spellStart"/>
      <w:r w:rsidRPr="00D168FF">
        <w:rPr>
          <w:rStyle w:val="Emphasis"/>
          <w:highlight w:val="cyan"/>
        </w:rPr>
        <w:t>organisation’s</w:t>
      </w:r>
      <w:proofErr w:type="spellEnd"/>
      <w:r w:rsidRPr="00D168FF">
        <w:rPr>
          <w:rStyle w:val="Emphasis"/>
          <w:highlight w:val="cyan"/>
        </w:rPr>
        <w:t xml:space="preserve"> definition</w:t>
      </w:r>
      <w:r w:rsidRPr="00D168FF">
        <w:rPr>
          <w:rStyle w:val="StyleUnderline"/>
          <w:highlight w:val="cyan"/>
        </w:rPr>
        <w:t xml:space="preserve"> reflects </w:t>
      </w:r>
      <w:r w:rsidRPr="00D168FF">
        <w:rPr>
          <w:rStyle w:val="Emphasis"/>
          <w:highlight w:val="cyan"/>
        </w:rPr>
        <w:t>common usage</w:t>
      </w:r>
      <w:r w:rsidRPr="00D168FF">
        <w:rPr>
          <w:rStyle w:val="Emphasis"/>
        </w:rPr>
        <w:t>,</w:t>
      </w:r>
      <w:r w:rsidRPr="00D168FF">
        <w:rPr>
          <w:rStyle w:val="StyleUnderline"/>
        </w:rPr>
        <w:t xml:space="preserve"> and </w:t>
      </w:r>
      <w:r w:rsidRPr="00D168FF">
        <w:rPr>
          <w:rStyle w:val="StyleUnderline"/>
          <w:highlight w:val="cyan"/>
        </w:rPr>
        <w:t>because</w:t>
      </w:r>
      <w:r w:rsidRPr="00D168FF">
        <w:rPr>
          <w:rStyle w:val="StyleUnderline"/>
        </w:rPr>
        <w:t xml:space="preserve"> the </w:t>
      </w:r>
      <w:proofErr w:type="spellStart"/>
      <w:r w:rsidRPr="00D168FF">
        <w:rPr>
          <w:rStyle w:val="StyleUnderline"/>
          <w:highlight w:val="cyan"/>
        </w:rPr>
        <w:t>organisations</w:t>
      </w:r>
      <w:proofErr w:type="spellEnd"/>
      <w:r w:rsidRPr="00D168FF">
        <w:rPr>
          <w:rStyle w:val="StyleUnderline"/>
          <w:highlight w:val="cyan"/>
        </w:rPr>
        <w:t xml:space="preserve"> are in </w:t>
      </w:r>
      <w:r w:rsidRPr="00D168FF">
        <w:rPr>
          <w:rStyle w:val="Emphasis"/>
          <w:highlight w:val="cyan"/>
        </w:rPr>
        <w:t>network relationships</w:t>
      </w:r>
      <w:r w:rsidRPr="00D168FF">
        <w:rPr>
          <w:rStyle w:val="StyleUnderline"/>
          <w:highlight w:val="cyan"/>
        </w:rPr>
        <w:t xml:space="preserve"> with each other</w:t>
      </w:r>
      <w:r w:rsidRPr="00D168FF">
        <w:rPr>
          <w:rStyle w:val="StyleUnderline"/>
        </w:rPr>
        <w:t xml:space="preserve">, </w:t>
      </w:r>
      <w:proofErr w:type="gramStart"/>
      <w:r w:rsidRPr="00D168FF">
        <w:rPr>
          <w:rStyle w:val="StyleUnderline"/>
        </w:rPr>
        <w:t>and also</w:t>
      </w:r>
      <w:proofErr w:type="gramEnd"/>
      <w:r w:rsidRPr="00D168FF">
        <w:rPr>
          <w:rStyle w:val="StyleUnderline"/>
        </w:rPr>
        <w:t xml:space="preserve"> </w:t>
      </w:r>
      <w:r w:rsidRPr="00D168FF">
        <w:rPr>
          <w:rStyle w:val="StyleUnderline"/>
          <w:highlight w:val="cyan"/>
        </w:rPr>
        <w:t xml:space="preserve">with </w:t>
      </w:r>
      <w:r w:rsidRPr="00D168FF">
        <w:rPr>
          <w:rStyle w:val="Emphasis"/>
          <w:highlight w:val="cyan"/>
        </w:rPr>
        <w:t>numerous writers</w:t>
      </w:r>
      <w:r w:rsidRPr="00D168FF">
        <w:rPr>
          <w:rStyle w:val="StyleUnderline"/>
        </w:rPr>
        <w:t xml:space="preserve"> on the subject, </w:t>
      </w:r>
      <w:r w:rsidRPr="00D168FF">
        <w:rPr>
          <w:rStyle w:val="StyleUnderline"/>
          <w:highlight w:val="cyan"/>
        </w:rPr>
        <w:t>we</w:t>
      </w:r>
      <w:r w:rsidRPr="00D168FF">
        <w:rPr>
          <w:rStyle w:val="StyleUnderline"/>
        </w:rPr>
        <w:t xml:space="preserve"> might </w:t>
      </w:r>
      <w:r w:rsidRPr="00D168FF">
        <w:rPr>
          <w:rStyle w:val="StyleUnderline"/>
          <w:highlight w:val="cyan"/>
        </w:rPr>
        <w:t>expect</w:t>
      </w:r>
      <w:r w:rsidRPr="00D168FF">
        <w:rPr>
          <w:rStyle w:val="StyleUnderline"/>
        </w:rPr>
        <w:t xml:space="preserve"> a certain amount of </w:t>
      </w:r>
      <w:r w:rsidRPr="00D168FF">
        <w:rPr>
          <w:rStyle w:val="Emphasis"/>
          <w:highlight w:val="cyan"/>
        </w:rPr>
        <w:t>consistency</w:t>
      </w:r>
      <w:r w:rsidRPr="00D168FF">
        <w:rPr>
          <w:rStyle w:val="StyleUnderline"/>
        </w:rPr>
        <w:t>.</w:t>
      </w:r>
      <w:r w:rsidRPr="00D168FF">
        <w:rPr>
          <w:sz w:val="16"/>
        </w:rPr>
        <w:t xml:space="preserve"> Quite often, </w:t>
      </w:r>
      <w:r w:rsidRPr="00D168FF">
        <w:rPr>
          <w:rStyle w:val="Emphasis"/>
        </w:rPr>
        <w:t xml:space="preserve">‘unconditional’, </w:t>
      </w:r>
      <w:r w:rsidRPr="00D168FF">
        <w:rPr>
          <w:sz w:val="16"/>
        </w:rPr>
        <w:t>‘</w:t>
      </w:r>
      <w:proofErr w:type="spellStart"/>
      <w:r w:rsidRPr="00D168FF">
        <w:rPr>
          <w:sz w:val="16"/>
        </w:rPr>
        <w:t>nonwithdrawable</w:t>
      </w:r>
      <w:proofErr w:type="spellEnd"/>
      <w:r w:rsidRPr="00D168FF">
        <w:rPr>
          <w:sz w:val="16"/>
        </w:rPr>
        <w:t xml:space="preserve">’ and ‘individual’, or similar words, </w:t>
      </w:r>
      <w:r w:rsidRPr="00D168FF">
        <w:rPr>
          <w:rStyle w:val="StyleUnderline"/>
        </w:rPr>
        <w:t>will be found</w:t>
      </w:r>
      <w:r w:rsidRPr="00D168FF">
        <w:rPr>
          <w:sz w:val="16"/>
        </w:rPr>
        <w:t>, and the five assumptions (</w:t>
      </w:r>
      <w:proofErr w:type="spellStart"/>
      <w:r w:rsidRPr="00D168FF">
        <w:rPr>
          <w:sz w:val="16"/>
        </w:rPr>
        <w:t>regularand</w:t>
      </w:r>
      <w:proofErr w:type="spellEnd"/>
      <w:r w:rsidRPr="00D168FF">
        <w:rPr>
          <w:sz w:val="16"/>
        </w:rPr>
        <w:t xml:space="preserve"> frequent payment, payment </w:t>
      </w:r>
      <w:proofErr w:type="spellStart"/>
      <w:r w:rsidRPr="00D168FF">
        <w:rPr>
          <w:sz w:val="16"/>
        </w:rPr>
        <w:t>incash</w:t>
      </w:r>
      <w:proofErr w:type="spellEnd"/>
      <w:r w:rsidRPr="00D168FF">
        <w:rPr>
          <w:sz w:val="16"/>
        </w:rPr>
        <w:t xml:space="preserve">, permanence, nonvarying but </w:t>
      </w:r>
      <w:proofErr w:type="spellStart"/>
      <w:r w:rsidRPr="00D168FF">
        <w:rPr>
          <w:sz w:val="16"/>
        </w:rPr>
        <w:t>upratable</w:t>
      </w:r>
      <w:proofErr w:type="spellEnd"/>
      <w:r w:rsidRPr="00D168FF">
        <w:rPr>
          <w:sz w:val="16"/>
        </w:rPr>
        <w:t xml:space="preserve"> payments, and possibly payments varying with age) will also be found.</w:t>
      </w:r>
    </w:p>
    <w:p w14:paraId="389322FA" w14:textId="77777777" w:rsidR="00E64432" w:rsidRPr="00D168FF" w:rsidRDefault="00E64432" w:rsidP="00E64432">
      <w:pPr>
        <w:rPr>
          <w:sz w:val="16"/>
        </w:rPr>
      </w:pPr>
      <w:r w:rsidRPr="00D168FF">
        <w:rPr>
          <w:sz w:val="16"/>
        </w:rPr>
        <w:t xml:space="preserve">Because </w:t>
      </w:r>
      <w:r w:rsidRPr="00442EC9">
        <w:rPr>
          <w:rStyle w:val="StyleUnderline"/>
          <w:highlight w:val="cyan"/>
        </w:rPr>
        <w:t xml:space="preserve">BIEN is a </w:t>
      </w:r>
      <w:r w:rsidRPr="00442EC9">
        <w:rPr>
          <w:rStyle w:val="Emphasis"/>
          <w:highlight w:val="cyan"/>
        </w:rPr>
        <w:t xml:space="preserve">global </w:t>
      </w:r>
      <w:proofErr w:type="spellStart"/>
      <w:r w:rsidRPr="00442EC9">
        <w:rPr>
          <w:rStyle w:val="Emphasis"/>
          <w:highlight w:val="cyan"/>
        </w:rPr>
        <w:t>organisation</w:t>
      </w:r>
      <w:proofErr w:type="spellEnd"/>
      <w:r w:rsidRPr="00D168FF">
        <w:rPr>
          <w:sz w:val="16"/>
        </w:rPr>
        <w:t xml:space="preserve"> with affiliated </w:t>
      </w:r>
      <w:proofErr w:type="spellStart"/>
      <w:r w:rsidRPr="00D168FF">
        <w:rPr>
          <w:sz w:val="16"/>
        </w:rPr>
        <w:t>organisations</w:t>
      </w:r>
      <w:proofErr w:type="spellEnd"/>
      <w:r w:rsidRPr="00D168FF">
        <w:rPr>
          <w:sz w:val="16"/>
        </w:rPr>
        <w:t xml:space="preserve">, </w:t>
      </w:r>
      <w:r w:rsidRPr="00442EC9">
        <w:rPr>
          <w:rStyle w:val="StyleUnderline"/>
          <w:highlight w:val="cyan"/>
        </w:rPr>
        <w:t>its</w:t>
      </w:r>
      <w:r w:rsidRPr="00D168FF">
        <w:rPr>
          <w:rStyle w:val="StyleUnderline"/>
        </w:rPr>
        <w:t xml:space="preserve"> </w:t>
      </w:r>
      <w:r w:rsidRPr="00D168FF">
        <w:rPr>
          <w:sz w:val="16"/>
        </w:rPr>
        <w:t xml:space="preserve">own </w:t>
      </w:r>
      <w:r w:rsidRPr="00442EC9">
        <w:rPr>
          <w:rStyle w:val="StyleUnderline"/>
          <w:highlight w:val="cyan"/>
        </w:rPr>
        <w:t>definition of Basic Income</w:t>
      </w:r>
      <w:r w:rsidRPr="00D168FF">
        <w:rPr>
          <w:sz w:val="16"/>
        </w:rPr>
        <w:t xml:space="preserve"> will need to reflect current usage, and </w:t>
      </w:r>
      <w:proofErr w:type="gramStart"/>
      <w:r w:rsidRPr="00D168FF">
        <w:rPr>
          <w:sz w:val="16"/>
        </w:rPr>
        <w:t>in particular it</w:t>
      </w:r>
      <w:proofErr w:type="gramEnd"/>
      <w:r w:rsidRPr="00D168FF">
        <w:rPr>
          <w:sz w:val="16"/>
        </w:rPr>
        <w:t xml:space="preserve"> will need to reflect current usage among its affiliates. This is not difficult to achieve. The wording on BIEN’s website runs as follows:</w:t>
      </w:r>
    </w:p>
    <w:p w14:paraId="7FB19A3F" w14:textId="77777777" w:rsidR="00E64432" w:rsidRPr="00D168FF" w:rsidRDefault="00E64432" w:rsidP="00E64432">
      <w:pPr>
        <w:rPr>
          <w:rStyle w:val="StyleUnderline"/>
        </w:rPr>
      </w:pPr>
      <w:r w:rsidRPr="00D168FF">
        <w:rPr>
          <w:sz w:val="16"/>
        </w:rPr>
        <w:t xml:space="preserve">A basic income is a periodic cash </w:t>
      </w:r>
      <w:proofErr w:type="spellStart"/>
      <w:proofErr w:type="gramStart"/>
      <w:r w:rsidRPr="00D168FF">
        <w:rPr>
          <w:sz w:val="16"/>
        </w:rPr>
        <w:t>paymentunconditionally</w:t>
      </w:r>
      <w:proofErr w:type="spellEnd"/>
      <w:proofErr w:type="gramEnd"/>
      <w:r w:rsidRPr="00D168FF">
        <w:rPr>
          <w:sz w:val="16"/>
        </w:rPr>
        <w:t xml:space="preserve"> delivered to all on an individual basis, without means-test or work requirement. That is, </w:t>
      </w:r>
      <w:r w:rsidRPr="00D168FF">
        <w:rPr>
          <w:rStyle w:val="Emphasis"/>
        </w:rPr>
        <w:t>basic income</w:t>
      </w:r>
      <w:r w:rsidRPr="00D168FF">
        <w:rPr>
          <w:rStyle w:val="StyleUnderline"/>
        </w:rPr>
        <w:t xml:space="preserve"> </w:t>
      </w:r>
      <w:r w:rsidRPr="00442EC9">
        <w:rPr>
          <w:rStyle w:val="StyleUnderline"/>
          <w:highlight w:val="cyan"/>
        </w:rPr>
        <w:t>has the following</w:t>
      </w:r>
      <w:r w:rsidRPr="00D168FF">
        <w:rPr>
          <w:rStyle w:val="StyleUnderline"/>
        </w:rPr>
        <w:t xml:space="preserve"> five </w:t>
      </w:r>
      <w:r w:rsidRPr="00442EC9">
        <w:rPr>
          <w:rStyle w:val="StyleUnderline"/>
          <w:highlight w:val="cyan"/>
        </w:rPr>
        <w:t>characteristics</w:t>
      </w:r>
      <w:r w:rsidRPr="00D168FF">
        <w:rPr>
          <w:rStyle w:val="StyleUnderline"/>
        </w:rPr>
        <w:t>:</w:t>
      </w:r>
    </w:p>
    <w:p w14:paraId="5B776363" w14:textId="77777777" w:rsidR="00E64432" w:rsidRPr="00D168FF" w:rsidRDefault="00E64432" w:rsidP="00E64432">
      <w:pPr>
        <w:rPr>
          <w:sz w:val="16"/>
        </w:rPr>
      </w:pPr>
      <w:r w:rsidRPr="00D168FF">
        <w:rPr>
          <w:sz w:val="16"/>
        </w:rPr>
        <w:t>1.</w:t>
      </w:r>
    </w:p>
    <w:p w14:paraId="0E2CBA97" w14:textId="77777777" w:rsidR="00E64432" w:rsidRPr="00D168FF" w:rsidRDefault="00E64432" w:rsidP="00E64432">
      <w:pPr>
        <w:rPr>
          <w:sz w:val="16"/>
        </w:rPr>
      </w:pPr>
      <w:r w:rsidRPr="00D168FF">
        <w:rPr>
          <w:rStyle w:val="StyleUnderline"/>
        </w:rPr>
        <w:t>Periodic</w:t>
      </w:r>
      <w:r w:rsidRPr="00D168FF">
        <w:rPr>
          <w:sz w:val="16"/>
        </w:rPr>
        <w:t>: it is paid at regular intervals (for example every month), not as a one-off grant.</w:t>
      </w:r>
    </w:p>
    <w:p w14:paraId="64FEDC5D" w14:textId="77777777" w:rsidR="00E64432" w:rsidRPr="00D168FF" w:rsidRDefault="00E64432" w:rsidP="00E64432">
      <w:pPr>
        <w:rPr>
          <w:sz w:val="16"/>
        </w:rPr>
      </w:pPr>
      <w:r w:rsidRPr="00D168FF">
        <w:rPr>
          <w:sz w:val="16"/>
        </w:rPr>
        <w:t>2.</w:t>
      </w:r>
    </w:p>
    <w:p w14:paraId="2058CDC1" w14:textId="77777777" w:rsidR="00E64432" w:rsidRPr="00D168FF" w:rsidRDefault="00E64432" w:rsidP="00E64432">
      <w:pPr>
        <w:rPr>
          <w:sz w:val="16"/>
        </w:rPr>
      </w:pPr>
      <w:r w:rsidRPr="00D168FF">
        <w:rPr>
          <w:rStyle w:val="StyleUnderline"/>
        </w:rPr>
        <w:t>Cash payment</w:t>
      </w:r>
      <w:r w:rsidRPr="00D168FF">
        <w:rPr>
          <w:sz w:val="16"/>
        </w:rPr>
        <w:t>: it is paid in an appropriate medium of exchange, allowing those who receive it to decide what they spend it on. It is not, therefore, paid either in kind (such as food or services) or in vouchers dedicated to a specific use.</w:t>
      </w:r>
    </w:p>
    <w:p w14:paraId="09DA2328" w14:textId="77777777" w:rsidR="00E64432" w:rsidRPr="00D168FF" w:rsidRDefault="00E64432" w:rsidP="00E64432">
      <w:pPr>
        <w:rPr>
          <w:sz w:val="16"/>
        </w:rPr>
      </w:pPr>
      <w:r w:rsidRPr="00D168FF">
        <w:rPr>
          <w:sz w:val="16"/>
        </w:rPr>
        <w:t>3.</w:t>
      </w:r>
    </w:p>
    <w:p w14:paraId="1083784C" w14:textId="77777777" w:rsidR="00E64432" w:rsidRPr="00D168FF" w:rsidRDefault="00E64432" w:rsidP="00E64432">
      <w:pPr>
        <w:rPr>
          <w:sz w:val="16"/>
        </w:rPr>
      </w:pPr>
      <w:r w:rsidRPr="00D168FF">
        <w:rPr>
          <w:sz w:val="16"/>
        </w:rPr>
        <w:t>Individual: it is paid on an individual basis—and not, for instance, to households.</w:t>
      </w:r>
    </w:p>
    <w:p w14:paraId="1EAAA905" w14:textId="77777777" w:rsidR="00E64432" w:rsidRPr="00D168FF" w:rsidRDefault="00E64432" w:rsidP="00E64432">
      <w:pPr>
        <w:rPr>
          <w:sz w:val="16"/>
        </w:rPr>
      </w:pPr>
      <w:r w:rsidRPr="00D168FF">
        <w:rPr>
          <w:sz w:val="16"/>
        </w:rPr>
        <w:t>4.</w:t>
      </w:r>
    </w:p>
    <w:p w14:paraId="1422DB24" w14:textId="77777777" w:rsidR="00E64432" w:rsidRPr="00D168FF" w:rsidRDefault="00E64432" w:rsidP="00E64432">
      <w:pPr>
        <w:rPr>
          <w:rStyle w:val="StyleUnderline"/>
        </w:rPr>
      </w:pPr>
      <w:r w:rsidRPr="00442EC9">
        <w:rPr>
          <w:rStyle w:val="Emphasis"/>
          <w:highlight w:val="cyan"/>
        </w:rPr>
        <w:t>Universal</w:t>
      </w:r>
      <w:r w:rsidRPr="00442EC9">
        <w:rPr>
          <w:rStyle w:val="StyleUnderline"/>
          <w:highlight w:val="cyan"/>
        </w:rPr>
        <w:t xml:space="preserve">: it is paid to </w:t>
      </w:r>
      <w:r w:rsidRPr="00442EC9">
        <w:rPr>
          <w:rStyle w:val="Emphasis"/>
          <w:highlight w:val="cyan"/>
        </w:rPr>
        <w:t>all</w:t>
      </w:r>
      <w:r w:rsidRPr="00D168FF">
        <w:rPr>
          <w:rStyle w:val="StyleUnderline"/>
        </w:rPr>
        <w:t>, without means test.</w:t>
      </w:r>
    </w:p>
    <w:p w14:paraId="183DC202" w14:textId="77777777" w:rsidR="00E64432" w:rsidRPr="00D168FF" w:rsidRDefault="00E64432" w:rsidP="00E64432">
      <w:pPr>
        <w:rPr>
          <w:sz w:val="16"/>
        </w:rPr>
      </w:pPr>
      <w:r w:rsidRPr="00D168FF">
        <w:rPr>
          <w:sz w:val="16"/>
        </w:rPr>
        <w:t>5.</w:t>
      </w:r>
    </w:p>
    <w:p w14:paraId="1448769C" w14:textId="77777777" w:rsidR="00E64432" w:rsidRDefault="00E64432" w:rsidP="00E64432">
      <w:pPr>
        <w:rPr>
          <w:sz w:val="16"/>
        </w:rPr>
      </w:pPr>
      <w:r w:rsidRPr="00442EC9">
        <w:rPr>
          <w:rStyle w:val="Emphasis"/>
          <w:highlight w:val="cyan"/>
        </w:rPr>
        <w:t>Unconditional</w:t>
      </w:r>
      <w:r w:rsidRPr="00D168FF">
        <w:rPr>
          <w:rStyle w:val="StyleUnderline"/>
        </w:rPr>
        <w:t xml:space="preserve">: it is paid without a requirement to work or to demonstrate </w:t>
      </w:r>
      <w:proofErr w:type="gramStart"/>
      <w:r w:rsidRPr="00D168FF">
        <w:rPr>
          <w:rStyle w:val="StyleUnderline"/>
        </w:rPr>
        <w:t>willingness-to-work</w:t>
      </w:r>
      <w:proofErr w:type="gramEnd"/>
      <w:r w:rsidRPr="00D168FF">
        <w:rPr>
          <w:rStyle w:val="StyleUnderline"/>
        </w:rPr>
        <w:t>. (BIEN 2019</w:t>
      </w:r>
      <w:r w:rsidRPr="00D168FF">
        <w:rPr>
          <w:sz w:val="16"/>
        </w:rPr>
        <w:t>)</w:t>
      </w:r>
    </w:p>
    <w:p w14:paraId="3AFAF4C5" w14:textId="77777777" w:rsidR="00E64432" w:rsidRDefault="00E64432" w:rsidP="00E64432">
      <w:pPr>
        <w:pStyle w:val="Heading4"/>
        <w:rPr>
          <w:u w:val="single"/>
        </w:rPr>
      </w:pPr>
      <w:r>
        <w:t xml:space="preserve">Basic income must be </w:t>
      </w:r>
      <w:r w:rsidRPr="00750A89">
        <w:rPr>
          <w:u w:val="single"/>
        </w:rPr>
        <w:t>universal</w:t>
      </w:r>
      <w:r>
        <w:t xml:space="preserve"> and </w:t>
      </w:r>
      <w:proofErr w:type="gramStart"/>
      <w:r w:rsidRPr="00750A89">
        <w:rPr>
          <w:u w:val="single"/>
        </w:rPr>
        <w:t>unconditional</w:t>
      </w:r>
      <w:proofErr w:type="gramEnd"/>
    </w:p>
    <w:p w14:paraId="488D08F3" w14:textId="77777777" w:rsidR="00E64432" w:rsidRPr="00750A89" w:rsidRDefault="00E64432" w:rsidP="00E64432">
      <w:r w:rsidRPr="00750A89">
        <w:rPr>
          <w:rStyle w:val="Style13ptBold"/>
        </w:rPr>
        <w:t>Floyd 22</w:t>
      </w:r>
      <w:r>
        <w:t xml:space="preserve"> [David, freelance writer for five years, covering topics related to personal finances, economic news, trends, cryptocurrencies, blockchain technology and the intersection between finance and technology, David holds a BA in anthropology from Kenyon College, “The Long, Weird History of Universal Basic Income—and Why It’s Back” 21 June 2022, </w:t>
      </w:r>
      <w:r w:rsidRPr="0096375F">
        <w:t>https://www.investopedia.com/news/history-of-universal-basic-income/</w:t>
      </w:r>
      <w:r>
        <w:t>, Investopedia. Accessed 11 July 2023.]</w:t>
      </w:r>
    </w:p>
    <w:p w14:paraId="659D34E2" w14:textId="77777777" w:rsidR="00E64432" w:rsidRPr="00750A89" w:rsidRDefault="00E64432" w:rsidP="00E64432">
      <w:pPr>
        <w:rPr>
          <w:sz w:val="16"/>
        </w:rPr>
      </w:pPr>
      <w:r w:rsidRPr="00750A89">
        <w:rPr>
          <w:sz w:val="16"/>
        </w:rPr>
        <w:t xml:space="preserve">In its purest form, </w:t>
      </w:r>
      <w:r w:rsidRPr="00750A89">
        <w:rPr>
          <w:rStyle w:val="StyleUnderline"/>
          <w:highlight w:val="cyan"/>
        </w:rPr>
        <w:t xml:space="preserve">a </w:t>
      </w:r>
      <w:r w:rsidRPr="00750A89">
        <w:rPr>
          <w:rStyle w:val="Emphasis"/>
          <w:highlight w:val="cyan"/>
        </w:rPr>
        <w:t>basic income</w:t>
      </w:r>
      <w:r w:rsidRPr="00750A89">
        <w:rPr>
          <w:rStyle w:val="StyleUnderline"/>
          <w:highlight w:val="cyan"/>
        </w:rPr>
        <w:t xml:space="preserve"> is an </w:t>
      </w:r>
      <w:r w:rsidRPr="00750A89">
        <w:rPr>
          <w:rStyle w:val="Emphasis"/>
          <w:highlight w:val="cyan"/>
        </w:rPr>
        <w:t>unconditional, periodic cash payment</w:t>
      </w:r>
      <w:r w:rsidRPr="00750A89">
        <w:rPr>
          <w:rStyle w:val="StyleUnderline"/>
          <w:highlight w:val="cyan"/>
        </w:rPr>
        <w:t xml:space="preserve"> that the </w:t>
      </w:r>
      <w:r w:rsidRPr="00750A89">
        <w:rPr>
          <w:rStyle w:val="Emphasis"/>
          <w:highlight w:val="cyan"/>
        </w:rPr>
        <w:t>government</w:t>
      </w:r>
      <w:r w:rsidRPr="00750A89">
        <w:rPr>
          <w:rStyle w:val="StyleUnderline"/>
          <w:highlight w:val="cyan"/>
        </w:rPr>
        <w:t xml:space="preserve"> makes to </w:t>
      </w:r>
      <w:r w:rsidRPr="00750A89">
        <w:rPr>
          <w:rStyle w:val="Emphasis"/>
          <w:highlight w:val="cyan"/>
        </w:rPr>
        <w:t>everyone</w:t>
      </w:r>
      <w:r w:rsidRPr="00750A89">
        <w:rPr>
          <w:rStyle w:val="StyleUnderline"/>
          <w:highlight w:val="cyan"/>
        </w:rPr>
        <w:t xml:space="preserve">. It is </w:t>
      </w:r>
      <w:r w:rsidRPr="00750A89">
        <w:rPr>
          <w:rStyle w:val="Emphasis"/>
          <w:highlight w:val="cyan"/>
        </w:rPr>
        <w:t>not based on means-testing</w:t>
      </w:r>
      <w:r w:rsidRPr="00750A89">
        <w:rPr>
          <w:sz w:val="16"/>
        </w:rPr>
        <w:t>, which means that a hedge fund manager and a homeless person receive the same amount.3</w:t>
      </w:r>
    </w:p>
    <w:p w14:paraId="5B029D70" w14:textId="77777777" w:rsidR="00E64432" w:rsidRPr="00750A89" w:rsidRDefault="00E64432" w:rsidP="00E64432">
      <w:pPr>
        <w:rPr>
          <w:sz w:val="16"/>
        </w:rPr>
      </w:pPr>
      <w:r w:rsidRPr="49B22FF0">
        <w:rPr>
          <w:sz w:val="16"/>
          <w:szCs w:val="16"/>
        </w:rPr>
        <w:t xml:space="preserve">There are no strings attached with a UBI, so </w:t>
      </w:r>
      <w:r w:rsidRPr="49B22FF0">
        <w:rPr>
          <w:rStyle w:val="Emphasis"/>
          <w:highlight w:val="cyan"/>
        </w:rPr>
        <w:t>there are no requirements to work, attend school, receive vaccines, register for military service, or vote</w:t>
      </w:r>
      <w:r w:rsidRPr="49B22FF0">
        <w:rPr>
          <w:rStyle w:val="StyleUnderline"/>
        </w:rPr>
        <w:t>. It is not paid in kind</w:t>
      </w:r>
      <w:r w:rsidRPr="49B22FF0">
        <w:rPr>
          <w:sz w:val="16"/>
          <w:szCs w:val="16"/>
        </w:rPr>
        <w:t>—housing, food—or in vouchers. Instead, it is a floor below which no one's cash income can fall.3</w:t>
      </w:r>
    </w:p>
    <w:p w14:paraId="0E5EBBA4" w14:textId="77777777" w:rsidR="00E64432" w:rsidRPr="00FA112A" w:rsidRDefault="00E64432" w:rsidP="00E64432">
      <w:pPr>
        <w:pStyle w:val="Heading4"/>
      </w:pPr>
      <w:r w:rsidRPr="00FA112A">
        <w:t xml:space="preserve">Basic </w:t>
      </w:r>
      <w:r>
        <w:t>income is universal/</w:t>
      </w:r>
      <w:proofErr w:type="gramStart"/>
      <w:r>
        <w:t>unconditional</w:t>
      </w:r>
      <w:proofErr w:type="gramEnd"/>
    </w:p>
    <w:p w14:paraId="63512FE8" w14:textId="77777777" w:rsidR="00E64432" w:rsidRPr="00FA112A" w:rsidRDefault="00E64432" w:rsidP="00E64432">
      <w:r w:rsidRPr="00FA112A">
        <w:rPr>
          <w:rStyle w:val="Style13ptBold"/>
        </w:rPr>
        <w:t>Birnbaum 22</w:t>
      </w:r>
      <w:r w:rsidRPr="00FA112A">
        <w:t xml:space="preserve"> (Simon Birnbaum</w:t>
      </w:r>
      <w:r>
        <w:t xml:space="preserve"> - </w:t>
      </w:r>
      <w:r w:rsidRPr="00FA112A">
        <w:t xml:space="preserve">Associate Professor in Political Science and Senior Lecturer at </w:t>
      </w:r>
      <w:proofErr w:type="spellStart"/>
      <w:r w:rsidRPr="00FA112A">
        <w:t>Södertörn</w:t>
      </w:r>
      <w:proofErr w:type="spellEnd"/>
      <w:r w:rsidRPr="00FA112A">
        <w:t xml:space="preserve"> University. Part of </w:t>
      </w:r>
      <w:r>
        <w:t xml:space="preserve">their </w:t>
      </w:r>
      <w:r w:rsidRPr="00FA112A">
        <w:t>graduate studies was spent at the Department of Politics and International Relations, University of Oxford</w:t>
      </w:r>
      <w:r>
        <w:t xml:space="preserve"> – “</w:t>
      </w:r>
      <w:r w:rsidRPr="00FA112A">
        <w:t>Basic Income</w:t>
      </w:r>
      <w:r>
        <w:t xml:space="preserve">” - </w:t>
      </w:r>
      <w:r w:rsidRPr="00FA112A">
        <w:t>22 November 2016</w:t>
      </w:r>
      <w:r>
        <w:t xml:space="preserve">, </w:t>
      </w:r>
      <w:r w:rsidRPr="0096375F">
        <w:t>https://oxfordre.com/politics/display/10.1093/acrefore/9780190228637.001.0001/acrefore-9780190228637-e-116;jsessionid=8D5E89356821A828B554F2E6FF911A09</w:t>
      </w:r>
      <w:r>
        <w:t>)</w:t>
      </w:r>
    </w:p>
    <w:p w14:paraId="3CA7D35D" w14:textId="77777777" w:rsidR="00E64432" w:rsidRDefault="00E64432" w:rsidP="00E64432">
      <w:r w:rsidRPr="00FA112A">
        <w:t>What Is Basic Income? Basic Income Defined and Introduced The idea that states should provide a means-tested guaranteed minimum income for citizens who are unable to meet their basic needs is widely shared and has been a central component in the evolution of social citizenship rights</w:t>
      </w:r>
      <w:r w:rsidRPr="00FA112A">
        <w:rPr>
          <w:rStyle w:val="StyleUnderline"/>
        </w:rPr>
        <w:t>. However, proposals for a basic income represent a different and more inclusive strategy for income support. They suggest that a firm income floor should be established for all members of society without any form of behavioral conditionality, means test, or other procedures that may be perceived as intrusive or stigmatizing</w:t>
      </w:r>
      <w:r w:rsidRPr="00FA112A">
        <w:t xml:space="preserve">. The </w:t>
      </w:r>
      <w:r w:rsidRPr="00FA112A">
        <w:rPr>
          <w:rStyle w:val="Emphasis"/>
        </w:rPr>
        <w:t xml:space="preserve">Basic Income Earth Network defines </w:t>
      </w:r>
      <w:r w:rsidRPr="00FA112A">
        <w:rPr>
          <w:rStyle w:val="Emphasis"/>
          <w:highlight w:val="cyan"/>
        </w:rPr>
        <w:t>basic income</w:t>
      </w:r>
      <w:r w:rsidRPr="00FA112A">
        <w:rPr>
          <w:rStyle w:val="Emphasis"/>
        </w:rPr>
        <w:t xml:space="preserve"> as “</w:t>
      </w:r>
      <w:r w:rsidRPr="00FA112A">
        <w:rPr>
          <w:rStyle w:val="Emphasis"/>
          <w:highlight w:val="cyan"/>
        </w:rPr>
        <w:t xml:space="preserve">a periodic cash payment unconditionally </w:t>
      </w:r>
      <w:r w:rsidRPr="00AE23D7">
        <w:rPr>
          <w:rStyle w:val="Emphasis"/>
          <w:highlight w:val="cyan"/>
        </w:rPr>
        <w:t>delivered to all</w:t>
      </w:r>
      <w:r w:rsidRPr="00FA112A">
        <w:rPr>
          <w:rStyle w:val="Emphasis"/>
        </w:rPr>
        <w:t xml:space="preserve"> on an individual basis, </w:t>
      </w:r>
      <w:r w:rsidRPr="00FA112A">
        <w:rPr>
          <w:rStyle w:val="Emphasis"/>
          <w:highlight w:val="cyan"/>
        </w:rPr>
        <w:t xml:space="preserve">without </w:t>
      </w:r>
      <w:r w:rsidRPr="00FA112A">
        <w:rPr>
          <w:rStyle w:val="Emphasis"/>
        </w:rPr>
        <w:t xml:space="preserve">means </w:t>
      </w:r>
      <w:r w:rsidRPr="00FA112A">
        <w:rPr>
          <w:rStyle w:val="Emphasis"/>
          <w:highlight w:val="cyan"/>
        </w:rPr>
        <w:t xml:space="preserve">test or </w:t>
      </w:r>
      <w:r w:rsidRPr="00AE23D7">
        <w:rPr>
          <w:rStyle w:val="Emphasis"/>
        </w:rPr>
        <w:t xml:space="preserve">work </w:t>
      </w:r>
      <w:r w:rsidRPr="00FA112A">
        <w:rPr>
          <w:rStyle w:val="Emphasis"/>
          <w:highlight w:val="cyan"/>
        </w:rPr>
        <w:t>requirement</w:t>
      </w:r>
      <w:r w:rsidRPr="00FA112A">
        <w:rPr>
          <w:rStyle w:val="Emphasis"/>
        </w:rPr>
        <w:t>.”</w:t>
      </w:r>
      <w:r w:rsidRPr="00FA112A">
        <w:t xml:space="preserve"> Notably, this definition, which is (with slight variations) the most </w:t>
      </w:r>
      <w:proofErr w:type="gramStart"/>
      <w:r w:rsidRPr="00FA112A">
        <w:t>common</w:t>
      </w:r>
      <w:proofErr w:type="gramEnd"/>
      <w:r w:rsidRPr="00FA112A">
        <w:t xml:space="preserve"> used in the literature, remains silent on the level of such a regular payment. The </w:t>
      </w:r>
      <w:r w:rsidRPr="00FA112A">
        <w:rPr>
          <w:rStyle w:val="Emphasis"/>
        </w:rPr>
        <w:t xml:space="preserve">“basic” of basic income is thus meant to capture that </w:t>
      </w:r>
      <w:r w:rsidRPr="00FA112A">
        <w:rPr>
          <w:rStyle w:val="Emphasis"/>
          <w:highlight w:val="cyan"/>
        </w:rPr>
        <w:t>it provides</w:t>
      </w:r>
      <w:r w:rsidRPr="00FA112A">
        <w:rPr>
          <w:rStyle w:val="Emphasis"/>
        </w:rPr>
        <w:t xml:space="preserve"> a </w:t>
      </w:r>
      <w:r w:rsidRPr="00FA112A">
        <w:rPr>
          <w:rStyle w:val="Emphasis"/>
          <w:highlight w:val="cyan"/>
        </w:rPr>
        <w:t>reliable econ</w:t>
      </w:r>
      <w:r w:rsidRPr="00FA112A">
        <w:rPr>
          <w:rStyle w:val="Emphasis"/>
        </w:rPr>
        <w:t xml:space="preserve">omic </w:t>
      </w:r>
      <w:r w:rsidRPr="00FA112A">
        <w:rPr>
          <w:rStyle w:val="Emphasis"/>
          <w:highlight w:val="cyan"/>
        </w:rPr>
        <w:t>foundation</w:t>
      </w:r>
      <w:r w:rsidRPr="00FA112A">
        <w:rPr>
          <w:rStyle w:val="Emphasis"/>
        </w:rPr>
        <w:t xml:space="preserve"> upon </w:t>
      </w:r>
      <w:r w:rsidRPr="00FA112A">
        <w:rPr>
          <w:rStyle w:val="Emphasis"/>
          <w:highlight w:val="cyan"/>
        </w:rPr>
        <w:t>which incomes from other sources</w:t>
      </w:r>
      <w:r w:rsidRPr="00FA112A">
        <w:rPr>
          <w:rStyle w:val="Emphasis"/>
        </w:rPr>
        <w:t xml:space="preserve"> can be freely </w:t>
      </w:r>
      <w:r w:rsidRPr="00FA112A">
        <w:rPr>
          <w:rStyle w:val="Emphasis"/>
          <w:highlight w:val="cyan"/>
        </w:rPr>
        <w:t>add</w:t>
      </w:r>
      <w:r w:rsidRPr="00FA112A">
        <w:rPr>
          <w:rStyle w:val="Emphasis"/>
        </w:rPr>
        <w:t xml:space="preserve">ed, </w:t>
      </w:r>
      <w:r w:rsidRPr="00FA112A">
        <w:rPr>
          <w:rStyle w:val="Emphasis"/>
          <w:highlight w:val="cyan"/>
        </w:rPr>
        <w:t>not</w:t>
      </w:r>
      <w:r w:rsidRPr="00FA112A">
        <w:rPr>
          <w:rStyle w:val="Emphasis"/>
        </w:rPr>
        <w:t xml:space="preserve"> that it is “</w:t>
      </w:r>
      <w:r w:rsidRPr="00FA112A">
        <w:rPr>
          <w:rStyle w:val="Emphasis"/>
          <w:highlight w:val="cyan"/>
        </w:rPr>
        <w:t>definitionally . . . tied</w:t>
      </w:r>
      <w:r w:rsidRPr="00FA112A">
        <w:rPr>
          <w:rStyle w:val="Emphasis"/>
        </w:rPr>
        <w:t xml:space="preserve"> to some notion of ‘</w:t>
      </w:r>
      <w:r w:rsidRPr="00FA112A">
        <w:rPr>
          <w:rStyle w:val="Emphasis"/>
          <w:highlight w:val="cyan"/>
        </w:rPr>
        <w:t>basic needs’</w:t>
      </w:r>
      <w:r w:rsidRPr="00FA112A">
        <w:rPr>
          <w:rStyle w:val="Emphasis"/>
        </w:rPr>
        <w:t>”</w:t>
      </w:r>
      <w:r w:rsidRPr="00FA112A">
        <w:t xml:space="preserve"> (Van </w:t>
      </w:r>
      <w:proofErr w:type="spellStart"/>
      <w:r w:rsidRPr="00FA112A">
        <w:t>Parijs</w:t>
      </w:r>
      <w:proofErr w:type="spellEnd"/>
      <w:r w:rsidRPr="00FA112A">
        <w:t xml:space="preserve">, 1995, p. 30). While some authors prefer to define a basic income as being high enough to satisfy basic needs (Wright, 2010), this article sticks to the standard definition. It usefully reflects the diversity of proposals for unconditional and individual forms of income support in both affluent and developing countries, and it provides an inclusive basis for ecumenical debates on their role and value in different ideological settings and in different types of economies. It follows from this definition that basic income is not necessarily a more radical or redistributive form of income support relative to more traditional safety nets. The redistributive potential of basic income depends entirely on the details of the </w:t>
      </w:r>
      <w:proofErr w:type="gramStart"/>
      <w:r w:rsidRPr="00FA112A">
        <w:t>particular proposal</w:t>
      </w:r>
      <w:proofErr w:type="gramEnd"/>
      <w:r w:rsidRPr="00FA112A">
        <w:t xml:space="preserve"> advanced and the wider set of measures with which it is combined. </w:t>
      </w:r>
    </w:p>
    <w:p w14:paraId="0D6468D6" w14:textId="77777777" w:rsidR="00E64432" w:rsidRPr="00F77DFD" w:rsidRDefault="00E64432" w:rsidP="00E64432"/>
    <w:p w14:paraId="6016893F" w14:textId="77777777" w:rsidR="00E64432" w:rsidRPr="00595E52" w:rsidRDefault="00E64432" w:rsidP="00E64432"/>
    <w:p w14:paraId="5B9C15DE" w14:textId="77777777" w:rsidR="00E64432" w:rsidRDefault="00E64432" w:rsidP="00E64432">
      <w:pPr>
        <w:pStyle w:val="Heading3"/>
      </w:pPr>
      <w:r>
        <w:t>—AT: “age” justifies subsets</w:t>
      </w:r>
    </w:p>
    <w:p w14:paraId="0DFFD9A4" w14:textId="77777777" w:rsidR="00E64432" w:rsidRDefault="00E64432" w:rsidP="00E64432">
      <w:pPr>
        <w:pStyle w:val="Heading4"/>
      </w:pPr>
      <w:r>
        <w:t xml:space="preserve">Wrong—The critical distinction is that it’s unconditionally applied to everyone automatically as they age. What the plan precludes is attaching a condition that </w:t>
      </w:r>
      <w:r w:rsidRPr="00332DB2">
        <w:rPr>
          <w:u w:val="single"/>
        </w:rPr>
        <w:t>someone can affect</w:t>
      </w:r>
      <w:r>
        <w:t xml:space="preserve">. Clear intent to </w:t>
      </w:r>
      <w:r w:rsidRPr="00332DB2">
        <w:rPr>
          <w:u w:val="single"/>
        </w:rPr>
        <w:t>define</w:t>
      </w:r>
      <w:r>
        <w:t xml:space="preserve"> and </w:t>
      </w:r>
      <w:r>
        <w:rPr>
          <w:u w:val="single"/>
        </w:rPr>
        <w:t>exclude</w:t>
      </w:r>
      <w:r>
        <w:t>!</w:t>
      </w:r>
    </w:p>
    <w:p w14:paraId="2B4D22F3" w14:textId="77777777" w:rsidR="00E64432" w:rsidRPr="008B33C2" w:rsidRDefault="00E64432" w:rsidP="00E64432">
      <w:pPr>
        <w:rPr>
          <w:rStyle w:val="Style13ptBold"/>
          <w:b w:val="0"/>
          <w:bCs w:val="0"/>
          <w:sz w:val="16"/>
        </w:rPr>
      </w:pPr>
      <w:proofErr w:type="spellStart"/>
      <w:r>
        <w:rPr>
          <w:rStyle w:val="Style13ptBold"/>
        </w:rPr>
        <w:t>Torry</w:t>
      </w:r>
      <w:proofErr w:type="spellEnd"/>
      <w:r>
        <w:rPr>
          <w:rStyle w:val="Style13ptBold"/>
        </w:rPr>
        <w:t xml:space="preserve">, ’22 </w:t>
      </w:r>
      <w:r>
        <w:rPr>
          <w:rStyle w:val="Style13ptBold"/>
          <w:sz w:val="16"/>
        </w:rPr>
        <w:t xml:space="preserve">[Malcolm </w:t>
      </w:r>
      <w:proofErr w:type="spellStart"/>
      <w:r>
        <w:rPr>
          <w:rStyle w:val="Style13ptBold"/>
          <w:sz w:val="16"/>
        </w:rPr>
        <w:t>Torry</w:t>
      </w:r>
      <w:proofErr w:type="spellEnd"/>
      <w:r>
        <w:rPr>
          <w:rStyle w:val="Style13ptBold"/>
          <w:sz w:val="16"/>
        </w:rPr>
        <w:t xml:space="preserve">, </w:t>
      </w:r>
      <w:r w:rsidRPr="008B33C2">
        <w:rPr>
          <w:rStyle w:val="Style13ptBold"/>
          <w:sz w:val="16"/>
        </w:rPr>
        <w:t>Senior Visiting Fellow in the Social Policy Department at the London School of Economics</w:t>
      </w:r>
      <w:r>
        <w:rPr>
          <w:rStyle w:val="Style13ptBold"/>
          <w:sz w:val="16"/>
        </w:rPr>
        <w:t>, “</w:t>
      </w:r>
      <w:r w:rsidRPr="008B33C2">
        <w:rPr>
          <w:rStyle w:val="Style13ptBold"/>
          <w:sz w:val="16"/>
        </w:rPr>
        <w:t xml:space="preserve">Basic Income—What, </w:t>
      </w:r>
      <w:proofErr w:type="gramStart"/>
      <w:r w:rsidRPr="008B33C2">
        <w:rPr>
          <w:rStyle w:val="Style13ptBold"/>
          <w:sz w:val="16"/>
        </w:rPr>
        <w:t>Why</w:t>
      </w:r>
      <w:proofErr w:type="gramEnd"/>
      <w:r w:rsidRPr="008B33C2">
        <w:rPr>
          <w:rStyle w:val="Style13ptBold"/>
          <w:sz w:val="16"/>
        </w:rPr>
        <w:t>, and How? Aspects of the Global Basic Income Debate</w:t>
      </w:r>
      <w:r>
        <w:rPr>
          <w:rStyle w:val="Style13ptBold"/>
          <w:sz w:val="16"/>
        </w:rPr>
        <w:t>,” published in 2022, pp. 43-44 //</w:t>
      </w:r>
      <w:proofErr w:type="spellStart"/>
      <w:r>
        <w:rPr>
          <w:rStyle w:val="Style13ptBold"/>
          <w:sz w:val="16"/>
        </w:rPr>
        <w:t>jwc</w:t>
      </w:r>
      <w:proofErr w:type="spellEnd"/>
      <w:r>
        <w:rPr>
          <w:rStyle w:val="Style13ptBold"/>
          <w:sz w:val="16"/>
        </w:rPr>
        <w:t>]</w:t>
      </w:r>
    </w:p>
    <w:p w14:paraId="49428ADC" w14:textId="77777777" w:rsidR="00E64432" w:rsidRDefault="00E64432" w:rsidP="00E64432">
      <w:pPr>
        <w:rPr>
          <w:rStyle w:val="StyleUnderline"/>
        </w:rPr>
      </w:pPr>
      <w:r w:rsidRPr="006C63CE">
        <w:rPr>
          <w:rStyle w:val="Emphasis"/>
        </w:rPr>
        <w:t xml:space="preserve">A </w:t>
      </w:r>
      <w:r w:rsidRPr="006C63CE">
        <w:rPr>
          <w:rStyle w:val="Emphasis"/>
          <w:highlight w:val="green"/>
        </w:rPr>
        <w:t xml:space="preserve">Basic Income is an unconditional, </w:t>
      </w:r>
      <w:proofErr w:type="spellStart"/>
      <w:r w:rsidRPr="006C63CE">
        <w:rPr>
          <w:rStyle w:val="Emphasis"/>
          <w:highlight w:val="green"/>
        </w:rPr>
        <w:t>nonwithdrawable</w:t>
      </w:r>
      <w:proofErr w:type="spellEnd"/>
      <w:r w:rsidRPr="006C63CE">
        <w:rPr>
          <w:rStyle w:val="Emphasis"/>
          <w:highlight w:val="green"/>
        </w:rPr>
        <w:t xml:space="preserve"> income paid to every individual as a right of citizenship.</w:t>
      </w:r>
      <w:r w:rsidRPr="006C63CE">
        <w:rPr>
          <w:rStyle w:val="StyleUnderline"/>
        </w:rPr>
        <w:t xml:space="preserve"> It is as simple as that. Basic Income has </w:t>
      </w:r>
      <w:proofErr w:type="gramStart"/>
      <w:r w:rsidRPr="006C63CE">
        <w:rPr>
          <w:rStyle w:val="StyleUnderline"/>
        </w:rPr>
        <w:t>a number of</w:t>
      </w:r>
      <w:proofErr w:type="gramEnd"/>
      <w:r w:rsidRPr="006C63CE">
        <w:rPr>
          <w:rStyle w:val="StyleUnderline"/>
        </w:rPr>
        <w:t xml:space="preserve"> different names: </w:t>
      </w:r>
      <w:r w:rsidRPr="006C63CE">
        <w:rPr>
          <w:rStyle w:val="Emphasis"/>
          <w:highlight w:val="green"/>
        </w:rPr>
        <w:t>Citizen’s Income, Basic Income</w:t>
      </w:r>
      <w:r w:rsidRPr="006C63CE">
        <w:rPr>
          <w:rStyle w:val="Emphasis"/>
        </w:rPr>
        <w:t xml:space="preserve">, Citizen’s Basic Income, </w:t>
      </w:r>
      <w:r w:rsidRPr="006C63CE">
        <w:rPr>
          <w:rStyle w:val="Emphasis"/>
          <w:highlight w:val="green"/>
        </w:rPr>
        <w:t>Universal Basic Income</w:t>
      </w:r>
      <w:r w:rsidRPr="006C63CE">
        <w:rPr>
          <w:rStyle w:val="Emphasis"/>
        </w:rPr>
        <w:t xml:space="preserve">. They all </w:t>
      </w:r>
      <w:r w:rsidRPr="006C63CE">
        <w:rPr>
          <w:rStyle w:val="Emphasis"/>
          <w:highlight w:val="green"/>
        </w:rPr>
        <w:t xml:space="preserve">mean </w:t>
      </w:r>
      <w:proofErr w:type="gramStart"/>
      <w:r w:rsidRPr="006C63CE">
        <w:rPr>
          <w:rStyle w:val="Emphasis"/>
          <w:highlight w:val="green"/>
        </w:rPr>
        <w:t>exactly the sam</w:t>
      </w:r>
      <w:r w:rsidRPr="005E5C56">
        <w:rPr>
          <w:rStyle w:val="Emphasis"/>
          <w:highlight w:val="green"/>
        </w:rPr>
        <w:t>e</w:t>
      </w:r>
      <w:proofErr w:type="gramEnd"/>
      <w:r w:rsidRPr="005E5C56">
        <w:rPr>
          <w:rStyle w:val="Emphasis"/>
          <w:highlight w:val="green"/>
        </w:rPr>
        <w:t>: an unconditional income paid to every individual</w:t>
      </w:r>
      <w:r w:rsidRPr="006C63CE">
        <w:rPr>
          <w:rStyle w:val="Emphasis"/>
        </w:rPr>
        <w:t>.</w:t>
      </w:r>
      <w:r w:rsidRPr="006C63CE">
        <w:rPr>
          <w:rStyle w:val="StyleUnderline"/>
        </w:rPr>
        <w:t xml:space="preserve"> </w:t>
      </w:r>
      <w:r w:rsidRPr="005E5C56">
        <w:rPr>
          <w:rStyle w:val="StyleUnderline"/>
          <w:highlight w:val="green"/>
        </w:rPr>
        <w:t>The amount paid</w:t>
      </w:r>
      <w:r w:rsidRPr="006C63CE">
        <w:rPr>
          <w:rStyle w:val="StyleUnderline"/>
        </w:rPr>
        <w:t xml:space="preserve"> to an individual </w:t>
      </w:r>
      <w:r w:rsidRPr="005E5C56">
        <w:rPr>
          <w:rStyle w:val="StyleUnderline"/>
          <w:highlight w:val="green"/>
        </w:rPr>
        <w:t>would not depend on their income</w:t>
      </w:r>
      <w:r w:rsidRPr="006C63CE">
        <w:rPr>
          <w:rStyle w:val="StyleUnderline"/>
        </w:rPr>
        <w:t xml:space="preserve">, it would not depend on their wealth, it would not depend on </w:t>
      </w:r>
      <w:r w:rsidRPr="005E5C56">
        <w:rPr>
          <w:rStyle w:val="StyleUnderline"/>
          <w:highlight w:val="green"/>
        </w:rPr>
        <w:t>their</w:t>
      </w:r>
      <w:r w:rsidRPr="006C63CE">
        <w:rPr>
          <w:rStyle w:val="StyleUnderline"/>
        </w:rPr>
        <w:t xml:space="preserve"> </w:t>
      </w:r>
      <w:r w:rsidRPr="005E5C56">
        <w:rPr>
          <w:rStyle w:val="StyleUnderline"/>
          <w:highlight w:val="green"/>
        </w:rPr>
        <w:t>household structure</w:t>
      </w:r>
      <w:r w:rsidRPr="006C63CE">
        <w:rPr>
          <w:rStyle w:val="StyleUnderline"/>
        </w:rPr>
        <w:t xml:space="preserve">, it would not depend on their employment status, </w:t>
      </w:r>
      <w:r w:rsidRPr="005E5C56">
        <w:rPr>
          <w:rStyle w:val="StyleUnderline"/>
          <w:highlight w:val="green"/>
        </w:rPr>
        <w:t>and it would not depend on anything else</w:t>
      </w:r>
      <w:r w:rsidRPr="006C63CE">
        <w:rPr>
          <w:rStyle w:val="StyleUnderline"/>
        </w:rPr>
        <w:t xml:space="preserve">. </w:t>
      </w:r>
      <w:r w:rsidRPr="006C63CE">
        <w:rPr>
          <w:rStyle w:val="StyleUnderline"/>
          <w:highlight w:val="green"/>
        </w:rPr>
        <w:t xml:space="preserve">Every individual of the same age would receive </w:t>
      </w:r>
      <w:proofErr w:type="gramStart"/>
      <w:r w:rsidRPr="005E5C56">
        <w:rPr>
          <w:rStyle w:val="Emphasis"/>
          <w:highlight w:val="green"/>
        </w:rPr>
        <w:t>exactly the same</w:t>
      </w:r>
      <w:proofErr w:type="gramEnd"/>
      <w:r w:rsidRPr="006C63CE">
        <w:rPr>
          <w:rStyle w:val="StyleUnderline"/>
        </w:rPr>
        <w:t xml:space="preserve">: the same amount, every week or every month, </w:t>
      </w:r>
      <w:r w:rsidRPr="005E5C56">
        <w:rPr>
          <w:rStyle w:val="Emphasis"/>
          <w:highlight w:val="green"/>
        </w:rPr>
        <w:t>automatically</w:t>
      </w:r>
      <w:r w:rsidRPr="006C63CE">
        <w:rPr>
          <w:rStyle w:val="StyleUnderline"/>
        </w:rPr>
        <w:t>.</w:t>
      </w:r>
      <w:r w:rsidRPr="005D0E95">
        <w:rPr>
          <w:sz w:val="16"/>
        </w:rPr>
        <w:t xml:space="preserve"> Older people might receive more than working age adults, younger adults less, and less for children. </w:t>
      </w:r>
      <w:r w:rsidRPr="005E5C56">
        <w:rPr>
          <w:rStyle w:val="Emphasis"/>
          <w:highlight w:val="green"/>
        </w:rPr>
        <w:t>Does adjusting the amount with someone’s age compromise Basic Income’s unconditionality?</w:t>
      </w:r>
      <w:r w:rsidRPr="005E5C56">
        <w:rPr>
          <w:rStyle w:val="StyleUnderline"/>
          <w:highlight w:val="green"/>
        </w:rPr>
        <w:t xml:space="preserve"> </w:t>
      </w:r>
      <w:r w:rsidRPr="005E5C56">
        <w:rPr>
          <w:rStyle w:val="Emphasis"/>
          <w:highlight w:val="green"/>
        </w:rPr>
        <w:t>No, it does not</w:t>
      </w:r>
      <w:r w:rsidRPr="008B33C2">
        <w:rPr>
          <w:rStyle w:val="Emphasis"/>
        </w:rPr>
        <w:t>.</w:t>
      </w:r>
      <w:r w:rsidRPr="005D0E95">
        <w:rPr>
          <w:sz w:val="16"/>
        </w:rPr>
        <w:t xml:space="preserve"> What is unique about Basic Income, what matters, and what makes it work, is that it can be turned on at someone’s birth, and turned off at their death, that no active administration is required in between, and that </w:t>
      </w:r>
      <w:r w:rsidRPr="005E5C56">
        <w:rPr>
          <w:rStyle w:val="Emphasis"/>
          <w:highlight w:val="green"/>
        </w:rPr>
        <w:t xml:space="preserve">nothing that anyone can influence, or that requires enquiry of any kind, can affect </w:t>
      </w:r>
      <w:r w:rsidRPr="008B33C2">
        <w:rPr>
          <w:rStyle w:val="Emphasis"/>
          <w:highlight w:val="green"/>
        </w:rPr>
        <w:t>it.</w:t>
      </w:r>
      <w:r w:rsidRPr="005D0E95">
        <w:rPr>
          <w:sz w:val="16"/>
        </w:rPr>
        <w:t xml:space="preserve"> Once the computer knows someone’s date of birth, it never needs to ask about their age: </w:t>
      </w:r>
      <w:r w:rsidRPr="008B33C2">
        <w:rPr>
          <w:rStyle w:val="StyleUnderline"/>
          <w:highlight w:val="green"/>
        </w:rPr>
        <w:t>it can</w:t>
      </w:r>
      <w:r w:rsidRPr="008B33C2">
        <w:rPr>
          <w:rStyle w:val="StyleUnderline"/>
        </w:rPr>
        <w:t xml:space="preserve"> seamlessly </w:t>
      </w:r>
      <w:r w:rsidRPr="008B33C2">
        <w:rPr>
          <w:rStyle w:val="StyleUnderline"/>
          <w:highlight w:val="green"/>
        </w:rPr>
        <w:t>adjust the amount</w:t>
      </w:r>
      <w:r w:rsidRPr="008B33C2">
        <w:rPr>
          <w:rStyle w:val="StyleUnderline"/>
        </w:rPr>
        <w:t xml:space="preserve"> that an individual is paid </w:t>
      </w:r>
      <w:r w:rsidRPr="008B33C2">
        <w:rPr>
          <w:rStyle w:val="StyleUnderline"/>
          <w:highlight w:val="green"/>
        </w:rPr>
        <w:t>as</w:t>
      </w:r>
      <w:r w:rsidRPr="008B33C2">
        <w:rPr>
          <w:rStyle w:val="StyleUnderline"/>
        </w:rPr>
        <w:t xml:space="preserve"> their </w:t>
      </w:r>
      <w:r w:rsidRPr="008B33C2">
        <w:rPr>
          <w:rStyle w:val="StyleUnderline"/>
          <w:highlight w:val="green"/>
        </w:rPr>
        <w:t>age changes.</w:t>
      </w:r>
      <w:r w:rsidRPr="008B33C2">
        <w:rPr>
          <w:rStyle w:val="StyleUnderline"/>
        </w:rPr>
        <w:t xml:space="preserve"> </w:t>
      </w:r>
      <w:proofErr w:type="spellStart"/>
      <w:r w:rsidRPr="005E5C56">
        <w:rPr>
          <w:rStyle w:val="StyleUnderline"/>
          <w:highlight w:val="green"/>
        </w:rPr>
        <w:t>Everyone</w:t>
      </w:r>
      <w:proofErr w:type="spellEnd"/>
      <w:r w:rsidRPr="005E5C56">
        <w:rPr>
          <w:rStyle w:val="StyleUnderline"/>
          <w:highlight w:val="green"/>
        </w:rPr>
        <w:t xml:space="preserve"> of the same age would receive </w:t>
      </w:r>
      <w:proofErr w:type="gramStart"/>
      <w:r w:rsidRPr="005E5C56">
        <w:rPr>
          <w:rStyle w:val="StyleUnderline"/>
          <w:highlight w:val="green"/>
        </w:rPr>
        <w:t>exactly the same</w:t>
      </w:r>
      <w:proofErr w:type="gramEnd"/>
      <w:r w:rsidRPr="005E5C56">
        <w:rPr>
          <w:rStyle w:val="StyleUnderline"/>
          <w:highlight w:val="green"/>
        </w:rPr>
        <w:t xml:space="preserve"> income, unconditionally.</w:t>
      </w:r>
    </w:p>
    <w:p w14:paraId="18D5F7CF" w14:textId="77777777" w:rsidR="00E64432" w:rsidRPr="005E5C56" w:rsidRDefault="00E64432" w:rsidP="00E64432"/>
    <w:p w14:paraId="63908A87" w14:textId="77777777" w:rsidR="00E64432" w:rsidRPr="00D2142E" w:rsidRDefault="00E64432" w:rsidP="00E64432">
      <w:pPr>
        <w:pStyle w:val="Heading3"/>
      </w:pPr>
      <w:r>
        <w:t>—Basic Income =/= GMI</w:t>
      </w:r>
    </w:p>
    <w:p w14:paraId="3B1F3E13" w14:textId="77777777" w:rsidR="00E64432" w:rsidRPr="00D2142E" w:rsidRDefault="00E64432" w:rsidP="00E64432">
      <w:pPr>
        <w:pStyle w:val="Heading4"/>
      </w:pPr>
      <w:r>
        <w:t xml:space="preserve">A Basic Income is distinct from a minimum income --- a basic income is universal, while a </w:t>
      </w:r>
      <w:proofErr w:type="spellStart"/>
      <w:r>
        <w:t>garunteed</w:t>
      </w:r>
      <w:proofErr w:type="spellEnd"/>
      <w:r>
        <w:t xml:space="preserve"> minimum income only gives money to people based on certain </w:t>
      </w:r>
      <w:proofErr w:type="spellStart"/>
      <w:proofErr w:type="gramStart"/>
      <w:r>
        <w:t>conditons</w:t>
      </w:r>
      <w:proofErr w:type="spellEnd"/>
      <w:proofErr w:type="gramEnd"/>
    </w:p>
    <w:p w14:paraId="389D415C" w14:textId="77777777" w:rsidR="00E64432" w:rsidRDefault="00E64432" w:rsidP="00E64432">
      <w:r w:rsidRPr="00D2142E">
        <w:rPr>
          <w:rStyle w:val="Style13ptBold"/>
        </w:rPr>
        <w:t>Piñon 21</w:t>
      </w:r>
      <w:r>
        <w:t xml:space="preserve"> (</w:t>
      </w:r>
      <w:r w:rsidRPr="00D2142E">
        <w:t>Natasha Piñ</w:t>
      </w:r>
      <w:r>
        <w:t>o</w:t>
      </w:r>
      <w:r w:rsidRPr="00D2142E">
        <w:t>n</w:t>
      </w:r>
      <w:r>
        <w:t>, Journalist for Mashable,</w:t>
      </w:r>
      <w:r w:rsidRPr="00D2142E">
        <w:t xml:space="preserve"> 5-6-2021, "Universal basic income vs. guaranteed minimum income: What's the </w:t>
      </w:r>
      <w:proofErr w:type="gramStart"/>
      <w:r w:rsidRPr="00D2142E">
        <w:t>difference?,</w:t>
      </w:r>
      <w:proofErr w:type="gramEnd"/>
      <w:r w:rsidRPr="00D2142E">
        <w:t>" Mashable, https://mashable.com/article/universal-basic-income-guaranteed-minimum-income-difference</w:t>
      </w:r>
      <w:r>
        <w:t>)</w:t>
      </w:r>
    </w:p>
    <w:p w14:paraId="03E133D4" w14:textId="77777777" w:rsidR="00E64432" w:rsidRPr="00D2142E" w:rsidRDefault="00E64432" w:rsidP="00E64432">
      <w:pPr>
        <w:rPr>
          <w:rStyle w:val="StyleUnderline"/>
        </w:rPr>
      </w:pPr>
      <w:r w:rsidRPr="00D2142E">
        <w:rPr>
          <w:rStyle w:val="StyleUnderline"/>
        </w:rPr>
        <w:t>Universal basic income (</w:t>
      </w:r>
      <w:r w:rsidRPr="00D2142E">
        <w:rPr>
          <w:rStyle w:val="Emphasis"/>
          <w:highlight w:val="cyan"/>
        </w:rPr>
        <w:t>UBI</w:t>
      </w:r>
      <w:r w:rsidRPr="00D2142E">
        <w:rPr>
          <w:rStyle w:val="StyleUnderline"/>
        </w:rPr>
        <w:t xml:space="preserve">) </w:t>
      </w:r>
      <w:r w:rsidRPr="00D2142E">
        <w:rPr>
          <w:rStyle w:val="StyleUnderline"/>
          <w:highlight w:val="cyan"/>
        </w:rPr>
        <w:t>is often used to describe any instance in which a gov</w:t>
      </w:r>
      <w:r w:rsidRPr="00D2142E">
        <w:rPr>
          <w:rStyle w:val="StyleUnderline"/>
        </w:rPr>
        <w:t xml:space="preserve">ernment or organization </w:t>
      </w:r>
      <w:r w:rsidRPr="00D2142E">
        <w:rPr>
          <w:rStyle w:val="StyleUnderline"/>
          <w:highlight w:val="cyan"/>
        </w:rPr>
        <w:t>hands out</w:t>
      </w:r>
      <w:r w:rsidRPr="00D2142E">
        <w:rPr>
          <w:rStyle w:val="StyleUnderline"/>
        </w:rPr>
        <w:t xml:space="preserve"> some form of </w:t>
      </w:r>
      <w:r w:rsidRPr="00D2142E">
        <w:rPr>
          <w:rStyle w:val="StyleUnderline"/>
          <w:highlight w:val="cyan"/>
        </w:rPr>
        <w:t>cash with no strings attached</w:t>
      </w:r>
      <w:r w:rsidRPr="00D2142E">
        <w:t xml:space="preserve">. </w:t>
      </w:r>
      <w:r w:rsidRPr="00D2142E">
        <w:rPr>
          <w:rStyle w:val="StyleUnderline"/>
        </w:rPr>
        <w:t xml:space="preserve">The nearly two dozen </w:t>
      </w:r>
      <w:r w:rsidRPr="00D2142E">
        <w:rPr>
          <w:rStyle w:val="StyleUnderline"/>
          <w:highlight w:val="cyan"/>
        </w:rPr>
        <w:t>programs</w:t>
      </w:r>
      <w:r w:rsidRPr="00D2142E">
        <w:rPr>
          <w:rStyle w:val="StyleUnderline"/>
        </w:rPr>
        <w:t> sprouting up</w:t>
      </w:r>
      <w:r w:rsidRPr="00D2142E">
        <w:t xml:space="preserve"> around the U.S. that </w:t>
      </w:r>
      <w:r w:rsidRPr="00D2142E">
        <w:rPr>
          <w:rStyle w:val="StyleUnderline"/>
        </w:rPr>
        <w:t xml:space="preserve">have been associated with UBI, however, </w:t>
      </w:r>
      <w:r w:rsidRPr="00D2142E">
        <w:rPr>
          <w:rStyle w:val="StyleUnderline"/>
          <w:highlight w:val="cyan"/>
        </w:rPr>
        <w:t>are</w:t>
      </w:r>
      <w:r w:rsidRPr="00D2142E">
        <w:rPr>
          <w:rStyle w:val="StyleUnderline"/>
        </w:rPr>
        <w:t xml:space="preserve"> </w:t>
      </w:r>
      <w:proofErr w:type="gramStart"/>
      <w:r w:rsidRPr="00D2142E">
        <w:rPr>
          <w:rStyle w:val="StyleUnderline"/>
        </w:rPr>
        <w:t>actually not</w:t>
      </w:r>
      <w:proofErr w:type="gramEnd"/>
      <w:r w:rsidRPr="00D2142E">
        <w:rPr>
          <w:rStyle w:val="StyleUnderline"/>
        </w:rPr>
        <w:t xml:space="preserve"> all that universal.</w:t>
      </w:r>
    </w:p>
    <w:p w14:paraId="718DF17A" w14:textId="77777777" w:rsidR="00E64432" w:rsidRPr="00D2142E" w:rsidRDefault="00E64432" w:rsidP="00E64432">
      <w:r w:rsidRPr="00D2142E">
        <w:t xml:space="preserve">These </w:t>
      </w:r>
      <w:r w:rsidRPr="00D2142E">
        <w:rPr>
          <w:rStyle w:val="StyleUnderline"/>
        </w:rPr>
        <w:t xml:space="preserve">trials, </w:t>
      </w:r>
      <w:r w:rsidRPr="00D2142E">
        <w:rPr>
          <w:rStyle w:val="Emphasis"/>
          <w:highlight w:val="cyan"/>
        </w:rPr>
        <w:t>better described as tests of guaranteed minimum income</w:t>
      </w:r>
      <w:r w:rsidRPr="00D2142E">
        <w:rPr>
          <w:rStyle w:val="StyleUnderline"/>
        </w:rPr>
        <w:t xml:space="preserve">, tend to be </w:t>
      </w:r>
      <w:r w:rsidRPr="00D2142E">
        <w:rPr>
          <w:rStyle w:val="Emphasis"/>
          <w:highlight w:val="cyan"/>
        </w:rPr>
        <w:t>limited</w:t>
      </w:r>
      <w:r w:rsidRPr="00D2142E">
        <w:rPr>
          <w:rStyle w:val="StyleUnderline"/>
          <w:highlight w:val="cyan"/>
        </w:rPr>
        <w:t xml:space="preserve"> to single parents, families</w:t>
      </w:r>
      <w:r w:rsidRPr="00D2142E">
        <w:rPr>
          <w:rStyle w:val="StyleUnderline"/>
        </w:rPr>
        <w:t xml:space="preserve"> who live </w:t>
      </w:r>
      <w:r w:rsidRPr="00D2142E">
        <w:rPr>
          <w:rStyle w:val="StyleUnderline"/>
          <w:highlight w:val="cyan"/>
        </w:rPr>
        <w:t>above the poverty level but still can't</w:t>
      </w:r>
      <w:r w:rsidRPr="00D2142E">
        <w:rPr>
          <w:rStyle w:val="StyleUnderline"/>
        </w:rPr>
        <w:t xml:space="preserve"> afford </w:t>
      </w:r>
      <w:proofErr w:type="gramStart"/>
      <w:r w:rsidRPr="00D2142E">
        <w:rPr>
          <w:rStyle w:val="StyleUnderline"/>
        </w:rPr>
        <w:t xml:space="preserve">basic </w:t>
      </w:r>
      <w:r w:rsidRPr="00D2142E">
        <w:rPr>
          <w:rStyle w:val="StyleUnderline"/>
          <w:highlight w:val="cyan"/>
        </w:rPr>
        <w:t>necessities</w:t>
      </w:r>
      <w:proofErr w:type="gramEnd"/>
      <w:r w:rsidRPr="00D2142E">
        <w:rPr>
          <w:rStyle w:val="StyleUnderline"/>
        </w:rPr>
        <w:t xml:space="preserve"> like housing or childcare, </w:t>
      </w:r>
      <w:r w:rsidRPr="00D2142E">
        <w:rPr>
          <w:rStyle w:val="StyleUnderline"/>
          <w:highlight w:val="cyan"/>
        </w:rPr>
        <w:t>or teens aging out of</w:t>
      </w:r>
      <w:r w:rsidRPr="00D2142E">
        <w:rPr>
          <w:rStyle w:val="StyleUnderline"/>
        </w:rPr>
        <w:t xml:space="preserve"> </w:t>
      </w:r>
      <w:r w:rsidRPr="00D2142E">
        <w:t xml:space="preserve">the </w:t>
      </w:r>
      <w:r w:rsidRPr="00D2142E">
        <w:rPr>
          <w:rStyle w:val="StyleUnderline"/>
          <w:highlight w:val="cyan"/>
        </w:rPr>
        <w:t>foster care</w:t>
      </w:r>
      <w:r w:rsidRPr="00D2142E">
        <w:t xml:space="preserve"> system.</w:t>
      </w:r>
    </w:p>
    <w:p w14:paraId="6D75CEA0" w14:textId="77777777" w:rsidR="00E64432" w:rsidRPr="00D2142E" w:rsidRDefault="00E64432" w:rsidP="00E64432">
      <w:pPr>
        <w:rPr>
          <w:rStyle w:val="StyleUnderline"/>
        </w:rPr>
      </w:pPr>
      <w:r w:rsidRPr="00D2142E">
        <w:rPr>
          <w:rStyle w:val="StyleUnderline"/>
        </w:rPr>
        <w:t xml:space="preserve">Cash transfer </w:t>
      </w:r>
      <w:r w:rsidRPr="00D2142E">
        <w:rPr>
          <w:rStyle w:val="StyleUnderline"/>
          <w:highlight w:val="cyan"/>
        </w:rPr>
        <w:t xml:space="preserve">advocates have </w:t>
      </w:r>
      <w:r w:rsidRPr="00D2142E">
        <w:rPr>
          <w:rStyle w:val="Emphasis"/>
          <w:highlight w:val="cyan"/>
        </w:rPr>
        <w:t>often discussed UBI and</w:t>
      </w:r>
      <w:r w:rsidRPr="00D2142E">
        <w:t xml:space="preserve"> this type of </w:t>
      </w:r>
      <w:r w:rsidRPr="00D2142E">
        <w:rPr>
          <w:rStyle w:val="Emphasis"/>
          <w:highlight w:val="cyan"/>
        </w:rPr>
        <w:t>g</w:t>
      </w:r>
      <w:r w:rsidRPr="00D2142E">
        <w:rPr>
          <w:rStyle w:val="StyleUnderline"/>
        </w:rPr>
        <w:t xml:space="preserve">uaranteed </w:t>
      </w:r>
      <w:r w:rsidRPr="00D2142E">
        <w:rPr>
          <w:rStyle w:val="Emphasis"/>
          <w:highlight w:val="cyan"/>
        </w:rPr>
        <w:t>m</w:t>
      </w:r>
      <w:r w:rsidRPr="00D2142E">
        <w:rPr>
          <w:rStyle w:val="StyleUnderline"/>
        </w:rPr>
        <w:t xml:space="preserve">inimum </w:t>
      </w:r>
      <w:r w:rsidRPr="00D2142E">
        <w:rPr>
          <w:rStyle w:val="Emphasis"/>
          <w:highlight w:val="cyan"/>
        </w:rPr>
        <w:t>i</w:t>
      </w:r>
      <w:r w:rsidRPr="00D2142E">
        <w:rPr>
          <w:rStyle w:val="StyleUnderline"/>
        </w:rPr>
        <w:t xml:space="preserve">ncome </w:t>
      </w:r>
      <w:r w:rsidRPr="00D2142E">
        <w:rPr>
          <w:rStyle w:val="Emphasis"/>
          <w:highlight w:val="cyan"/>
        </w:rPr>
        <w:t>in the same breath</w:t>
      </w:r>
      <w:r w:rsidRPr="00D2142E">
        <w:rPr>
          <w:rStyle w:val="StyleUnderline"/>
          <w:highlight w:val="cyan"/>
        </w:rPr>
        <w:t xml:space="preserve"> until recently</w:t>
      </w:r>
      <w:r w:rsidRPr="00D2142E">
        <w:t xml:space="preserve">, Chris Hughes, Facebook cofounder and co-chair of the Economic Security Project, a nonprofit working to advance policies like guaranteed income, says. </w:t>
      </w:r>
      <w:r w:rsidRPr="00D2142E">
        <w:rPr>
          <w:rStyle w:val="StyleUnderline"/>
        </w:rPr>
        <w:t>It's been confusing for people to understand the difference because they have a simple commonality: They both give cash directly to the people,</w:t>
      </w:r>
      <w:r w:rsidRPr="00D2142E">
        <w:t xml:space="preserve"> he says. </w:t>
      </w:r>
      <w:r w:rsidRPr="00D2142E">
        <w:rPr>
          <w:rStyle w:val="StyleUnderline"/>
        </w:rPr>
        <w:t>That alone was a radical enough concept for so many years that there often wasn't enough room in the public discourse to substantively discuss the differences.</w:t>
      </w:r>
    </w:p>
    <w:p w14:paraId="5B84D353" w14:textId="77777777" w:rsidR="00E64432" w:rsidRPr="00D2142E" w:rsidRDefault="00E64432" w:rsidP="00E64432">
      <w:pPr>
        <w:rPr>
          <w:rStyle w:val="StyleUnderline"/>
        </w:rPr>
      </w:pPr>
      <w:r w:rsidRPr="00D2142E">
        <w:rPr>
          <w:rStyle w:val="StyleUnderline"/>
        </w:rPr>
        <w:t>Now that more people are talking about basic incomes</w:t>
      </w:r>
      <w:r w:rsidRPr="00D2142E">
        <w:t xml:space="preserve"> thanks to the pandemic and the popularity of the stimulus checks</w:t>
      </w:r>
      <w:r w:rsidRPr="00D2142E">
        <w:rPr>
          <w:rStyle w:val="StyleUnderline"/>
        </w:rPr>
        <w:t xml:space="preserve">, advocates see an opening to discuss </w:t>
      </w:r>
      <w:r w:rsidRPr="00D2142E">
        <w:rPr>
          <w:rStyle w:val="StyleUnderline"/>
          <w:highlight w:val="cyan"/>
        </w:rPr>
        <w:t xml:space="preserve">the </w:t>
      </w:r>
      <w:r w:rsidRPr="00D2142E">
        <w:rPr>
          <w:rStyle w:val="Emphasis"/>
          <w:highlight w:val="cyan"/>
        </w:rPr>
        <w:t>nuances</w:t>
      </w:r>
      <w:r w:rsidRPr="00D2142E">
        <w:rPr>
          <w:rStyle w:val="StyleUnderline"/>
        </w:rPr>
        <w:t>.</w:t>
      </w:r>
    </w:p>
    <w:p w14:paraId="11ABF318" w14:textId="77777777" w:rsidR="00E64432" w:rsidRPr="00D2142E" w:rsidRDefault="00E64432" w:rsidP="00E64432">
      <w:pPr>
        <w:rPr>
          <w:rStyle w:val="StyleUnderline"/>
        </w:rPr>
      </w:pPr>
      <w:r w:rsidRPr="00D2142E">
        <w:t xml:space="preserve">To Hughes, </w:t>
      </w:r>
      <w:r w:rsidRPr="00D2142E">
        <w:rPr>
          <w:rStyle w:val="Emphasis"/>
          <w:highlight w:val="cyan"/>
        </w:rPr>
        <w:t>g</w:t>
      </w:r>
      <w:r w:rsidRPr="00D2142E">
        <w:rPr>
          <w:rStyle w:val="StyleUnderline"/>
        </w:rPr>
        <w:t xml:space="preserve">uaranteed </w:t>
      </w:r>
      <w:r w:rsidRPr="00D2142E">
        <w:rPr>
          <w:rStyle w:val="Emphasis"/>
          <w:highlight w:val="cyan"/>
        </w:rPr>
        <w:t>m</w:t>
      </w:r>
      <w:r w:rsidRPr="00D2142E">
        <w:rPr>
          <w:rStyle w:val="StyleUnderline"/>
        </w:rPr>
        <w:t xml:space="preserve">inimum </w:t>
      </w:r>
      <w:r w:rsidRPr="00D2142E">
        <w:rPr>
          <w:rStyle w:val="Emphasis"/>
          <w:highlight w:val="cyan"/>
        </w:rPr>
        <w:t>i</w:t>
      </w:r>
      <w:r w:rsidRPr="00D2142E">
        <w:rPr>
          <w:rStyle w:val="StyleUnderline"/>
        </w:rPr>
        <w:t xml:space="preserve">ncome </w:t>
      </w:r>
      <w:r w:rsidRPr="00D2142E">
        <w:rPr>
          <w:rStyle w:val="StyleUnderline"/>
          <w:highlight w:val="cyan"/>
        </w:rPr>
        <w:t xml:space="preserve">is about </w:t>
      </w:r>
      <w:r w:rsidRPr="00D2142E">
        <w:rPr>
          <w:rStyle w:val="Emphasis"/>
          <w:highlight w:val="cyan"/>
        </w:rPr>
        <w:t>countering</w:t>
      </w:r>
      <w:r w:rsidRPr="00D2142E">
        <w:rPr>
          <w:rStyle w:val="StyleUnderline"/>
        </w:rPr>
        <w:t xml:space="preserve"> income </w:t>
      </w:r>
      <w:r w:rsidRPr="00D2142E">
        <w:rPr>
          <w:rStyle w:val="Emphasis"/>
          <w:highlight w:val="cyan"/>
        </w:rPr>
        <w:t>inequality</w:t>
      </w:r>
      <w:r w:rsidRPr="00D2142E">
        <w:rPr>
          <w:rStyle w:val="StyleUnderline"/>
        </w:rPr>
        <w:t xml:space="preserve">, racial </w:t>
      </w:r>
      <w:r w:rsidRPr="00D2142E">
        <w:rPr>
          <w:rStyle w:val="Emphasis"/>
          <w:highlight w:val="cyan"/>
        </w:rPr>
        <w:t>injustice</w:t>
      </w:r>
      <w:r w:rsidRPr="00D2142E">
        <w:rPr>
          <w:rStyle w:val="StyleUnderline"/>
        </w:rPr>
        <w:t xml:space="preserve">, </w:t>
      </w:r>
      <w:r w:rsidRPr="00D2142E">
        <w:rPr>
          <w:rStyle w:val="Emphasis"/>
          <w:highlight w:val="cyan"/>
        </w:rPr>
        <w:t>and</w:t>
      </w:r>
      <w:r w:rsidRPr="00D2142E">
        <w:rPr>
          <w:rStyle w:val="StyleUnderline"/>
        </w:rPr>
        <w:t xml:space="preserve"> other </w:t>
      </w:r>
      <w:r w:rsidRPr="00D2142E">
        <w:rPr>
          <w:rStyle w:val="Emphasis"/>
          <w:highlight w:val="cyan"/>
        </w:rPr>
        <w:t>social ills</w:t>
      </w:r>
      <w:r w:rsidRPr="00D2142E">
        <w:rPr>
          <w:rStyle w:val="StyleUnderline"/>
          <w:highlight w:val="cyan"/>
        </w:rPr>
        <w:t xml:space="preserve">. While </w:t>
      </w:r>
      <w:r w:rsidRPr="00D2142E">
        <w:rPr>
          <w:rStyle w:val="Emphasis"/>
          <w:highlight w:val="cyan"/>
        </w:rPr>
        <w:t>u</w:t>
      </w:r>
      <w:r w:rsidRPr="00D2142E">
        <w:rPr>
          <w:rStyle w:val="StyleUnderline"/>
        </w:rPr>
        <w:t xml:space="preserve">niversal </w:t>
      </w:r>
      <w:r w:rsidRPr="00D2142E">
        <w:rPr>
          <w:rStyle w:val="Emphasis"/>
          <w:highlight w:val="cyan"/>
        </w:rPr>
        <w:t>b</w:t>
      </w:r>
      <w:r w:rsidRPr="00D2142E">
        <w:rPr>
          <w:rStyle w:val="StyleUnderline"/>
        </w:rPr>
        <w:t xml:space="preserve">asic </w:t>
      </w:r>
      <w:r w:rsidRPr="00D2142E">
        <w:rPr>
          <w:rStyle w:val="Emphasis"/>
          <w:highlight w:val="cyan"/>
        </w:rPr>
        <w:t>i</w:t>
      </w:r>
      <w:r w:rsidRPr="00D2142E">
        <w:rPr>
          <w:rStyle w:val="StyleUnderline"/>
        </w:rPr>
        <w:t xml:space="preserve">ncome </w:t>
      </w:r>
      <w:r w:rsidRPr="00D2142E">
        <w:rPr>
          <w:rStyle w:val="StyleUnderline"/>
          <w:highlight w:val="cyan"/>
        </w:rPr>
        <w:t xml:space="preserve">backers </w:t>
      </w:r>
      <w:r w:rsidRPr="00D2142E">
        <w:rPr>
          <w:rStyle w:val="StyleUnderline"/>
        </w:rPr>
        <w:t xml:space="preserve">care about income inequality, they are also </w:t>
      </w:r>
      <w:r w:rsidRPr="00D2142E">
        <w:rPr>
          <w:rStyle w:val="Emphasis"/>
          <w:highlight w:val="cyan"/>
        </w:rPr>
        <w:t>driven by fears of automation</w:t>
      </w:r>
      <w:r w:rsidRPr="00D2142E">
        <w:rPr>
          <w:rStyle w:val="StyleUnderline"/>
          <w:highlight w:val="cyan"/>
        </w:rPr>
        <w:t>,</w:t>
      </w:r>
      <w:r w:rsidRPr="00D2142E">
        <w:rPr>
          <w:rStyle w:val="StyleUnderline"/>
        </w:rPr>
        <w:t xml:space="preserve"> or when </w:t>
      </w:r>
      <w:proofErr w:type="gramStart"/>
      <w:r w:rsidRPr="00D2142E">
        <w:rPr>
          <w:rStyle w:val="StyleUnderline"/>
        </w:rPr>
        <w:t>the robots</w:t>
      </w:r>
      <w:proofErr w:type="gramEnd"/>
      <w:r w:rsidRPr="00D2142E">
        <w:rPr>
          <w:rStyle w:val="StyleUnderline"/>
        </w:rPr>
        <w:t xml:space="preserve"> take many of our jobs.</w:t>
      </w:r>
    </w:p>
    <w:p w14:paraId="0C998E54" w14:textId="77777777" w:rsidR="00E64432" w:rsidRDefault="00E64432" w:rsidP="00E64432">
      <w:r w:rsidRPr="00D2142E">
        <w:rPr>
          <w:rStyle w:val="Emphasis"/>
          <w:highlight w:val="cyan"/>
        </w:rPr>
        <w:t>Unlike</w:t>
      </w:r>
      <w:r w:rsidRPr="00D2142E">
        <w:rPr>
          <w:rStyle w:val="StyleUnderline"/>
        </w:rPr>
        <w:t xml:space="preserve"> the </w:t>
      </w:r>
      <w:r w:rsidRPr="00D2142E">
        <w:rPr>
          <w:rStyle w:val="Emphasis"/>
          <w:highlight w:val="cyan"/>
        </w:rPr>
        <w:t>g</w:t>
      </w:r>
      <w:r w:rsidRPr="00D2142E">
        <w:rPr>
          <w:rStyle w:val="StyleUnderline"/>
        </w:rPr>
        <w:t xml:space="preserve">uaranteed </w:t>
      </w:r>
      <w:r w:rsidRPr="00D2142E">
        <w:rPr>
          <w:rStyle w:val="Emphasis"/>
          <w:highlight w:val="cyan"/>
        </w:rPr>
        <w:t>m</w:t>
      </w:r>
      <w:r w:rsidRPr="00D2142E">
        <w:rPr>
          <w:rStyle w:val="StyleUnderline"/>
        </w:rPr>
        <w:t xml:space="preserve">inimum </w:t>
      </w:r>
      <w:r w:rsidRPr="00D2142E">
        <w:rPr>
          <w:rStyle w:val="Emphasis"/>
          <w:highlight w:val="cyan"/>
        </w:rPr>
        <w:t>i</w:t>
      </w:r>
      <w:r w:rsidRPr="00D2142E">
        <w:rPr>
          <w:rStyle w:val="StyleUnderline"/>
        </w:rPr>
        <w:t xml:space="preserve">ncome </w:t>
      </w:r>
      <w:r w:rsidRPr="00D2142E">
        <w:rPr>
          <w:rStyle w:val="StyleUnderline"/>
          <w:highlight w:val="cyan"/>
        </w:rPr>
        <w:t>programs being tested</w:t>
      </w:r>
      <w:r w:rsidRPr="00D2142E">
        <w:t xml:space="preserve"> from Compton to Chicago to Pittsburgh, </w:t>
      </w:r>
      <w:r w:rsidRPr="00D2142E">
        <w:rPr>
          <w:rStyle w:val="StyleUnderline"/>
          <w:highlight w:val="cyan"/>
        </w:rPr>
        <w:t xml:space="preserve">a </w:t>
      </w:r>
      <w:r w:rsidRPr="00D2142E">
        <w:rPr>
          <w:rStyle w:val="Emphasis"/>
          <w:highlight w:val="cyan"/>
        </w:rPr>
        <w:t>u</w:t>
      </w:r>
      <w:r w:rsidRPr="00D2142E">
        <w:rPr>
          <w:rStyle w:val="StyleUnderline"/>
        </w:rPr>
        <w:t xml:space="preserve">niversal </w:t>
      </w:r>
      <w:r w:rsidRPr="00D2142E">
        <w:rPr>
          <w:rStyle w:val="Emphasis"/>
          <w:highlight w:val="cyan"/>
        </w:rPr>
        <w:t>b</w:t>
      </w:r>
      <w:r w:rsidRPr="00D2142E">
        <w:rPr>
          <w:rStyle w:val="StyleUnderline"/>
        </w:rPr>
        <w:t xml:space="preserve">asic </w:t>
      </w:r>
      <w:r w:rsidRPr="00D2142E">
        <w:rPr>
          <w:rStyle w:val="Emphasis"/>
          <w:highlight w:val="cyan"/>
        </w:rPr>
        <w:t>i</w:t>
      </w:r>
      <w:r w:rsidRPr="00D2142E">
        <w:rPr>
          <w:rStyle w:val="StyleUnderline"/>
        </w:rPr>
        <w:t>ncome</w:t>
      </w:r>
      <w:r w:rsidRPr="00D2142E">
        <w:rPr>
          <w:rStyle w:val="StyleUnderline"/>
          <w:highlight w:val="cyan"/>
        </w:rPr>
        <w:t xml:space="preserve"> would be </w:t>
      </w:r>
      <w:r w:rsidRPr="00D2142E">
        <w:rPr>
          <w:rStyle w:val="Emphasis"/>
          <w:highlight w:val="cyan"/>
        </w:rPr>
        <w:t>given to everyone</w:t>
      </w:r>
      <w:r w:rsidRPr="00D2142E">
        <w:rPr>
          <w:rStyle w:val="StyleUnderline"/>
        </w:rPr>
        <w:t xml:space="preserve"> in a designated geographic </w:t>
      </w:r>
      <w:proofErr w:type="gramStart"/>
      <w:r w:rsidRPr="00D2142E">
        <w:rPr>
          <w:rStyle w:val="StyleUnderline"/>
        </w:rPr>
        <w:t>area</w:t>
      </w:r>
      <w:proofErr w:type="gramEnd"/>
      <w:r w:rsidRPr="00D2142E">
        <w:rPr>
          <w:rStyle w:val="StyleUnderline"/>
        </w:rPr>
        <w:t xml:space="preserve"> </w:t>
      </w:r>
      <w:r w:rsidRPr="00D2142E">
        <w:rPr>
          <w:rStyle w:val="StyleUnderline"/>
          <w:highlight w:val="cyan"/>
        </w:rPr>
        <w:t>and</w:t>
      </w:r>
      <w:r w:rsidRPr="00D2142E">
        <w:rPr>
          <w:rStyle w:val="StyleUnderline"/>
        </w:rPr>
        <w:t xml:space="preserve"> it </w:t>
      </w:r>
      <w:r w:rsidRPr="00D2142E">
        <w:rPr>
          <w:rStyle w:val="StyleUnderline"/>
          <w:highlight w:val="cyan"/>
        </w:rPr>
        <w:t xml:space="preserve">would be </w:t>
      </w:r>
      <w:r w:rsidRPr="00D2142E">
        <w:rPr>
          <w:rStyle w:val="Emphasis"/>
          <w:highlight w:val="cyan"/>
        </w:rPr>
        <w:t>distributed</w:t>
      </w:r>
      <w:r w:rsidRPr="00D2142E">
        <w:rPr>
          <w:rStyle w:val="StyleUnderline"/>
          <w:highlight w:val="cyan"/>
        </w:rPr>
        <w:t xml:space="preserve"> </w:t>
      </w:r>
      <w:r w:rsidRPr="00D2142E">
        <w:rPr>
          <w:rStyle w:val="Emphasis"/>
          <w:highlight w:val="cyan"/>
        </w:rPr>
        <w:t>unconditionally</w:t>
      </w:r>
      <w:r w:rsidRPr="00D2142E">
        <w:rPr>
          <w:rStyle w:val="StyleUnderline"/>
          <w:highlight w:val="cyan"/>
        </w:rPr>
        <w:t xml:space="preserve">, </w:t>
      </w:r>
      <w:r w:rsidRPr="00D2142E">
        <w:rPr>
          <w:rStyle w:val="Emphasis"/>
          <w:highlight w:val="cyan"/>
        </w:rPr>
        <w:t>regularly</w:t>
      </w:r>
      <w:r w:rsidRPr="00D2142E">
        <w:rPr>
          <w:rStyle w:val="StyleUnderline"/>
          <w:highlight w:val="cyan"/>
        </w:rPr>
        <w:t>, and</w:t>
      </w:r>
      <w:r w:rsidRPr="00D2142E">
        <w:rPr>
          <w:rStyle w:val="StyleUnderline"/>
        </w:rPr>
        <w:t xml:space="preserve"> on a </w:t>
      </w:r>
      <w:r w:rsidRPr="00D2142E">
        <w:rPr>
          <w:rStyle w:val="Emphasis"/>
          <w:highlight w:val="cyan"/>
        </w:rPr>
        <w:t>long-term</w:t>
      </w:r>
      <w:r w:rsidRPr="00D2142E">
        <w:rPr>
          <w:rStyle w:val="StyleUnderline"/>
        </w:rPr>
        <w:t xml:space="preserve"> basis,</w:t>
      </w:r>
      <w:r w:rsidRPr="00D2142E">
        <w:t xml:space="preserve"> as Dr. Ioana Marinescu, an associate professor of economics at the University of Pennsylvania who studies UBI, explains it.</w:t>
      </w:r>
    </w:p>
    <w:p w14:paraId="79F5DF3D" w14:textId="77777777" w:rsidR="00E64432" w:rsidRDefault="00E64432" w:rsidP="00E64432">
      <w:pPr>
        <w:pStyle w:val="Heading4"/>
      </w:pPr>
      <w:r>
        <w:t xml:space="preserve">They’re distinct --- Guaranteed income only goes to those who need it --- UBI gives money to everyone </w:t>
      </w:r>
      <w:proofErr w:type="gramStart"/>
      <w:r>
        <w:t>unconditionally</w:t>
      </w:r>
      <w:proofErr w:type="gramEnd"/>
    </w:p>
    <w:p w14:paraId="6882263D" w14:textId="77777777" w:rsidR="00E64432" w:rsidRDefault="00E64432" w:rsidP="00E64432">
      <w:r w:rsidRPr="003B54E6">
        <w:rPr>
          <w:rStyle w:val="Style13ptBold"/>
        </w:rPr>
        <w:t>Arlington Community Foundation, ND</w:t>
      </w:r>
      <w:r>
        <w:rPr>
          <w:rStyle w:val="Style13ptBold"/>
        </w:rPr>
        <w:t xml:space="preserve"> </w:t>
      </w:r>
      <w:r>
        <w:t>(</w:t>
      </w:r>
      <w:r w:rsidRPr="003B54E6">
        <w:t>"Guaranteed Income vs Universal Basic Income," Arlington Community Foundation, https://www.arlcf.org/guaranteed-income-vs-universal-basic-income/</w:t>
      </w:r>
      <w:r>
        <w:t>)</w:t>
      </w:r>
    </w:p>
    <w:p w14:paraId="6401CE65" w14:textId="77777777" w:rsidR="00E64432" w:rsidRPr="003B54E6" w:rsidRDefault="00E64432" w:rsidP="00E64432">
      <w:r w:rsidRPr="003B54E6">
        <w:rPr>
          <w:rStyle w:val="Emphasis"/>
          <w:highlight w:val="cyan"/>
        </w:rPr>
        <w:t>“Guaranteed income”</w:t>
      </w:r>
      <w:r w:rsidRPr="003B54E6">
        <w:t xml:space="preserve"> refers to </w:t>
      </w:r>
      <w:r w:rsidRPr="003B54E6">
        <w:rPr>
          <w:rStyle w:val="StyleUnderline"/>
          <w:highlight w:val="cyan"/>
        </w:rPr>
        <w:t xml:space="preserve">a regular cash payment </w:t>
      </w:r>
      <w:r w:rsidRPr="003B54E6">
        <w:rPr>
          <w:rStyle w:val="Emphasis"/>
          <w:highlight w:val="cyan"/>
        </w:rPr>
        <w:t>accessible to certain members of a community</w:t>
      </w:r>
      <w:r w:rsidRPr="003B54E6">
        <w:rPr>
          <w:rStyle w:val="StyleUnderline"/>
        </w:rPr>
        <w:t>, with no strings attached</w:t>
      </w:r>
      <w:r w:rsidRPr="003B54E6">
        <w:t xml:space="preserve"> (</w:t>
      </w:r>
      <w:proofErr w:type="spellStart"/>
      <w:r w:rsidRPr="003B54E6">
        <w:t>ie</w:t>
      </w:r>
      <w:proofErr w:type="spellEnd"/>
      <w:r w:rsidRPr="003B54E6">
        <w:t xml:space="preserve">, </w:t>
      </w:r>
      <w:r w:rsidRPr="003B54E6">
        <w:rPr>
          <w:rStyle w:val="StyleUnderline"/>
        </w:rPr>
        <w:t>unconditional</w:t>
      </w:r>
      <w:r w:rsidRPr="003B54E6">
        <w:t xml:space="preserve">). </w:t>
      </w:r>
      <w:r w:rsidRPr="003B54E6">
        <w:rPr>
          <w:rStyle w:val="StyleUnderline"/>
          <w:highlight w:val="cyan"/>
        </w:rPr>
        <w:t xml:space="preserve">Guaranteed income </w:t>
      </w:r>
      <w:r w:rsidRPr="003B54E6">
        <w:rPr>
          <w:rStyle w:val="Emphasis"/>
          <w:highlight w:val="cyan"/>
        </w:rPr>
        <w:t>redistributes</w:t>
      </w:r>
      <w:r w:rsidRPr="003B54E6">
        <w:rPr>
          <w:rStyle w:val="Emphasis"/>
        </w:rPr>
        <w:t xml:space="preserve"> </w:t>
      </w:r>
      <w:r w:rsidRPr="003B54E6">
        <w:rPr>
          <w:rStyle w:val="Emphasis"/>
          <w:highlight w:val="cyan"/>
        </w:rPr>
        <w:t>wealth to people who need it</w:t>
      </w:r>
      <w:r w:rsidRPr="003B54E6">
        <w:rPr>
          <w:rStyle w:val="StyleUnderline"/>
        </w:rPr>
        <w:t xml:space="preserve"> most and who’ve</w:t>
      </w:r>
      <w:r w:rsidRPr="003B54E6">
        <w:t xml:space="preserve"> historically </w:t>
      </w:r>
      <w:r w:rsidRPr="003B54E6">
        <w:rPr>
          <w:rStyle w:val="StyleUnderline"/>
        </w:rPr>
        <w:t>been impacted by lack of opportunities</w:t>
      </w:r>
      <w:r w:rsidRPr="003B54E6">
        <w:t>—largely people of color.</w:t>
      </w:r>
    </w:p>
    <w:p w14:paraId="3457E989" w14:textId="77777777" w:rsidR="00E64432" w:rsidRDefault="00E64432" w:rsidP="00E64432">
      <w:pPr>
        <w:rPr>
          <w:rStyle w:val="StyleUnderline"/>
        </w:rPr>
      </w:pPr>
      <w:r w:rsidRPr="003B54E6">
        <w:rPr>
          <w:rStyle w:val="StyleUnderline"/>
          <w:highlight w:val="cyan"/>
        </w:rPr>
        <w:t>In contrast</w:t>
      </w:r>
      <w:r w:rsidRPr="003B54E6">
        <w:t>, Universal Basic Income (</w:t>
      </w:r>
      <w:r w:rsidRPr="003B54E6">
        <w:rPr>
          <w:rStyle w:val="Emphasis"/>
          <w:highlight w:val="cyan"/>
        </w:rPr>
        <w:t>UBI</w:t>
      </w:r>
      <w:r w:rsidRPr="003B54E6">
        <w:t xml:space="preserve">) </w:t>
      </w:r>
      <w:r w:rsidRPr="003B54E6">
        <w:rPr>
          <w:rStyle w:val="StyleUnderline"/>
          <w:highlight w:val="cyan"/>
        </w:rPr>
        <w:t xml:space="preserve">refers to </w:t>
      </w:r>
      <w:r w:rsidRPr="003B54E6">
        <w:rPr>
          <w:rStyle w:val="Emphasis"/>
          <w:highlight w:val="cyan"/>
        </w:rPr>
        <w:t>all people getting a set amount</w:t>
      </w:r>
      <w:r w:rsidRPr="003B54E6">
        <w:rPr>
          <w:rStyle w:val="StyleUnderline"/>
        </w:rPr>
        <w:t xml:space="preserve"> of regular cash </w:t>
      </w:r>
      <w:r w:rsidRPr="003B54E6">
        <w:rPr>
          <w:rStyle w:val="Emphasis"/>
          <w:highlight w:val="cyan"/>
        </w:rPr>
        <w:t>regardless of</w:t>
      </w:r>
      <w:r w:rsidRPr="003B54E6">
        <w:t xml:space="preserve"> their </w:t>
      </w:r>
      <w:r w:rsidRPr="003B54E6">
        <w:rPr>
          <w:rStyle w:val="StyleUnderline"/>
          <w:highlight w:val="cyan"/>
        </w:rPr>
        <w:t xml:space="preserve">income or </w:t>
      </w:r>
      <w:r w:rsidRPr="003B54E6">
        <w:rPr>
          <w:rStyle w:val="Emphasis"/>
          <w:highlight w:val="cyan"/>
        </w:rPr>
        <w:t>need</w:t>
      </w:r>
      <w:r w:rsidRPr="003B54E6">
        <w:rPr>
          <w:rStyle w:val="StyleUnderline"/>
          <w:highlight w:val="cyan"/>
        </w:rPr>
        <w:t>.</w:t>
      </w:r>
    </w:p>
    <w:p w14:paraId="2BA6F560" w14:textId="77777777" w:rsidR="00E64432" w:rsidRDefault="00E64432" w:rsidP="00E64432">
      <w:pPr>
        <w:pStyle w:val="Heading3"/>
      </w:pPr>
      <w:r>
        <w:t>—GMI = Means-Tested</w:t>
      </w:r>
    </w:p>
    <w:p w14:paraId="3F203E17" w14:textId="77777777" w:rsidR="00E64432" w:rsidRDefault="00E64432" w:rsidP="00E64432">
      <w:pPr>
        <w:pStyle w:val="Heading4"/>
      </w:pPr>
      <w:r>
        <w:t xml:space="preserve">GMI requires a means test based off of needs --- it isn’t </w:t>
      </w:r>
      <w:proofErr w:type="gramStart"/>
      <w:r>
        <w:t>universal</w:t>
      </w:r>
      <w:proofErr w:type="gramEnd"/>
    </w:p>
    <w:p w14:paraId="52FAC681" w14:textId="77777777" w:rsidR="00E64432" w:rsidRPr="00180BFF" w:rsidRDefault="00E64432" w:rsidP="00E64432">
      <w:r>
        <w:t>--GMI: Guaranteed Minimum Income</w:t>
      </w:r>
    </w:p>
    <w:p w14:paraId="799E2E02" w14:textId="77777777" w:rsidR="00E64432" w:rsidRPr="00EA6027" w:rsidRDefault="00E64432" w:rsidP="00E64432">
      <w:r w:rsidRPr="00180BFF">
        <w:rPr>
          <w:rStyle w:val="Style13ptBold"/>
        </w:rPr>
        <w:t>Deeming 17</w:t>
      </w:r>
      <w:r>
        <w:t xml:space="preserve"> (Deeming, Christopher. </w:t>
      </w:r>
      <w:r w:rsidRPr="00180BFF">
        <w:t xml:space="preserve">Senior Lecturer in Social Policy </w:t>
      </w:r>
      <w:r>
        <w:t>@</w:t>
      </w:r>
      <w:r w:rsidRPr="00180BFF">
        <w:t xml:space="preserve"> Strathclyde University</w:t>
      </w:r>
      <w:r>
        <w:t xml:space="preserve">, PhD from the University of Bristol. “Defining Minimum Income (and Living) Standards in Europe: Methodological Issues and Policy Debates” School of Geographical Sciences, University of Bristol. Social Policy &amp; Society (2017) 16:1, 33–48, Cambridge University Press. </w:t>
      </w:r>
      <w:r w:rsidRPr="0096375F">
        <w:t>https://doi.org/10.1017/S147474641500041X. Accessed 7/13/23</w:t>
      </w:r>
      <w:r>
        <w:t xml:space="preserve">) </w:t>
      </w:r>
    </w:p>
    <w:p w14:paraId="4457F930" w14:textId="77777777" w:rsidR="00E64432" w:rsidRPr="00D856D3" w:rsidRDefault="00E64432" w:rsidP="00E64432">
      <w:pPr>
        <w:rPr>
          <w:sz w:val="16"/>
        </w:rPr>
      </w:pPr>
      <w:r w:rsidRPr="00D856D3">
        <w:rPr>
          <w:sz w:val="16"/>
        </w:rPr>
        <w:t xml:space="preserve">Most European countries have a comprehensive set of income support programs to protect households from income shocks and poverty. These include both social insurance and social assistance transfers. Social insurance programs, such as unemployment benefits, protect workers from loss of income due to unemployment, and eligibility is typically time-limited and requires individuals to have made sufficient contributions while employed. Social assistance (or income support) transfers are typically not linked to contributions but tend to be categorical, such as universal child benefits, or means tested, and aim to protect households from poverty or compensate for higher expenditures (e.g., child benefits). </w:t>
      </w:r>
      <w:r w:rsidRPr="00766DD9">
        <w:rPr>
          <w:rStyle w:val="StyleUnderline"/>
        </w:rPr>
        <w:t xml:space="preserve">At </w:t>
      </w:r>
      <w:r w:rsidRPr="00180BFF">
        <w:rPr>
          <w:rStyle w:val="StyleUnderline"/>
          <w:highlight w:val="cyan"/>
        </w:rPr>
        <w:t>the center of means-tested benefits are</w:t>
      </w:r>
      <w:r w:rsidRPr="00766DD9">
        <w:rPr>
          <w:rStyle w:val="StyleUnderline"/>
        </w:rPr>
        <w:t xml:space="preserve"> Guaranteed Minimum Income (</w:t>
      </w:r>
      <w:r w:rsidRPr="00D856D3">
        <w:rPr>
          <w:rStyle w:val="Emphasis"/>
          <w:highlight w:val="cyan"/>
        </w:rPr>
        <w:t>GMI</w:t>
      </w:r>
      <w:r w:rsidRPr="00766DD9">
        <w:rPr>
          <w:rStyle w:val="StyleUnderline"/>
        </w:rPr>
        <w:t xml:space="preserve">) </w:t>
      </w:r>
      <w:r w:rsidRPr="00D856D3">
        <w:rPr>
          <w:rStyle w:val="Emphasis"/>
          <w:highlight w:val="cyan"/>
        </w:rPr>
        <w:t>schemes</w:t>
      </w:r>
      <w:r w:rsidRPr="00D856D3">
        <w:rPr>
          <w:sz w:val="16"/>
        </w:rPr>
        <w:t xml:space="preserve">, which </w:t>
      </w:r>
      <w:r w:rsidRPr="00180BFF">
        <w:rPr>
          <w:rStyle w:val="StyleUnderline"/>
          <w:highlight w:val="cyan"/>
        </w:rPr>
        <w:t xml:space="preserve">play the role of </w:t>
      </w:r>
      <w:r w:rsidRPr="00D856D3">
        <w:rPr>
          <w:rStyle w:val="Emphasis"/>
          <w:highlight w:val="cyan"/>
        </w:rPr>
        <w:t>last-resort</w:t>
      </w:r>
      <w:r w:rsidRPr="00D856D3">
        <w:rPr>
          <w:rStyle w:val="Emphasis"/>
        </w:rPr>
        <w:t xml:space="preserve"> income </w:t>
      </w:r>
      <w:r w:rsidRPr="00D856D3">
        <w:rPr>
          <w:rStyle w:val="Emphasis"/>
          <w:highlight w:val="cyan"/>
        </w:rPr>
        <w:t xml:space="preserve">support </w:t>
      </w:r>
      <w:r w:rsidRPr="00180BFF">
        <w:rPr>
          <w:rStyle w:val="StyleUnderline"/>
          <w:highlight w:val="cyan"/>
        </w:rPr>
        <w:t>programs</w:t>
      </w:r>
      <w:r w:rsidRPr="00766DD9">
        <w:rPr>
          <w:rStyle w:val="StyleUnderline"/>
        </w:rPr>
        <w:t xml:space="preserve"> aimed at </w:t>
      </w:r>
      <w:r w:rsidRPr="00180BFF">
        <w:rPr>
          <w:rStyle w:val="StyleUnderline"/>
          <w:highlight w:val="cyan"/>
        </w:rPr>
        <w:t>protecting</w:t>
      </w:r>
      <w:r w:rsidRPr="00766DD9">
        <w:rPr>
          <w:rStyle w:val="StyleUnderline"/>
        </w:rPr>
        <w:t xml:space="preserve"> working-age </w:t>
      </w:r>
      <w:r w:rsidRPr="00180BFF">
        <w:rPr>
          <w:rStyle w:val="StyleUnderline"/>
          <w:highlight w:val="cyan"/>
        </w:rPr>
        <w:t>households from poverty</w:t>
      </w:r>
      <w:r w:rsidRPr="00766DD9">
        <w:rPr>
          <w:rStyle w:val="StyleUnderline"/>
        </w:rPr>
        <w:t>.</w:t>
      </w:r>
      <w:r w:rsidRPr="00D856D3">
        <w:rPr>
          <w:sz w:val="16"/>
        </w:rPr>
        <w:t xml:space="preserve"> Such schemes become increasingly important in the context of economic shocks and have played an important role in in protecting households from the economic consequences of lockdowns in the context of the current COVID-19 pandemic.1 </w:t>
      </w:r>
    </w:p>
    <w:p w14:paraId="7DFF8704" w14:textId="77777777" w:rsidR="00E64432" w:rsidRPr="00045B4A" w:rsidRDefault="00E64432" w:rsidP="00E64432">
      <w:pPr>
        <w:rPr>
          <w:u w:val="single"/>
        </w:rPr>
      </w:pPr>
      <w:r w:rsidRPr="00180BFF">
        <w:rPr>
          <w:rStyle w:val="StyleUnderline"/>
          <w:highlight w:val="cyan"/>
        </w:rPr>
        <w:t>The</w:t>
      </w:r>
      <w:r w:rsidRPr="00766DD9">
        <w:rPr>
          <w:rStyle w:val="StyleUnderline"/>
        </w:rPr>
        <w:t xml:space="preserve"> primary </w:t>
      </w:r>
      <w:r w:rsidRPr="00D856D3">
        <w:rPr>
          <w:rStyle w:val="Emphasis"/>
          <w:highlight w:val="cyan"/>
        </w:rPr>
        <w:t>objective of GMI</w:t>
      </w:r>
      <w:r w:rsidRPr="00766DD9">
        <w:rPr>
          <w:rStyle w:val="StyleUnderline"/>
        </w:rPr>
        <w:t xml:space="preserve"> schemes </w:t>
      </w:r>
      <w:r w:rsidRPr="00180BFF">
        <w:rPr>
          <w:rStyle w:val="StyleUnderline"/>
          <w:highlight w:val="cyan"/>
        </w:rPr>
        <w:t xml:space="preserve">is to provide households with enough income to </w:t>
      </w:r>
      <w:r w:rsidRPr="00D856D3">
        <w:rPr>
          <w:rStyle w:val="Emphasis"/>
          <w:highlight w:val="cyan"/>
        </w:rPr>
        <w:t>prevent</w:t>
      </w:r>
      <w:r w:rsidRPr="00766DD9">
        <w:rPr>
          <w:rStyle w:val="StyleUnderline"/>
        </w:rPr>
        <w:t xml:space="preserve"> them falling into </w:t>
      </w:r>
      <w:r w:rsidRPr="00D856D3">
        <w:rPr>
          <w:rStyle w:val="Emphasis"/>
          <w:highlight w:val="cyan"/>
        </w:rPr>
        <w:t>poverty</w:t>
      </w:r>
      <w:r w:rsidRPr="00766DD9">
        <w:rPr>
          <w:rStyle w:val="StyleUnderline"/>
        </w:rPr>
        <w:t>.</w:t>
      </w:r>
      <w:r w:rsidRPr="00D856D3">
        <w:rPr>
          <w:sz w:val="16"/>
        </w:rPr>
        <w:t xml:space="preserve">2 </w:t>
      </w:r>
      <w:r w:rsidRPr="00D856D3">
        <w:rPr>
          <w:rStyle w:val="Emphasis"/>
          <w:highlight w:val="cyan"/>
        </w:rPr>
        <w:t>Benefit</w:t>
      </w:r>
      <w:r w:rsidRPr="00766DD9">
        <w:rPr>
          <w:rStyle w:val="StyleUnderline"/>
        </w:rPr>
        <w:t xml:space="preserve"> level</w:t>
      </w:r>
      <w:r w:rsidRPr="00D856D3">
        <w:rPr>
          <w:rStyle w:val="Emphasis"/>
          <w:highlight w:val="cyan"/>
        </w:rPr>
        <w:t>s</w:t>
      </w:r>
      <w:r w:rsidRPr="00766DD9">
        <w:rPr>
          <w:rStyle w:val="StyleUnderline"/>
        </w:rPr>
        <w:t xml:space="preserve"> </w:t>
      </w:r>
      <w:r w:rsidRPr="00180BFF">
        <w:rPr>
          <w:rStyle w:val="StyleUnderline"/>
          <w:highlight w:val="cyan"/>
        </w:rPr>
        <w:t>are</w:t>
      </w:r>
      <w:r w:rsidRPr="00180BFF">
        <w:rPr>
          <w:rStyle w:val="StyleUnderline"/>
        </w:rPr>
        <w:t xml:space="preserve"> typically</w:t>
      </w:r>
      <w:r w:rsidRPr="00766DD9">
        <w:rPr>
          <w:rStyle w:val="StyleUnderline"/>
        </w:rPr>
        <w:t xml:space="preserve"> </w:t>
      </w:r>
      <w:r w:rsidRPr="00D856D3">
        <w:rPr>
          <w:rStyle w:val="Emphasis"/>
          <w:highlight w:val="cyan"/>
        </w:rPr>
        <w:t>determined by comparing</w:t>
      </w:r>
      <w:r w:rsidRPr="00766DD9">
        <w:rPr>
          <w:rStyle w:val="StyleUnderline"/>
        </w:rPr>
        <w:t xml:space="preserve"> household “</w:t>
      </w:r>
      <w:r w:rsidRPr="00D856D3">
        <w:rPr>
          <w:rStyle w:val="Emphasis"/>
          <w:highlight w:val="cyan"/>
        </w:rPr>
        <w:t>needs</w:t>
      </w:r>
      <w:r w:rsidRPr="00766DD9">
        <w:rPr>
          <w:rStyle w:val="StyleUnderline"/>
        </w:rPr>
        <w:t xml:space="preserve">” </w:t>
      </w:r>
      <w:r w:rsidRPr="00180BFF">
        <w:rPr>
          <w:rStyle w:val="StyleUnderline"/>
          <w:highlight w:val="cyan"/>
        </w:rPr>
        <w:t>with</w:t>
      </w:r>
      <w:r w:rsidRPr="00766DD9">
        <w:rPr>
          <w:rStyle w:val="StyleUnderline"/>
        </w:rPr>
        <w:t xml:space="preserve"> household “</w:t>
      </w:r>
      <w:r w:rsidRPr="00D856D3">
        <w:rPr>
          <w:rStyle w:val="Emphasis"/>
          <w:highlight w:val="cyan"/>
        </w:rPr>
        <w:t>means</w:t>
      </w:r>
      <w:r w:rsidRPr="00D856D3">
        <w:rPr>
          <w:sz w:val="16"/>
        </w:rPr>
        <w:t xml:space="preserve">”. </w:t>
      </w:r>
      <w:r w:rsidRPr="00D856D3">
        <w:rPr>
          <w:rStyle w:val="StyleUnderline"/>
          <w:highlight w:val="cyan"/>
        </w:rPr>
        <w:t>Needs reflect</w:t>
      </w:r>
      <w:r w:rsidRPr="000547B3">
        <w:rPr>
          <w:rStyle w:val="StyleUnderline"/>
        </w:rPr>
        <w:t xml:space="preserve"> both </w:t>
      </w:r>
      <w:r w:rsidRPr="00D856D3">
        <w:rPr>
          <w:rStyle w:val="StyleUnderline"/>
          <w:highlight w:val="cyan"/>
        </w:rPr>
        <w:t>household size and composition, as well as</w:t>
      </w:r>
      <w:r w:rsidRPr="000547B3">
        <w:rPr>
          <w:rStyle w:val="StyleUnderline"/>
        </w:rPr>
        <w:t xml:space="preserve"> other </w:t>
      </w:r>
      <w:r w:rsidRPr="00D856D3">
        <w:rPr>
          <w:rStyle w:val="StyleUnderline"/>
          <w:highlight w:val="cyan"/>
        </w:rPr>
        <w:t>characteristics such as disability status and local</w:t>
      </w:r>
      <w:r w:rsidRPr="000547B3">
        <w:rPr>
          <w:rStyle w:val="StyleUnderline"/>
        </w:rPr>
        <w:t xml:space="preserve"> housing </w:t>
      </w:r>
      <w:r w:rsidRPr="00D856D3">
        <w:rPr>
          <w:rStyle w:val="StyleUnderline"/>
          <w:highlight w:val="cyan"/>
        </w:rPr>
        <w:t>costs</w:t>
      </w:r>
      <w:r w:rsidRPr="000547B3">
        <w:rPr>
          <w:rStyle w:val="StyleUnderline"/>
        </w:rPr>
        <w:t xml:space="preserve">. </w:t>
      </w:r>
      <w:r w:rsidRPr="00D856D3">
        <w:rPr>
          <w:rStyle w:val="StyleUnderline"/>
          <w:highlight w:val="cyan"/>
        </w:rPr>
        <w:t>Means reflect income</w:t>
      </w:r>
      <w:r w:rsidRPr="000547B3">
        <w:rPr>
          <w:rStyle w:val="StyleUnderline"/>
        </w:rPr>
        <w:t xml:space="preserve"> both </w:t>
      </w:r>
      <w:r w:rsidRPr="00D856D3">
        <w:rPr>
          <w:rStyle w:val="StyleUnderline"/>
          <w:highlight w:val="cyan"/>
        </w:rPr>
        <w:t>from work and assets</w:t>
      </w:r>
      <w:r w:rsidRPr="00180BFF">
        <w:rPr>
          <w:rStyle w:val="StyleUnderline"/>
        </w:rPr>
        <w:t xml:space="preserve">. The </w:t>
      </w:r>
      <w:r w:rsidRPr="00D856D3">
        <w:rPr>
          <w:rStyle w:val="StyleUnderline"/>
          <w:highlight w:val="cyan"/>
        </w:rPr>
        <w:t>means-tested nature of GMI</w:t>
      </w:r>
      <w:r w:rsidRPr="00180BFF">
        <w:rPr>
          <w:rStyle w:val="StyleUnderline"/>
        </w:rPr>
        <w:t xml:space="preserve"> schemes</w:t>
      </w:r>
      <w:r w:rsidRPr="00D856D3">
        <w:rPr>
          <w:sz w:val="16"/>
        </w:rPr>
        <w:t xml:space="preserve">, with benefits withdrawn as other household income increases, can result in strong work disincentives. While eligibility is typically not time limited at the outset, it may be conditioned on working adults being available and searching for work to help mitigate the work disincentives inherent in means-tested schemes. Indeed, many schemes embed periodic reassessment of eligibility which, in practice, </w:t>
      </w:r>
      <w:r w:rsidRPr="00D856D3">
        <w:rPr>
          <w:rStyle w:val="StyleUnderline"/>
          <w:highlight w:val="cyan"/>
        </w:rPr>
        <w:t>could result in recipients becoming ineligible for GMI</w:t>
      </w:r>
      <w:r w:rsidRPr="00180BFF">
        <w:rPr>
          <w:rStyle w:val="StyleUnderline"/>
        </w:rPr>
        <w:t xml:space="preserve"> payments.</w:t>
      </w:r>
    </w:p>
    <w:p w14:paraId="4EEBA9D3" w14:textId="77777777" w:rsidR="00E64432" w:rsidRDefault="00E64432" w:rsidP="00E64432">
      <w:pPr>
        <w:pStyle w:val="Heading3"/>
      </w:pPr>
      <w:r>
        <w:t>BI = Not Universal (</w:t>
      </w:r>
      <w:proofErr w:type="spellStart"/>
      <w:r>
        <w:t>Aff</w:t>
      </w:r>
      <w:proofErr w:type="spellEnd"/>
      <w:r>
        <w:t>)</w:t>
      </w:r>
    </w:p>
    <w:p w14:paraId="41DEE9C8" w14:textId="77777777" w:rsidR="00E64432" w:rsidRPr="00595E52" w:rsidRDefault="00E64432" w:rsidP="00E64432">
      <w:pPr>
        <w:pStyle w:val="Heading4"/>
      </w:pPr>
      <w:r>
        <w:t xml:space="preserve">No basic income </w:t>
      </w:r>
      <w:r>
        <w:rPr>
          <w:u w:val="single"/>
        </w:rPr>
        <w:t>anywhere</w:t>
      </w:r>
      <w:r>
        <w:t xml:space="preserve"> is </w:t>
      </w:r>
      <w:r w:rsidRPr="00595E52">
        <w:rPr>
          <w:i/>
          <w:iCs w:val="0"/>
        </w:rPr>
        <w:t>truly</w:t>
      </w:r>
      <w:r>
        <w:t xml:space="preserve"> “universal.” The phrase “basic income” is used instead of “UBI” </w:t>
      </w:r>
      <w:r>
        <w:rPr>
          <w:u w:val="single"/>
        </w:rPr>
        <w:t>specifically</w:t>
      </w:r>
      <w:r>
        <w:t xml:space="preserve"> to convey that it </w:t>
      </w:r>
      <w:r>
        <w:rPr>
          <w:u w:val="single"/>
        </w:rPr>
        <w:t>does not</w:t>
      </w:r>
      <w:r>
        <w:t xml:space="preserve"> have to be “universal” or “unconditional”.</w:t>
      </w:r>
    </w:p>
    <w:p w14:paraId="1FBB673D" w14:textId="77777777" w:rsidR="00E64432" w:rsidRPr="00595E52" w:rsidRDefault="00E64432" w:rsidP="00E64432">
      <w:proofErr w:type="spellStart"/>
      <w:r w:rsidRPr="00595E52">
        <w:rPr>
          <w:rStyle w:val="Style13ptBold"/>
        </w:rPr>
        <w:t>Chrisp</w:t>
      </w:r>
      <w:proofErr w:type="spellEnd"/>
      <w:r w:rsidRPr="00595E52">
        <w:rPr>
          <w:rStyle w:val="Style13ptBold"/>
        </w:rPr>
        <w:t xml:space="preserve"> et al. 22</w:t>
      </w:r>
      <w:r>
        <w:t xml:space="preserve"> – Numerous professors of public policy, U of Bath &amp; elsewhere</w:t>
      </w:r>
    </w:p>
    <w:p w14:paraId="737450DF" w14:textId="77777777" w:rsidR="00E64432" w:rsidRDefault="00E64432" w:rsidP="00E64432">
      <w:r>
        <w:t>-Italics in original</w:t>
      </w:r>
    </w:p>
    <w:p w14:paraId="504F6050" w14:textId="77777777" w:rsidR="00E64432" w:rsidRDefault="00E64432" w:rsidP="00E64432">
      <w:r>
        <w:t xml:space="preserve">Joe </w:t>
      </w:r>
      <w:proofErr w:type="spellStart"/>
      <w:r>
        <w:t>Chrisp</w:t>
      </w:r>
      <w:proofErr w:type="spellEnd"/>
      <w:r>
        <w:t xml:space="preserve">, Institute for Policy Research, University of Bath, Laura Smyth, Institute for Policy Research, University of Bath, Claire Stansfield, EPPI Centre, UCL Social Research Institute, Nick Pearce, Institute for Policy Research, University of Bath, Rachel France, </w:t>
      </w:r>
      <w:proofErr w:type="spellStart"/>
      <w:r>
        <w:t>STEaPP</w:t>
      </w:r>
      <w:proofErr w:type="spellEnd"/>
      <w:r>
        <w:t xml:space="preserve">, Department of Engineering, UCL, and Chris Taylor, Cardiff University Social Science Research Park (SPARK), </w:t>
      </w:r>
      <w:r w:rsidRPr="00595E52">
        <w:rPr>
          <w:i/>
          <w:iCs/>
        </w:rPr>
        <w:t>Basic income experiments</w:t>
      </w:r>
      <w:r>
        <w:rPr>
          <w:i/>
          <w:iCs/>
        </w:rPr>
        <w:t xml:space="preserve"> </w:t>
      </w:r>
      <w:r w:rsidRPr="00595E52">
        <w:rPr>
          <w:i/>
          <w:iCs/>
        </w:rPr>
        <w:t>in OECD countries: A rapid evidence review</w:t>
      </w:r>
      <w:r>
        <w:t xml:space="preserve">, EPPI-Centre, Social Science Research Unit, Institute of Education, University of London, 2022, </w:t>
      </w:r>
      <w:hyperlink r:id="rId10" w:history="1">
        <w:r w:rsidRPr="00AE15B3">
          <w:rPr>
            <w:rStyle w:val="Hyperlink"/>
          </w:rPr>
          <w:t>https://purehost.bath.ac.uk/ws/portalfiles/portal/229637405/IPPO_IPR_Basic_Income_Experiments_main_report_LO0100322.pdf</w:t>
        </w:r>
      </w:hyperlink>
    </w:p>
    <w:p w14:paraId="102ECD15" w14:textId="77777777" w:rsidR="00E64432" w:rsidRDefault="00E64432" w:rsidP="00E64432"/>
    <w:p w14:paraId="6E7E674F" w14:textId="77777777" w:rsidR="00E64432" w:rsidRDefault="00E64432" w:rsidP="00E64432">
      <w:r w:rsidRPr="00595E52">
        <w:rPr>
          <w:rStyle w:val="StyleUnderline"/>
        </w:rPr>
        <w:t>The</w:t>
      </w:r>
      <w:r>
        <w:t xml:space="preserve"> combination of </w:t>
      </w:r>
      <w:r w:rsidRPr="00595E52">
        <w:rPr>
          <w:rStyle w:val="StyleUnderline"/>
        </w:rPr>
        <w:t>inherent trade-offs associated with</w:t>
      </w:r>
      <w:r>
        <w:t xml:space="preserve"> the </w:t>
      </w:r>
      <w:r w:rsidRPr="00595E52">
        <w:rPr>
          <w:rStyle w:val="Emphasis"/>
        </w:rPr>
        <w:t>design</w:t>
      </w:r>
      <w:r>
        <w:t xml:space="preserve"> </w:t>
      </w:r>
      <w:r w:rsidRPr="00595E52">
        <w:rPr>
          <w:rStyle w:val="StyleUnderline"/>
        </w:rPr>
        <w:t xml:space="preserve">of a </w:t>
      </w:r>
      <w:r w:rsidRPr="00595E52">
        <w:rPr>
          <w:rStyle w:val="Emphasis"/>
        </w:rPr>
        <w:t>basic income</w:t>
      </w:r>
      <w:r>
        <w:t xml:space="preserve"> and constraints associated with the institutional, </w:t>
      </w:r>
      <w:proofErr w:type="gramStart"/>
      <w:r>
        <w:t>political</w:t>
      </w:r>
      <w:proofErr w:type="gramEnd"/>
      <w:r>
        <w:t xml:space="preserve"> and socio-economic context </w:t>
      </w:r>
      <w:r w:rsidRPr="00595E52">
        <w:rPr>
          <w:rStyle w:val="StyleUnderline"/>
        </w:rPr>
        <w:t xml:space="preserve">mean that experiments are </w:t>
      </w:r>
      <w:r w:rsidRPr="00595E52">
        <w:rPr>
          <w:rStyle w:val="Emphasis"/>
        </w:rPr>
        <w:t>never</w:t>
      </w:r>
      <w:r w:rsidRPr="00595E52">
        <w:rPr>
          <w:rStyle w:val="StyleUnderline"/>
        </w:rPr>
        <w:t xml:space="preserve"> of a </w:t>
      </w:r>
      <w:r w:rsidRPr="00595E52">
        <w:rPr>
          <w:rStyle w:val="Emphasis"/>
        </w:rPr>
        <w:t>U</w:t>
      </w:r>
      <w:r w:rsidRPr="00595E52">
        <w:rPr>
          <w:rStyle w:val="StyleUnderline"/>
        </w:rPr>
        <w:t xml:space="preserve">BI </w:t>
      </w:r>
      <w:r w:rsidRPr="00595E52">
        <w:rPr>
          <w:rStyle w:val="StyleUnderline"/>
          <w:i/>
          <w:iCs/>
        </w:rPr>
        <w:t>per se</w:t>
      </w:r>
      <w:r>
        <w:t xml:space="preserve"> </w:t>
      </w:r>
      <w:r w:rsidRPr="00595E52">
        <w:rPr>
          <w:rStyle w:val="StyleUnderline"/>
        </w:rPr>
        <w:t xml:space="preserve">and there is </w:t>
      </w:r>
      <w:r w:rsidRPr="00595E52">
        <w:rPr>
          <w:rStyle w:val="Emphasis"/>
        </w:rPr>
        <w:t>considerable</w:t>
      </w:r>
      <w:r>
        <w:t xml:space="preserve"> </w:t>
      </w:r>
      <w:r w:rsidRPr="00595E52">
        <w:rPr>
          <w:rStyle w:val="Emphasis"/>
        </w:rPr>
        <w:t>variation</w:t>
      </w:r>
      <w:r>
        <w:t xml:space="preserve"> across contexts </w:t>
      </w:r>
      <w:r w:rsidRPr="00595E52">
        <w:rPr>
          <w:rStyle w:val="StyleUnderline"/>
        </w:rPr>
        <w:t>regarding how</w:t>
      </w:r>
      <w:r>
        <w:t xml:space="preserve"> initiators of </w:t>
      </w:r>
      <w:r w:rsidRPr="00595E52">
        <w:rPr>
          <w:rStyle w:val="StyleUnderline"/>
        </w:rPr>
        <w:t>experiments</w:t>
      </w:r>
      <w:r>
        <w:t xml:space="preserve"> </w:t>
      </w:r>
      <w:r w:rsidRPr="00595E52">
        <w:rPr>
          <w:rStyle w:val="StyleUnderline"/>
        </w:rPr>
        <w:t>deal with these design trade-offs and constraints</w:t>
      </w:r>
      <w:r>
        <w:t xml:space="preserve">. The starkest inherent trade-off is the trilemma in UBI policy design between affordability, adequacy and the ‘advantages of radically simplified welfare’ (Martinelli, 2020). In other words, </w:t>
      </w:r>
      <w:r w:rsidRPr="00595E52">
        <w:rPr>
          <w:rStyle w:val="StyleUnderline"/>
        </w:rPr>
        <w:t>if sticking strictly to its definition, a UBI can be</w:t>
      </w:r>
      <w:r w:rsidRPr="00595E52">
        <w:t>:</w:t>
      </w:r>
    </w:p>
    <w:p w14:paraId="024E22E3" w14:textId="77777777" w:rsidR="00E64432" w:rsidRDefault="00E64432" w:rsidP="00E64432">
      <w:r>
        <w:t>(a) Set at a sufficiently high level that it can replace many or most other benefits. However, it is then likely to be prohibitively expensive.</w:t>
      </w:r>
    </w:p>
    <w:p w14:paraId="0A9D0236" w14:textId="77777777" w:rsidR="00E64432" w:rsidRDefault="00E64432" w:rsidP="00E64432">
      <w:r>
        <w:t>(b) Set at a sufficiently low level that it is affordable while existing benefits are maintained to guarantee adequacy. However, there are then limited advantages in simplification and the removal of means-testing and conditionality.</w:t>
      </w:r>
    </w:p>
    <w:p w14:paraId="446A7762" w14:textId="77777777" w:rsidR="00E64432" w:rsidRDefault="00E64432" w:rsidP="00E64432">
      <w:r w:rsidRPr="00595E52">
        <w:rPr>
          <w:rStyle w:val="StyleUnderline"/>
        </w:rPr>
        <w:t>(c)</w:t>
      </w:r>
      <w:r>
        <w:t xml:space="preserve"> </w:t>
      </w:r>
      <w:r w:rsidRPr="00595E52">
        <w:rPr>
          <w:rStyle w:val="StyleUnderline"/>
        </w:rPr>
        <w:t xml:space="preserve">Set at a sufficiently </w:t>
      </w:r>
      <w:r w:rsidRPr="00595E52">
        <w:rPr>
          <w:rStyle w:val="Emphasis"/>
        </w:rPr>
        <w:t>low level</w:t>
      </w:r>
      <w:r>
        <w:t xml:space="preserve"> </w:t>
      </w:r>
      <w:r w:rsidRPr="00595E52">
        <w:rPr>
          <w:rStyle w:val="StyleUnderline"/>
        </w:rPr>
        <w:t xml:space="preserve">that it is affordable while </w:t>
      </w:r>
      <w:r w:rsidRPr="00595E52">
        <w:rPr>
          <w:rStyle w:val="Emphasis"/>
        </w:rPr>
        <w:t>removing</w:t>
      </w:r>
      <w:r>
        <w:t xml:space="preserve"> many or </w:t>
      </w:r>
      <w:r w:rsidRPr="00595E52">
        <w:rPr>
          <w:rStyle w:val="StyleUnderline"/>
        </w:rPr>
        <w:t>most other benefits</w:t>
      </w:r>
      <w:r>
        <w:t xml:space="preserve"> </w:t>
      </w:r>
      <w:proofErr w:type="gramStart"/>
      <w:r>
        <w:t xml:space="preserve">in order </w:t>
      </w:r>
      <w:r w:rsidRPr="00595E52">
        <w:rPr>
          <w:rStyle w:val="StyleUnderline"/>
        </w:rPr>
        <w:t>to</w:t>
      </w:r>
      <w:proofErr w:type="gramEnd"/>
      <w:r>
        <w:t xml:space="preserve"> </w:t>
      </w:r>
      <w:r w:rsidRPr="00595E52">
        <w:rPr>
          <w:rStyle w:val="StyleUnderline"/>
        </w:rPr>
        <w:t>simplify</w:t>
      </w:r>
      <w:r>
        <w:t xml:space="preserve"> </w:t>
      </w:r>
      <w:r w:rsidRPr="00595E52">
        <w:rPr>
          <w:rStyle w:val="StyleUnderline"/>
        </w:rPr>
        <w:t>the system</w:t>
      </w:r>
      <w:r>
        <w:t xml:space="preserve"> </w:t>
      </w:r>
      <w:r w:rsidRPr="00595E52">
        <w:rPr>
          <w:rStyle w:val="StyleUnderline"/>
        </w:rPr>
        <w:t xml:space="preserve">and </w:t>
      </w:r>
      <w:r w:rsidRPr="00595E52">
        <w:rPr>
          <w:rStyle w:val="Emphasis"/>
        </w:rPr>
        <w:t>remove conditionality</w:t>
      </w:r>
      <w:r>
        <w:t xml:space="preserve">. </w:t>
      </w:r>
      <w:r w:rsidRPr="00595E52">
        <w:rPr>
          <w:rStyle w:val="StyleUnderline"/>
        </w:rPr>
        <w:t xml:space="preserve">However, there will likely then be large </w:t>
      </w:r>
      <w:r w:rsidRPr="00595E52">
        <w:rPr>
          <w:rStyle w:val="Emphasis"/>
        </w:rPr>
        <w:t>increases</w:t>
      </w:r>
      <w:r w:rsidRPr="00595E52">
        <w:rPr>
          <w:rStyle w:val="StyleUnderline"/>
        </w:rPr>
        <w:t xml:space="preserve"> in poverty.</w:t>
      </w:r>
    </w:p>
    <w:p w14:paraId="4372CA0D" w14:textId="77777777" w:rsidR="00E64432" w:rsidRDefault="00E64432" w:rsidP="00E64432">
      <w:r w:rsidRPr="00595E52">
        <w:rPr>
          <w:rStyle w:val="StyleUnderline"/>
        </w:rPr>
        <w:t>As most advocates of UBI</w:t>
      </w:r>
      <w:r>
        <w:t xml:space="preserve"> </w:t>
      </w:r>
      <w:r w:rsidRPr="00595E52">
        <w:rPr>
          <w:rStyle w:val="StyleUnderline"/>
        </w:rPr>
        <w:t xml:space="preserve">tend to be motivated at least in part by the desire to </w:t>
      </w:r>
      <w:r w:rsidRPr="00595E52">
        <w:rPr>
          <w:rStyle w:val="Emphasis"/>
        </w:rPr>
        <w:t>reduce</w:t>
      </w:r>
      <w:r w:rsidRPr="00595E52">
        <w:rPr>
          <w:rStyle w:val="StyleUnderline"/>
        </w:rPr>
        <w:t xml:space="preserve"> poverty and inequality</w:t>
      </w:r>
      <w:r>
        <w:t xml:space="preserve">, </w:t>
      </w:r>
      <w:r w:rsidRPr="00595E52">
        <w:rPr>
          <w:rStyle w:val="StyleUnderline"/>
        </w:rPr>
        <w:t xml:space="preserve">they </w:t>
      </w:r>
      <w:r w:rsidRPr="00595E52">
        <w:rPr>
          <w:rStyle w:val="Emphasis"/>
        </w:rPr>
        <w:t>reject</w:t>
      </w:r>
      <w:r w:rsidRPr="00595E52">
        <w:rPr>
          <w:rStyle w:val="StyleUnderline"/>
        </w:rPr>
        <w:t xml:space="preserve"> option c).</w:t>
      </w:r>
    </w:p>
    <w:p w14:paraId="25BE2F03" w14:textId="77777777" w:rsidR="00E64432" w:rsidRDefault="00E64432" w:rsidP="00E64432">
      <w:r w:rsidRPr="00595E52">
        <w:rPr>
          <w:rStyle w:val="StyleUnderline"/>
        </w:rPr>
        <w:t>However, coupled with</w:t>
      </w:r>
      <w:r>
        <w:t xml:space="preserve"> these </w:t>
      </w:r>
      <w:r w:rsidRPr="00595E52">
        <w:rPr>
          <w:rStyle w:val="StyleUnderline"/>
        </w:rPr>
        <w:t>inherent trade-offs</w:t>
      </w:r>
      <w:r>
        <w:t xml:space="preserve">, </w:t>
      </w:r>
      <w:r w:rsidRPr="00595E52">
        <w:rPr>
          <w:rStyle w:val="StyleUnderline"/>
        </w:rPr>
        <w:t>supporters of a UBI</w:t>
      </w:r>
      <w:r>
        <w:t xml:space="preserve"> often </w:t>
      </w:r>
      <w:r w:rsidRPr="00595E52">
        <w:rPr>
          <w:rStyle w:val="StyleUnderline"/>
        </w:rPr>
        <w:t>must grapple with political</w:t>
      </w:r>
      <w:r>
        <w:t xml:space="preserve"> </w:t>
      </w:r>
      <w:r w:rsidRPr="00595E52">
        <w:rPr>
          <w:rStyle w:val="StyleUnderline"/>
        </w:rPr>
        <w:t>and institutional constraints</w:t>
      </w:r>
      <w:r>
        <w:t xml:space="preserve"> </w:t>
      </w:r>
      <w:r w:rsidRPr="00595E52">
        <w:rPr>
          <w:rStyle w:val="StyleUnderline"/>
        </w:rPr>
        <w:t>that limit their ability to implement policies</w:t>
      </w:r>
      <w:r>
        <w:t xml:space="preserve"> or design experiments </w:t>
      </w:r>
      <w:r w:rsidRPr="00595E52">
        <w:rPr>
          <w:rStyle w:val="StyleUnderline"/>
        </w:rPr>
        <w:t>that correspond to</w:t>
      </w:r>
      <w:r>
        <w:t xml:space="preserve"> any of these three </w:t>
      </w:r>
      <w:r w:rsidRPr="00595E52">
        <w:rPr>
          <w:rStyle w:val="StyleUnderline"/>
        </w:rPr>
        <w:t>ideal types</w:t>
      </w:r>
      <w:r>
        <w:t xml:space="preserve">. For example, coalition or social partners may be UBI sceptics or consider either the removal of certain benefits or the introduction of certain taxes a red line in negotiations. Legal constraints may limit the policy levers available to policymakers. This is most obviously the case if a local or sub-national government is seeking to experiment with a UBI but even applies to national governments that must operate within supranational structures, as EU countries do for example. </w:t>
      </w:r>
    </w:p>
    <w:p w14:paraId="0C1E5B36" w14:textId="77777777" w:rsidR="00E64432" w:rsidRDefault="00E64432" w:rsidP="00E64432">
      <w:r w:rsidRPr="00595E52">
        <w:rPr>
          <w:rStyle w:val="Emphasis"/>
        </w:rPr>
        <w:t>This means</w:t>
      </w:r>
      <w:r>
        <w:t xml:space="preserve"> </w:t>
      </w:r>
      <w:r w:rsidRPr="00595E52">
        <w:rPr>
          <w:rStyle w:val="StyleUnderline"/>
        </w:rPr>
        <w:t>that</w:t>
      </w:r>
      <w:r>
        <w:t xml:space="preserve"> </w:t>
      </w:r>
      <w:r w:rsidRPr="00595E52">
        <w:rPr>
          <w:rStyle w:val="StyleUnderline"/>
        </w:rPr>
        <w:t>whether considering policy reform or experimentation</w:t>
      </w:r>
      <w:r>
        <w:t xml:space="preserve">, </w:t>
      </w:r>
      <w:r w:rsidRPr="00595E52">
        <w:rPr>
          <w:rStyle w:val="StyleUnderline"/>
        </w:rPr>
        <w:t>policymakers tend to avoid the trilemma</w:t>
      </w:r>
      <w:r>
        <w:t xml:space="preserve"> entirely </w:t>
      </w:r>
      <w:r w:rsidRPr="00595E52">
        <w:rPr>
          <w:rStyle w:val="StyleUnderline"/>
        </w:rPr>
        <w:t>by</w:t>
      </w:r>
      <w:r>
        <w:t xml:space="preserve"> </w:t>
      </w:r>
      <w:r w:rsidRPr="00595E52">
        <w:rPr>
          <w:rStyle w:val="Emphasis"/>
        </w:rPr>
        <w:t>compromising on</w:t>
      </w:r>
      <w:r w:rsidRPr="00595E52">
        <w:rPr>
          <w:rStyle w:val="StyleUnderline"/>
        </w:rPr>
        <w:t xml:space="preserve"> one of </w:t>
      </w:r>
      <w:r w:rsidRPr="00595E52">
        <w:rPr>
          <w:rStyle w:val="Emphasis"/>
        </w:rPr>
        <w:t>U</w:t>
      </w:r>
      <w:r w:rsidRPr="00595E52">
        <w:rPr>
          <w:rStyle w:val="StyleUnderline"/>
        </w:rPr>
        <w:t>BI’s definitional features</w:t>
      </w:r>
      <w:r>
        <w:t xml:space="preserve"> and supporting ‘cognate’ 9 policies, such as a negative income tax or a participation income (Van </w:t>
      </w:r>
      <w:proofErr w:type="spellStart"/>
      <w:r>
        <w:t>Parijs</w:t>
      </w:r>
      <w:proofErr w:type="spellEnd"/>
      <w:r>
        <w:t xml:space="preserve"> &amp; </w:t>
      </w:r>
      <w:proofErr w:type="spellStart"/>
      <w:r>
        <w:t>Vanderborght</w:t>
      </w:r>
      <w:proofErr w:type="spellEnd"/>
      <w:r>
        <w:t xml:space="preserve">, 2017). Often, policies or experiments are even less ambitious and comprise reforms to existing benefits </w:t>
      </w:r>
      <w:proofErr w:type="gramStart"/>
      <w:r>
        <w:t>so as to</w:t>
      </w:r>
      <w:proofErr w:type="gramEnd"/>
      <w:r>
        <w:t xml:space="preserve"> make the system more basic income-oriented, such as removing </w:t>
      </w:r>
      <w:proofErr w:type="spellStart"/>
      <w:r>
        <w:t>behavioural</w:t>
      </w:r>
      <w:proofErr w:type="spellEnd"/>
      <w:r>
        <w:t xml:space="preserve"> conditions or making the benefit non-withdrawable (or less withdrawable). </w:t>
      </w:r>
      <w:r w:rsidRPr="00595E52">
        <w:rPr>
          <w:rStyle w:val="Emphasis"/>
        </w:rPr>
        <w:t>Thus</w:t>
      </w:r>
      <w:r w:rsidRPr="00595E52">
        <w:rPr>
          <w:rStyle w:val="StyleUnderline"/>
        </w:rPr>
        <w:t xml:space="preserve">, </w:t>
      </w:r>
      <w:r w:rsidRPr="00595E52">
        <w:rPr>
          <w:rStyle w:val="Emphasis"/>
        </w:rPr>
        <w:t>by relaxing the definition of UBI</w:t>
      </w:r>
      <w:r>
        <w:t xml:space="preserve"> </w:t>
      </w:r>
      <w:r w:rsidRPr="00595E52">
        <w:rPr>
          <w:rStyle w:val="StyleUnderline"/>
        </w:rPr>
        <w:t xml:space="preserve">to </w:t>
      </w:r>
      <w:r w:rsidRPr="00595E52">
        <w:rPr>
          <w:rStyle w:val="Emphasis"/>
        </w:rPr>
        <w:t>include schemes that are not necessarily universal</w:t>
      </w:r>
      <w:r>
        <w:t xml:space="preserve">, </w:t>
      </w:r>
      <w:proofErr w:type="gramStart"/>
      <w:r w:rsidRPr="00595E52">
        <w:rPr>
          <w:rStyle w:val="Emphasis"/>
        </w:rPr>
        <w:t>unconditional</w:t>
      </w:r>
      <w:proofErr w:type="gramEnd"/>
      <w:r>
        <w:t xml:space="preserve"> </w:t>
      </w:r>
      <w:r w:rsidRPr="00595E52">
        <w:rPr>
          <w:rStyle w:val="StyleUnderline"/>
        </w:rPr>
        <w:t>and non-withdrawable</w:t>
      </w:r>
      <w:r>
        <w:t xml:space="preserve">, </w:t>
      </w:r>
      <w:r w:rsidRPr="00595E52">
        <w:rPr>
          <w:rStyle w:val="StyleUnderline"/>
        </w:rPr>
        <w:t xml:space="preserve">we can </w:t>
      </w:r>
      <w:r w:rsidRPr="00595E52">
        <w:rPr>
          <w:rStyle w:val="Emphasis"/>
        </w:rPr>
        <w:t>include</w:t>
      </w:r>
      <w:r w:rsidRPr="00595E52">
        <w:rPr>
          <w:rStyle w:val="StyleUnderline"/>
        </w:rPr>
        <w:t xml:space="preserve"> experiments undertaken with </w:t>
      </w:r>
      <w:r w:rsidRPr="00595E52">
        <w:rPr>
          <w:rStyle w:val="Emphasis"/>
        </w:rPr>
        <w:t>sub-sets of the population</w:t>
      </w:r>
      <w:r>
        <w:t xml:space="preserve">. </w:t>
      </w:r>
      <w:proofErr w:type="gramStart"/>
      <w:r w:rsidRPr="00595E52">
        <w:rPr>
          <w:rStyle w:val="StyleUnderline"/>
        </w:rPr>
        <w:t xml:space="preserve">In </w:t>
      </w:r>
      <w:r w:rsidRPr="00595E52">
        <w:rPr>
          <w:rStyle w:val="Emphasis"/>
        </w:rPr>
        <w:t>light of</w:t>
      </w:r>
      <w:proofErr w:type="gramEnd"/>
      <w:r w:rsidRPr="00595E52">
        <w:rPr>
          <w:rStyle w:val="Emphasis"/>
        </w:rPr>
        <w:t xml:space="preserve"> this decision</w:t>
      </w:r>
      <w:r>
        <w:t xml:space="preserve">, </w:t>
      </w:r>
      <w:r w:rsidRPr="00595E52">
        <w:rPr>
          <w:rStyle w:val="StyleUnderline"/>
        </w:rPr>
        <w:t>we</w:t>
      </w:r>
      <w:r>
        <w:t xml:space="preserve"> also </w:t>
      </w:r>
      <w:r w:rsidRPr="00595E52">
        <w:rPr>
          <w:rStyle w:val="Emphasis"/>
        </w:rPr>
        <w:t>henceforth use the term ‘basic income’</w:t>
      </w:r>
      <w:r>
        <w:t xml:space="preserve"> </w:t>
      </w:r>
      <w:r w:rsidRPr="00595E52">
        <w:rPr>
          <w:rStyle w:val="Emphasis"/>
        </w:rPr>
        <w:t xml:space="preserve">rather than </w:t>
      </w:r>
      <w:r w:rsidRPr="00595E52">
        <w:rPr>
          <w:rStyle w:val="Emphasis"/>
          <w:i/>
          <w:iCs w:val="0"/>
        </w:rPr>
        <w:t>universal</w:t>
      </w:r>
      <w:r w:rsidRPr="00595E52">
        <w:rPr>
          <w:rStyle w:val="Emphasis"/>
        </w:rPr>
        <w:t xml:space="preserve"> basic income</w:t>
      </w:r>
      <w:r>
        <w:t>.</w:t>
      </w:r>
    </w:p>
    <w:p w14:paraId="039DE749" w14:textId="77777777" w:rsidR="00E64432" w:rsidRPr="00595E52" w:rsidRDefault="00E64432" w:rsidP="00E64432"/>
    <w:p w14:paraId="5BBE85A1" w14:textId="77777777" w:rsidR="00E64432" w:rsidRPr="00BC09EF" w:rsidRDefault="00E64432" w:rsidP="00E64432">
      <w:pPr>
        <w:pStyle w:val="Heading4"/>
      </w:pPr>
      <w:r w:rsidRPr="00BC09EF">
        <w:t>Basic Inc</w:t>
      </w:r>
      <w:r>
        <w:t xml:space="preserve">ome programs may have conditions </w:t>
      </w:r>
      <w:proofErr w:type="gramStart"/>
      <w:r>
        <w:t>attached</w:t>
      </w:r>
      <w:proofErr w:type="gramEnd"/>
    </w:p>
    <w:p w14:paraId="37194E7A" w14:textId="77777777" w:rsidR="00E64432" w:rsidRDefault="00E64432" w:rsidP="00E64432">
      <w:r w:rsidRPr="00BC09EF">
        <w:rPr>
          <w:rStyle w:val="Style13ptBold"/>
        </w:rPr>
        <w:t>Pasma 14</w:t>
      </w:r>
      <w:r w:rsidRPr="00BC09EF">
        <w:t xml:space="preserve"> (Pasma, Chandra.</w:t>
      </w:r>
      <w:r>
        <w:t xml:space="preserve"> Canadian public policy analyst and co-author, along with Dr. James </w:t>
      </w:r>
      <w:proofErr w:type="spellStart"/>
      <w:r>
        <w:t>Mulvale</w:t>
      </w:r>
      <w:proofErr w:type="spellEnd"/>
      <w:r>
        <w:t xml:space="preserve">, of the 2009 paper Income Security for All Canadians: Understanding Guaranteed Income. “Basic Income Programs and Pilots” Published 3/2/14. Page 1. </w:t>
      </w:r>
      <w:r w:rsidRPr="0096375F">
        <w:t>https://www.niagaraknowledgeexchange.com/wp-content/uploads/sites/2/2014/05/Basic_Income_Programs_and_Pilots.pdf</w:t>
      </w:r>
      <w:r>
        <w:t>. Accessed 7/11/23)</w:t>
      </w:r>
    </w:p>
    <w:p w14:paraId="60E461C1" w14:textId="77777777" w:rsidR="00E64432" w:rsidRDefault="00E64432" w:rsidP="00E64432">
      <w:pPr>
        <w:rPr>
          <w:u w:val="single"/>
        </w:rPr>
      </w:pPr>
      <w:r>
        <w:t xml:space="preserve">One of the key elements of </w:t>
      </w:r>
      <w:r w:rsidRPr="00BC09EF">
        <w:rPr>
          <w:highlight w:val="cyan"/>
          <w:u w:val="single"/>
        </w:rPr>
        <w:t>basic income programs</w:t>
      </w:r>
      <w:r>
        <w:t xml:space="preserve"> is that they </w:t>
      </w:r>
      <w:r w:rsidRPr="00BC09EF">
        <w:rPr>
          <w:highlight w:val="cyan"/>
          <w:u w:val="single"/>
        </w:rPr>
        <w:t xml:space="preserve">are, for the </w:t>
      </w:r>
      <w:r w:rsidRPr="00595E52">
        <w:rPr>
          <w:rStyle w:val="Emphasis"/>
          <w:highlight w:val="cyan"/>
        </w:rPr>
        <w:t>most part</w:t>
      </w:r>
      <w:r w:rsidRPr="00BC09EF">
        <w:rPr>
          <w:highlight w:val="cyan"/>
          <w:u w:val="single"/>
        </w:rPr>
        <w:t xml:space="preserve">, unconditional. There </w:t>
      </w:r>
      <w:r w:rsidRPr="00595E52">
        <w:rPr>
          <w:rStyle w:val="Emphasis"/>
          <w:highlight w:val="cyan"/>
        </w:rPr>
        <w:t>may</w:t>
      </w:r>
      <w:r w:rsidRPr="00BC09EF">
        <w:rPr>
          <w:highlight w:val="cyan"/>
          <w:u w:val="single"/>
        </w:rPr>
        <w:t xml:space="preserve"> be</w:t>
      </w:r>
      <w:r w:rsidRPr="00BC09EF">
        <w:rPr>
          <w:u w:val="single"/>
        </w:rPr>
        <w:t xml:space="preserve"> a few </w:t>
      </w:r>
      <w:r w:rsidRPr="00285989">
        <w:rPr>
          <w:u w:val="single"/>
        </w:rPr>
        <w:t xml:space="preserve">minor </w:t>
      </w:r>
      <w:r w:rsidRPr="00595E52">
        <w:rPr>
          <w:rStyle w:val="Emphasis"/>
          <w:highlight w:val="cyan"/>
        </w:rPr>
        <w:t>conditions attached</w:t>
      </w:r>
      <w:r w:rsidRPr="00BC09EF">
        <w:rPr>
          <w:highlight w:val="cyan"/>
          <w:u w:val="single"/>
        </w:rPr>
        <w:t xml:space="preserve">, such as residency, </w:t>
      </w:r>
      <w:proofErr w:type="gramStart"/>
      <w:r w:rsidRPr="00BC09EF">
        <w:rPr>
          <w:highlight w:val="cyan"/>
          <w:u w:val="single"/>
        </w:rPr>
        <w:t>age</w:t>
      </w:r>
      <w:proofErr w:type="gramEnd"/>
      <w:r w:rsidRPr="00BC09EF">
        <w:rPr>
          <w:highlight w:val="cyan"/>
          <w:u w:val="single"/>
        </w:rPr>
        <w:t xml:space="preserve"> or non-incarceration.</w:t>
      </w:r>
    </w:p>
    <w:p w14:paraId="3487153C" w14:textId="77777777" w:rsidR="00E64432" w:rsidRDefault="00E64432" w:rsidP="00E64432">
      <w:pPr>
        <w:rPr>
          <w:u w:val="single"/>
        </w:rPr>
      </w:pPr>
    </w:p>
    <w:p w14:paraId="3D467CC2" w14:textId="77777777" w:rsidR="00E64432" w:rsidRDefault="00E64432" w:rsidP="00E64432">
      <w:pPr>
        <w:rPr>
          <w:u w:val="single"/>
        </w:rPr>
      </w:pPr>
    </w:p>
    <w:p w14:paraId="542CEFC6" w14:textId="77777777" w:rsidR="00E64432" w:rsidRPr="00750A89" w:rsidRDefault="00E64432" w:rsidP="00E64432">
      <w:pPr>
        <w:pStyle w:val="Heading4"/>
      </w:pPr>
      <w:r w:rsidRPr="49B22FF0">
        <w:rPr>
          <w:rFonts w:eastAsia="Calibri" w:cs="Calibri"/>
          <w:szCs w:val="26"/>
        </w:rPr>
        <w:t xml:space="preserve">“Basic income” does not need to be </w:t>
      </w:r>
      <w:proofErr w:type="gramStart"/>
      <w:r w:rsidRPr="49B22FF0">
        <w:rPr>
          <w:rFonts w:eastAsia="Calibri" w:cs="Calibri"/>
          <w:szCs w:val="26"/>
        </w:rPr>
        <w:t>universal</w:t>
      </w:r>
      <w:proofErr w:type="gramEnd"/>
    </w:p>
    <w:p w14:paraId="5AF75BD7" w14:textId="77777777" w:rsidR="00E64432" w:rsidRPr="00750A89" w:rsidRDefault="00E64432" w:rsidP="00E64432">
      <w:pPr>
        <w:spacing w:line="257" w:lineRule="auto"/>
      </w:pPr>
      <w:r w:rsidRPr="49B22FF0">
        <w:rPr>
          <w:rFonts w:eastAsia="Calibri"/>
          <w:b/>
          <w:bCs/>
          <w:sz w:val="26"/>
          <w:szCs w:val="26"/>
        </w:rPr>
        <w:t xml:space="preserve">McFarland 17 </w:t>
      </w:r>
      <w:r w:rsidRPr="49B22FF0">
        <w:rPr>
          <w:rFonts w:eastAsia="Calibri"/>
        </w:rPr>
        <w:t xml:space="preserve">[Kate, Contributor @ Basic Income Earth Network, “Relaxing Conditions on ‘Basic Income’: A Case Against Definition” 23 October 2017, </w:t>
      </w:r>
      <w:r w:rsidRPr="0096375F">
        <w:rPr>
          <w:rFonts w:eastAsia="Calibri"/>
        </w:rPr>
        <w:t>https://basicincome.org/news/2017/10/relaxing-conditions-on-basic-income-a-case-against-definition/</w:t>
      </w:r>
      <w:r w:rsidRPr="49B22FF0">
        <w:rPr>
          <w:rFonts w:eastAsia="Calibri"/>
        </w:rPr>
        <w:t>, Basic Income Earth Network. Accessed 11 July 2023]</w:t>
      </w:r>
    </w:p>
    <w:p w14:paraId="5E8B29EF" w14:textId="77777777" w:rsidR="00E64432" w:rsidRPr="00750A89" w:rsidRDefault="00E64432" w:rsidP="00E64432">
      <w:pPr>
        <w:spacing w:line="257" w:lineRule="auto"/>
      </w:pPr>
      <w:r w:rsidRPr="49B22FF0">
        <w:rPr>
          <w:rFonts w:eastAsia="Calibri"/>
          <w:sz w:val="16"/>
          <w:szCs w:val="16"/>
        </w:rPr>
        <w:t xml:space="preserve">As mentioned above, this type of definition seems particularly common </w:t>
      </w:r>
      <w:r w:rsidRPr="49B22FF0">
        <w:rPr>
          <w:rFonts w:eastAsia="Calibri"/>
          <w:u w:val="single"/>
        </w:rPr>
        <w:t>in Canada</w:t>
      </w:r>
      <w:r w:rsidRPr="49B22FF0">
        <w:rPr>
          <w:rFonts w:eastAsia="Calibri"/>
          <w:sz w:val="16"/>
          <w:szCs w:val="16"/>
        </w:rPr>
        <w:t xml:space="preserve">, where </w:t>
      </w:r>
      <w:r w:rsidRPr="49B22FF0">
        <w:rPr>
          <w:rFonts w:eastAsia="Calibri"/>
          <w:u w:val="single"/>
        </w:rPr>
        <w:t>the idea has enjoyed a long history, where an experiment in Manitoba</w:t>
      </w:r>
      <w:r w:rsidRPr="49B22FF0">
        <w:rPr>
          <w:rFonts w:eastAsia="Calibri"/>
          <w:sz w:val="16"/>
          <w:szCs w:val="16"/>
        </w:rPr>
        <w:t xml:space="preserve"> in the late 1970s </w:t>
      </w:r>
      <w:r w:rsidRPr="49B22FF0">
        <w:rPr>
          <w:rFonts w:eastAsia="Calibri"/>
          <w:u w:val="single"/>
        </w:rPr>
        <w:t>became one of the most famous trials of</w:t>
      </w:r>
      <w:r w:rsidRPr="49B22FF0">
        <w:rPr>
          <w:rFonts w:eastAsia="Calibri"/>
          <w:sz w:val="16"/>
          <w:szCs w:val="16"/>
        </w:rPr>
        <w:t xml:space="preserve"> a negative income tax–or what many Canadians politicians, academics, and journalists would call </w:t>
      </w:r>
      <w:r w:rsidRPr="49B22FF0">
        <w:rPr>
          <w:rFonts w:eastAsia="Calibri"/>
          <w:u w:val="single"/>
        </w:rPr>
        <w:t>a ‘basic income’.</w:t>
      </w:r>
    </w:p>
    <w:p w14:paraId="1BD4A612" w14:textId="77777777" w:rsidR="00E64432" w:rsidRPr="00750A89" w:rsidRDefault="00E64432" w:rsidP="00E64432">
      <w:pPr>
        <w:spacing w:line="257" w:lineRule="auto"/>
      </w:pPr>
      <w:r w:rsidRPr="49B22FF0">
        <w:rPr>
          <w:rFonts w:eastAsia="Calibri"/>
          <w:sz w:val="16"/>
          <w:szCs w:val="16"/>
        </w:rPr>
        <w:t>For example, on a page titled “About Basic Income”, BIEN’s Canadian affiliate, Basic Income Canada Network, defines ‘basic income guarantee’ (which seems to be used synonymously with ‘basic income’) as a program that “ensures everyone an income sufficient to meet basic needs and live with dignity, regardless of work status” [3] [4]. Similarly, the Government of Ontario, which has recently launched a new experiment of what it calls a ‘basic income’, defines the term as “a payment to eligible families or individuals that ensures a minimum income level, regardless of employment status” [5].</w:t>
      </w:r>
    </w:p>
    <w:p w14:paraId="47F3B7C3" w14:textId="77777777" w:rsidR="00E64432" w:rsidRDefault="00E64432" w:rsidP="00E64432">
      <w:pPr>
        <w:spacing w:line="257" w:lineRule="auto"/>
      </w:pPr>
      <w:r w:rsidRPr="49B22FF0">
        <w:rPr>
          <w:rFonts w:eastAsia="Calibri"/>
          <w:sz w:val="16"/>
          <w:szCs w:val="16"/>
        </w:rPr>
        <w:t xml:space="preserve">Exemplifying this usage, </w:t>
      </w:r>
      <w:r w:rsidRPr="49B22FF0">
        <w:rPr>
          <w:rFonts w:eastAsia="Calibri"/>
          <w:u w:val="single"/>
        </w:rPr>
        <w:t xml:space="preserve">Canadian politician Guy Caron has introduced a proposal for what he calls </w:t>
      </w:r>
      <w:r w:rsidRPr="49B22FF0">
        <w:rPr>
          <w:rFonts w:eastAsia="Calibri"/>
          <w:b/>
          <w:bCs/>
          <w:u w:val="single"/>
        </w:rPr>
        <w:t>‘basic income’</w:t>
      </w:r>
      <w:r w:rsidRPr="49B22FF0">
        <w:rPr>
          <w:rFonts w:eastAsia="Calibri"/>
          <w:sz w:val="16"/>
          <w:szCs w:val="16"/>
        </w:rPr>
        <w:t xml:space="preserve">, which is a </w:t>
      </w:r>
      <w:r w:rsidRPr="49B22FF0">
        <w:rPr>
          <w:rFonts w:eastAsia="Calibri"/>
          <w:u w:val="single"/>
        </w:rPr>
        <w:t xml:space="preserve">“top-up aimed at helping low-income Canadians to reach the ‘low-income cut-off’”, </w:t>
      </w:r>
      <w:r w:rsidRPr="49B22FF0">
        <w:rPr>
          <w:rFonts w:eastAsia="Calibri"/>
          <w:b/>
          <w:bCs/>
          <w:u w:val="single"/>
        </w:rPr>
        <w:t>clearly not a universal and non-withdrawable payment</w:t>
      </w:r>
      <w:r w:rsidRPr="49B22FF0">
        <w:rPr>
          <w:rFonts w:eastAsia="Calibri"/>
          <w:sz w:val="16"/>
          <w:szCs w:val="16"/>
        </w:rPr>
        <w:t xml:space="preserve">. I submit that </w:t>
      </w:r>
      <w:r w:rsidRPr="49B22FF0">
        <w:rPr>
          <w:rFonts w:eastAsia="Calibri"/>
          <w:u w:val="single"/>
        </w:rPr>
        <w:t>this proposal, like Ontario’s pilot, is not inaccurately named</w:t>
      </w:r>
      <w:r w:rsidRPr="49B22FF0">
        <w:rPr>
          <w:rFonts w:eastAsia="Calibri"/>
          <w:sz w:val="16"/>
          <w:szCs w:val="16"/>
        </w:rPr>
        <w:t xml:space="preserve">: it merely reflects what might be described as </w:t>
      </w:r>
      <w:r w:rsidRPr="49B22FF0">
        <w:rPr>
          <w:rFonts w:eastAsia="Calibri"/>
          <w:b/>
          <w:bCs/>
          <w:u w:val="single"/>
        </w:rPr>
        <w:t>dialectical ambiguity</w:t>
      </w:r>
      <w:r w:rsidRPr="49B22FF0">
        <w:rPr>
          <w:rFonts w:eastAsia="Calibri"/>
          <w:u w:val="single"/>
        </w:rPr>
        <w:t xml:space="preserve"> with respect to the term ‘basic income’.</w:t>
      </w:r>
    </w:p>
    <w:p w14:paraId="6BDD88A8" w14:textId="77777777" w:rsidR="00E64432" w:rsidRDefault="00E64432" w:rsidP="00E64432">
      <w:pPr>
        <w:pStyle w:val="Heading3"/>
      </w:pPr>
    </w:p>
    <w:p w14:paraId="2CD0868D" w14:textId="77777777" w:rsidR="00E64432" w:rsidRDefault="00E64432" w:rsidP="00E64432">
      <w:pPr>
        <w:pStyle w:val="Heading3"/>
      </w:pPr>
      <w:r>
        <w:t>“</w:t>
      </w:r>
      <w:proofErr w:type="gramStart"/>
      <w:r>
        <w:t>All”=</w:t>
      </w:r>
      <w:proofErr w:type="gramEnd"/>
      <w:r>
        <w:t>Every Person</w:t>
      </w:r>
    </w:p>
    <w:p w14:paraId="56C689E4" w14:textId="77777777" w:rsidR="00E64432" w:rsidRDefault="00E64432" w:rsidP="00E64432">
      <w:pPr>
        <w:pStyle w:val="Heading4"/>
      </w:pPr>
      <w:r>
        <w:t>All is EVERY person.</w:t>
      </w:r>
    </w:p>
    <w:p w14:paraId="19A4D249" w14:textId="77777777" w:rsidR="00E64432" w:rsidRPr="00513167" w:rsidRDefault="00E64432" w:rsidP="00E64432">
      <w:pPr>
        <w:rPr>
          <w:rStyle w:val="Style13ptBold"/>
          <w:b w:val="0"/>
          <w:bCs w:val="0"/>
          <w:sz w:val="16"/>
        </w:rPr>
      </w:pPr>
      <w:r w:rsidRPr="00513167">
        <w:rPr>
          <w:rStyle w:val="Style13ptBold"/>
        </w:rPr>
        <w:t>Britannica</w:t>
      </w:r>
      <w:r>
        <w:rPr>
          <w:rStyle w:val="Style13ptBold"/>
        </w:rPr>
        <w:t xml:space="preserve">, ’23 </w:t>
      </w:r>
      <w:r>
        <w:rPr>
          <w:rStyle w:val="Style13ptBold"/>
          <w:sz w:val="16"/>
        </w:rPr>
        <w:t>[</w:t>
      </w:r>
      <w:r w:rsidRPr="00513167">
        <w:rPr>
          <w:rStyle w:val="Style13ptBold"/>
          <w:sz w:val="16"/>
        </w:rPr>
        <w:t>Britannica</w:t>
      </w:r>
      <w:r>
        <w:rPr>
          <w:rStyle w:val="Style13ptBold"/>
          <w:sz w:val="16"/>
        </w:rPr>
        <w:t xml:space="preserve"> Dictionary, British dictionary, “All,” accessed June 30, 2023, </w:t>
      </w:r>
      <w:hyperlink r:id="rId11" w:history="1">
        <w:r w:rsidRPr="00101B05">
          <w:rPr>
            <w:rStyle w:val="Hyperlink"/>
            <w:rFonts w:cs="Arial"/>
          </w:rPr>
          <w:t>https://www.britannica.com/dictionary/all</w:t>
        </w:r>
      </w:hyperlink>
      <w:r>
        <w:rPr>
          <w:rStyle w:val="Style13ptBold"/>
          <w:sz w:val="16"/>
        </w:rPr>
        <w:t xml:space="preserve"> //</w:t>
      </w:r>
      <w:proofErr w:type="spellStart"/>
      <w:r>
        <w:rPr>
          <w:rStyle w:val="Style13ptBold"/>
          <w:sz w:val="16"/>
        </w:rPr>
        <w:t>jwc</w:t>
      </w:r>
      <w:proofErr w:type="spellEnd"/>
      <w:r>
        <w:rPr>
          <w:rStyle w:val="Style13ptBold"/>
          <w:sz w:val="16"/>
        </w:rPr>
        <w:t>]</w:t>
      </w:r>
    </w:p>
    <w:p w14:paraId="632407EB" w14:textId="77777777" w:rsidR="00E64432" w:rsidRPr="00513167" w:rsidRDefault="00E64432" w:rsidP="00E64432">
      <w:pPr>
        <w:rPr>
          <w:sz w:val="16"/>
        </w:rPr>
      </w:pPr>
      <w:r w:rsidRPr="00513167">
        <w:rPr>
          <w:sz w:val="16"/>
        </w:rPr>
        <w:t xml:space="preserve">Britannica Dictionary </w:t>
      </w:r>
      <w:r w:rsidRPr="00513167">
        <w:rPr>
          <w:rStyle w:val="StyleUnderline"/>
        </w:rPr>
        <w:t xml:space="preserve">definition of </w:t>
      </w:r>
      <w:r w:rsidRPr="00513167">
        <w:rPr>
          <w:rStyle w:val="StyleUnderline"/>
          <w:highlight w:val="green"/>
        </w:rPr>
        <w:t>ALL</w:t>
      </w:r>
      <w:r w:rsidRPr="00513167">
        <w:rPr>
          <w:sz w:val="16"/>
        </w:rPr>
        <w:t xml:space="preserve"> 1: </w:t>
      </w:r>
      <w:r w:rsidRPr="00513167">
        <w:rPr>
          <w:rStyle w:val="StyleUnderline"/>
          <w:highlight w:val="green"/>
        </w:rPr>
        <w:t>the</w:t>
      </w:r>
      <w:r w:rsidRPr="00513167">
        <w:rPr>
          <w:rStyle w:val="StyleUnderline"/>
        </w:rPr>
        <w:t xml:space="preserve"> whole, </w:t>
      </w:r>
      <w:r w:rsidRPr="00513167">
        <w:rPr>
          <w:rStyle w:val="StyleUnderline"/>
          <w:highlight w:val="green"/>
        </w:rPr>
        <w:t>entire</w:t>
      </w:r>
      <w:r w:rsidRPr="00513167">
        <w:rPr>
          <w:rStyle w:val="StyleUnderline"/>
        </w:rPr>
        <w:t xml:space="preserve">, total </w:t>
      </w:r>
      <w:r w:rsidRPr="00513167">
        <w:rPr>
          <w:rStyle w:val="StyleUnderline"/>
          <w:highlight w:val="green"/>
        </w:rPr>
        <w:t>amount</w:t>
      </w:r>
      <w:r w:rsidRPr="00513167">
        <w:rPr>
          <w:rStyle w:val="StyleUnderline"/>
        </w:rPr>
        <w:t>, quantity, or extent of</w:t>
      </w:r>
      <w:r w:rsidRPr="00513167">
        <w:rPr>
          <w:sz w:val="16"/>
        </w:rPr>
        <w:t xml:space="preserve"> He stayed awake all night. [=the whole/entire night] She worked hard all day. [=throughout the entire day] I've been waiting all week to see her. [+] more examples 2 a: every member or part of — used with a plural noun or pronoun to mean that a statement is </w:t>
      </w:r>
      <w:r w:rsidRPr="00513167">
        <w:rPr>
          <w:rStyle w:val="Emphasis"/>
        </w:rPr>
        <w:t xml:space="preserve">true of </w:t>
      </w:r>
      <w:r w:rsidRPr="00513167">
        <w:rPr>
          <w:rStyle w:val="Emphasis"/>
          <w:highlight w:val="green"/>
        </w:rPr>
        <w:t>every person</w:t>
      </w:r>
      <w:r w:rsidRPr="00513167">
        <w:rPr>
          <w:rStyle w:val="Emphasis"/>
        </w:rPr>
        <w:t xml:space="preserve"> or thing </w:t>
      </w:r>
      <w:r w:rsidRPr="00513167">
        <w:rPr>
          <w:rStyle w:val="Emphasis"/>
          <w:highlight w:val="green"/>
        </w:rPr>
        <w:t>in a group</w:t>
      </w:r>
      <w:r w:rsidRPr="00513167">
        <w:rPr>
          <w:sz w:val="16"/>
        </w:rPr>
        <w:t xml:space="preserve"> All my friends were there. a film suitable for all ages They all came late. [+] more examples b: the whole number or sum of — used with a plural noun or pronoun to mean that a statement is </w:t>
      </w:r>
      <w:r w:rsidRPr="00513167">
        <w:rPr>
          <w:rStyle w:val="Emphasis"/>
        </w:rPr>
        <w:t xml:space="preserve">true of </w:t>
      </w:r>
      <w:r w:rsidRPr="00513167">
        <w:rPr>
          <w:rStyle w:val="Emphasis"/>
          <w:highlight w:val="green"/>
        </w:rPr>
        <w:t>a group of people</w:t>
      </w:r>
      <w:r w:rsidRPr="00513167">
        <w:rPr>
          <w:rStyle w:val="Emphasis"/>
        </w:rPr>
        <w:t xml:space="preserve"> or things </w:t>
      </w:r>
      <w:r w:rsidRPr="00513167">
        <w:rPr>
          <w:rStyle w:val="Emphasis"/>
          <w:highlight w:val="green"/>
        </w:rPr>
        <w:t>considered together</w:t>
      </w:r>
      <w:r w:rsidRPr="00513167">
        <w:rPr>
          <w:sz w:val="16"/>
        </w:rPr>
        <w:t xml:space="preserve"> It was great to see him again after all these years.</w:t>
      </w:r>
    </w:p>
    <w:p w14:paraId="7850B48F" w14:textId="77777777" w:rsidR="00E64432" w:rsidRDefault="00E64432" w:rsidP="00E64432">
      <w:pPr>
        <w:pStyle w:val="Heading3"/>
      </w:pPr>
      <w:r>
        <w:t>“</w:t>
      </w:r>
      <w:proofErr w:type="gramStart"/>
      <w:r>
        <w:t>Everyone”=</w:t>
      </w:r>
      <w:proofErr w:type="gramEnd"/>
      <w:r>
        <w:t>Every Person</w:t>
      </w:r>
    </w:p>
    <w:p w14:paraId="4B2BCB42" w14:textId="77777777" w:rsidR="00E64432" w:rsidRDefault="00E64432" w:rsidP="00E64432">
      <w:pPr>
        <w:pStyle w:val="Heading4"/>
      </w:pPr>
      <w:r>
        <w:t>Everyone is EVER person.</w:t>
      </w:r>
    </w:p>
    <w:p w14:paraId="6A217FCF" w14:textId="77777777" w:rsidR="00E64432" w:rsidRPr="00513167" w:rsidRDefault="00E64432" w:rsidP="00E64432">
      <w:pPr>
        <w:rPr>
          <w:rStyle w:val="Style13ptBold"/>
          <w:b w:val="0"/>
          <w:bCs w:val="0"/>
          <w:sz w:val="16"/>
        </w:rPr>
      </w:pPr>
      <w:r>
        <w:rPr>
          <w:rStyle w:val="Style13ptBold"/>
        </w:rPr>
        <w:t xml:space="preserve">Merriam-Webster, ’23 </w:t>
      </w:r>
      <w:r>
        <w:rPr>
          <w:rStyle w:val="Style13ptBold"/>
          <w:sz w:val="16"/>
        </w:rPr>
        <w:t xml:space="preserve">[Merriam-Webster Dictionary, dictionary company, “Everyone,” accessed June 30, 2023, </w:t>
      </w:r>
      <w:hyperlink r:id="rId12" w:history="1">
        <w:r w:rsidRPr="00101B05">
          <w:rPr>
            <w:rStyle w:val="Hyperlink"/>
            <w:rFonts w:cs="Arial"/>
          </w:rPr>
          <w:t>https://www.merriam-webster.com/dictionary/everyone</w:t>
        </w:r>
      </w:hyperlink>
      <w:r>
        <w:rPr>
          <w:rStyle w:val="Style13ptBold"/>
          <w:sz w:val="16"/>
        </w:rPr>
        <w:t xml:space="preserve"> //</w:t>
      </w:r>
      <w:proofErr w:type="spellStart"/>
      <w:r>
        <w:rPr>
          <w:rStyle w:val="Style13ptBold"/>
          <w:sz w:val="16"/>
        </w:rPr>
        <w:t>jwc</w:t>
      </w:r>
      <w:proofErr w:type="spellEnd"/>
      <w:r>
        <w:rPr>
          <w:rStyle w:val="Style13ptBold"/>
          <w:sz w:val="16"/>
        </w:rPr>
        <w:t>]</w:t>
      </w:r>
    </w:p>
    <w:p w14:paraId="22312A6D" w14:textId="77777777" w:rsidR="00E64432" w:rsidRPr="00513167" w:rsidRDefault="00E64432" w:rsidP="00E64432">
      <w:pPr>
        <w:rPr>
          <w:sz w:val="16"/>
        </w:rPr>
      </w:pPr>
      <w:r w:rsidRPr="00513167">
        <w:rPr>
          <w:rStyle w:val="Emphasis"/>
          <w:highlight w:val="green"/>
        </w:rPr>
        <w:t>everyone</w:t>
      </w:r>
      <w:r w:rsidRPr="00513167">
        <w:rPr>
          <w:sz w:val="16"/>
        </w:rPr>
        <w:t xml:space="preserve"> pronoun </w:t>
      </w:r>
      <w:proofErr w:type="spellStart"/>
      <w:r w:rsidRPr="00513167">
        <w:rPr>
          <w:sz w:val="16"/>
        </w:rPr>
        <w:t>ev</w:t>
      </w:r>
      <w:proofErr w:type="spellEnd"/>
      <w:r w:rsidRPr="00513167">
        <w:rPr>
          <w:sz w:val="16"/>
        </w:rPr>
        <w:t>·</w:t>
      </w:r>
      <w:r w:rsidRPr="00513167">
        <w:rPr>
          <w:rFonts w:ascii="Times New Roman" w:hAnsi="Times New Roman" w:cs="Times New Roman"/>
          <w:sz w:val="16"/>
        </w:rPr>
        <w:t>​</w:t>
      </w:r>
      <w:proofErr w:type="spellStart"/>
      <w:r w:rsidRPr="00513167">
        <w:rPr>
          <w:sz w:val="16"/>
        </w:rPr>
        <w:t>ery</w:t>
      </w:r>
      <w:proofErr w:type="spellEnd"/>
      <w:r w:rsidRPr="00513167">
        <w:rPr>
          <w:rFonts w:cs="Georgia"/>
          <w:sz w:val="16"/>
        </w:rPr>
        <w:t>·</w:t>
      </w:r>
      <w:r w:rsidRPr="00513167">
        <w:rPr>
          <w:rFonts w:ascii="Times New Roman" w:hAnsi="Times New Roman" w:cs="Times New Roman"/>
          <w:sz w:val="16"/>
        </w:rPr>
        <w:t>​</w:t>
      </w:r>
      <w:r w:rsidRPr="00513167">
        <w:rPr>
          <w:sz w:val="16"/>
        </w:rPr>
        <w:t xml:space="preserve">one </w:t>
      </w:r>
      <w:r w:rsidRPr="00513167">
        <w:rPr>
          <w:rFonts w:ascii="Times New Roman" w:hAnsi="Times New Roman" w:cs="Times New Roman"/>
          <w:sz w:val="16"/>
        </w:rPr>
        <w:t>ˈ</w:t>
      </w:r>
      <w:proofErr w:type="spellStart"/>
      <w:r w:rsidRPr="00513167">
        <w:rPr>
          <w:sz w:val="16"/>
        </w:rPr>
        <w:t>ev-rē</w:t>
      </w:r>
      <w:proofErr w:type="spellEnd"/>
      <w:r w:rsidRPr="00513167">
        <w:rPr>
          <w:sz w:val="16"/>
        </w:rPr>
        <w:t>-(</w:t>
      </w:r>
      <w:r w:rsidRPr="00513167">
        <w:rPr>
          <w:rFonts w:ascii="Times New Roman" w:hAnsi="Times New Roman" w:cs="Times New Roman"/>
          <w:sz w:val="16"/>
        </w:rPr>
        <w:t>ˌ</w:t>
      </w:r>
      <w:r w:rsidRPr="00513167">
        <w:rPr>
          <w:sz w:val="16"/>
        </w:rPr>
        <w:t>)</w:t>
      </w:r>
      <w:proofErr w:type="spellStart"/>
      <w:r w:rsidRPr="00513167">
        <w:rPr>
          <w:sz w:val="16"/>
        </w:rPr>
        <w:t>w</w:t>
      </w:r>
      <w:r w:rsidRPr="00513167">
        <w:rPr>
          <w:rFonts w:ascii="Times New Roman" w:hAnsi="Times New Roman" w:cs="Times New Roman"/>
          <w:sz w:val="16"/>
        </w:rPr>
        <w:t>ə</w:t>
      </w:r>
      <w:r w:rsidRPr="00513167">
        <w:rPr>
          <w:sz w:val="16"/>
        </w:rPr>
        <w:t>n</w:t>
      </w:r>
      <w:proofErr w:type="spellEnd"/>
      <w:r w:rsidRPr="00513167">
        <w:rPr>
          <w:sz w:val="16"/>
        </w:rPr>
        <w:t xml:space="preserve"> </w:t>
      </w:r>
      <w:r w:rsidRPr="00513167">
        <w:rPr>
          <w:rStyle w:val="Emphasis"/>
          <w:highlight w:val="green"/>
        </w:rPr>
        <w:t>every person</w:t>
      </w:r>
      <w:r w:rsidRPr="00513167">
        <w:rPr>
          <w:sz w:val="16"/>
        </w:rPr>
        <w:t xml:space="preserve">: EVERYBODY </w:t>
      </w:r>
      <w:r w:rsidRPr="00513167">
        <w:rPr>
          <w:rStyle w:val="StyleUnderline"/>
        </w:rPr>
        <w:t>Everyone laughed at her joke. Not everyone finished their meal.</w:t>
      </w:r>
    </w:p>
    <w:p w14:paraId="53356599" w14:textId="77777777" w:rsidR="00E64432" w:rsidRPr="000705A6" w:rsidRDefault="00E64432" w:rsidP="00E64432"/>
    <w:p w14:paraId="42877BCB" w14:textId="77777777" w:rsidR="00E64432" w:rsidRDefault="00E64432" w:rsidP="00E64432"/>
    <w:p w14:paraId="5CD7E4C5" w14:textId="77777777" w:rsidR="00114571" w:rsidRDefault="00114571" w:rsidP="00383778">
      <w:pPr>
        <w:pStyle w:val="Heading2"/>
      </w:pPr>
    </w:p>
    <w:p w14:paraId="44407374" w14:textId="295C8144" w:rsidR="00383778" w:rsidRDefault="00E64432" w:rsidP="00383778">
      <w:pPr>
        <w:pStyle w:val="Heading2"/>
      </w:pPr>
      <w:r>
        <w:t>Anti-Vaxxers CP</w:t>
      </w:r>
      <w:r>
        <w:t xml:space="preserve"> (“Universal” PIC vs. BI and JG)</w:t>
      </w:r>
    </w:p>
    <w:p w14:paraId="7799F617" w14:textId="62536096" w:rsidR="00383778" w:rsidRDefault="00383778" w:rsidP="00383778">
      <w:pPr>
        <w:pStyle w:val="Heading3"/>
      </w:pPr>
      <w:r>
        <w:t>Anti-Vaxxers PIC</w:t>
      </w:r>
      <w:r w:rsidR="00E64432">
        <w:t xml:space="preserve"> vs. BI/JG</w:t>
      </w:r>
      <w:r>
        <w:t>—1NC</w:t>
      </w:r>
    </w:p>
    <w:p w14:paraId="6882BF19" w14:textId="77777777" w:rsidR="00383778" w:rsidRPr="00ED212A" w:rsidRDefault="00383778" w:rsidP="00383778">
      <w:pPr>
        <w:pStyle w:val="Heading4"/>
      </w:pPr>
      <w:r>
        <w:t>The United States federal government should provide a(n) (__</w:t>
      </w:r>
      <w:r w:rsidRPr="00330744">
        <w:rPr>
          <w:b w:val="0"/>
          <w:bCs/>
        </w:rPr>
        <w:t>&lt;describe the plan&gt;_</w:t>
      </w:r>
      <w:r>
        <w:rPr>
          <w:b w:val="0"/>
          <w:bCs/>
        </w:rPr>
        <w:t>_</w:t>
      </w:r>
      <w:r>
        <w:t xml:space="preserve"> income // job) to American citizens who are up to date on vaccinations in compliance with guidelines established by the Centers for Disease Control and Prevention. </w:t>
      </w:r>
    </w:p>
    <w:p w14:paraId="7AEA0DE7" w14:textId="77777777" w:rsidR="00383778" w:rsidRPr="00ED212A" w:rsidRDefault="00383778" w:rsidP="00383778">
      <w:pPr>
        <w:pStyle w:val="Heading4"/>
      </w:pPr>
      <w:r w:rsidRPr="00ED212A">
        <w:t xml:space="preserve">The counterplan exponentially increases vaccination by conditioning welfare on adherence – it’s feasible, constitutional, and cost-efficient. </w:t>
      </w:r>
    </w:p>
    <w:p w14:paraId="00243F5F" w14:textId="77777777" w:rsidR="00383778" w:rsidRPr="002E3AEB" w:rsidRDefault="00383778" w:rsidP="00383778">
      <w:r w:rsidRPr="002E3AEB">
        <w:rPr>
          <w:rStyle w:val="Style13ptBold"/>
        </w:rPr>
        <w:t xml:space="preserve">Yang &amp; </w:t>
      </w:r>
      <w:proofErr w:type="spellStart"/>
      <w:r w:rsidRPr="002E3AEB">
        <w:rPr>
          <w:rStyle w:val="Style13ptBold"/>
        </w:rPr>
        <w:t>Studdert</w:t>
      </w:r>
      <w:proofErr w:type="spellEnd"/>
      <w:r w:rsidRPr="002E3AEB">
        <w:rPr>
          <w:rStyle w:val="Style13ptBold"/>
        </w:rPr>
        <w:t xml:space="preserve"> 17</w:t>
      </w:r>
      <w:r w:rsidRPr="002E3AEB">
        <w:t xml:space="preserve"> (Y. Tony Yang, David M. </w:t>
      </w:r>
      <w:proofErr w:type="spellStart"/>
      <w:r w:rsidRPr="002E3AEB">
        <w:t>Studdert</w:t>
      </w:r>
      <w:proofErr w:type="spellEnd"/>
      <w:r w:rsidRPr="002E3AEB">
        <w:t xml:space="preserve">, " Linking Immunization Status and Eligibility for Welfare and Benefits Payments </w:t>
      </w:r>
      <w:proofErr w:type="gramStart"/>
      <w:r w:rsidRPr="002E3AEB">
        <w:t>The</w:t>
      </w:r>
      <w:proofErr w:type="gramEnd"/>
      <w:r w:rsidRPr="002E3AEB">
        <w:t xml:space="preserve"> Australian “No Jab, No Pay” Legislation", No Publication, https://law.stanford.edu/wp-content/uploads/2017/03/jama_Yang_2017_vp_170006.pdf, American Medical Association, 2017, Accessed 7-3-2023)//</w:t>
      </w:r>
      <w:proofErr w:type="spellStart"/>
      <w:r w:rsidRPr="002E3AEB">
        <w:t>ILake</w:t>
      </w:r>
      <w:proofErr w:type="spellEnd"/>
      <w:r w:rsidRPr="002E3AEB">
        <w:rPr>
          <w:rFonts w:ascii="Segoe UI Emoji" w:hAnsi="Segoe UI Emoji" w:cs="Segoe UI Emoji"/>
        </w:rPr>
        <w:t>🪐</w:t>
      </w:r>
    </w:p>
    <w:p w14:paraId="099FDB15" w14:textId="77777777" w:rsidR="00383778" w:rsidRPr="002E3AEB" w:rsidRDefault="00383778" w:rsidP="00383778">
      <w:pPr>
        <w:rPr>
          <w:sz w:val="16"/>
        </w:rPr>
      </w:pPr>
      <w:r w:rsidRPr="002E3AEB">
        <w:rPr>
          <w:rStyle w:val="StyleUnderline"/>
        </w:rPr>
        <w:t>The recent outbreaks of vaccine-preventable diseases have refocused attention on</w:t>
      </w:r>
      <w:r w:rsidRPr="002E3AEB">
        <w:rPr>
          <w:sz w:val="16"/>
        </w:rPr>
        <w:t xml:space="preserve"> the threat posed by </w:t>
      </w:r>
      <w:r w:rsidRPr="002E3AEB">
        <w:rPr>
          <w:rStyle w:val="StyleUnderline"/>
        </w:rPr>
        <w:t xml:space="preserve">unvaccinated and </w:t>
      </w:r>
      <w:proofErr w:type="spellStart"/>
      <w:r w:rsidRPr="002E3AEB">
        <w:rPr>
          <w:rStyle w:val="StyleUnderline"/>
        </w:rPr>
        <w:t>undervaccinated</w:t>
      </w:r>
      <w:proofErr w:type="spellEnd"/>
      <w:r w:rsidRPr="002E3AEB">
        <w:rPr>
          <w:rStyle w:val="StyleUnderline"/>
        </w:rPr>
        <w:t xml:space="preserve"> individuals</w:t>
      </w:r>
      <w:r w:rsidRPr="002E3AEB">
        <w:rPr>
          <w:sz w:val="16"/>
        </w:rPr>
        <w:t xml:space="preserve">.1 </w:t>
      </w:r>
      <w:r w:rsidRPr="002E3AEB">
        <w:rPr>
          <w:rStyle w:val="StyleUnderline"/>
        </w:rPr>
        <w:t>Governments</w:t>
      </w:r>
      <w:r w:rsidRPr="002E3AEB">
        <w:rPr>
          <w:sz w:val="16"/>
        </w:rPr>
        <w:t xml:space="preserve"> around the world have </w:t>
      </w:r>
      <w:r w:rsidRPr="002E3AEB">
        <w:rPr>
          <w:rStyle w:val="StyleUnderline"/>
        </w:rPr>
        <w:t>responded by strengthening laws and policies</w:t>
      </w:r>
      <w:r w:rsidRPr="002E3AEB">
        <w:rPr>
          <w:sz w:val="16"/>
        </w:rPr>
        <w:t xml:space="preserve"> directed at increasing vaccination rates. </w:t>
      </w:r>
      <w:r w:rsidRPr="002E3AEB">
        <w:rPr>
          <w:rStyle w:val="StyleUnderline"/>
        </w:rPr>
        <w:t>The standard menu of options includes education and information initiatives</w:t>
      </w:r>
      <w:r w:rsidRPr="002E3AEB">
        <w:rPr>
          <w:sz w:val="16"/>
        </w:rPr>
        <w:t xml:space="preserve">, incentives, </w:t>
      </w:r>
      <w:r w:rsidRPr="002E3AEB">
        <w:rPr>
          <w:rStyle w:val="StyleUnderline"/>
        </w:rPr>
        <w:t xml:space="preserve">and </w:t>
      </w:r>
      <w:r w:rsidRPr="002E3AEB">
        <w:rPr>
          <w:rStyle w:val="Emphasis"/>
        </w:rPr>
        <w:t>mandates</w:t>
      </w:r>
      <w:r w:rsidRPr="002E3AEB">
        <w:rPr>
          <w:sz w:val="16"/>
        </w:rPr>
        <w:t xml:space="preserve">; these may be </w:t>
      </w:r>
      <w:r w:rsidRPr="002E3AEB">
        <w:rPr>
          <w:rStyle w:val="StyleUnderline"/>
        </w:rPr>
        <w:t xml:space="preserve">directed at the </w:t>
      </w:r>
      <w:proofErr w:type="gramStart"/>
      <w:r w:rsidRPr="002E3AEB">
        <w:rPr>
          <w:rStyle w:val="StyleUnderline"/>
        </w:rPr>
        <w:t>general public</w:t>
      </w:r>
      <w:proofErr w:type="gramEnd"/>
      <w:r w:rsidRPr="002E3AEB">
        <w:rPr>
          <w:sz w:val="16"/>
        </w:rPr>
        <w:t>, health care organizations, or practitioners.</w:t>
      </w:r>
    </w:p>
    <w:p w14:paraId="54A4779E" w14:textId="77777777" w:rsidR="00383778" w:rsidRPr="002E3AEB" w:rsidRDefault="00383778" w:rsidP="00383778">
      <w:pPr>
        <w:rPr>
          <w:rStyle w:val="StyleUnderline"/>
        </w:rPr>
      </w:pPr>
      <w:r w:rsidRPr="002E3AEB">
        <w:rPr>
          <w:sz w:val="16"/>
        </w:rPr>
        <w:t xml:space="preserve">The term mandate is somewhat misleading, because there are exceptions —always on medical grounds, frequently on religious grounds, and sometimes on philosophical grounds. Moreover, </w:t>
      </w:r>
      <w:r w:rsidRPr="002E3AEB">
        <w:rPr>
          <w:rStyle w:val="StyleUnderline"/>
        </w:rPr>
        <w:t xml:space="preserve">the thrust of mandates is not to forcibly require vaccination but to predicate eligibility for </w:t>
      </w:r>
      <w:r w:rsidRPr="002E3AEB">
        <w:rPr>
          <w:rStyle w:val="Emphasis"/>
        </w:rPr>
        <w:t>a service or benefit</w:t>
      </w:r>
      <w:r w:rsidRPr="002E3AEB">
        <w:rPr>
          <w:sz w:val="16"/>
        </w:rPr>
        <w:t xml:space="preserve"> </w:t>
      </w:r>
      <w:r w:rsidRPr="002E3AEB">
        <w:rPr>
          <w:rStyle w:val="StyleUnderline"/>
        </w:rPr>
        <w:t>on adherence to the recommended immunization schedule of vaccination</w:t>
      </w:r>
      <w:r w:rsidRPr="002E3AEB">
        <w:rPr>
          <w:sz w:val="16"/>
        </w:rPr>
        <w:t xml:space="preserve">. In the United States, every state requires proof of immunization for entry into public schools, and some states also have similar requirements for entry into daycare facilities and private schools. </w:t>
      </w:r>
      <w:r w:rsidRPr="002E3AEB">
        <w:rPr>
          <w:rStyle w:val="StyleUnderline"/>
        </w:rPr>
        <w:t>These requirements can seem coercive</w:t>
      </w:r>
      <w:r w:rsidRPr="002E3AEB">
        <w:rPr>
          <w:sz w:val="16"/>
        </w:rPr>
        <w:t xml:space="preserve"> to families who do not have other feasible schooling or </w:t>
      </w:r>
      <w:proofErr w:type="gramStart"/>
      <w:r w:rsidRPr="002E3AEB">
        <w:rPr>
          <w:sz w:val="16"/>
        </w:rPr>
        <w:t>child care</w:t>
      </w:r>
      <w:proofErr w:type="gramEnd"/>
      <w:r w:rsidRPr="002E3AEB">
        <w:rPr>
          <w:sz w:val="16"/>
        </w:rPr>
        <w:t xml:space="preserve"> options. However, </w:t>
      </w:r>
      <w:r w:rsidRPr="002E3AEB">
        <w:rPr>
          <w:rStyle w:val="StyleUnderline"/>
        </w:rPr>
        <w:t>the logic and acceptability of these requirements are rooted in the fact that the risks posed by clusters of nonimmunized</w:t>
      </w:r>
      <w:r w:rsidRPr="002E3AEB">
        <w:rPr>
          <w:sz w:val="16"/>
        </w:rPr>
        <w:t xml:space="preserve"> children </w:t>
      </w:r>
      <w:r w:rsidRPr="002E3AEB">
        <w:rPr>
          <w:rStyle w:val="StyleUnderline"/>
        </w:rPr>
        <w:t>are heightened in these very settings.</w:t>
      </w:r>
    </w:p>
    <w:p w14:paraId="448DB916" w14:textId="77777777" w:rsidR="00383778" w:rsidRPr="002E3AEB" w:rsidRDefault="00383778" w:rsidP="00383778">
      <w:pPr>
        <w:rPr>
          <w:rStyle w:val="StyleUnderline"/>
        </w:rPr>
      </w:pPr>
      <w:r w:rsidRPr="002E3AEB">
        <w:rPr>
          <w:sz w:val="16"/>
        </w:rPr>
        <w:t xml:space="preserve">In Australia, half of its 6 states and 2 territories have vaccine requirements for school entry, and the 3 most populous states (New South Wales, Victoria, and Queensland) recently extended such requirements for entry to kindergartens and </w:t>
      </w:r>
      <w:proofErr w:type="gramStart"/>
      <w:r w:rsidRPr="002E3AEB">
        <w:rPr>
          <w:sz w:val="16"/>
        </w:rPr>
        <w:t>child care</w:t>
      </w:r>
      <w:proofErr w:type="gramEnd"/>
      <w:r w:rsidRPr="002E3AEB">
        <w:rPr>
          <w:sz w:val="16"/>
        </w:rPr>
        <w:t xml:space="preserve"> facilities. </w:t>
      </w:r>
      <w:r w:rsidRPr="002E3AEB">
        <w:rPr>
          <w:rStyle w:val="StyleUnderline"/>
        </w:rPr>
        <w:t>These rules overlay a more controversial policy</w:t>
      </w:r>
      <w:r w:rsidRPr="002E3AEB">
        <w:rPr>
          <w:sz w:val="16"/>
        </w:rPr>
        <w:t xml:space="preserve">: for nearly 20 years, </w:t>
      </w:r>
      <w:r w:rsidRPr="002E3AEB">
        <w:rPr>
          <w:rStyle w:val="StyleUnderline"/>
        </w:rPr>
        <w:t xml:space="preserve">the Australian government has linked families’ </w:t>
      </w:r>
      <w:r w:rsidRPr="002E3AEB">
        <w:rPr>
          <w:rStyle w:val="Emphasis"/>
        </w:rPr>
        <w:t>eligibility for government welfare</w:t>
      </w:r>
      <w:r w:rsidRPr="002E3AEB">
        <w:rPr>
          <w:sz w:val="16"/>
        </w:rPr>
        <w:t xml:space="preserve"> </w:t>
      </w:r>
      <w:r w:rsidRPr="002E3AEB">
        <w:rPr>
          <w:rStyle w:val="StyleUnderline"/>
        </w:rPr>
        <w:t>and benefits to</w:t>
      </w:r>
      <w:r w:rsidRPr="002E3AEB">
        <w:rPr>
          <w:sz w:val="16"/>
        </w:rPr>
        <w:t xml:space="preserve"> children’s </w:t>
      </w:r>
      <w:r w:rsidRPr="002E3AEB">
        <w:rPr>
          <w:rStyle w:val="Emphasis"/>
        </w:rPr>
        <w:t>vaccination status</w:t>
      </w:r>
      <w:r w:rsidRPr="002E3AEB">
        <w:rPr>
          <w:sz w:val="16"/>
        </w:rPr>
        <w:t xml:space="preserve">. In this Viewpoint, </w:t>
      </w:r>
      <w:r w:rsidRPr="002E3AEB">
        <w:rPr>
          <w:rStyle w:val="StyleUnderline"/>
        </w:rPr>
        <w:t>we describe a recent expansion of the Australian program and consider the relevance, legality, and ethics of such an approach in the United States.</w:t>
      </w:r>
    </w:p>
    <w:p w14:paraId="0C02639A" w14:textId="77777777" w:rsidR="00383778" w:rsidRPr="002E3AEB" w:rsidRDefault="00383778" w:rsidP="00383778">
      <w:pPr>
        <w:rPr>
          <w:sz w:val="16"/>
        </w:rPr>
      </w:pPr>
      <w:r w:rsidRPr="002E3AEB">
        <w:rPr>
          <w:sz w:val="16"/>
        </w:rPr>
        <w:t>No Jab, No Pay</w:t>
      </w:r>
    </w:p>
    <w:p w14:paraId="52B3BFEB" w14:textId="77777777" w:rsidR="00383778" w:rsidRPr="002E3AEB" w:rsidRDefault="00383778" w:rsidP="00383778">
      <w:pPr>
        <w:rPr>
          <w:sz w:val="16"/>
        </w:rPr>
      </w:pPr>
      <w:r w:rsidRPr="002E3AEB">
        <w:rPr>
          <w:sz w:val="16"/>
        </w:rPr>
        <w:t xml:space="preserve">In the mid-1990s, </w:t>
      </w:r>
      <w:r w:rsidRPr="002E3AEB">
        <w:rPr>
          <w:rStyle w:val="StyleUnderline"/>
        </w:rPr>
        <w:t>vaccination rates were dangerously low in Australia</w:t>
      </w:r>
      <w:r w:rsidRPr="002E3AEB">
        <w:rPr>
          <w:sz w:val="16"/>
        </w:rPr>
        <w:t xml:space="preserve">: only half of all children had the nationally recommended immunization coverage. </w:t>
      </w:r>
      <w:r w:rsidRPr="002E3AEB">
        <w:rPr>
          <w:rStyle w:val="StyleUnderline"/>
        </w:rPr>
        <w:t xml:space="preserve">To address the problem, the </w:t>
      </w:r>
      <w:proofErr w:type="gramStart"/>
      <w:r w:rsidRPr="002E3AEB">
        <w:rPr>
          <w:rStyle w:val="StyleUnderline"/>
        </w:rPr>
        <w:t>federal</w:t>
      </w:r>
      <w:proofErr w:type="gramEnd"/>
      <w:r w:rsidRPr="002E3AEB">
        <w:rPr>
          <w:rStyle w:val="StyleUnderline"/>
        </w:rPr>
        <w:t xml:space="preserve"> government implemented a multipronged strategy</w:t>
      </w:r>
      <w:r w:rsidRPr="002E3AEB">
        <w:rPr>
          <w:sz w:val="16"/>
        </w:rPr>
        <w:t xml:space="preserve"> that is </w:t>
      </w:r>
      <w:r w:rsidRPr="002E3AEB">
        <w:rPr>
          <w:rStyle w:val="StyleUnderline"/>
        </w:rPr>
        <w:t xml:space="preserve">widely regarded as having been </w:t>
      </w:r>
      <w:r w:rsidRPr="002E3AEB">
        <w:rPr>
          <w:rStyle w:val="Emphasis"/>
        </w:rPr>
        <w:t>successful</w:t>
      </w:r>
      <w:r w:rsidRPr="002E3AEB">
        <w:rPr>
          <w:rStyle w:val="StyleUnderline"/>
        </w:rPr>
        <w:t>. The welfare incentive program was one component</w:t>
      </w:r>
      <w:r w:rsidRPr="002E3AEB">
        <w:rPr>
          <w:sz w:val="16"/>
        </w:rPr>
        <w:t xml:space="preserve"> of the strategy.</w:t>
      </w:r>
    </w:p>
    <w:p w14:paraId="54D68452" w14:textId="77777777" w:rsidR="00383778" w:rsidRPr="002E3AEB" w:rsidRDefault="00383778" w:rsidP="00383778">
      <w:pPr>
        <w:rPr>
          <w:sz w:val="16"/>
        </w:rPr>
      </w:pPr>
      <w:r w:rsidRPr="002E3AEB">
        <w:rPr>
          <w:sz w:val="16"/>
        </w:rPr>
        <w:t xml:space="preserve">In 2015, </w:t>
      </w:r>
      <w:r w:rsidRPr="002E3AEB">
        <w:rPr>
          <w:rStyle w:val="StyleUnderline"/>
        </w:rPr>
        <w:t xml:space="preserve">a controversial new law— titled, </w:t>
      </w:r>
      <w:r w:rsidRPr="002E3AEB">
        <w:rPr>
          <w:rStyle w:val="Emphasis"/>
        </w:rPr>
        <w:t>“No Jab, No Pay”</w:t>
      </w:r>
      <w:r w:rsidRPr="002E3AEB">
        <w:rPr>
          <w:sz w:val="16"/>
        </w:rPr>
        <w:t>—</w:t>
      </w:r>
      <w:r w:rsidRPr="002E3AEB">
        <w:rPr>
          <w:rStyle w:val="StyleUnderline"/>
        </w:rPr>
        <w:t>expanded the program and substantially increased the incentives.</w:t>
      </w:r>
      <w:r w:rsidRPr="002E3AEB">
        <w:rPr>
          <w:sz w:val="16"/>
        </w:rPr>
        <w:t xml:space="preserve">2Effective January 1, 2016, </w:t>
      </w:r>
      <w:r w:rsidRPr="002E3AEB">
        <w:rPr>
          <w:rStyle w:val="StyleUnderline"/>
        </w:rPr>
        <w:t>families’ eligibility for federal benefits worth up to US $15 000 per child per year</w:t>
      </w:r>
      <w:r w:rsidRPr="002E3AEB">
        <w:rPr>
          <w:sz w:val="16"/>
        </w:rPr>
        <w:t xml:space="preserve"> (Table) </w:t>
      </w:r>
      <w:r w:rsidRPr="002E3AEB">
        <w:rPr>
          <w:rStyle w:val="StyleUnderline"/>
        </w:rPr>
        <w:t>depends on the immunization status of all family members</w:t>
      </w:r>
      <w:r w:rsidRPr="002E3AEB">
        <w:rPr>
          <w:sz w:val="16"/>
        </w:rPr>
        <w:t xml:space="preserve"> through 19 years of age.2 </w:t>
      </w:r>
      <w:r w:rsidRPr="002E3AEB">
        <w:rPr>
          <w:rStyle w:val="StyleUnderline"/>
        </w:rPr>
        <w:t xml:space="preserve">The benefits are unavailable to families </w:t>
      </w:r>
      <w:r w:rsidRPr="002E3AEB">
        <w:rPr>
          <w:sz w:val="16"/>
        </w:rPr>
        <w:t xml:space="preserve">for each year </w:t>
      </w:r>
      <w:r w:rsidRPr="002E3AEB">
        <w:rPr>
          <w:rStyle w:val="StyleUnderline"/>
        </w:rPr>
        <w:t>in which an otherwise eligible family member in this age group does not have the recommended vaccines</w:t>
      </w:r>
      <w:r w:rsidRPr="002E3AEB">
        <w:rPr>
          <w:sz w:val="16"/>
        </w:rPr>
        <w:t xml:space="preserve"> for 1-, 2-, and 5-year-olds or is not participating in an immunization catch-up program.2 </w:t>
      </w:r>
      <w:r w:rsidRPr="002E3AEB">
        <w:rPr>
          <w:rStyle w:val="StyleUnderline"/>
        </w:rPr>
        <w:t xml:space="preserve">The law also </w:t>
      </w:r>
      <w:r w:rsidRPr="002E3AEB">
        <w:rPr>
          <w:rStyle w:val="Emphasis"/>
        </w:rPr>
        <w:t>ended “conscientious objections”</w:t>
      </w:r>
      <w:r w:rsidRPr="002E3AEB">
        <w:rPr>
          <w:rStyle w:val="StyleUnderline"/>
        </w:rPr>
        <w:t xml:space="preserve"> as a basis for exemptions</w:t>
      </w:r>
      <w:r w:rsidRPr="002E3AEB">
        <w:rPr>
          <w:sz w:val="16"/>
        </w:rPr>
        <w:t xml:space="preserve">,2 </w:t>
      </w:r>
      <w:r w:rsidRPr="002E3AEB">
        <w:rPr>
          <w:rStyle w:val="StyleUnderline"/>
        </w:rPr>
        <w:t>following the termination of religious exemptions earlier in the year. Only medical exemptions remain</w:t>
      </w:r>
      <w:r w:rsidRPr="002E3AEB">
        <w:rPr>
          <w:sz w:val="16"/>
        </w:rPr>
        <w:t xml:space="preserve">, which may be granted after a </w:t>
      </w:r>
      <w:proofErr w:type="gramStart"/>
      <w:r w:rsidRPr="002E3AEB">
        <w:rPr>
          <w:sz w:val="16"/>
        </w:rPr>
        <w:t>physician attests</w:t>
      </w:r>
      <w:proofErr w:type="gramEnd"/>
      <w:r w:rsidRPr="002E3AEB">
        <w:rPr>
          <w:sz w:val="16"/>
        </w:rPr>
        <w:t xml:space="preserve"> to the existence of a disqualifying condition, such as certain allergies and immunocompromising illnesses.</w:t>
      </w:r>
    </w:p>
    <w:p w14:paraId="449F117C" w14:textId="77777777" w:rsidR="00383778" w:rsidRPr="002E3AEB" w:rsidRDefault="00383778" w:rsidP="00383778">
      <w:pPr>
        <w:rPr>
          <w:sz w:val="16"/>
        </w:rPr>
      </w:pPr>
      <w:r w:rsidRPr="002E3AEB">
        <w:rPr>
          <w:rStyle w:val="StyleUnderline"/>
        </w:rPr>
        <w:t xml:space="preserve">The government has projected </w:t>
      </w:r>
      <w:r w:rsidRPr="002E3AEB">
        <w:rPr>
          <w:rStyle w:val="Emphasis"/>
        </w:rPr>
        <w:t>savings over 5 years of US $380 million</w:t>
      </w:r>
      <w:r w:rsidRPr="002E3AEB">
        <w:rPr>
          <w:rStyle w:val="StyleUnderline"/>
        </w:rPr>
        <w:t xml:space="preserve"> from the new law.</w:t>
      </w:r>
      <w:r w:rsidRPr="002E3AEB">
        <w:rPr>
          <w:sz w:val="16"/>
        </w:rPr>
        <w:t xml:space="preserve">3 </w:t>
      </w:r>
      <w:r w:rsidRPr="002E3AEB">
        <w:rPr>
          <w:rStyle w:val="StyleUnderline"/>
        </w:rPr>
        <w:t>About half the estimated savings is expected to come from benefits not paid</w:t>
      </w:r>
      <w:r w:rsidRPr="002E3AEB">
        <w:rPr>
          <w:sz w:val="16"/>
        </w:rPr>
        <w:t xml:space="preserve">, with an estimated 10 000 families expected to lose eligibility for payments in 2016-2017 alone.3 </w:t>
      </w:r>
      <w:r w:rsidRPr="002E3AEB">
        <w:rPr>
          <w:rStyle w:val="StyleUnderline"/>
        </w:rPr>
        <w:t>Although the effects of the law have yet to be formally evaluated, the government recently announced that</w:t>
      </w:r>
      <w:r w:rsidRPr="002E3AEB">
        <w:rPr>
          <w:sz w:val="16"/>
        </w:rPr>
        <w:t xml:space="preserve"> 5738 previously unvaccinated children in families receiving benefits were immunized in the first 6 months of the new law’s effective date, and </w:t>
      </w:r>
      <w:r w:rsidRPr="002E3AEB">
        <w:rPr>
          <w:rStyle w:val="StyleUnderline"/>
        </w:rPr>
        <w:t xml:space="preserve">187 695 children who were lagging on the recommended vaccination schedule had </w:t>
      </w:r>
      <w:r w:rsidRPr="002E3AEB">
        <w:rPr>
          <w:rStyle w:val="Emphasis"/>
        </w:rPr>
        <w:t>caught up</w:t>
      </w:r>
      <w:r w:rsidRPr="002E3AEB">
        <w:rPr>
          <w:sz w:val="16"/>
        </w:rPr>
        <w:t>.4,5With a total of approximately 5million children in Australia, these are substantial shifts.</w:t>
      </w:r>
    </w:p>
    <w:p w14:paraId="256E97C4" w14:textId="77777777" w:rsidR="00383778" w:rsidRPr="002E3AEB" w:rsidRDefault="00383778" w:rsidP="00383778">
      <w:pPr>
        <w:rPr>
          <w:sz w:val="16"/>
        </w:rPr>
      </w:pPr>
      <w:r w:rsidRPr="002E3AEB">
        <w:rPr>
          <w:sz w:val="16"/>
        </w:rPr>
        <w:t>Existing Incentives for Welfare Beneficiaries</w:t>
      </w:r>
    </w:p>
    <w:p w14:paraId="1EC10C41" w14:textId="77777777" w:rsidR="00383778" w:rsidRPr="002E3AEB" w:rsidRDefault="00383778" w:rsidP="00383778">
      <w:pPr>
        <w:rPr>
          <w:sz w:val="16"/>
        </w:rPr>
      </w:pPr>
      <w:r w:rsidRPr="002E3AEB">
        <w:rPr>
          <w:sz w:val="16"/>
        </w:rPr>
        <w:t xml:space="preserve">In the United States, </w:t>
      </w:r>
      <w:proofErr w:type="gramStart"/>
      <w:r w:rsidRPr="002E3AEB">
        <w:rPr>
          <w:rStyle w:val="StyleUnderline"/>
        </w:rPr>
        <w:t>a number of</w:t>
      </w:r>
      <w:proofErr w:type="gramEnd"/>
      <w:r w:rsidRPr="002E3AEB">
        <w:rPr>
          <w:rStyle w:val="StyleUnderline"/>
        </w:rPr>
        <w:t xml:space="preserve"> state-based welfare programs already link welfare payments to vaccination status</w:t>
      </w:r>
      <w:r w:rsidRPr="002E3AEB">
        <w:rPr>
          <w:sz w:val="16"/>
        </w:rPr>
        <w:t>. For example, in California’s CalWORKs welfare program, families who fail to submit up-to-date immunization records or an exemption form for children younger than 6 years risk losing part of their cash assistance. Florida’s Temporary Cash Assistance program may withhold benefits from families with children younger than 5 years whose immunizations are not up to date. At the federal level, the Special Supplemental Nutrition Program for Women, Infants, and Children checks the immunization status of preschool children and encourages adherence with the recommended schedule.</w:t>
      </w:r>
    </w:p>
    <w:p w14:paraId="6EFFC91E" w14:textId="77777777" w:rsidR="00383778" w:rsidRPr="002E3AEB" w:rsidRDefault="00383778" w:rsidP="00383778">
      <w:pPr>
        <w:rPr>
          <w:rStyle w:val="StyleUnderline"/>
        </w:rPr>
      </w:pPr>
      <w:r w:rsidRPr="002E3AEB">
        <w:rPr>
          <w:sz w:val="16"/>
        </w:rPr>
        <w:t xml:space="preserve">However, </w:t>
      </w:r>
      <w:r w:rsidRPr="002E3AEB">
        <w:rPr>
          <w:rStyle w:val="StyleUnderline"/>
        </w:rPr>
        <w:t xml:space="preserve">stern approaches such as these </w:t>
      </w:r>
      <w:r w:rsidRPr="002E3AEB">
        <w:rPr>
          <w:rStyle w:val="Emphasis"/>
        </w:rPr>
        <w:t>are not widespread</w:t>
      </w:r>
      <w:r w:rsidRPr="002E3AEB">
        <w:rPr>
          <w:rStyle w:val="StyleUnderline"/>
        </w:rPr>
        <w:t xml:space="preserve"> in the United States.</w:t>
      </w:r>
      <w:r w:rsidRPr="002E3AEB">
        <w:rPr>
          <w:sz w:val="16"/>
        </w:rPr>
        <w:t xml:space="preserve"> </w:t>
      </w:r>
      <w:r w:rsidRPr="002E3AEB">
        <w:rPr>
          <w:rStyle w:val="StyleUnderline"/>
        </w:rPr>
        <w:t>Questions regarding whether they are warranted, lawful, and ethically acceptable warrant attention.</w:t>
      </w:r>
    </w:p>
    <w:p w14:paraId="65D363E1" w14:textId="77777777" w:rsidR="00383778" w:rsidRPr="002E3AEB" w:rsidRDefault="00383778" w:rsidP="00383778">
      <w:pPr>
        <w:rPr>
          <w:sz w:val="16"/>
        </w:rPr>
      </w:pPr>
      <w:r w:rsidRPr="002E3AEB">
        <w:rPr>
          <w:sz w:val="16"/>
        </w:rPr>
        <w:t>Prospects of No Jab, No Pay in the United States</w:t>
      </w:r>
    </w:p>
    <w:p w14:paraId="79ABA2CD" w14:textId="77777777" w:rsidR="00383778" w:rsidRPr="002E3AEB" w:rsidRDefault="00383778" w:rsidP="00383778">
      <w:pPr>
        <w:rPr>
          <w:sz w:val="16"/>
        </w:rPr>
      </w:pPr>
      <w:r w:rsidRPr="002E3AEB">
        <w:rPr>
          <w:sz w:val="16"/>
        </w:rPr>
        <w:t xml:space="preserve">A program designed to increase adherence with immunizations directed at welfare recipients would seem arbitrary, even discriminatory, unless vaccination rates in this population were especially low. Various state and federal initiatives over the last 20 years, most notably the national Vaccines for Children program,6 have substantially increased the proportion of preschool children in low-income families who receive recommended vaccinations. Nevertheless, low-income remains a significant risk factor for incomplete immunization.6,7 For example, the 2015 National Immunization Survey indicated that in households below the poverty level, the proportion of 19- to 35-month-old children with the recommended coverage across a range of vaccines was 3 to 10 percentage points lower than among children of the same age living in households above the poverty line.7 The association between low-income and </w:t>
      </w:r>
      <w:proofErr w:type="spellStart"/>
      <w:r w:rsidRPr="002E3AEB">
        <w:rPr>
          <w:sz w:val="16"/>
        </w:rPr>
        <w:t>undervaccination</w:t>
      </w:r>
      <w:proofErr w:type="spellEnd"/>
      <w:r w:rsidRPr="002E3AEB">
        <w:rPr>
          <w:sz w:val="16"/>
        </w:rPr>
        <w:t xml:space="preserve"> is sometimes obscured by the considerable attention focused on the large number of nonmedical exemptions claimed by white, high-income families. 8 It is debatable how much weight disproportionately low coverage among children in low-income households should carry. Some will argue that linking welfare eligibility to vaccination status remains indefensible unless the government can demonstrate that lack of immunization is not due to problems of access or cost.</w:t>
      </w:r>
    </w:p>
    <w:p w14:paraId="48917A2C" w14:textId="77777777" w:rsidR="00383778" w:rsidRDefault="00383778" w:rsidP="00383778">
      <w:pPr>
        <w:rPr>
          <w:rStyle w:val="StyleUnderline"/>
        </w:rPr>
      </w:pPr>
      <w:r w:rsidRPr="002E3AEB">
        <w:rPr>
          <w:rStyle w:val="StyleUnderline"/>
        </w:rPr>
        <w:t xml:space="preserve">Two lines of jurisprudence in US law converge to </w:t>
      </w:r>
      <w:r w:rsidRPr="002E3AEB">
        <w:rPr>
          <w:rStyle w:val="Emphasis"/>
        </w:rPr>
        <w:t>support the constitutionality of programs</w:t>
      </w:r>
      <w:r w:rsidRPr="002E3AEB">
        <w:rPr>
          <w:sz w:val="16"/>
        </w:rPr>
        <w:t xml:space="preserve"> </w:t>
      </w:r>
      <w:r w:rsidRPr="002E3AEB">
        <w:rPr>
          <w:rStyle w:val="StyleUnderline"/>
        </w:rPr>
        <w:t>that condition welfare benefits on vaccination status</w:t>
      </w:r>
      <w:r w:rsidRPr="002E3AEB">
        <w:rPr>
          <w:sz w:val="16"/>
        </w:rPr>
        <w:t xml:space="preserve">. First, </w:t>
      </w:r>
      <w:r w:rsidRPr="002E3AEB">
        <w:rPr>
          <w:rStyle w:val="StyleUnderline"/>
        </w:rPr>
        <w:t xml:space="preserve">governments have long enjoyed broad legal authority to </w:t>
      </w:r>
      <w:r w:rsidRPr="002E3AEB">
        <w:rPr>
          <w:rStyle w:val="Emphasis"/>
        </w:rPr>
        <w:t>require vaccinations</w:t>
      </w:r>
      <w:r w:rsidRPr="002E3AEB">
        <w:rPr>
          <w:rStyle w:val="StyleUnderline"/>
        </w:rPr>
        <w:t xml:space="preserve"> in the name of public health.</w:t>
      </w:r>
      <w:r w:rsidRPr="002E3AEB">
        <w:rPr>
          <w:sz w:val="16"/>
        </w:rPr>
        <w:t xml:space="preserve">9 </w:t>
      </w:r>
      <w:r w:rsidRPr="002E3AEB">
        <w:rPr>
          <w:rStyle w:val="StyleUnderline"/>
        </w:rPr>
        <w:t>This authority permits conditioning</w:t>
      </w:r>
      <w:r w:rsidRPr="002E3AEB">
        <w:rPr>
          <w:sz w:val="16"/>
        </w:rPr>
        <w:t xml:space="preserve"> receipt of </w:t>
      </w:r>
      <w:r w:rsidRPr="002E3AEB">
        <w:rPr>
          <w:rStyle w:val="StyleUnderline"/>
        </w:rPr>
        <w:t>services</w:t>
      </w:r>
      <w:r w:rsidRPr="002E3AEB">
        <w:rPr>
          <w:sz w:val="16"/>
        </w:rPr>
        <w:t xml:space="preserve"> (</w:t>
      </w:r>
      <w:proofErr w:type="spellStart"/>
      <w:r w:rsidRPr="002E3AEB">
        <w:rPr>
          <w:sz w:val="16"/>
        </w:rPr>
        <w:t>eg</w:t>
      </w:r>
      <w:proofErr w:type="spellEnd"/>
      <w:r w:rsidRPr="002E3AEB">
        <w:rPr>
          <w:sz w:val="16"/>
        </w:rPr>
        <w:t xml:space="preserve">, public schooling) </w:t>
      </w:r>
      <w:r w:rsidRPr="002E3AEB">
        <w:rPr>
          <w:rStyle w:val="StyleUnderline"/>
        </w:rPr>
        <w:t>on adherence and penalizing nonadherence.</w:t>
      </w:r>
      <w:r w:rsidRPr="002E3AEB">
        <w:rPr>
          <w:sz w:val="16"/>
        </w:rPr>
        <w:t xml:space="preserve"> Second, </w:t>
      </w:r>
      <w:r w:rsidRPr="002E3AEB">
        <w:rPr>
          <w:rStyle w:val="StyleUnderline"/>
        </w:rPr>
        <w:t>because welfare payments are not a constitutionally protected right,</w:t>
      </w:r>
      <w:r w:rsidRPr="002E3AEB">
        <w:rPr>
          <w:sz w:val="16"/>
        </w:rPr>
        <w:t xml:space="preserve"> </w:t>
      </w:r>
      <w:r w:rsidRPr="002E3AEB">
        <w:rPr>
          <w:rStyle w:val="StyleUnderline"/>
        </w:rPr>
        <w:t>governments have considerable latitude in how they distribute those payments</w:t>
      </w:r>
      <w:r w:rsidRPr="002E3AEB">
        <w:rPr>
          <w:sz w:val="16"/>
        </w:rPr>
        <w:t xml:space="preserve"> and are permitted to make distinctions among recipients. </w:t>
      </w:r>
      <w:r w:rsidRPr="002E3AEB">
        <w:rPr>
          <w:rStyle w:val="StyleUnderline"/>
        </w:rPr>
        <w:t xml:space="preserve">Distinctions made </w:t>
      </w:r>
      <w:proofErr w:type="gramStart"/>
      <w:r w:rsidRPr="002E3AEB">
        <w:rPr>
          <w:rStyle w:val="StyleUnderline"/>
        </w:rPr>
        <w:t>on the basis of</w:t>
      </w:r>
      <w:proofErr w:type="gramEnd"/>
      <w:r w:rsidRPr="002E3AEB">
        <w:rPr>
          <w:rStyle w:val="StyleUnderline"/>
        </w:rPr>
        <w:t xml:space="preserve"> constitutionally protected categories</w:t>
      </w:r>
      <w:r w:rsidRPr="002E3AEB">
        <w:rPr>
          <w:sz w:val="16"/>
        </w:rPr>
        <w:t xml:space="preserve">, such as race and sex, are unlikely to survive judicial review. However, </w:t>
      </w:r>
      <w:r w:rsidRPr="002E3AEB">
        <w:rPr>
          <w:rStyle w:val="StyleUnderline"/>
        </w:rPr>
        <w:t>a broad distinction based on adherence with a clinically recommended vaccination schedule likely would</w:t>
      </w:r>
      <w:r w:rsidRPr="002E3AEB">
        <w:rPr>
          <w:sz w:val="16"/>
        </w:rPr>
        <w:t xml:space="preserve">. To the best of our knowledge, </w:t>
      </w:r>
      <w:r w:rsidRPr="002E3AEB">
        <w:rPr>
          <w:rStyle w:val="StyleUnderline"/>
        </w:rPr>
        <w:t>the existing state programs that link welfare payments to vaccination status have not encountered serious legal challenge.</w:t>
      </w:r>
    </w:p>
    <w:p w14:paraId="1008D2D0" w14:textId="77777777" w:rsidR="00383778" w:rsidRDefault="00383778" w:rsidP="00383778">
      <w:pPr>
        <w:rPr>
          <w:rStyle w:val="StyleUnderline"/>
        </w:rPr>
      </w:pPr>
    </w:p>
    <w:p w14:paraId="3D8C2D76" w14:textId="77777777" w:rsidR="00383778" w:rsidRDefault="00383778" w:rsidP="00383778">
      <w:pPr>
        <w:pStyle w:val="Heading4"/>
      </w:pPr>
      <w:r>
        <w:t xml:space="preserve">Future pandemics are </w:t>
      </w:r>
      <w:r w:rsidRPr="003B1DE5">
        <w:rPr>
          <w:u w:val="single"/>
        </w:rPr>
        <w:t>existential</w:t>
      </w:r>
      <w:r>
        <w:t xml:space="preserve">. U.S. </w:t>
      </w:r>
      <w:r w:rsidRPr="003B1DE5">
        <w:rPr>
          <w:u w:val="single"/>
        </w:rPr>
        <w:t>vaccine hesitancy</w:t>
      </w:r>
      <w:r>
        <w:t xml:space="preserve"> will uniquely </w:t>
      </w:r>
      <w:r w:rsidRPr="00F53655">
        <w:rPr>
          <w:u w:val="single"/>
        </w:rPr>
        <w:t>compromise</w:t>
      </w:r>
      <w:r>
        <w:t xml:space="preserve"> adequate response.</w:t>
      </w:r>
    </w:p>
    <w:p w14:paraId="45B8CEAD" w14:textId="77777777" w:rsidR="00383778" w:rsidRPr="0092494B" w:rsidRDefault="00383778" w:rsidP="00383778">
      <w:proofErr w:type="spellStart"/>
      <w:r w:rsidRPr="0092494B">
        <w:rPr>
          <w:rStyle w:val="Style13ptBold"/>
        </w:rPr>
        <w:t>Mazet</w:t>
      </w:r>
      <w:proofErr w:type="spellEnd"/>
      <w:r w:rsidRPr="0092494B">
        <w:rPr>
          <w:rStyle w:val="Style13ptBold"/>
        </w:rPr>
        <w:t xml:space="preserve"> et al. 23</w:t>
      </w:r>
      <w:r>
        <w:t xml:space="preserve"> [Jonna </w:t>
      </w:r>
      <w:proofErr w:type="spellStart"/>
      <w:r>
        <w:t>Mazet</w:t>
      </w:r>
      <w:proofErr w:type="spellEnd"/>
      <w:r>
        <w:t xml:space="preserve">, Chancellor’s Leadership Professor of Epidemiology and Disease Ecology and founded the One Health Institute in the UC Davis School of Veterinary Medicine, *William </w:t>
      </w:r>
      <w:proofErr w:type="spellStart"/>
      <w:r>
        <w:t>Hanage</w:t>
      </w:r>
      <w:proofErr w:type="spellEnd"/>
      <w:r>
        <w:t>, Associate Professor of Epidemiology at Harvard T.H. Chan School of Public Health, **</w:t>
      </w:r>
      <w:proofErr w:type="spellStart"/>
      <w:r>
        <w:t>Pardis</w:t>
      </w:r>
      <w:proofErr w:type="spellEnd"/>
      <w:r>
        <w:t xml:space="preserve"> </w:t>
      </w:r>
      <w:proofErr w:type="spellStart"/>
      <w:r>
        <w:t>Sabeti</w:t>
      </w:r>
      <w:proofErr w:type="spellEnd"/>
      <w:r>
        <w:t xml:space="preserve">, Professor at the Department of Immunology and Infectious Disease at the Harvard School of Public Health, “Preparing for future pandemics: Learning from Covid-19” 11 July 2023, </w:t>
      </w:r>
      <w:r w:rsidRPr="0096375F">
        <w:t>https://knowablemagazine.org/article/health-disease/2023/preparing-for-future-pandemics</w:t>
      </w:r>
      <w:r>
        <w:t>, Knowable Magazine. Accessed 15 July 2023]</w:t>
      </w:r>
    </w:p>
    <w:p w14:paraId="5DDD8F46" w14:textId="77777777" w:rsidR="00383778" w:rsidRPr="0092494B" w:rsidRDefault="00383778" w:rsidP="00383778">
      <w:pPr>
        <w:rPr>
          <w:sz w:val="16"/>
        </w:rPr>
      </w:pPr>
      <w:r w:rsidRPr="0092494B">
        <w:rPr>
          <w:sz w:val="16"/>
        </w:rPr>
        <w:t xml:space="preserve">Jonna </w:t>
      </w:r>
      <w:proofErr w:type="spellStart"/>
      <w:r w:rsidRPr="0092494B">
        <w:rPr>
          <w:sz w:val="16"/>
        </w:rPr>
        <w:t>Mazet</w:t>
      </w:r>
      <w:proofErr w:type="spellEnd"/>
      <w:r w:rsidRPr="0092494B">
        <w:rPr>
          <w:sz w:val="16"/>
        </w:rPr>
        <w:t xml:space="preserve">: </w:t>
      </w:r>
      <w:r w:rsidRPr="0092494B">
        <w:rPr>
          <w:rStyle w:val="StyleUnderline"/>
        </w:rPr>
        <w:t>If you have the community with you and willing</w:t>
      </w:r>
      <w:r w:rsidRPr="0092494B">
        <w:rPr>
          <w:sz w:val="16"/>
        </w:rPr>
        <w:t xml:space="preserve"> to mask and </w:t>
      </w:r>
      <w:r w:rsidRPr="0092494B">
        <w:rPr>
          <w:rStyle w:val="Emphasis"/>
        </w:rPr>
        <w:t>vaccinate</w:t>
      </w:r>
      <w:r w:rsidRPr="0092494B">
        <w:rPr>
          <w:sz w:val="16"/>
        </w:rPr>
        <w:t xml:space="preserve"> and </w:t>
      </w:r>
      <w:proofErr w:type="gramStart"/>
      <w:r w:rsidRPr="0092494B">
        <w:rPr>
          <w:sz w:val="16"/>
        </w:rPr>
        <w:t>all of</w:t>
      </w:r>
      <w:proofErr w:type="gramEnd"/>
      <w:r w:rsidRPr="0092494B">
        <w:rPr>
          <w:sz w:val="16"/>
        </w:rPr>
        <w:t xml:space="preserve"> those things, </w:t>
      </w:r>
      <w:r w:rsidRPr="0092494B">
        <w:rPr>
          <w:rStyle w:val="StyleUnderline"/>
        </w:rPr>
        <w:t xml:space="preserve">you can have </w:t>
      </w:r>
      <w:r w:rsidRPr="0092494B">
        <w:rPr>
          <w:rStyle w:val="Emphasis"/>
        </w:rPr>
        <w:t xml:space="preserve">much better outcomes </w:t>
      </w:r>
      <w:r w:rsidRPr="0092494B">
        <w:rPr>
          <w:sz w:val="16"/>
        </w:rPr>
        <w:t>than many places where there was no pre-communication, no pre-planning, no pre-establishment of trust.</w:t>
      </w:r>
    </w:p>
    <w:p w14:paraId="17CE54C3" w14:textId="77777777" w:rsidR="00383778" w:rsidRPr="0092494B" w:rsidRDefault="00383778" w:rsidP="00383778">
      <w:pPr>
        <w:rPr>
          <w:sz w:val="16"/>
        </w:rPr>
      </w:pPr>
      <w:r w:rsidRPr="0092494B">
        <w:rPr>
          <w:sz w:val="16"/>
        </w:rPr>
        <w:t xml:space="preserve">William </w:t>
      </w:r>
      <w:proofErr w:type="spellStart"/>
      <w:r w:rsidRPr="0092494B">
        <w:rPr>
          <w:sz w:val="16"/>
        </w:rPr>
        <w:t>Hanage</w:t>
      </w:r>
      <w:proofErr w:type="spellEnd"/>
      <w:r w:rsidRPr="0092494B">
        <w:rPr>
          <w:sz w:val="16"/>
        </w:rPr>
        <w:t xml:space="preserve">: It’s kind of Pandemic 101, that you maintain confidence from the public, and trust in the information that they’re getting, and you </w:t>
      </w:r>
      <w:proofErr w:type="gramStart"/>
      <w:r w:rsidRPr="0092494B">
        <w:rPr>
          <w:sz w:val="16"/>
        </w:rPr>
        <w:t>have to</w:t>
      </w:r>
      <w:proofErr w:type="gramEnd"/>
      <w:r w:rsidRPr="0092494B">
        <w:rPr>
          <w:sz w:val="16"/>
        </w:rPr>
        <w:t xml:space="preserve"> earn that trust. It’s not something which you can take for granted. </w:t>
      </w:r>
      <w:r w:rsidRPr="0092494B">
        <w:rPr>
          <w:rStyle w:val="StyleUnderline"/>
        </w:rPr>
        <w:t xml:space="preserve">Now, what </w:t>
      </w:r>
      <w:proofErr w:type="gramStart"/>
      <w:r w:rsidRPr="0092494B">
        <w:rPr>
          <w:rStyle w:val="StyleUnderline"/>
        </w:rPr>
        <w:t>actually happened</w:t>
      </w:r>
      <w:proofErr w:type="gramEnd"/>
      <w:r w:rsidRPr="0092494B">
        <w:rPr>
          <w:rStyle w:val="StyleUnderline"/>
        </w:rPr>
        <w:t xml:space="preserve"> </w:t>
      </w:r>
      <w:r w:rsidRPr="003B1DE5">
        <w:rPr>
          <w:rStyle w:val="Emphasis"/>
        </w:rPr>
        <w:t>in the United States</w:t>
      </w:r>
      <w:r w:rsidRPr="0092494B">
        <w:rPr>
          <w:sz w:val="16"/>
        </w:rPr>
        <w:t xml:space="preserve"> and other places — but the United States, in particular — is that that </w:t>
      </w:r>
      <w:r w:rsidRPr="0092494B">
        <w:rPr>
          <w:rStyle w:val="Emphasis"/>
        </w:rPr>
        <w:t>information</w:t>
      </w:r>
      <w:r w:rsidRPr="0092494B">
        <w:rPr>
          <w:rStyle w:val="StyleUnderline"/>
        </w:rPr>
        <w:t xml:space="preserve"> became suddenly </w:t>
      </w:r>
      <w:r w:rsidRPr="0092494B">
        <w:rPr>
          <w:rStyle w:val="Emphasis"/>
        </w:rPr>
        <w:t>political</w:t>
      </w:r>
      <w:r w:rsidRPr="0092494B">
        <w:rPr>
          <w:rStyle w:val="StyleUnderline"/>
        </w:rPr>
        <w:t>. Whether or not you thought the virus was a problem became a badge of identity</w:t>
      </w:r>
      <w:r w:rsidRPr="0092494B">
        <w:rPr>
          <w:sz w:val="16"/>
        </w:rPr>
        <w:t xml:space="preserve"> rather than a matter of scientific fact. </w:t>
      </w:r>
      <w:r w:rsidRPr="0092494B">
        <w:rPr>
          <w:rStyle w:val="StyleUnderline"/>
        </w:rPr>
        <w:t xml:space="preserve">And the people who have been trying to supply that information, they ended up being </w:t>
      </w:r>
      <w:r w:rsidRPr="0092494B">
        <w:rPr>
          <w:rStyle w:val="Emphasis"/>
        </w:rPr>
        <w:t>subjects of misinformation</w:t>
      </w:r>
      <w:r w:rsidRPr="0092494B">
        <w:rPr>
          <w:sz w:val="16"/>
        </w:rPr>
        <w:t xml:space="preserve">, basically — and misinformation which is still going on. I think that the social media companies, </w:t>
      </w:r>
      <w:proofErr w:type="gramStart"/>
      <w:r w:rsidRPr="0092494B">
        <w:rPr>
          <w:sz w:val="16"/>
        </w:rPr>
        <w:t>the Facebooks</w:t>
      </w:r>
      <w:proofErr w:type="gramEnd"/>
      <w:r w:rsidRPr="0092494B">
        <w:rPr>
          <w:sz w:val="16"/>
        </w:rPr>
        <w:t xml:space="preserve"> and the Twitters of the world, they bear a strong degree of responsibility for that kind of thing. And, as I keep saying, it’s not over yet.</w:t>
      </w:r>
    </w:p>
    <w:p w14:paraId="619678A2" w14:textId="77777777" w:rsidR="00383778" w:rsidRPr="0092494B" w:rsidRDefault="00383778" w:rsidP="00383778">
      <w:pPr>
        <w:rPr>
          <w:rStyle w:val="StyleUnderline"/>
        </w:rPr>
      </w:pPr>
      <w:r w:rsidRPr="0092494B">
        <w:rPr>
          <w:sz w:val="16"/>
        </w:rPr>
        <w:t xml:space="preserve">Jonna </w:t>
      </w:r>
      <w:proofErr w:type="spellStart"/>
      <w:r w:rsidRPr="0092494B">
        <w:rPr>
          <w:sz w:val="16"/>
        </w:rPr>
        <w:t>Mazet</w:t>
      </w:r>
      <w:proofErr w:type="spellEnd"/>
      <w:r w:rsidRPr="0092494B">
        <w:rPr>
          <w:rStyle w:val="StyleUnderline"/>
        </w:rPr>
        <w:t xml:space="preserve">: We need the whole world to come together and recognize that there are </w:t>
      </w:r>
      <w:r w:rsidRPr="003B1DE5">
        <w:rPr>
          <w:rStyle w:val="Emphasis"/>
        </w:rPr>
        <w:t>big unknowns</w:t>
      </w:r>
      <w:r w:rsidRPr="0092494B">
        <w:rPr>
          <w:rStyle w:val="StyleUnderline"/>
        </w:rPr>
        <w:t xml:space="preserve"> that are </w:t>
      </w:r>
      <w:r w:rsidRPr="0092494B">
        <w:rPr>
          <w:rStyle w:val="Emphasis"/>
        </w:rPr>
        <w:t>existential threats</w:t>
      </w:r>
      <w:r w:rsidRPr="0092494B">
        <w:rPr>
          <w:rStyle w:val="StyleUnderline"/>
        </w:rPr>
        <w:t xml:space="preserve"> to us</w:t>
      </w:r>
      <w:r w:rsidRPr="0092494B">
        <w:rPr>
          <w:sz w:val="16"/>
        </w:rPr>
        <w:t xml:space="preserve">, and we cause them, and </w:t>
      </w:r>
      <w:r w:rsidRPr="0092494B">
        <w:rPr>
          <w:rStyle w:val="StyleUnderline"/>
        </w:rPr>
        <w:t xml:space="preserve">we have the </w:t>
      </w:r>
      <w:r w:rsidRPr="0092494B">
        <w:rPr>
          <w:rStyle w:val="Emphasis"/>
        </w:rPr>
        <w:t>power to fix them</w:t>
      </w:r>
      <w:r w:rsidRPr="0092494B">
        <w:rPr>
          <w:rStyle w:val="StyleUnderline"/>
        </w:rPr>
        <w:t xml:space="preserve">, but only if we </w:t>
      </w:r>
      <w:proofErr w:type="gramStart"/>
      <w:r w:rsidRPr="0092494B">
        <w:rPr>
          <w:rStyle w:val="StyleUnderline"/>
        </w:rPr>
        <w:t>actually acknowledge</w:t>
      </w:r>
      <w:proofErr w:type="gramEnd"/>
      <w:r w:rsidRPr="0092494B">
        <w:rPr>
          <w:rStyle w:val="StyleUnderline"/>
        </w:rPr>
        <w:t xml:space="preserve"> them and work on them.</w:t>
      </w:r>
    </w:p>
    <w:p w14:paraId="649EB6BE" w14:textId="77777777" w:rsidR="00383778" w:rsidRPr="0092494B" w:rsidRDefault="00383778" w:rsidP="00383778">
      <w:pPr>
        <w:rPr>
          <w:sz w:val="16"/>
        </w:rPr>
      </w:pPr>
      <w:proofErr w:type="spellStart"/>
      <w:r w:rsidRPr="0092494B">
        <w:rPr>
          <w:sz w:val="16"/>
        </w:rPr>
        <w:t>Pardis</w:t>
      </w:r>
      <w:proofErr w:type="spellEnd"/>
      <w:r w:rsidRPr="0092494B">
        <w:rPr>
          <w:sz w:val="16"/>
        </w:rPr>
        <w:t xml:space="preserve"> </w:t>
      </w:r>
      <w:proofErr w:type="spellStart"/>
      <w:r w:rsidRPr="0092494B">
        <w:rPr>
          <w:sz w:val="16"/>
        </w:rPr>
        <w:t>Sabeti</w:t>
      </w:r>
      <w:proofErr w:type="spellEnd"/>
      <w:r w:rsidRPr="0092494B">
        <w:rPr>
          <w:sz w:val="16"/>
        </w:rPr>
        <w:t xml:space="preserve">: The interesting thing about an </w:t>
      </w:r>
      <w:r w:rsidRPr="0092494B">
        <w:rPr>
          <w:rStyle w:val="StyleUnderline"/>
        </w:rPr>
        <w:t xml:space="preserve">infectious </w:t>
      </w:r>
      <w:r w:rsidRPr="0092494B">
        <w:rPr>
          <w:rStyle w:val="Emphasis"/>
        </w:rPr>
        <w:t>disease</w:t>
      </w:r>
      <w:r w:rsidRPr="0092494B">
        <w:rPr>
          <w:rStyle w:val="StyleUnderline"/>
        </w:rPr>
        <w:t xml:space="preserve"> is </w:t>
      </w:r>
      <w:r w:rsidRPr="0092494B">
        <w:rPr>
          <w:rStyle w:val="Emphasis"/>
        </w:rPr>
        <w:t>unlike any other existential threat to humanity</w:t>
      </w:r>
      <w:r w:rsidRPr="0092494B">
        <w:rPr>
          <w:rStyle w:val="StyleUnderline"/>
        </w:rPr>
        <w:t xml:space="preserve">, </w:t>
      </w:r>
      <w:r w:rsidRPr="0092494B">
        <w:rPr>
          <w:rStyle w:val="Emphasis"/>
        </w:rPr>
        <w:t>every single person matters</w:t>
      </w:r>
      <w:r w:rsidRPr="0092494B">
        <w:rPr>
          <w:sz w:val="16"/>
        </w:rPr>
        <w:t>. And because one person can launch a pandemic, one person can stop it. And so there was an opportunity to go out to the people and say, “You matter. Let’s get you prepared. OK, every single person, let’s go. OK? This is how diagnostic works. This is how contact tracing works.”</w:t>
      </w:r>
    </w:p>
    <w:p w14:paraId="37D57356" w14:textId="77777777" w:rsidR="00383778" w:rsidRPr="0092494B" w:rsidRDefault="00383778" w:rsidP="00383778">
      <w:pPr>
        <w:rPr>
          <w:sz w:val="16"/>
        </w:rPr>
      </w:pPr>
      <w:r w:rsidRPr="0092494B">
        <w:rPr>
          <w:sz w:val="16"/>
        </w:rPr>
        <w:t xml:space="preserve">When are we ever going to get kids to understand genomics or diagnostics? This should have been… If I was the secretary of education, I would’ve said, “You know what? We’re scrapping all lesson plans this year. Lesson Plan 101 is </w:t>
      </w:r>
      <w:proofErr w:type="gramStart"/>
      <w:r w:rsidRPr="0092494B">
        <w:rPr>
          <w:sz w:val="16"/>
        </w:rPr>
        <w:t>figure</w:t>
      </w:r>
      <w:proofErr w:type="gramEnd"/>
      <w:r w:rsidRPr="0092494B">
        <w:rPr>
          <w:sz w:val="16"/>
        </w:rPr>
        <w:t xml:space="preserve"> out everything we can about an outbreak. Kids, let’s do this.” Group project, right? Because you </w:t>
      </w:r>
      <w:proofErr w:type="gramStart"/>
      <w:r w:rsidRPr="0092494B">
        <w:rPr>
          <w:sz w:val="16"/>
        </w:rPr>
        <w:t>have to</w:t>
      </w:r>
      <w:proofErr w:type="gramEnd"/>
      <w:r w:rsidRPr="0092494B">
        <w:rPr>
          <w:sz w:val="16"/>
        </w:rPr>
        <w:t xml:space="preserve"> know history. You </w:t>
      </w:r>
      <w:proofErr w:type="gramStart"/>
      <w:r w:rsidRPr="0092494B">
        <w:rPr>
          <w:sz w:val="16"/>
        </w:rPr>
        <w:t>have to</w:t>
      </w:r>
      <w:proofErr w:type="gramEnd"/>
      <w:r w:rsidRPr="0092494B">
        <w:rPr>
          <w:sz w:val="16"/>
        </w:rPr>
        <w:t xml:space="preserve"> know public health. You </w:t>
      </w:r>
      <w:proofErr w:type="gramStart"/>
      <w:r w:rsidRPr="0092494B">
        <w:rPr>
          <w:sz w:val="16"/>
        </w:rPr>
        <w:t>have to</w:t>
      </w:r>
      <w:proofErr w:type="gramEnd"/>
      <w:r w:rsidRPr="0092494B">
        <w:rPr>
          <w:sz w:val="16"/>
        </w:rPr>
        <w:t xml:space="preserve"> know mathematics, epidemiology, clinical medicine. We could have taught them a range of skills that would’ve prepared them, and we would’ve had them participate with us to identify cases to support each other.</w:t>
      </w:r>
    </w:p>
    <w:p w14:paraId="12B67BB1" w14:textId="77777777" w:rsidR="00383778" w:rsidRPr="0092494B" w:rsidRDefault="00383778" w:rsidP="00383778">
      <w:pPr>
        <w:rPr>
          <w:sz w:val="16"/>
        </w:rPr>
      </w:pPr>
      <w:r w:rsidRPr="0092494B">
        <w:rPr>
          <w:sz w:val="16"/>
        </w:rPr>
        <w:t xml:space="preserve">And you also </w:t>
      </w:r>
      <w:proofErr w:type="gramStart"/>
      <w:r w:rsidRPr="0092494B">
        <w:rPr>
          <w:sz w:val="16"/>
        </w:rPr>
        <w:t>have to</w:t>
      </w:r>
      <w:proofErr w:type="gramEnd"/>
      <w:r w:rsidRPr="0092494B">
        <w:rPr>
          <w:sz w:val="16"/>
        </w:rPr>
        <w:t xml:space="preserve"> teach sociology and care and mental health, like every single thing we would’ve done. If it was my opportunity to make that, </w:t>
      </w:r>
      <w:proofErr w:type="gramStart"/>
      <w:r w:rsidRPr="0092494B">
        <w:rPr>
          <w:sz w:val="16"/>
        </w:rPr>
        <w:t>is</w:t>
      </w:r>
      <w:proofErr w:type="gramEnd"/>
      <w:r w:rsidRPr="0092494B">
        <w:rPr>
          <w:sz w:val="16"/>
        </w:rPr>
        <w:t xml:space="preserve"> to just make that the challenge and make it be a group collective project. And ultimately when the stakes are high and when it’s personal, it’s where all the brain cells turn on. And to me, it was just a real waste that we didn’t engage students around the country. And we didn’t do this thing where we say, “Let’s figure out how to do this and how to create circles of protection, how to protect Grandma and your community and your church.” I mean, that was sort of for me the opportunity that was lost.</w:t>
      </w:r>
    </w:p>
    <w:p w14:paraId="7DB3F9C8" w14:textId="77777777" w:rsidR="00383778" w:rsidRPr="0092494B" w:rsidRDefault="00383778" w:rsidP="00383778">
      <w:pPr>
        <w:rPr>
          <w:rStyle w:val="StyleUnderline"/>
        </w:rPr>
      </w:pPr>
      <w:r w:rsidRPr="0092494B">
        <w:rPr>
          <w:sz w:val="16"/>
        </w:rPr>
        <w:t xml:space="preserve">Jonna </w:t>
      </w:r>
      <w:proofErr w:type="spellStart"/>
      <w:r w:rsidRPr="0092494B">
        <w:rPr>
          <w:sz w:val="16"/>
        </w:rPr>
        <w:t>Mazet</w:t>
      </w:r>
      <w:proofErr w:type="spellEnd"/>
      <w:r w:rsidRPr="0092494B">
        <w:rPr>
          <w:sz w:val="16"/>
        </w:rPr>
        <w:t xml:space="preserve">: I worry that we keep thinking about the next surge and then the next influenza, and we should, but </w:t>
      </w:r>
      <w:r w:rsidRPr="0092494B">
        <w:rPr>
          <w:rStyle w:val="StyleUnderline"/>
        </w:rPr>
        <w:t>we can’t sit on our laurels while we do that and not think about disease X — the next one</w:t>
      </w:r>
      <w:r w:rsidRPr="0092494B">
        <w:rPr>
          <w:sz w:val="16"/>
        </w:rPr>
        <w:t xml:space="preserve">. We have five of these a year </w:t>
      </w:r>
      <w:proofErr w:type="gramStart"/>
      <w:r w:rsidRPr="0092494B">
        <w:rPr>
          <w:sz w:val="16"/>
        </w:rPr>
        <w:t>happening</w:t>
      </w:r>
      <w:proofErr w:type="gramEnd"/>
      <w:r w:rsidRPr="0092494B">
        <w:rPr>
          <w:sz w:val="16"/>
        </w:rPr>
        <w:t xml:space="preserve"> and they just don’t get out of control. </w:t>
      </w:r>
      <w:r w:rsidRPr="0092494B">
        <w:rPr>
          <w:rStyle w:val="StyleUnderline"/>
        </w:rPr>
        <w:t xml:space="preserve">If we don’t get ready for the next one to be way worse, </w:t>
      </w:r>
      <w:r w:rsidRPr="0092494B">
        <w:rPr>
          <w:rStyle w:val="Emphasis"/>
        </w:rPr>
        <w:t>more deadly</w:t>
      </w:r>
      <w:r w:rsidRPr="0092494B">
        <w:rPr>
          <w:rStyle w:val="StyleUnderline"/>
        </w:rPr>
        <w:t xml:space="preserve">, and </w:t>
      </w:r>
      <w:r w:rsidRPr="0092494B">
        <w:rPr>
          <w:rStyle w:val="Emphasis"/>
        </w:rPr>
        <w:t>more transmissible</w:t>
      </w:r>
      <w:r w:rsidRPr="0092494B">
        <w:rPr>
          <w:sz w:val="16"/>
        </w:rPr>
        <w:t>, if we let ourselves not be ready for that</w:t>
      </w:r>
      <w:r w:rsidRPr="0092494B">
        <w:rPr>
          <w:rStyle w:val="StyleUnderline"/>
        </w:rPr>
        <w:t xml:space="preserve">, the </w:t>
      </w:r>
      <w:r w:rsidRPr="0092494B">
        <w:rPr>
          <w:rStyle w:val="Emphasis"/>
        </w:rPr>
        <w:t>consequences</w:t>
      </w:r>
      <w:r w:rsidRPr="0092494B">
        <w:rPr>
          <w:rStyle w:val="StyleUnderline"/>
        </w:rPr>
        <w:t xml:space="preserve"> will be </w:t>
      </w:r>
      <w:r w:rsidRPr="0092494B">
        <w:rPr>
          <w:rStyle w:val="Emphasis"/>
        </w:rPr>
        <w:t>much, much more severe</w:t>
      </w:r>
      <w:r w:rsidRPr="0092494B">
        <w:rPr>
          <w:rStyle w:val="StyleUnderline"/>
        </w:rPr>
        <w:t xml:space="preserve"> even than this.</w:t>
      </w:r>
    </w:p>
    <w:p w14:paraId="7C826E9B" w14:textId="77777777" w:rsidR="00383778" w:rsidRPr="0092494B" w:rsidRDefault="00383778" w:rsidP="00383778">
      <w:pPr>
        <w:rPr>
          <w:sz w:val="16"/>
        </w:rPr>
      </w:pPr>
      <w:r w:rsidRPr="0092494B">
        <w:rPr>
          <w:sz w:val="16"/>
        </w:rPr>
        <w:t>If we do nothing and just say, “Wow, that was terrible.” Human nature again — our enemy here. “I don’t want to think about that anymore. That was terrible. I just need a break. I need to get on with our lives.” And we’re seeing that even in our public health agencies and government counterparts. “Let’s just get back to business then, then we’ll think about that later.” We’re just sitting ducks for the next one.</w:t>
      </w:r>
    </w:p>
    <w:p w14:paraId="32DA2160" w14:textId="77777777" w:rsidR="00383778" w:rsidRPr="00E528AD" w:rsidRDefault="00383778" w:rsidP="00383778">
      <w:pPr>
        <w:rPr>
          <w:b/>
          <w:iCs/>
          <w:u w:val="single"/>
        </w:rPr>
      </w:pPr>
      <w:r w:rsidRPr="0092494B">
        <w:rPr>
          <w:sz w:val="16"/>
        </w:rPr>
        <w:t xml:space="preserve">William </w:t>
      </w:r>
      <w:proofErr w:type="spellStart"/>
      <w:r w:rsidRPr="0092494B">
        <w:rPr>
          <w:sz w:val="16"/>
        </w:rPr>
        <w:t>Hanage</w:t>
      </w:r>
      <w:proofErr w:type="spellEnd"/>
      <w:r w:rsidRPr="0092494B">
        <w:rPr>
          <w:sz w:val="16"/>
        </w:rPr>
        <w:t xml:space="preserve">: When you consider that </w:t>
      </w:r>
      <w:r w:rsidRPr="0092494B">
        <w:rPr>
          <w:rStyle w:val="StyleUnderline"/>
        </w:rPr>
        <w:t xml:space="preserve">the </w:t>
      </w:r>
      <w:r w:rsidRPr="0092494B">
        <w:rPr>
          <w:rStyle w:val="Emphasis"/>
        </w:rPr>
        <w:t>evolution of the virus</w:t>
      </w:r>
      <w:r w:rsidRPr="0092494B">
        <w:rPr>
          <w:rStyle w:val="StyleUnderline"/>
        </w:rPr>
        <w:t xml:space="preserve"> is going to be happening all the time</w:t>
      </w:r>
      <w:r w:rsidRPr="0092494B">
        <w:rPr>
          <w:sz w:val="16"/>
        </w:rPr>
        <w:t xml:space="preserve">, I think it’s easy to see that </w:t>
      </w:r>
      <w:r w:rsidRPr="0092494B">
        <w:rPr>
          <w:rStyle w:val="StyleUnderline"/>
        </w:rPr>
        <w:t xml:space="preserve">we’re not out of the woods yet and we’re not going to be out of the woods for quite some time. Exactly how long? That’s up to us on </w:t>
      </w:r>
      <w:r w:rsidRPr="0092494B">
        <w:rPr>
          <w:rStyle w:val="Emphasis"/>
        </w:rPr>
        <w:t>how we handle the virus.</w:t>
      </w:r>
    </w:p>
    <w:p w14:paraId="753F3D75" w14:textId="77777777" w:rsidR="00383778" w:rsidRPr="002E3AEB" w:rsidRDefault="00383778" w:rsidP="00383778">
      <w:pPr>
        <w:rPr>
          <w:rStyle w:val="StyleUnderline"/>
        </w:rPr>
      </w:pPr>
    </w:p>
    <w:p w14:paraId="1625ACB0" w14:textId="77777777" w:rsidR="00383778" w:rsidRDefault="00383778" w:rsidP="00383778">
      <w:pPr>
        <w:pStyle w:val="Heading3"/>
      </w:pPr>
    </w:p>
    <w:p w14:paraId="3E5EA717" w14:textId="77777777" w:rsidR="00383778" w:rsidRDefault="00383778" w:rsidP="00383778">
      <w:pPr>
        <w:pStyle w:val="Heading3"/>
      </w:pPr>
      <w:r>
        <w:t>Conditioning Works—2NC</w:t>
      </w:r>
    </w:p>
    <w:p w14:paraId="503CFE50" w14:textId="77777777" w:rsidR="00383778" w:rsidRPr="00ED212A" w:rsidRDefault="00383778" w:rsidP="00383778">
      <w:pPr>
        <w:pStyle w:val="Heading4"/>
      </w:pPr>
      <w:r w:rsidRPr="00ED212A">
        <w:t xml:space="preserve">Statistics prove a massive increase in vaccination rates across all demographics. </w:t>
      </w:r>
    </w:p>
    <w:p w14:paraId="4EF51E8D" w14:textId="77777777" w:rsidR="00383778" w:rsidRPr="002E3AEB" w:rsidRDefault="00383778" w:rsidP="00383778">
      <w:r w:rsidRPr="002E3AEB">
        <w:rPr>
          <w:rStyle w:val="Style13ptBold"/>
        </w:rPr>
        <w:t>Shih 20</w:t>
      </w:r>
      <w:r w:rsidRPr="002E3AEB">
        <w:t xml:space="preserve"> (Ivy Shih., "No jab no pay raises catch up vaccination rates", University of Sydney, https://www.sydney.edu.au/news-opinion/news/2020/10/06/no-jab-no-pay-raises-catch-up-vaccination-rates.html, 10-6-2020, Accessed 7-3-2023)//</w:t>
      </w:r>
      <w:proofErr w:type="spellStart"/>
      <w:r w:rsidRPr="002E3AEB">
        <w:t>ILake</w:t>
      </w:r>
      <w:proofErr w:type="spellEnd"/>
      <w:r w:rsidRPr="002E3AEB">
        <w:rPr>
          <w:rFonts w:ascii="Segoe UI Emoji" w:hAnsi="Segoe UI Emoji" w:cs="Segoe UI Emoji"/>
        </w:rPr>
        <w:t>🪐</w:t>
      </w:r>
    </w:p>
    <w:p w14:paraId="2CA1D8BF" w14:textId="77777777" w:rsidR="00383778" w:rsidRPr="000D021E" w:rsidRDefault="00383778" w:rsidP="00383778">
      <w:pPr>
        <w:rPr>
          <w:sz w:val="16"/>
        </w:rPr>
      </w:pPr>
      <w:r w:rsidRPr="000D021E">
        <w:rPr>
          <w:rStyle w:val="StyleUnderline"/>
        </w:rPr>
        <w:t xml:space="preserve">The </w:t>
      </w:r>
      <w:r w:rsidRPr="0085430E">
        <w:rPr>
          <w:rStyle w:val="StyleUnderline"/>
          <w:highlight w:val="green"/>
        </w:rPr>
        <w:t>national 'No Jab No Pay'</w:t>
      </w:r>
      <w:r w:rsidRPr="000D021E">
        <w:rPr>
          <w:rStyle w:val="StyleUnderline"/>
        </w:rPr>
        <w:t xml:space="preserve"> policy has </w:t>
      </w:r>
      <w:r w:rsidRPr="0085430E">
        <w:rPr>
          <w:rStyle w:val="StyleUnderline"/>
          <w:highlight w:val="green"/>
        </w:rPr>
        <w:t>seen</w:t>
      </w:r>
      <w:r w:rsidRPr="000D021E">
        <w:rPr>
          <w:rStyle w:val="StyleUnderline"/>
        </w:rPr>
        <w:t xml:space="preserve"> an </w:t>
      </w:r>
      <w:r w:rsidRPr="0085430E">
        <w:rPr>
          <w:rStyle w:val="StyleUnderline"/>
          <w:highlight w:val="green"/>
        </w:rPr>
        <w:t>increase in</w:t>
      </w:r>
      <w:r w:rsidRPr="000D021E">
        <w:rPr>
          <w:rStyle w:val="StyleUnderline"/>
        </w:rPr>
        <w:t xml:space="preserve"> catch-up </w:t>
      </w:r>
      <w:r w:rsidRPr="0085430E">
        <w:rPr>
          <w:rStyle w:val="StyleUnderline"/>
          <w:highlight w:val="green"/>
        </w:rPr>
        <w:t>vaccination</w:t>
      </w:r>
      <w:r w:rsidRPr="000D021E">
        <w:rPr>
          <w:rStyle w:val="StyleUnderline"/>
        </w:rPr>
        <w:t xml:space="preserve"> rates, with some of the biggest changes in</w:t>
      </w:r>
      <w:r w:rsidRPr="000D021E">
        <w:rPr>
          <w:sz w:val="16"/>
        </w:rPr>
        <w:t xml:space="preserve"> the </w:t>
      </w:r>
      <w:r w:rsidRPr="000D021E">
        <w:rPr>
          <w:rStyle w:val="StyleUnderline"/>
        </w:rPr>
        <w:t>lowest socio-economic status areas</w:t>
      </w:r>
      <w:r w:rsidRPr="000D021E">
        <w:rPr>
          <w:sz w:val="16"/>
        </w:rPr>
        <w:t xml:space="preserve"> and for Indigenous Australians, finds new research led by Sydney researchers.</w:t>
      </w:r>
    </w:p>
    <w:p w14:paraId="5804E2D7" w14:textId="77777777" w:rsidR="00383778" w:rsidRPr="000D021E" w:rsidRDefault="00383778" w:rsidP="00383778">
      <w:pPr>
        <w:rPr>
          <w:sz w:val="16"/>
        </w:rPr>
      </w:pPr>
      <w:r w:rsidRPr="000D021E">
        <w:rPr>
          <w:rStyle w:val="StyleUnderline"/>
        </w:rPr>
        <w:t>The national ‘No Jab, No Pay’ policy has been associated with substantial catch-up vaccination activity</w:t>
      </w:r>
      <w:r w:rsidRPr="000D021E">
        <w:rPr>
          <w:sz w:val="16"/>
        </w:rPr>
        <w:t xml:space="preserve"> in lower socio-economic status areas in Australia, </w:t>
      </w:r>
      <w:r w:rsidRPr="000D021E">
        <w:rPr>
          <w:rStyle w:val="StyleUnderline"/>
        </w:rPr>
        <w:t>according to research</w:t>
      </w:r>
      <w:r w:rsidRPr="000D021E">
        <w:rPr>
          <w:sz w:val="16"/>
        </w:rPr>
        <w:t xml:space="preserve"> published today by the Medical Journal of Australia.</w:t>
      </w:r>
    </w:p>
    <w:p w14:paraId="4E7F2892" w14:textId="77777777" w:rsidR="00383778" w:rsidRPr="000D021E" w:rsidRDefault="00383778" w:rsidP="00383778">
      <w:pPr>
        <w:rPr>
          <w:rStyle w:val="StyleUnderline"/>
        </w:rPr>
      </w:pPr>
      <w:r w:rsidRPr="000D021E">
        <w:rPr>
          <w:sz w:val="16"/>
        </w:rPr>
        <w:t xml:space="preserve">Introduced on 1 January 2016, </w:t>
      </w:r>
      <w:r w:rsidRPr="000D021E">
        <w:rPr>
          <w:rStyle w:val="StyleUnderline"/>
        </w:rPr>
        <w:t xml:space="preserve">the ‘No Jab, No Pay” policy </w:t>
      </w:r>
      <w:r w:rsidRPr="0085430E">
        <w:rPr>
          <w:rStyle w:val="StyleUnderline"/>
          <w:highlight w:val="green"/>
        </w:rPr>
        <w:t>extended</w:t>
      </w:r>
      <w:r w:rsidRPr="000D021E">
        <w:rPr>
          <w:rStyle w:val="StyleUnderline"/>
        </w:rPr>
        <w:t xml:space="preserve"> the existing </w:t>
      </w:r>
      <w:r w:rsidRPr="0085430E">
        <w:rPr>
          <w:rStyle w:val="StyleUnderline"/>
          <w:highlight w:val="green"/>
        </w:rPr>
        <w:t>vaccination</w:t>
      </w:r>
      <w:r w:rsidRPr="000D021E">
        <w:rPr>
          <w:rStyle w:val="StyleUnderline"/>
        </w:rPr>
        <w:t xml:space="preserve"> requirements for receiving federal fami</w:t>
      </w:r>
      <w:r w:rsidRPr="000D021E">
        <w:rPr>
          <w:sz w:val="16"/>
        </w:rPr>
        <w:t xml:space="preserve">ly assistance payments </w:t>
      </w:r>
      <w:r w:rsidRPr="0085430E">
        <w:rPr>
          <w:rStyle w:val="StyleUnderline"/>
          <w:highlight w:val="green"/>
        </w:rPr>
        <w:t>by removing non-medical</w:t>
      </w:r>
      <w:r w:rsidRPr="000D021E">
        <w:rPr>
          <w:rStyle w:val="StyleUnderline"/>
        </w:rPr>
        <w:t xml:space="preserve"> </w:t>
      </w:r>
      <w:r w:rsidRPr="000D021E">
        <w:rPr>
          <w:sz w:val="16"/>
        </w:rPr>
        <w:t xml:space="preserve">(conscientious objection) </w:t>
      </w:r>
      <w:r w:rsidRPr="0085430E">
        <w:rPr>
          <w:rStyle w:val="StyleUnderline"/>
          <w:highlight w:val="green"/>
        </w:rPr>
        <w:t>exemptions and</w:t>
      </w:r>
      <w:r w:rsidRPr="000D021E">
        <w:rPr>
          <w:rStyle w:val="StyleUnderline"/>
        </w:rPr>
        <w:t xml:space="preserve"> tightening </w:t>
      </w:r>
      <w:r w:rsidRPr="0085430E">
        <w:rPr>
          <w:rStyle w:val="StyleUnderline"/>
          <w:highlight w:val="green"/>
        </w:rPr>
        <w:t>guidelines</w:t>
      </w:r>
      <w:r w:rsidRPr="000D021E">
        <w:rPr>
          <w:rStyle w:val="StyleUnderline"/>
        </w:rPr>
        <w:t xml:space="preserve"> for medical exemptions.</w:t>
      </w:r>
    </w:p>
    <w:p w14:paraId="7F445A67" w14:textId="77777777" w:rsidR="00383778" w:rsidRPr="000D021E" w:rsidRDefault="00383778" w:rsidP="00383778">
      <w:pPr>
        <w:rPr>
          <w:rStyle w:val="StyleUnderline"/>
        </w:rPr>
      </w:pPr>
      <w:r w:rsidRPr="0085430E">
        <w:rPr>
          <w:rStyle w:val="StyleUnderline"/>
          <w:highlight w:val="green"/>
        </w:rPr>
        <w:t>Researchers</w:t>
      </w:r>
      <w:r w:rsidRPr="000D021E">
        <w:rPr>
          <w:rStyle w:val="StyleUnderline"/>
        </w:rPr>
        <w:t xml:space="preserve"> from the University of Sydney</w:t>
      </w:r>
      <w:r w:rsidRPr="000D021E">
        <w:rPr>
          <w:sz w:val="16"/>
        </w:rPr>
        <w:t xml:space="preserve"> and the National Centre for </w:t>
      </w:r>
      <w:proofErr w:type="spellStart"/>
      <w:r w:rsidRPr="000D021E">
        <w:rPr>
          <w:sz w:val="16"/>
        </w:rPr>
        <w:t>Immunisation</w:t>
      </w:r>
      <w:proofErr w:type="spellEnd"/>
      <w:r w:rsidRPr="000D021E">
        <w:rPr>
          <w:sz w:val="16"/>
        </w:rPr>
        <w:t xml:space="preserve"> Research and Surveillance (NCIRS), </w:t>
      </w:r>
      <w:proofErr w:type="spellStart"/>
      <w:r w:rsidRPr="000D021E">
        <w:rPr>
          <w:rStyle w:val="StyleUnderline"/>
        </w:rPr>
        <w:t>analysed</w:t>
      </w:r>
      <w:proofErr w:type="spellEnd"/>
      <w:r w:rsidRPr="000D021E">
        <w:rPr>
          <w:rStyle w:val="StyleUnderline"/>
        </w:rPr>
        <w:t xml:space="preserve"> data from the Australian </w:t>
      </w:r>
      <w:proofErr w:type="spellStart"/>
      <w:r w:rsidRPr="000D021E">
        <w:rPr>
          <w:rStyle w:val="StyleUnderline"/>
        </w:rPr>
        <w:t>Immunisation</w:t>
      </w:r>
      <w:proofErr w:type="spellEnd"/>
      <w:r w:rsidRPr="000D021E">
        <w:rPr>
          <w:rStyle w:val="StyleUnderline"/>
        </w:rPr>
        <w:t xml:space="preserve"> Register on catch-up vaccination rates for:</w:t>
      </w:r>
    </w:p>
    <w:p w14:paraId="7C4D1ACC" w14:textId="77777777" w:rsidR="00383778" w:rsidRPr="000D021E" w:rsidRDefault="00383778" w:rsidP="00383778">
      <w:pPr>
        <w:pStyle w:val="ListParagraph"/>
        <w:numPr>
          <w:ilvl w:val="0"/>
          <w:numId w:val="26"/>
        </w:numPr>
        <w:rPr>
          <w:sz w:val="16"/>
        </w:rPr>
      </w:pPr>
      <w:r w:rsidRPr="000D021E">
        <w:rPr>
          <w:rStyle w:val="StyleUnderline"/>
        </w:rPr>
        <w:t>children aged 5 to less than 7 years before</w:t>
      </w:r>
      <w:r w:rsidRPr="000D021E">
        <w:rPr>
          <w:sz w:val="16"/>
        </w:rPr>
        <w:t xml:space="preserve"> (January 2013 – December 2014; baseline) and </w:t>
      </w:r>
      <w:r w:rsidRPr="000D021E">
        <w:rPr>
          <w:rStyle w:val="StyleUnderline"/>
        </w:rPr>
        <w:t>during the first 2 years of “no jab, no pay</w:t>
      </w:r>
      <w:r w:rsidRPr="000D021E">
        <w:rPr>
          <w:sz w:val="16"/>
        </w:rPr>
        <w:t>” (December 2015 – December 2017)</w:t>
      </w:r>
    </w:p>
    <w:p w14:paraId="350A0E34" w14:textId="77777777" w:rsidR="00383778" w:rsidRPr="000D021E" w:rsidRDefault="00383778" w:rsidP="00383778">
      <w:pPr>
        <w:pStyle w:val="ListParagraph"/>
        <w:numPr>
          <w:ilvl w:val="0"/>
          <w:numId w:val="26"/>
        </w:numPr>
        <w:rPr>
          <w:sz w:val="16"/>
        </w:rPr>
      </w:pPr>
      <w:r w:rsidRPr="000D021E">
        <w:rPr>
          <w:rStyle w:val="StyleUnderline"/>
        </w:rPr>
        <w:t>children aged 7 to less than 10 years and young people aged 10 to less than 20 years</w:t>
      </w:r>
      <w:r w:rsidRPr="000D021E">
        <w:rPr>
          <w:sz w:val="16"/>
        </w:rPr>
        <w:t xml:space="preserve"> (“No Jab, No Pay” period only).</w:t>
      </w:r>
    </w:p>
    <w:p w14:paraId="5DCFB1BD" w14:textId="77777777" w:rsidR="00383778" w:rsidRPr="000D021E" w:rsidRDefault="00383778" w:rsidP="00383778">
      <w:pPr>
        <w:rPr>
          <w:rStyle w:val="StyleUnderline"/>
        </w:rPr>
      </w:pPr>
      <w:r w:rsidRPr="000D021E">
        <w:rPr>
          <w:rStyle w:val="StyleUnderline"/>
        </w:rPr>
        <w:t xml:space="preserve">They also </w:t>
      </w:r>
      <w:r w:rsidRPr="0085430E">
        <w:rPr>
          <w:rStyle w:val="StyleUnderline"/>
          <w:highlight w:val="green"/>
        </w:rPr>
        <w:t>examined catch-up</w:t>
      </w:r>
      <w:r w:rsidRPr="000D021E">
        <w:rPr>
          <w:rStyle w:val="StyleUnderline"/>
        </w:rPr>
        <w:t xml:space="preserve"> vaccination </w:t>
      </w:r>
      <w:r w:rsidRPr="0085430E">
        <w:rPr>
          <w:rStyle w:val="StyleUnderline"/>
          <w:highlight w:val="green"/>
        </w:rPr>
        <w:t>rates</w:t>
      </w:r>
      <w:r w:rsidRPr="000D021E">
        <w:rPr>
          <w:rStyle w:val="StyleUnderline"/>
        </w:rPr>
        <w:t xml:space="preserve"> for the second dose of measles–mumps–rubella vaccine (MMR2) in the latter two age groups:</w:t>
      </w:r>
    </w:p>
    <w:p w14:paraId="03E27921" w14:textId="77777777" w:rsidR="00383778" w:rsidRPr="000D021E" w:rsidRDefault="00383778" w:rsidP="00383778">
      <w:pPr>
        <w:pStyle w:val="ListParagraph"/>
        <w:numPr>
          <w:ilvl w:val="0"/>
          <w:numId w:val="25"/>
        </w:numPr>
        <w:rPr>
          <w:rStyle w:val="StyleUnderline"/>
        </w:rPr>
      </w:pPr>
      <w:r w:rsidRPr="000D021E">
        <w:rPr>
          <w:rStyle w:val="StyleUnderline"/>
        </w:rPr>
        <w:t>by Indigenous status and socio-economic status</w:t>
      </w:r>
    </w:p>
    <w:p w14:paraId="224D95D2" w14:textId="77777777" w:rsidR="00383778" w:rsidRPr="000D021E" w:rsidRDefault="00383778" w:rsidP="00383778">
      <w:pPr>
        <w:pStyle w:val="ListParagraph"/>
        <w:numPr>
          <w:ilvl w:val="0"/>
          <w:numId w:val="25"/>
        </w:numPr>
        <w:rPr>
          <w:sz w:val="16"/>
        </w:rPr>
      </w:pPr>
      <w:r w:rsidRPr="000D021E">
        <w:rPr>
          <w:sz w:val="16"/>
        </w:rPr>
        <w:t>for the third dose of diphtheria–tetanus–pertussis vaccine (DTPa3)</w:t>
      </w:r>
    </w:p>
    <w:p w14:paraId="157960EC" w14:textId="77777777" w:rsidR="00383778" w:rsidRPr="000D021E" w:rsidRDefault="00383778" w:rsidP="00383778">
      <w:pPr>
        <w:pStyle w:val="ListParagraph"/>
        <w:numPr>
          <w:ilvl w:val="0"/>
          <w:numId w:val="25"/>
        </w:numPr>
        <w:rPr>
          <w:sz w:val="16"/>
        </w:rPr>
      </w:pPr>
      <w:r w:rsidRPr="000D021E">
        <w:rPr>
          <w:sz w:val="16"/>
        </w:rPr>
        <w:t>the first dose of the measles­-mumps-rubella vaccine (MMR1) in children aged 5 to less than 7 years, before and after the introduction of ‘No Jab, No Pay’.</w:t>
      </w:r>
    </w:p>
    <w:p w14:paraId="6C880A15" w14:textId="77777777" w:rsidR="00383778" w:rsidRPr="000D021E" w:rsidRDefault="00383778" w:rsidP="00383778">
      <w:pPr>
        <w:rPr>
          <w:sz w:val="16"/>
        </w:rPr>
      </w:pPr>
      <w:r w:rsidRPr="000D021E">
        <w:rPr>
          <w:sz w:val="16"/>
        </w:rPr>
        <w:t>Key findings</w:t>
      </w:r>
    </w:p>
    <w:p w14:paraId="39F7CB5B" w14:textId="77777777" w:rsidR="00383778" w:rsidRPr="000D021E" w:rsidRDefault="00383778" w:rsidP="00383778">
      <w:pPr>
        <w:rPr>
          <w:rStyle w:val="StyleUnderline"/>
        </w:rPr>
      </w:pPr>
      <w:r w:rsidRPr="000D021E">
        <w:rPr>
          <w:rStyle w:val="StyleUnderline"/>
        </w:rPr>
        <w:t xml:space="preserve">The </w:t>
      </w:r>
      <w:r w:rsidRPr="0085430E">
        <w:rPr>
          <w:rStyle w:val="StyleUnderline"/>
          <w:highlight w:val="green"/>
        </w:rPr>
        <w:t>proportion of incompletely vaccinated</w:t>
      </w:r>
      <w:r w:rsidRPr="000D021E">
        <w:rPr>
          <w:rStyle w:val="StyleUnderline"/>
        </w:rPr>
        <w:t xml:space="preserve"> children aged 5 to less than 7 years </w:t>
      </w:r>
      <w:r w:rsidRPr="0085430E">
        <w:rPr>
          <w:rStyle w:val="StyleUnderline"/>
          <w:highlight w:val="green"/>
        </w:rPr>
        <w:t>who received catch-up</w:t>
      </w:r>
      <w:r w:rsidRPr="000D021E">
        <w:rPr>
          <w:rStyle w:val="StyleUnderline"/>
        </w:rPr>
        <w:t xml:space="preserve"> DTPa3:</w:t>
      </w:r>
    </w:p>
    <w:p w14:paraId="7241221F" w14:textId="77777777" w:rsidR="00383778" w:rsidRPr="000D021E" w:rsidRDefault="00383778" w:rsidP="00383778">
      <w:pPr>
        <w:pStyle w:val="ListParagraph"/>
        <w:numPr>
          <w:ilvl w:val="0"/>
          <w:numId w:val="23"/>
        </w:numPr>
        <w:rPr>
          <w:sz w:val="16"/>
        </w:rPr>
      </w:pPr>
      <w:r w:rsidRPr="0085430E">
        <w:rPr>
          <w:rStyle w:val="StyleUnderline"/>
          <w:highlight w:val="green"/>
        </w:rPr>
        <w:t xml:space="preserve">was </w:t>
      </w:r>
      <w:r w:rsidRPr="0085430E">
        <w:rPr>
          <w:rStyle w:val="Emphasis"/>
          <w:highlight w:val="green"/>
        </w:rPr>
        <w:t>higher</w:t>
      </w:r>
      <w:r w:rsidRPr="000D021E">
        <w:rPr>
          <w:rStyle w:val="Emphasis"/>
        </w:rPr>
        <w:t xml:space="preserve"> under “No Jab, No Pay”</w:t>
      </w:r>
      <w:r w:rsidRPr="000D021E">
        <w:rPr>
          <w:sz w:val="16"/>
        </w:rPr>
        <w:t xml:space="preserve"> </w:t>
      </w:r>
      <w:r w:rsidRPr="000D021E">
        <w:rPr>
          <w:rStyle w:val="StyleUnderline"/>
        </w:rPr>
        <w:t xml:space="preserve">than during the baseline period </w:t>
      </w:r>
      <w:r w:rsidRPr="000D021E">
        <w:rPr>
          <w:sz w:val="16"/>
        </w:rPr>
        <w:t>(15.5% vs. 9.4%).</w:t>
      </w:r>
    </w:p>
    <w:p w14:paraId="47C6E4B7" w14:textId="77777777" w:rsidR="00383778" w:rsidRPr="000D021E" w:rsidRDefault="00383778" w:rsidP="00383778">
      <w:pPr>
        <w:pStyle w:val="ListParagraph"/>
        <w:numPr>
          <w:ilvl w:val="0"/>
          <w:numId w:val="23"/>
        </w:numPr>
        <w:rPr>
          <w:sz w:val="16"/>
        </w:rPr>
      </w:pPr>
      <w:proofErr w:type="gramStart"/>
      <w:r w:rsidRPr="000D021E">
        <w:rPr>
          <w:rStyle w:val="StyleUnderline"/>
        </w:rPr>
        <w:t>however</w:t>
      </w:r>
      <w:proofErr w:type="gramEnd"/>
      <w:r w:rsidRPr="000D021E">
        <w:rPr>
          <w:rStyle w:val="StyleUnderline"/>
        </w:rPr>
        <w:t xml:space="preserve"> they also found a slight reduction in MMR1 catch-up</w:t>
      </w:r>
      <w:r w:rsidRPr="000D021E">
        <w:rPr>
          <w:sz w:val="16"/>
        </w:rPr>
        <w:t xml:space="preserve"> (13.6% vs. 12.9%).</w:t>
      </w:r>
    </w:p>
    <w:p w14:paraId="34411839" w14:textId="77777777" w:rsidR="00383778" w:rsidRPr="000D021E" w:rsidRDefault="00383778" w:rsidP="00383778">
      <w:pPr>
        <w:rPr>
          <w:sz w:val="16"/>
        </w:rPr>
      </w:pPr>
      <w:r w:rsidRPr="000D021E">
        <w:rPr>
          <w:sz w:val="16"/>
        </w:rPr>
        <w:t xml:space="preserve">Of 407 332 </w:t>
      </w:r>
      <w:r w:rsidRPr="000D021E">
        <w:rPr>
          <w:rStyle w:val="StyleUnderline"/>
        </w:rPr>
        <w:t>incompletely vaccinated adolescents aged 10 to less than 20 years:</w:t>
      </w:r>
    </w:p>
    <w:p w14:paraId="404B1115" w14:textId="77777777" w:rsidR="00383778" w:rsidRPr="000D021E" w:rsidRDefault="00383778" w:rsidP="00383778">
      <w:pPr>
        <w:pStyle w:val="ListParagraph"/>
        <w:numPr>
          <w:ilvl w:val="0"/>
          <w:numId w:val="24"/>
        </w:numPr>
        <w:rPr>
          <w:rStyle w:val="StyleUnderline"/>
        </w:rPr>
      </w:pPr>
      <w:r w:rsidRPr="000D021E">
        <w:rPr>
          <w:rStyle w:val="StyleUnderline"/>
        </w:rPr>
        <w:t>71 502 individuals</w:t>
      </w:r>
      <w:r w:rsidRPr="000D021E">
        <w:rPr>
          <w:sz w:val="16"/>
        </w:rPr>
        <w:t xml:space="preserve"> (17.6%) </w:t>
      </w:r>
      <w:r w:rsidRPr="000D021E">
        <w:rPr>
          <w:rStyle w:val="StyleUnderline"/>
        </w:rPr>
        <w:t>received catch-up MMR2 during the first 2 years of ‘No Jab, No Pay’.</w:t>
      </w:r>
    </w:p>
    <w:p w14:paraId="1ADB2C52" w14:textId="77777777" w:rsidR="00383778" w:rsidRPr="000D021E" w:rsidRDefault="00383778" w:rsidP="00383778">
      <w:pPr>
        <w:pStyle w:val="ListParagraph"/>
        <w:numPr>
          <w:ilvl w:val="0"/>
          <w:numId w:val="24"/>
        </w:numPr>
        <w:rPr>
          <w:sz w:val="16"/>
        </w:rPr>
      </w:pPr>
      <w:r w:rsidRPr="000D021E">
        <w:rPr>
          <w:sz w:val="16"/>
        </w:rPr>
        <w:t>This increased overall coverage for this age group from 86.6% to 89.0%.</w:t>
      </w:r>
    </w:p>
    <w:p w14:paraId="65400986" w14:textId="77777777" w:rsidR="00383778" w:rsidRPr="000D021E" w:rsidRDefault="00383778" w:rsidP="00383778">
      <w:pPr>
        <w:pStyle w:val="ListParagraph"/>
        <w:numPr>
          <w:ilvl w:val="0"/>
          <w:numId w:val="24"/>
        </w:numPr>
        <w:rPr>
          <w:sz w:val="16"/>
        </w:rPr>
      </w:pPr>
      <w:r w:rsidRPr="000D021E">
        <w:rPr>
          <w:rStyle w:val="StyleUnderline"/>
        </w:rPr>
        <w:t xml:space="preserve">MMR2 catch-up activity in this age group was greater in the lowest socio-economic status </w:t>
      </w:r>
      <w:r w:rsidRPr="000D021E">
        <w:rPr>
          <w:sz w:val="16"/>
        </w:rPr>
        <w:t xml:space="preserve">areas </w:t>
      </w:r>
      <w:r w:rsidRPr="000D021E">
        <w:rPr>
          <w:rStyle w:val="StyleUnderline"/>
        </w:rPr>
        <w:t>than in the highest socio-economic status areas</w:t>
      </w:r>
      <w:r w:rsidRPr="000D021E">
        <w:rPr>
          <w:sz w:val="16"/>
        </w:rPr>
        <w:t xml:space="preserve"> (29.1% vs. 7.6%), </w:t>
      </w:r>
      <w:proofErr w:type="gramStart"/>
      <w:r w:rsidRPr="000D021E">
        <w:rPr>
          <w:rStyle w:val="StyleUnderline"/>
        </w:rPr>
        <w:t>and also</w:t>
      </w:r>
      <w:proofErr w:type="gramEnd"/>
      <w:r w:rsidRPr="000D021E">
        <w:rPr>
          <w:rStyle w:val="StyleUnderline"/>
        </w:rPr>
        <w:t xml:space="preserve"> for Indigenous compared to non-Indigenous Australians </w:t>
      </w:r>
      <w:r w:rsidRPr="000D021E">
        <w:rPr>
          <w:sz w:val="16"/>
        </w:rPr>
        <w:t>(35.8% vs. 17.1%).</w:t>
      </w:r>
    </w:p>
    <w:p w14:paraId="64BA3B4F" w14:textId="77777777" w:rsidR="00383778" w:rsidRPr="000D021E" w:rsidRDefault="00383778" w:rsidP="00383778">
      <w:pPr>
        <w:rPr>
          <w:sz w:val="16"/>
        </w:rPr>
      </w:pPr>
      <w:r w:rsidRPr="000D021E">
        <w:rPr>
          <w:sz w:val="16"/>
        </w:rPr>
        <w:t>“</w:t>
      </w:r>
      <w:r w:rsidRPr="000D021E">
        <w:rPr>
          <w:rStyle w:val="StyleUnderline"/>
        </w:rPr>
        <w:t>Our findings suggest that, whi</w:t>
      </w:r>
      <w:r w:rsidRPr="0085430E">
        <w:rPr>
          <w:rStyle w:val="StyleUnderline"/>
        </w:rPr>
        <w:t>l</w:t>
      </w:r>
      <w:r w:rsidRPr="000D021E">
        <w:rPr>
          <w:rStyle w:val="StyleUnderline"/>
        </w:rPr>
        <w:t xml:space="preserve">e </w:t>
      </w:r>
      <w:r w:rsidRPr="0085430E">
        <w:rPr>
          <w:rStyle w:val="StyleUnderline"/>
          <w:highlight w:val="green"/>
        </w:rPr>
        <w:t>monetary sanctions are effective in promoting catch-up</w:t>
      </w:r>
      <w:r w:rsidRPr="000D021E">
        <w:rPr>
          <w:rStyle w:val="StyleUnderline"/>
        </w:rPr>
        <w:t xml:space="preserve"> vaccination</w:t>
      </w:r>
      <w:r w:rsidRPr="000D021E">
        <w:rPr>
          <w:sz w:val="16"/>
        </w:rPr>
        <w:t xml:space="preserve">, </w:t>
      </w:r>
      <w:r w:rsidRPr="000D021E">
        <w:rPr>
          <w:rStyle w:val="StyleUnderline"/>
        </w:rPr>
        <w:t>their impact varies with socio-economic disadvantage</w:t>
      </w:r>
      <w:r w:rsidRPr="000D021E">
        <w:rPr>
          <w:sz w:val="16"/>
        </w:rPr>
        <w:t xml:space="preserve">,” concluded the authors, led by Dr Frank Beard, NCIRS Associate Director, Surveillance, Coverage, Evaluation and Social Science, and Senior Lecturer at </w:t>
      </w:r>
      <w:proofErr w:type="gramStart"/>
      <w:r w:rsidRPr="000D021E">
        <w:rPr>
          <w:sz w:val="16"/>
        </w:rPr>
        <w:t>the  University</w:t>
      </w:r>
      <w:proofErr w:type="gramEnd"/>
      <w:r w:rsidRPr="000D021E">
        <w:rPr>
          <w:sz w:val="16"/>
        </w:rPr>
        <w:t xml:space="preserve"> of Sydney.</w:t>
      </w:r>
    </w:p>
    <w:p w14:paraId="5782398A" w14:textId="77777777" w:rsidR="00383778" w:rsidRPr="000D021E" w:rsidRDefault="00383778" w:rsidP="00383778">
      <w:pPr>
        <w:rPr>
          <w:sz w:val="16"/>
        </w:rPr>
      </w:pPr>
      <w:r w:rsidRPr="000D021E">
        <w:rPr>
          <w:sz w:val="16"/>
        </w:rPr>
        <w:t>“</w:t>
      </w:r>
      <w:r w:rsidRPr="000D021E">
        <w:rPr>
          <w:rStyle w:val="StyleUnderline"/>
        </w:rPr>
        <w:t xml:space="preserve">Moreover, the </w:t>
      </w:r>
      <w:r w:rsidRPr="0085430E">
        <w:rPr>
          <w:rStyle w:val="StyleUnderline"/>
          <w:highlight w:val="green"/>
        </w:rPr>
        <w:t>lack of change</w:t>
      </w:r>
      <w:r w:rsidRPr="000D021E">
        <w:rPr>
          <w:rStyle w:val="StyleUnderline"/>
        </w:rPr>
        <w:t xml:space="preserve"> in MMR1 catch-up activity </w:t>
      </w:r>
      <w:r w:rsidRPr="0085430E">
        <w:rPr>
          <w:rStyle w:val="StyleUnderline"/>
          <w:highlight w:val="green"/>
        </w:rPr>
        <w:t>in children</w:t>
      </w:r>
      <w:r w:rsidRPr="000D021E">
        <w:rPr>
          <w:rStyle w:val="StyleUnderline"/>
        </w:rPr>
        <w:t xml:space="preserve"> aged 5 to less than 7 years</w:t>
      </w:r>
      <w:r w:rsidRPr="000D021E">
        <w:rPr>
          <w:sz w:val="16"/>
        </w:rPr>
        <w:t xml:space="preserve"> </w:t>
      </w:r>
      <w:r w:rsidRPr="0085430E">
        <w:rPr>
          <w:rStyle w:val="StyleUnderline"/>
          <w:highlight w:val="green"/>
        </w:rPr>
        <w:t>suggests</w:t>
      </w:r>
      <w:r w:rsidRPr="000D021E">
        <w:rPr>
          <w:rStyle w:val="StyleUnderline"/>
        </w:rPr>
        <w:t xml:space="preserve"> </w:t>
      </w:r>
      <w:r w:rsidRPr="0085430E">
        <w:rPr>
          <w:rStyle w:val="StyleUnderline"/>
          <w:highlight w:val="green"/>
        </w:rPr>
        <w:t>little impact on those who reject vaccination</w:t>
      </w:r>
      <w:r w:rsidRPr="000D021E">
        <w:rPr>
          <w:rStyle w:val="StyleUnderline"/>
        </w:rPr>
        <w:t xml:space="preserve">, and that expansion of age requirements was the more effective policy lever in this </w:t>
      </w:r>
      <w:proofErr w:type="spellStart"/>
      <w:r w:rsidRPr="000D021E">
        <w:rPr>
          <w:rStyle w:val="StyleUnderline"/>
        </w:rPr>
        <w:t>period</w:t>
      </w:r>
      <w:proofErr w:type="gramStart"/>
      <w:r w:rsidRPr="000D021E">
        <w:rPr>
          <w:sz w:val="16"/>
        </w:rPr>
        <w:t>.”said</w:t>
      </w:r>
      <w:proofErr w:type="spellEnd"/>
      <w:proofErr w:type="gramEnd"/>
      <w:r w:rsidRPr="000D021E">
        <w:rPr>
          <w:sz w:val="16"/>
        </w:rPr>
        <w:t xml:space="preserve"> Dr Beard.  </w:t>
      </w:r>
    </w:p>
    <w:p w14:paraId="39E635EE" w14:textId="77777777" w:rsidR="00383778" w:rsidRPr="000D021E" w:rsidRDefault="00383778" w:rsidP="00383778">
      <w:pPr>
        <w:rPr>
          <w:sz w:val="16"/>
        </w:rPr>
      </w:pPr>
      <w:r w:rsidRPr="000D021E">
        <w:rPr>
          <w:sz w:val="16"/>
        </w:rPr>
        <w:t xml:space="preserve">Co-author Professor Julie Leask, NCIRS Professorial Fellow and University of Sydney expert on vaccination attitudes and </w:t>
      </w:r>
      <w:proofErr w:type="spellStart"/>
      <w:r w:rsidRPr="000D021E">
        <w:rPr>
          <w:sz w:val="16"/>
        </w:rPr>
        <w:t>behaviour</w:t>
      </w:r>
      <w:proofErr w:type="spellEnd"/>
      <w:r w:rsidRPr="000D021E">
        <w:rPr>
          <w:sz w:val="16"/>
        </w:rPr>
        <w:t xml:space="preserve"> said:</w:t>
      </w:r>
    </w:p>
    <w:p w14:paraId="4FAFBA49" w14:textId="77777777" w:rsidR="00383778" w:rsidRPr="000D021E" w:rsidRDefault="00383778" w:rsidP="00383778">
      <w:pPr>
        <w:rPr>
          <w:sz w:val="16"/>
        </w:rPr>
      </w:pPr>
      <w:r w:rsidRPr="000D021E">
        <w:rPr>
          <w:sz w:val="16"/>
        </w:rPr>
        <w:t xml:space="preserve"> “</w:t>
      </w:r>
      <w:r w:rsidRPr="0085430E">
        <w:rPr>
          <w:rStyle w:val="StyleUnderline"/>
          <w:highlight w:val="green"/>
        </w:rPr>
        <w:t>Many factors</w:t>
      </w:r>
      <w:r w:rsidRPr="000D021E">
        <w:rPr>
          <w:rStyle w:val="StyleUnderline"/>
        </w:rPr>
        <w:t xml:space="preserve"> contribute to incomplete vaccination; a comprehensive suite of measures, particularly for reducing barriers to access and incorporating systematic reminders, is therefore essential for improving coverage.</w:t>
      </w:r>
      <w:r w:rsidRPr="000D021E">
        <w:rPr>
          <w:sz w:val="16"/>
        </w:rPr>
        <w:t xml:space="preserve"> Requirements alone are not enough,”</w:t>
      </w:r>
    </w:p>
    <w:p w14:paraId="238A5FA8" w14:textId="77777777" w:rsidR="00383778" w:rsidRPr="00DE3C79" w:rsidRDefault="00383778" w:rsidP="00383778">
      <w:pPr>
        <w:pStyle w:val="Heading4"/>
        <w:rPr>
          <w:u w:val="single"/>
        </w:rPr>
      </w:pPr>
      <w:r>
        <w:t xml:space="preserve">“No jab, no pay” </w:t>
      </w:r>
      <w:r>
        <w:rPr>
          <w:u w:val="single"/>
        </w:rPr>
        <w:t>empirically</w:t>
      </w:r>
      <w:r>
        <w:t xml:space="preserve"> causes a 65% increase in vaccination. </w:t>
      </w:r>
    </w:p>
    <w:p w14:paraId="0E848168" w14:textId="77777777" w:rsidR="00383778" w:rsidRPr="002E3AEB" w:rsidRDefault="00383778" w:rsidP="00383778">
      <w:r w:rsidRPr="002E3AEB">
        <w:rPr>
          <w:rStyle w:val="Style13ptBold"/>
        </w:rPr>
        <w:t>Hull et. al 20</w:t>
      </w:r>
      <w:r w:rsidRPr="002E3AEB">
        <w:t xml:space="preserve"> (</w:t>
      </w:r>
      <w:proofErr w:type="spellStart"/>
      <w:r w:rsidRPr="002E3AEB">
        <w:t>Brynley</w:t>
      </w:r>
      <w:proofErr w:type="spellEnd"/>
      <w:r w:rsidRPr="002E3AEB">
        <w:t xml:space="preserve"> P. Hu</w:t>
      </w:r>
      <w:r>
        <w:t>l</w:t>
      </w:r>
      <w:r w:rsidRPr="002E3AEB">
        <w:t>l, Frank H. Beard, Alexandra J. Hendry, Aditi Dey, Kristine Macartney., " “No jab, no pay”: catch-up vaccination activity during its first two years", University of Sydney, https://sci-hubtw.hkvisa.net/http:/doi.org/10.5694/mja2.50780, 10</w:t>
      </w:r>
      <w:r>
        <w:t xml:space="preserve"> </w:t>
      </w:r>
      <w:r w:rsidRPr="002E3AEB">
        <w:t>May 2020, Accessed 7-3-2023)//</w:t>
      </w:r>
      <w:proofErr w:type="spellStart"/>
      <w:r w:rsidRPr="002E3AEB">
        <w:t>ILake</w:t>
      </w:r>
      <w:proofErr w:type="spellEnd"/>
      <w:r w:rsidRPr="002E3AEB">
        <w:rPr>
          <w:rFonts w:ascii="Segoe UI Emoji" w:hAnsi="Segoe UI Emoji" w:cs="Segoe UI Emoji"/>
        </w:rPr>
        <w:t>🪐</w:t>
      </w:r>
    </w:p>
    <w:p w14:paraId="0C65304D" w14:textId="77777777" w:rsidR="00383778" w:rsidRPr="005652EE" w:rsidRDefault="00383778" w:rsidP="00383778">
      <w:pPr>
        <w:rPr>
          <w:rStyle w:val="StyleUnderline"/>
        </w:rPr>
      </w:pPr>
      <w:r w:rsidRPr="0097111C">
        <w:rPr>
          <w:rStyle w:val="StyleUnderline"/>
        </w:rPr>
        <w:t>We report the first AIR data analysis to evaluate changes in catchup vaccination</w:t>
      </w:r>
      <w:r w:rsidRPr="005652EE">
        <w:rPr>
          <w:sz w:val="16"/>
        </w:rPr>
        <w:t xml:space="preserve"> of children and adolescents in Australia </w:t>
      </w:r>
      <w:r w:rsidRPr="0097111C">
        <w:rPr>
          <w:rStyle w:val="StyleUnderline"/>
        </w:rPr>
        <w:t>after the introduction of the “No jab, no pay” policy. We found substantial catch-up vaccination activity among children</w:t>
      </w:r>
      <w:r w:rsidRPr="005652EE">
        <w:rPr>
          <w:sz w:val="16"/>
        </w:rPr>
        <w:t xml:space="preserve"> against selected vaccine-preventable diseases </w:t>
      </w:r>
      <w:r w:rsidRPr="0097111C">
        <w:rPr>
          <w:rStyle w:val="StyleUnderline"/>
        </w:rPr>
        <w:t xml:space="preserve">after the implementation of this policy. Catch-up DTPa3 vaccination activity was </w:t>
      </w:r>
      <w:r w:rsidRPr="0097111C">
        <w:rPr>
          <w:rStyle w:val="Emphasis"/>
        </w:rPr>
        <w:t>65% higher</w:t>
      </w:r>
      <w:r w:rsidRPr="005652EE">
        <w:rPr>
          <w:sz w:val="16"/>
        </w:rPr>
        <w:t xml:space="preserve"> </w:t>
      </w:r>
      <w:r w:rsidRPr="0097111C">
        <w:rPr>
          <w:rStyle w:val="StyleUnderline"/>
        </w:rPr>
        <w:t>during the first two years of “No jab, no pay”</w:t>
      </w:r>
      <w:r w:rsidRPr="005652EE">
        <w:rPr>
          <w:sz w:val="16"/>
        </w:rPr>
        <w:t xml:space="preserve"> than during the baseline period (15.5% v 9.4%). </w:t>
      </w:r>
      <w:r w:rsidRPr="0097111C">
        <w:rPr>
          <w:rStyle w:val="StyleUnderline"/>
        </w:rPr>
        <w:t xml:space="preserve">In the two years immediately following its introduction, people </w:t>
      </w:r>
      <w:r w:rsidRPr="005652EE">
        <w:rPr>
          <w:sz w:val="16"/>
        </w:rPr>
        <w:t xml:space="preserve">aged 7 to less than 20 years </w:t>
      </w:r>
      <w:r w:rsidRPr="0097111C">
        <w:rPr>
          <w:rStyle w:val="StyleUnderline"/>
        </w:rPr>
        <w:t>received nearly 87 000 catch-up MMR2</w:t>
      </w:r>
      <w:r w:rsidRPr="005652EE">
        <w:rPr>
          <w:sz w:val="16"/>
        </w:rPr>
        <w:t xml:space="preserve"> doses and about 31 500 catch-up DTPa3/ dTpa3 doses</w:t>
      </w:r>
      <w:r w:rsidRPr="005652EE">
        <w:rPr>
          <w:rStyle w:val="StyleUnderline"/>
        </w:rPr>
        <w:t>. The marked mid-year peaks in catch-up vaccination activity in 2016 and 2017 suggest a link with “No jab, no pay</w:t>
      </w:r>
      <w:r w:rsidRPr="005652EE">
        <w:rPr>
          <w:sz w:val="16"/>
        </w:rPr>
        <w:t xml:space="preserve">”, as vaccination requirements </w:t>
      </w:r>
      <w:r w:rsidRPr="005652EE">
        <w:rPr>
          <w:rStyle w:val="StyleUnderline"/>
        </w:rPr>
        <w:t>for all relevant family assistance payments were assessed at the end of each financial year</w:t>
      </w:r>
      <w:r w:rsidRPr="005652EE">
        <w:rPr>
          <w:sz w:val="16"/>
        </w:rPr>
        <w:t xml:space="preserve"> (July; but fortnightly for Child Care Subsidy since 1 July 2018). </w:t>
      </w:r>
      <w:r w:rsidRPr="005652EE">
        <w:rPr>
          <w:rStyle w:val="StyleUnderline"/>
        </w:rPr>
        <w:t>The lower level of peak catch-up activity in 2017 than in 2016 suggests that the major impact</w:t>
      </w:r>
      <w:r w:rsidRPr="005652EE">
        <w:rPr>
          <w:sz w:val="16"/>
        </w:rPr>
        <w:t xml:space="preserve"> of the new policy </w:t>
      </w:r>
      <w:r w:rsidRPr="005652EE">
        <w:rPr>
          <w:rStyle w:val="StyleUnderline"/>
        </w:rPr>
        <w:t>was in its initial year.</w:t>
      </w:r>
    </w:p>
    <w:p w14:paraId="20FAB252" w14:textId="77777777" w:rsidR="00383778" w:rsidRPr="005652EE" w:rsidRDefault="00383778" w:rsidP="00383778">
      <w:pPr>
        <w:rPr>
          <w:rStyle w:val="StyleUnderline"/>
        </w:rPr>
      </w:pPr>
      <w:r w:rsidRPr="005652EE">
        <w:rPr>
          <w:rStyle w:val="StyleUnderline"/>
        </w:rPr>
        <w:t>We found that MMR2 catch-up vaccination increased coverage among people</w:t>
      </w:r>
      <w:r w:rsidRPr="005652EE">
        <w:rPr>
          <w:sz w:val="16"/>
        </w:rPr>
        <w:t xml:space="preserve"> aged 10 to less than 20 </w:t>
      </w:r>
      <w:r w:rsidRPr="005652EE">
        <w:rPr>
          <w:rStyle w:val="StyleUnderline"/>
        </w:rPr>
        <w:t>years from 86.6% in 2015 to 89.0</w:t>
      </w:r>
      <w:r w:rsidRPr="005652EE">
        <w:rPr>
          <w:sz w:val="16"/>
        </w:rPr>
        <w:t xml:space="preserve">% to 2017; </w:t>
      </w:r>
      <w:r w:rsidRPr="005652EE">
        <w:rPr>
          <w:rStyle w:val="StyleUnderline"/>
        </w:rPr>
        <w:t>this was an important increase</w:t>
      </w:r>
      <w:r w:rsidRPr="005652EE">
        <w:rPr>
          <w:sz w:val="16"/>
        </w:rPr>
        <w:t xml:space="preserve">, although to a level still below the 95% coverage across all age groups needed to prevent the spread of measles. </w:t>
      </w:r>
      <w:r w:rsidRPr="005652EE">
        <w:rPr>
          <w:rStyle w:val="StyleUnderline"/>
        </w:rPr>
        <w:t>A considerable proportion of cases in the largest recent measles outbreak in Australia</w:t>
      </w:r>
      <w:r w:rsidRPr="005652EE">
        <w:rPr>
          <w:sz w:val="16"/>
        </w:rPr>
        <w:t xml:space="preserve"> (Sydney, 2012) were in this age group (49 of 168, 29%).</w:t>
      </w:r>
      <w:r w:rsidRPr="005652EE">
        <w:rPr>
          <w:rStyle w:val="StyleUnderline"/>
        </w:rPr>
        <w:t xml:space="preserve">19 While endemic measles has been eliminated in Australia, outbreaks linked to imported disease still occur. </w:t>
      </w:r>
      <w:proofErr w:type="spellStart"/>
      <w:r w:rsidRPr="005652EE">
        <w:rPr>
          <w:rStyle w:val="StyleUnderline"/>
        </w:rPr>
        <w:t>Maximising</w:t>
      </w:r>
      <w:proofErr w:type="spellEnd"/>
      <w:r w:rsidRPr="005652EE">
        <w:rPr>
          <w:rStyle w:val="StyleUnderline"/>
        </w:rPr>
        <w:t xml:space="preserve"> MMR vaccination coverage across all age groups is important</w:t>
      </w:r>
      <w:r w:rsidRPr="005652EE">
        <w:rPr>
          <w:sz w:val="16"/>
        </w:rPr>
        <w:t xml:space="preserve"> for maintaining elimination, </w:t>
      </w:r>
      <w:r w:rsidRPr="005652EE">
        <w:rPr>
          <w:rStyle w:val="StyleUnderline"/>
        </w:rPr>
        <w:t>particularly given the large increases in measles case numbers in many countries during 2018–</w:t>
      </w:r>
      <w:proofErr w:type="gramStart"/>
      <w:r w:rsidRPr="005652EE">
        <w:rPr>
          <w:rStyle w:val="StyleUnderline"/>
        </w:rPr>
        <w:t>19.20</w:t>
      </w:r>
      <w:proofErr w:type="gramEnd"/>
    </w:p>
    <w:p w14:paraId="4C97BE0B" w14:textId="77777777" w:rsidR="00383778" w:rsidRPr="005652EE" w:rsidRDefault="00383778" w:rsidP="00383778">
      <w:pPr>
        <w:rPr>
          <w:sz w:val="16"/>
        </w:rPr>
      </w:pPr>
      <w:r w:rsidRPr="005652EE">
        <w:rPr>
          <w:sz w:val="16"/>
        </w:rPr>
        <w:t>High MMR coverage is also needed to maintain the elimination of endemic rubella in Australia, certified by the World Health Organization in 2018;21 catch-up rubella vaccination of adolescent girls is particularly important to prevent the severe effects on fetuses of congenital rubella infection.</w:t>
      </w:r>
    </w:p>
    <w:p w14:paraId="7462860F" w14:textId="77777777" w:rsidR="00383778" w:rsidRPr="005652EE" w:rsidRDefault="00383778" w:rsidP="00383778">
      <w:pPr>
        <w:rPr>
          <w:sz w:val="16"/>
        </w:rPr>
      </w:pPr>
      <w:r w:rsidRPr="005652EE">
        <w:rPr>
          <w:rStyle w:val="StyleUnderline"/>
        </w:rPr>
        <w:t xml:space="preserve">We focused on two vaccines as proxies for catch-up vaccination in general, but other vaccines that may be missed </w:t>
      </w:r>
      <w:r w:rsidRPr="005652EE">
        <w:rPr>
          <w:sz w:val="16"/>
        </w:rPr>
        <w:t xml:space="preserve">in early childhood </w:t>
      </w:r>
      <w:r w:rsidRPr="005652EE">
        <w:rPr>
          <w:rStyle w:val="StyleUnderline"/>
        </w:rPr>
        <w:t xml:space="preserve">or are required by people with </w:t>
      </w:r>
      <w:proofErr w:type="gramStart"/>
      <w:r w:rsidRPr="005652EE">
        <w:rPr>
          <w:rStyle w:val="StyleUnderline"/>
        </w:rPr>
        <w:t>particular medical</w:t>
      </w:r>
      <w:proofErr w:type="gramEnd"/>
      <w:r w:rsidRPr="005652EE">
        <w:rPr>
          <w:rStyle w:val="StyleUnderline"/>
        </w:rPr>
        <w:t xml:space="preserve"> conditions are also important </w:t>
      </w:r>
      <w:r w:rsidRPr="005652EE">
        <w:rPr>
          <w:sz w:val="16"/>
        </w:rPr>
        <w:t xml:space="preserve">but insufficiently delivered to adults.22 </w:t>
      </w:r>
      <w:r w:rsidRPr="005652EE">
        <w:rPr>
          <w:rStyle w:val="StyleUnderline"/>
        </w:rPr>
        <w:t>Vaccination of young people and adults should be more readily monitored as the AIR matures</w:t>
      </w:r>
      <w:r w:rsidRPr="005652EE">
        <w:rPr>
          <w:sz w:val="16"/>
        </w:rPr>
        <w:t>, including through the transfer of data from jurisdictional school-based vaccination programs</w:t>
      </w:r>
      <w:r w:rsidRPr="005652EE">
        <w:rPr>
          <w:rStyle w:val="StyleUnderline"/>
        </w:rPr>
        <w:t>. We found that MMR2 catch-up vaccination after the introduction of “No jab, no pay” was markedly higher in the lowest than in the highest socio-economic status areas. This is consistent with a larger proportion of families in disadvantaged areas being eligible for means tested family assistance and for whom the “No jab, no pay” policy was</w:t>
      </w:r>
      <w:r w:rsidRPr="005652EE">
        <w:rPr>
          <w:sz w:val="16"/>
        </w:rPr>
        <w:t xml:space="preserve"> therefore </w:t>
      </w:r>
      <w:r w:rsidRPr="005652EE">
        <w:rPr>
          <w:rStyle w:val="StyleUnderline"/>
        </w:rPr>
        <w:t>relevant. That catch-up vaccination activity was twice as high</w:t>
      </w:r>
      <w:r w:rsidRPr="005652EE">
        <w:rPr>
          <w:sz w:val="16"/>
        </w:rPr>
        <w:t xml:space="preserve"> among Indigenous as among non-Indigenous children </w:t>
      </w:r>
      <w:r w:rsidRPr="005652EE">
        <w:rPr>
          <w:rStyle w:val="StyleUnderline"/>
        </w:rPr>
        <w:t>and young people is similarly attributable to the greater proportion of Indigenous families eligible</w:t>
      </w:r>
      <w:r w:rsidRPr="005652EE">
        <w:rPr>
          <w:sz w:val="16"/>
        </w:rPr>
        <w:t xml:space="preserve"> for family assistance payments; </w:t>
      </w:r>
      <w:r w:rsidRPr="005652EE">
        <w:rPr>
          <w:rStyle w:val="StyleUnderline"/>
        </w:rPr>
        <w:t>average disposable income for Indigenous people aged 15 years or more is 30% lower than for non-Indigenous Australians</w:t>
      </w:r>
      <w:r w:rsidRPr="005652EE">
        <w:rPr>
          <w:sz w:val="16"/>
        </w:rPr>
        <w:t xml:space="preserve">.23 The lower rate of catch-up activity in remote areas may indicate poorer access to vaccination services. </w:t>
      </w:r>
      <w:r w:rsidRPr="005652EE">
        <w:rPr>
          <w:rStyle w:val="StyleUnderline"/>
        </w:rPr>
        <w:t>Our data confirm that the financial penalties of the “No jab, no pay” policy have an unequal impact on Australian families</w:t>
      </w:r>
      <w:r w:rsidRPr="005652EE">
        <w:rPr>
          <w:sz w:val="16"/>
        </w:rPr>
        <w:t xml:space="preserve">, with smaller gains in vaccination coverage of children of higher socio-economic status. </w:t>
      </w:r>
      <w:r w:rsidRPr="005652EE">
        <w:rPr>
          <w:rStyle w:val="StyleUnderline"/>
        </w:rPr>
        <w:t>Investigating regional and sub-regional impacts of the policy, especially in areas with persistently lower coverage, would be useful.</w:t>
      </w:r>
      <w:r w:rsidRPr="005652EE">
        <w:rPr>
          <w:sz w:val="16"/>
        </w:rPr>
        <w:t xml:space="preserve"> </w:t>
      </w:r>
    </w:p>
    <w:p w14:paraId="02BDD408" w14:textId="77777777" w:rsidR="00383778" w:rsidRPr="005652EE" w:rsidRDefault="00383778" w:rsidP="00383778">
      <w:pPr>
        <w:rPr>
          <w:sz w:val="16"/>
        </w:rPr>
      </w:pPr>
      <w:r w:rsidRPr="005652EE">
        <w:rPr>
          <w:sz w:val="16"/>
        </w:rPr>
        <w:t>Limitations</w:t>
      </w:r>
    </w:p>
    <w:p w14:paraId="477BDDA5" w14:textId="77777777" w:rsidR="00383778" w:rsidRPr="005652EE" w:rsidRDefault="00383778" w:rsidP="00383778">
      <w:pPr>
        <w:rPr>
          <w:sz w:val="16"/>
        </w:rPr>
      </w:pPr>
      <w:r w:rsidRPr="005652EE">
        <w:rPr>
          <w:sz w:val="16"/>
        </w:rPr>
        <w:t xml:space="preserve">Given the cross-sectional design of our study, changes in catchup vaccination activity may not be attributable to the “No jab, no pay” policy alone. For example, some children may have been vaccinated for other reasons, such as overseas travel, </w:t>
      </w:r>
      <w:proofErr w:type="spellStart"/>
      <w:r w:rsidRPr="005652EE">
        <w:rPr>
          <w:sz w:val="16"/>
        </w:rPr>
        <w:t>preenrolment</w:t>
      </w:r>
      <w:proofErr w:type="spellEnd"/>
      <w:r w:rsidRPr="005652EE">
        <w:rPr>
          <w:sz w:val="16"/>
        </w:rPr>
        <w:t xml:space="preserve"> requirements for further study (</w:t>
      </w:r>
      <w:proofErr w:type="spellStart"/>
      <w:r w:rsidRPr="005652EE">
        <w:rPr>
          <w:sz w:val="16"/>
        </w:rPr>
        <w:t>eg</w:t>
      </w:r>
      <w:proofErr w:type="spellEnd"/>
      <w:r w:rsidRPr="005652EE">
        <w:rPr>
          <w:sz w:val="16"/>
        </w:rPr>
        <w:t>, in health-related professions), or because of changes in attitude to vaccination unrelated to “No jab, no pay”. We could not determine whether catch-up activity among young people over 7 years of age increased with “No jab, no pay” because pre-2016 data were not available for this age group.</w:t>
      </w:r>
    </w:p>
    <w:p w14:paraId="75F2D942" w14:textId="77777777" w:rsidR="00383778" w:rsidRPr="005652EE" w:rsidRDefault="00383778" w:rsidP="00383778">
      <w:pPr>
        <w:rPr>
          <w:sz w:val="16"/>
        </w:rPr>
      </w:pPr>
      <w:r w:rsidRPr="005652EE">
        <w:rPr>
          <w:sz w:val="16"/>
        </w:rPr>
        <w:t xml:space="preserve">We may have overestimated the number of older children and adolescents who were not up to date with vaccinations at the start of the “No jab, no pay” period, as some may have received catch-up vaccinations not recorded by the </w:t>
      </w:r>
      <w:proofErr w:type="gramStart"/>
      <w:r w:rsidRPr="005652EE">
        <w:rPr>
          <w:sz w:val="16"/>
        </w:rPr>
        <w:t>age-limited</w:t>
      </w:r>
      <w:proofErr w:type="gramEnd"/>
      <w:r w:rsidRPr="005652EE">
        <w:rPr>
          <w:sz w:val="16"/>
        </w:rPr>
        <w:t xml:space="preserve"> ACIR before 2016. However, we probably underestimated the number of catch-up vaccinations after 2016, as some may not be recorded in the AIR. Taking these factors together, the estimated proportions of older children and adolescents receiving catch-up vaccinations are probably conservative. </w:t>
      </w:r>
    </w:p>
    <w:p w14:paraId="0085B36A" w14:textId="77777777" w:rsidR="00383778" w:rsidRPr="005652EE" w:rsidRDefault="00383778" w:rsidP="00383778">
      <w:pPr>
        <w:rPr>
          <w:sz w:val="16"/>
        </w:rPr>
      </w:pPr>
      <w:r w:rsidRPr="005652EE">
        <w:rPr>
          <w:sz w:val="16"/>
        </w:rPr>
        <w:t>Further, we could not separate the effects of “No jab, no pay” monetary sanctions from those of other measures, some of which were introduced at the same time as “No jab, no pay”, including expanding the availability of free catch-up vaccines for older children and adolescents. State-based “No jab, no play” policies should not have affected our findings as they target children under 5 years of age. Finally, the AIR does not include information on sociodemographic factors such as ethnic background, country of birth, and family size. Linkage with other large databases containing such information is essential for fully evaluating the effects of population-level vaccination policies.</w:t>
      </w:r>
    </w:p>
    <w:p w14:paraId="2440957E" w14:textId="77777777" w:rsidR="00383778" w:rsidRPr="005652EE" w:rsidRDefault="00383778" w:rsidP="00383778">
      <w:pPr>
        <w:rPr>
          <w:sz w:val="16"/>
        </w:rPr>
      </w:pPr>
      <w:r w:rsidRPr="005652EE">
        <w:rPr>
          <w:sz w:val="16"/>
        </w:rPr>
        <w:t>Conclusion</w:t>
      </w:r>
    </w:p>
    <w:p w14:paraId="5CB3CE27" w14:textId="77777777" w:rsidR="00383778" w:rsidRPr="005652EE" w:rsidRDefault="00383778" w:rsidP="00383778">
      <w:pPr>
        <w:rPr>
          <w:sz w:val="16"/>
        </w:rPr>
      </w:pPr>
      <w:r w:rsidRPr="005652EE">
        <w:rPr>
          <w:rStyle w:val="StyleUnderline"/>
        </w:rPr>
        <w:t>A considerable degree of catch-up vaccination activity followed the introduction of “No jab, no pay” in Australia. This should help facilitate disease control</w:t>
      </w:r>
      <w:r w:rsidRPr="005652EE">
        <w:rPr>
          <w:sz w:val="16"/>
        </w:rPr>
        <w:t xml:space="preserve">, including protecting against a resurgence of measles. </w:t>
      </w:r>
      <w:r w:rsidRPr="005652EE">
        <w:rPr>
          <w:rStyle w:val="StyleUnderline"/>
        </w:rPr>
        <w:t>Our findings suggest that, while monetary sanctions are effective in promoting catch-up vaccination, their impact varies with socio-economic disadvantage. A number of overseas governments have shown interest in</w:t>
      </w:r>
      <w:r w:rsidRPr="005652EE">
        <w:rPr>
          <w:sz w:val="16"/>
        </w:rPr>
        <w:t xml:space="preserve"> various types of </w:t>
      </w:r>
      <w:r w:rsidRPr="005652EE">
        <w:rPr>
          <w:rStyle w:val="Emphasis"/>
        </w:rPr>
        <w:t>compulsory vaccination policy</w:t>
      </w:r>
      <w:r w:rsidRPr="005652EE">
        <w:rPr>
          <w:sz w:val="16"/>
        </w:rPr>
        <w:t xml:space="preserve">.24 Many factors contribute to incomplete vaccination; a comprehensive suite of measures, particularly for reducing barriers to access and </w:t>
      </w:r>
      <w:r w:rsidRPr="005652EE">
        <w:rPr>
          <w:rStyle w:val="StyleUnderline"/>
        </w:rPr>
        <w:t>incorporating systematic reminders</w:t>
      </w:r>
      <w:r w:rsidRPr="005652EE">
        <w:rPr>
          <w:sz w:val="16"/>
        </w:rPr>
        <w:t xml:space="preserve">, </w:t>
      </w:r>
      <w:r w:rsidRPr="005652EE">
        <w:rPr>
          <w:rStyle w:val="StyleUnderline"/>
        </w:rPr>
        <w:t>is therefore essential for improving coverage</w:t>
      </w:r>
      <w:r w:rsidRPr="005652EE">
        <w:rPr>
          <w:sz w:val="16"/>
        </w:rPr>
        <w:t xml:space="preserve">.15,24 Finally, </w:t>
      </w:r>
      <w:r w:rsidRPr="005652EE">
        <w:rPr>
          <w:rStyle w:val="StyleUnderline"/>
        </w:rPr>
        <w:t>the ethical aspects and unintended consequences of “No jab, no pay” and “No jab, no play” policies should also be carefully examined</w:t>
      </w:r>
      <w:r w:rsidRPr="005652EE">
        <w:rPr>
          <w:sz w:val="16"/>
        </w:rPr>
        <w:t>, as recommended for any country considering such measures.7,25</w:t>
      </w:r>
    </w:p>
    <w:p w14:paraId="78F8892A" w14:textId="77777777" w:rsidR="00383778" w:rsidRPr="00DE3C79" w:rsidRDefault="00383778" w:rsidP="00383778">
      <w:pPr>
        <w:pStyle w:val="Heading4"/>
      </w:pPr>
      <w:r>
        <w:t xml:space="preserve">Conscientious objection is the </w:t>
      </w:r>
      <w:r>
        <w:rPr>
          <w:u w:val="single"/>
        </w:rPr>
        <w:t>most significant</w:t>
      </w:r>
      <w:r>
        <w:t xml:space="preserve"> cause of vaccine hesitancy – mandates </w:t>
      </w:r>
      <w:r>
        <w:rPr>
          <w:u w:val="single"/>
        </w:rPr>
        <w:t>significantly increase</w:t>
      </w:r>
      <w:r>
        <w:t xml:space="preserve"> vaccine rates. </w:t>
      </w:r>
    </w:p>
    <w:p w14:paraId="71B3146E" w14:textId="77777777" w:rsidR="00383778" w:rsidRPr="002E3AEB" w:rsidRDefault="00383778" w:rsidP="00383778">
      <w:r w:rsidRPr="002E3AEB">
        <w:rPr>
          <w:rStyle w:val="Style13ptBold"/>
        </w:rPr>
        <w:t>L</w:t>
      </w:r>
      <w:r>
        <w:rPr>
          <w:rStyle w:val="Style13ptBold"/>
        </w:rPr>
        <w:t>i</w:t>
      </w:r>
      <w:r w:rsidRPr="002E3AEB">
        <w:rPr>
          <w:rStyle w:val="Style13ptBold"/>
        </w:rPr>
        <w:t xml:space="preserve"> &amp; Toll 20</w:t>
      </w:r>
      <w:r w:rsidRPr="002E3AEB">
        <w:t xml:space="preserve"> (Ang Li &amp; Matthew Toll, "Removing conscientious objection: The impact of ‘No Jab No Pay’ and ‘No Jab No Play’ vaccine policies in Australia", Preventative Medicine, https://www.sciencedirect.com/science/article/pii/S0091743520304370?via%3Dihub, 2020, Accessed 7-3-2023)//</w:t>
      </w:r>
      <w:proofErr w:type="spellStart"/>
      <w:r w:rsidRPr="002E3AEB">
        <w:t>ILake</w:t>
      </w:r>
      <w:proofErr w:type="spellEnd"/>
      <w:r w:rsidRPr="002E3AEB">
        <w:rPr>
          <w:rFonts w:ascii="Segoe UI Emoji" w:hAnsi="Segoe UI Emoji" w:cs="Segoe UI Emoji"/>
        </w:rPr>
        <w:t>🪐</w:t>
      </w:r>
    </w:p>
    <w:p w14:paraId="7E23A9AE" w14:textId="77777777" w:rsidR="00383778" w:rsidRPr="005652EE" w:rsidRDefault="00383778" w:rsidP="00383778">
      <w:pPr>
        <w:rPr>
          <w:sz w:val="16"/>
        </w:rPr>
      </w:pPr>
      <w:r w:rsidRPr="005652EE">
        <w:rPr>
          <w:sz w:val="16"/>
        </w:rPr>
        <w:t>4. Discussion</w:t>
      </w:r>
    </w:p>
    <w:p w14:paraId="393183CE" w14:textId="77777777" w:rsidR="00383778" w:rsidRPr="005652EE" w:rsidRDefault="00383778" w:rsidP="00383778">
      <w:pPr>
        <w:rPr>
          <w:sz w:val="16"/>
        </w:rPr>
      </w:pPr>
      <w:r w:rsidRPr="005652EE">
        <w:rPr>
          <w:rStyle w:val="StyleUnderline"/>
        </w:rPr>
        <w:t>The present study examines the associated impact of removing conscientious objection exemptions</w:t>
      </w:r>
      <w:r w:rsidRPr="005652EE">
        <w:rPr>
          <w:sz w:val="16"/>
        </w:rPr>
        <w:t xml:space="preserve"> </w:t>
      </w:r>
      <w:r w:rsidRPr="005652EE">
        <w:rPr>
          <w:rStyle w:val="StyleUnderline"/>
        </w:rPr>
        <w:t>from children vaccination requirements</w:t>
      </w:r>
      <w:r w:rsidRPr="005652EE">
        <w:rPr>
          <w:sz w:val="16"/>
        </w:rPr>
        <w:t xml:space="preserve"> for access to family assistance payments (No Jab No Pay in 2016), enrolment in childcare (No Jab No Play in VIC and QLD in 2016 and NSW in 2018), and tightened documentation requirements for childcare enrolment (WA in 2016 and SA in 2017). Overall, </w:t>
      </w:r>
      <w:r w:rsidRPr="005652EE">
        <w:rPr>
          <w:rStyle w:val="StyleUnderline"/>
        </w:rPr>
        <w:t>the results indicate that removing philosophical or religious exemptions was associated with increases in the vaccination coverage at one</w:t>
      </w:r>
      <w:r w:rsidRPr="005652EE">
        <w:rPr>
          <w:sz w:val="16"/>
        </w:rPr>
        <w:t xml:space="preserve"> (approx. 2–4%), two (approx. 1–1.5%) and five (approx. 1–3.5%) years of age. </w:t>
      </w:r>
      <w:r w:rsidRPr="005652EE">
        <w:rPr>
          <w:rStyle w:val="StyleUnderline"/>
        </w:rPr>
        <w:t>There have been overall improvements in coverage associated with No Jab No Pay, and states that implemented additional No Jab No Play and tightened documentation</w:t>
      </w:r>
      <w:r w:rsidRPr="005652EE">
        <w:rPr>
          <w:sz w:val="16"/>
        </w:rPr>
        <w:t xml:space="preserve"> requirement policies tended to show more significant increases.</w:t>
      </w:r>
    </w:p>
    <w:p w14:paraId="3B9A3899" w14:textId="77777777" w:rsidR="00383778" w:rsidRPr="005652EE" w:rsidRDefault="00383778" w:rsidP="00383778">
      <w:pPr>
        <w:rPr>
          <w:sz w:val="16"/>
        </w:rPr>
      </w:pPr>
      <w:proofErr w:type="gramStart"/>
      <w:r w:rsidRPr="005652EE">
        <w:rPr>
          <w:rStyle w:val="StyleUnderline"/>
        </w:rPr>
        <w:t>Similar to</w:t>
      </w:r>
      <w:proofErr w:type="gramEnd"/>
      <w:r w:rsidRPr="005652EE">
        <w:rPr>
          <w:rStyle w:val="StyleUnderline"/>
        </w:rPr>
        <w:t xml:space="preserve"> the order of magnitude in this study, studies</w:t>
      </w:r>
      <w:r w:rsidRPr="005652EE">
        <w:rPr>
          <w:sz w:val="16"/>
        </w:rPr>
        <w:t xml:space="preserve"> in the United States </w:t>
      </w:r>
      <w:r w:rsidRPr="005652EE">
        <w:rPr>
          <w:rStyle w:val="StyleUnderline"/>
        </w:rPr>
        <w:t>examining the removal of nonmedical exemptions from school entry requirements</w:t>
      </w:r>
      <w:r w:rsidRPr="005652EE">
        <w:rPr>
          <w:sz w:val="16"/>
        </w:rPr>
        <w:t xml:space="preserve"> in California </w:t>
      </w:r>
      <w:r w:rsidRPr="005652EE">
        <w:rPr>
          <w:rStyle w:val="StyleUnderline"/>
        </w:rPr>
        <w:t>found an increase of nearly 3%</w:t>
      </w:r>
      <w:r w:rsidRPr="005652EE">
        <w:rPr>
          <w:sz w:val="16"/>
        </w:rPr>
        <w:t xml:space="preserve"> in kindergartener vaccination coverage in the first year, and a slight decrease of 0.45% in the second year (</w:t>
      </w:r>
      <w:proofErr w:type="spellStart"/>
      <w:r w:rsidRPr="005652EE">
        <w:rPr>
          <w:sz w:val="16"/>
        </w:rPr>
        <w:t>Bednarczyk</w:t>
      </w:r>
      <w:proofErr w:type="spellEnd"/>
      <w:r w:rsidRPr="005652EE">
        <w:rPr>
          <w:sz w:val="16"/>
        </w:rPr>
        <w:t xml:space="preserve"> et al., 2019; Delamater et al., 2019). </w:t>
      </w:r>
      <w:r w:rsidRPr="005652EE">
        <w:rPr>
          <w:rStyle w:val="StyleUnderline"/>
        </w:rPr>
        <w:t xml:space="preserve">The </w:t>
      </w:r>
      <w:proofErr w:type="spellStart"/>
      <w:r w:rsidRPr="005652EE">
        <w:rPr>
          <w:rStyle w:val="StyleUnderline"/>
        </w:rPr>
        <w:t>stabilisation</w:t>
      </w:r>
      <w:proofErr w:type="spellEnd"/>
      <w:r w:rsidRPr="005652EE">
        <w:rPr>
          <w:rStyle w:val="StyleUnderline"/>
        </w:rPr>
        <w:t xml:space="preserve"> of post-implementation trends has also </w:t>
      </w:r>
      <w:proofErr w:type="gramStart"/>
      <w:r w:rsidRPr="005652EE">
        <w:rPr>
          <w:rStyle w:val="StyleUnderline"/>
        </w:rPr>
        <w:t>observed</w:t>
      </w:r>
      <w:proofErr w:type="gramEnd"/>
      <w:r w:rsidRPr="005652EE">
        <w:rPr>
          <w:rStyle w:val="StyleUnderline"/>
        </w:rPr>
        <w:t xml:space="preserve"> for the one and two years olds. The increase in the coverage of five years olds was more persistent and largely driven by MMR,</w:t>
      </w:r>
      <w:r w:rsidRPr="005652EE">
        <w:rPr>
          <w:sz w:val="16"/>
        </w:rPr>
        <w:t xml:space="preserve"> which has been one of the most controversial vaccines since a fraudulent study linked MMR with autism.</w:t>
      </w:r>
    </w:p>
    <w:p w14:paraId="267A195B" w14:textId="77777777" w:rsidR="00383778" w:rsidRPr="005652EE" w:rsidRDefault="00383778" w:rsidP="00383778">
      <w:pPr>
        <w:rPr>
          <w:sz w:val="16"/>
        </w:rPr>
      </w:pPr>
      <w:r w:rsidRPr="005652EE">
        <w:rPr>
          <w:sz w:val="16"/>
        </w:rPr>
        <w:t xml:space="preserve">However, the policy response was heterogenous. The changes in </w:t>
      </w:r>
      <w:proofErr w:type="spellStart"/>
      <w:r w:rsidRPr="005652EE">
        <w:rPr>
          <w:sz w:val="16"/>
        </w:rPr>
        <w:t>immunisation</w:t>
      </w:r>
      <w:proofErr w:type="spellEnd"/>
      <w:r w:rsidRPr="005652EE">
        <w:rPr>
          <w:sz w:val="16"/>
        </w:rPr>
        <w:t xml:space="preserve"> coverage post removal of conscientious objection </w:t>
      </w:r>
      <w:proofErr w:type="gramStart"/>
      <w:r w:rsidRPr="005652EE">
        <w:rPr>
          <w:sz w:val="16"/>
        </w:rPr>
        <w:t>was</w:t>
      </w:r>
      <w:proofErr w:type="gramEnd"/>
      <w:r w:rsidRPr="005652EE">
        <w:rPr>
          <w:sz w:val="16"/>
        </w:rPr>
        <w:t xml:space="preserve"> greatest in areas that were more socioeconomically disadvantaged, more government benefit dependent, with lower median income, and with higher baseline coverage. The policies disproportionally affected lower income families who were less likely to be vaccine objectors (Leask and </w:t>
      </w:r>
      <w:proofErr w:type="spellStart"/>
      <w:r w:rsidRPr="005652EE">
        <w:rPr>
          <w:sz w:val="16"/>
        </w:rPr>
        <w:t>Danchin</w:t>
      </w:r>
      <w:proofErr w:type="spellEnd"/>
      <w:r w:rsidRPr="005652EE">
        <w:rPr>
          <w:sz w:val="16"/>
        </w:rPr>
        <w:t xml:space="preserve">, 2017) and have less means to arrange other informal childcare (Helps et al., 2018; Leask and </w:t>
      </w:r>
      <w:proofErr w:type="spellStart"/>
      <w:r w:rsidRPr="005652EE">
        <w:rPr>
          <w:sz w:val="16"/>
        </w:rPr>
        <w:t>Danchin</w:t>
      </w:r>
      <w:proofErr w:type="spellEnd"/>
      <w:r w:rsidRPr="005652EE">
        <w:rPr>
          <w:sz w:val="16"/>
        </w:rPr>
        <w:t xml:space="preserve">, 2017). Contrastingly, the improvement in </w:t>
      </w:r>
      <w:proofErr w:type="spellStart"/>
      <w:r w:rsidRPr="005652EE">
        <w:rPr>
          <w:sz w:val="16"/>
        </w:rPr>
        <w:t>immunisation</w:t>
      </w:r>
      <w:proofErr w:type="spellEnd"/>
      <w:r w:rsidRPr="005652EE">
        <w:rPr>
          <w:sz w:val="16"/>
        </w:rPr>
        <w:t xml:space="preserve"> coverage was smallest in more socioeconomically advantaged areas with lower baseline coverage. Smaller improvement in these areas indicates that low </w:t>
      </w:r>
      <w:proofErr w:type="spellStart"/>
      <w:r w:rsidRPr="005652EE">
        <w:rPr>
          <w:sz w:val="16"/>
        </w:rPr>
        <w:t>immunisation</w:t>
      </w:r>
      <w:proofErr w:type="spellEnd"/>
      <w:r w:rsidRPr="005652EE">
        <w:rPr>
          <w:sz w:val="16"/>
        </w:rPr>
        <w:t xml:space="preserve"> coverage has been persistent </w:t>
      </w:r>
      <w:proofErr w:type="gramStart"/>
      <w:r w:rsidRPr="005652EE">
        <w:rPr>
          <w:sz w:val="16"/>
        </w:rPr>
        <w:t>at</w:t>
      </w:r>
      <w:proofErr w:type="gramEnd"/>
      <w:r w:rsidRPr="005652EE">
        <w:rPr>
          <w:sz w:val="16"/>
        </w:rPr>
        <w:t xml:space="preserve"> some local areas.</w:t>
      </w:r>
    </w:p>
    <w:p w14:paraId="352B6E62" w14:textId="77777777" w:rsidR="00383778" w:rsidRPr="005652EE" w:rsidRDefault="00383778" w:rsidP="00383778">
      <w:pPr>
        <w:rPr>
          <w:sz w:val="16"/>
        </w:rPr>
      </w:pPr>
      <w:r w:rsidRPr="005652EE">
        <w:rPr>
          <w:rStyle w:val="StyleUnderline"/>
        </w:rPr>
        <w:t>Non-</w:t>
      </w:r>
      <w:proofErr w:type="spellStart"/>
      <w:r w:rsidRPr="005652EE">
        <w:rPr>
          <w:rStyle w:val="StyleUnderline"/>
        </w:rPr>
        <w:t>immunising</w:t>
      </w:r>
      <w:proofErr w:type="spellEnd"/>
      <w:r w:rsidRPr="005652EE">
        <w:rPr>
          <w:rStyle w:val="StyleUnderline"/>
        </w:rPr>
        <w:t xml:space="preserve"> parents are broadly comprised of refusing and hesitant parents who tend to be socioeconomically advantaged </w:t>
      </w:r>
      <w:r w:rsidRPr="005652EE">
        <w:rPr>
          <w:sz w:val="16"/>
        </w:rPr>
        <w:t xml:space="preserve">and accepting parents who experience access barriers (Pearce et al., 2015; Toll and Li, 2020). </w:t>
      </w:r>
      <w:r w:rsidRPr="005652EE">
        <w:rPr>
          <w:rStyle w:val="StyleUnderline"/>
        </w:rPr>
        <w:t>The results imply that the areas with large proportions of motivated or persistent vaccine objectors who are affluent tend to have more persistently low vaccination</w:t>
      </w:r>
      <w:r w:rsidRPr="005652EE">
        <w:rPr>
          <w:sz w:val="16"/>
        </w:rPr>
        <w:t xml:space="preserve"> and be less responsive to the elimination of conscientious objection. </w:t>
      </w:r>
      <w:r w:rsidRPr="005652EE">
        <w:rPr>
          <w:rStyle w:val="StyleUnderline"/>
        </w:rPr>
        <w:t>However, the areas with largely accepting parents whose access issues have not been improved by the policies</w:t>
      </w:r>
      <w:r w:rsidRPr="005652EE">
        <w:rPr>
          <w:sz w:val="16"/>
        </w:rPr>
        <w:t xml:space="preserve"> will also have smaller responsiveness, </w:t>
      </w:r>
      <w:r w:rsidRPr="005652EE">
        <w:rPr>
          <w:rStyle w:val="StyleUnderline"/>
        </w:rPr>
        <w:t>depending on the size of the policy nudge relative to the barriers they face. These results imply that targeted strategies, accordant with different causes of under-vaccination, at the national or local area level might be needed to reach persistent non-compliers</w:t>
      </w:r>
      <w:r w:rsidRPr="005652EE">
        <w:rPr>
          <w:sz w:val="16"/>
        </w:rPr>
        <w:t xml:space="preserve"> and reduce risks of local outbreaks.</w:t>
      </w:r>
    </w:p>
    <w:p w14:paraId="5E367387" w14:textId="77777777" w:rsidR="00383778" w:rsidRPr="005652EE" w:rsidRDefault="00383778" w:rsidP="00383778">
      <w:pPr>
        <w:rPr>
          <w:sz w:val="16"/>
        </w:rPr>
      </w:pPr>
      <w:r w:rsidRPr="005652EE">
        <w:rPr>
          <w:rStyle w:val="StyleUnderline"/>
        </w:rPr>
        <w:t xml:space="preserve">The study contributes to the literature on the effectiveness of mandatory </w:t>
      </w:r>
      <w:proofErr w:type="spellStart"/>
      <w:r w:rsidRPr="005652EE">
        <w:rPr>
          <w:rStyle w:val="StyleUnderline"/>
        </w:rPr>
        <w:t>immunisation</w:t>
      </w:r>
      <w:proofErr w:type="spellEnd"/>
      <w:r w:rsidRPr="005652EE">
        <w:rPr>
          <w:rStyle w:val="StyleUnderline"/>
        </w:rPr>
        <w:t xml:space="preserve"> policies</w:t>
      </w:r>
      <w:r w:rsidRPr="005652EE">
        <w:rPr>
          <w:sz w:val="16"/>
        </w:rPr>
        <w:t xml:space="preserve">, including financial sanctions and childcare entry requirements. </w:t>
      </w:r>
      <w:r w:rsidRPr="005652EE">
        <w:rPr>
          <w:rStyle w:val="StyleUnderline"/>
        </w:rPr>
        <w:t>Australia is among the first few jurisdictions implementing regulations that remove non-medical exemptions</w:t>
      </w:r>
      <w:r w:rsidRPr="005652EE">
        <w:rPr>
          <w:sz w:val="16"/>
        </w:rPr>
        <w:t xml:space="preserve"> to childhood </w:t>
      </w:r>
      <w:proofErr w:type="spellStart"/>
      <w:r w:rsidRPr="005652EE">
        <w:rPr>
          <w:sz w:val="16"/>
        </w:rPr>
        <w:t>immunisation</w:t>
      </w:r>
      <w:proofErr w:type="spellEnd"/>
      <w:r w:rsidRPr="005652EE">
        <w:rPr>
          <w:sz w:val="16"/>
        </w:rPr>
        <w:t xml:space="preserve"> requirements. </w:t>
      </w:r>
      <w:r w:rsidRPr="005652EE">
        <w:rPr>
          <w:rStyle w:val="StyleUnderline"/>
        </w:rPr>
        <w:t>With more countries moving towards implementing vaccination mandates, evidence from Australia can assist effective policy designs to achieve high vaccination</w:t>
      </w:r>
      <w:r w:rsidRPr="005652EE">
        <w:rPr>
          <w:sz w:val="16"/>
        </w:rPr>
        <w:t xml:space="preserve"> coverage. </w:t>
      </w:r>
      <w:r w:rsidRPr="005652EE">
        <w:rPr>
          <w:rStyle w:val="StyleUnderline"/>
        </w:rPr>
        <w:t xml:space="preserve">Currently, there is a paucity of evidence on mandatory </w:t>
      </w:r>
      <w:proofErr w:type="spellStart"/>
      <w:r w:rsidRPr="005652EE">
        <w:rPr>
          <w:rStyle w:val="StyleUnderline"/>
        </w:rPr>
        <w:t>immunisation</w:t>
      </w:r>
      <w:proofErr w:type="spellEnd"/>
      <w:r w:rsidRPr="005652EE">
        <w:rPr>
          <w:rStyle w:val="StyleUnderline"/>
        </w:rPr>
        <w:t xml:space="preserve"> in high-income regions with relatively high baseline rates</w:t>
      </w:r>
      <w:r w:rsidRPr="005652EE">
        <w:rPr>
          <w:sz w:val="16"/>
        </w:rPr>
        <w:t xml:space="preserve"> (MacDonald et al., 2018). </w:t>
      </w:r>
      <w:r w:rsidRPr="005652EE">
        <w:rPr>
          <w:rStyle w:val="StyleUnderline"/>
        </w:rPr>
        <w:t xml:space="preserve">A recent systematic review identifies a gap in studies around </w:t>
      </w:r>
      <w:proofErr w:type="spellStart"/>
      <w:r w:rsidRPr="005652EE">
        <w:rPr>
          <w:rStyle w:val="StyleUnderline"/>
        </w:rPr>
        <w:t>immunisation</w:t>
      </w:r>
      <w:proofErr w:type="spellEnd"/>
      <w:r w:rsidRPr="005652EE">
        <w:rPr>
          <w:sz w:val="16"/>
        </w:rPr>
        <w:t xml:space="preserve"> mandates for childcare entry (Lee and Robinson, 2016).</w:t>
      </w:r>
    </w:p>
    <w:p w14:paraId="69FAD848" w14:textId="77777777" w:rsidR="00383778" w:rsidRPr="005652EE" w:rsidRDefault="00383778" w:rsidP="00383778">
      <w:pPr>
        <w:rPr>
          <w:rStyle w:val="StyleUnderline"/>
        </w:rPr>
      </w:pPr>
      <w:r w:rsidRPr="005652EE">
        <w:rPr>
          <w:rStyle w:val="StyleUnderline"/>
        </w:rPr>
        <w:t>This study provides empirical evidence on the effectiveness of removing conscientious objection</w:t>
      </w:r>
      <w:r w:rsidRPr="005652EE">
        <w:rPr>
          <w:sz w:val="16"/>
        </w:rPr>
        <w:t xml:space="preserve"> exemptions from vaccination requirements linked to receipt of family assistance payments and/or childcare enrolment. </w:t>
      </w:r>
      <w:r w:rsidRPr="005652EE">
        <w:rPr>
          <w:rStyle w:val="StyleUnderline"/>
        </w:rPr>
        <w:t>The investigation of vaccination coverage was conducted for a range of scheduled vaccines at one, two and five years of age</w:t>
      </w:r>
      <w:r w:rsidRPr="005652EE">
        <w:rPr>
          <w:sz w:val="16"/>
        </w:rPr>
        <w:t xml:space="preserve"> across areas implemented with the policies. </w:t>
      </w:r>
      <w:r w:rsidRPr="005652EE">
        <w:rPr>
          <w:rStyle w:val="StyleUnderline"/>
        </w:rPr>
        <w:t>One of the key caveats is that the variation in policy effects needs to be considered</w:t>
      </w:r>
      <w:r w:rsidRPr="005652EE">
        <w:rPr>
          <w:sz w:val="16"/>
        </w:rPr>
        <w:t xml:space="preserve"> when implementing mandatory </w:t>
      </w:r>
      <w:proofErr w:type="spellStart"/>
      <w:r w:rsidRPr="005652EE">
        <w:rPr>
          <w:sz w:val="16"/>
        </w:rPr>
        <w:t>immunisation</w:t>
      </w:r>
      <w:proofErr w:type="spellEnd"/>
      <w:r w:rsidRPr="005652EE">
        <w:rPr>
          <w:sz w:val="16"/>
        </w:rPr>
        <w:t xml:space="preserve"> programs. </w:t>
      </w:r>
      <w:r w:rsidRPr="005652EE">
        <w:rPr>
          <w:rStyle w:val="StyleUnderline"/>
        </w:rPr>
        <w:t>Given vulnerable families often support vaccination</w:t>
      </w:r>
      <w:r w:rsidRPr="005652EE">
        <w:rPr>
          <w:sz w:val="16"/>
        </w:rPr>
        <w:t xml:space="preserve"> (MacDonald et al., 2018) </w:t>
      </w:r>
      <w:r w:rsidRPr="005652EE">
        <w:rPr>
          <w:rStyle w:val="StyleUnderline"/>
        </w:rPr>
        <w:t xml:space="preserve">and many areas with low coverage have been persistent, future </w:t>
      </w:r>
      <w:proofErr w:type="spellStart"/>
      <w:r w:rsidRPr="005652EE">
        <w:rPr>
          <w:rStyle w:val="StyleUnderline"/>
        </w:rPr>
        <w:t>immunisation</w:t>
      </w:r>
      <w:proofErr w:type="spellEnd"/>
      <w:r w:rsidRPr="005652EE">
        <w:rPr>
          <w:rStyle w:val="StyleUnderline"/>
        </w:rPr>
        <w:t xml:space="preserve"> programs</w:t>
      </w:r>
      <w:r w:rsidRPr="005652EE">
        <w:rPr>
          <w:sz w:val="16"/>
        </w:rPr>
        <w:t xml:space="preserve"> </w:t>
      </w:r>
      <w:r w:rsidRPr="005652EE">
        <w:rPr>
          <w:rStyle w:val="StyleUnderline"/>
        </w:rPr>
        <w:t>can be more effective if efforts are put in place to diagnose causes of under-vaccination in areas</w:t>
      </w:r>
      <w:r w:rsidRPr="005652EE">
        <w:rPr>
          <w:sz w:val="16"/>
        </w:rPr>
        <w:t xml:space="preserve"> with low coverage and small policy responses, </w:t>
      </w:r>
      <w:r w:rsidRPr="005652EE">
        <w:rPr>
          <w:rStyle w:val="StyleUnderline"/>
        </w:rPr>
        <w:t xml:space="preserve">and tailor accordant interventions for </w:t>
      </w:r>
      <w:proofErr w:type="spellStart"/>
      <w:r w:rsidRPr="005652EE">
        <w:rPr>
          <w:rStyle w:val="StyleUnderline"/>
        </w:rPr>
        <w:t>for</w:t>
      </w:r>
      <w:proofErr w:type="spellEnd"/>
      <w:r w:rsidRPr="005652EE">
        <w:rPr>
          <w:rStyle w:val="StyleUnderline"/>
        </w:rPr>
        <w:t xml:space="preserve"> groups or areas with persistent non-compliance.</w:t>
      </w:r>
    </w:p>
    <w:p w14:paraId="574844FB" w14:textId="77777777" w:rsidR="00383778" w:rsidRPr="005652EE" w:rsidRDefault="00383778" w:rsidP="00383778">
      <w:pPr>
        <w:rPr>
          <w:sz w:val="16"/>
        </w:rPr>
      </w:pPr>
      <w:proofErr w:type="gramStart"/>
      <w:r w:rsidRPr="005652EE">
        <w:rPr>
          <w:sz w:val="16"/>
        </w:rPr>
        <w:t>The study has</w:t>
      </w:r>
      <w:proofErr w:type="gramEnd"/>
      <w:r w:rsidRPr="005652EE">
        <w:rPr>
          <w:sz w:val="16"/>
        </w:rPr>
        <w:t xml:space="preserve"> a few limitations. First, ITS approaches assume that pre-existing trends continue unchanged without </w:t>
      </w:r>
      <w:proofErr w:type="gramStart"/>
      <w:r w:rsidRPr="005652EE">
        <w:rPr>
          <w:sz w:val="16"/>
        </w:rPr>
        <w:t>the intervention</w:t>
      </w:r>
      <w:proofErr w:type="gramEnd"/>
      <w:r w:rsidRPr="005652EE">
        <w:rPr>
          <w:sz w:val="16"/>
        </w:rPr>
        <w:t xml:space="preserve">. The availability of counterfactual controls for No Jab No Pay would provide more robust causality inference. Second, while the specification controls for national and state-level time trends and state and quarter fixed effects, there might be some time-varying smaller-scale effects such as client reminder and recall systems, home visits, and campaigns that cannot be separated out from the main policy effects. Third, the study did not assess the effectiveness of the policies separately for parents who are refusing, hesitant, or facing access barriers that require individual-level data, which would inform more targeted strategies to improve coverage. Fourth, there have been changes in coverage definitions, such as the inclusion of Pneumococcal in December 2013, DTP in March 2017, and MMR and Varicella in December 2014. For these vaccines, the coverage changes post definition revision </w:t>
      </w:r>
      <w:proofErr w:type="gramStart"/>
      <w:r w:rsidRPr="005652EE">
        <w:rPr>
          <w:sz w:val="16"/>
        </w:rPr>
        <w:t>are</w:t>
      </w:r>
      <w:proofErr w:type="gramEnd"/>
      <w:r w:rsidRPr="005652EE">
        <w:rPr>
          <w:sz w:val="16"/>
        </w:rPr>
        <w:t xml:space="preserve"> mixed with policy effects, although the results using only post definition period and findings for other vaccines are similar.16</w:t>
      </w:r>
    </w:p>
    <w:p w14:paraId="0A8B3092" w14:textId="77777777" w:rsidR="00383778" w:rsidRPr="005652EE" w:rsidRDefault="00383778" w:rsidP="00383778">
      <w:pPr>
        <w:rPr>
          <w:sz w:val="16"/>
        </w:rPr>
      </w:pPr>
      <w:r w:rsidRPr="005652EE">
        <w:rPr>
          <w:sz w:val="16"/>
        </w:rPr>
        <w:t>5. Conclusion</w:t>
      </w:r>
    </w:p>
    <w:p w14:paraId="18D30D49" w14:textId="77777777" w:rsidR="00383778" w:rsidRPr="005652EE" w:rsidRDefault="00383778" w:rsidP="00383778">
      <w:pPr>
        <w:rPr>
          <w:sz w:val="16"/>
        </w:rPr>
      </w:pPr>
      <w:r w:rsidRPr="005652EE">
        <w:rPr>
          <w:rStyle w:val="StyleUnderline"/>
        </w:rPr>
        <w:t xml:space="preserve">There has been an improvement in </w:t>
      </w:r>
      <w:proofErr w:type="spellStart"/>
      <w:r w:rsidRPr="005652EE">
        <w:rPr>
          <w:rStyle w:val="StyleUnderline"/>
        </w:rPr>
        <w:t>immunisation</w:t>
      </w:r>
      <w:proofErr w:type="spellEnd"/>
      <w:r w:rsidRPr="005652EE">
        <w:rPr>
          <w:rStyle w:val="StyleUnderline"/>
        </w:rPr>
        <w:t xml:space="preserve"> coverage with implementation of vaccine mandates that remove conscientious objection from vaccination requirements</w:t>
      </w:r>
      <w:r w:rsidRPr="005652EE">
        <w:rPr>
          <w:sz w:val="16"/>
        </w:rPr>
        <w:t xml:space="preserve"> for government payments and childcare enrolment. </w:t>
      </w:r>
      <w:r w:rsidRPr="005652EE">
        <w:rPr>
          <w:rStyle w:val="StyleUnderline"/>
        </w:rPr>
        <w:t>Australia has a high childhood vaccination rate</w:t>
      </w:r>
      <w:r w:rsidRPr="005652EE">
        <w:rPr>
          <w:sz w:val="16"/>
        </w:rPr>
        <w:t xml:space="preserve">, compared globally, </w:t>
      </w:r>
      <w:r w:rsidRPr="005652EE">
        <w:rPr>
          <w:rStyle w:val="StyleUnderline"/>
        </w:rPr>
        <w:t xml:space="preserve">but community immunity is contingent on high coverage to reduce transmission risks of vaccine-preventable diseases. Results suggest removing conscientious objection is a </w:t>
      </w:r>
      <w:r w:rsidRPr="005652EE">
        <w:rPr>
          <w:rStyle w:val="Emphasis"/>
        </w:rPr>
        <w:t>policy lever</w:t>
      </w:r>
      <w:r w:rsidRPr="005652EE">
        <w:rPr>
          <w:sz w:val="16"/>
        </w:rPr>
        <w:t xml:space="preserve"> </w:t>
      </w:r>
      <w:r w:rsidRPr="005652EE">
        <w:rPr>
          <w:rStyle w:val="StyleUnderline"/>
        </w:rPr>
        <w:t xml:space="preserve">that improves vaccine coverage. </w:t>
      </w:r>
      <w:r w:rsidRPr="005652EE">
        <w:rPr>
          <w:sz w:val="16"/>
        </w:rPr>
        <w:t xml:space="preserve">However, </w:t>
      </w:r>
      <w:r w:rsidRPr="005652EE">
        <w:rPr>
          <w:rStyle w:val="StyleUnderline"/>
        </w:rPr>
        <w:t>more effective strategies require an investigation of differential policy effects on vaccine hesitancy, refusal and access barriers</w:t>
      </w:r>
      <w:r w:rsidRPr="005652EE">
        <w:rPr>
          <w:sz w:val="16"/>
        </w:rPr>
        <w:t>, and a diagnosis of causes for lack of response and under-vaccination in areas with persistently low coverage.</w:t>
      </w:r>
    </w:p>
    <w:p w14:paraId="73B15E7E" w14:textId="77777777" w:rsidR="00383778" w:rsidRPr="00ED212A" w:rsidRDefault="00383778" w:rsidP="00383778"/>
    <w:p w14:paraId="7682F1B8" w14:textId="77777777" w:rsidR="00383778" w:rsidRDefault="00383778" w:rsidP="00383778">
      <w:pPr>
        <w:pStyle w:val="Heading3"/>
      </w:pPr>
      <w:r>
        <w:t>—Income=Leverage—2NC</w:t>
      </w:r>
    </w:p>
    <w:p w14:paraId="18801A0E" w14:textId="77777777" w:rsidR="00383778" w:rsidRPr="00A84E77" w:rsidRDefault="00383778" w:rsidP="00383778">
      <w:pPr>
        <w:pStyle w:val="Heading4"/>
      </w:pPr>
      <w:r>
        <w:t>The counterplan guarantees an income only to citizens who show proof of vaccination. Successfully induces compliance.</w:t>
      </w:r>
    </w:p>
    <w:p w14:paraId="05744875" w14:textId="77777777" w:rsidR="00383778" w:rsidRDefault="00383778" w:rsidP="00383778">
      <w:r w:rsidRPr="00DB6FDD">
        <w:rPr>
          <w:rStyle w:val="Heading4Char"/>
        </w:rPr>
        <w:t>Robertson et al 21</w:t>
      </w:r>
      <w:r w:rsidRPr="00DB6FDD">
        <w:t xml:space="preserve"> [Christopher Robertson</w:t>
      </w:r>
      <w:r>
        <w:t>,</w:t>
      </w:r>
      <w:r w:rsidRPr="00DB6FDD">
        <w:t xml:space="preserve"> Daniel </w:t>
      </w:r>
      <w:proofErr w:type="spellStart"/>
      <w:r w:rsidRPr="00DB6FDD">
        <w:t>Scheitrum</w:t>
      </w:r>
      <w:proofErr w:type="spellEnd"/>
      <w:r>
        <w:t>,</w:t>
      </w:r>
      <w:r w:rsidRPr="00DB6FDD">
        <w:t xml:space="preserve"> K. Aleks Schaefer</w:t>
      </w:r>
      <w:r>
        <w:t>,</w:t>
      </w:r>
      <w:r w:rsidRPr="00DB6FDD">
        <w:t xml:space="preserve"> Trey Malone</w:t>
      </w:r>
      <w:r>
        <w:t>,</w:t>
      </w:r>
      <w:r w:rsidRPr="00DB6FDD">
        <w:t xml:space="preserve"> Brandon McFadden, " </w:t>
      </w:r>
      <w:r w:rsidRPr="00DB6FDD">
        <w:rPr>
          <w:rStyle w:val="Emphasis"/>
        </w:rPr>
        <w:t>Paying</w:t>
      </w:r>
      <w:r w:rsidRPr="00DB6FDD">
        <w:rPr>
          <w:rStyle w:val="StyleUnderline"/>
        </w:rPr>
        <w:t xml:space="preserve"> </w:t>
      </w:r>
      <w:r w:rsidRPr="00DB6FDD">
        <w:rPr>
          <w:rStyle w:val="Emphasis"/>
        </w:rPr>
        <w:t>Americans</w:t>
      </w:r>
      <w:r w:rsidRPr="00DB6FDD">
        <w:rPr>
          <w:rStyle w:val="StyleUnderline"/>
        </w:rPr>
        <w:t xml:space="preserve"> to </w:t>
      </w:r>
      <w:r w:rsidRPr="00DB6FDD">
        <w:rPr>
          <w:rStyle w:val="Emphasis"/>
        </w:rPr>
        <w:t>Take the Vaccine</w:t>
      </w:r>
      <w:r w:rsidRPr="00DB6FDD">
        <w:rPr>
          <w:rStyle w:val="StyleUnderline"/>
        </w:rPr>
        <w:t xml:space="preserve"> - Would it Help or Backfire"</w:t>
      </w:r>
      <w:r w:rsidRPr="00DB6FDD">
        <w:t xml:space="preserve"> </w:t>
      </w:r>
      <w:r>
        <w:t>Boston University School of Law</w:t>
      </w:r>
      <w:r w:rsidRPr="00DB6FDD">
        <w:t>, April 2</w:t>
      </w:r>
      <w:r>
        <w:t>8th</w:t>
      </w:r>
      <w:r w:rsidRPr="00DB6FDD">
        <w:t>,</w:t>
      </w:r>
      <w:r>
        <w:rPr>
          <w:b/>
          <w:bCs/>
        </w:rPr>
        <w:t xml:space="preserve"> </w:t>
      </w:r>
      <w:r w:rsidRPr="00DB6FDD">
        <w:t xml:space="preserve">2021, https://scholarship.law.bu.edu/cgi/viewcontent.cgi?article=2154&amp;context=faculty_scholarship, accessed 7-11-2023 </w:t>
      </w:r>
      <w:proofErr w:type="spellStart"/>
      <w:r w:rsidRPr="00DB6FDD">
        <w:t>roshan</w:t>
      </w:r>
      <w:proofErr w:type="spellEnd"/>
      <w:r w:rsidRPr="00DB6FDD">
        <w:t>]</w:t>
      </w:r>
    </w:p>
    <w:p w14:paraId="590C5AEA" w14:textId="77777777" w:rsidR="00383778" w:rsidRPr="00A84E77" w:rsidRDefault="00383778" w:rsidP="00383778">
      <w:pPr>
        <w:rPr>
          <w:sz w:val="16"/>
        </w:rPr>
      </w:pPr>
      <w:r w:rsidRPr="003954FD">
        <w:rPr>
          <w:rStyle w:val="StyleUnderline"/>
          <w:highlight w:val="cyan"/>
        </w:rPr>
        <w:t xml:space="preserve">Widespread </w:t>
      </w:r>
      <w:r w:rsidRPr="003954FD">
        <w:rPr>
          <w:rStyle w:val="Emphasis"/>
          <w:highlight w:val="cyan"/>
        </w:rPr>
        <w:t>hesitance</w:t>
      </w:r>
      <w:r w:rsidRPr="003954FD">
        <w:rPr>
          <w:rStyle w:val="StyleUnderline"/>
          <w:highlight w:val="cyan"/>
        </w:rPr>
        <w:t xml:space="preserve"> toward</w:t>
      </w:r>
      <w:r w:rsidRPr="003954FD">
        <w:rPr>
          <w:rStyle w:val="StyleUnderline"/>
        </w:rPr>
        <w:t xml:space="preserve"> </w:t>
      </w:r>
      <w:r w:rsidRPr="003954FD">
        <w:rPr>
          <w:rStyle w:val="Emphasis"/>
        </w:rPr>
        <w:t xml:space="preserve">COVID-19 </w:t>
      </w:r>
      <w:r w:rsidRPr="003954FD">
        <w:rPr>
          <w:rStyle w:val="Emphasis"/>
          <w:highlight w:val="cyan"/>
        </w:rPr>
        <w:t>vaccines</w:t>
      </w:r>
      <w:r w:rsidRPr="003954FD">
        <w:rPr>
          <w:rStyle w:val="StyleUnderline"/>
        </w:rPr>
        <w:t xml:space="preserve"> has the potential to </w:t>
      </w:r>
      <w:r w:rsidRPr="00ED212A">
        <w:rPr>
          <w:rStyle w:val="Emphasis"/>
          <w:highlight w:val="cyan"/>
        </w:rPr>
        <w:t>create a gap</w:t>
      </w:r>
      <w:r w:rsidRPr="00ED212A">
        <w:rPr>
          <w:rStyle w:val="StyleUnderline"/>
          <w:highlight w:val="cyan"/>
        </w:rPr>
        <w:t xml:space="preserve"> </w:t>
      </w:r>
      <w:r w:rsidRPr="003954FD">
        <w:rPr>
          <w:rStyle w:val="StyleUnderline"/>
          <w:highlight w:val="cyan"/>
        </w:rPr>
        <w:t>between</w:t>
      </w:r>
      <w:r w:rsidRPr="003954FD">
        <w:rPr>
          <w:rStyle w:val="StyleUnderline"/>
        </w:rPr>
        <w:t xml:space="preserve"> the </w:t>
      </w:r>
      <w:r w:rsidRPr="003954FD">
        <w:rPr>
          <w:rStyle w:val="Emphasis"/>
          <w:highlight w:val="cyan"/>
        </w:rPr>
        <w:t>actual vaccination rate</w:t>
      </w:r>
      <w:r w:rsidRPr="003954FD">
        <w:rPr>
          <w:rStyle w:val="StyleUnderline"/>
          <w:highlight w:val="cyan"/>
        </w:rPr>
        <w:t xml:space="preserve"> and</w:t>
      </w:r>
      <w:r w:rsidRPr="003954FD">
        <w:rPr>
          <w:rStyle w:val="StyleUnderline"/>
        </w:rPr>
        <w:t xml:space="preserve"> the </w:t>
      </w:r>
      <w:r w:rsidRPr="003954FD">
        <w:rPr>
          <w:rStyle w:val="Emphasis"/>
          <w:highlight w:val="cyan"/>
        </w:rPr>
        <w:t>rate needed</w:t>
      </w:r>
      <w:r w:rsidRPr="003954FD">
        <w:rPr>
          <w:rStyle w:val="StyleUnderline"/>
          <w:highlight w:val="cyan"/>
        </w:rPr>
        <w:t xml:space="preserve"> to achieve </w:t>
      </w:r>
      <w:r w:rsidRPr="003954FD">
        <w:rPr>
          <w:rStyle w:val="Emphasis"/>
          <w:highlight w:val="cyan"/>
        </w:rPr>
        <w:t>herd</w:t>
      </w:r>
      <w:r w:rsidRPr="003954FD">
        <w:rPr>
          <w:rStyle w:val="Emphasis"/>
        </w:rPr>
        <w:t xml:space="preserve"> </w:t>
      </w:r>
      <w:r w:rsidRPr="003954FD">
        <w:rPr>
          <w:rStyle w:val="Emphasis"/>
          <w:highlight w:val="cyan"/>
        </w:rPr>
        <w:t>immunity</w:t>
      </w:r>
      <w:r w:rsidRPr="00A84E77">
        <w:rPr>
          <w:sz w:val="16"/>
        </w:rPr>
        <w:t xml:space="preserve">. This research investigates the extent to which </w:t>
      </w:r>
      <w:r w:rsidRPr="003954FD">
        <w:rPr>
          <w:rStyle w:val="StyleUnderline"/>
          <w:highlight w:val="cyan"/>
        </w:rPr>
        <w:t>coupled financial incentives (</w:t>
      </w:r>
      <w:r w:rsidRPr="003954FD">
        <w:rPr>
          <w:rStyle w:val="Emphasis"/>
          <w:highlight w:val="cyan"/>
        </w:rPr>
        <w:t>conditional cash transfers</w:t>
      </w:r>
      <w:r w:rsidRPr="003954FD">
        <w:rPr>
          <w:rStyle w:val="StyleUnderline"/>
        </w:rPr>
        <w:t xml:space="preserve">) would help </w:t>
      </w:r>
      <w:r w:rsidRPr="003954FD">
        <w:rPr>
          <w:rStyle w:val="Emphasis"/>
          <w:highlight w:val="cyan"/>
        </w:rPr>
        <w:t>bridge</w:t>
      </w:r>
      <w:r w:rsidRPr="003954FD">
        <w:rPr>
          <w:rStyle w:val="StyleUnderline"/>
          <w:highlight w:val="cyan"/>
        </w:rPr>
        <w:t xml:space="preserve"> this</w:t>
      </w:r>
      <w:r w:rsidRPr="003954FD">
        <w:rPr>
          <w:rStyle w:val="StyleUnderline"/>
        </w:rPr>
        <w:t xml:space="preserve"> gap</w:t>
      </w:r>
      <w:r w:rsidRPr="00A84E77">
        <w:rPr>
          <w:sz w:val="16"/>
        </w:rPr>
        <w:t xml:space="preserve">. We find that </w:t>
      </w:r>
      <w:r w:rsidRPr="003954FD">
        <w:rPr>
          <w:rStyle w:val="Emphasis"/>
        </w:rPr>
        <w:t xml:space="preserve">financial </w:t>
      </w:r>
      <w:r w:rsidRPr="003954FD">
        <w:rPr>
          <w:rStyle w:val="Emphasis"/>
          <w:highlight w:val="cyan"/>
        </w:rPr>
        <w:t>incentives</w:t>
      </w:r>
      <w:r w:rsidRPr="003954FD">
        <w:rPr>
          <w:rStyle w:val="StyleUnderline"/>
        </w:rPr>
        <w:t xml:space="preserve"> between $1000 and $2000 </w:t>
      </w:r>
      <w:r w:rsidRPr="003954FD">
        <w:rPr>
          <w:rStyle w:val="Emphasis"/>
          <w:highlight w:val="cyan"/>
        </w:rPr>
        <w:t>to receive the vaccine</w:t>
      </w:r>
      <w:r w:rsidRPr="003954FD">
        <w:rPr>
          <w:rStyle w:val="StyleUnderline"/>
        </w:rPr>
        <w:t xml:space="preserve"> yields an 8-percentage-point </w:t>
      </w:r>
      <w:r w:rsidRPr="003954FD">
        <w:rPr>
          <w:rStyle w:val="Emphasis"/>
          <w:highlight w:val="cyan"/>
        </w:rPr>
        <w:t>increase</w:t>
      </w:r>
      <w:r w:rsidRPr="003954FD">
        <w:rPr>
          <w:rStyle w:val="Emphasis"/>
        </w:rPr>
        <w:t xml:space="preserve"> in </w:t>
      </w:r>
      <w:r w:rsidRPr="003954FD">
        <w:rPr>
          <w:rStyle w:val="Emphasis"/>
          <w:highlight w:val="cyan"/>
        </w:rPr>
        <w:t>uptake</w:t>
      </w:r>
      <w:r w:rsidRPr="003954FD">
        <w:rPr>
          <w:rStyle w:val="StyleUnderline"/>
        </w:rPr>
        <w:t xml:space="preserve"> relative to baseline</w:t>
      </w:r>
      <w:r w:rsidRPr="00A84E77">
        <w:rPr>
          <w:sz w:val="16"/>
        </w:rPr>
        <w:t xml:space="preserve">. The </w:t>
      </w:r>
      <w:r w:rsidRPr="00A84E77">
        <w:rPr>
          <w:rStyle w:val="Emphasis"/>
          <w:highlight w:val="cyan"/>
        </w:rPr>
        <w:t>size</w:t>
      </w:r>
      <w:r w:rsidRPr="00A84E77">
        <w:rPr>
          <w:rStyle w:val="StyleUnderline"/>
          <w:highlight w:val="cyan"/>
        </w:rPr>
        <w:t xml:space="preserve"> of</w:t>
      </w:r>
      <w:r w:rsidRPr="003954FD">
        <w:rPr>
          <w:rStyle w:val="StyleUnderline"/>
        </w:rPr>
        <w:t xml:space="preserve"> the cash </w:t>
      </w:r>
      <w:r w:rsidRPr="00A84E77">
        <w:rPr>
          <w:rStyle w:val="StyleUnderline"/>
          <w:highlight w:val="cyan"/>
        </w:rPr>
        <w:t>transfer</w:t>
      </w:r>
      <w:r w:rsidRPr="003954FD">
        <w:rPr>
          <w:rStyle w:val="StyleUnderline"/>
        </w:rPr>
        <w:t xml:space="preserve"> in this range </w:t>
      </w:r>
      <w:r w:rsidRPr="00A84E77">
        <w:rPr>
          <w:rStyle w:val="Emphasis"/>
          <w:highlight w:val="cyan"/>
        </w:rPr>
        <w:t>does not</w:t>
      </w:r>
      <w:r w:rsidRPr="003954FD">
        <w:rPr>
          <w:rStyle w:val="StyleUnderline"/>
        </w:rPr>
        <w:t xml:space="preserve"> dramatically </w:t>
      </w:r>
      <w:r w:rsidRPr="00A84E77">
        <w:rPr>
          <w:rStyle w:val="Emphasis"/>
          <w:highlight w:val="cyan"/>
        </w:rPr>
        <w:t>affect uptake</w:t>
      </w:r>
      <w:r w:rsidRPr="003954FD">
        <w:rPr>
          <w:rStyle w:val="StyleUnderline"/>
        </w:rPr>
        <w:t xml:space="preserve"> rates</w:t>
      </w:r>
      <w:r w:rsidRPr="00A84E77">
        <w:rPr>
          <w:sz w:val="16"/>
        </w:rPr>
        <w:t xml:space="preserve">. However, incentive responses differ dramatically by demographic group. Republicans were less responsive to financial incentives than the general population. For Black and Latino Americans especially, very large financial incentives appear to be </w:t>
      </w:r>
      <w:proofErr w:type="gramStart"/>
      <w:r w:rsidRPr="00A84E77">
        <w:rPr>
          <w:sz w:val="16"/>
        </w:rPr>
        <w:t>counter-productive</w:t>
      </w:r>
      <w:proofErr w:type="gramEnd"/>
      <w:r w:rsidRPr="00A84E77">
        <w:rPr>
          <w:sz w:val="16"/>
        </w:rPr>
        <w:t xml:space="preserve">. We caution that, as an online survey experiment, our study has limitations. Our sample was constructed to be representative of the United States adult population on certain </w:t>
      </w:r>
      <w:proofErr w:type="gramStart"/>
      <w:r w:rsidRPr="00A84E77">
        <w:rPr>
          <w:sz w:val="16"/>
        </w:rPr>
        <w:t>demographics, but</w:t>
      </w:r>
      <w:proofErr w:type="gramEnd"/>
      <w:r w:rsidRPr="00A84E77">
        <w:rPr>
          <w:sz w:val="16"/>
        </w:rPr>
        <w:t xml:space="preserve"> excludes adults outside the United States. Even within the United States the sample may exclude some populations, such as those lacking internet access. </w:t>
      </w:r>
    </w:p>
    <w:p w14:paraId="4A089581" w14:textId="77777777" w:rsidR="00383778" w:rsidRPr="00A84E77" w:rsidRDefault="00383778" w:rsidP="00383778">
      <w:pPr>
        <w:rPr>
          <w:sz w:val="16"/>
        </w:rPr>
      </w:pPr>
      <w:r w:rsidRPr="00A84E77">
        <w:rPr>
          <w:sz w:val="16"/>
        </w:rPr>
        <w:t xml:space="preserve">We measured self-reported vaccine intentions at one point in time, not actual behaviors in the future. We expect the </w:t>
      </w:r>
      <w:r w:rsidRPr="003954FD">
        <w:rPr>
          <w:rStyle w:val="StyleUnderline"/>
        </w:rPr>
        <w:t xml:space="preserve">overall </w:t>
      </w:r>
      <w:r w:rsidRPr="00A84E77">
        <w:rPr>
          <w:rStyle w:val="Emphasis"/>
          <w:highlight w:val="cyan"/>
        </w:rPr>
        <w:t>willingness</w:t>
      </w:r>
      <w:r w:rsidRPr="00A84E77">
        <w:rPr>
          <w:rStyle w:val="StyleUnderline"/>
          <w:highlight w:val="cyan"/>
        </w:rPr>
        <w:t xml:space="preserve"> to take</w:t>
      </w:r>
      <w:r w:rsidRPr="003954FD">
        <w:rPr>
          <w:rStyle w:val="StyleUnderline"/>
        </w:rPr>
        <w:t xml:space="preserve"> the </w:t>
      </w:r>
      <w:r w:rsidRPr="00A84E77">
        <w:rPr>
          <w:rStyle w:val="StyleUnderline"/>
          <w:highlight w:val="cyan"/>
        </w:rPr>
        <w:t>vaccine</w:t>
      </w:r>
      <w:r w:rsidRPr="003954FD">
        <w:rPr>
          <w:rStyle w:val="StyleUnderline"/>
        </w:rPr>
        <w:t xml:space="preserve"> to </w:t>
      </w:r>
      <w:r w:rsidRPr="00A84E77">
        <w:rPr>
          <w:rStyle w:val="Emphasis"/>
          <w:highlight w:val="cyan"/>
        </w:rPr>
        <w:t>change</w:t>
      </w:r>
      <w:r w:rsidRPr="003954FD">
        <w:rPr>
          <w:rStyle w:val="StyleUnderline"/>
        </w:rPr>
        <w:t xml:space="preserve"> </w:t>
      </w:r>
      <w:r w:rsidRPr="00A84E77">
        <w:rPr>
          <w:rStyle w:val="Emphasis"/>
          <w:highlight w:val="cyan"/>
        </w:rPr>
        <w:t>over time</w:t>
      </w:r>
      <w:r w:rsidRPr="00A84E77">
        <w:rPr>
          <w:sz w:val="16"/>
        </w:rPr>
        <w:t xml:space="preserve">, but the marginal effects of incentive may remain more constant. Survey responses are subject to biases, including social desirability, but the anonymous between-subject design helps. </w:t>
      </w:r>
      <w:proofErr w:type="gramStart"/>
      <w:r w:rsidRPr="00A84E77">
        <w:rPr>
          <w:sz w:val="16"/>
        </w:rPr>
        <w:t>And,</w:t>
      </w:r>
      <w:proofErr w:type="gramEnd"/>
      <w:r w:rsidRPr="00A84E77">
        <w:rPr>
          <w:sz w:val="16"/>
        </w:rPr>
        <w:t xml:space="preserve"> it is </w:t>
      </w:r>
      <w:r w:rsidRPr="003954FD">
        <w:rPr>
          <w:rStyle w:val="StyleUnderline"/>
        </w:rPr>
        <w:t>not clear that such biases would interact with and confound our manipulations</w:t>
      </w:r>
      <w:r w:rsidRPr="00A84E77">
        <w:rPr>
          <w:sz w:val="16"/>
        </w:rPr>
        <w:t xml:space="preserve">. We tested a relatively large range of incentives, but further research could explore lower or higher payments, as well as explore framing effects and baseline effects. </w:t>
      </w:r>
      <w:r w:rsidRPr="00A84E77">
        <w:rPr>
          <w:rStyle w:val="StyleUnderline"/>
          <w:highlight w:val="cyan"/>
        </w:rPr>
        <w:t>People</w:t>
      </w:r>
      <w:r w:rsidRPr="003954FD">
        <w:rPr>
          <w:rStyle w:val="StyleUnderline"/>
        </w:rPr>
        <w:t xml:space="preserve"> may </w:t>
      </w:r>
      <w:r w:rsidRPr="00A84E77">
        <w:rPr>
          <w:rStyle w:val="Emphasis"/>
          <w:highlight w:val="cyan"/>
        </w:rPr>
        <w:t>respond differently</w:t>
      </w:r>
      <w:r w:rsidRPr="00A84E77">
        <w:rPr>
          <w:rStyle w:val="StyleUnderline"/>
          <w:highlight w:val="cyan"/>
        </w:rPr>
        <w:t xml:space="preserve"> to</w:t>
      </w:r>
      <w:r w:rsidRPr="003954FD">
        <w:rPr>
          <w:rStyle w:val="StyleUnderline"/>
        </w:rPr>
        <w:t xml:space="preserve"> receiving a conditional cash </w:t>
      </w:r>
      <w:r w:rsidRPr="00A84E77">
        <w:rPr>
          <w:rStyle w:val="Emphasis"/>
          <w:highlight w:val="cyan"/>
        </w:rPr>
        <w:t>transfer</w:t>
      </w:r>
      <w:r w:rsidRPr="003954FD">
        <w:rPr>
          <w:rStyle w:val="StyleUnderline"/>
        </w:rPr>
        <w:t xml:space="preserve"> (as in our experiment) </w:t>
      </w:r>
      <w:r w:rsidRPr="00A84E77">
        <w:rPr>
          <w:rStyle w:val="StyleUnderline"/>
          <w:highlight w:val="cyan"/>
        </w:rPr>
        <w:t>or</w:t>
      </w:r>
      <w:r w:rsidRPr="003954FD">
        <w:rPr>
          <w:rStyle w:val="StyleUnderline"/>
        </w:rPr>
        <w:t xml:space="preserve"> </w:t>
      </w:r>
      <w:r w:rsidRPr="003954FD">
        <w:rPr>
          <w:rStyle w:val="Emphasis"/>
        </w:rPr>
        <w:t xml:space="preserve">refundable tax </w:t>
      </w:r>
      <w:r w:rsidRPr="00A84E77">
        <w:rPr>
          <w:rStyle w:val="Emphasis"/>
          <w:highlight w:val="cyan"/>
        </w:rPr>
        <w:t>credit</w:t>
      </w:r>
      <w:r w:rsidRPr="003954FD">
        <w:rPr>
          <w:rStyle w:val="StyleUnderline"/>
        </w:rPr>
        <w:t xml:space="preserve"> for getting vaccinated </w:t>
      </w:r>
      <w:r w:rsidRPr="00A84E77">
        <w:rPr>
          <w:rStyle w:val="Emphasis"/>
          <w:highlight w:val="cyan"/>
        </w:rPr>
        <w:t>versus a fine</w:t>
      </w:r>
      <w:r w:rsidRPr="003954FD">
        <w:rPr>
          <w:rStyle w:val="StyleUnderline"/>
        </w:rPr>
        <w:t xml:space="preserve"> or civil penalty for not getting vaccinated</w:t>
      </w:r>
      <w:r w:rsidRPr="00A84E77">
        <w:rPr>
          <w:sz w:val="16"/>
        </w:rPr>
        <w:t xml:space="preserve">, even if the economic impact is the same. Another frame is the mere </w:t>
      </w:r>
      <w:r w:rsidRPr="00A84E77">
        <w:rPr>
          <w:rStyle w:val="Emphasis"/>
          <w:highlight w:val="cyan"/>
        </w:rPr>
        <w:t>compensation</w:t>
      </w:r>
      <w:r w:rsidRPr="00A84E77">
        <w:rPr>
          <w:rStyle w:val="StyleUnderline"/>
          <w:highlight w:val="cyan"/>
        </w:rPr>
        <w:t xml:space="preserve"> for</w:t>
      </w:r>
      <w:r w:rsidRPr="003954FD">
        <w:rPr>
          <w:rStyle w:val="StyleUnderline"/>
        </w:rPr>
        <w:t xml:space="preserve"> the </w:t>
      </w:r>
      <w:r w:rsidRPr="00A84E77">
        <w:rPr>
          <w:rStyle w:val="StyleUnderline"/>
          <w:highlight w:val="cyan"/>
        </w:rPr>
        <w:t xml:space="preserve">time and </w:t>
      </w:r>
      <w:r w:rsidRPr="00A84E77">
        <w:rPr>
          <w:rStyle w:val="Emphasis"/>
          <w:highlight w:val="cyan"/>
        </w:rPr>
        <w:t>inconvenience</w:t>
      </w:r>
      <w:r w:rsidRPr="003954FD">
        <w:rPr>
          <w:rStyle w:val="StyleUnderline"/>
        </w:rPr>
        <w:t xml:space="preserve"> of getting the vaccine (</w:t>
      </w:r>
      <w:r w:rsidRPr="00A84E77">
        <w:rPr>
          <w:rStyle w:val="StyleUnderline"/>
          <w:highlight w:val="cyan"/>
        </w:rPr>
        <w:t xml:space="preserve">reducing </w:t>
      </w:r>
      <w:r w:rsidRPr="00A84E77">
        <w:rPr>
          <w:rStyle w:val="Emphasis"/>
          <w:highlight w:val="cyan"/>
        </w:rPr>
        <w:t>hassle costs</w:t>
      </w:r>
      <w:r w:rsidRPr="00A84E77">
        <w:rPr>
          <w:rStyle w:val="StyleUnderline"/>
          <w:highlight w:val="cyan"/>
        </w:rPr>
        <w:t xml:space="preserve"> to</w:t>
      </w:r>
      <w:r w:rsidRPr="003954FD">
        <w:rPr>
          <w:rStyle w:val="StyleUnderline"/>
        </w:rPr>
        <w:t xml:space="preserve"> net </w:t>
      </w:r>
      <w:r w:rsidRPr="00A84E77">
        <w:rPr>
          <w:rStyle w:val="Emphasis"/>
          <w:highlight w:val="cyan"/>
        </w:rPr>
        <w:t>zero</w:t>
      </w:r>
      <w:r w:rsidRPr="003954FD">
        <w:rPr>
          <w:rStyle w:val="StyleUnderline"/>
        </w:rPr>
        <w:t>),</w:t>
      </w:r>
      <w:r w:rsidRPr="00A84E77">
        <w:rPr>
          <w:sz w:val="16"/>
        </w:rPr>
        <w:t xml:space="preserve"> which some employers are reportedly using. Although we examined demographic covariates, our sample was limited to explore subgroup effects. We also did not measure other attitudes or beliefs, which could moderate the observed outcomes. Our study cannot say whether the offer of payment changes beliefs about the vaccine’s safety or efficacy, for example. </w:t>
      </w:r>
    </w:p>
    <w:p w14:paraId="465C4F2E" w14:textId="77777777" w:rsidR="00383778" w:rsidRPr="00A84E77" w:rsidRDefault="00383778" w:rsidP="00383778">
      <w:pPr>
        <w:rPr>
          <w:sz w:val="16"/>
        </w:rPr>
      </w:pPr>
      <w:r w:rsidRPr="00A84E77">
        <w:rPr>
          <w:sz w:val="16"/>
        </w:rPr>
        <w:t xml:space="preserve">Increasing vaccination rates through incentives faces implementation challenges. For example, policy designers will have to decide whether to pay those who have medical vaccine contraindications and whether to retroactively pay those who were vaccinated prior to the incentive being announced, two actions that may make the policy more politically popular but could reduce the marginal effectiveness of the incentive in changing behavior. Moreover, in the United States, the current mechanism to confirm vaccination, a paper card provided by the U.S. Centers for Disease Control, is not robust against fraud. A </w:t>
      </w:r>
      <w:r w:rsidRPr="00A84E77">
        <w:rPr>
          <w:rStyle w:val="StyleUnderline"/>
          <w:highlight w:val="cyan"/>
        </w:rPr>
        <w:t>digital passport</w:t>
      </w:r>
      <w:r w:rsidRPr="003954FD">
        <w:rPr>
          <w:rStyle w:val="StyleUnderline"/>
        </w:rPr>
        <w:t xml:space="preserve"> would be </w:t>
      </w:r>
      <w:r w:rsidRPr="00A84E77">
        <w:rPr>
          <w:rStyle w:val="StyleUnderline"/>
          <w:highlight w:val="cyan"/>
        </w:rPr>
        <w:t>valuable</w:t>
      </w:r>
      <w:r w:rsidRPr="003954FD">
        <w:rPr>
          <w:rStyle w:val="StyleUnderline"/>
        </w:rPr>
        <w:t xml:space="preserve"> for many purposes beyond financial incentives, including </w:t>
      </w:r>
      <w:r w:rsidRPr="00A84E77">
        <w:rPr>
          <w:rStyle w:val="Emphasis"/>
          <w:highlight w:val="cyan"/>
        </w:rPr>
        <w:t>conditional mandates</w:t>
      </w:r>
      <w:r w:rsidRPr="00A84E77">
        <w:rPr>
          <w:sz w:val="16"/>
        </w:rPr>
        <w:t xml:space="preserve"> (e.g., around workplaces and airline travel). In any initiative to increase vaccination rates, it is also </w:t>
      </w:r>
      <w:r w:rsidRPr="00A84E77">
        <w:rPr>
          <w:rStyle w:val="StyleUnderline"/>
          <w:highlight w:val="cyan"/>
        </w:rPr>
        <w:t>important</w:t>
      </w:r>
      <w:r w:rsidRPr="003954FD">
        <w:rPr>
          <w:rStyle w:val="StyleUnderline"/>
        </w:rPr>
        <w:t xml:space="preserve"> that </w:t>
      </w:r>
      <w:r w:rsidRPr="00A84E77">
        <w:rPr>
          <w:rStyle w:val="Emphasis"/>
          <w:highlight w:val="cyan"/>
        </w:rPr>
        <w:t>all Americans</w:t>
      </w:r>
      <w:r w:rsidRPr="00A84E77">
        <w:rPr>
          <w:rStyle w:val="StyleUnderline"/>
          <w:highlight w:val="cyan"/>
        </w:rPr>
        <w:t xml:space="preserve"> have </w:t>
      </w:r>
      <w:r w:rsidRPr="00A84E77">
        <w:rPr>
          <w:rStyle w:val="Emphasis"/>
          <w:highlight w:val="cyan"/>
        </w:rPr>
        <w:t>fair access</w:t>
      </w:r>
      <w:r w:rsidRPr="003954FD">
        <w:rPr>
          <w:rStyle w:val="StyleUnderline"/>
        </w:rPr>
        <w:t xml:space="preserve"> to the vaccine</w:t>
      </w:r>
      <w:r w:rsidRPr="00A84E77">
        <w:rPr>
          <w:sz w:val="16"/>
        </w:rPr>
        <w:t xml:space="preserve">. </w:t>
      </w:r>
      <w:proofErr w:type="gramStart"/>
      <w:r w:rsidRPr="00A84E77">
        <w:rPr>
          <w:sz w:val="16"/>
        </w:rPr>
        <w:t>Thus</w:t>
      </w:r>
      <w:proofErr w:type="gramEnd"/>
      <w:r w:rsidRPr="00A84E77">
        <w:rPr>
          <w:sz w:val="16"/>
        </w:rPr>
        <w:t xml:space="preserve"> incentives should track intended behaviors (vaccination) rather than structural inequities (such as disparate access to the vaccine). We have not calculated the cost-effectiveness of vaccine incentives, and thus cannot say whether it would be a “prudent investment,” a point that some commentators have called into doubt. </w:t>
      </w:r>
    </w:p>
    <w:p w14:paraId="5E565EF7" w14:textId="77777777" w:rsidR="00383778" w:rsidRPr="00A84E77" w:rsidRDefault="00383778" w:rsidP="00383778">
      <w:pPr>
        <w:rPr>
          <w:sz w:val="16"/>
        </w:rPr>
      </w:pPr>
      <w:r w:rsidRPr="00A84E77">
        <w:rPr>
          <w:sz w:val="16"/>
        </w:rPr>
        <w:t xml:space="preserve">If </w:t>
      </w:r>
      <w:r w:rsidRPr="003954FD">
        <w:rPr>
          <w:rStyle w:val="StyleUnderline"/>
        </w:rPr>
        <w:t xml:space="preserve">the U.S. </w:t>
      </w:r>
      <w:r w:rsidRPr="00A84E77">
        <w:rPr>
          <w:rStyle w:val="StyleUnderline"/>
          <w:highlight w:val="cyan"/>
        </w:rPr>
        <w:t>government implemented</w:t>
      </w:r>
      <w:r w:rsidRPr="003954FD">
        <w:rPr>
          <w:rStyle w:val="StyleUnderline"/>
        </w:rPr>
        <w:t xml:space="preserve"> the </w:t>
      </w:r>
      <w:r w:rsidRPr="00A84E77">
        <w:rPr>
          <w:rStyle w:val="Emphasis"/>
          <w:highlight w:val="cyan"/>
        </w:rPr>
        <w:t>vaccine incentive</w:t>
      </w:r>
      <w:r w:rsidRPr="00A84E77">
        <w:rPr>
          <w:rStyle w:val="StyleUnderline"/>
          <w:highlight w:val="cyan"/>
        </w:rPr>
        <w:t xml:space="preserve"> as part of a</w:t>
      </w:r>
      <w:r w:rsidRPr="003954FD">
        <w:rPr>
          <w:rStyle w:val="StyleUnderline"/>
        </w:rPr>
        <w:t xml:space="preserve"> </w:t>
      </w:r>
      <w:r w:rsidRPr="003954FD">
        <w:rPr>
          <w:rStyle w:val="Emphasis"/>
        </w:rPr>
        <w:t xml:space="preserve">broader </w:t>
      </w:r>
      <w:r w:rsidRPr="00A84E77">
        <w:rPr>
          <w:rStyle w:val="Emphasis"/>
          <w:highlight w:val="cyan"/>
        </w:rPr>
        <w:t>stimulus plan</w:t>
      </w:r>
      <w:r w:rsidRPr="003954FD">
        <w:rPr>
          <w:rStyle w:val="StyleUnderline"/>
        </w:rPr>
        <w:t xml:space="preserve">, by simply </w:t>
      </w:r>
      <w:r w:rsidRPr="003954FD">
        <w:rPr>
          <w:rStyle w:val="Emphasis"/>
        </w:rPr>
        <w:t>making some payment</w:t>
      </w:r>
      <w:r w:rsidRPr="003954FD">
        <w:rPr>
          <w:rStyle w:val="StyleUnderline"/>
        </w:rPr>
        <w:t xml:space="preserve"> that it would otherwise make (</w:t>
      </w:r>
      <w:r w:rsidRPr="003954FD">
        <w:rPr>
          <w:rStyle w:val="Emphasis"/>
        </w:rPr>
        <w:t>or a tax relief</w:t>
      </w:r>
      <w:r w:rsidRPr="003954FD">
        <w:rPr>
          <w:rStyle w:val="StyleUnderline"/>
        </w:rPr>
        <w:t xml:space="preserve"> that it would otherwise provide) </w:t>
      </w:r>
      <w:r w:rsidRPr="00A84E77">
        <w:rPr>
          <w:rStyle w:val="Emphasis"/>
          <w:sz w:val="28"/>
          <w:szCs w:val="28"/>
          <w:highlight w:val="cyan"/>
        </w:rPr>
        <w:t>conditional on getting the vaccine</w:t>
      </w:r>
      <w:r w:rsidRPr="003954FD">
        <w:rPr>
          <w:rStyle w:val="StyleUnderline"/>
        </w:rPr>
        <w:t xml:space="preserve">, then </w:t>
      </w:r>
      <w:r w:rsidRPr="00A84E77">
        <w:rPr>
          <w:rStyle w:val="StyleUnderline"/>
          <w:highlight w:val="cyan"/>
        </w:rPr>
        <w:t xml:space="preserve">the </w:t>
      </w:r>
      <w:r w:rsidRPr="00A84E77">
        <w:rPr>
          <w:rStyle w:val="Emphasis"/>
          <w:highlight w:val="cyan"/>
        </w:rPr>
        <w:t>budgetary impact</w:t>
      </w:r>
      <w:r w:rsidRPr="00A84E77">
        <w:rPr>
          <w:rStyle w:val="StyleUnderline"/>
          <w:highlight w:val="cyan"/>
        </w:rPr>
        <w:t xml:space="preserve"> could be</w:t>
      </w:r>
      <w:r w:rsidRPr="003954FD">
        <w:rPr>
          <w:rStyle w:val="StyleUnderline"/>
        </w:rPr>
        <w:t xml:space="preserve"> </w:t>
      </w:r>
      <w:r w:rsidRPr="003954FD">
        <w:rPr>
          <w:rStyle w:val="Emphasis"/>
        </w:rPr>
        <w:t>zero</w:t>
      </w:r>
      <w:r w:rsidRPr="003954FD">
        <w:rPr>
          <w:rStyle w:val="StyleUnderline"/>
        </w:rPr>
        <w:t xml:space="preserve"> or </w:t>
      </w:r>
      <w:proofErr w:type="gramStart"/>
      <w:r w:rsidRPr="003954FD">
        <w:rPr>
          <w:rStyle w:val="Emphasis"/>
        </w:rPr>
        <w:t xml:space="preserve">actually </w:t>
      </w:r>
      <w:r w:rsidRPr="00A84E77">
        <w:rPr>
          <w:rStyle w:val="Emphasis"/>
          <w:highlight w:val="cyan"/>
        </w:rPr>
        <w:t>negative</w:t>
      </w:r>
      <w:proofErr w:type="gramEnd"/>
      <w:r w:rsidRPr="003954FD">
        <w:rPr>
          <w:rStyle w:val="StyleUnderline"/>
        </w:rPr>
        <w:t xml:space="preserve"> (if some people still decline the vaccine-plus-incentive).</w:t>
      </w:r>
      <w:r w:rsidRPr="00A84E77">
        <w:rPr>
          <w:sz w:val="16"/>
        </w:rPr>
        <w:t xml:space="preserve"> Still, those who decline to be vaccinated could be helped in other ways, to minimize the welfare losses associated with the pandemic and to compensate for other pro-social behaviors. Our purpose is not to provide a full-throated ethical and policy defense, or even a comprehensive analysis, of incentives for COVID-19 vaccination. Yet, we can address some normative concerns that have been raised in the literature (and by reviewers). Some have argued that financial incentives for vaccination would be “paternalistic.” Dworkin defines that term as “the interference of a state or an individual with another person, against their will, and defended or motivated by a claim that the person interfered with will be better off or protected from harm.” The concept seems inapposite for vaccine incentives for at least two reasons. First, an offer of money to persons is not an “interference … against their will” – they are free to take it or leave it. Still, without waging into a semantic debate, one might call incentives a form of “asymmetric” or “soft” paternalism, depending on the giver’s motivation.52 341 Regardless of the label, incentives respect individual choices. Indeed, our data are inconsistent with the claim that incentives would “reinforce paternalism towards racial minorities and economically disadvantaged individuals.” In our data, approximately half of individuals indicated that they would exercise their will to decline the vaccine (Figure 2). Further, the primary purpose of encouraging vaccination is not to promote the welfare of the individual recipient, like say a motorcycle helmet law. </w:t>
      </w:r>
    </w:p>
    <w:p w14:paraId="32861FF8" w14:textId="77777777" w:rsidR="00383778" w:rsidRPr="00EA6586" w:rsidRDefault="00383778" w:rsidP="00383778">
      <w:pPr>
        <w:rPr>
          <w:sz w:val="16"/>
        </w:rPr>
      </w:pPr>
      <w:r w:rsidRPr="003954FD">
        <w:rPr>
          <w:rStyle w:val="StyleUnderline"/>
        </w:rPr>
        <w:t xml:space="preserve">The goal is to provide </w:t>
      </w:r>
      <w:r w:rsidRPr="00A84E77">
        <w:rPr>
          <w:rStyle w:val="StyleUnderline"/>
          <w:highlight w:val="cyan"/>
        </w:rPr>
        <w:t xml:space="preserve">a </w:t>
      </w:r>
      <w:r w:rsidRPr="00A84E77">
        <w:rPr>
          <w:rStyle w:val="Emphasis"/>
          <w:highlight w:val="cyan"/>
        </w:rPr>
        <w:t>public good</w:t>
      </w:r>
      <w:r w:rsidRPr="003954FD">
        <w:rPr>
          <w:rStyle w:val="StyleUnderline"/>
        </w:rPr>
        <w:t xml:space="preserve"> – </w:t>
      </w:r>
      <w:r w:rsidRPr="003954FD">
        <w:rPr>
          <w:rStyle w:val="Emphasis"/>
        </w:rPr>
        <w:t>population-level</w:t>
      </w:r>
      <w:r w:rsidRPr="003954FD">
        <w:rPr>
          <w:rStyle w:val="StyleUnderline"/>
        </w:rPr>
        <w:t xml:space="preserve"> </w:t>
      </w:r>
      <w:r w:rsidRPr="00A84E77">
        <w:rPr>
          <w:rStyle w:val="Emphasis"/>
          <w:highlight w:val="cyan"/>
        </w:rPr>
        <w:t>herd immunity</w:t>
      </w:r>
      <w:r w:rsidRPr="00A84E77">
        <w:rPr>
          <w:sz w:val="16"/>
        </w:rPr>
        <w:t xml:space="preserve">. Putting the point differently, </w:t>
      </w:r>
      <w:r w:rsidRPr="003954FD">
        <w:rPr>
          <w:rStyle w:val="Emphasis"/>
        </w:rPr>
        <w:t xml:space="preserve">being </w:t>
      </w:r>
      <w:r w:rsidRPr="00A84E77">
        <w:rPr>
          <w:rStyle w:val="Emphasis"/>
          <w:highlight w:val="cyan"/>
        </w:rPr>
        <w:t>unvaccinated</w:t>
      </w:r>
      <w:r w:rsidRPr="003954FD">
        <w:rPr>
          <w:rStyle w:val="StyleUnderline"/>
        </w:rPr>
        <w:t xml:space="preserve"> is </w:t>
      </w:r>
      <w:proofErr w:type="gramStart"/>
      <w:r w:rsidRPr="003954FD">
        <w:rPr>
          <w:rStyle w:val="StyleUnderline"/>
        </w:rPr>
        <w:t>the</w:t>
      </w:r>
      <w:proofErr w:type="gramEnd"/>
      <w:r w:rsidRPr="003954FD">
        <w:rPr>
          <w:rStyle w:val="StyleUnderline"/>
        </w:rPr>
        <w:t xml:space="preserve"> </w:t>
      </w:r>
      <w:r w:rsidRPr="00A84E77">
        <w:rPr>
          <w:rStyle w:val="StyleUnderline"/>
          <w:highlight w:val="cyan"/>
        </w:rPr>
        <w:t>textbook</w:t>
      </w:r>
      <w:r w:rsidRPr="003954FD">
        <w:rPr>
          <w:rStyle w:val="StyleUnderline"/>
        </w:rPr>
        <w:t xml:space="preserve"> example of imposing a </w:t>
      </w:r>
      <w:r w:rsidRPr="00A84E77">
        <w:rPr>
          <w:rStyle w:val="Emphasis"/>
          <w:highlight w:val="cyan"/>
        </w:rPr>
        <w:t>negative externality</w:t>
      </w:r>
      <w:r w:rsidRPr="003954FD">
        <w:rPr>
          <w:rStyle w:val="Emphasis"/>
        </w:rPr>
        <w:t xml:space="preserve"> risk</w:t>
      </w:r>
      <w:r w:rsidRPr="003954FD">
        <w:rPr>
          <w:rStyle w:val="StyleUnderline"/>
        </w:rPr>
        <w:t xml:space="preserve"> </w:t>
      </w:r>
      <w:r w:rsidRPr="00A84E77">
        <w:rPr>
          <w:rStyle w:val="StyleUnderline"/>
          <w:highlight w:val="cyan"/>
        </w:rPr>
        <w:t>of infection</w:t>
      </w:r>
      <w:r w:rsidRPr="003954FD">
        <w:rPr>
          <w:rStyle w:val="StyleUnderline"/>
        </w:rPr>
        <w:t xml:space="preserve"> on other persons</w:t>
      </w:r>
      <w:r w:rsidRPr="00A84E77">
        <w:rPr>
          <w:sz w:val="16"/>
        </w:rPr>
        <w:t xml:space="preserve">. One could imagine tort law trying to internalize the costs of precaution by imposing liability, but in practice it would be infeasible for dead plaintiffs to sue, it would be hard to show specific causation, and many potential defendants are judgment-proof and uninsured for these liabilities. Thus, a prospective regulatory or incentives-based approach is more sensible. </w:t>
      </w:r>
      <w:r w:rsidRPr="003954FD">
        <w:rPr>
          <w:rStyle w:val="StyleUnderline"/>
        </w:rPr>
        <w:t>More generally, one might worry that large payments would be irresistible (an “undue influence” or “unjust inducement”) to those of limited means, making it nearly impossible for them to form autonomous choices about vaccination. This concern is also sometimes inaptly called ‘</w:t>
      </w:r>
      <w:r w:rsidRPr="00A84E77">
        <w:rPr>
          <w:rStyle w:val="Emphasis"/>
          <w:highlight w:val="cyan"/>
        </w:rPr>
        <w:t>coercion’</w:t>
      </w:r>
      <w:r w:rsidRPr="003954FD">
        <w:rPr>
          <w:rStyle w:val="StyleUnderline"/>
        </w:rPr>
        <w:t xml:space="preserve"> by bioethicists. Our </w:t>
      </w:r>
      <w:r w:rsidRPr="00A84E77">
        <w:rPr>
          <w:rStyle w:val="Emphasis"/>
          <w:highlight w:val="cyan"/>
        </w:rPr>
        <w:t>data does not support</w:t>
      </w:r>
      <w:r w:rsidRPr="003954FD">
        <w:rPr>
          <w:rStyle w:val="StyleUnderline"/>
        </w:rPr>
        <w:t xml:space="preserve"> these </w:t>
      </w:r>
      <w:r w:rsidRPr="00A84E77">
        <w:rPr>
          <w:rStyle w:val="StyleUnderline"/>
          <w:highlight w:val="cyan"/>
        </w:rPr>
        <w:t>concerns</w:t>
      </w:r>
      <w:r w:rsidRPr="00A84E77">
        <w:rPr>
          <w:sz w:val="16"/>
        </w:rPr>
        <w:t xml:space="preserve">. If money functioned like a light attracting unthinking moths at night, then one might expect the largest money offers to induce the greatest response, and for the ultimate uptake to approach 100%. Those expectations are not supported by our data. Instead, </w:t>
      </w:r>
      <w:r w:rsidRPr="00A84E77">
        <w:rPr>
          <w:rStyle w:val="StyleUnderline"/>
          <w:highlight w:val="cyan"/>
        </w:rPr>
        <w:t>respondents</w:t>
      </w:r>
      <w:r w:rsidRPr="003954FD">
        <w:rPr>
          <w:rStyle w:val="StyleUnderline"/>
        </w:rPr>
        <w:t xml:space="preserve"> appear to be </w:t>
      </w:r>
      <w:r w:rsidRPr="00A84E77">
        <w:rPr>
          <w:rStyle w:val="Emphasis"/>
          <w:highlight w:val="cyan"/>
        </w:rPr>
        <w:t>capable</w:t>
      </w:r>
      <w:r w:rsidRPr="00A84E77">
        <w:rPr>
          <w:rStyle w:val="StyleUnderline"/>
          <w:highlight w:val="cyan"/>
        </w:rPr>
        <w:t xml:space="preserve"> of </w:t>
      </w:r>
      <w:r w:rsidRPr="00A84E77">
        <w:rPr>
          <w:rStyle w:val="Emphasis"/>
          <w:highlight w:val="cyan"/>
        </w:rPr>
        <w:t>weighing other factors</w:t>
      </w:r>
      <w:r w:rsidRPr="003954FD">
        <w:rPr>
          <w:rStyle w:val="StyleUnderline"/>
        </w:rPr>
        <w:t xml:space="preserve"> autonomously</w:t>
      </w:r>
      <w:r w:rsidRPr="00A84E77">
        <w:rPr>
          <w:sz w:val="16"/>
        </w:rPr>
        <w:t xml:space="preserve">. Moreover, this concern about money being irresistible would seem to be of greatest concern for those of lowest income, but we do not observe greater response to the incentive for this group (Figure 2). On the other hand, this lack of uptake suggests that, if implemented in the real world, the incentives may be disproportionately paid to higher-earning people who are more likely to opt for the vaccine, making the transfers regressive overall. Nonetheless, </w:t>
      </w:r>
      <w:r w:rsidRPr="003954FD">
        <w:rPr>
          <w:rStyle w:val="StyleUnderline"/>
        </w:rPr>
        <w:t xml:space="preserve">even </w:t>
      </w:r>
      <w:r w:rsidRPr="00A84E77">
        <w:rPr>
          <w:rStyle w:val="Emphasis"/>
          <w:highlight w:val="cyan"/>
        </w:rPr>
        <w:t>lower-income respondents</w:t>
      </w:r>
      <w:r w:rsidRPr="00A84E77">
        <w:rPr>
          <w:rStyle w:val="StyleUnderline"/>
          <w:highlight w:val="cyan"/>
        </w:rPr>
        <w:t xml:space="preserve"> </w:t>
      </w:r>
      <w:r w:rsidRPr="00A84E77">
        <w:rPr>
          <w:rStyle w:val="Emphasis"/>
          <w:highlight w:val="cyan"/>
        </w:rPr>
        <w:t>benefit</w:t>
      </w:r>
      <w:r w:rsidRPr="00A84E77">
        <w:rPr>
          <w:rStyle w:val="StyleUnderline"/>
          <w:highlight w:val="cyan"/>
        </w:rPr>
        <w:t xml:space="preserve"> from</w:t>
      </w:r>
      <w:r w:rsidRPr="003954FD">
        <w:rPr>
          <w:rStyle w:val="StyleUnderline"/>
        </w:rPr>
        <w:t xml:space="preserve"> herd </w:t>
      </w:r>
      <w:r w:rsidRPr="00A84E77">
        <w:rPr>
          <w:rStyle w:val="StyleUnderline"/>
          <w:highlight w:val="cyan"/>
        </w:rPr>
        <w:t>immunity</w:t>
      </w:r>
      <w:r w:rsidRPr="00A84E77">
        <w:rPr>
          <w:sz w:val="16"/>
        </w:rPr>
        <w:t xml:space="preserve">. If they value being non-vaccinated more than the cash payment, but nonetheless enjoy the herd immunity results in their communities, then they may be best off overall. This same analysis may suggest that a vaccine mandate would be disproportionately coercive on lower-income people who have stronger preferences against vaccination. Nonetheless, in a world of scarcity with a weak social safety net, people are often called upon to make difficult choices, using their bodies to perform dangerous jobs, for example. Desperation is arguably best addressed by building a stronger safety net, rather than canceling compensation for pro-social behaviors. Ultimately, our </w:t>
      </w:r>
      <w:r w:rsidRPr="003954FD">
        <w:rPr>
          <w:rStyle w:val="StyleUnderline"/>
        </w:rPr>
        <w:t xml:space="preserve">data suggests that </w:t>
      </w:r>
      <w:r w:rsidRPr="00A84E77">
        <w:rPr>
          <w:rStyle w:val="Emphasis"/>
          <w:highlight w:val="cyan"/>
        </w:rPr>
        <w:t>financial incentives</w:t>
      </w:r>
      <w:r w:rsidRPr="00A84E77">
        <w:rPr>
          <w:rStyle w:val="StyleUnderline"/>
          <w:highlight w:val="cyan"/>
        </w:rPr>
        <w:t xml:space="preserve"> </w:t>
      </w:r>
      <w:r w:rsidRPr="00A84E77">
        <w:rPr>
          <w:rStyle w:val="Emphasis"/>
          <w:highlight w:val="cyan"/>
        </w:rPr>
        <w:t>should be on the table</w:t>
      </w:r>
      <w:r w:rsidRPr="00A84E77">
        <w:rPr>
          <w:rStyle w:val="StyleUnderline"/>
          <w:highlight w:val="cyan"/>
        </w:rPr>
        <w:t xml:space="preserve"> for policymakers</w:t>
      </w:r>
      <w:r w:rsidRPr="00A84E77">
        <w:rPr>
          <w:sz w:val="16"/>
        </w:rPr>
        <w:t xml:space="preserve">. They can be used </w:t>
      </w:r>
      <w:r w:rsidRPr="003954FD">
        <w:rPr>
          <w:rStyle w:val="StyleUnderline"/>
        </w:rPr>
        <w:t xml:space="preserve">in conjunction with </w:t>
      </w:r>
      <w:r w:rsidRPr="003954FD">
        <w:rPr>
          <w:rStyle w:val="Emphasis"/>
        </w:rPr>
        <w:t>optimal distribution logistics</w:t>
      </w:r>
      <w:r w:rsidRPr="003954FD">
        <w:rPr>
          <w:rStyle w:val="StyleUnderline"/>
        </w:rPr>
        <w:t xml:space="preserve"> </w:t>
      </w:r>
      <w:r w:rsidRPr="00A84E77">
        <w:rPr>
          <w:rStyle w:val="StyleUnderline"/>
          <w:highlight w:val="cyan"/>
        </w:rPr>
        <w:t>to</w:t>
      </w:r>
      <w:r w:rsidRPr="003954FD">
        <w:rPr>
          <w:rStyle w:val="StyleUnderline"/>
        </w:rPr>
        <w:t xml:space="preserve"> ensure that the vaccine reaches all the people who want it and optimal messaging to </w:t>
      </w:r>
      <w:r w:rsidRPr="00A84E77">
        <w:rPr>
          <w:rStyle w:val="Emphasis"/>
          <w:highlight w:val="cyan"/>
        </w:rPr>
        <w:t>dispel misinformation</w:t>
      </w:r>
      <w:r w:rsidRPr="00A84E77">
        <w:rPr>
          <w:rStyle w:val="StyleUnderline"/>
          <w:highlight w:val="cyan"/>
        </w:rPr>
        <w:t xml:space="preserve"> and</w:t>
      </w:r>
      <w:r w:rsidRPr="003954FD">
        <w:rPr>
          <w:rStyle w:val="StyleUnderline"/>
        </w:rPr>
        <w:t xml:space="preserve"> to </w:t>
      </w:r>
      <w:r w:rsidRPr="00A84E77">
        <w:rPr>
          <w:rStyle w:val="Emphasis"/>
          <w:highlight w:val="cyan"/>
        </w:rPr>
        <w:t>maximize desire</w:t>
      </w:r>
      <w:r w:rsidRPr="00A84E77">
        <w:rPr>
          <w:rStyle w:val="StyleUnderline"/>
          <w:highlight w:val="cyan"/>
        </w:rPr>
        <w:t xml:space="preserve"> for the vaccine</w:t>
      </w:r>
      <w:r w:rsidRPr="003954FD">
        <w:rPr>
          <w:rStyle w:val="StyleUnderline"/>
        </w:rPr>
        <w:t>.</w:t>
      </w:r>
      <w:r w:rsidRPr="00A84E77">
        <w:rPr>
          <w:sz w:val="16"/>
        </w:rPr>
        <w:t xml:space="preserve"> Before incentives larger than $1500 are implemented, further research should explore whether there is in fact a </w:t>
      </w:r>
      <w:proofErr w:type="spellStart"/>
      <w:proofErr w:type="gramStart"/>
      <w:r w:rsidRPr="00A84E77">
        <w:rPr>
          <w:sz w:val="16"/>
        </w:rPr>
        <w:t>non linear</w:t>
      </w:r>
      <w:proofErr w:type="spellEnd"/>
      <w:proofErr w:type="gramEnd"/>
      <w:r w:rsidRPr="00A84E77">
        <w:rPr>
          <w:sz w:val="16"/>
        </w:rPr>
        <w:t xml:space="preserve"> dose-response effect, as suggested by our data. Other approaches should be explored for Republicans altogether. In sum, a well-tailored incentive may help boost vaccination uptake to levels needed to reach herd-immunity.</w:t>
      </w:r>
    </w:p>
    <w:p w14:paraId="5E8538B2" w14:textId="77777777" w:rsidR="00383778" w:rsidRDefault="00383778" w:rsidP="00383778"/>
    <w:p w14:paraId="37DCE912" w14:textId="77777777" w:rsidR="00383778" w:rsidRPr="00D22A0D" w:rsidRDefault="00383778" w:rsidP="00383778">
      <w:pPr>
        <w:pStyle w:val="Heading4"/>
        <w:rPr>
          <w:rFonts w:asciiTheme="minorHAnsi" w:hAnsiTheme="minorHAnsi" w:cstheme="minorHAnsi"/>
        </w:rPr>
      </w:pPr>
      <w:r w:rsidRPr="00D22A0D">
        <w:rPr>
          <w:rFonts w:asciiTheme="minorHAnsi" w:hAnsiTheme="minorHAnsi" w:cstheme="minorHAnsi"/>
        </w:rPr>
        <w:t xml:space="preserve">Monetary leverage works to increase vaccination rates. </w:t>
      </w:r>
    </w:p>
    <w:p w14:paraId="30E61A4D" w14:textId="77777777" w:rsidR="00383778" w:rsidRPr="00D22A0D" w:rsidRDefault="00383778" w:rsidP="00383778">
      <w:pPr>
        <w:rPr>
          <w:rFonts w:asciiTheme="minorHAnsi" w:hAnsiTheme="minorHAnsi" w:cstheme="minorHAnsi"/>
          <w:sz w:val="18"/>
          <w:szCs w:val="18"/>
        </w:rPr>
      </w:pPr>
      <w:r w:rsidRPr="00D22A0D">
        <w:rPr>
          <w:rFonts w:asciiTheme="minorHAnsi" w:hAnsiTheme="minorHAnsi" w:cstheme="minorHAnsi"/>
          <w:sz w:val="18"/>
          <w:szCs w:val="18"/>
        </w:rPr>
        <w:t xml:space="preserve">Anil </w:t>
      </w:r>
      <w:proofErr w:type="spellStart"/>
      <w:r w:rsidRPr="00D22A0D">
        <w:rPr>
          <w:rFonts w:asciiTheme="minorHAnsi" w:hAnsiTheme="minorHAnsi" w:cstheme="minorHAnsi"/>
          <w:b/>
          <w:bCs/>
          <w:sz w:val="26"/>
          <w:szCs w:val="26"/>
        </w:rPr>
        <w:t>Oza</w:t>
      </w:r>
      <w:proofErr w:type="spellEnd"/>
      <w:r w:rsidRPr="00D22A0D">
        <w:rPr>
          <w:rFonts w:asciiTheme="minorHAnsi" w:hAnsiTheme="minorHAnsi" w:cstheme="minorHAnsi"/>
          <w:b/>
          <w:bCs/>
          <w:sz w:val="26"/>
          <w:szCs w:val="26"/>
        </w:rPr>
        <w:t xml:space="preserve"> 21</w:t>
      </w:r>
      <w:r w:rsidRPr="00D22A0D">
        <w:rPr>
          <w:rFonts w:asciiTheme="minorHAnsi" w:hAnsiTheme="minorHAnsi" w:cstheme="minorHAnsi"/>
          <w:sz w:val="18"/>
          <w:szCs w:val="18"/>
        </w:rPr>
        <w:t xml:space="preserve"> </w:t>
      </w:r>
      <w:proofErr w:type="gramStart"/>
      <w:r w:rsidRPr="00D22A0D">
        <w:rPr>
          <w:rFonts w:asciiTheme="minorHAnsi" w:hAnsiTheme="minorHAnsi" w:cstheme="minorHAnsi"/>
          <w:sz w:val="18"/>
          <w:szCs w:val="18"/>
        </w:rPr>
        <w:t>{ Anil</w:t>
      </w:r>
      <w:proofErr w:type="gramEnd"/>
      <w:r w:rsidRPr="00D22A0D">
        <w:rPr>
          <w:rFonts w:asciiTheme="minorHAnsi" w:hAnsiTheme="minorHAnsi" w:cstheme="minorHAnsi"/>
          <w:sz w:val="18"/>
          <w:szCs w:val="18"/>
        </w:rPr>
        <w:t xml:space="preserve"> is currently a junior at Cornell University, studying neuroscience and science communication. Outside of class he is the assistant managing editor of the student newspaper on campus, The Cornell Daily Sun. Although he has spent the past year covering all things COVID-19, he has previously reported on local sustainability efforts, science policy, and astronomy. Last summer, he worked at the Cornell Lab of Ornithology writing about environmental policy and conservation efforts.} - ("Cash for shots? Studies suggest payouts improve vaccination rates," No Publication, published 08-03-2021, accessed 7-13-2023, https://www.science.org/content/article/cash-shots-studies-suggest-payouts-improve-vaccination-rates)//marlborough-km/</w:t>
      </w:r>
    </w:p>
    <w:p w14:paraId="068BCFBF" w14:textId="77777777" w:rsidR="00383778" w:rsidRDefault="00383778" w:rsidP="00383778">
      <w:pPr>
        <w:rPr>
          <w:rFonts w:asciiTheme="minorHAnsi" w:hAnsiTheme="minorHAnsi" w:cstheme="minorHAnsi"/>
        </w:rPr>
      </w:pPr>
      <w:r w:rsidRPr="00D22A0D">
        <w:rPr>
          <w:rFonts w:asciiTheme="minorHAnsi" w:hAnsiTheme="minorHAnsi" w:cstheme="minorHAnsi"/>
        </w:rPr>
        <w:t>Behavioral researchers and other scientists are closely watching, and in some cases helping set up, these financial incentives to see how well they work. Some early data on vaccine lotteries suggest they can’t persuade everyone, but they could convince some people teetering on the edge of committing to a shot. “</w:t>
      </w:r>
      <w:r w:rsidRPr="00D22A0D">
        <w:rPr>
          <w:rFonts w:asciiTheme="minorHAnsi" w:hAnsiTheme="minorHAnsi" w:cstheme="minorHAnsi"/>
          <w:highlight w:val="yellow"/>
          <w:u w:val="single"/>
        </w:rPr>
        <w:t>Incentives</w:t>
      </w:r>
      <w:r w:rsidRPr="00D22A0D">
        <w:rPr>
          <w:rFonts w:asciiTheme="minorHAnsi" w:hAnsiTheme="minorHAnsi" w:cstheme="minorHAnsi"/>
        </w:rPr>
        <w:t xml:space="preserve"> of various different types, including lotteries, </w:t>
      </w:r>
      <w:r w:rsidRPr="00D22A0D">
        <w:rPr>
          <w:rFonts w:asciiTheme="minorHAnsi" w:hAnsiTheme="minorHAnsi" w:cstheme="minorHAnsi"/>
          <w:highlight w:val="yellow"/>
          <w:u w:val="single"/>
        </w:rPr>
        <w:t>may</w:t>
      </w:r>
      <w:r w:rsidRPr="00D22A0D">
        <w:rPr>
          <w:rFonts w:asciiTheme="minorHAnsi" w:hAnsiTheme="minorHAnsi" w:cstheme="minorHAnsi"/>
          <w:highlight w:val="yellow"/>
        </w:rPr>
        <w:t xml:space="preserve"> </w:t>
      </w:r>
      <w:r w:rsidRPr="00D22A0D">
        <w:rPr>
          <w:rFonts w:asciiTheme="minorHAnsi" w:hAnsiTheme="minorHAnsi" w:cstheme="minorHAnsi"/>
          <w:highlight w:val="yellow"/>
          <w:u w:val="single"/>
        </w:rPr>
        <w:t>be</w:t>
      </w:r>
      <w:r w:rsidRPr="00D22A0D">
        <w:rPr>
          <w:rFonts w:asciiTheme="minorHAnsi" w:hAnsiTheme="minorHAnsi" w:cstheme="minorHAnsi"/>
        </w:rPr>
        <w:t xml:space="preserve"> one </w:t>
      </w:r>
      <w:r w:rsidRPr="00D22A0D">
        <w:rPr>
          <w:rFonts w:asciiTheme="minorHAnsi" w:hAnsiTheme="minorHAnsi" w:cstheme="minorHAnsi"/>
          <w:highlight w:val="yellow"/>
          <w:u w:val="single"/>
        </w:rPr>
        <w:t>effective strategy</w:t>
      </w:r>
      <w:r w:rsidRPr="00D22A0D">
        <w:rPr>
          <w:rFonts w:asciiTheme="minorHAnsi" w:hAnsiTheme="minorHAnsi" w:cstheme="minorHAnsi"/>
        </w:rPr>
        <w:t xml:space="preserve">,” says Dena Gromet, a psychologist at the University of Pennsylvania who helped set up Philadelphia’s vaccination lottery, which had a grand prize of $50,000. “But we are likely going to have to rely on a multiprong approach to be able to really make a dent in vaccination going forward.” Directly giving Americans money to get a vaccine hasn’t been tested before, but studies in Africa and Latin America have shown cash </w:t>
      </w:r>
      <w:r w:rsidRPr="00D22A0D">
        <w:rPr>
          <w:rFonts w:asciiTheme="minorHAnsi" w:hAnsiTheme="minorHAnsi" w:cstheme="minorHAnsi"/>
          <w:highlight w:val="yellow"/>
          <w:u w:val="single"/>
        </w:rPr>
        <w:t>payments prod individuals to make use of health services</w:t>
      </w:r>
      <w:r w:rsidRPr="00D22A0D">
        <w:rPr>
          <w:rFonts w:asciiTheme="minorHAnsi" w:hAnsiTheme="minorHAnsi" w:cstheme="minorHAnsi"/>
        </w:rPr>
        <w:t xml:space="preserve">, including pediatrician visits, nutrition consultations, and educational sessions, according to Amanda Glassman, a public health expert at the Center for Global Development. One study, conducted in Nigeria, found </w:t>
      </w:r>
      <w:r w:rsidRPr="00D22A0D">
        <w:rPr>
          <w:rFonts w:asciiTheme="minorHAnsi" w:hAnsiTheme="minorHAnsi" w:cstheme="minorHAnsi"/>
          <w:u w:val="single"/>
        </w:rPr>
        <w:t xml:space="preserve">that </w:t>
      </w:r>
      <w:r w:rsidRPr="00D22A0D">
        <w:rPr>
          <w:rFonts w:asciiTheme="minorHAnsi" w:hAnsiTheme="minorHAnsi" w:cstheme="minorHAnsi"/>
          <w:highlight w:val="yellow"/>
          <w:u w:val="single"/>
        </w:rPr>
        <w:t>c</w:t>
      </w:r>
      <w:r w:rsidRPr="00D22A0D">
        <w:rPr>
          <w:rFonts w:asciiTheme="minorHAnsi" w:hAnsiTheme="minorHAnsi" w:cstheme="minorHAnsi"/>
          <w:u w:val="single"/>
        </w:rPr>
        <w:t xml:space="preserve">onditional </w:t>
      </w:r>
      <w:r w:rsidRPr="00D22A0D">
        <w:rPr>
          <w:rFonts w:asciiTheme="minorHAnsi" w:hAnsiTheme="minorHAnsi" w:cstheme="minorHAnsi"/>
          <w:highlight w:val="yellow"/>
          <w:u w:val="single"/>
        </w:rPr>
        <w:t>c</w:t>
      </w:r>
      <w:r w:rsidRPr="00D22A0D">
        <w:rPr>
          <w:rFonts w:asciiTheme="minorHAnsi" w:hAnsiTheme="minorHAnsi" w:cstheme="minorHAnsi"/>
          <w:u w:val="single"/>
        </w:rPr>
        <w:t xml:space="preserve">ash </w:t>
      </w:r>
      <w:r w:rsidRPr="00D22A0D">
        <w:rPr>
          <w:rFonts w:asciiTheme="minorHAnsi" w:hAnsiTheme="minorHAnsi" w:cstheme="minorHAnsi"/>
          <w:highlight w:val="yellow"/>
          <w:u w:val="single"/>
        </w:rPr>
        <w:t>t</w:t>
      </w:r>
      <w:r w:rsidRPr="00D22A0D">
        <w:rPr>
          <w:rFonts w:asciiTheme="minorHAnsi" w:hAnsiTheme="minorHAnsi" w:cstheme="minorHAnsi"/>
          <w:u w:val="single"/>
        </w:rPr>
        <w:t xml:space="preserve">ransfers </w:t>
      </w:r>
      <w:r w:rsidRPr="00D22A0D">
        <w:rPr>
          <w:rFonts w:asciiTheme="minorHAnsi" w:hAnsiTheme="minorHAnsi" w:cstheme="minorHAnsi"/>
          <w:highlight w:val="yellow"/>
          <w:u w:val="single"/>
        </w:rPr>
        <w:t>increased childhood measles vaccination rates by 27</w:t>
      </w:r>
      <w:proofErr w:type="gramStart"/>
      <w:r w:rsidRPr="00D22A0D">
        <w:rPr>
          <w:rFonts w:asciiTheme="minorHAnsi" w:hAnsiTheme="minorHAnsi" w:cstheme="minorHAnsi"/>
          <w:highlight w:val="yellow"/>
          <w:u w:val="single"/>
        </w:rPr>
        <w:t>%</w:t>
      </w:r>
      <w:r w:rsidRPr="00D22A0D">
        <w:rPr>
          <w:rFonts w:asciiTheme="minorHAnsi" w:hAnsiTheme="minorHAnsi" w:cstheme="minorHAnsi"/>
          <w:highlight w:val="yellow"/>
        </w:rPr>
        <w:t>.</w:t>
      </w:r>
      <w:r w:rsidRPr="00D22A0D">
        <w:rPr>
          <w:rFonts w:asciiTheme="minorHAnsi" w:hAnsiTheme="minorHAnsi" w:cstheme="minorHAnsi"/>
          <w:sz w:val="12"/>
          <w:highlight w:val="yellow"/>
        </w:rPr>
        <w:t>∂</w:t>
      </w:r>
      <w:proofErr w:type="gramEnd"/>
      <w:r w:rsidRPr="00D22A0D">
        <w:rPr>
          <w:rFonts w:asciiTheme="minorHAnsi" w:hAnsiTheme="minorHAnsi" w:cstheme="minorHAnsi"/>
          <w:sz w:val="12"/>
        </w:rPr>
        <w:t xml:space="preserve"> </w:t>
      </w:r>
      <w:r w:rsidRPr="00D22A0D">
        <w:rPr>
          <w:rFonts w:asciiTheme="minorHAnsi" w:hAnsiTheme="minorHAnsi" w:cstheme="minorHAnsi"/>
        </w:rPr>
        <w:t xml:space="preserve">Although there are few studies of the effectiveness of </w:t>
      </w:r>
      <w:r w:rsidRPr="00D22A0D">
        <w:rPr>
          <w:rFonts w:asciiTheme="minorHAnsi" w:hAnsiTheme="minorHAnsi" w:cstheme="minorHAnsi"/>
          <w:highlight w:val="yellow"/>
          <w:u w:val="single"/>
        </w:rPr>
        <w:t>lotteries</w:t>
      </w:r>
      <w:r w:rsidRPr="00D22A0D">
        <w:rPr>
          <w:rFonts w:asciiTheme="minorHAnsi" w:hAnsiTheme="minorHAnsi" w:cstheme="minorHAnsi"/>
        </w:rPr>
        <w:t xml:space="preserve"> as a medical incentive, some economists suggest they could </w:t>
      </w:r>
      <w:r w:rsidRPr="00D22A0D">
        <w:rPr>
          <w:rFonts w:asciiTheme="minorHAnsi" w:hAnsiTheme="minorHAnsi" w:cstheme="minorHAnsi"/>
          <w:highlight w:val="yellow"/>
          <w:u w:val="single"/>
        </w:rPr>
        <w:t>appeal to</w:t>
      </w:r>
      <w:r w:rsidRPr="00D22A0D">
        <w:rPr>
          <w:rFonts w:asciiTheme="minorHAnsi" w:hAnsiTheme="minorHAnsi" w:cstheme="minorHAnsi"/>
        </w:rPr>
        <w:t xml:space="preserve"> the type </w:t>
      </w:r>
      <w:r w:rsidRPr="00D22A0D">
        <w:rPr>
          <w:rFonts w:asciiTheme="minorHAnsi" w:hAnsiTheme="minorHAnsi" w:cstheme="minorHAnsi"/>
          <w:highlight w:val="yellow"/>
        </w:rPr>
        <w:t xml:space="preserve">of </w:t>
      </w:r>
      <w:r w:rsidRPr="00D22A0D">
        <w:rPr>
          <w:rFonts w:asciiTheme="minorHAnsi" w:hAnsiTheme="minorHAnsi" w:cstheme="minorHAnsi"/>
          <w:highlight w:val="yellow"/>
          <w:u w:val="single"/>
        </w:rPr>
        <w:t>people who are hesitant to get vaccinated</w:t>
      </w:r>
      <w:r w:rsidRPr="00D22A0D">
        <w:rPr>
          <w:rFonts w:asciiTheme="minorHAnsi" w:hAnsiTheme="minorHAnsi" w:cstheme="minorHAnsi"/>
        </w:rPr>
        <w:t xml:space="preserve"> for COVID-19. Those who have not been vaccinated are more likely to tolerate risk, they suggest, meaning the hesitant might be more receptive to a lottery than the population at large. </w:t>
      </w:r>
      <w:r w:rsidRPr="00D22A0D">
        <w:rPr>
          <w:rFonts w:asciiTheme="minorHAnsi" w:hAnsiTheme="minorHAnsi" w:cstheme="minorHAnsi"/>
          <w:highlight w:val="yellow"/>
          <w:u w:val="single"/>
        </w:rPr>
        <w:t>A lottery could also capitalize on</w:t>
      </w:r>
      <w:r w:rsidRPr="00D22A0D">
        <w:rPr>
          <w:rFonts w:asciiTheme="minorHAnsi" w:hAnsiTheme="minorHAnsi" w:cstheme="minorHAnsi"/>
        </w:rPr>
        <w:t xml:space="preserve"> a phenomenon called “</w:t>
      </w:r>
      <w:r w:rsidRPr="00D22A0D">
        <w:rPr>
          <w:rFonts w:asciiTheme="minorHAnsi" w:hAnsiTheme="minorHAnsi" w:cstheme="minorHAnsi"/>
          <w:highlight w:val="yellow"/>
          <w:u w:val="single"/>
        </w:rPr>
        <w:t>probability neglect,”</w:t>
      </w:r>
      <w:r w:rsidRPr="00D22A0D">
        <w:rPr>
          <w:rFonts w:asciiTheme="minorHAnsi" w:hAnsiTheme="minorHAnsi" w:cstheme="minorHAnsi"/>
        </w:rPr>
        <w:t xml:space="preserve"> where individuals will irrationally interpret probabilities in their favor.</w:t>
      </w:r>
      <w:r w:rsidRPr="00D22A0D">
        <w:rPr>
          <w:rFonts w:asciiTheme="minorHAnsi" w:hAnsiTheme="minorHAnsi" w:cstheme="minorHAnsi"/>
          <w:sz w:val="12"/>
        </w:rPr>
        <w:t xml:space="preserve">∂ </w:t>
      </w:r>
      <w:r w:rsidRPr="00D22A0D">
        <w:rPr>
          <w:rFonts w:asciiTheme="minorHAnsi" w:hAnsiTheme="minorHAnsi" w:cstheme="minorHAnsi"/>
        </w:rPr>
        <w:t>“</w:t>
      </w:r>
      <w:r w:rsidRPr="00D22A0D">
        <w:rPr>
          <w:rFonts w:asciiTheme="minorHAnsi" w:hAnsiTheme="minorHAnsi" w:cstheme="minorHAnsi"/>
          <w:highlight w:val="yellow"/>
          <w:u w:val="single"/>
        </w:rPr>
        <w:t>Certain people</w:t>
      </w:r>
      <w:r w:rsidRPr="00D22A0D">
        <w:rPr>
          <w:rFonts w:asciiTheme="minorHAnsi" w:hAnsiTheme="minorHAnsi" w:cstheme="minorHAnsi"/>
        </w:rPr>
        <w:t xml:space="preserve"> just </w:t>
      </w:r>
      <w:r w:rsidRPr="00D22A0D">
        <w:rPr>
          <w:rFonts w:asciiTheme="minorHAnsi" w:hAnsiTheme="minorHAnsi" w:cstheme="minorHAnsi"/>
          <w:highlight w:val="yellow"/>
          <w:u w:val="single"/>
        </w:rPr>
        <w:t>underestimate</w:t>
      </w:r>
      <w:r w:rsidRPr="00D22A0D">
        <w:rPr>
          <w:rFonts w:asciiTheme="minorHAnsi" w:hAnsiTheme="minorHAnsi" w:cstheme="minorHAnsi"/>
        </w:rPr>
        <w:t xml:space="preserve">, say, the </w:t>
      </w:r>
      <w:r w:rsidRPr="00D22A0D">
        <w:rPr>
          <w:rFonts w:asciiTheme="minorHAnsi" w:hAnsiTheme="minorHAnsi" w:cstheme="minorHAnsi"/>
          <w:highlight w:val="yellow"/>
          <w:u w:val="single"/>
        </w:rPr>
        <w:t>risks of</w:t>
      </w:r>
      <w:r w:rsidRPr="00D22A0D">
        <w:rPr>
          <w:rFonts w:asciiTheme="minorHAnsi" w:hAnsiTheme="minorHAnsi" w:cstheme="minorHAnsi"/>
        </w:rPr>
        <w:t xml:space="preserve"> a </w:t>
      </w:r>
      <w:r w:rsidRPr="00D22A0D">
        <w:rPr>
          <w:rFonts w:asciiTheme="minorHAnsi" w:hAnsiTheme="minorHAnsi" w:cstheme="minorHAnsi"/>
          <w:highlight w:val="yellow"/>
          <w:u w:val="single"/>
        </w:rPr>
        <w:t>disease</w:t>
      </w:r>
      <w:r w:rsidRPr="00D22A0D">
        <w:rPr>
          <w:rFonts w:asciiTheme="minorHAnsi" w:hAnsiTheme="minorHAnsi" w:cstheme="minorHAnsi"/>
        </w:rPr>
        <w:t xml:space="preserve"> like COVID-19 for themselves, or spreading it to others, and also simultaneously would overweight, or be overoptimistic about their odds of winning the lottery,” says economist Jeremy West of the University of California (UC), Santa Cruz, who is a co-author of a recently posted </w:t>
      </w:r>
      <w:r w:rsidRPr="0096375F">
        <w:rPr>
          <w:rFonts w:asciiTheme="minorHAnsi" w:hAnsiTheme="minorHAnsi" w:cstheme="minorHAnsi"/>
        </w:rPr>
        <w:t>working paper</w:t>
      </w:r>
      <w:r w:rsidRPr="00D22A0D">
        <w:rPr>
          <w:rFonts w:asciiTheme="minorHAnsi" w:hAnsiTheme="minorHAnsi" w:cstheme="minorHAnsi"/>
        </w:rPr>
        <w:t xml:space="preserve"> about Ohio’s vaccine lottery.</w:t>
      </w:r>
      <w:r w:rsidRPr="00D22A0D">
        <w:rPr>
          <w:rFonts w:asciiTheme="minorHAnsi" w:hAnsiTheme="minorHAnsi" w:cstheme="minorHAnsi"/>
          <w:sz w:val="12"/>
        </w:rPr>
        <w:t xml:space="preserve">∂ </w:t>
      </w:r>
      <w:r w:rsidRPr="00D22A0D">
        <w:rPr>
          <w:rFonts w:asciiTheme="minorHAnsi" w:hAnsiTheme="minorHAnsi" w:cstheme="minorHAnsi"/>
        </w:rPr>
        <w:t xml:space="preserve">A lottery may also be more cost-effective than direct cash payments. West and his colleagues calculated that Ohio’s $5.6 million lottery has enticed 80,000 residents to get vaccinated—a figure they arrived at by comparing the state’s actual vaccination data with a simulation incorporating rates for demographically similar states that did not implement a lottery. That amounted to $68 for each new person vaccinated—a bargain compared with a $100 </w:t>
      </w:r>
      <w:proofErr w:type="gramStart"/>
      <w:r w:rsidRPr="00D22A0D">
        <w:rPr>
          <w:rFonts w:asciiTheme="minorHAnsi" w:hAnsiTheme="minorHAnsi" w:cstheme="minorHAnsi"/>
        </w:rPr>
        <w:t>payment.</w:t>
      </w:r>
      <w:r w:rsidRPr="00D22A0D">
        <w:rPr>
          <w:rFonts w:asciiTheme="minorHAnsi" w:hAnsiTheme="minorHAnsi" w:cstheme="minorHAnsi"/>
          <w:sz w:val="12"/>
        </w:rPr>
        <w:t>∂</w:t>
      </w:r>
      <w:proofErr w:type="gramEnd"/>
      <w:r w:rsidRPr="00D22A0D">
        <w:rPr>
          <w:rFonts w:asciiTheme="minorHAnsi" w:hAnsiTheme="minorHAnsi" w:cstheme="minorHAnsi"/>
          <w:sz w:val="12"/>
        </w:rPr>
        <w:t xml:space="preserve"> </w:t>
      </w:r>
      <w:r w:rsidRPr="00D22A0D">
        <w:rPr>
          <w:rFonts w:asciiTheme="minorHAnsi" w:hAnsiTheme="minorHAnsi" w:cstheme="minorHAnsi"/>
        </w:rPr>
        <w:t xml:space="preserve">West also estimates that the lottery payout saved Ohio $66 million in intensive care unit costs. “Meaning, it’s a no-brainer to do. But it’s also not going to be the cure-all for the pandemic, or for vaccination hesitancy,” West says. Three other recent analyses of the Ohio lottery have come to similar conclusions, with estimates of extra vaccinations produced ranging from </w:t>
      </w:r>
      <w:r w:rsidRPr="0096375F">
        <w:rPr>
          <w:rFonts w:asciiTheme="minorHAnsi" w:hAnsiTheme="minorHAnsi" w:cstheme="minorHAnsi"/>
        </w:rPr>
        <w:t>no significant change</w:t>
      </w:r>
      <w:r w:rsidRPr="00D22A0D">
        <w:rPr>
          <w:rFonts w:asciiTheme="minorHAnsi" w:hAnsiTheme="minorHAnsi" w:cstheme="minorHAnsi"/>
        </w:rPr>
        <w:t xml:space="preserve"> to </w:t>
      </w:r>
      <w:proofErr w:type="gramStart"/>
      <w:r w:rsidRPr="0096375F">
        <w:rPr>
          <w:rFonts w:asciiTheme="minorHAnsi" w:hAnsiTheme="minorHAnsi" w:cstheme="minorHAnsi"/>
        </w:rPr>
        <w:t>100,000</w:t>
      </w:r>
      <w:r w:rsidRPr="00D22A0D">
        <w:rPr>
          <w:rFonts w:asciiTheme="minorHAnsi" w:hAnsiTheme="minorHAnsi" w:cstheme="minorHAnsi"/>
        </w:rPr>
        <w:t>.</w:t>
      </w:r>
      <w:r w:rsidRPr="00D22A0D">
        <w:rPr>
          <w:rFonts w:asciiTheme="minorHAnsi" w:hAnsiTheme="minorHAnsi" w:cstheme="minorHAnsi"/>
          <w:sz w:val="12"/>
        </w:rPr>
        <w:t>∂</w:t>
      </w:r>
      <w:proofErr w:type="gramEnd"/>
      <w:r w:rsidRPr="00D22A0D">
        <w:rPr>
          <w:rFonts w:asciiTheme="minorHAnsi" w:hAnsiTheme="minorHAnsi" w:cstheme="minorHAnsi"/>
          <w:sz w:val="12"/>
        </w:rPr>
        <w:t xml:space="preserve"> </w:t>
      </w:r>
      <w:r w:rsidRPr="00D22A0D">
        <w:rPr>
          <w:rFonts w:asciiTheme="minorHAnsi" w:hAnsiTheme="minorHAnsi" w:cstheme="minorHAnsi"/>
        </w:rPr>
        <w:t xml:space="preserve">Glassman suspects guaranteed, </w:t>
      </w:r>
      <w:r w:rsidRPr="00D22A0D">
        <w:rPr>
          <w:rFonts w:asciiTheme="minorHAnsi" w:hAnsiTheme="minorHAnsi" w:cstheme="minorHAnsi"/>
          <w:highlight w:val="yellow"/>
          <w:u w:val="single"/>
        </w:rPr>
        <w:t>direct payments</w:t>
      </w:r>
      <w:r w:rsidRPr="00D22A0D">
        <w:rPr>
          <w:rFonts w:asciiTheme="minorHAnsi" w:hAnsiTheme="minorHAnsi" w:cstheme="minorHAnsi"/>
        </w:rPr>
        <w:t xml:space="preserve"> like those given by New York City—in the form of a prepaid debit card—could </w:t>
      </w:r>
      <w:r w:rsidRPr="00D22A0D">
        <w:rPr>
          <w:rFonts w:asciiTheme="minorHAnsi" w:hAnsiTheme="minorHAnsi" w:cstheme="minorHAnsi"/>
          <w:highlight w:val="yellow"/>
          <w:u w:val="single"/>
        </w:rPr>
        <w:t>also move the needle</w:t>
      </w:r>
      <w:r w:rsidRPr="00D22A0D">
        <w:rPr>
          <w:rFonts w:asciiTheme="minorHAnsi" w:hAnsiTheme="minorHAnsi" w:cstheme="minorHAnsi"/>
        </w:rPr>
        <w:t xml:space="preserve">. Although COVID-19 vaccines are free to everyone in the United States, </w:t>
      </w:r>
      <w:r w:rsidRPr="00D22A0D">
        <w:rPr>
          <w:rFonts w:asciiTheme="minorHAnsi" w:hAnsiTheme="minorHAnsi" w:cstheme="minorHAnsi"/>
          <w:u w:val="single"/>
        </w:rPr>
        <w:t xml:space="preserve">many </w:t>
      </w:r>
      <w:r w:rsidRPr="00D22A0D">
        <w:rPr>
          <w:rFonts w:asciiTheme="minorHAnsi" w:hAnsiTheme="minorHAnsi" w:cstheme="minorHAnsi"/>
          <w:highlight w:val="yellow"/>
          <w:u w:val="single"/>
        </w:rPr>
        <w:t>people face indirect costs</w:t>
      </w:r>
      <w:r w:rsidRPr="00D22A0D">
        <w:rPr>
          <w:rFonts w:asciiTheme="minorHAnsi" w:hAnsiTheme="minorHAnsi" w:cstheme="minorHAnsi"/>
          <w:u w:val="single"/>
        </w:rPr>
        <w:t>,</w:t>
      </w:r>
      <w:r w:rsidRPr="00D22A0D">
        <w:rPr>
          <w:rFonts w:asciiTheme="minorHAnsi" w:hAnsiTheme="minorHAnsi" w:cstheme="minorHAnsi"/>
        </w:rPr>
        <w:t xml:space="preserve"> from transportation fees to a vaccine provider to taking time off from work for the shot or subsequent side effects. </w:t>
      </w:r>
      <w:r w:rsidRPr="00D22A0D">
        <w:rPr>
          <w:rFonts w:asciiTheme="minorHAnsi" w:hAnsiTheme="minorHAnsi" w:cstheme="minorHAnsi"/>
          <w:highlight w:val="yellow"/>
          <w:u w:val="single"/>
        </w:rPr>
        <w:t>These</w:t>
      </w:r>
      <w:r w:rsidRPr="00D22A0D">
        <w:rPr>
          <w:rFonts w:asciiTheme="minorHAnsi" w:hAnsiTheme="minorHAnsi" w:cstheme="minorHAnsi"/>
        </w:rPr>
        <w:t xml:space="preserve"> potential expenses, particularly for those who are young or at lower risk for severe disease, </w:t>
      </w:r>
      <w:r w:rsidRPr="00D22A0D">
        <w:rPr>
          <w:rFonts w:asciiTheme="minorHAnsi" w:hAnsiTheme="minorHAnsi" w:cstheme="minorHAnsi"/>
          <w:highlight w:val="yellow"/>
          <w:u w:val="single"/>
        </w:rPr>
        <w:t>may be enough to put off vaccinations</w:t>
      </w:r>
      <w:r w:rsidRPr="00D22A0D">
        <w:rPr>
          <w:rFonts w:asciiTheme="minorHAnsi" w:hAnsiTheme="minorHAnsi" w:cstheme="minorHAnsi"/>
        </w:rPr>
        <w:t>.</w:t>
      </w:r>
      <w:r w:rsidRPr="00D22A0D">
        <w:rPr>
          <w:rFonts w:asciiTheme="minorHAnsi" w:hAnsiTheme="minorHAnsi" w:cstheme="minorHAnsi"/>
          <w:sz w:val="12"/>
        </w:rPr>
        <w:t xml:space="preserve">∂ </w:t>
      </w:r>
      <w:r w:rsidRPr="00D22A0D">
        <w:rPr>
          <w:rFonts w:asciiTheme="minorHAnsi" w:hAnsiTheme="minorHAnsi" w:cstheme="minorHAnsi"/>
        </w:rPr>
        <w:t>The country “moved through that first set of people who were online everyday clicking for appointments, spending lots and lots of time, bearing lots of cost to figure out how to get these vaccines, to a group of people who … weren’t willing to do it,” says political scientist Lynn Vavreck of UC Los Angeles.</w:t>
      </w:r>
      <w:r w:rsidRPr="00D22A0D">
        <w:rPr>
          <w:rFonts w:asciiTheme="minorHAnsi" w:hAnsiTheme="minorHAnsi" w:cstheme="minorHAnsi"/>
          <w:sz w:val="12"/>
        </w:rPr>
        <w:t xml:space="preserve">∂ </w:t>
      </w:r>
      <w:r w:rsidRPr="00D22A0D">
        <w:rPr>
          <w:rFonts w:asciiTheme="minorHAnsi" w:hAnsiTheme="minorHAnsi" w:cstheme="minorHAnsi"/>
          <w:u w:val="single"/>
        </w:rPr>
        <w:t xml:space="preserve">Direct </w:t>
      </w:r>
      <w:r w:rsidRPr="00D22A0D">
        <w:rPr>
          <w:rFonts w:asciiTheme="minorHAnsi" w:hAnsiTheme="minorHAnsi" w:cstheme="minorHAnsi"/>
          <w:highlight w:val="yellow"/>
          <w:u w:val="single"/>
        </w:rPr>
        <w:t>financial payouts or lotteries</w:t>
      </w:r>
      <w:r w:rsidRPr="00D22A0D">
        <w:rPr>
          <w:rFonts w:asciiTheme="minorHAnsi" w:hAnsiTheme="minorHAnsi" w:cstheme="minorHAnsi"/>
        </w:rPr>
        <w:t xml:space="preserve"> </w:t>
      </w:r>
      <w:r w:rsidRPr="00D22A0D">
        <w:rPr>
          <w:rFonts w:asciiTheme="minorHAnsi" w:hAnsiTheme="minorHAnsi" w:cstheme="minorHAnsi"/>
          <w:u w:val="single"/>
        </w:rPr>
        <w:t xml:space="preserve">could more effectively </w:t>
      </w:r>
      <w:r w:rsidRPr="00D22A0D">
        <w:rPr>
          <w:rFonts w:asciiTheme="minorHAnsi" w:hAnsiTheme="minorHAnsi" w:cstheme="minorHAnsi"/>
          <w:highlight w:val="yellow"/>
          <w:u w:val="single"/>
        </w:rPr>
        <w:t>change the cost-benefit calculation</w:t>
      </w:r>
      <w:r w:rsidRPr="00D22A0D">
        <w:rPr>
          <w:rFonts w:asciiTheme="minorHAnsi" w:hAnsiTheme="minorHAnsi" w:cstheme="minorHAnsi"/>
        </w:rPr>
        <w:t xml:space="preserve"> to those that are holding out on vaccination, she and others suggest. “The </w:t>
      </w:r>
      <w:r w:rsidRPr="00D22A0D">
        <w:rPr>
          <w:rFonts w:asciiTheme="minorHAnsi" w:hAnsiTheme="minorHAnsi" w:cstheme="minorHAnsi"/>
          <w:highlight w:val="yellow"/>
          <w:u w:val="single"/>
        </w:rPr>
        <w:t>lotteries aren’t</w:t>
      </w:r>
      <w:r w:rsidRPr="00D22A0D">
        <w:rPr>
          <w:rFonts w:asciiTheme="minorHAnsi" w:hAnsiTheme="minorHAnsi" w:cstheme="minorHAnsi"/>
        </w:rPr>
        <w:t xml:space="preserve"> </w:t>
      </w:r>
      <w:proofErr w:type="gramStart"/>
      <w:r w:rsidRPr="00D22A0D">
        <w:rPr>
          <w:rFonts w:asciiTheme="minorHAnsi" w:hAnsiTheme="minorHAnsi" w:cstheme="minorHAnsi"/>
        </w:rPr>
        <w:t xml:space="preserve">really </w:t>
      </w:r>
      <w:r w:rsidRPr="00D22A0D">
        <w:rPr>
          <w:rFonts w:asciiTheme="minorHAnsi" w:hAnsiTheme="minorHAnsi" w:cstheme="minorHAnsi"/>
          <w:highlight w:val="yellow"/>
          <w:u w:val="single"/>
        </w:rPr>
        <w:t>about</w:t>
      </w:r>
      <w:proofErr w:type="gramEnd"/>
      <w:r w:rsidRPr="00D22A0D">
        <w:rPr>
          <w:rFonts w:asciiTheme="minorHAnsi" w:hAnsiTheme="minorHAnsi" w:cstheme="minorHAnsi"/>
          <w:highlight w:val="yellow"/>
          <w:u w:val="single"/>
        </w:rPr>
        <w:t xml:space="preserve"> changing beliefs.</w:t>
      </w:r>
      <w:r w:rsidRPr="00D22A0D">
        <w:rPr>
          <w:rFonts w:asciiTheme="minorHAnsi" w:hAnsiTheme="minorHAnsi" w:cstheme="minorHAnsi"/>
          <w:highlight w:val="yellow"/>
        </w:rPr>
        <w:t xml:space="preserve"> </w:t>
      </w:r>
      <w:r w:rsidRPr="00D22A0D">
        <w:rPr>
          <w:rFonts w:asciiTheme="minorHAnsi" w:hAnsiTheme="minorHAnsi" w:cstheme="minorHAnsi"/>
          <w:highlight w:val="yellow"/>
          <w:u w:val="single"/>
        </w:rPr>
        <w:t xml:space="preserve">They are intended to increase </w:t>
      </w:r>
      <w:r w:rsidRPr="00D22A0D">
        <w:rPr>
          <w:rFonts w:asciiTheme="minorHAnsi" w:hAnsiTheme="minorHAnsi" w:cstheme="minorHAnsi"/>
          <w:u w:val="single"/>
        </w:rPr>
        <w:t xml:space="preserve">the </w:t>
      </w:r>
      <w:r w:rsidRPr="00D22A0D">
        <w:rPr>
          <w:rFonts w:asciiTheme="minorHAnsi" w:hAnsiTheme="minorHAnsi" w:cstheme="minorHAnsi"/>
          <w:highlight w:val="yellow"/>
          <w:u w:val="single"/>
        </w:rPr>
        <w:t>perceived benefit</w:t>
      </w:r>
      <w:r w:rsidRPr="00D22A0D">
        <w:rPr>
          <w:rFonts w:asciiTheme="minorHAnsi" w:hAnsiTheme="minorHAnsi" w:cstheme="minorHAnsi"/>
          <w:u w:val="single"/>
        </w:rPr>
        <w:t xml:space="preserve"> of receiving the vaccine </w:t>
      </w:r>
      <w:r w:rsidRPr="00D22A0D">
        <w:rPr>
          <w:rFonts w:asciiTheme="minorHAnsi" w:hAnsiTheme="minorHAnsi" w:cstheme="minorHAnsi"/>
        </w:rPr>
        <w:t xml:space="preserve">and motivate indecisive people to go get the shot. It’s a strength in that it’s low cost and voluntary,” adds Oberlin College economist Maggie Brehm, who is a co-author of another study of Ohio’s vaccine lottery. But Vavreck notes that cash incentives can only go so far. “We are not trying to get everyone—we are trying to get the people on the margin, the next set of people who can imagine themselves [getting vaccinated] under some circumstance,” she </w:t>
      </w:r>
      <w:proofErr w:type="gramStart"/>
      <w:r w:rsidRPr="00D22A0D">
        <w:rPr>
          <w:rFonts w:asciiTheme="minorHAnsi" w:hAnsiTheme="minorHAnsi" w:cstheme="minorHAnsi"/>
        </w:rPr>
        <w:t>says.</w:t>
      </w:r>
      <w:r w:rsidRPr="00D22A0D">
        <w:rPr>
          <w:rFonts w:asciiTheme="minorHAnsi" w:hAnsiTheme="minorHAnsi" w:cstheme="minorHAnsi"/>
          <w:sz w:val="12"/>
        </w:rPr>
        <w:t>∂</w:t>
      </w:r>
      <w:proofErr w:type="gramEnd"/>
      <w:r w:rsidRPr="00D22A0D">
        <w:rPr>
          <w:rFonts w:asciiTheme="minorHAnsi" w:hAnsiTheme="minorHAnsi" w:cstheme="minorHAnsi"/>
          <w:sz w:val="12"/>
        </w:rPr>
        <w:t xml:space="preserve"> </w:t>
      </w:r>
      <w:r w:rsidRPr="00D22A0D">
        <w:rPr>
          <w:rFonts w:asciiTheme="minorHAnsi" w:hAnsiTheme="minorHAnsi" w:cstheme="minorHAnsi"/>
        </w:rPr>
        <w:t xml:space="preserve">Cash may better sway those who have not been moved by a year of public health information and personal vaccination anecdotes, Vavreck suggests. </w:t>
      </w:r>
      <w:proofErr w:type="spellStart"/>
      <w:r w:rsidRPr="00D22A0D">
        <w:rPr>
          <w:rFonts w:asciiTheme="minorHAnsi" w:hAnsiTheme="minorHAnsi" w:cstheme="minorHAnsi"/>
        </w:rPr>
        <w:t>Oxiris</w:t>
      </w:r>
      <w:proofErr w:type="spellEnd"/>
      <w:r w:rsidRPr="00D22A0D">
        <w:rPr>
          <w:rFonts w:asciiTheme="minorHAnsi" w:hAnsiTheme="minorHAnsi" w:cstheme="minorHAnsi"/>
        </w:rPr>
        <w:t xml:space="preserve"> </w:t>
      </w:r>
      <w:proofErr w:type="spellStart"/>
      <w:r w:rsidRPr="00D22A0D">
        <w:rPr>
          <w:rFonts w:asciiTheme="minorHAnsi" w:hAnsiTheme="minorHAnsi" w:cstheme="minorHAnsi"/>
        </w:rPr>
        <w:t>Barbot</w:t>
      </w:r>
      <w:proofErr w:type="spellEnd"/>
      <w:r w:rsidRPr="00D22A0D">
        <w:rPr>
          <w:rFonts w:asciiTheme="minorHAnsi" w:hAnsiTheme="minorHAnsi" w:cstheme="minorHAnsi"/>
        </w:rPr>
        <w:t>, former health commissioner of New York City, does not think this is the case in the city—particularly in low-income neighborhoods and communities of color.</w:t>
      </w:r>
      <w:r w:rsidRPr="00D22A0D">
        <w:rPr>
          <w:rFonts w:asciiTheme="minorHAnsi" w:hAnsiTheme="minorHAnsi" w:cstheme="minorHAnsi"/>
          <w:sz w:val="12"/>
        </w:rPr>
        <w:t xml:space="preserve">∂ </w:t>
      </w:r>
      <w:r w:rsidRPr="00D22A0D">
        <w:rPr>
          <w:rFonts w:asciiTheme="minorHAnsi" w:hAnsiTheme="minorHAnsi" w:cstheme="minorHAnsi"/>
        </w:rPr>
        <w:t>“It would make more sense to pay [people] to stay home if they had been exposed to COVID, to acknowledge the challenge that some people have in terms of housing security, food insecurity, et cetera—versus spending that money paying people to do something that they should already be doing,” she says.</w:t>
      </w:r>
    </w:p>
    <w:p w14:paraId="3CAD88B6" w14:textId="77777777" w:rsidR="00383778" w:rsidRPr="00ED212A" w:rsidRDefault="00383778" w:rsidP="00383778"/>
    <w:p w14:paraId="68627C0A" w14:textId="77777777" w:rsidR="00383778" w:rsidRPr="00D22A0D" w:rsidRDefault="00383778" w:rsidP="00383778">
      <w:pPr>
        <w:pStyle w:val="Heading4"/>
        <w:rPr>
          <w:rFonts w:asciiTheme="minorHAnsi" w:hAnsiTheme="minorHAnsi" w:cstheme="minorHAnsi"/>
        </w:rPr>
      </w:pPr>
      <w:r w:rsidRPr="00D22A0D">
        <w:rPr>
          <w:rFonts w:asciiTheme="minorHAnsi" w:hAnsiTheme="minorHAnsi" w:cstheme="minorHAnsi"/>
        </w:rPr>
        <w:t>Monetary incentives increase vaccination rates and prevent disease spread. Barber and West 21</w:t>
      </w:r>
    </w:p>
    <w:p w14:paraId="253D883E" w14:textId="77777777" w:rsidR="00383778" w:rsidRPr="00D22A0D" w:rsidRDefault="00383778" w:rsidP="00383778">
      <w:pPr>
        <w:rPr>
          <w:rFonts w:asciiTheme="minorHAnsi" w:hAnsiTheme="minorHAnsi" w:cstheme="minorHAnsi"/>
        </w:rPr>
      </w:pPr>
      <w:r w:rsidRPr="00D22A0D">
        <w:rPr>
          <w:rFonts w:asciiTheme="minorHAnsi" w:hAnsiTheme="minorHAnsi" w:cstheme="minorHAnsi"/>
        </w:rPr>
        <w:t xml:space="preserve">Andrew Barber, Jeremy West 21 </w:t>
      </w:r>
      <w:proofErr w:type="gramStart"/>
      <w:r w:rsidRPr="00D22A0D">
        <w:rPr>
          <w:rFonts w:asciiTheme="minorHAnsi" w:hAnsiTheme="minorHAnsi" w:cstheme="minorHAnsi"/>
        </w:rPr>
        <w:t>{ University</w:t>
      </w:r>
      <w:proofErr w:type="gramEnd"/>
      <w:r w:rsidRPr="00D22A0D">
        <w:rPr>
          <w:rFonts w:asciiTheme="minorHAnsi" w:hAnsiTheme="minorHAnsi" w:cstheme="minorHAnsi"/>
        </w:rPr>
        <w:t xml:space="preserve"> of California, Santa Cruz, USA Corresponding author.} - ("Conditional cash lotteries increase COVID-19 vaccination rates," PubMed, published 2021, accessed 7-13-2023, https://pubmed.ncbi.nlm.nih.gov/34986437/)//marlborough-km/</w:t>
      </w:r>
    </w:p>
    <w:p w14:paraId="44A0689F" w14:textId="77777777" w:rsidR="00383778" w:rsidRDefault="00383778" w:rsidP="00383778">
      <w:pPr>
        <w:rPr>
          <w:rFonts w:asciiTheme="minorHAnsi" w:hAnsiTheme="minorHAnsi" w:cstheme="minorHAnsi"/>
          <w:sz w:val="16"/>
        </w:rPr>
      </w:pPr>
      <w:r w:rsidRPr="00D22A0D">
        <w:rPr>
          <w:rFonts w:asciiTheme="minorHAnsi" w:hAnsiTheme="minorHAnsi" w:cstheme="minorHAnsi"/>
          <w:highlight w:val="yellow"/>
          <w:u w:val="single"/>
        </w:rPr>
        <w:t>Conditional cash lotteries</w:t>
      </w:r>
      <w:r w:rsidRPr="00D22A0D">
        <w:rPr>
          <w:rFonts w:asciiTheme="minorHAnsi" w:hAnsiTheme="minorHAnsi" w:cstheme="minorHAnsi"/>
          <w:sz w:val="16"/>
        </w:rPr>
        <w:t xml:space="preserve"> (CCLs) </w:t>
      </w:r>
      <w:r w:rsidRPr="00D22A0D">
        <w:rPr>
          <w:rFonts w:asciiTheme="minorHAnsi" w:hAnsiTheme="minorHAnsi" w:cstheme="minorHAnsi"/>
          <w:highlight w:val="yellow"/>
          <w:u w:val="single"/>
        </w:rPr>
        <w:t>provide people with opportunities to win monetary prizes</w:t>
      </w:r>
      <w:r w:rsidRPr="00D22A0D">
        <w:rPr>
          <w:rFonts w:asciiTheme="minorHAnsi" w:hAnsiTheme="minorHAnsi" w:cstheme="minorHAnsi"/>
          <w:u w:val="single"/>
        </w:rPr>
        <w:t xml:space="preserve"> only </w:t>
      </w:r>
      <w:r w:rsidRPr="00D22A0D">
        <w:rPr>
          <w:rFonts w:asciiTheme="minorHAnsi" w:hAnsiTheme="minorHAnsi" w:cstheme="minorHAnsi"/>
          <w:highlight w:val="yellow"/>
          <w:u w:val="single"/>
        </w:rPr>
        <w:t>if they make</w:t>
      </w:r>
      <w:r w:rsidRPr="00D22A0D">
        <w:rPr>
          <w:rFonts w:asciiTheme="minorHAnsi" w:hAnsiTheme="minorHAnsi" w:cstheme="minorHAnsi"/>
          <w:u w:val="single"/>
        </w:rPr>
        <w:t xml:space="preserve"> specific </w:t>
      </w:r>
      <w:r w:rsidRPr="00D22A0D">
        <w:rPr>
          <w:rFonts w:asciiTheme="minorHAnsi" w:hAnsiTheme="minorHAnsi" w:cstheme="minorHAnsi"/>
          <w:highlight w:val="yellow"/>
          <w:u w:val="single"/>
        </w:rPr>
        <w:t>behavioral changes</w:t>
      </w:r>
      <w:r w:rsidRPr="00D22A0D">
        <w:rPr>
          <w:rFonts w:asciiTheme="minorHAnsi" w:hAnsiTheme="minorHAnsi" w:cstheme="minorHAnsi"/>
          <w:sz w:val="16"/>
        </w:rPr>
        <w:t xml:space="preserve">. We </w:t>
      </w:r>
      <w:proofErr w:type="gramStart"/>
      <w:r w:rsidRPr="00D22A0D">
        <w:rPr>
          <w:rFonts w:asciiTheme="minorHAnsi" w:hAnsiTheme="minorHAnsi" w:cstheme="minorHAnsi"/>
          <w:sz w:val="16"/>
        </w:rPr>
        <w:t>conduct</w:t>
      </w:r>
      <w:proofErr w:type="gramEnd"/>
      <w:r w:rsidRPr="00D22A0D">
        <w:rPr>
          <w:rFonts w:asciiTheme="minorHAnsi" w:hAnsiTheme="minorHAnsi" w:cstheme="minorHAnsi"/>
          <w:sz w:val="16"/>
        </w:rPr>
        <w:t xml:space="preserve"> a case study of Ohio's Vax-A-Million initiative, </w:t>
      </w:r>
      <w:r w:rsidRPr="00D22A0D">
        <w:rPr>
          <w:rFonts w:asciiTheme="minorHAnsi" w:hAnsiTheme="minorHAnsi" w:cstheme="minorHAnsi"/>
          <w:u w:val="single"/>
        </w:rPr>
        <w:t>the</w:t>
      </w:r>
      <w:r w:rsidRPr="00D22A0D">
        <w:rPr>
          <w:rFonts w:asciiTheme="minorHAnsi" w:hAnsiTheme="minorHAnsi" w:cstheme="minorHAnsi"/>
          <w:sz w:val="16"/>
        </w:rPr>
        <w:t xml:space="preserve"> first CCL targeting COVID-19 vaccinations. Forming a synthetic control from other states, we find that </w:t>
      </w:r>
      <w:proofErr w:type="spellStart"/>
      <w:r w:rsidRPr="00D22A0D">
        <w:rPr>
          <w:rFonts w:asciiTheme="minorHAnsi" w:hAnsiTheme="minorHAnsi" w:cstheme="minorHAnsi"/>
          <w:highlight w:val="yellow"/>
          <w:u w:val="single"/>
        </w:rPr>
        <w:t>Ohios</w:t>
      </w:r>
      <w:proofErr w:type="spellEnd"/>
      <w:r w:rsidRPr="00D22A0D">
        <w:rPr>
          <w:rFonts w:asciiTheme="minorHAnsi" w:hAnsiTheme="minorHAnsi" w:cstheme="minorHAnsi"/>
          <w:highlight w:val="yellow"/>
          <w:u w:val="single"/>
        </w:rPr>
        <w:t xml:space="preserve"> incentive scheme increases the vaccinated</w:t>
      </w:r>
      <w:r w:rsidRPr="00D22A0D">
        <w:rPr>
          <w:rFonts w:asciiTheme="minorHAnsi" w:hAnsiTheme="minorHAnsi" w:cstheme="minorHAnsi"/>
          <w:u w:val="single"/>
        </w:rPr>
        <w:t xml:space="preserve"> share of state </w:t>
      </w:r>
      <w:r w:rsidRPr="00D22A0D">
        <w:rPr>
          <w:rFonts w:asciiTheme="minorHAnsi" w:hAnsiTheme="minorHAnsi" w:cstheme="minorHAnsi"/>
          <w:highlight w:val="yellow"/>
          <w:u w:val="single"/>
        </w:rPr>
        <w:t>population by 1.5 percent</w:t>
      </w:r>
      <w:r w:rsidRPr="00D22A0D">
        <w:rPr>
          <w:rFonts w:asciiTheme="minorHAnsi" w:hAnsiTheme="minorHAnsi" w:cstheme="minorHAnsi"/>
          <w:u w:val="single"/>
        </w:rPr>
        <w:t xml:space="preserve"> </w:t>
      </w:r>
      <w:r w:rsidRPr="00D22A0D">
        <w:rPr>
          <w:rFonts w:asciiTheme="minorHAnsi" w:hAnsiTheme="minorHAnsi" w:cstheme="minorHAnsi"/>
          <w:sz w:val="16"/>
        </w:rPr>
        <w:t xml:space="preserve">(0.7 pp), costing sixty-eight dollars per person persuaded to vaccinate. We show </w:t>
      </w:r>
      <w:r w:rsidRPr="00D22A0D">
        <w:rPr>
          <w:rFonts w:asciiTheme="minorHAnsi" w:hAnsiTheme="minorHAnsi" w:cstheme="minorHAnsi"/>
          <w:highlight w:val="yellow"/>
          <w:u w:val="single"/>
        </w:rPr>
        <w:t>this causes significant reductions in COVID</w:t>
      </w:r>
      <w:r w:rsidRPr="00D22A0D">
        <w:rPr>
          <w:rFonts w:asciiTheme="minorHAnsi" w:hAnsiTheme="minorHAnsi" w:cstheme="minorHAnsi"/>
          <w:u w:val="single"/>
        </w:rPr>
        <w:t xml:space="preserve">-19, </w:t>
      </w:r>
      <w:r w:rsidRPr="00D22A0D">
        <w:rPr>
          <w:rFonts w:asciiTheme="minorHAnsi" w:hAnsiTheme="minorHAnsi" w:cstheme="minorHAnsi"/>
          <w:highlight w:val="yellow"/>
          <w:u w:val="single"/>
        </w:rPr>
        <w:t>preventing at least one infection for every six vaccinations</w:t>
      </w:r>
      <w:r w:rsidRPr="00D22A0D">
        <w:rPr>
          <w:rFonts w:asciiTheme="minorHAnsi" w:hAnsiTheme="minorHAnsi" w:cstheme="minorHAnsi"/>
          <w:u w:val="single"/>
        </w:rPr>
        <w:t xml:space="preserve"> that the lottery had successfully encouraged.</w:t>
      </w:r>
      <w:r w:rsidRPr="00D22A0D">
        <w:rPr>
          <w:rFonts w:asciiTheme="minorHAnsi" w:hAnsiTheme="minorHAnsi" w:cstheme="minorHAnsi"/>
          <w:sz w:val="16"/>
        </w:rPr>
        <w:t xml:space="preserve"> These findings are promising for similar CCL public health initiatives.</w:t>
      </w:r>
    </w:p>
    <w:p w14:paraId="58DA7B25" w14:textId="77777777" w:rsidR="00383778" w:rsidRPr="00D22A0D" w:rsidRDefault="00383778" w:rsidP="00383778"/>
    <w:p w14:paraId="50B31D0C" w14:textId="77777777" w:rsidR="00383778" w:rsidRDefault="00383778" w:rsidP="00383778">
      <w:pPr>
        <w:rPr>
          <w:rFonts w:asciiTheme="minorHAnsi" w:hAnsiTheme="minorHAnsi" w:cstheme="minorHAnsi"/>
        </w:rPr>
      </w:pPr>
    </w:p>
    <w:p w14:paraId="026E30B3" w14:textId="77777777" w:rsidR="00383778" w:rsidRPr="007079BB" w:rsidRDefault="00383778" w:rsidP="00383778">
      <w:pPr>
        <w:pStyle w:val="Heading4"/>
      </w:pPr>
      <w:r>
        <w:t xml:space="preserve">Conditional transfers are key to </w:t>
      </w:r>
      <w:r w:rsidRPr="009B3AB8">
        <w:rPr>
          <w:u w:val="single"/>
        </w:rPr>
        <w:t>reduce risky behavior</w:t>
      </w:r>
      <w:r>
        <w:t xml:space="preserve"> and </w:t>
      </w:r>
      <w:r w:rsidRPr="009B3AB8">
        <w:rPr>
          <w:u w:val="single"/>
        </w:rPr>
        <w:t>increase vaccination rates</w:t>
      </w:r>
      <w:r>
        <w:t xml:space="preserve">.  </w:t>
      </w:r>
    </w:p>
    <w:p w14:paraId="584F069D" w14:textId="77777777" w:rsidR="00383778" w:rsidRPr="00795B97" w:rsidRDefault="00383778" w:rsidP="00383778">
      <w:r w:rsidRPr="00FC21B3">
        <w:rPr>
          <w:rStyle w:val="Style13ptBold"/>
        </w:rPr>
        <w:t>Forget, et al 13</w:t>
      </w:r>
      <w:r>
        <w:t xml:space="preserve"> – [</w:t>
      </w:r>
      <w:r w:rsidRPr="007079BB">
        <w:t xml:space="preserve">Evelyn L. Forget, Alexander D. </w:t>
      </w:r>
      <w:proofErr w:type="spellStart"/>
      <w:r w:rsidRPr="007079BB">
        <w:t>Peden</w:t>
      </w:r>
      <w:proofErr w:type="spellEnd"/>
      <w:r w:rsidRPr="007079BB">
        <w:t>, Stephenson B. Strobel, "Cash Transfers, Basic Income and Community Building,"</w:t>
      </w:r>
      <w:r>
        <w:t xml:space="preserve"> </w:t>
      </w:r>
      <w:r w:rsidRPr="00FC21B3">
        <w:t>Social Inclusion, 1(2), 84-91</w:t>
      </w:r>
      <w:r w:rsidRPr="007079BB">
        <w:t xml:space="preserve">, </w:t>
      </w:r>
      <w:r>
        <w:t xml:space="preserve">(2013) </w:t>
      </w:r>
      <w:r w:rsidRPr="007079BB">
        <w:t>https://www.cogitatiopress.com/socialinclusion/article/view/113/90</w:t>
      </w:r>
      <w:r>
        <w:t xml:space="preserve">] </w:t>
      </w:r>
      <w:proofErr w:type="spellStart"/>
      <w:proofErr w:type="gramStart"/>
      <w:r>
        <w:t>nl</w:t>
      </w:r>
      <w:proofErr w:type="spellEnd"/>
      <w:proofErr w:type="gramEnd"/>
    </w:p>
    <w:p w14:paraId="6ABD88BB" w14:textId="77777777" w:rsidR="00383778" w:rsidRPr="0013427F" w:rsidRDefault="00383778" w:rsidP="00383778">
      <w:pPr>
        <w:rPr>
          <w:sz w:val="16"/>
        </w:rPr>
      </w:pPr>
      <w:r w:rsidRPr="0013427F">
        <w:rPr>
          <w:sz w:val="16"/>
        </w:rPr>
        <w:t xml:space="preserve">Both BI and </w:t>
      </w:r>
      <w:r w:rsidRPr="0013427F">
        <w:rPr>
          <w:b/>
          <w:bCs/>
          <w:highlight w:val="cyan"/>
          <w:u w:val="single"/>
        </w:rPr>
        <w:t>CT experiments</w:t>
      </w:r>
      <w:r w:rsidRPr="0013427F">
        <w:rPr>
          <w:highlight w:val="cyan"/>
          <w:u w:val="single"/>
        </w:rPr>
        <w:t xml:space="preserve"> have </w:t>
      </w:r>
      <w:r w:rsidRPr="0013427F">
        <w:rPr>
          <w:b/>
          <w:bCs/>
          <w:highlight w:val="cyan"/>
          <w:u w:val="single"/>
        </w:rPr>
        <w:t>demonstrated</w:t>
      </w:r>
      <w:r w:rsidRPr="0013427F">
        <w:rPr>
          <w:u w:val="single"/>
        </w:rPr>
        <w:t xml:space="preserve"> that </w:t>
      </w:r>
      <w:r w:rsidRPr="0013427F">
        <w:rPr>
          <w:highlight w:val="cyan"/>
          <w:u w:val="single"/>
        </w:rPr>
        <w:t>people who receive transfers</w:t>
      </w:r>
      <w:r w:rsidRPr="0013427F">
        <w:rPr>
          <w:sz w:val="16"/>
        </w:rPr>
        <w:t xml:space="preserve"> tend to </w:t>
      </w:r>
      <w:r w:rsidRPr="0013427F">
        <w:rPr>
          <w:b/>
          <w:bCs/>
          <w:highlight w:val="cyan"/>
          <w:u w:val="single"/>
        </w:rPr>
        <w:t>behave in ways</w:t>
      </w:r>
      <w:r w:rsidRPr="0013427F">
        <w:rPr>
          <w:highlight w:val="cyan"/>
          <w:u w:val="single"/>
        </w:rPr>
        <w:t xml:space="preserve"> that </w:t>
      </w:r>
      <w:proofErr w:type="gramStart"/>
      <w:r w:rsidRPr="0013427F">
        <w:rPr>
          <w:highlight w:val="cyan"/>
          <w:u w:val="single"/>
        </w:rPr>
        <w:t>improve</w:t>
      </w:r>
      <w:r w:rsidRPr="0013427F">
        <w:rPr>
          <w:sz w:val="16"/>
        </w:rPr>
        <w:t>s</w:t>
      </w:r>
      <w:proofErr w:type="gramEnd"/>
      <w:r w:rsidRPr="0013427F">
        <w:rPr>
          <w:sz w:val="16"/>
        </w:rPr>
        <w:t xml:space="preserve"> </w:t>
      </w:r>
      <w:r w:rsidRPr="0013427F">
        <w:rPr>
          <w:u w:val="single"/>
        </w:rPr>
        <w:t xml:space="preserve">their </w:t>
      </w:r>
      <w:r w:rsidRPr="0013427F">
        <w:rPr>
          <w:highlight w:val="cyan"/>
          <w:u w:val="single"/>
        </w:rPr>
        <w:t>well-being</w:t>
      </w:r>
      <w:r w:rsidRPr="0013427F">
        <w:rPr>
          <w:sz w:val="16"/>
        </w:rPr>
        <w:t xml:space="preserve">, as we demonstrate. More children are educated for longer periods of time. </w:t>
      </w:r>
      <w:r w:rsidRPr="0013427F">
        <w:rPr>
          <w:b/>
          <w:bCs/>
          <w:highlight w:val="cyan"/>
          <w:u w:val="single"/>
        </w:rPr>
        <w:t>Health improves</w:t>
      </w:r>
      <w:r w:rsidRPr="0013427F">
        <w:rPr>
          <w:sz w:val="16"/>
        </w:rPr>
        <w:t xml:space="preserve">, partly </w:t>
      </w:r>
      <w:proofErr w:type="gramStart"/>
      <w:r w:rsidRPr="0013427F">
        <w:rPr>
          <w:u w:val="single"/>
        </w:rPr>
        <w:t>as a consequence of</w:t>
      </w:r>
      <w:proofErr w:type="gramEnd"/>
      <w:r w:rsidRPr="0013427F">
        <w:rPr>
          <w:u w:val="single"/>
        </w:rPr>
        <w:t xml:space="preserve"> </w:t>
      </w:r>
      <w:proofErr w:type="spellStart"/>
      <w:r w:rsidRPr="0013427F">
        <w:rPr>
          <w:u w:val="single"/>
        </w:rPr>
        <w:t>behaviours</w:t>
      </w:r>
      <w:proofErr w:type="spellEnd"/>
      <w:r w:rsidRPr="0013427F">
        <w:rPr>
          <w:u w:val="single"/>
        </w:rPr>
        <w:t xml:space="preserve"> such as </w:t>
      </w:r>
      <w:r w:rsidRPr="0013427F">
        <w:rPr>
          <w:b/>
          <w:bCs/>
          <w:highlight w:val="cyan"/>
          <w:u w:val="single"/>
        </w:rPr>
        <w:t xml:space="preserve">reducing risky </w:t>
      </w:r>
      <w:proofErr w:type="spellStart"/>
      <w:r w:rsidRPr="0013427F">
        <w:rPr>
          <w:b/>
          <w:bCs/>
          <w:highlight w:val="cyan"/>
          <w:u w:val="single"/>
        </w:rPr>
        <w:t>behaviour</w:t>
      </w:r>
      <w:proofErr w:type="spellEnd"/>
      <w:r w:rsidRPr="0013427F">
        <w:rPr>
          <w:highlight w:val="cyan"/>
          <w:u w:val="single"/>
        </w:rPr>
        <w:t xml:space="preserve"> and</w:t>
      </w:r>
      <w:r w:rsidRPr="0013427F">
        <w:rPr>
          <w:u w:val="single"/>
        </w:rPr>
        <w:t xml:space="preserve"> </w:t>
      </w:r>
      <w:r w:rsidRPr="0013427F">
        <w:rPr>
          <w:b/>
          <w:bCs/>
          <w:sz w:val="24"/>
          <w:szCs w:val="24"/>
          <w:highlight w:val="cyan"/>
          <w:u w:val="single"/>
          <w:bdr w:val="single" w:sz="4" w:space="0" w:color="auto"/>
        </w:rPr>
        <w:t>increasing vaccination rates</w:t>
      </w:r>
      <w:r w:rsidRPr="0013427F">
        <w:rPr>
          <w:u w:val="single"/>
        </w:rPr>
        <w:t>.</w:t>
      </w:r>
      <w:r w:rsidRPr="0013427F">
        <w:rPr>
          <w:sz w:val="16"/>
        </w:rPr>
        <w:t xml:space="preserve"> However, neither the BI movement nor the CT movement has developed a very convincing theory about how and why these programs improve well-being. </w:t>
      </w:r>
    </w:p>
    <w:p w14:paraId="04335AA9" w14:textId="77777777" w:rsidR="00383778" w:rsidRPr="00C83C17" w:rsidRDefault="00383778" w:rsidP="00383778">
      <w:pPr>
        <w:rPr>
          <w:sz w:val="16"/>
        </w:rPr>
      </w:pPr>
      <w:r w:rsidRPr="0013427F">
        <w:rPr>
          <w:u w:val="single"/>
        </w:rPr>
        <w:t xml:space="preserve">This essay draws an </w:t>
      </w:r>
      <w:r w:rsidRPr="0013427F">
        <w:rPr>
          <w:b/>
          <w:bCs/>
          <w:u w:val="single"/>
        </w:rPr>
        <w:t>explicit parallel</w:t>
      </w:r>
      <w:r w:rsidRPr="0013427F">
        <w:rPr>
          <w:u w:val="single"/>
        </w:rPr>
        <w:t xml:space="preserve"> between </w:t>
      </w:r>
      <w:r w:rsidRPr="0013427F">
        <w:rPr>
          <w:b/>
          <w:bCs/>
          <w:u w:val="single"/>
        </w:rPr>
        <w:t xml:space="preserve">BI and </w:t>
      </w:r>
      <w:proofErr w:type="gramStart"/>
      <w:r w:rsidRPr="0013427F">
        <w:rPr>
          <w:b/>
          <w:bCs/>
          <w:u w:val="single"/>
        </w:rPr>
        <w:t>CTs</w:t>
      </w:r>
      <w:r w:rsidRPr="00C83C17">
        <w:rPr>
          <w:sz w:val="16"/>
        </w:rPr>
        <w:t xml:space="preserve">, </w:t>
      </w:r>
      <w:r w:rsidRPr="0013427F">
        <w:rPr>
          <w:u w:val="single"/>
        </w:rPr>
        <w:t>and</w:t>
      </w:r>
      <w:proofErr w:type="gramEnd"/>
      <w:r w:rsidRPr="0013427F">
        <w:rPr>
          <w:u w:val="single"/>
        </w:rPr>
        <w:t xml:space="preserve"> investigates how these schemes </w:t>
      </w:r>
      <w:r w:rsidRPr="0013427F">
        <w:rPr>
          <w:b/>
          <w:bCs/>
          <w:u w:val="single"/>
        </w:rPr>
        <w:t>achieve beneficial outcomes</w:t>
      </w:r>
      <w:r w:rsidRPr="0013427F">
        <w:rPr>
          <w:u w:val="single"/>
        </w:rPr>
        <w:t>.</w:t>
      </w:r>
      <w:r w:rsidRPr="00C83C17">
        <w:rPr>
          <w:sz w:val="16"/>
        </w:rPr>
        <w:t xml:space="preserve"> Section 2 examines CT schemes, examining whether it is the condition or the cash which is responsible for beneficial outcomes. Section 3 discusses parallel findings from a Canadian social experiment known as MINCOME, demonstrating that CTs function in remarkably similar ways in high-income countries, to how they do in low- and middle-income countries. Section 4 attempts to explain how CTs work. Of the four theories discussed, three explicitly acknowledge the interdependence of society and are based, in increasingly complex ways, on ideas of social inclusion. Only if we </w:t>
      </w:r>
      <w:proofErr w:type="gramStart"/>
      <w:r w:rsidRPr="00C83C17">
        <w:rPr>
          <w:sz w:val="16"/>
        </w:rPr>
        <w:t>have an understanding of</w:t>
      </w:r>
      <w:proofErr w:type="gramEnd"/>
      <w:r w:rsidRPr="00C83C17">
        <w:rPr>
          <w:sz w:val="16"/>
        </w:rPr>
        <w:t xml:space="preserve"> how CTs affect decision-making can we address questions of how best to design CTs. Section 5 acknowledges gaps in our </w:t>
      </w:r>
      <w:proofErr w:type="gramStart"/>
      <w:r w:rsidRPr="00C83C17">
        <w:rPr>
          <w:sz w:val="16"/>
        </w:rPr>
        <w:t>knowledge, and</w:t>
      </w:r>
      <w:proofErr w:type="gramEnd"/>
      <w:r w:rsidRPr="00C83C17">
        <w:rPr>
          <w:sz w:val="16"/>
        </w:rPr>
        <w:t xml:space="preserve"> maps a way forward. </w:t>
      </w:r>
    </w:p>
    <w:p w14:paraId="4129A803" w14:textId="77777777" w:rsidR="00383778" w:rsidRPr="00C35696" w:rsidRDefault="00383778" w:rsidP="00383778">
      <w:pPr>
        <w:rPr>
          <w:sz w:val="16"/>
        </w:rPr>
      </w:pPr>
      <w:r w:rsidRPr="00580997">
        <w:rPr>
          <w:sz w:val="16"/>
          <w:szCs w:val="16"/>
        </w:rPr>
        <w:t xml:space="preserve">2. The </w:t>
      </w:r>
      <w:r w:rsidRPr="00F771F1">
        <w:rPr>
          <w:b/>
          <w:bCs/>
          <w:highlight w:val="cyan"/>
          <w:u w:val="single"/>
        </w:rPr>
        <w:t>Evidence from Conditional</w:t>
      </w:r>
      <w:r w:rsidRPr="00C35696">
        <w:rPr>
          <w:sz w:val="16"/>
        </w:rPr>
        <w:t xml:space="preserve"> and Unconditional </w:t>
      </w:r>
      <w:r w:rsidRPr="00580997">
        <w:rPr>
          <w:b/>
          <w:bCs/>
          <w:u w:val="single"/>
        </w:rPr>
        <w:t xml:space="preserve">Cash </w:t>
      </w:r>
      <w:r w:rsidRPr="00F771F1">
        <w:rPr>
          <w:b/>
          <w:bCs/>
          <w:highlight w:val="cyan"/>
          <w:u w:val="single"/>
        </w:rPr>
        <w:t>Transfers</w:t>
      </w:r>
      <w:r w:rsidRPr="00C35696">
        <w:rPr>
          <w:sz w:val="16"/>
        </w:rPr>
        <w:t xml:space="preserve"> </w:t>
      </w:r>
    </w:p>
    <w:p w14:paraId="761F51C7" w14:textId="77777777" w:rsidR="00383778" w:rsidRPr="00D0232A" w:rsidRDefault="00383778" w:rsidP="00383778">
      <w:pPr>
        <w:rPr>
          <w:sz w:val="16"/>
        </w:rPr>
      </w:pPr>
      <w:r w:rsidRPr="00D0232A">
        <w:rPr>
          <w:sz w:val="16"/>
        </w:rPr>
        <w:t xml:space="preserve">The two </w:t>
      </w:r>
      <w:r w:rsidRPr="00F771F1">
        <w:rPr>
          <w:u w:val="single"/>
        </w:rPr>
        <w:t>types of CT programs</w:t>
      </w:r>
      <w:r w:rsidRPr="00D0232A">
        <w:rPr>
          <w:sz w:val="16"/>
        </w:rPr>
        <w:t xml:space="preserve"> delivered in low- and middle-income countries </w:t>
      </w:r>
      <w:r w:rsidRPr="00F771F1">
        <w:rPr>
          <w:u w:val="single"/>
        </w:rPr>
        <w:t xml:space="preserve">give us some </w:t>
      </w:r>
      <w:r w:rsidRPr="00F771F1">
        <w:rPr>
          <w:b/>
          <w:bCs/>
          <w:u w:val="single"/>
        </w:rPr>
        <w:t>insight</w:t>
      </w:r>
      <w:r w:rsidRPr="00D0232A">
        <w:rPr>
          <w:sz w:val="16"/>
        </w:rPr>
        <w:t xml:space="preserve"> into how these programs are perceived to work by those who propose them. </w:t>
      </w:r>
      <w:r w:rsidRPr="005379F2">
        <w:rPr>
          <w:u w:val="single"/>
        </w:rPr>
        <w:t>The World Bank</w:t>
      </w:r>
      <w:r w:rsidRPr="00D0232A">
        <w:rPr>
          <w:sz w:val="16"/>
        </w:rPr>
        <w:t xml:space="preserve">, which </w:t>
      </w:r>
      <w:r w:rsidRPr="005379F2">
        <w:rPr>
          <w:u w:val="single"/>
        </w:rPr>
        <w:t xml:space="preserve">has offered strong support for </w:t>
      </w:r>
      <w:r w:rsidRPr="005379F2">
        <w:rPr>
          <w:b/>
          <w:bCs/>
          <w:highlight w:val="cyan"/>
          <w:u w:val="single"/>
        </w:rPr>
        <w:t>CCTs</w:t>
      </w:r>
      <w:r w:rsidRPr="00D0232A">
        <w:rPr>
          <w:sz w:val="16"/>
        </w:rPr>
        <w:t xml:space="preserve">, </w:t>
      </w:r>
      <w:r w:rsidRPr="00F771F1">
        <w:rPr>
          <w:highlight w:val="cyan"/>
          <w:u w:val="single"/>
        </w:rPr>
        <w:t>focus</w:t>
      </w:r>
      <w:r w:rsidRPr="005379F2">
        <w:rPr>
          <w:u w:val="single"/>
        </w:rPr>
        <w:t xml:space="preserve">es </w:t>
      </w:r>
      <w:r w:rsidRPr="00F771F1">
        <w:rPr>
          <w:highlight w:val="cyan"/>
          <w:u w:val="single"/>
        </w:rPr>
        <w:t>on</w:t>
      </w:r>
      <w:r w:rsidRPr="00F771F1">
        <w:rPr>
          <w:u w:val="single"/>
        </w:rPr>
        <w:t xml:space="preserve"> "</w:t>
      </w:r>
      <w:r w:rsidRPr="00F771F1">
        <w:rPr>
          <w:b/>
          <w:bCs/>
          <w:u w:val="single"/>
        </w:rPr>
        <w:t>incentives</w:t>
      </w:r>
      <w:r w:rsidRPr="00F771F1">
        <w:rPr>
          <w:u w:val="single"/>
        </w:rPr>
        <w:t xml:space="preserve">" and </w:t>
      </w:r>
      <w:r w:rsidRPr="00F771F1">
        <w:rPr>
          <w:b/>
          <w:bCs/>
          <w:highlight w:val="cyan"/>
          <w:u w:val="single"/>
        </w:rPr>
        <w:t xml:space="preserve">incentivizing desired </w:t>
      </w:r>
      <w:proofErr w:type="spellStart"/>
      <w:r w:rsidRPr="00F771F1">
        <w:rPr>
          <w:b/>
          <w:bCs/>
          <w:highlight w:val="cyan"/>
          <w:u w:val="single"/>
        </w:rPr>
        <w:t>behaviour</w:t>
      </w:r>
      <w:proofErr w:type="spellEnd"/>
      <w:r w:rsidRPr="00F771F1">
        <w:rPr>
          <w:u w:val="single"/>
        </w:rPr>
        <w:t>.</w:t>
      </w:r>
      <w:r w:rsidRPr="00D0232A">
        <w:rPr>
          <w:sz w:val="16"/>
        </w:rPr>
        <w:t xml:space="preserve"> </w:t>
      </w:r>
      <w:r w:rsidRPr="00AB23AA">
        <w:rPr>
          <w:highlight w:val="cyan"/>
          <w:u w:val="single"/>
        </w:rPr>
        <w:t>The arg</w:t>
      </w:r>
      <w:r w:rsidRPr="00F771F1">
        <w:rPr>
          <w:u w:val="single"/>
        </w:rPr>
        <w:t xml:space="preserve">ument </w:t>
      </w:r>
      <w:r w:rsidRPr="00AB23AA">
        <w:rPr>
          <w:highlight w:val="cyan"/>
          <w:u w:val="single"/>
        </w:rPr>
        <w:t xml:space="preserve">is </w:t>
      </w:r>
      <w:r w:rsidRPr="00AB23AA">
        <w:rPr>
          <w:b/>
          <w:bCs/>
          <w:highlight w:val="cyan"/>
          <w:u w:val="single"/>
        </w:rPr>
        <w:t>straightforward</w:t>
      </w:r>
      <w:r w:rsidRPr="00D0232A">
        <w:rPr>
          <w:sz w:val="16"/>
        </w:rPr>
        <w:t xml:space="preserve">: </w:t>
      </w:r>
      <w:r w:rsidRPr="00F771F1">
        <w:rPr>
          <w:u w:val="single"/>
        </w:rPr>
        <w:t xml:space="preserve">if you want someone </w:t>
      </w:r>
      <w:r w:rsidRPr="00D0232A">
        <w:rPr>
          <w:highlight w:val="cyan"/>
          <w:u w:val="single"/>
        </w:rPr>
        <w:t>to behave</w:t>
      </w:r>
      <w:r w:rsidRPr="00D0232A">
        <w:rPr>
          <w:sz w:val="16"/>
        </w:rPr>
        <w:t xml:space="preserve"> in </w:t>
      </w:r>
      <w:r w:rsidRPr="00D0232A">
        <w:rPr>
          <w:highlight w:val="cyan"/>
          <w:u w:val="single"/>
        </w:rPr>
        <w:t>a particular way</w:t>
      </w:r>
      <w:r w:rsidRPr="00D0232A">
        <w:rPr>
          <w:sz w:val="16"/>
        </w:rPr>
        <w:t xml:space="preserve">, </w:t>
      </w:r>
      <w:r w:rsidRPr="00D0232A">
        <w:rPr>
          <w:u w:val="single"/>
        </w:rPr>
        <w:t>t</w:t>
      </w:r>
      <w:r w:rsidRPr="00F4746E">
        <w:rPr>
          <w:u w:val="single"/>
        </w:rPr>
        <w:t xml:space="preserve">he </w:t>
      </w:r>
      <w:r w:rsidRPr="00D0232A">
        <w:rPr>
          <w:highlight w:val="cyan"/>
          <w:u w:val="single"/>
        </w:rPr>
        <w:t>incentives must be suc</w:t>
      </w:r>
      <w:r w:rsidRPr="00F4746E">
        <w:rPr>
          <w:highlight w:val="cyan"/>
          <w:u w:val="single"/>
        </w:rPr>
        <w:t>h</w:t>
      </w:r>
      <w:r w:rsidRPr="00F771F1">
        <w:rPr>
          <w:u w:val="single"/>
        </w:rPr>
        <w:t xml:space="preserve"> that </w:t>
      </w:r>
      <w:r w:rsidRPr="00D0232A">
        <w:rPr>
          <w:highlight w:val="cyan"/>
          <w:u w:val="single"/>
        </w:rPr>
        <w:t xml:space="preserve">the individual is </w:t>
      </w:r>
      <w:r w:rsidRPr="00D0232A">
        <w:rPr>
          <w:b/>
          <w:bCs/>
          <w:highlight w:val="cyan"/>
          <w:u w:val="single"/>
        </w:rPr>
        <w:t>rewarded for complying</w:t>
      </w:r>
      <w:r w:rsidRPr="00D0232A">
        <w:rPr>
          <w:sz w:val="16"/>
        </w:rPr>
        <w:t xml:space="preserve">. In that spirit, a World Bank website claims: </w:t>
      </w:r>
    </w:p>
    <w:p w14:paraId="2A914591" w14:textId="77777777" w:rsidR="00383778" w:rsidRPr="00F771F1" w:rsidRDefault="00383778" w:rsidP="00383778">
      <w:pPr>
        <w:rPr>
          <w:sz w:val="16"/>
        </w:rPr>
      </w:pPr>
      <w:r w:rsidRPr="00F771F1">
        <w:rPr>
          <w:b/>
          <w:bCs/>
          <w:u w:val="single"/>
        </w:rPr>
        <w:t>Conditional cash transfers</w:t>
      </w:r>
      <w:r w:rsidRPr="00F771F1">
        <w:rPr>
          <w:u w:val="single"/>
        </w:rPr>
        <w:t xml:space="preserve"> are an </w:t>
      </w:r>
      <w:r w:rsidRPr="00F771F1">
        <w:rPr>
          <w:b/>
          <w:bCs/>
          <w:u w:val="single"/>
        </w:rPr>
        <w:t>increasingly popular strategy</w:t>
      </w:r>
      <w:r w:rsidRPr="00F771F1">
        <w:rPr>
          <w:sz w:val="16"/>
        </w:rPr>
        <w:t xml:space="preserve"> for poverty reduction programs. The idea behind it is </w:t>
      </w:r>
      <w:proofErr w:type="gramStart"/>
      <w:r w:rsidRPr="00F771F1">
        <w:rPr>
          <w:sz w:val="16"/>
        </w:rPr>
        <w:t>simple—</w:t>
      </w:r>
      <w:r w:rsidRPr="00F771F1">
        <w:rPr>
          <w:u w:val="single"/>
        </w:rPr>
        <w:t>money</w:t>
      </w:r>
      <w:proofErr w:type="gramEnd"/>
      <w:r w:rsidRPr="00F771F1">
        <w:rPr>
          <w:u w:val="single"/>
        </w:rPr>
        <w:t xml:space="preserve"> is provided to households that </w:t>
      </w:r>
      <w:r w:rsidRPr="00F771F1">
        <w:rPr>
          <w:b/>
          <w:bCs/>
          <w:u w:val="single"/>
        </w:rPr>
        <w:t>meet specific conditions</w:t>
      </w:r>
      <w:r w:rsidRPr="00F771F1">
        <w:rPr>
          <w:u w:val="single"/>
        </w:rPr>
        <w:t>.</w:t>
      </w:r>
      <w:r w:rsidRPr="00F771F1">
        <w:rPr>
          <w:sz w:val="16"/>
        </w:rPr>
        <w:t xml:space="preserve"> In other words, </w:t>
      </w:r>
      <w:r w:rsidRPr="00F771F1">
        <w:rPr>
          <w:u w:val="single"/>
        </w:rPr>
        <w:t xml:space="preserve">for a household to receive a </w:t>
      </w:r>
      <w:r w:rsidRPr="00F771F1">
        <w:rPr>
          <w:b/>
          <w:bCs/>
          <w:u w:val="single"/>
        </w:rPr>
        <w:t>cash transfer</w:t>
      </w:r>
      <w:r w:rsidRPr="00F771F1">
        <w:rPr>
          <w:u w:val="single"/>
        </w:rPr>
        <w:t xml:space="preserve"> they must undertake </w:t>
      </w:r>
      <w:r w:rsidRPr="00F771F1">
        <w:rPr>
          <w:b/>
          <w:bCs/>
          <w:u w:val="single"/>
        </w:rPr>
        <w:t>certain activities</w:t>
      </w:r>
      <w:r w:rsidRPr="00F771F1">
        <w:rPr>
          <w:sz w:val="16"/>
        </w:rPr>
        <w:t xml:space="preserve">, </w:t>
      </w:r>
      <w:r w:rsidRPr="00F771F1">
        <w:rPr>
          <w:u w:val="single"/>
        </w:rPr>
        <w:t xml:space="preserve">such as taking children for regular </w:t>
      </w:r>
      <w:r w:rsidRPr="00F771F1">
        <w:rPr>
          <w:b/>
          <w:bCs/>
          <w:u w:val="single"/>
        </w:rPr>
        <w:t>health check-ups</w:t>
      </w:r>
      <w:r w:rsidRPr="00F771F1">
        <w:rPr>
          <w:sz w:val="16"/>
        </w:rPr>
        <w:t xml:space="preserve"> and sending them to school [6]. </w:t>
      </w:r>
    </w:p>
    <w:p w14:paraId="22269256" w14:textId="77777777" w:rsidR="00383778" w:rsidRPr="00FE21EB" w:rsidRDefault="00383778" w:rsidP="00383778">
      <w:pPr>
        <w:rPr>
          <w:sz w:val="16"/>
        </w:rPr>
      </w:pPr>
      <w:r w:rsidRPr="00FE21EB">
        <w:rPr>
          <w:u w:val="single"/>
        </w:rPr>
        <w:t xml:space="preserve">If </w:t>
      </w:r>
      <w:r w:rsidRPr="009B3AB8">
        <w:rPr>
          <w:highlight w:val="cyan"/>
          <w:u w:val="single"/>
        </w:rPr>
        <w:t xml:space="preserve">incentives are the answer to encouraging </w:t>
      </w:r>
      <w:r w:rsidRPr="009B3AB8">
        <w:rPr>
          <w:b/>
          <w:bCs/>
          <w:highlight w:val="cyan"/>
          <w:u w:val="single"/>
        </w:rPr>
        <w:t xml:space="preserve">correct </w:t>
      </w:r>
      <w:proofErr w:type="spellStart"/>
      <w:r w:rsidRPr="009B3AB8">
        <w:rPr>
          <w:b/>
          <w:bCs/>
          <w:highlight w:val="cyan"/>
          <w:u w:val="single"/>
        </w:rPr>
        <w:t>behaviour</w:t>
      </w:r>
      <w:proofErr w:type="spellEnd"/>
      <w:r w:rsidRPr="00FE21EB">
        <w:rPr>
          <w:sz w:val="16"/>
        </w:rPr>
        <w:t xml:space="preserve">, </w:t>
      </w:r>
      <w:r w:rsidRPr="00FE21EB">
        <w:rPr>
          <w:u w:val="single"/>
        </w:rPr>
        <w:t>the implication seems</w:t>
      </w:r>
      <w:r w:rsidRPr="00FE21EB">
        <w:rPr>
          <w:sz w:val="16"/>
        </w:rPr>
        <w:t xml:space="preserve"> to be </w:t>
      </w:r>
      <w:r w:rsidRPr="00FE21EB">
        <w:rPr>
          <w:u w:val="single"/>
        </w:rPr>
        <w:t xml:space="preserve">that </w:t>
      </w:r>
      <w:r w:rsidRPr="005466EC">
        <w:rPr>
          <w:b/>
          <w:bCs/>
          <w:u w:val="single"/>
        </w:rPr>
        <w:t>too little</w:t>
      </w:r>
      <w:r w:rsidRPr="00FE21EB">
        <w:rPr>
          <w:u w:val="single"/>
        </w:rPr>
        <w:t xml:space="preserve"> of the desired </w:t>
      </w:r>
      <w:proofErr w:type="spellStart"/>
      <w:r w:rsidRPr="00FE21EB">
        <w:rPr>
          <w:u w:val="single"/>
        </w:rPr>
        <w:t>behaviour</w:t>
      </w:r>
      <w:proofErr w:type="spellEnd"/>
      <w:r w:rsidRPr="00FE21EB">
        <w:rPr>
          <w:u w:val="single"/>
        </w:rPr>
        <w:t xml:space="preserve"> would exist </w:t>
      </w:r>
      <w:r w:rsidRPr="005466EC">
        <w:rPr>
          <w:b/>
          <w:bCs/>
          <w:u w:val="single"/>
        </w:rPr>
        <w:t>without incentives</w:t>
      </w:r>
      <w:r w:rsidRPr="00FE21EB">
        <w:rPr>
          <w:u w:val="single"/>
        </w:rPr>
        <w:t>.</w:t>
      </w:r>
      <w:r w:rsidRPr="00FE21EB">
        <w:rPr>
          <w:sz w:val="16"/>
        </w:rPr>
        <w:t xml:space="preserve"> Yet the incentivized </w:t>
      </w:r>
      <w:proofErr w:type="spellStart"/>
      <w:r w:rsidRPr="00FE21EB">
        <w:rPr>
          <w:sz w:val="16"/>
        </w:rPr>
        <w:t>behaviour</w:t>
      </w:r>
      <w:proofErr w:type="spellEnd"/>
      <w:r w:rsidRPr="00FE21EB">
        <w:rPr>
          <w:sz w:val="16"/>
        </w:rPr>
        <w:t xml:space="preserve"> is, or so the empirical evidence seems to suggest, beneficial to the individuals and families involved. </w:t>
      </w:r>
      <w:r w:rsidRPr="00FE21EB">
        <w:rPr>
          <w:u w:val="single"/>
        </w:rPr>
        <w:t xml:space="preserve">If people need to be incentivized to act in their </w:t>
      </w:r>
      <w:r w:rsidRPr="005466EC">
        <w:rPr>
          <w:b/>
          <w:bCs/>
          <w:u w:val="single"/>
        </w:rPr>
        <w:t>own best interests</w:t>
      </w:r>
      <w:r w:rsidRPr="00FE21EB">
        <w:rPr>
          <w:sz w:val="16"/>
        </w:rPr>
        <w:t xml:space="preserve">, then </w:t>
      </w:r>
      <w:r w:rsidRPr="00FE21EB">
        <w:rPr>
          <w:u w:val="single"/>
        </w:rPr>
        <w:t xml:space="preserve">it must be the case that they behave otherwise largely because they are </w:t>
      </w:r>
      <w:r w:rsidRPr="005466EC">
        <w:rPr>
          <w:b/>
          <w:bCs/>
          <w:u w:val="single"/>
        </w:rPr>
        <w:t>unaware</w:t>
      </w:r>
      <w:r w:rsidRPr="00FE21EB">
        <w:rPr>
          <w:u w:val="single"/>
        </w:rPr>
        <w:t xml:space="preserve"> of their own best interests.</w:t>
      </w:r>
      <w:r w:rsidRPr="00FE21EB">
        <w:rPr>
          <w:sz w:val="16"/>
        </w:rPr>
        <w:t xml:space="preserve"> Part of </w:t>
      </w:r>
      <w:r w:rsidRPr="005466EC">
        <w:rPr>
          <w:highlight w:val="cyan"/>
          <w:u w:val="single"/>
        </w:rPr>
        <w:t xml:space="preserve">the </w:t>
      </w:r>
      <w:r w:rsidRPr="005466EC">
        <w:rPr>
          <w:b/>
          <w:bCs/>
          <w:highlight w:val="cyan"/>
          <w:u w:val="single"/>
        </w:rPr>
        <w:t>justification for CCTs</w:t>
      </w:r>
      <w:r w:rsidRPr="00FE21EB">
        <w:rPr>
          <w:sz w:val="16"/>
        </w:rPr>
        <w:t xml:space="preserve">, then, </w:t>
      </w:r>
      <w:r w:rsidRPr="005466EC">
        <w:rPr>
          <w:highlight w:val="cyan"/>
          <w:u w:val="single"/>
        </w:rPr>
        <w:t xml:space="preserve">is to </w:t>
      </w:r>
      <w:r w:rsidRPr="005466EC">
        <w:rPr>
          <w:b/>
          <w:bCs/>
          <w:highlight w:val="cyan"/>
          <w:u w:val="single"/>
        </w:rPr>
        <w:t>demonstrate</w:t>
      </w:r>
      <w:r w:rsidRPr="005466EC">
        <w:rPr>
          <w:highlight w:val="cyan"/>
          <w:u w:val="single"/>
        </w:rPr>
        <w:t xml:space="preserve"> the rewards that</w:t>
      </w:r>
      <w:r w:rsidRPr="00FE21EB">
        <w:rPr>
          <w:u w:val="single"/>
        </w:rPr>
        <w:t xml:space="preserve"> would </w:t>
      </w:r>
      <w:r w:rsidRPr="005466EC">
        <w:rPr>
          <w:highlight w:val="cyan"/>
          <w:u w:val="single"/>
        </w:rPr>
        <w:t xml:space="preserve">accrue to recipients from </w:t>
      </w:r>
      <w:r w:rsidRPr="005466EC">
        <w:rPr>
          <w:b/>
          <w:bCs/>
          <w:highlight w:val="cyan"/>
          <w:u w:val="single"/>
        </w:rPr>
        <w:t xml:space="preserve">incentivized </w:t>
      </w:r>
      <w:proofErr w:type="spellStart"/>
      <w:r w:rsidRPr="005466EC">
        <w:rPr>
          <w:b/>
          <w:bCs/>
          <w:highlight w:val="cyan"/>
          <w:u w:val="single"/>
        </w:rPr>
        <w:t>behaviour</w:t>
      </w:r>
      <w:proofErr w:type="spellEnd"/>
      <w:r w:rsidRPr="005466EC">
        <w:rPr>
          <w:highlight w:val="cyan"/>
          <w:u w:val="single"/>
        </w:rPr>
        <w:t>.</w:t>
      </w:r>
      <w:r w:rsidRPr="00FE21EB">
        <w:rPr>
          <w:sz w:val="16"/>
        </w:rPr>
        <w:t xml:space="preserve"> </w:t>
      </w:r>
    </w:p>
    <w:p w14:paraId="3CC8ABBC" w14:textId="77777777" w:rsidR="00383778" w:rsidRDefault="00383778" w:rsidP="00383778">
      <w:pPr>
        <w:pStyle w:val="Heading4"/>
      </w:pPr>
      <w:r>
        <w:t xml:space="preserve">Conditional money transfers are </w:t>
      </w:r>
      <w:proofErr w:type="gramStart"/>
      <w:r>
        <w:t>effective—individuals</w:t>
      </w:r>
      <w:proofErr w:type="gramEnd"/>
      <w:r>
        <w:t xml:space="preserve"> who were previously unwilling to get vaccinated are incentivized to.</w:t>
      </w:r>
    </w:p>
    <w:p w14:paraId="79711180" w14:textId="77777777" w:rsidR="00383778" w:rsidRDefault="00383778" w:rsidP="00383778">
      <w:r w:rsidRPr="00220FA2">
        <w:t xml:space="preserve">Andrew </w:t>
      </w:r>
      <w:r w:rsidRPr="00220FA2">
        <w:rPr>
          <w:b/>
          <w:bCs/>
        </w:rPr>
        <w:t>Barber</w:t>
      </w:r>
      <w:r w:rsidRPr="00220FA2">
        <w:t xml:space="preserve">, </w:t>
      </w:r>
      <w:r>
        <w:t>12</w:t>
      </w:r>
      <w:r w:rsidRPr="00220FA2">
        <w:t>-</w:t>
      </w:r>
      <w:r>
        <w:t>20</w:t>
      </w:r>
      <w:r w:rsidRPr="00220FA2">
        <w:t>-</w:t>
      </w:r>
      <w:r>
        <w:t>20</w:t>
      </w:r>
      <w:r w:rsidRPr="00220FA2">
        <w:rPr>
          <w:b/>
          <w:bCs/>
        </w:rPr>
        <w:t>21</w:t>
      </w:r>
      <w:r>
        <w:t xml:space="preserve"> (Barber has a PhD in Economics at the University of California in Santa Cruz. </w:t>
      </w:r>
      <w:r w:rsidRPr="00220FA2">
        <w:t xml:space="preserve">"Conditional cash lotteries increase COVID-19 vaccination rates," PubMed Central (PMC), </w:t>
      </w:r>
      <w:proofErr w:type="gramStart"/>
      <w:r w:rsidRPr="0096375F">
        <w:t>https://www.ncbi.nlm.nih.gov/pmc/articles/PMC8685289/</w:t>
      </w:r>
      <w:r>
        <w:t xml:space="preserve"> )</w:t>
      </w:r>
      <w:proofErr w:type="gramEnd"/>
    </w:p>
    <w:p w14:paraId="01B96346" w14:textId="77777777" w:rsidR="00383778" w:rsidRPr="00220FA2" w:rsidRDefault="00383778" w:rsidP="00383778">
      <w:r w:rsidRPr="00220FA2">
        <w:t>To increase the perceived benefits of vaccination</w:t>
      </w:r>
      <w:r w:rsidRPr="00220FA2">
        <w:rPr>
          <w:rStyle w:val="Emphasis"/>
        </w:rPr>
        <w:t>, a growing number of governments have implemented conditional cash lotteries (CCLs) that offer opportunities to win large prizes only available to vaccinated individuals</w:t>
      </w:r>
      <w:r w:rsidRPr="00220FA2">
        <w:t>. A CCL incentive is promising in this context because of its targeted nature</w:t>
      </w:r>
      <w:r w:rsidRPr="00220FA2">
        <w:rPr>
          <w:rStyle w:val="Emphasis"/>
        </w:rPr>
        <w:t xml:space="preserve">: people with a greater propensity to decline vaccination are also more likely to assign a higher expected value to a lottery, a behavioral phenomenon known as probability neglect. </w:t>
      </w:r>
      <w:r w:rsidRPr="00220FA2">
        <w:t>Our paper evaluates the first CCL for COVID-19 vaccinations, which Ohio implemented during May and June of 2021.</w:t>
      </w:r>
      <w:r w:rsidRPr="00220FA2">
        <w:rPr>
          <w:rStyle w:val="Emphasis"/>
        </w:rPr>
        <w:t xml:space="preserve"> We find that Ohio’s initiative significantly increases vaccinations—successfully encouraging more than 82,000 Ohioans who would otherwise not be vaccinated, an increase of 1.5 percent. </w:t>
      </w:r>
      <w:r w:rsidRPr="00220FA2">
        <w:t>Furthermore, we estimate that this surge in vaccinations then decreases COVID-19 prevalence within the state, reducing infections and ICU utilization by at least 1.3 percent and 2.6 percent, respectively.</w:t>
      </w:r>
    </w:p>
    <w:p w14:paraId="40222D00" w14:textId="77777777" w:rsidR="00383778" w:rsidRPr="00220FA2" w:rsidRDefault="00383778" w:rsidP="00383778">
      <w:r w:rsidRPr="00220FA2">
        <w:t>These estimates allow us to assess the cost-effectiveness of the program. In a large study of COVID-19 patients, </w:t>
      </w:r>
      <w:r w:rsidRPr="0096375F">
        <w:t>Di Fusco et al. (2021)</w:t>
      </w:r>
      <w:r w:rsidRPr="00220FA2">
        <w:t> find that the average hospital bill per day in the ICU is around 13,500 dollars. Using our estimate of the number of ICU patient-days averted, we calculate that the total benefit from avoiding these charges is approximately 66 million dollars. Additionally, there are substantial other social benefits from the 15,000 (or more) cases prevented, such as quality of life enrichment—especially for those who avoid cases of “long-haul COVID,” where symptoms persist for months or longer—and potentially lives saved. Given that the total cost of Ohio’s Vax-A-Million incentive scheme is 5.6 million dollars, the benefits of the CCL unquestionably exceed the program’s cost.</w:t>
      </w:r>
    </w:p>
    <w:p w14:paraId="7A253828" w14:textId="77777777" w:rsidR="00383778" w:rsidRDefault="00383778" w:rsidP="00383778">
      <w:pPr>
        <w:rPr>
          <w:rStyle w:val="Emphasis"/>
        </w:rPr>
      </w:pPr>
      <w:r w:rsidRPr="00220FA2">
        <w:rPr>
          <w:rStyle w:val="Emphasis"/>
        </w:rPr>
        <w:t>Hesitancy towards vaccines has been rising globally in recent years, creating a significant challenge for policymakers</w:t>
      </w:r>
      <w:r w:rsidRPr="00220FA2">
        <w:t xml:space="preserve">. In lieu of mandates, governments are increasingly turning to other instruments to improve vaccination rates. </w:t>
      </w:r>
      <w:r w:rsidRPr="00220FA2">
        <w:rPr>
          <w:rStyle w:val="Emphasis"/>
        </w:rPr>
        <w:t xml:space="preserve">Our evidence from Ohio’s program illustrates </w:t>
      </w:r>
      <w:proofErr w:type="gramStart"/>
      <w:r w:rsidRPr="00220FA2">
        <w:rPr>
          <w:rStyle w:val="Emphasis"/>
        </w:rPr>
        <w:t>that financial incentives</w:t>
      </w:r>
      <w:proofErr w:type="gramEnd"/>
      <w:r w:rsidRPr="00220FA2">
        <w:rPr>
          <w:rStyle w:val="Emphasis"/>
        </w:rPr>
        <w:t>—and conditional cash lotteries more specifically—are an effective means to increase vaccine uptake in areas plagued by vaccine hesitancy.</w:t>
      </w:r>
      <w:r w:rsidRPr="00220FA2">
        <w:t xml:space="preserve"> </w:t>
      </w:r>
      <w:r w:rsidRPr="00220FA2">
        <w:rPr>
          <w:rStyle w:val="Emphasis"/>
        </w:rPr>
        <w:t>And while this group may be larger in a state like Ohio, it is far from an outlier in this regard. Although a CCL is certainly not a panacea, we show that it can be a cost-effective component of a broader policy mix to increase vaccine uptake, with compelling potential to support other public health objectives as well.</w:t>
      </w:r>
    </w:p>
    <w:p w14:paraId="00E8619A" w14:textId="77777777" w:rsidR="00383778" w:rsidRPr="00D22A0D" w:rsidRDefault="00383778" w:rsidP="00383778">
      <w:pPr>
        <w:rPr>
          <w:rFonts w:asciiTheme="minorHAnsi" w:hAnsiTheme="minorHAnsi" w:cstheme="minorHAnsi"/>
        </w:rPr>
      </w:pPr>
    </w:p>
    <w:p w14:paraId="6DF50937" w14:textId="77777777" w:rsidR="00383778" w:rsidRPr="00ED212A" w:rsidRDefault="00383778" w:rsidP="00383778"/>
    <w:p w14:paraId="6C6F6CA1" w14:textId="77777777" w:rsidR="00383778" w:rsidRDefault="00383778" w:rsidP="00383778">
      <w:pPr>
        <w:pStyle w:val="Heading3"/>
      </w:pPr>
      <w:r>
        <w:t>—Jobs=Leverage—2NC</w:t>
      </w:r>
    </w:p>
    <w:p w14:paraId="09A74637" w14:textId="77777777" w:rsidR="00383778" w:rsidRDefault="00383778" w:rsidP="00383778">
      <w:pPr>
        <w:pStyle w:val="Heading4"/>
      </w:pPr>
      <w:r>
        <w:t xml:space="preserve">Vaccination as a condition of employment decreases </w:t>
      </w:r>
      <w:r w:rsidRPr="007E430B">
        <w:rPr>
          <w:u w:val="single"/>
        </w:rPr>
        <w:t>hospitalizations</w:t>
      </w:r>
      <w:r>
        <w:t xml:space="preserve"> and </w:t>
      </w:r>
      <w:r w:rsidRPr="007E430B">
        <w:rPr>
          <w:u w:val="single"/>
        </w:rPr>
        <w:t>job absences</w:t>
      </w:r>
      <w:r>
        <w:t xml:space="preserve">---employees </w:t>
      </w:r>
      <w:r w:rsidRPr="007E430B">
        <w:rPr>
          <w:u w:val="single"/>
        </w:rPr>
        <w:t>say yes</w:t>
      </w:r>
      <w:r>
        <w:rPr>
          <w:u w:val="single"/>
        </w:rPr>
        <w:t>.</w:t>
      </w:r>
    </w:p>
    <w:p w14:paraId="713D6AD8" w14:textId="77777777" w:rsidR="00383778" w:rsidRPr="00A470B8" w:rsidRDefault="00383778" w:rsidP="00383778">
      <w:r w:rsidRPr="007E430B">
        <w:rPr>
          <w:rStyle w:val="Style13ptBold"/>
        </w:rPr>
        <w:t>Talbot 21</w:t>
      </w:r>
      <w:r>
        <w:t xml:space="preserve"> [Thomas R., Professor of Medicine in the Division of Infectious Diseases within the Department of Medicine and serves as the Chief Hospital Epidemiologist for Vanderbilt University Medical Center, “COVID-19 Vaccination of Health Care Personnel as a Condition of Employment: A Logical Addition to Institutional Safety Programs” 7 June 2021, </w:t>
      </w:r>
      <w:r w:rsidRPr="0096375F">
        <w:t>https://jamanetwork.com/journals/jama/article-abstract/2781011</w:t>
      </w:r>
      <w:r>
        <w:t>, Jama Network. Accessed 12 July 2023]</w:t>
      </w:r>
    </w:p>
    <w:p w14:paraId="5C38C984" w14:textId="77777777" w:rsidR="00383778" w:rsidRPr="007E430B" w:rsidRDefault="00383778" w:rsidP="00383778">
      <w:pPr>
        <w:rPr>
          <w:sz w:val="16"/>
        </w:rPr>
      </w:pPr>
      <w:r w:rsidRPr="00A470B8">
        <w:rPr>
          <w:rStyle w:val="StyleUnderline"/>
        </w:rPr>
        <w:t xml:space="preserve">The consequences of the SARS-CoV-2 pandemic have been </w:t>
      </w:r>
      <w:r w:rsidRPr="007E430B">
        <w:rPr>
          <w:rStyle w:val="Emphasis"/>
        </w:rPr>
        <w:t>far-reaching</w:t>
      </w:r>
      <w:r w:rsidRPr="007E430B">
        <w:rPr>
          <w:sz w:val="16"/>
        </w:rPr>
        <w:t xml:space="preserve">, particularly among health care personnel (HCP) and within health care settings. HCP </w:t>
      </w:r>
      <w:proofErr w:type="gramStart"/>
      <w:r w:rsidRPr="007E430B">
        <w:rPr>
          <w:sz w:val="16"/>
        </w:rPr>
        <w:t>have</w:t>
      </w:r>
      <w:proofErr w:type="gramEnd"/>
      <w:r w:rsidRPr="007E430B">
        <w:rPr>
          <w:sz w:val="16"/>
        </w:rPr>
        <w:t xml:space="preserve"> been directly affected, sustaining occupationally acquired COVID-19 infections, and indirectly through a substantial alteration in health care delivery</w:t>
      </w:r>
      <w:r w:rsidRPr="00A470B8">
        <w:rPr>
          <w:rStyle w:val="StyleUnderline"/>
        </w:rPr>
        <w:t>. With the advent of highly effective and safe</w:t>
      </w:r>
      <w:r w:rsidRPr="007E430B">
        <w:rPr>
          <w:sz w:val="16"/>
        </w:rPr>
        <w:t xml:space="preserve"> SARS-CoV-2 </w:t>
      </w:r>
      <w:r w:rsidRPr="007E430B">
        <w:rPr>
          <w:rStyle w:val="Emphasis"/>
        </w:rPr>
        <w:t>vaccines</w:t>
      </w:r>
      <w:r w:rsidRPr="00A470B8">
        <w:rPr>
          <w:rStyle w:val="StyleUnderline"/>
        </w:rPr>
        <w:t xml:space="preserve">, case rates and </w:t>
      </w:r>
      <w:r w:rsidRPr="007E430B">
        <w:rPr>
          <w:rStyle w:val="Emphasis"/>
        </w:rPr>
        <w:t>hospitalization rates are declining,</w:t>
      </w:r>
      <w:r w:rsidRPr="00A470B8">
        <w:rPr>
          <w:rStyle w:val="StyleUnderline"/>
        </w:rPr>
        <w:t xml:space="preserve"> and</w:t>
      </w:r>
      <w:r w:rsidRPr="007E430B">
        <w:rPr>
          <w:sz w:val="16"/>
        </w:rPr>
        <w:t xml:space="preserve"> the promise of a return to some semblance of pre–COVID-19 health care is growing. Recently, </w:t>
      </w:r>
      <w:r w:rsidRPr="00A470B8">
        <w:rPr>
          <w:rStyle w:val="StyleUnderline"/>
        </w:rPr>
        <w:t xml:space="preserve">several medical centers have announced a </w:t>
      </w:r>
      <w:r w:rsidRPr="007E430B">
        <w:rPr>
          <w:rStyle w:val="Emphasis"/>
        </w:rPr>
        <w:t>requirement for</w:t>
      </w:r>
      <w:r w:rsidRPr="007E430B">
        <w:rPr>
          <w:sz w:val="16"/>
        </w:rPr>
        <w:t xml:space="preserve"> SARS-CoV-2 </w:t>
      </w:r>
      <w:r w:rsidRPr="007E430B">
        <w:rPr>
          <w:rStyle w:val="Emphasis"/>
        </w:rPr>
        <w:t>vaccination</w:t>
      </w:r>
      <w:r w:rsidRPr="007E430B">
        <w:rPr>
          <w:sz w:val="16"/>
        </w:rPr>
        <w:t xml:space="preserve"> of all HCP (allowing for medical and religious exemptions), and the impending licensure of the mRNA SARS-CoV-2 vaccines (following the previous Emergency Use Authorization [EUA]) will move many other centers to consider a similar policy. A recent outbreak in a skilled nursing facility attributed to an unvaccinated HCP member clearly illustrates the risk unvaccinated HCP can pose to their patients and other HCP.1</w:t>
      </w:r>
    </w:p>
    <w:p w14:paraId="0997C045" w14:textId="77777777" w:rsidR="00383778" w:rsidRPr="007E430B" w:rsidRDefault="00383778" w:rsidP="00383778">
      <w:pPr>
        <w:rPr>
          <w:sz w:val="16"/>
        </w:rPr>
      </w:pPr>
      <w:r w:rsidRPr="007E430B">
        <w:rPr>
          <w:rStyle w:val="StyleUnderline"/>
        </w:rPr>
        <w:t>The recognition of</w:t>
      </w:r>
      <w:r w:rsidRPr="007E430B">
        <w:rPr>
          <w:sz w:val="16"/>
        </w:rPr>
        <w:t xml:space="preserve"> HCP </w:t>
      </w:r>
      <w:r w:rsidRPr="007E430B">
        <w:rPr>
          <w:rStyle w:val="StyleUnderline"/>
        </w:rPr>
        <w:t>vaccination as an essential component of</w:t>
      </w:r>
      <w:r w:rsidRPr="007E430B">
        <w:rPr>
          <w:sz w:val="16"/>
        </w:rPr>
        <w:t xml:space="preserve"> patient and HCP </w:t>
      </w:r>
      <w:r w:rsidRPr="007E430B">
        <w:rPr>
          <w:rStyle w:val="StyleUnderline"/>
        </w:rPr>
        <w:t xml:space="preserve">safety programs emerged in the mid-2000s with a focus on influenza vaccination. Prior to the 2009-2010 influenza season, </w:t>
      </w:r>
      <w:r w:rsidRPr="007E430B">
        <w:rPr>
          <w:rStyle w:val="Emphasis"/>
        </w:rPr>
        <w:t>despite increased awareness</w:t>
      </w:r>
      <w:r w:rsidRPr="007E430B">
        <w:rPr>
          <w:rStyle w:val="StyleUnderline"/>
        </w:rPr>
        <w:t xml:space="preserve"> of the importance of HCP influenza vaccination and large-scale, resource-intensive </w:t>
      </w:r>
      <w:r w:rsidRPr="007E430B">
        <w:rPr>
          <w:rStyle w:val="Emphasis"/>
        </w:rPr>
        <w:t>voluntary vaccination campaigns</w:t>
      </w:r>
      <w:r w:rsidRPr="007E430B">
        <w:rPr>
          <w:rStyle w:val="StyleUnderline"/>
        </w:rPr>
        <w:t xml:space="preserve">, vaccination </w:t>
      </w:r>
      <w:r w:rsidRPr="007E430B">
        <w:rPr>
          <w:rStyle w:val="Emphasis"/>
        </w:rPr>
        <w:t>rates remained very low</w:t>
      </w:r>
      <w:r w:rsidRPr="007E430B">
        <w:rPr>
          <w:rStyle w:val="StyleUnderline"/>
        </w:rPr>
        <w:t>.</w:t>
      </w:r>
      <w:r w:rsidRPr="007E430B">
        <w:rPr>
          <w:sz w:val="16"/>
        </w:rPr>
        <w:t xml:space="preserve"> While HCP influenza vaccination was first recommended by the Advisory Committee on Immunization Practices in 1978, innovative, patient safety–focused programs at hospitals like Virginia Mason Medical Center paved the way for stronger expectations surrounding HCP vaccination.2 The success at these institutions, professional society endorsements of influenza </w:t>
      </w:r>
      <w:r w:rsidRPr="007E430B">
        <w:rPr>
          <w:rStyle w:val="Emphasis"/>
          <w:sz w:val="26"/>
          <w:szCs w:val="26"/>
        </w:rPr>
        <w:t>vaccination as a condition of employment policies,</w:t>
      </w:r>
      <w:r w:rsidRPr="007E430B">
        <w:rPr>
          <w:rStyle w:val="StyleUnderline"/>
        </w:rPr>
        <w:t xml:space="preserve"> and the addition of HCP influenza vaccination as a publicly reported quality measure were associated with </w:t>
      </w:r>
      <w:r w:rsidRPr="007E430B">
        <w:rPr>
          <w:rStyle w:val="Emphasis"/>
        </w:rPr>
        <w:t>increases in vaccination rates from around 45% to nearly 80%,</w:t>
      </w:r>
      <w:r w:rsidRPr="007E430B">
        <w:rPr>
          <w:sz w:val="16"/>
        </w:rPr>
        <w:t xml:space="preserve"> with higher rates among acute care facilities, physicians, and nursing personnel.3 During the 2019-2020 season, the percentage of hospital-based HCP who reported working under an employer influenza vaccination requirement reached 72.1%.3 </w:t>
      </w:r>
      <w:r w:rsidRPr="007E430B">
        <w:rPr>
          <w:rStyle w:val="Emphasis"/>
        </w:rPr>
        <w:t>Very few</w:t>
      </w:r>
      <w:r w:rsidRPr="007E430B">
        <w:rPr>
          <w:rStyle w:val="StyleUnderline"/>
        </w:rPr>
        <w:t xml:space="preserve"> HCP have had their employment terminated due to </w:t>
      </w:r>
      <w:r w:rsidRPr="007E430B">
        <w:rPr>
          <w:rStyle w:val="Emphasis"/>
        </w:rPr>
        <w:t>policy refusal</w:t>
      </w:r>
      <w:r w:rsidRPr="007E430B">
        <w:rPr>
          <w:rStyle w:val="StyleUnderline"/>
        </w:rPr>
        <w:t>,</w:t>
      </w:r>
      <w:r w:rsidRPr="007E430B">
        <w:rPr>
          <w:sz w:val="16"/>
        </w:rPr>
        <w:t xml:space="preserve"> particularly considering the thousands encompassed by these policies.</w:t>
      </w:r>
    </w:p>
    <w:p w14:paraId="1DB7DF73" w14:textId="77777777" w:rsidR="00383778" w:rsidRDefault="00383778" w:rsidP="00383778">
      <w:pPr>
        <w:rPr>
          <w:sz w:val="16"/>
        </w:rPr>
      </w:pPr>
      <w:r w:rsidRPr="007E430B">
        <w:rPr>
          <w:rStyle w:val="StyleUnderline"/>
        </w:rPr>
        <w:t xml:space="preserve">Mandatory influenza vaccination programs for HCP have been associated with </w:t>
      </w:r>
      <w:r w:rsidRPr="007E430B">
        <w:rPr>
          <w:rStyle w:val="Emphasis"/>
        </w:rPr>
        <w:t>high vaccination rates</w:t>
      </w:r>
      <w:r w:rsidRPr="007E430B">
        <w:rPr>
          <w:rStyle w:val="StyleUnderline"/>
        </w:rPr>
        <w:t xml:space="preserve"> and a </w:t>
      </w:r>
      <w:r w:rsidRPr="007E430B">
        <w:rPr>
          <w:rStyle w:val="Emphasis"/>
        </w:rPr>
        <w:t>significant decrease in</w:t>
      </w:r>
      <w:r w:rsidRPr="007E430B">
        <w:rPr>
          <w:rStyle w:val="StyleUnderline"/>
        </w:rPr>
        <w:t xml:space="preserve"> HCP </w:t>
      </w:r>
      <w:r w:rsidRPr="007E430B">
        <w:rPr>
          <w:rStyle w:val="Emphasis"/>
        </w:rPr>
        <w:t>absenteeism</w:t>
      </w:r>
      <w:r w:rsidRPr="007E430B">
        <w:rPr>
          <w:sz w:val="16"/>
        </w:rPr>
        <w:t xml:space="preserve"> and health care–associated influenza among hospitalized patients.4 The importance of mandatory influenza vaccination for HCP is best reflected by the decision of the National Patient Safety Foundation board to establish the inaugural “must do” list for all HCP to ensure patient safety: hand washing and HCP influenza vaccination.5</w:t>
      </w:r>
    </w:p>
    <w:p w14:paraId="32040416" w14:textId="77777777" w:rsidR="00383778" w:rsidRDefault="00383778" w:rsidP="00383778">
      <w:pPr>
        <w:pStyle w:val="Heading4"/>
      </w:pPr>
      <w:r>
        <w:t xml:space="preserve">Private sector vaccine mandates are high now, but federal action is needed to fill the </w:t>
      </w:r>
      <w:proofErr w:type="gramStart"/>
      <w:r>
        <w:t>gaps</w:t>
      </w:r>
      <w:proofErr w:type="gramEnd"/>
    </w:p>
    <w:p w14:paraId="5F1D9A81" w14:textId="77777777" w:rsidR="00383778" w:rsidRPr="00826683" w:rsidRDefault="00383778" w:rsidP="00383778">
      <w:r w:rsidRPr="00826683">
        <w:rPr>
          <w:rStyle w:val="Style13ptBold"/>
        </w:rPr>
        <w:t>Mulligan and Harris 21</w:t>
      </w:r>
      <w:r>
        <w:t xml:space="preserve"> [Karen, PhD, is a research assistant professor of health policy and management at the </w:t>
      </w:r>
      <w:proofErr w:type="gramStart"/>
      <w:r>
        <w:t>USC  Price</w:t>
      </w:r>
      <w:proofErr w:type="gramEnd"/>
      <w:r>
        <w:t xml:space="preserve"> School of Public Policy, *Jeffrey E., Professor of Economics Emeritus, Massachusetts Institute of Technology, “COVID-19 Vaccination Mandates for School and Work Are Sound Public Policy” 7 July 2021, </w:t>
      </w:r>
      <w:r w:rsidRPr="0096375F">
        <w:t>https://healthpolicy.usc.edu/research/covid-19-vaccination-mandates-for-school-and-work-are-sound-public-policy/</w:t>
      </w:r>
      <w:r>
        <w:t>. Accessed 12 July 2023]</w:t>
      </w:r>
    </w:p>
    <w:p w14:paraId="0DBD30E4" w14:textId="77777777" w:rsidR="00383778" w:rsidRPr="00826683" w:rsidRDefault="00383778" w:rsidP="00383778">
      <w:pPr>
        <w:rPr>
          <w:sz w:val="16"/>
        </w:rPr>
      </w:pPr>
      <w:r w:rsidRPr="00826683">
        <w:rPr>
          <w:rStyle w:val="StyleUnderline"/>
        </w:rPr>
        <w:t xml:space="preserve">The worldwide COVID-19 epidemic will not be contained </w:t>
      </w:r>
      <w:proofErr w:type="gramStart"/>
      <w:r w:rsidRPr="00826683">
        <w:rPr>
          <w:rStyle w:val="StyleUnderline"/>
        </w:rPr>
        <w:t>in the near future</w:t>
      </w:r>
      <w:proofErr w:type="gramEnd"/>
      <w:r w:rsidRPr="00826683">
        <w:rPr>
          <w:rStyle w:val="StyleUnderline"/>
        </w:rPr>
        <w:t>.</w:t>
      </w:r>
      <w:r w:rsidRPr="00826683">
        <w:rPr>
          <w:sz w:val="16"/>
        </w:rPr>
        <w:t xml:space="preserve"> Increasingly contagious variants of SARSCoV-2 are already prevalent throughout the United States, and still other potent </w:t>
      </w:r>
      <w:r w:rsidRPr="00826683">
        <w:rPr>
          <w:rStyle w:val="StyleUnderline"/>
        </w:rPr>
        <w:t>variants will continue to emerge</w:t>
      </w:r>
      <w:r w:rsidRPr="00826683">
        <w:rPr>
          <w:sz w:val="16"/>
        </w:rPr>
        <w:t xml:space="preserve">.[1-3] Even though two-thirds of the U.S. adult population has received at least one vaccine dose, </w:t>
      </w:r>
      <w:r w:rsidRPr="00826683">
        <w:rPr>
          <w:rStyle w:val="Emphasis"/>
        </w:rPr>
        <w:t>vaccination rates remain highly variable</w:t>
      </w:r>
      <w:r w:rsidRPr="00826683">
        <w:rPr>
          <w:rStyle w:val="StyleUnderline"/>
        </w:rPr>
        <w:t xml:space="preserve"> across and within states</w:t>
      </w:r>
      <w:r w:rsidRPr="00826683">
        <w:rPr>
          <w:sz w:val="16"/>
        </w:rPr>
        <w:t xml:space="preserve">.[4-6] </w:t>
      </w:r>
      <w:r w:rsidRPr="00826683">
        <w:rPr>
          <w:rStyle w:val="StyleUnderline"/>
        </w:rPr>
        <w:t xml:space="preserve">Cumulative vaccination rates will continue to level off as the </w:t>
      </w:r>
      <w:r w:rsidRPr="00826683">
        <w:rPr>
          <w:rStyle w:val="Emphasis"/>
        </w:rPr>
        <w:t>supply of vaccines begins to surpass remaining demand</w:t>
      </w:r>
      <w:r w:rsidRPr="00826683">
        <w:rPr>
          <w:sz w:val="16"/>
        </w:rPr>
        <w:t xml:space="preserve">.[7] After declining precipitously, </w:t>
      </w:r>
      <w:r w:rsidRPr="00826683">
        <w:rPr>
          <w:rStyle w:val="StyleUnderline"/>
        </w:rPr>
        <w:t>the incidence of new</w:t>
      </w:r>
      <w:r w:rsidRPr="00826683">
        <w:rPr>
          <w:sz w:val="16"/>
        </w:rPr>
        <w:t xml:space="preserve"> COVID-19 </w:t>
      </w:r>
      <w:r w:rsidRPr="00826683">
        <w:rPr>
          <w:rStyle w:val="StyleUnderline"/>
        </w:rPr>
        <w:t>cases has now plateaued and even increased in some states.</w:t>
      </w:r>
      <w:r w:rsidRPr="00826683">
        <w:rPr>
          <w:sz w:val="16"/>
        </w:rPr>
        <w:t xml:space="preserve">[8] The risks for unvaccinated people appear to be increasing,[9] and </w:t>
      </w:r>
      <w:r w:rsidRPr="00826683">
        <w:rPr>
          <w:rStyle w:val="Emphasis"/>
        </w:rPr>
        <w:t>new outbreaks continue to be reported</w:t>
      </w:r>
      <w:r w:rsidRPr="00826683">
        <w:rPr>
          <w:rStyle w:val="StyleUnderline"/>
        </w:rPr>
        <w:t>.</w:t>
      </w:r>
      <w:r w:rsidRPr="00826683">
        <w:rPr>
          <w:sz w:val="16"/>
        </w:rPr>
        <w:t>[10, 11]</w:t>
      </w:r>
    </w:p>
    <w:p w14:paraId="2E094F21" w14:textId="77777777" w:rsidR="00383778" w:rsidRPr="00826683" w:rsidRDefault="00383778" w:rsidP="00383778">
      <w:pPr>
        <w:rPr>
          <w:rStyle w:val="StyleUnderline"/>
        </w:rPr>
      </w:pPr>
      <w:r w:rsidRPr="00826683">
        <w:rPr>
          <w:rStyle w:val="StyleUnderline"/>
        </w:rPr>
        <w:t>Under these conditions, the foreseeable risk of an outbreak at</w:t>
      </w:r>
      <w:r w:rsidRPr="00826683">
        <w:rPr>
          <w:sz w:val="16"/>
        </w:rPr>
        <w:t xml:space="preserve"> a college campus with in-person learning or </w:t>
      </w:r>
      <w:r w:rsidRPr="00826683">
        <w:rPr>
          <w:rStyle w:val="StyleUnderline"/>
        </w:rPr>
        <w:t xml:space="preserve">a worksite with on-site employees remains </w:t>
      </w:r>
      <w:r w:rsidRPr="00826683">
        <w:rPr>
          <w:rStyle w:val="Emphasis"/>
        </w:rPr>
        <w:t>ever-present and substantial</w:t>
      </w:r>
      <w:r w:rsidRPr="00826683">
        <w:rPr>
          <w:rStyle w:val="StyleUnderline"/>
        </w:rPr>
        <w:t xml:space="preserve">. Such an outbreak would prove </w:t>
      </w:r>
      <w:r w:rsidRPr="00826683">
        <w:rPr>
          <w:rStyle w:val="Emphasis"/>
        </w:rPr>
        <w:t>disastrous</w:t>
      </w:r>
      <w:r w:rsidRPr="00826683">
        <w:rPr>
          <w:sz w:val="16"/>
        </w:rPr>
        <w:t xml:space="preserve"> for an educational institution or a business </w:t>
      </w:r>
      <w:proofErr w:type="gramStart"/>
      <w:r w:rsidRPr="00826683">
        <w:rPr>
          <w:sz w:val="16"/>
        </w:rPr>
        <w:t xml:space="preserve">firm, </w:t>
      </w:r>
      <w:r w:rsidRPr="00826683">
        <w:rPr>
          <w:rStyle w:val="StyleUnderline"/>
        </w:rPr>
        <w:t>and</w:t>
      </w:r>
      <w:proofErr w:type="gramEnd"/>
      <w:r w:rsidRPr="00826683">
        <w:rPr>
          <w:rStyle w:val="StyleUnderline"/>
        </w:rPr>
        <w:t xml:space="preserve"> could have </w:t>
      </w:r>
      <w:r w:rsidRPr="00826683">
        <w:rPr>
          <w:rStyle w:val="Emphasis"/>
        </w:rPr>
        <w:t>significant negative spillover effects on surrounding communities</w:t>
      </w:r>
      <w:r w:rsidRPr="00826683">
        <w:rPr>
          <w:rStyle w:val="StyleUnderline"/>
        </w:rPr>
        <w:t>.</w:t>
      </w:r>
      <w:r w:rsidRPr="00826683">
        <w:rPr>
          <w:sz w:val="16"/>
        </w:rPr>
        <w:t xml:space="preserve">[12] When it comes to hospitals, clinics, long-term-care facilities and other healthcare providers, </w:t>
      </w:r>
      <w:r w:rsidRPr="00826683">
        <w:rPr>
          <w:rStyle w:val="StyleUnderline"/>
        </w:rPr>
        <w:t>the risk that an infected employee</w:t>
      </w:r>
      <w:r w:rsidRPr="00826683">
        <w:rPr>
          <w:sz w:val="16"/>
        </w:rPr>
        <w:t xml:space="preserve">, patient or visitor </w:t>
      </w:r>
      <w:r w:rsidRPr="00826683">
        <w:rPr>
          <w:rStyle w:val="StyleUnderline"/>
        </w:rPr>
        <w:t>could in turn cause an outbreak</w:t>
      </w:r>
      <w:r w:rsidRPr="00826683">
        <w:rPr>
          <w:sz w:val="16"/>
        </w:rPr>
        <w:t xml:space="preserve"> among vulnerable patients </w:t>
      </w:r>
      <w:r w:rsidRPr="00826683">
        <w:rPr>
          <w:rStyle w:val="StyleUnderline"/>
        </w:rPr>
        <w:t>is simply too great to bear.</w:t>
      </w:r>
    </w:p>
    <w:p w14:paraId="362D7696" w14:textId="77777777" w:rsidR="00383778" w:rsidRPr="00ED212A" w:rsidRDefault="00383778" w:rsidP="00383778">
      <w:pPr>
        <w:rPr>
          <w:u w:val="single"/>
        </w:rPr>
      </w:pPr>
      <w:r w:rsidRPr="00826683">
        <w:rPr>
          <w:rStyle w:val="Emphasis"/>
        </w:rPr>
        <w:t>Workplace</w:t>
      </w:r>
      <w:r w:rsidRPr="00826683">
        <w:rPr>
          <w:rStyle w:val="StyleUnderline"/>
        </w:rPr>
        <w:t xml:space="preserve"> </w:t>
      </w:r>
      <w:r w:rsidRPr="00826683">
        <w:rPr>
          <w:sz w:val="16"/>
        </w:rPr>
        <w:t xml:space="preserve">and college </w:t>
      </w:r>
      <w:r w:rsidRPr="00826683">
        <w:rPr>
          <w:rStyle w:val="Emphasis"/>
        </w:rPr>
        <w:t>vaccination policies</w:t>
      </w:r>
      <w:r w:rsidRPr="00826683">
        <w:rPr>
          <w:rStyle w:val="StyleUnderline"/>
        </w:rPr>
        <w:t xml:space="preserve"> can play an important role in </w:t>
      </w:r>
      <w:r w:rsidRPr="00826683">
        <w:rPr>
          <w:rStyle w:val="Emphasis"/>
        </w:rPr>
        <w:t>reducing the risks of future outbreaks</w:t>
      </w:r>
      <w:r w:rsidRPr="00826683">
        <w:rPr>
          <w:sz w:val="16"/>
        </w:rPr>
        <w:t xml:space="preserve">. </w:t>
      </w:r>
      <w:r w:rsidRPr="00826683">
        <w:rPr>
          <w:rStyle w:val="StyleUnderline"/>
        </w:rPr>
        <w:t xml:space="preserve">While some </w:t>
      </w:r>
      <w:r w:rsidRPr="00826683">
        <w:rPr>
          <w:rStyle w:val="Emphasis"/>
        </w:rPr>
        <w:t xml:space="preserve">federal agencies </w:t>
      </w:r>
      <w:r w:rsidRPr="00826683">
        <w:rPr>
          <w:rStyle w:val="StyleUnderline"/>
        </w:rPr>
        <w:t xml:space="preserve">have recently issued their own guidelines on </w:t>
      </w:r>
      <w:r w:rsidRPr="00826683">
        <w:rPr>
          <w:rStyle w:val="Emphasis"/>
        </w:rPr>
        <w:t>employee vaccinations, the Biden administration has yet to adopt a unified position</w:t>
      </w:r>
      <w:r w:rsidRPr="00826683">
        <w:rPr>
          <w:sz w:val="16"/>
        </w:rPr>
        <w:t xml:space="preserve"> and, in fact, has announced that it will not track vaccinations at the federal level or require a uniform vaccination credential.[13] Nor have state governments readily stepped in to fill the void. </w:t>
      </w:r>
      <w:r w:rsidRPr="00826683">
        <w:rPr>
          <w:rStyle w:val="StyleUnderline"/>
        </w:rPr>
        <w:t xml:space="preserve">This </w:t>
      </w:r>
      <w:r w:rsidRPr="002E72B6">
        <w:rPr>
          <w:rStyle w:val="Emphasis"/>
        </w:rPr>
        <w:t>vacuum</w:t>
      </w:r>
      <w:r w:rsidRPr="00826683">
        <w:rPr>
          <w:rStyle w:val="StyleUnderline"/>
        </w:rPr>
        <w:t xml:space="preserve"> in clearly articulated </w:t>
      </w:r>
      <w:r w:rsidRPr="002E72B6">
        <w:rPr>
          <w:rStyle w:val="Emphasis"/>
        </w:rPr>
        <w:t>federal</w:t>
      </w:r>
      <w:r w:rsidRPr="00826683">
        <w:rPr>
          <w:sz w:val="16"/>
        </w:rPr>
        <w:t xml:space="preserve"> and state </w:t>
      </w:r>
      <w:r w:rsidRPr="002E72B6">
        <w:rPr>
          <w:rStyle w:val="Emphasis"/>
        </w:rPr>
        <w:t>policies</w:t>
      </w:r>
      <w:r w:rsidRPr="00826683">
        <w:rPr>
          <w:rStyle w:val="StyleUnderline"/>
        </w:rPr>
        <w:t xml:space="preserve"> has left</w:t>
      </w:r>
      <w:r w:rsidRPr="00826683">
        <w:rPr>
          <w:sz w:val="16"/>
        </w:rPr>
        <w:t xml:space="preserve"> college and university presidents, healthcare administrators, company CEOs and small </w:t>
      </w:r>
      <w:r w:rsidRPr="00826683">
        <w:rPr>
          <w:rStyle w:val="StyleUnderline"/>
        </w:rPr>
        <w:t>business owners with an enormous economic incentive to create their own mechanisms to prevent outbreaks.</w:t>
      </w:r>
      <w:r w:rsidRPr="00826683">
        <w:rPr>
          <w:sz w:val="16"/>
        </w:rPr>
        <w:t xml:space="preserve"> At present, private-sector workplace policies range from strict vaccination mandates to mask requirements and other safety precautions for unvaccinated employees. As we see it, </w:t>
      </w:r>
      <w:r w:rsidRPr="00826683">
        <w:rPr>
          <w:rStyle w:val="StyleUnderline"/>
        </w:rPr>
        <w:t>the economic forces of supply and demand increasingly point to vaccine mandates as the dominant</w:t>
      </w:r>
      <w:r w:rsidRPr="00826683">
        <w:rPr>
          <w:sz w:val="16"/>
        </w:rPr>
        <w:t xml:space="preserve"> — and, in fact, the preferred — </w:t>
      </w:r>
      <w:r w:rsidRPr="00826683">
        <w:rPr>
          <w:rStyle w:val="StyleUnderline"/>
        </w:rPr>
        <w:t>workplace policy option.</w:t>
      </w:r>
    </w:p>
    <w:p w14:paraId="092B2AEB" w14:textId="77777777" w:rsidR="00383778" w:rsidRDefault="00383778" w:rsidP="00383778">
      <w:pPr>
        <w:pStyle w:val="Heading3"/>
      </w:pPr>
    </w:p>
    <w:p w14:paraId="581A255A" w14:textId="77777777" w:rsidR="00383778" w:rsidRDefault="00383778" w:rsidP="00383778">
      <w:pPr>
        <w:pStyle w:val="Heading3"/>
      </w:pPr>
      <w:r>
        <w:t>Vaccination Key/Works—2NC</w:t>
      </w:r>
    </w:p>
    <w:p w14:paraId="7E17DF6F" w14:textId="77777777" w:rsidR="00383778" w:rsidRPr="00B43811" w:rsidRDefault="00383778" w:rsidP="00383778">
      <w:pPr>
        <w:pStyle w:val="Heading4"/>
      </w:pPr>
      <w:r>
        <w:t>Vaccine conditions reduce disease by 99% by motivating behavior.</w:t>
      </w:r>
    </w:p>
    <w:p w14:paraId="74E39B2F" w14:textId="77777777" w:rsidR="00383778" w:rsidRPr="00B43811" w:rsidRDefault="00383778" w:rsidP="00383778">
      <w:r w:rsidRPr="00B43811">
        <w:rPr>
          <w:rStyle w:val="Style13ptBold"/>
        </w:rPr>
        <w:t>Perez 14</w:t>
      </w:r>
      <w:r>
        <w:t xml:space="preserve"> [Cristian, Ph.D. from the Department of Political Science at Washington University in St. Louis, “Motivational Strategies, Conditional Welfare and Distributive Justice” September 1</w:t>
      </w:r>
      <w:proofErr w:type="gramStart"/>
      <w:r>
        <w:t xml:space="preserve"> 2014</w:t>
      </w:r>
      <w:proofErr w:type="gramEnd"/>
      <w:r>
        <w:t xml:space="preserve">, </w:t>
      </w:r>
      <w:r w:rsidRPr="0096375F">
        <w:t>https://openscholarship.wustl.edu/cgi/viewcontent.cgi?article=2332&amp;context=etd</w:t>
      </w:r>
      <w:r>
        <w:t>, Accessed 11 July 2023]</w:t>
      </w:r>
    </w:p>
    <w:p w14:paraId="5AC54FA3" w14:textId="77777777" w:rsidR="00383778" w:rsidRPr="00EA6586" w:rsidRDefault="00383778" w:rsidP="00383778">
      <w:pPr>
        <w:rPr>
          <w:u w:val="single"/>
        </w:rPr>
      </w:pPr>
      <w:r w:rsidRPr="00D23BE2">
        <w:rPr>
          <w:rStyle w:val="StyleUnderline"/>
        </w:rPr>
        <w:t>Consider</w:t>
      </w:r>
      <w:r w:rsidRPr="00D23BE2">
        <w:rPr>
          <w:sz w:val="16"/>
        </w:rPr>
        <w:t xml:space="preserve">, for example, the case of </w:t>
      </w:r>
      <w:r w:rsidRPr="00D23BE2">
        <w:rPr>
          <w:rStyle w:val="Emphasis"/>
          <w:highlight w:val="cyan"/>
        </w:rPr>
        <w:t>compulsory vaccination</w:t>
      </w:r>
      <w:r w:rsidRPr="00D23BE2">
        <w:rPr>
          <w:rStyle w:val="StyleUnderline"/>
        </w:rPr>
        <w:t xml:space="preserve">. Compulsory immunization </w:t>
      </w:r>
      <w:r w:rsidRPr="00D23BE2">
        <w:rPr>
          <w:rStyle w:val="StyleUnderline"/>
          <w:highlight w:val="cyan"/>
        </w:rPr>
        <w:t xml:space="preserve">relies on the </w:t>
      </w:r>
      <w:r w:rsidRPr="00D23BE2">
        <w:rPr>
          <w:rStyle w:val="Emphasis"/>
          <w:highlight w:val="cyan"/>
        </w:rPr>
        <w:t>threat of sanctions</w:t>
      </w:r>
      <w:r w:rsidRPr="00D23BE2">
        <w:rPr>
          <w:rStyle w:val="StyleUnderline"/>
          <w:highlight w:val="cyan"/>
        </w:rPr>
        <w:t xml:space="preserve"> to </w:t>
      </w:r>
      <w:r w:rsidRPr="00D23BE2">
        <w:rPr>
          <w:rStyle w:val="Emphasis"/>
          <w:highlight w:val="cyan"/>
        </w:rPr>
        <w:t>motivate a desired behavior</w:t>
      </w:r>
      <w:r w:rsidRPr="00D23BE2">
        <w:rPr>
          <w:rStyle w:val="StyleUnderline"/>
          <w:highlight w:val="cyan"/>
        </w:rPr>
        <w:t>.</w:t>
      </w:r>
      <w:r w:rsidRPr="00D23BE2">
        <w:rPr>
          <w:rStyle w:val="StyleUnderline"/>
        </w:rPr>
        <w:t xml:space="preserve"> For instance, states might withhold school entrance</w:t>
      </w:r>
      <w:r w:rsidRPr="00D23BE2">
        <w:rPr>
          <w:sz w:val="16"/>
        </w:rPr>
        <w:t xml:space="preserve"> or restrict </w:t>
      </w:r>
      <w:proofErr w:type="gramStart"/>
      <w:r w:rsidRPr="00D23BE2">
        <w:rPr>
          <w:sz w:val="16"/>
        </w:rPr>
        <w:t>place</w:t>
      </w:r>
      <w:proofErr w:type="gramEnd"/>
      <w:r w:rsidRPr="00D23BE2">
        <w:rPr>
          <w:sz w:val="16"/>
        </w:rPr>
        <w:t xml:space="preserve"> of residence </w:t>
      </w:r>
      <w:r w:rsidRPr="00D23BE2">
        <w:rPr>
          <w:rStyle w:val="StyleUnderline"/>
        </w:rPr>
        <w:t xml:space="preserve">for those who fail to comply. </w:t>
      </w:r>
      <w:r w:rsidRPr="00D23BE2">
        <w:rPr>
          <w:rStyle w:val="Emphasis"/>
          <w:highlight w:val="cyan"/>
        </w:rPr>
        <w:t xml:space="preserve">This kind of policy </w:t>
      </w:r>
      <w:r w:rsidRPr="00B43811">
        <w:rPr>
          <w:rStyle w:val="Emphasis"/>
          <w:highlight w:val="cyan"/>
        </w:rPr>
        <w:t xml:space="preserve">has met with great success in eradicating </w:t>
      </w:r>
      <w:r w:rsidRPr="00D23BE2">
        <w:rPr>
          <w:rStyle w:val="Emphasis"/>
          <w:highlight w:val="cyan"/>
        </w:rPr>
        <w:t>several diseases</w:t>
      </w:r>
      <w:r w:rsidRPr="00D23BE2">
        <w:rPr>
          <w:rStyle w:val="StyleUnderline"/>
        </w:rPr>
        <w:t xml:space="preserve">. Some </w:t>
      </w:r>
      <w:r w:rsidRPr="00D23BE2">
        <w:rPr>
          <w:rStyle w:val="Emphasis"/>
          <w:highlight w:val="cyan"/>
        </w:rPr>
        <w:t>comparative studies</w:t>
      </w:r>
      <w:r w:rsidRPr="00D23BE2">
        <w:rPr>
          <w:rStyle w:val="StyleUnderline"/>
        </w:rPr>
        <w:t xml:space="preserve"> </w:t>
      </w:r>
      <w:r w:rsidRPr="00D23BE2">
        <w:rPr>
          <w:rStyle w:val="StyleUnderline"/>
          <w:highlight w:val="cyan"/>
        </w:rPr>
        <w:t>show that compulsory immunization</w:t>
      </w:r>
      <w:r w:rsidRPr="00D23BE2">
        <w:rPr>
          <w:rStyle w:val="StyleUnderline"/>
        </w:rPr>
        <w:t xml:space="preserve"> programs have </w:t>
      </w:r>
      <w:r w:rsidRPr="00D23BE2">
        <w:rPr>
          <w:rStyle w:val="Emphasis"/>
          <w:highlight w:val="cyan"/>
        </w:rPr>
        <w:t>reduced</w:t>
      </w:r>
      <w:r w:rsidRPr="00D23BE2">
        <w:rPr>
          <w:rStyle w:val="Emphasis"/>
        </w:rPr>
        <w:t xml:space="preserve"> vaccine-preventable </w:t>
      </w:r>
      <w:r w:rsidRPr="00D23BE2">
        <w:rPr>
          <w:rStyle w:val="Emphasis"/>
          <w:highlight w:val="cyan"/>
        </w:rPr>
        <w:t>diseases by</w:t>
      </w:r>
      <w:r w:rsidRPr="00D23BE2">
        <w:rPr>
          <w:rStyle w:val="Emphasis"/>
        </w:rPr>
        <w:t xml:space="preserve"> 98-</w:t>
      </w:r>
      <w:r w:rsidRPr="00D23BE2">
        <w:rPr>
          <w:rStyle w:val="Emphasis"/>
          <w:highlight w:val="cyan"/>
        </w:rPr>
        <w:t>99%</w:t>
      </w:r>
      <w:r w:rsidRPr="00D23BE2">
        <w:rPr>
          <w:sz w:val="16"/>
        </w:rPr>
        <w:t xml:space="preserve"> in many developed countries (Salmon et al., 2006). Other things being equal, </w:t>
      </w:r>
      <w:r w:rsidRPr="00D23BE2">
        <w:rPr>
          <w:rStyle w:val="StyleUnderline"/>
        </w:rPr>
        <w:t xml:space="preserve">the possibility of administering vaccines on a voluntary basis can increase the risk of multiple diseases that could be controlled under a compulsory scheme. Even though there are anti-vaccination movements, it seems difficult to make the case that all vaccines should be administrated on a voluntary basis, since the costs in terms of individual freedom are relatively low and the benefits </w:t>
      </w:r>
      <w:proofErr w:type="gramStart"/>
      <w:r w:rsidRPr="00D23BE2">
        <w:rPr>
          <w:rStyle w:val="StyleUnderline"/>
        </w:rPr>
        <w:t>each individual</w:t>
      </w:r>
      <w:proofErr w:type="gramEnd"/>
      <w:r w:rsidRPr="00D23BE2">
        <w:rPr>
          <w:rStyle w:val="StyleUnderline"/>
        </w:rPr>
        <w:t xml:space="preserve"> receives by living in a healthy society relatively high.</w:t>
      </w:r>
    </w:p>
    <w:p w14:paraId="5E8CF9E7" w14:textId="77777777" w:rsidR="00383778" w:rsidRPr="00EA6586" w:rsidRDefault="00383778" w:rsidP="00383778"/>
    <w:p w14:paraId="615BFD04" w14:textId="77777777" w:rsidR="00383778" w:rsidRDefault="00383778" w:rsidP="00383778">
      <w:pPr>
        <w:pStyle w:val="Heading4"/>
      </w:pPr>
      <w:r w:rsidRPr="00253BC6">
        <w:t>Population immunity is key to prevent outbreaks</w:t>
      </w:r>
      <w:r>
        <w:t>. Solves bioterror.</w:t>
      </w:r>
    </w:p>
    <w:p w14:paraId="21066416" w14:textId="77777777" w:rsidR="00383778" w:rsidRPr="00EA6586" w:rsidRDefault="00383778" w:rsidP="00383778">
      <w:pPr>
        <w:rPr>
          <w:b/>
          <w:bCs/>
        </w:rPr>
      </w:pPr>
      <w:r w:rsidRPr="00EA6586">
        <w:rPr>
          <w:rStyle w:val="Style13ptBold"/>
        </w:rPr>
        <w:t>Andre 08</w:t>
      </w:r>
      <w:r>
        <w:rPr>
          <w:b/>
          <w:bCs/>
        </w:rPr>
        <w:t xml:space="preserve"> </w:t>
      </w:r>
      <w:r w:rsidRPr="00253BC6">
        <w:t>Fe Andre,</w:t>
      </w:r>
      <w:r>
        <w:t xml:space="preserve"> </w:t>
      </w:r>
      <w:r w:rsidRPr="00253BC6">
        <w:t xml:space="preserve">A, PubMed Central (PMC), </w:t>
      </w:r>
      <w:r>
        <w:t>February 2008</w:t>
      </w:r>
      <w:r w:rsidRPr="00253BC6">
        <w:t>, ["Vaccination greatly reduces disease, disability, death and inequity worldwide</w:t>
      </w:r>
      <w:proofErr w:type="gramStart"/>
      <w:r w:rsidRPr="00253BC6">
        <w:t>",  https://www.ncbi.nlm.nih.gov/pmc/articles/PMC2647387/</w:t>
      </w:r>
      <w:proofErr w:type="gramEnd"/>
      <w:r w:rsidRPr="00253BC6">
        <w:t xml:space="preserve">, accessed 7-11-2023 </w:t>
      </w:r>
      <w:proofErr w:type="spellStart"/>
      <w:r w:rsidRPr="00253BC6">
        <w:t>angelina</w:t>
      </w:r>
      <w:proofErr w:type="spellEnd"/>
      <w:r w:rsidRPr="00253BC6">
        <w:t>]</w:t>
      </w:r>
    </w:p>
    <w:p w14:paraId="0D3A6D79" w14:textId="77777777" w:rsidR="00383778" w:rsidRDefault="00383778" w:rsidP="00383778">
      <w:pPr>
        <w:rPr>
          <w:sz w:val="16"/>
        </w:rPr>
      </w:pPr>
      <w:r w:rsidRPr="00253BC6">
        <w:rPr>
          <w:sz w:val="16"/>
        </w:rPr>
        <w:t xml:space="preserve">In low-income countries, infectious diseases still account for a large proportion of deaths, highlighting health inequities largely caused by economic differences. Vaccination can cut health-care costs and reduce these inequities. Disease control, elimination or eradication can save billions of US dollars for communities and countries. Vaccines have lowered the incidence of hepatocellular carcinoma and will control cervical cancer. </w:t>
      </w:r>
      <w:proofErr w:type="spellStart"/>
      <w:r w:rsidRPr="00253BC6">
        <w:rPr>
          <w:sz w:val="16"/>
        </w:rPr>
        <w:t>Travellers</w:t>
      </w:r>
      <w:proofErr w:type="spellEnd"/>
      <w:r w:rsidRPr="00253BC6">
        <w:rPr>
          <w:sz w:val="16"/>
        </w:rPr>
        <w:t xml:space="preserve"> can be protected against “exotic” diseases by appropriate vaccination.</w:t>
      </w:r>
      <w:r w:rsidRPr="00253BC6">
        <w:rPr>
          <w:u w:val="single"/>
        </w:rPr>
        <w:t xml:space="preserve"> </w:t>
      </w:r>
      <w:r w:rsidRPr="00253BC6">
        <w:rPr>
          <w:b/>
          <w:bCs/>
          <w:highlight w:val="cyan"/>
          <w:u w:val="single"/>
        </w:rPr>
        <w:t>Vaccines are</w:t>
      </w:r>
      <w:r w:rsidRPr="00253BC6">
        <w:rPr>
          <w:u w:val="single"/>
        </w:rPr>
        <w:t xml:space="preserve"> considered </w:t>
      </w:r>
      <w:r w:rsidRPr="00253BC6">
        <w:rPr>
          <w:b/>
          <w:bCs/>
          <w:highlight w:val="cyan"/>
          <w:u w:val="single"/>
        </w:rPr>
        <w:t>indispensable</w:t>
      </w:r>
      <w:r w:rsidRPr="00253BC6">
        <w:rPr>
          <w:u w:val="single"/>
        </w:rPr>
        <w:t xml:space="preserve"> </w:t>
      </w:r>
      <w:r w:rsidRPr="00253BC6">
        <w:rPr>
          <w:b/>
          <w:bCs/>
          <w:highlight w:val="cyan"/>
          <w:u w:val="single"/>
        </w:rPr>
        <w:t>against bioterrorism</w:t>
      </w:r>
      <w:r w:rsidRPr="00253BC6">
        <w:rPr>
          <w:u w:val="single"/>
        </w:rPr>
        <w:t xml:space="preserve">. They can </w:t>
      </w:r>
      <w:r w:rsidRPr="00253BC6">
        <w:rPr>
          <w:b/>
          <w:bCs/>
          <w:highlight w:val="cyan"/>
          <w:u w:val="single"/>
        </w:rPr>
        <w:t>combat</w:t>
      </w:r>
      <w:r w:rsidRPr="00253BC6">
        <w:rPr>
          <w:b/>
          <w:bCs/>
          <w:u w:val="single"/>
        </w:rPr>
        <w:t xml:space="preserve"> </w:t>
      </w:r>
      <w:r w:rsidRPr="00253BC6">
        <w:rPr>
          <w:b/>
          <w:bCs/>
          <w:highlight w:val="cyan"/>
          <w:u w:val="single"/>
        </w:rPr>
        <w:t>resistance</w:t>
      </w:r>
      <w:r w:rsidRPr="00253BC6">
        <w:rPr>
          <w:u w:val="single"/>
        </w:rPr>
        <w:t xml:space="preserve"> </w:t>
      </w:r>
      <w:r w:rsidRPr="00253BC6">
        <w:rPr>
          <w:b/>
          <w:bCs/>
          <w:highlight w:val="cyan"/>
          <w:u w:val="single"/>
        </w:rPr>
        <w:t>to</w:t>
      </w:r>
      <w:r w:rsidRPr="00253BC6">
        <w:rPr>
          <w:u w:val="single"/>
        </w:rPr>
        <w:t xml:space="preserve"> antibiotics in some </w:t>
      </w:r>
      <w:r w:rsidRPr="00253BC6">
        <w:rPr>
          <w:b/>
          <w:bCs/>
          <w:highlight w:val="cyan"/>
          <w:u w:val="single"/>
        </w:rPr>
        <w:t>pathogens</w:t>
      </w:r>
      <w:r w:rsidRPr="00253BC6">
        <w:rPr>
          <w:u w:val="single"/>
        </w:rPr>
        <w:t>.</w:t>
      </w:r>
      <w:r w:rsidRPr="00253BC6">
        <w:rPr>
          <w:sz w:val="16"/>
        </w:rPr>
        <w:t xml:space="preserve"> Noncommunicable diseases, such as </w:t>
      </w:r>
      <w:proofErr w:type="spellStart"/>
      <w:r w:rsidRPr="00253BC6">
        <w:rPr>
          <w:sz w:val="16"/>
        </w:rPr>
        <w:t>ischaemic</w:t>
      </w:r>
      <w:proofErr w:type="spellEnd"/>
      <w:r w:rsidRPr="00253BC6">
        <w:rPr>
          <w:sz w:val="16"/>
        </w:rPr>
        <w:t xml:space="preserve"> heart disease, could also be reduced by influenza vaccination. Immunization </w:t>
      </w:r>
      <w:proofErr w:type="spellStart"/>
      <w:r w:rsidRPr="00253BC6">
        <w:rPr>
          <w:sz w:val="16"/>
        </w:rPr>
        <w:t>programmes</w:t>
      </w:r>
      <w:proofErr w:type="spellEnd"/>
      <w:r w:rsidRPr="00253BC6">
        <w:rPr>
          <w:sz w:val="16"/>
        </w:rPr>
        <w:t xml:space="preserve"> have improved the primary care infrastructure in developing countries, lowered mortality in childhood and empowered women to better plan their families, with consequent health, social and economic benefits. Vaccination helps economic growth everywhere, because of lower morbidity and mortality. The annual return on investment in vaccination has been calculated to be between 12% and 18%. Vaccination leads to increased life expectancy. Long healthy lives are now recognized as a prerequisite for wealth, and wealth promotes health. Vaccines are thus efficient tools to reduce disparities in wealth and inequities in health. Eradication Unless an environmental reservoir exists, an eradicated pathogen cannot re-emerge, unless accidentally or malevolently reintroduced by humans, allowing vaccination or other preventive measures to be discontinued. While eradication may be an ideal goal for an immunization </w:t>
      </w:r>
      <w:proofErr w:type="spellStart"/>
      <w:r w:rsidRPr="00253BC6">
        <w:rPr>
          <w:sz w:val="16"/>
        </w:rPr>
        <w:t>programme</w:t>
      </w:r>
      <w:proofErr w:type="spellEnd"/>
      <w:r w:rsidRPr="00253BC6">
        <w:rPr>
          <w:sz w:val="16"/>
        </w:rPr>
        <w:t xml:space="preserve">, to date only smallpox has been eradicated, allowing discontinuation of routine smallpox immunization globally. Potentially, other infectious diseases with no </w:t>
      </w:r>
      <w:proofErr w:type="spellStart"/>
      <w:r w:rsidRPr="00253BC6">
        <w:rPr>
          <w:sz w:val="16"/>
        </w:rPr>
        <w:t>extrahuman</w:t>
      </w:r>
      <w:proofErr w:type="spellEnd"/>
      <w:r w:rsidRPr="00253BC6">
        <w:rPr>
          <w:sz w:val="16"/>
        </w:rPr>
        <w:t xml:space="preserve"> reservoir can be eradicated provided an effective vaccine and specific diagnostic tests are available. </w:t>
      </w:r>
      <w:r w:rsidRPr="00253BC6">
        <w:rPr>
          <w:highlight w:val="cyan"/>
          <w:u w:val="single"/>
        </w:rPr>
        <w:t>E</w:t>
      </w:r>
      <w:r w:rsidRPr="00253BC6">
        <w:rPr>
          <w:b/>
          <w:bCs/>
          <w:highlight w:val="cyan"/>
          <w:u w:val="single"/>
        </w:rPr>
        <w:t>radication</w:t>
      </w:r>
      <w:r w:rsidRPr="00253BC6">
        <w:rPr>
          <w:b/>
          <w:bCs/>
          <w:u w:val="single"/>
        </w:rPr>
        <w:t xml:space="preserve"> </w:t>
      </w:r>
      <w:r w:rsidRPr="00253BC6">
        <w:rPr>
          <w:b/>
          <w:bCs/>
          <w:highlight w:val="cyan"/>
          <w:u w:val="single"/>
        </w:rPr>
        <w:t>requires</w:t>
      </w:r>
      <w:r w:rsidRPr="00253BC6">
        <w:rPr>
          <w:b/>
          <w:bCs/>
          <w:u w:val="single"/>
        </w:rPr>
        <w:t xml:space="preserve"> </w:t>
      </w:r>
      <w:r w:rsidRPr="00253BC6">
        <w:rPr>
          <w:b/>
          <w:bCs/>
          <w:highlight w:val="cyan"/>
          <w:u w:val="single"/>
        </w:rPr>
        <w:t>high levels of</w:t>
      </w:r>
      <w:r w:rsidRPr="00253BC6">
        <w:rPr>
          <w:b/>
          <w:bCs/>
          <w:u w:val="single"/>
        </w:rPr>
        <w:t xml:space="preserve"> population </w:t>
      </w:r>
      <w:r w:rsidRPr="00253BC6">
        <w:rPr>
          <w:b/>
          <w:bCs/>
          <w:highlight w:val="cyan"/>
          <w:u w:val="single"/>
        </w:rPr>
        <w:t>immunity</w:t>
      </w:r>
      <w:r w:rsidRPr="00253BC6">
        <w:rPr>
          <w:u w:val="single"/>
        </w:rPr>
        <w:t xml:space="preserve"> in all regions of the world over a prolonged period with adequate surveillance in place</w:t>
      </w:r>
      <w:r w:rsidRPr="00253BC6">
        <w:rPr>
          <w:sz w:val="16"/>
        </w:rPr>
        <w:t xml:space="preserve">.9 The next disease targeted for eradication is polio, which is still a global challenge.10 Although high coverage with oral polio vaccine (OPV) has eliminated type 2 poliovirus globally, transmission of types 1 and 3 continues in limited areas in a few countries. OPV-caused paralytic disease, directly or by reversion to virulence, and persistent vaccine-virus excretion in immunodeficient individuals are problems yet to be solved. Global use of monovalent type 1 and type 3 OPV and inactivated polio vaccine (IPV) may eventually be required.10 Elimination Diseases can be eliminated locally without global eradication of the causative microorganism. In four of six WHO regions, substantial progress has been made in measles elimination; transmission no longer occurs </w:t>
      </w:r>
      <w:proofErr w:type="gramStart"/>
      <w:r w:rsidRPr="00253BC6">
        <w:rPr>
          <w:sz w:val="16"/>
        </w:rPr>
        <w:t>indigenously</w:t>
      </w:r>
      <w:proofErr w:type="gramEnd"/>
      <w:r w:rsidRPr="00253BC6">
        <w:rPr>
          <w:sz w:val="16"/>
        </w:rPr>
        <w:t xml:space="preserve"> and importation does not result in sustained spread of the virus.11 </w:t>
      </w:r>
      <w:r w:rsidRPr="00253BC6">
        <w:rPr>
          <w:b/>
          <w:bCs/>
          <w:highlight w:val="cyan"/>
          <w:u w:val="single"/>
        </w:rPr>
        <w:t>Key</w:t>
      </w:r>
      <w:r w:rsidRPr="00253BC6">
        <w:rPr>
          <w:b/>
          <w:bCs/>
          <w:u w:val="single"/>
        </w:rPr>
        <w:t xml:space="preserve"> to this achievement </w:t>
      </w:r>
      <w:r w:rsidRPr="00253BC6">
        <w:rPr>
          <w:b/>
          <w:bCs/>
          <w:highlight w:val="cyan"/>
          <w:u w:val="single"/>
        </w:rPr>
        <w:t>is</w:t>
      </w:r>
      <w:r w:rsidRPr="00253BC6">
        <w:rPr>
          <w:b/>
          <w:bCs/>
          <w:u w:val="single"/>
        </w:rPr>
        <w:t xml:space="preserve"> </w:t>
      </w:r>
      <w:r w:rsidRPr="00253BC6">
        <w:rPr>
          <w:b/>
          <w:bCs/>
          <w:highlight w:val="cyan"/>
          <w:u w:val="single"/>
        </w:rPr>
        <w:t>more than 95%</w:t>
      </w:r>
      <w:r w:rsidRPr="00253BC6">
        <w:rPr>
          <w:b/>
          <w:bCs/>
          <w:u w:val="single"/>
        </w:rPr>
        <w:t xml:space="preserve"> </w:t>
      </w:r>
      <w:r w:rsidRPr="00253BC6">
        <w:rPr>
          <w:b/>
          <w:bCs/>
          <w:highlight w:val="cyan"/>
          <w:u w:val="single"/>
        </w:rPr>
        <w:t>population</w:t>
      </w:r>
      <w:r w:rsidRPr="00253BC6">
        <w:rPr>
          <w:b/>
          <w:bCs/>
          <w:u w:val="single"/>
        </w:rPr>
        <w:t xml:space="preserve"> </w:t>
      </w:r>
      <w:r w:rsidRPr="00253BC6">
        <w:rPr>
          <w:b/>
          <w:bCs/>
          <w:highlight w:val="cyan"/>
          <w:u w:val="single"/>
        </w:rPr>
        <w:t>immunity</w:t>
      </w:r>
      <w:r w:rsidRPr="00253BC6">
        <w:rPr>
          <w:b/>
          <w:bCs/>
          <w:u w:val="single"/>
        </w:rPr>
        <w:t xml:space="preserve"> through a two-dose vaccination regimen</w:t>
      </w:r>
      <w:r w:rsidRPr="00253BC6">
        <w:rPr>
          <w:sz w:val="16"/>
        </w:rPr>
        <w:t xml:space="preserve">. Combined measles, </w:t>
      </w:r>
      <w:proofErr w:type="gramStart"/>
      <w:r w:rsidRPr="00253BC6">
        <w:rPr>
          <w:sz w:val="16"/>
        </w:rPr>
        <w:t>mumps</w:t>
      </w:r>
      <w:proofErr w:type="gramEnd"/>
      <w:r w:rsidRPr="00253BC6">
        <w:rPr>
          <w:sz w:val="16"/>
        </w:rPr>
        <w:t xml:space="preserve"> and rubella (MMR) vaccine could also eliminate and eventually eradicate rubella and mumps.11 Increasing measles immunization levels in Africa, where coverage averaged only 67% in 2004, is essential for eradication of this disease. Already, elimination of measles from the Americas, and of measles, mumps and rubella in Finland has been achieved, providing proof in principle of the feasibility of their ultimate global eradication.12 It may also be possible to eliminate </w:t>
      </w:r>
      <w:proofErr w:type="spellStart"/>
      <w:r w:rsidRPr="00253BC6">
        <w:rPr>
          <w:sz w:val="16"/>
        </w:rPr>
        <w:t>Haemophilus</w:t>
      </w:r>
      <w:proofErr w:type="spellEnd"/>
      <w:r w:rsidRPr="00253BC6">
        <w:rPr>
          <w:sz w:val="16"/>
        </w:rPr>
        <w:t xml:space="preserve"> influenzae type b (Hib) disease through well implemented national </w:t>
      </w:r>
      <w:proofErr w:type="spellStart"/>
      <w:r w:rsidRPr="00253BC6">
        <w:rPr>
          <w:sz w:val="16"/>
        </w:rPr>
        <w:t>programmes</w:t>
      </w:r>
      <w:proofErr w:type="spellEnd"/>
      <w:r w:rsidRPr="00253BC6">
        <w:rPr>
          <w:sz w:val="16"/>
        </w:rPr>
        <w:t xml:space="preserve">, as experience in the West has shown.13 Local elimination does not remove the danger of reintroduction, such as in Botswana, polio-free since 1991, with importation of type 1 poliovirus from Nigeria in 2004,14 and in the United States of America (USA) with measles reintroduced to Indiana in 2005 by a </w:t>
      </w:r>
      <w:proofErr w:type="spellStart"/>
      <w:r w:rsidRPr="00253BC6">
        <w:rPr>
          <w:sz w:val="16"/>
        </w:rPr>
        <w:t>traveller</w:t>
      </w:r>
      <w:proofErr w:type="spellEnd"/>
      <w:r w:rsidRPr="00253BC6">
        <w:rPr>
          <w:sz w:val="16"/>
        </w:rPr>
        <w:t xml:space="preserve"> from Romania.15 For diseases with an environmental reservoir such as tetanus, or animal reservoirs such as Japanese encephalitis and rabies, eradication may not be possible, but global disease elimination is a feasible objective if vaccination of humans (and animals for rabies) is maintained at high levels. Control of mortality, morbidity and complications </w:t>
      </w:r>
      <w:proofErr w:type="gramStart"/>
      <w:r w:rsidRPr="00253BC6">
        <w:rPr>
          <w:u w:val="single"/>
        </w:rPr>
        <w:t>For</w:t>
      </w:r>
      <w:proofErr w:type="gramEnd"/>
      <w:r w:rsidRPr="00253BC6">
        <w:rPr>
          <w:u w:val="single"/>
        </w:rPr>
        <w:t xml:space="preserve"> the individual Efficacious vaccines protect individuals if administered before exposure. Pre-exposure vaccination of infants with several antigens is the cornerstone of successful immunization </w:t>
      </w:r>
      <w:proofErr w:type="spellStart"/>
      <w:r w:rsidRPr="00253BC6">
        <w:rPr>
          <w:u w:val="single"/>
        </w:rPr>
        <w:t>programmes</w:t>
      </w:r>
      <w:proofErr w:type="spellEnd"/>
      <w:r w:rsidRPr="00253BC6">
        <w:rPr>
          <w:u w:val="single"/>
        </w:rPr>
        <w:t xml:space="preserve"> against a cluster of childhood diseases. </w:t>
      </w:r>
      <w:r w:rsidRPr="00253BC6">
        <w:rPr>
          <w:b/>
          <w:bCs/>
          <w:highlight w:val="cyan"/>
          <w:u w:val="single"/>
        </w:rPr>
        <w:t>Vaccine</w:t>
      </w:r>
      <w:r w:rsidRPr="00253BC6">
        <w:rPr>
          <w:b/>
          <w:bCs/>
          <w:u w:val="single"/>
        </w:rPr>
        <w:t xml:space="preserve"> </w:t>
      </w:r>
      <w:r w:rsidRPr="00253BC6">
        <w:rPr>
          <w:b/>
          <w:bCs/>
          <w:highlight w:val="cyan"/>
          <w:u w:val="single"/>
        </w:rPr>
        <w:t>efficacy</w:t>
      </w:r>
      <w:r w:rsidRPr="00253BC6">
        <w:rPr>
          <w:b/>
          <w:bCs/>
          <w:u w:val="single"/>
        </w:rPr>
        <w:t xml:space="preserve"> against invasive Hib disease of </w:t>
      </w:r>
      <w:r w:rsidRPr="00253BC6">
        <w:rPr>
          <w:b/>
          <w:bCs/>
          <w:highlight w:val="cyan"/>
          <w:u w:val="single"/>
        </w:rPr>
        <w:t>more than 90% was demonstrated</w:t>
      </w:r>
      <w:r w:rsidRPr="00253BC6">
        <w:rPr>
          <w:b/>
          <w:bCs/>
          <w:u w:val="single"/>
        </w:rPr>
        <w:t xml:space="preserve"> in European, Native American, Chilean and African children </w:t>
      </w:r>
      <w:r w:rsidRPr="00253BC6">
        <w:rPr>
          <w:b/>
          <w:bCs/>
          <w:highlight w:val="cyan"/>
          <w:u w:val="single"/>
        </w:rPr>
        <w:t>in</w:t>
      </w:r>
      <w:r w:rsidRPr="00253BC6">
        <w:rPr>
          <w:b/>
          <w:bCs/>
          <w:u w:val="single"/>
        </w:rPr>
        <w:t xml:space="preserve"> </w:t>
      </w:r>
      <w:r w:rsidRPr="00253BC6">
        <w:rPr>
          <w:b/>
          <w:bCs/>
          <w:highlight w:val="cyan"/>
          <w:u w:val="single"/>
        </w:rPr>
        <w:t>large clinical studies</w:t>
      </w:r>
      <w:r w:rsidRPr="00253BC6">
        <w:rPr>
          <w:b/>
          <w:bCs/>
          <w:u w:val="single"/>
        </w:rPr>
        <w:t xml:space="preserve"> in the 1990</w:t>
      </w:r>
      <w:r w:rsidRPr="00253BC6">
        <w:rPr>
          <w:b/>
          <w:bCs/>
          <w:sz w:val="16"/>
        </w:rPr>
        <w:t>s.</w:t>
      </w:r>
      <w:r w:rsidRPr="00253BC6">
        <w:rPr>
          <w:sz w:val="16"/>
        </w:rPr>
        <w:t xml:space="preserve">13 In the United Kingdom, no infant given three doses developed Hib disease in the short-term (boosters may be required for long-term protection), and recent </w:t>
      </w:r>
      <w:proofErr w:type="spellStart"/>
      <w:r w:rsidRPr="00253BC6">
        <w:rPr>
          <w:sz w:val="16"/>
        </w:rPr>
        <w:t>postmarketing</w:t>
      </w:r>
      <w:proofErr w:type="spellEnd"/>
      <w:r w:rsidRPr="00253BC6">
        <w:rPr>
          <w:sz w:val="16"/>
        </w:rPr>
        <w:t xml:space="preserve"> studies have confirmed the high effectiveness of vaccination of infants against Hib in Germany and pertussis in Sweden.13,16,17 Many vaccines can also protect when administered after exposure – examples are rabies, hepatitis B, hepatitis A, measles and varicella.</w:t>
      </w:r>
      <w:r w:rsidRPr="00253BC6">
        <w:rPr>
          <w:u w:val="single"/>
        </w:rPr>
        <w:t xml:space="preserve">18 For society </w:t>
      </w:r>
      <w:proofErr w:type="spellStart"/>
      <w:r w:rsidRPr="00253BC6">
        <w:rPr>
          <w:u w:val="single"/>
        </w:rPr>
        <w:t>Ehreth</w:t>
      </w:r>
      <w:proofErr w:type="spellEnd"/>
      <w:r w:rsidRPr="00253BC6">
        <w:rPr>
          <w:u w:val="single"/>
        </w:rPr>
        <w:t xml:space="preserve"> estimates that </w:t>
      </w:r>
      <w:r w:rsidRPr="00253BC6">
        <w:rPr>
          <w:b/>
          <w:bCs/>
          <w:highlight w:val="cyan"/>
          <w:u w:val="single"/>
        </w:rPr>
        <w:t>vaccines</w:t>
      </w:r>
      <w:r w:rsidRPr="00253BC6">
        <w:rPr>
          <w:b/>
          <w:bCs/>
          <w:u w:val="single"/>
        </w:rPr>
        <w:t xml:space="preserve"> </w:t>
      </w:r>
      <w:r w:rsidRPr="00253BC6">
        <w:rPr>
          <w:b/>
          <w:bCs/>
          <w:highlight w:val="cyan"/>
          <w:u w:val="single"/>
        </w:rPr>
        <w:t>annually</w:t>
      </w:r>
      <w:r w:rsidRPr="00253BC6">
        <w:rPr>
          <w:b/>
          <w:bCs/>
          <w:u w:val="single"/>
        </w:rPr>
        <w:t xml:space="preserve"> </w:t>
      </w:r>
      <w:r w:rsidRPr="00253BC6">
        <w:rPr>
          <w:b/>
          <w:bCs/>
          <w:highlight w:val="cyan"/>
          <w:u w:val="single"/>
        </w:rPr>
        <w:t>prevent</w:t>
      </w:r>
      <w:r w:rsidRPr="00253BC6">
        <w:rPr>
          <w:b/>
          <w:bCs/>
          <w:u w:val="single"/>
        </w:rPr>
        <w:t xml:space="preserve"> almost </w:t>
      </w:r>
      <w:r w:rsidRPr="00253BC6">
        <w:rPr>
          <w:b/>
          <w:bCs/>
          <w:highlight w:val="cyan"/>
          <w:u w:val="single"/>
        </w:rPr>
        <w:t>6 million deaths</w:t>
      </w:r>
      <w:r w:rsidRPr="00253BC6">
        <w:rPr>
          <w:b/>
          <w:bCs/>
          <w:u w:val="single"/>
        </w:rPr>
        <w:t xml:space="preserve"> worldwide.19 In the USA, </w:t>
      </w:r>
      <w:r w:rsidRPr="00253BC6">
        <w:rPr>
          <w:b/>
          <w:bCs/>
          <w:highlight w:val="cyan"/>
          <w:u w:val="single"/>
        </w:rPr>
        <w:t>there has been a 99% decrease in</w:t>
      </w:r>
      <w:r w:rsidRPr="00253BC6">
        <w:rPr>
          <w:b/>
          <w:bCs/>
          <w:u w:val="single"/>
        </w:rPr>
        <w:t xml:space="preserve"> incidence for the nine </w:t>
      </w:r>
      <w:r w:rsidRPr="00253BC6">
        <w:rPr>
          <w:b/>
          <w:bCs/>
          <w:highlight w:val="cyan"/>
          <w:u w:val="single"/>
        </w:rPr>
        <w:t xml:space="preserve">diseases for which vaccines </w:t>
      </w:r>
      <w:r w:rsidRPr="00253BC6">
        <w:rPr>
          <w:b/>
          <w:bCs/>
          <w:u w:val="single"/>
        </w:rPr>
        <w:t xml:space="preserve">have </w:t>
      </w:r>
      <w:r w:rsidRPr="00253BC6">
        <w:rPr>
          <w:b/>
          <w:bCs/>
          <w:highlight w:val="cyan"/>
          <w:u w:val="single"/>
        </w:rPr>
        <w:t>been recommended</w:t>
      </w:r>
      <w:r w:rsidRPr="00253BC6">
        <w:rPr>
          <w:b/>
          <w:bCs/>
          <w:u w:val="single"/>
        </w:rPr>
        <w:t xml:space="preserve"> for decades,20 </w:t>
      </w:r>
      <w:r w:rsidRPr="00253BC6">
        <w:rPr>
          <w:b/>
          <w:bCs/>
          <w:highlight w:val="cyan"/>
          <w:u w:val="single"/>
        </w:rPr>
        <w:t>accompanied by a</w:t>
      </w:r>
      <w:r w:rsidRPr="00253BC6">
        <w:rPr>
          <w:b/>
          <w:bCs/>
          <w:u w:val="single"/>
        </w:rPr>
        <w:t xml:space="preserve"> similar </w:t>
      </w:r>
      <w:r w:rsidRPr="00253BC6">
        <w:rPr>
          <w:b/>
          <w:bCs/>
          <w:highlight w:val="cyan"/>
          <w:u w:val="single"/>
        </w:rPr>
        <w:t>decline in mortality</w:t>
      </w:r>
      <w:r w:rsidRPr="00253BC6">
        <w:rPr>
          <w:b/>
          <w:bCs/>
          <w:u w:val="single"/>
        </w:rPr>
        <w:t xml:space="preserve"> and disease sequelae</w:t>
      </w:r>
      <w:r w:rsidRPr="00253BC6">
        <w:rPr>
          <w:u w:val="single"/>
        </w:rPr>
        <w:t xml:space="preserve">. </w:t>
      </w:r>
      <w:r w:rsidRPr="00253BC6">
        <w:rPr>
          <w:sz w:val="16"/>
        </w:rPr>
        <w:t xml:space="preserve">Complications such as congenital rubella syndrome, liver cirrhosis and cancer caused by chronic hepatitis B infection or neurological lesions secondary to measles or mumps can have a greater long-term impact than </w:t>
      </w:r>
      <w:proofErr w:type="gramStart"/>
      <w:r w:rsidRPr="00253BC6">
        <w:rPr>
          <w:sz w:val="16"/>
        </w:rPr>
        <w:t>the acute</w:t>
      </w:r>
      <w:proofErr w:type="gramEnd"/>
      <w:r w:rsidRPr="00253BC6">
        <w:rPr>
          <w:sz w:val="16"/>
        </w:rPr>
        <w:t xml:space="preserve"> disease. Up to 40% of children who survive meningitis due to Hib may have life-long neurological defects.13 In field trials, mortality and morbidity reductions were seen for pneumococcal disease in sub-Saharan Africa and rotavirus in Latin America.21,22 Specific vaccines have also been used to protect those in greatest need of protection against infectious diseases, such as pregnant women, cancer patients and the immunocompromised.</w:t>
      </w:r>
    </w:p>
    <w:p w14:paraId="15866764" w14:textId="77777777" w:rsidR="00383778" w:rsidRPr="00F53655" w:rsidRDefault="00383778" w:rsidP="00383778"/>
    <w:p w14:paraId="60393627" w14:textId="77777777" w:rsidR="00383778" w:rsidRPr="002E3AEB" w:rsidRDefault="00383778" w:rsidP="00383778">
      <w:pPr>
        <w:pStyle w:val="Heading4"/>
      </w:pPr>
      <w:r>
        <w:t>That’s key—</w:t>
      </w:r>
      <w:r w:rsidRPr="002E3AEB">
        <w:t xml:space="preserve">COVID’s </w:t>
      </w:r>
      <w:r>
        <w:t xml:space="preserve">spread in the U.S. </w:t>
      </w:r>
      <w:r w:rsidRPr="002E3AEB">
        <w:t xml:space="preserve">was </w:t>
      </w:r>
      <w:r w:rsidRPr="002E3AEB">
        <w:rPr>
          <w:u w:val="single"/>
        </w:rPr>
        <w:t>fueled</w:t>
      </w:r>
      <w:r w:rsidRPr="002E3AEB">
        <w:t xml:space="preserve"> by vaccine hesitancy. </w:t>
      </w:r>
    </w:p>
    <w:p w14:paraId="0DDF534F" w14:textId="77777777" w:rsidR="00383778" w:rsidRPr="002E3AEB" w:rsidRDefault="00383778" w:rsidP="00383778">
      <w:proofErr w:type="spellStart"/>
      <w:r w:rsidRPr="002E3AEB">
        <w:rPr>
          <w:rStyle w:val="Style13ptBold"/>
        </w:rPr>
        <w:t>Kounang</w:t>
      </w:r>
      <w:proofErr w:type="spellEnd"/>
      <w:r w:rsidRPr="002E3AEB">
        <w:rPr>
          <w:rStyle w:val="Style13ptBold"/>
        </w:rPr>
        <w:t xml:space="preserve"> &amp; Holcombe 21</w:t>
      </w:r>
      <w:r w:rsidRPr="002E3AEB">
        <w:t xml:space="preserve"> (Nadia </w:t>
      </w:r>
      <w:proofErr w:type="spellStart"/>
      <w:r w:rsidRPr="002E3AEB">
        <w:t>Kounang</w:t>
      </w:r>
      <w:proofErr w:type="spellEnd"/>
      <w:r w:rsidRPr="002E3AEB">
        <w:t>, Madeline Holcombe, "Anti-science movement set up US for worse pandemic, infectious disease expert says", CNN, https://www.cnn.com/2021/01/29/health/anti-science-coronavirus-pandemic/index.html, 1-29-2021, Accessed 7-3-2023)//</w:t>
      </w:r>
      <w:proofErr w:type="spellStart"/>
      <w:r w:rsidRPr="002E3AEB">
        <w:t>ILake</w:t>
      </w:r>
      <w:proofErr w:type="spellEnd"/>
      <w:r w:rsidRPr="002E3AEB">
        <w:rPr>
          <w:rFonts w:ascii="Segoe UI Emoji" w:hAnsi="Segoe UI Emoji" w:cs="Segoe UI Emoji"/>
        </w:rPr>
        <w:t>🪐</w:t>
      </w:r>
    </w:p>
    <w:p w14:paraId="4B8BA8B5" w14:textId="77777777" w:rsidR="00383778" w:rsidRPr="002E3AEB" w:rsidRDefault="00383778" w:rsidP="00383778">
      <w:pPr>
        <w:rPr>
          <w:sz w:val="16"/>
        </w:rPr>
      </w:pPr>
      <w:r w:rsidRPr="002E3AEB">
        <w:rPr>
          <w:rStyle w:val="StyleUnderline"/>
        </w:rPr>
        <w:t>The anti-science movement has set up the United States and the world up for a worse Covid-19 pandemic</w:t>
      </w:r>
      <w:r w:rsidRPr="002E3AEB">
        <w:rPr>
          <w:sz w:val="16"/>
        </w:rPr>
        <w:t xml:space="preserve"> than otherwise would have been, </w:t>
      </w:r>
      <w:r w:rsidRPr="002E3AEB">
        <w:rPr>
          <w:rStyle w:val="StyleUnderline"/>
        </w:rPr>
        <w:t>infectious disease</w:t>
      </w:r>
      <w:r w:rsidRPr="002E3AEB">
        <w:rPr>
          <w:sz w:val="16"/>
        </w:rPr>
        <w:t xml:space="preserve"> expert Dr. Peter </w:t>
      </w:r>
      <w:proofErr w:type="spellStart"/>
      <w:r w:rsidRPr="002E3AEB">
        <w:rPr>
          <w:sz w:val="16"/>
        </w:rPr>
        <w:t>Hotez</w:t>
      </w:r>
      <w:proofErr w:type="spellEnd"/>
      <w:r w:rsidRPr="002E3AEB">
        <w:rPr>
          <w:sz w:val="16"/>
        </w:rPr>
        <w:t xml:space="preserve"> </w:t>
      </w:r>
      <w:r w:rsidRPr="002E3AEB">
        <w:rPr>
          <w:rStyle w:val="StyleUnderline"/>
        </w:rPr>
        <w:t>argued</w:t>
      </w:r>
      <w:r w:rsidRPr="002E3AEB">
        <w:rPr>
          <w:sz w:val="16"/>
        </w:rPr>
        <w:t xml:space="preserve"> Thursday.</w:t>
      </w:r>
    </w:p>
    <w:p w14:paraId="47D40BA2" w14:textId="77777777" w:rsidR="00383778" w:rsidRPr="002E3AEB" w:rsidRDefault="00383778" w:rsidP="00383778">
      <w:pPr>
        <w:rPr>
          <w:sz w:val="16"/>
        </w:rPr>
      </w:pPr>
      <w:r w:rsidRPr="002E3AEB">
        <w:rPr>
          <w:sz w:val="16"/>
        </w:rPr>
        <w:t>“</w:t>
      </w:r>
      <w:r w:rsidRPr="002E3AEB">
        <w:rPr>
          <w:rStyle w:val="StyleUnderline"/>
        </w:rPr>
        <w:t>An anti-science disinformation campaign of unprecedented magnitude</w:t>
      </w:r>
      <w:r w:rsidRPr="002E3AEB">
        <w:rPr>
          <w:sz w:val="16"/>
        </w:rPr>
        <w:t xml:space="preserve"> and </w:t>
      </w:r>
      <w:r w:rsidRPr="002E3AEB">
        <w:rPr>
          <w:rStyle w:val="StyleUnderline"/>
        </w:rPr>
        <w:t>led by both multinational corporations and some governments</w:t>
      </w:r>
      <w:r w:rsidRPr="002E3AEB">
        <w:rPr>
          <w:sz w:val="16"/>
        </w:rPr>
        <w:t xml:space="preserve">, especially the Russian and US Governments, </w:t>
      </w:r>
      <w:r w:rsidRPr="002E3AEB">
        <w:rPr>
          <w:rStyle w:val="Emphasis"/>
        </w:rPr>
        <w:t>fuels the pandemic</w:t>
      </w:r>
      <w:r w:rsidRPr="002E3AEB">
        <w:rPr>
          <w:sz w:val="16"/>
        </w:rPr>
        <w:t xml:space="preserve">,” </w:t>
      </w:r>
      <w:proofErr w:type="spellStart"/>
      <w:r w:rsidRPr="002E3AEB">
        <w:rPr>
          <w:sz w:val="16"/>
        </w:rPr>
        <w:t>Hotez</w:t>
      </w:r>
      <w:proofErr w:type="spellEnd"/>
      <w:r w:rsidRPr="002E3AEB">
        <w:rPr>
          <w:sz w:val="16"/>
        </w:rPr>
        <w:t xml:space="preserve">, dean for the National School for Tropical Medicine at the Baylor College of Medicine, wrote in the journal </w:t>
      </w:r>
      <w:proofErr w:type="spellStart"/>
      <w:r w:rsidRPr="002E3AEB">
        <w:rPr>
          <w:sz w:val="16"/>
        </w:rPr>
        <w:t>Plos</w:t>
      </w:r>
      <w:proofErr w:type="spellEnd"/>
      <w:r w:rsidRPr="002E3AEB">
        <w:rPr>
          <w:sz w:val="16"/>
        </w:rPr>
        <w:t xml:space="preserve"> Biology.</w:t>
      </w:r>
    </w:p>
    <w:p w14:paraId="2CCF2490" w14:textId="77777777" w:rsidR="00383778" w:rsidRPr="002E3AEB" w:rsidRDefault="00383778" w:rsidP="00383778">
      <w:pPr>
        <w:rPr>
          <w:sz w:val="16"/>
        </w:rPr>
      </w:pPr>
      <w:r w:rsidRPr="002E3AEB">
        <w:rPr>
          <w:sz w:val="16"/>
        </w:rPr>
        <w:t>“</w:t>
      </w:r>
      <w:r w:rsidRPr="002E3AEB">
        <w:rPr>
          <w:rStyle w:val="StyleUnderline"/>
        </w:rPr>
        <w:t>Although</w:t>
      </w:r>
      <w:r w:rsidRPr="002E3AEB">
        <w:rPr>
          <w:sz w:val="16"/>
        </w:rPr>
        <w:t xml:space="preserve"> President </w:t>
      </w:r>
      <w:r w:rsidRPr="002E3AEB">
        <w:rPr>
          <w:rStyle w:val="StyleUnderline"/>
        </w:rPr>
        <w:t>Trump did not win reelection and the new Biden administration has vowed to mount an evidence-based pandemic strategy, the anti-science pursuits</w:t>
      </w:r>
      <w:r w:rsidRPr="002E3AEB">
        <w:rPr>
          <w:sz w:val="16"/>
        </w:rPr>
        <w:t xml:space="preserve"> of the Trump White House and Coronavirus Task Force </w:t>
      </w:r>
      <w:r w:rsidRPr="002E3AEB">
        <w:rPr>
          <w:rStyle w:val="StyleUnderline"/>
        </w:rPr>
        <w:t>have caused serious harm</w:t>
      </w:r>
      <w:r w:rsidRPr="002E3AEB">
        <w:rPr>
          <w:sz w:val="16"/>
        </w:rPr>
        <w:t xml:space="preserve">,” </w:t>
      </w:r>
      <w:proofErr w:type="spellStart"/>
      <w:r w:rsidRPr="002E3AEB">
        <w:rPr>
          <w:sz w:val="16"/>
        </w:rPr>
        <w:t>Hotez</w:t>
      </w:r>
      <w:proofErr w:type="spellEnd"/>
      <w:r w:rsidRPr="002E3AEB">
        <w:rPr>
          <w:sz w:val="16"/>
        </w:rPr>
        <w:t xml:space="preserve"> wrote.</w:t>
      </w:r>
    </w:p>
    <w:p w14:paraId="21BA7292" w14:textId="77777777" w:rsidR="00383778" w:rsidRPr="002E3AEB" w:rsidRDefault="00383778" w:rsidP="00383778">
      <w:pPr>
        <w:rPr>
          <w:sz w:val="16"/>
        </w:rPr>
      </w:pPr>
      <w:r w:rsidRPr="002E3AEB">
        <w:rPr>
          <w:rStyle w:val="StyleUnderline"/>
        </w:rPr>
        <w:t xml:space="preserve">The essay comes as the US races to try to get </w:t>
      </w:r>
      <w:proofErr w:type="gramStart"/>
      <w:r w:rsidRPr="002E3AEB">
        <w:rPr>
          <w:rStyle w:val="StyleUnderline"/>
        </w:rPr>
        <w:t>a majority of</w:t>
      </w:r>
      <w:proofErr w:type="gramEnd"/>
      <w:r w:rsidRPr="002E3AEB">
        <w:rPr>
          <w:rStyle w:val="StyleUnderline"/>
        </w:rPr>
        <w:t xml:space="preserve"> Americans vaccinated by the end of the summer,</w:t>
      </w:r>
      <w:r w:rsidRPr="002E3AEB">
        <w:rPr>
          <w:sz w:val="16"/>
        </w:rPr>
        <w:t xml:space="preserve"> an endeavor </w:t>
      </w:r>
      <w:r w:rsidRPr="002E3AEB">
        <w:rPr>
          <w:rStyle w:val="StyleUnderline"/>
        </w:rPr>
        <w:t>that depends on many Americans overcoming their skepticism of the rapidly developed vaccines to get the pandemic under control.</w:t>
      </w:r>
    </w:p>
    <w:p w14:paraId="08C9FEBE" w14:textId="77777777" w:rsidR="00383778" w:rsidRPr="002E3AEB" w:rsidRDefault="00383778" w:rsidP="00383778">
      <w:pPr>
        <w:rPr>
          <w:sz w:val="16"/>
        </w:rPr>
      </w:pPr>
      <w:r w:rsidRPr="002E3AEB">
        <w:rPr>
          <w:rStyle w:val="StyleUnderline"/>
        </w:rPr>
        <w:t>The Covid-19 pandemic arrived as the anti-vaccination movement had been amplified and politicized</w:t>
      </w:r>
      <w:r w:rsidRPr="002E3AEB">
        <w:rPr>
          <w:sz w:val="16"/>
        </w:rPr>
        <w:t xml:space="preserve"> on the internet, </w:t>
      </w:r>
      <w:proofErr w:type="spellStart"/>
      <w:r w:rsidRPr="002E3AEB">
        <w:rPr>
          <w:sz w:val="16"/>
        </w:rPr>
        <w:t>Hotez</w:t>
      </w:r>
      <w:proofErr w:type="spellEnd"/>
      <w:r w:rsidRPr="002E3AEB">
        <w:rPr>
          <w:sz w:val="16"/>
        </w:rPr>
        <w:t xml:space="preserve"> said. </w:t>
      </w:r>
      <w:r w:rsidRPr="002E3AEB">
        <w:rPr>
          <w:rStyle w:val="StyleUnderline"/>
        </w:rPr>
        <w:t>He pointed to vaccine disinformation efforts</w:t>
      </w:r>
      <w:r w:rsidRPr="002E3AEB">
        <w:rPr>
          <w:sz w:val="16"/>
        </w:rPr>
        <w:t xml:space="preserve"> both in Russia and the US </w:t>
      </w:r>
      <w:r w:rsidRPr="002E3AEB">
        <w:rPr>
          <w:rStyle w:val="StyleUnderline"/>
        </w:rPr>
        <w:t>that appeared to accelerate in 2014</w:t>
      </w:r>
      <w:r w:rsidRPr="002E3AEB">
        <w:rPr>
          <w:sz w:val="16"/>
        </w:rPr>
        <w:t xml:space="preserve"> ahead of the 2016 US presidential election that led to Trump’s presidency.</w:t>
      </w:r>
    </w:p>
    <w:p w14:paraId="483E7F3D" w14:textId="77777777" w:rsidR="00383778" w:rsidRPr="002E3AEB" w:rsidRDefault="00383778" w:rsidP="00383778">
      <w:pPr>
        <w:rPr>
          <w:sz w:val="16"/>
        </w:rPr>
      </w:pPr>
      <w:r w:rsidRPr="002E3AEB">
        <w:rPr>
          <w:sz w:val="16"/>
        </w:rPr>
        <w:t xml:space="preserve">“During this time, </w:t>
      </w:r>
      <w:r w:rsidRPr="002E3AEB">
        <w:rPr>
          <w:rStyle w:val="StyleUnderline"/>
        </w:rPr>
        <w:t>the anti-vaccine movement began rallying behind medical freedom to counter the introduction of bills</w:t>
      </w:r>
      <w:r w:rsidRPr="002E3AEB">
        <w:rPr>
          <w:sz w:val="16"/>
        </w:rPr>
        <w:t xml:space="preserve"> in the California legislature </w:t>
      </w:r>
      <w:r w:rsidRPr="002E3AEB">
        <w:rPr>
          <w:rStyle w:val="StyleUnderline"/>
        </w:rPr>
        <w:t>designed to close nonmedical exemptions for vaccines</w:t>
      </w:r>
      <w:r w:rsidRPr="002E3AEB">
        <w:rPr>
          <w:sz w:val="16"/>
        </w:rPr>
        <w:t xml:space="preserve">,” wrote </w:t>
      </w:r>
      <w:proofErr w:type="spellStart"/>
      <w:r w:rsidRPr="002E3AEB">
        <w:rPr>
          <w:sz w:val="16"/>
        </w:rPr>
        <w:t>Hotez</w:t>
      </w:r>
      <w:proofErr w:type="spellEnd"/>
      <w:r w:rsidRPr="002E3AEB">
        <w:rPr>
          <w:sz w:val="16"/>
        </w:rPr>
        <w:t>, who has worked to develop vaccines, including for Covid-19.</w:t>
      </w:r>
    </w:p>
    <w:p w14:paraId="20A41430" w14:textId="77777777" w:rsidR="00383778" w:rsidRPr="002E3AEB" w:rsidRDefault="00383778" w:rsidP="00383778">
      <w:pPr>
        <w:rPr>
          <w:sz w:val="16"/>
        </w:rPr>
      </w:pPr>
      <w:r w:rsidRPr="002E3AEB">
        <w:rPr>
          <w:sz w:val="16"/>
        </w:rPr>
        <w:t xml:space="preserve">He argued </w:t>
      </w:r>
      <w:r w:rsidRPr="002E3AEB">
        <w:rPr>
          <w:rStyle w:val="StyleUnderline"/>
        </w:rPr>
        <w:t xml:space="preserve">the anti-vaccination movement gained traction during the pandemic. Added to that were protests citing </w:t>
      </w:r>
      <w:r w:rsidRPr="002E3AEB">
        <w:rPr>
          <w:rStyle w:val="Emphasis"/>
        </w:rPr>
        <w:t>“independent choice” and” freedom”</w:t>
      </w:r>
      <w:r w:rsidRPr="002E3AEB">
        <w:rPr>
          <w:sz w:val="16"/>
        </w:rPr>
        <w:t xml:space="preserve"> </w:t>
      </w:r>
      <w:r w:rsidRPr="002E3AEB">
        <w:rPr>
          <w:rStyle w:val="StyleUnderline"/>
        </w:rPr>
        <w:t>against face masks, social distancing and contact tracing. Fueling these sentiments</w:t>
      </w:r>
      <w:r w:rsidRPr="002E3AEB">
        <w:rPr>
          <w:sz w:val="16"/>
        </w:rPr>
        <w:t xml:space="preserve">, </w:t>
      </w:r>
      <w:proofErr w:type="spellStart"/>
      <w:r w:rsidRPr="002E3AEB">
        <w:rPr>
          <w:sz w:val="16"/>
        </w:rPr>
        <w:t>Hotez</w:t>
      </w:r>
      <w:proofErr w:type="spellEnd"/>
      <w:r w:rsidRPr="002E3AEB">
        <w:rPr>
          <w:sz w:val="16"/>
        </w:rPr>
        <w:t xml:space="preserve"> said, </w:t>
      </w:r>
      <w:r w:rsidRPr="002E3AEB">
        <w:rPr>
          <w:rStyle w:val="StyleUnderline"/>
        </w:rPr>
        <w:t>was “an active and unabashed anti-science disinformation initiative by the White House</w:t>
      </w:r>
      <w:r w:rsidRPr="002E3AEB">
        <w:rPr>
          <w:sz w:val="16"/>
        </w:rPr>
        <w:t>,” which he said included dismissing the severity of the virus and hyping treatments beyond their effectiveness.</w:t>
      </w:r>
    </w:p>
    <w:p w14:paraId="51A744C9" w14:textId="77777777" w:rsidR="00383778" w:rsidRPr="00ED212A" w:rsidRDefault="00383778" w:rsidP="00383778">
      <w:pPr>
        <w:rPr>
          <w:sz w:val="16"/>
        </w:rPr>
      </w:pPr>
      <w:r w:rsidRPr="002E3AEB">
        <w:rPr>
          <w:rStyle w:val="StyleUnderline"/>
        </w:rPr>
        <w:t xml:space="preserve">The US leading the world in coronavirus cases and deaths can be </w:t>
      </w:r>
      <w:r w:rsidRPr="00ED212A">
        <w:rPr>
          <w:rStyle w:val="Emphasis"/>
        </w:rPr>
        <w:t>attributed to</w:t>
      </w:r>
      <w:r w:rsidRPr="002E3AEB">
        <w:rPr>
          <w:rStyle w:val="StyleUnderline"/>
        </w:rPr>
        <w:t xml:space="preserve"> a lack of a national coordinated effort</w:t>
      </w:r>
      <w:r w:rsidRPr="002E3AEB">
        <w:rPr>
          <w:sz w:val="16"/>
        </w:rPr>
        <w:t xml:space="preserve"> to utilize face masks, social distancing, school closures, testing and contact tracing, he said.</w:t>
      </w:r>
    </w:p>
    <w:p w14:paraId="1906BA93" w14:textId="77777777" w:rsidR="00383778" w:rsidRDefault="00383778" w:rsidP="00383778">
      <w:pPr>
        <w:pStyle w:val="Heading4"/>
      </w:pPr>
      <w:r>
        <w:t xml:space="preserve">Vaccinating those who can is key to prevent spread to those who can’t for health </w:t>
      </w:r>
      <w:proofErr w:type="gramStart"/>
      <w:r>
        <w:t>reasons</w:t>
      </w:r>
      <w:proofErr w:type="gramEnd"/>
    </w:p>
    <w:p w14:paraId="32304DEE" w14:textId="77777777" w:rsidR="00383778" w:rsidRPr="00EA6586" w:rsidRDefault="00383778" w:rsidP="00383778">
      <w:pPr>
        <w:rPr>
          <w:b/>
          <w:bCs/>
        </w:rPr>
      </w:pPr>
      <w:r w:rsidRPr="00EA6586">
        <w:rPr>
          <w:rStyle w:val="Style13ptBold"/>
        </w:rPr>
        <w:t>Tate 19</w:t>
      </w:r>
      <w:r>
        <w:rPr>
          <w:b/>
          <w:bCs/>
        </w:rPr>
        <w:t xml:space="preserve"> </w:t>
      </w:r>
      <w:r>
        <w:t>Jody Tate, Science Direct</w:t>
      </w:r>
      <w:r w:rsidRPr="00253BC6">
        <w:t>, 10-16-2019, ["The life-course approach to vaccination: Harnessing the benefits of vaccination throughout life</w:t>
      </w:r>
      <w:proofErr w:type="gramStart"/>
      <w:r w:rsidRPr="00253BC6">
        <w:t>",  https://www.sciencedirect.com/science/article/pii/S0264410X19312046</w:t>
      </w:r>
      <w:proofErr w:type="gramEnd"/>
      <w:r w:rsidRPr="00253BC6">
        <w:t xml:space="preserve">, accessed 7-11-2023 </w:t>
      </w:r>
      <w:proofErr w:type="spellStart"/>
      <w:r w:rsidRPr="00253BC6">
        <w:t>angelina</w:t>
      </w:r>
      <w:proofErr w:type="spellEnd"/>
      <w:r w:rsidRPr="00253BC6">
        <w:t xml:space="preserve">] </w:t>
      </w:r>
      <w:r w:rsidRPr="00253BC6">
        <w:rPr>
          <w:u w:val="single"/>
        </w:rPr>
        <w:t xml:space="preserve">Different aspects of people’s lives may put them at </w:t>
      </w:r>
      <w:r w:rsidRPr="00253BC6">
        <w:rPr>
          <w:b/>
          <w:bCs/>
          <w:u w:val="single"/>
        </w:rPr>
        <w:t>higher risk of catching and spreading disease</w:t>
      </w:r>
      <w:r w:rsidRPr="00253BC6">
        <w:rPr>
          <w:u w:val="single"/>
        </w:rPr>
        <w:t>.</w:t>
      </w:r>
      <w:r w:rsidRPr="00253BC6">
        <w:t xml:space="preserve"> Reaching adolescence, pregnancy,</w:t>
      </w:r>
      <w:r>
        <w:t xml:space="preserve"> </w:t>
      </w:r>
      <w:r w:rsidRPr="00253BC6">
        <w:t>becoming a parent, travel</w:t>
      </w:r>
      <w:r w:rsidRPr="00253BC6">
        <w:rPr>
          <w:u w:val="single"/>
        </w:rPr>
        <w:t xml:space="preserve">, </w:t>
      </w:r>
      <w:r w:rsidRPr="00253BC6">
        <w:rPr>
          <w:b/>
          <w:bCs/>
          <w:highlight w:val="cyan"/>
          <w:u w:val="single"/>
        </w:rPr>
        <w:t>working with vulnerable people</w:t>
      </w:r>
      <w:r w:rsidRPr="00253BC6">
        <w:t xml:space="preserve">, developing a chronic condition, and simply ageing </w:t>
      </w:r>
      <w:r w:rsidRPr="00253BC6">
        <w:rPr>
          <w:u w:val="single"/>
        </w:rPr>
        <w:t xml:space="preserve">can </w:t>
      </w:r>
      <w:r w:rsidRPr="00253BC6">
        <w:rPr>
          <w:b/>
          <w:bCs/>
          <w:highlight w:val="cyan"/>
          <w:u w:val="single"/>
        </w:rPr>
        <w:t>put</w:t>
      </w:r>
      <w:r w:rsidRPr="00253BC6">
        <w:rPr>
          <w:b/>
          <w:bCs/>
          <w:u w:val="single"/>
        </w:rPr>
        <w:t xml:space="preserve"> </w:t>
      </w:r>
      <w:r w:rsidRPr="00253BC6">
        <w:rPr>
          <w:b/>
          <w:bCs/>
          <w:highlight w:val="cyan"/>
          <w:u w:val="single"/>
        </w:rPr>
        <w:t>people</w:t>
      </w:r>
      <w:r w:rsidRPr="00253BC6">
        <w:rPr>
          <w:b/>
          <w:bCs/>
          <w:u w:val="single"/>
        </w:rPr>
        <w:t xml:space="preserve"> </w:t>
      </w:r>
      <w:r w:rsidRPr="00253BC6">
        <w:rPr>
          <w:b/>
          <w:bCs/>
          <w:highlight w:val="cyan"/>
          <w:u w:val="single"/>
        </w:rPr>
        <w:t>at risk of</w:t>
      </w:r>
      <w:r w:rsidRPr="00253BC6">
        <w:rPr>
          <w:b/>
          <w:bCs/>
          <w:u w:val="single"/>
        </w:rPr>
        <w:t xml:space="preserve"> catching and </w:t>
      </w:r>
      <w:r w:rsidRPr="00253BC6">
        <w:rPr>
          <w:b/>
          <w:bCs/>
          <w:highlight w:val="cyan"/>
          <w:u w:val="single"/>
        </w:rPr>
        <w:t>spreading</w:t>
      </w:r>
      <w:r w:rsidRPr="00253BC6">
        <w:rPr>
          <w:b/>
          <w:bCs/>
          <w:u w:val="single"/>
        </w:rPr>
        <w:t xml:space="preserve"> vaccine-preventable </w:t>
      </w:r>
      <w:r w:rsidRPr="00253BC6">
        <w:rPr>
          <w:b/>
          <w:bCs/>
          <w:highlight w:val="cyan"/>
          <w:u w:val="single"/>
        </w:rPr>
        <w:t>diseases</w:t>
      </w:r>
      <w:r w:rsidRPr="00253BC6">
        <w:t xml:space="preserve">. </w:t>
      </w:r>
      <w:proofErr w:type="spellStart"/>
      <w:r w:rsidRPr="00253BC6">
        <w:rPr>
          <w:b/>
          <w:bCs/>
          <w:highlight w:val="cyan"/>
          <w:u w:val="single"/>
        </w:rPr>
        <w:t>Immunisation</w:t>
      </w:r>
      <w:proofErr w:type="spellEnd"/>
      <w:r w:rsidRPr="00253BC6">
        <w:rPr>
          <w:b/>
          <w:bCs/>
          <w:highlight w:val="cyan"/>
          <w:u w:val="single"/>
        </w:rPr>
        <w:t xml:space="preserve"> </w:t>
      </w:r>
      <w:proofErr w:type="spellStart"/>
      <w:r w:rsidRPr="00253BC6">
        <w:rPr>
          <w:b/>
          <w:bCs/>
          <w:highlight w:val="cyan"/>
          <w:u w:val="single"/>
        </w:rPr>
        <w:t>programmes</w:t>
      </w:r>
      <w:proofErr w:type="spellEnd"/>
      <w:r w:rsidRPr="00253BC6">
        <w:rPr>
          <w:u w:val="single"/>
        </w:rPr>
        <w:t xml:space="preserve"> </w:t>
      </w:r>
      <w:r w:rsidRPr="00253BC6">
        <w:rPr>
          <w:b/>
          <w:bCs/>
          <w:u w:val="single"/>
        </w:rPr>
        <w:t>which target individuals</w:t>
      </w:r>
      <w:r w:rsidRPr="00253BC6">
        <w:rPr>
          <w:u w:val="single"/>
        </w:rPr>
        <w:t xml:space="preserve"> with </w:t>
      </w:r>
      <w:r w:rsidRPr="00253BC6">
        <w:rPr>
          <w:b/>
          <w:bCs/>
          <w:u w:val="single"/>
        </w:rPr>
        <w:t xml:space="preserve">appropriate vaccines </w:t>
      </w:r>
      <w:r w:rsidRPr="00253BC6">
        <w:rPr>
          <w:u w:val="single"/>
        </w:rPr>
        <w:t xml:space="preserve">at the right time </w:t>
      </w:r>
      <w:r w:rsidRPr="00253BC6">
        <w:rPr>
          <w:b/>
          <w:bCs/>
          <w:highlight w:val="cyan"/>
          <w:u w:val="single"/>
        </w:rPr>
        <w:t>can</w:t>
      </w:r>
      <w:r w:rsidRPr="00253BC6">
        <w:rPr>
          <w:b/>
          <w:bCs/>
          <w:u w:val="single"/>
        </w:rPr>
        <w:t xml:space="preserve">, </w:t>
      </w:r>
      <w:r w:rsidRPr="00253BC6">
        <w:rPr>
          <w:u w:val="single"/>
        </w:rPr>
        <w:t>however</w:t>
      </w:r>
      <w:r w:rsidRPr="00253BC6">
        <w:rPr>
          <w:b/>
          <w:bCs/>
          <w:u w:val="single"/>
        </w:rPr>
        <w:t xml:space="preserve">, </w:t>
      </w:r>
      <w:r w:rsidRPr="00253BC6">
        <w:rPr>
          <w:b/>
          <w:bCs/>
          <w:highlight w:val="cyan"/>
          <w:u w:val="single"/>
        </w:rPr>
        <w:t>protect</w:t>
      </w:r>
      <w:r w:rsidRPr="00253BC6">
        <w:rPr>
          <w:b/>
          <w:bCs/>
          <w:u w:val="single"/>
        </w:rPr>
        <w:t xml:space="preserve"> them</w:t>
      </w:r>
      <w:r w:rsidRPr="00253BC6">
        <w:rPr>
          <w:u w:val="single"/>
        </w:rPr>
        <w:t>.</w:t>
      </w:r>
      <w:r>
        <w:t xml:space="preserve"> </w:t>
      </w:r>
      <w:r w:rsidRPr="00253BC6">
        <w:t>Currently</w:t>
      </w:r>
      <w:r w:rsidRPr="00253BC6">
        <w:rPr>
          <w:u w:val="single"/>
        </w:rPr>
        <w:t xml:space="preserve">, </w:t>
      </w:r>
      <w:r w:rsidRPr="00253BC6">
        <w:rPr>
          <w:b/>
          <w:bCs/>
          <w:highlight w:val="cyan"/>
          <w:u w:val="single"/>
        </w:rPr>
        <w:t xml:space="preserve">national </w:t>
      </w:r>
      <w:proofErr w:type="spellStart"/>
      <w:r w:rsidRPr="00253BC6">
        <w:rPr>
          <w:b/>
          <w:bCs/>
          <w:highlight w:val="cyan"/>
          <w:u w:val="single"/>
        </w:rPr>
        <w:t>immunisation</w:t>
      </w:r>
      <w:proofErr w:type="spellEnd"/>
      <w:r w:rsidRPr="00253BC6">
        <w:rPr>
          <w:u w:val="single"/>
        </w:rPr>
        <w:t xml:space="preserve"> </w:t>
      </w:r>
      <w:r w:rsidRPr="00253BC6">
        <w:rPr>
          <w:b/>
          <w:bCs/>
          <w:highlight w:val="cyan"/>
          <w:u w:val="single"/>
        </w:rPr>
        <w:t>schedules</w:t>
      </w:r>
      <w:r w:rsidRPr="00253BC6">
        <w:rPr>
          <w:highlight w:val="cyan"/>
          <w:u w:val="single"/>
        </w:rPr>
        <w:t xml:space="preserve"> </w:t>
      </w:r>
      <w:r w:rsidRPr="00253BC6">
        <w:rPr>
          <w:b/>
          <w:bCs/>
          <w:highlight w:val="cyan"/>
          <w:u w:val="single"/>
        </w:rPr>
        <w:t>vary</w:t>
      </w:r>
      <w:r w:rsidRPr="00253BC6">
        <w:rPr>
          <w:b/>
          <w:bCs/>
          <w:u w:val="single"/>
        </w:rPr>
        <w:t xml:space="preserve"> greatly </w:t>
      </w:r>
      <w:r w:rsidRPr="00253BC6">
        <w:rPr>
          <w:b/>
          <w:bCs/>
          <w:highlight w:val="cyan"/>
          <w:u w:val="single"/>
        </w:rPr>
        <w:t>in</w:t>
      </w:r>
      <w:r w:rsidRPr="00253BC6">
        <w:rPr>
          <w:b/>
          <w:bCs/>
          <w:u w:val="single"/>
        </w:rPr>
        <w:t xml:space="preserve"> how they </w:t>
      </w:r>
      <w:r w:rsidRPr="00253BC6">
        <w:rPr>
          <w:b/>
          <w:bCs/>
          <w:highlight w:val="cyan"/>
          <w:u w:val="single"/>
        </w:rPr>
        <w:t>support</w:t>
      </w:r>
      <w:r w:rsidRPr="00253BC6">
        <w:rPr>
          <w:b/>
          <w:bCs/>
          <w:u w:val="single"/>
        </w:rPr>
        <w:t xml:space="preserve"> vaccination </w:t>
      </w:r>
      <w:r w:rsidRPr="00253BC6">
        <w:rPr>
          <w:b/>
          <w:bCs/>
          <w:highlight w:val="cyan"/>
          <w:u w:val="single"/>
        </w:rPr>
        <w:t>beyond childhood</w:t>
      </w:r>
      <w:r w:rsidRPr="00253BC6">
        <w:rPr>
          <w:u w:val="single"/>
        </w:rPr>
        <w:t>,</w:t>
      </w:r>
      <w:r w:rsidRPr="00253BC6">
        <w:t xml:space="preserve"> even in Europe. Some</w:t>
      </w:r>
      <w:r>
        <w:t xml:space="preserve"> </w:t>
      </w:r>
      <w:r w:rsidRPr="00253BC6">
        <w:t xml:space="preserve">countries such as Austria, Germany and the UK have </w:t>
      </w:r>
      <w:proofErr w:type="spellStart"/>
      <w:r w:rsidRPr="00253BC6">
        <w:t>immunisation</w:t>
      </w:r>
      <w:proofErr w:type="spellEnd"/>
      <w:r>
        <w:t xml:space="preserve"> </w:t>
      </w:r>
      <w:r w:rsidRPr="00253BC6">
        <w:t xml:space="preserve">calendars which cover most stages in life. </w:t>
      </w:r>
      <w:proofErr w:type="spellStart"/>
      <w:r w:rsidRPr="00253BC6">
        <w:t>Immunisation</w:t>
      </w:r>
      <w:proofErr w:type="spellEnd"/>
      <w:r w:rsidRPr="00253BC6">
        <w:t xml:space="preserve"> recommendations in countries including Poland, Romania and Bulgaria</w:t>
      </w:r>
      <w:r>
        <w:t xml:space="preserve"> </w:t>
      </w:r>
      <w:r w:rsidRPr="00253BC6">
        <w:t>are more limited [1]. Furthermore, even where recommendations</w:t>
      </w:r>
      <w:r>
        <w:t xml:space="preserve"> </w:t>
      </w:r>
      <w:r w:rsidRPr="00253BC6">
        <w:t>for different groups are in place, such as for people with chronic</w:t>
      </w:r>
      <w:r>
        <w:t xml:space="preserve"> </w:t>
      </w:r>
      <w:r w:rsidRPr="00253BC6">
        <w:t>conditions, or health and care home workers, uptake is often low.</w:t>
      </w:r>
    </w:p>
    <w:p w14:paraId="022A639B" w14:textId="77777777" w:rsidR="00383778" w:rsidRDefault="00383778" w:rsidP="00383778">
      <w:r w:rsidRPr="00253BC6">
        <w:rPr>
          <w:b/>
          <w:bCs/>
          <w:u w:val="single"/>
        </w:rPr>
        <w:t xml:space="preserve">National and regional </w:t>
      </w:r>
      <w:r w:rsidRPr="00253BC6">
        <w:rPr>
          <w:b/>
          <w:bCs/>
          <w:highlight w:val="cyan"/>
          <w:u w:val="single"/>
        </w:rPr>
        <w:t>policymakers</w:t>
      </w:r>
      <w:r w:rsidRPr="00253BC6">
        <w:rPr>
          <w:b/>
          <w:bCs/>
          <w:u w:val="single"/>
        </w:rPr>
        <w:t>,</w:t>
      </w:r>
      <w:r w:rsidRPr="00253BC6">
        <w:rPr>
          <w:u w:val="single"/>
        </w:rPr>
        <w:t xml:space="preserve"> </w:t>
      </w:r>
      <w:r w:rsidRPr="00253BC6">
        <w:rPr>
          <w:b/>
          <w:bCs/>
          <w:u w:val="single"/>
        </w:rPr>
        <w:t xml:space="preserve">patient and civil society </w:t>
      </w:r>
      <w:proofErr w:type="spellStart"/>
      <w:r w:rsidRPr="00253BC6">
        <w:rPr>
          <w:b/>
          <w:bCs/>
          <w:u w:val="single"/>
        </w:rPr>
        <w:t>organisations</w:t>
      </w:r>
      <w:proofErr w:type="spellEnd"/>
      <w:r w:rsidRPr="00253BC6">
        <w:rPr>
          <w:b/>
          <w:bCs/>
          <w:u w:val="single"/>
        </w:rPr>
        <w:t xml:space="preserve"> and advocacy groups </w:t>
      </w:r>
      <w:r w:rsidRPr="00253BC6">
        <w:rPr>
          <w:b/>
          <w:bCs/>
          <w:highlight w:val="cyan"/>
          <w:u w:val="single"/>
        </w:rPr>
        <w:t>must collaborate to ensure</w:t>
      </w:r>
      <w:r w:rsidRPr="00253BC6">
        <w:rPr>
          <w:b/>
          <w:bCs/>
          <w:u w:val="single"/>
        </w:rPr>
        <w:t xml:space="preserve"> the importance of a life-course </w:t>
      </w:r>
      <w:r w:rsidRPr="00253BC6">
        <w:rPr>
          <w:b/>
          <w:bCs/>
          <w:highlight w:val="cyan"/>
          <w:u w:val="single"/>
        </w:rPr>
        <w:t>approach</w:t>
      </w:r>
      <w:r w:rsidRPr="00253BC6">
        <w:rPr>
          <w:b/>
          <w:bCs/>
          <w:u w:val="single"/>
        </w:rPr>
        <w:t xml:space="preserve"> </w:t>
      </w:r>
      <w:r w:rsidRPr="00253BC6">
        <w:rPr>
          <w:b/>
          <w:bCs/>
          <w:highlight w:val="cyan"/>
          <w:u w:val="single"/>
        </w:rPr>
        <w:t>is</w:t>
      </w:r>
      <w:r w:rsidRPr="00253BC6">
        <w:rPr>
          <w:b/>
          <w:bCs/>
          <w:u w:val="single"/>
        </w:rPr>
        <w:t xml:space="preserve"> </w:t>
      </w:r>
      <w:proofErr w:type="spellStart"/>
      <w:r w:rsidRPr="00253BC6">
        <w:rPr>
          <w:b/>
          <w:bCs/>
          <w:u w:val="single"/>
        </w:rPr>
        <w:t>prioritised</w:t>
      </w:r>
      <w:proofErr w:type="spellEnd"/>
      <w:r w:rsidRPr="00253BC6">
        <w:rPr>
          <w:b/>
          <w:bCs/>
          <w:u w:val="single"/>
        </w:rPr>
        <w:t xml:space="preserve">, understood, </w:t>
      </w:r>
      <w:proofErr w:type="gramStart"/>
      <w:r w:rsidRPr="00253BC6">
        <w:rPr>
          <w:b/>
          <w:bCs/>
          <w:u w:val="single"/>
        </w:rPr>
        <w:t>shared</w:t>
      </w:r>
      <w:proofErr w:type="gramEnd"/>
      <w:r w:rsidRPr="00253BC6">
        <w:rPr>
          <w:b/>
          <w:bCs/>
          <w:u w:val="single"/>
        </w:rPr>
        <w:t xml:space="preserve"> and </w:t>
      </w:r>
      <w:r w:rsidRPr="00253BC6">
        <w:rPr>
          <w:b/>
          <w:bCs/>
          <w:highlight w:val="cyan"/>
          <w:u w:val="single"/>
        </w:rPr>
        <w:t>implemented</w:t>
      </w:r>
      <w:r w:rsidRPr="00253BC6">
        <w:rPr>
          <w:u w:val="single"/>
        </w:rPr>
        <w:t xml:space="preserve">. </w:t>
      </w:r>
      <w:r w:rsidRPr="00253BC6">
        <w:t xml:space="preserve">While some countries implement policies and </w:t>
      </w:r>
      <w:proofErr w:type="spellStart"/>
      <w:r w:rsidRPr="00253BC6">
        <w:t>programmes</w:t>
      </w:r>
      <w:proofErr w:type="spellEnd"/>
      <w:r>
        <w:t xml:space="preserve"> </w:t>
      </w:r>
      <w:r w:rsidRPr="00253BC6">
        <w:t>which embed different aspects of the life-course approach, these</w:t>
      </w:r>
      <w:r>
        <w:t xml:space="preserve"> </w:t>
      </w:r>
      <w:r w:rsidRPr="00253BC6">
        <w:t>can be piecemeal rather than embedded within a framework to</w:t>
      </w:r>
      <w:r>
        <w:t xml:space="preserve"> </w:t>
      </w:r>
      <w:proofErr w:type="spellStart"/>
      <w:r w:rsidRPr="00253BC6">
        <w:t>maximise</w:t>
      </w:r>
      <w:proofErr w:type="spellEnd"/>
      <w:r w:rsidRPr="00253BC6">
        <w:t xml:space="preserve"> health across the </w:t>
      </w:r>
      <w:proofErr w:type="spellStart"/>
      <w:r w:rsidRPr="00253BC6">
        <w:t>lifecourse</w:t>
      </w:r>
      <w:proofErr w:type="spellEnd"/>
      <w:r w:rsidRPr="00253BC6">
        <w:t>. This must be addressed.</w:t>
      </w:r>
      <w:r>
        <w:t xml:space="preserve"> </w:t>
      </w:r>
      <w:r w:rsidRPr="00253BC6">
        <w:t>Regional policymakers can play a critical role. In Europe, a</w:t>
      </w:r>
      <w:r>
        <w:t xml:space="preserve"> </w:t>
      </w:r>
      <w:r w:rsidRPr="00253BC6">
        <w:t>Council Recommendation on Strengthened Cooperation Against</w:t>
      </w:r>
      <w:r>
        <w:t xml:space="preserve"> </w:t>
      </w:r>
      <w:r w:rsidRPr="00253BC6">
        <w:t xml:space="preserve">Vaccine Preventable Diseases </w:t>
      </w:r>
      <w:proofErr w:type="spellStart"/>
      <w:r w:rsidRPr="00253BC6">
        <w:t>recognises</w:t>
      </w:r>
      <w:proofErr w:type="spellEnd"/>
      <w:r w:rsidRPr="00253BC6">
        <w:t xml:space="preserve"> the need for member</w:t>
      </w:r>
      <w:r>
        <w:t xml:space="preserve"> </w:t>
      </w:r>
      <w:r w:rsidRPr="00253BC6">
        <w:t xml:space="preserve">states to take a life-course approach to vaccination for healthy living, healthy ageing and healthcare </w:t>
      </w:r>
      <w:proofErr w:type="gramStart"/>
      <w:r w:rsidRPr="00253BC6">
        <w:t>sustainability</w:t>
      </w:r>
      <w:proofErr w:type="gramEnd"/>
    </w:p>
    <w:p w14:paraId="2F3BD101" w14:textId="77777777" w:rsidR="00383778" w:rsidRDefault="00383778" w:rsidP="00383778">
      <w:pPr>
        <w:pStyle w:val="Heading3"/>
      </w:pPr>
      <w:r>
        <w:t>Future Pandemics—2NC</w:t>
      </w:r>
    </w:p>
    <w:p w14:paraId="24CDE6D6" w14:textId="77777777" w:rsidR="00383778" w:rsidRPr="009325C3" w:rsidRDefault="00383778" w:rsidP="00383778">
      <w:pPr>
        <w:pStyle w:val="Heading4"/>
      </w:pPr>
      <w:r w:rsidRPr="009325C3">
        <w:rPr>
          <w:rFonts w:hint="eastAsia"/>
        </w:rPr>
        <w:t>A</w:t>
      </w:r>
      <w:r w:rsidRPr="009325C3">
        <w:t xml:space="preserve"> next pandemic is</w:t>
      </w:r>
      <w:r w:rsidRPr="00A8189C">
        <w:t xml:space="preserve"> </w:t>
      </w:r>
      <w:r w:rsidRPr="00A8189C">
        <w:rPr>
          <w:u w:val="single"/>
        </w:rPr>
        <w:t>sure to come</w:t>
      </w:r>
      <w:r w:rsidRPr="009325C3">
        <w:t xml:space="preserve"> AND the </w:t>
      </w:r>
      <w:r>
        <w:t>biggest</w:t>
      </w:r>
      <w:r w:rsidRPr="009325C3">
        <w:t xml:space="preserve"> </w:t>
      </w:r>
      <w:r>
        <w:t>threat</w:t>
      </w:r>
      <w:r w:rsidRPr="009325C3">
        <w:t xml:space="preserve"> is vaccine hesitancy</w:t>
      </w:r>
      <w:r>
        <w:t xml:space="preserve"> – risks extinction.</w:t>
      </w:r>
    </w:p>
    <w:p w14:paraId="0A1D7790" w14:textId="77777777" w:rsidR="00383778" w:rsidRPr="008D64FF" w:rsidRDefault="00383778" w:rsidP="00383778">
      <w:r w:rsidRPr="008D64FF">
        <w:t xml:space="preserve">Erika </w:t>
      </w:r>
      <w:r w:rsidRPr="004322A6">
        <w:rPr>
          <w:b/>
          <w:bCs/>
          <w:sz w:val="28"/>
          <w:szCs w:val="28"/>
        </w:rPr>
        <w:t>Edwards</w:t>
      </w:r>
      <w:r w:rsidRPr="008D64FF">
        <w:t>, 5-3-20</w:t>
      </w:r>
      <w:r w:rsidRPr="004322A6">
        <w:rPr>
          <w:b/>
          <w:bCs/>
          <w:sz w:val="28"/>
          <w:szCs w:val="28"/>
        </w:rPr>
        <w:t>22</w:t>
      </w:r>
      <w:r w:rsidRPr="008D64FF">
        <w:t xml:space="preserve">, </w:t>
      </w:r>
      <w:r w:rsidRPr="00331A0A">
        <w:t>Erika Edwards is a health and medical news writer and reporter for NBC News and "TODAY</w:t>
      </w:r>
      <w:r>
        <w:t xml:space="preserve">”, </w:t>
      </w:r>
      <w:r w:rsidRPr="008D64FF">
        <w:t xml:space="preserve">"Another pandemic is inevitable, scientists say. Mass vaccination is not.," NBC News, </w:t>
      </w:r>
      <w:r>
        <w:t>(</w:t>
      </w:r>
      <w:r w:rsidRPr="008D64FF">
        <w:t>https://www.nbcnews.com/health/health-news/major-threat-pandemic-vaccine-hesitancy-rcna25460</w:t>
      </w:r>
      <w:r>
        <w:t>)//JCh</w:t>
      </w:r>
    </w:p>
    <w:p w14:paraId="27807E4B" w14:textId="77777777" w:rsidR="00383778" w:rsidRPr="004A5102" w:rsidRDefault="00383778" w:rsidP="00383778">
      <w:r w:rsidRPr="00D076C8">
        <w:t>In April,</w:t>
      </w:r>
      <w:r w:rsidRPr="00C57F61">
        <w:rPr>
          <w:b/>
          <w:bCs/>
        </w:rPr>
        <w:t xml:space="preserve"> </w:t>
      </w:r>
      <w:r w:rsidRPr="00D076C8">
        <w:t xml:space="preserve">more than 1,000 vaccine experts gathered in Washington for the first time since the pandemic began. Over four days, </w:t>
      </w:r>
      <w:r w:rsidRPr="00D076C8">
        <w:rPr>
          <w:u w:val="single"/>
        </w:rPr>
        <w:t>scientists, doctors and drugmakers pored over cutting-edge research and tackled some of the most pressing questions in the world of vaccines.</w:t>
      </w:r>
      <w:r w:rsidRPr="00C57F61">
        <w:rPr>
          <w:u w:val="single"/>
        </w:rPr>
        <w:t xml:space="preserve"> </w:t>
      </w:r>
      <w:r w:rsidRPr="00D076C8">
        <w:rPr>
          <w:u w:val="single"/>
        </w:rPr>
        <w:t>Talk of Covid-19 vaccines was, of course, unavoidable</w:t>
      </w:r>
      <w:r w:rsidRPr="00D076C8">
        <w:t>.</w:t>
      </w:r>
      <w:r w:rsidRPr="00D076C8">
        <w:rPr>
          <w:u w:val="single"/>
        </w:rPr>
        <w:t xml:space="preserve"> But high on the agenda at the World Vaccine Congress was a vaccine for another mysterious illness that could strike at any moment: Disease X.</w:t>
      </w:r>
      <w:r w:rsidRPr="00C57F61">
        <w:rPr>
          <w:u w:val="single"/>
        </w:rPr>
        <w:t xml:space="preserve"> </w:t>
      </w:r>
      <w:r w:rsidRPr="00D076C8">
        <w:rPr>
          <w:u w:val="single"/>
        </w:rPr>
        <w:t xml:space="preserve">Disease X is not any </w:t>
      </w:r>
      <w:proofErr w:type="gramStart"/>
      <w:r w:rsidRPr="00D076C8">
        <w:rPr>
          <w:u w:val="single"/>
        </w:rPr>
        <w:t>particular virus</w:t>
      </w:r>
      <w:proofErr w:type="gramEnd"/>
      <w:r w:rsidRPr="00D076C8">
        <w:rPr>
          <w:u w:val="single"/>
        </w:rPr>
        <w:t xml:space="preserve">, bacteria or other germ, </w:t>
      </w:r>
      <w:r w:rsidRPr="00D076C8">
        <w:t>but</w:t>
      </w:r>
      <w:r w:rsidRPr="00D076C8">
        <w:rPr>
          <w:u w:val="single"/>
        </w:rPr>
        <w:t xml:space="preserve"> a term used as a stand-in for whatever pathogen will sweep the globe in the next pandemic. And</w:t>
      </w:r>
      <w:r w:rsidRPr="00D076C8">
        <w:rPr>
          <w:b/>
          <w:bCs/>
          <w:sz w:val="24"/>
          <w:szCs w:val="24"/>
          <w:u w:val="single"/>
        </w:rPr>
        <w:t xml:space="preserve"> there will indeed be a</w:t>
      </w:r>
      <w:r w:rsidRPr="005064AC">
        <w:rPr>
          <w:b/>
          <w:bCs/>
          <w:sz w:val="24"/>
          <w:szCs w:val="24"/>
          <w:u w:val="single"/>
        </w:rPr>
        <w:t xml:space="preserve"> </w:t>
      </w:r>
      <w:r w:rsidRPr="0096375F">
        <w:rPr>
          <w:b/>
          <w:bCs/>
          <w:sz w:val="24"/>
          <w:szCs w:val="24"/>
        </w:rPr>
        <w:t>next pandemic</w:t>
      </w:r>
      <w:r w:rsidRPr="00D076C8">
        <w:rPr>
          <w:u w:val="single"/>
        </w:rPr>
        <w:t>, experts say.</w:t>
      </w:r>
      <w:r w:rsidRPr="00C57F61">
        <w:rPr>
          <w:u w:val="single"/>
        </w:rPr>
        <w:t xml:space="preserve"> </w:t>
      </w:r>
      <w:r w:rsidRPr="00D076C8">
        <w:rPr>
          <w:u w:val="single"/>
        </w:rPr>
        <w:t>For the vaccine experts, one thing is clear: No matter the form Disease X takes, they'll be called on to get to work and develop the vaccine.</w:t>
      </w:r>
      <w:r w:rsidRPr="00C57F61">
        <w:t xml:space="preserve"> </w:t>
      </w:r>
      <w:r w:rsidRPr="00D076C8">
        <w:t xml:space="preserve">Such a task could feel insurmountable, given the vast unknowns. </w:t>
      </w:r>
      <w:r w:rsidRPr="00D076C8">
        <w:rPr>
          <w:u w:val="single"/>
        </w:rPr>
        <w:t xml:space="preserve">Should they focus on </w:t>
      </w:r>
      <w:proofErr w:type="gramStart"/>
      <w:r w:rsidRPr="00D076C8">
        <w:rPr>
          <w:u w:val="single"/>
        </w:rPr>
        <w:t>particular viruses</w:t>
      </w:r>
      <w:proofErr w:type="gramEnd"/>
      <w:r w:rsidRPr="00D076C8">
        <w:rPr>
          <w:u w:val="single"/>
        </w:rPr>
        <w:t xml:space="preserve"> now to get a head start? Should they look at pathogens that so far are found only in animals, but could someday spill over into humans and cause widespread disease, like Covid did?</w:t>
      </w:r>
      <w:r w:rsidRPr="00C57F61">
        <w:rPr>
          <w:u w:val="single"/>
        </w:rPr>
        <w:t xml:space="preserve"> </w:t>
      </w:r>
      <w:r w:rsidRPr="00D076C8">
        <w:rPr>
          <w:u w:val="single"/>
        </w:rPr>
        <w:t>Big and important questions, yes, but simple enough for this group of vaccine researchers and developers.</w:t>
      </w:r>
      <w:r w:rsidRPr="00D076C8">
        <w:t xml:space="preserve"> </w:t>
      </w:r>
      <w:r w:rsidRPr="00D076C8">
        <w:rPr>
          <w:u w:val="single"/>
        </w:rPr>
        <w:t xml:space="preserve">They know </w:t>
      </w:r>
      <w:proofErr w:type="gramStart"/>
      <w:r w:rsidRPr="00D076C8">
        <w:rPr>
          <w:u w:val="single"/>
        </w:rPr>
        <w:t>the science</w:t>
      </w:r>
      <w:proofErr w:type="gramEnd"/>
      <w:r w:rsidRPr="00D076C8">
        <w:rPr>
          <w:u w:val="single"/>
        </w:rPr>
        <w:t>. They understand how viruses evolve and spread. They know how to make safe and effective vaccines against them.</w:t>
      </w:r>
      <w:r w:rsidRPr="00C57F61">
        <w:rPr>
          <w:b/>
          <w:bCs/>
          <w:sz w:val="40"/>
          <w:szCs w:val="40"/>
          <w:u w:val="single"/>
        </w:rPr>
        <w:t xml:space="preserve"> </w:t>
      </w:r>
      <w:r w:rsidRPr="00D076C8">
        <w:rPr>
          <w:b/>
          <w:bCs/>
          <w:sz w:val="40"/>
          <w:szCs w:val="40"/>
          <w:u w:val="single"/>
        </w:rPr>
        <w:t xml:space="preserve">But </w:t>
      </w:r>
      <w:r w:rsidRPr="00D076C8">
        <w:t>—</w:t>
      </w:r>
      <w:r w:rsidRPr="00D076C8">
        <w:rPr>
          <w:u w:val="single"/>
        </w:rPr>
        <w:t xml:space="preserve"> as has become evident more than a year and a half into the U.S. vaccination campaign — </w:t>
      </w:r>
      <w:r w:rsidRPr="00D076C8">
        <w:rPr>
          <w:b/>
          <w:bCs/>
          <w:u w:val="single"/>
        </w:rPr>
        <w:t>one essential piece of information is missing: how to convince hesitant people to be vaccinated.</w:t>
      </w:r>
      <w:r w:rsidRPr="00C57F61">
        <w:t xml:space="preserve"> </w:t>
      </w:r>
      <w:r w:rsidRPr="00D076C8">
        <w:t>"</w:t>
      </w:r>
      <w:r w:rsidRPr="00D076C8">
        <w:rPr>
          <w:u w:val="single"/>
        </w:rPr>
        <w:t>There's something about human behavior that we're still not really understanding," Dr. Nicole Lurie, U.S. director of the Coalition for Epidemic Preparedness Innovations, told the World Vaccine Congress.</w:t>
      </w:r>
      <w:r w:rsidRPr="00C57F61">
        <w:t xml:space="preserve"> </w:t>
      </w:r>
      <w:r w:rsidRPr="00D076C8">
        <w:t>Since the first shots went into arms in December 2020, just over 66 percent of the U.S. population is now fully vaccinated, according to the</w:t>
      </w:r>
      <w:r w:rsidRPr="00C57F61">
        <w:t xml:space="preserve"> </w:t>
      </w:r>
      <w:r w:rsidRPr="0096375F">
        <w:t>Centers for Disease Control and Prevention</w:t>
      </w:r>
      <w:r w:rsidRPr="00D076C8">
        <w:t>.</w:t>
      </w:r>
      <w:r w:rsidRPr="00C57F61">
        <w:t xml:space="preserve"> </w:t>
      </w:r>
      <w:r w:rsidRPr="00D076C8">
        <w:rPr>
          <w:u w:val="single"/>
        </w:rPr>
        <w:t>"There's all this emphasis on science and labs. It's one thing to do that, but it's a whole other thing to get what you develop in the lab into people's arms,</w:t>
      </w:r>
      <w:r w:rsidRPr="00D076C8">
        <w:t xml:space="preserve">" said Richard </w:t>
      </w:r>
      <w:proofErr w:type="spellStart"/>
      <w:r w:rsidRPr="00D076C8">
        <w:t>Carpiano</w:t>
      </w:r>
      <w:proofErr w:type="spellEnd"/>
      <w:r w:rsidRPr="00D076C8">
        <w:t>, a public health scientist who studies issues surrounding vaccine uptake at the University of California, Riverside.</w:t>
      </w:r>
      <w:r w:rsidRPr="00C57F61">
        <w:t xml:space="preserve"> </w:t>
      </w:r>
      <w:r w:rsidRPr="00D076C8">
        <w:rPr>
          <w:u w:val="single"/>
        </w:rPr>
        <w:t xml:space="preserve">Scientists at the World Vaccine Congress acknowledged that, for </w:t>
      </w:r>
      <w:proofErr w:type="gramStart"/>
      <w:r w:rsidRPr="00D076C8">
        <w:rPr>
          <w:u w:val="single"/>
        </w:rPr>
        <w:t>all of</w:t>
      </w:r>
      <w:proofErr w:type="gramEnd"/>
      <w:r w:rsidRPr="00D076C8">
        <w:rPr>
          <w:u w:val="single"/>
        </w:rPr>
        <w:t xml:space="preserve"> their education and training, one issue has remained frustratingly hard to overcome: the growing</w:t>
      </w:r>
      <w:r w:rsidRPr="00D72FBA">
        <w:rPr>
          <w:u w:val="single"/>
        </w:rPr>
        <w:t xml:space="preserve"> </w:t>
      </w:r>
      <w:r w:rsidRPr="0096375F">
        <w:t>anti-vaccine movement</w:t>
      </w:r>
      <w:r w:rsidRPr="00D076C8">
        <w:t>.</w:t>
      </w:r>
      <w:r w:rsidRPr="00C57F61">
        <w:t xml:space="preserve"> </w:t>
      </w:r>
      <w:r w:rsidRPr="00D076C8">
        <w:t xml:space="preserve">U.S. Surgeon General Vivek Murthy told NBC News that </w:t>
      </w:r>
      <w:r w:rsidRPr="00D076C8">
        <w:rPr>
          <w:u w:val="single"/>
        </w:rPr>
        <w:t xml:space="preserve">there is no doubt that vaccine misinformation is harming </w:t>
      </w:r>
      <w:proofErr w:type="gramStart"/>
      <w:r w:rsidRPr="00D076C8">
        <w:rPr>
          <w:u w:val="single"/>
        </w:rPr>
        <w:t>Americans, and</w:t>
      </w:r>
      <w:proofErr w:type="gramEnd"/>
      <w:r w:rsidRPr="00D076C8">
        <w:rPr>
          <w:u w:val="single"/>
        </w:rPr>
        <w:t xml:space="preserve"> could be detrimental in years to come.</w:t>
      </w:r>
      <w:r w:rsidRPr="00D72FBA">
        <w:rPr>
          <w:u w:val="single"/>
        </w:rPr>
        <w:t xml:space="preserve"> </w:t>
      </w:r>
      <w:r w:rsidRPr="00D076C8">
        <w:rPr>
          <w:u w:val="single"/>
        </w:rPr>
        <w:t>"It's certainly one of the issues we must address to prepare for the next pandemic, whenever that may come,</w:t>
      </w:r>
      <w:r w:rsidRPr="00D076C8">
        <w:t>" he said. "</w:t>
      </w:r>
      <w:r w:rsidRPr="00D076C8">
        <w:rPr>
          <w:b/>
          <w:bCs/>
        </w:rPr>
        <w:t>T</w:t>
      </w:r>
      <w:r w:rsidRPr="00D076C8">
        <w:rPr>
          <w:b/>
          <w:bCs/>
          <w:u w:val="single"/>
        </w:rPr>
        <w:t>his is absolutely critical from an emergency preparedness standpoint."</w:t>
      </w:r>
      <w:r w:rsidRPr="00D72FBA">
        <w:rPr>
          <w:b/>
          <w:bCs/>
          <w:u w:val="single"/>
        </w:rPr>
        <w:t xml:space="preserve"> </w:t>
      </w:r>
      <w:r w:rsidRPr="00D076C8">
        <w:rPr>
          <w:b/>
          <w:bCs/>
          <w:u w:val="single"/>
        </w:rPr>
        <w:t>If people are refusing vaccines in the face of an ongoing pandemic, widespread deaths will occur in future pandemics</w:t>
      </w:r>
      <w:r w:rsidRPr="00D076C8">
        <w:rPr>
          <w:u w:val="single"/>
        </w:rPr>
        <w:t>, warned Dr. Julie Morita, executive vice president of the Robert Wood Johnson Foundation.</w:t>
      </w:r>
      <w:r w:rsidRPr="00D72FBA">
        <w:rPr>
          <w:b/>
          <w:bCs/>
          <w:sz w:val="28"/>
          <w:szCs w:val="28"/>
          <w:u w:val="single"/>
        </w:rPr>
        <w:t xml:space="preserve"> </w:t>
      </w:r>
      <w:r w:rsidRPr="00D076C8">
        <w:rPr>
          <w:b/>
          <w:bCs/>
          <w:sz w:val="28"/>
          <w:szCs w:val="28"/>
          <w:u w:val="single"/>
        </w:rPr>
        <w:t>"If we continue to have poor acceptance of vaccines, we will see millions of lives lost in the case of another pandemic as big as this one,</w:t>
      </w:r>
      <w:r w:rsidRPr="00D076C8">
        <w:t>" she said.</w:t>
      </w:r>
      <w:r w:rsidRPr="00C57F61">
        <w:t xml:space="preserve"> </w:t>
      </w:r>
      <w:r w:rsidRPr="00D076C8">
        <w:rPr>
          <w:u w:val="single"/>
        </w:rPr>
        <w:t>This will continue to haunt us.</w:t>
      </w:r>
      <w:r w:rsidRPr="00C57F61">
        <w:t xml:space="preserve"> </w:t>
      </w:r>
      <w:r w:rsidRPr="00D076C8">
        <w:t xml:space="preserve">Dr. Peter </w:t>
      </w:r>
      <w:proofErr w:type="spellStart"/>
      <w:r w:rsidRPr="00D076C8">
        <w:t>Hotez</w:t>
      </w:r>
      <w:proofErr w:type="spellEnd"/>
      <w:r w:rsidRPr="00D076C8">
        <w:t>, co-director of the Center for Vaccine Development at Texas Children's Hospital and dean of the National School of Tropical Medicine at the Baylor College of Medicine in Houston, addressed conference attendees, saying,</w:t>
      </w:r>
      <w:r w:rsidRPr="00D076C8">
        <w:rPr>
          <w:b/>
          <w:bCs/>
          <w:u w:val="single"/>
        </w:rPr>
        <w:t xml:space="preserve"> "If you really want to save lives, it's not only about making vaccines."</w:t>
      </w:r>
      <w:r w:rsidRPr="00D72FBA">
        <w:rPr>
          <w:b/>
          <w:bCs/>
          <w:u w:val="single"/>
        </w:rPr>
        <w:t xml:space="preserve"> </w:t>
      </w:r>
      <w:r w:rsidRPr="00D076C8">
        <w:rPr>
          <w:b/>
          <w:bCs/>
          <w:u w:val="single"/>
        </w:rPr>
        <w:t>"We continue to underestimate what I call anti-vaccine, anti-science aggression,</w:t>
      </w:r>
      <w:r w:rsidRPr="00D076C8">
        <w:t>" he said, adding that until it's met head-on, "this will continue to haunt us."</w:t>
      </w:r>
    </w:p>
    <w:p w14:paraId="0779D8D1" w14:textId="77777777" w:rsidR="00383778" w:rsidRDefault="00383778" w:rsidP="00383778">
      <w:pPr>
        <w:pStyle w:val="Heading4"/>
      </w:pPr>
      <w:r w:rsidRPr="006D264B">
        <w:br/>
        <w:t>Vaccine hesitancy is an ongoing structural problem that impacts humanity during every pandemic occurrence.</w:t>
      </w:r>
    </w:p>
    <w:p w14:paraId="687F8E09" w14:textId="77777777" w:rsidR="00383778" w:rsidRPr="00951DE9" w:rsidRDefault="00383778" w:rsidP="00383778">
      <w:r w:rsidRPr="00951DE9">
        <w:t xml:space="preserve">Erika </w:t>
      </w:r>
      <w:r w:rsidRPr="00951DE9">
        <w:rPr>
          <w:b/>
          <w:bCs/>
        </w:rPr>
        <w:t>Edwards</w:t>
      </w:r>
      <w:r w:rsidRPr="00951DE9">
        <w:t>, 5-3-20</w:t>
      </w:r>
      <w:r w:rsidRPr="00951DE9">
        <w:rPr>
          <w:b/>
          <w:bCs/>
        </w:rPr>
        <w:t>22</w:t>
      </w:r>
      <w:r w:rsidRPr="00951DE9">
        <w:t>, Erika Edwards is a health and medical news writer and reporter for NBC News and "TODAY”, "Another pandemic is inevitable, scientists say. Mass vaccination is not.," NBC News, (https://www.nbcnews.com/health/health-news/major-threat-pandemic-vaccine-hesitancy-rcna25460)//JCh</w:t>
      </w:r>
    </w:p>
    <w:p w14:paraId="0078CD62" w14:textId="77777777" w:rsidR="00383778" w:rsidRPr="008B2F23" w:rsidRDefault="00383778" w:rsidP="00383778">
      <w:pPr>
        <w:rPr>
          <w:sz w:val="16"/>
        </w:rPr>
      </w:pPr>
      <w:r w:rsidRPr="00FE719B">
        <w:rPr>
          <w:u w:val="single"/>
        </w:rPr>
        <w:t xml:space="preserve">The World Health Organization named </w:t>
      </w:r>
      <w:r w:rsidRPr="0096375F">
        <w:t>vaccine hesitancy</w:t>
      </w:r>
      <w:r w:rsidRPr="00FE719B">
        <w:rPr>
          <w:u w:val="single"/>
        </w:rPr>
        <w:t xml:space="preserve"> one of the top 10 threats to global health in January 2019 </w:t>
      </w:r>
      <w:r w:rsidRPr="00FE719B">
        <w:rPr>
          <w:sz w:val="16"/>
        </w:rPr>
        <w:t xml:space="preserve">— nearly a year before whispers of a mysterious illness in Wuhan, China. </w:t>
      </w:r>
      <w:r w:rsidRPr="00FE719B">
        <w:rPr>
          <w:u w:val="single"/>
        </w:rPr>
        <w:t>The reasons why people may be reluctant or refuse vaccines are complex</w:t>
      </w:r>
      <w:r w:rsidRPr="00FE719B">
        <w:rPr>
          <w:sz w:val="16"/>
        </w:rPr>
        <w:t>, the WHO wrote,</w:t>
      </w:r>
      <w:r w:rsidRPr="00FE719B">
        <w:rPr>
          <w:u w:val="single"/>
        </w:rPr>
        <w:t xml:space="preserve"> but include complacency and a lack of confidence in the shots or their health officials</w:t>
      </w:r>
      <w:r w:rsidRPr="00FE719B">
        <w:rPr>
          <w:b/>
          <w:bCs/>
          <w:u w:val="single"/>
        </w:rPr>
        <w:t>. The agency estimated that 1.5 million lives could be saved globally if vaccines were more widely accepted.</w:t>
      </w:r>
      <w:r w:rsidRPr="00951DE9">
        <w:rPr>
          <w:sz w:val="16"/>
        </w:rPr>
        <w:t xml:space="preserve"> </w:t>
      </w:r>
      <w:r w:rsidRPr="00FE719B">
        <w:rPr>
          <w:sz w:val="16"/>
        </w:rPr>
        <w:t>What's happened in the U.S. during the Covid pandemic is a prime example of the deadly toll that can occur that can accompany vaccine hesitancy. The</w:t>
      </w:r>
      <w:r w:rsidRPr="00951DE9">
        <w:rPr>
          <w:sz w:val="16"/>
        </w:rPr>
        <w:t xml:space="preserve"> </w:t>
      </w:r>
      <w:r w:rsidRPr="0096375F">
        <w:rPr>
          <w:sz w:val="16"/>
        </w:rPr>
        <w:t>Kaiser Family Foundation</w:t>
      </w:r>
      <w:r w:rsidRPr="00951DE9">
        <w:rPr>
          <w:sz w:val="16"/>
        </w:rPr>
        <w:t xml:space="preserve"> </w:t>
      </w:r>
      <w:r w:rsidRPr="00FE719B">
        <w:rPr>
          <w:sz w:val="16"/>
        </w:rPr>
        <w:t xml:space="preserve">estimates that nearly a quarter million Covid deaths from June 2021 through March were among the unvaccinated. This represents 60 percent of Covid deaths reported in that </w:t>
      </w:r>
      <w:proofErr w:type="gramStart"/>
      <w:r w:rsidRPr="00FE719B">
        <w:rPr>
          <w:sz w:val="16"/>
        </w:rPr>
        <w:t>time period</w:t>
      </w:r>
      <w:proofErr w:type="gramEnd"/>
      <w:r w:rsidRPr="00FE719B">
        <w:rPr>
          <w:sz w:val="16"/>
        </w:rPr>
        <w:t>.</w:t>
      </w:r>
      <w:r w:rsidRPr="00951DE9">
        <w:rPr>
          <w:sz w:val="16"/>
        </w:rPr>
        <w:t xml:space="preserve"> </w:t>
      </w:r>
      <w:r w:rsidRPr="00FE719B">
        <w:rPr>
          <w:u w:val="single"/>
        </w:rPr>
        <w:t xml:space="preserve">But vaccine hesitancy is not new. People have been questioning vaccines since they were first introduced in the 18th century to combat </w:t>
      </w:r>
      <w:r w:rsidRPr="0096375F">
        <w:t>smallpox</w:t>
      </w:r>
      <w:r w:rsidRPr="00FE719B">
        <w:rPr>
          <w:u w:val="single"/>
        </w:rPr>
        <w:t>, which, at the time, was killing up to half a million people a year in Europe alone.</w:t>
      </w:r>
      <w:r w:rsidRPr="00951DE9">
        <w:rPr>
          <w:sz w:val="16"/>
        </w:rPr>
        <w:t xml:space="preserve"> </w:t>
      </w:r>
      <w:r w:rsidRPr="00FE719B">
        <w:rPr>
          <w:sz w:val="16"/>
        </w:rPr>
        <w:t xml:space="preserve">In 1910, </w:t>
      </w:r>
      <w:r w:rsidRPr="00FE719B">
        <w:rPr>
          <w:u w:val="single"/>
        </w:rPr>
        <w:t>Canadian physician Dr. William Osler wrote that he remained resolute in the benefits of smallpox vaccinations, despite anti-vaccine sentiments of the time.</w:t>
      </w:r>
      <w:r w:rsidRPr="00E3740B">
        <w:rPr>
          <w:u w:val="single"/>
        </w:rPr>
        <w:t xml:space="preserve"> </w:t>
      </w:r>
      <w:r w:rsidRPr="00FE719B">
        <w:rPr>
          <w:u w:val="single"/>
        </w:rPr>
        <w:t>"I do not see how anyone who has gone through epidemics as I have, or who is familiar with the history of the subject, and who has any capacity left for clear judgment, can doubt its value,</w:t>
      </w:r>
      <w:r w:rsidRPr="00FE719B">
        <w:rPr>
          <w:sz w:val="16"/>
        </w:rPr>
        <w:t>" Osler wrote. The</w:t>
      </w:r>
      <w:r w:rsidRPr="00951DE9">
        <w:rPr>
          <w:sz w:val="16"/>
        </w:rPr>
        <w:t xml:space="preserve"> </w:t>
      </w:r>
      <w:r w:rsidRPr="0096375F">
        <w:rPr>
          <w:sz w:val="16"/>
        </w:rPr>
        <w:t>New England Journal of Medicine</w:t>
      </w:r>
      <w:r w:rsidRPr="00951DE9">
        <w:rPr>
          <w:sz w:val="16"/>
        </w:rPr>
        <w:t xml:space="preserve"> </w:t>
      </w:r>
      <w:r w:rsidRPr="00FE719B">
        <w:rPr>
          <w:sz w:val="16"/>
        </w:rPr>
        <w:t>later published his writings.</w:t>
      </w:r>
      <w:r w:rsidRPr="00951DE9">
        <w:rPr>
          <w:sz w:val="16"/>
        </w:rPr>
        <w:t xml:space="preserve"> </w:t>
      </w:r>
      <w:r w:rsidRPr="00FE719B">
        <w:rPr>
          <w:sz w:val="16"/>
        </w:rPr>
        <w:t>He went a step further and offered to take 20 people — half of them vaccinated and the other half unvaccinated — into a smallpox outbreak, predicting that half of those who refused the vaccines would ultimately die. "I will make this promise — neither to jeer nor to jibe when they catch the disease, but to look after them as brothers," Osler wrote. "And for the four or five who are certain to die, I will try to arrange the funerals with all the pomp and ceremony of an antivaccination demonstration." (It's unclear, however, whether anyone took Osler up on his offer.)</w:t>
      </w:r>
      <w:r w:rsidRPr="00951DE9">
        <w:rPr>
          <w:sz w:val="16"/>
        </w:rPr>
        <w:t xml:space="preserve"> </w:t>
      </w:r>
    </w:p>
    <w:p w14:paraId="356BE179" w14:textId="77777777" w:rsidR="00383778" w:rsidRPr="00F53655" w:rsidRDefault="00383778" w:rsidP="00383778"/>
    <w:p w14:paraId="06B5B3A2" w14:textId="77777777" w:rsidR="00383778" w:rsidRDefault="00383778" w:rsidP="00383778">
      <w:pPr>
        <w:pStyle w:val="Heading3"/>
      </w:pPr>
      <w:r>
        <w:t>Diseases=Extinction—2NC</w:t>
      </w:r>
    </w:p>
    <w:p w14:paraId="03B8F02C" w14:textId="77777777" w:rsidR="00383778" w:rsidRPr="002E3AEB" w:rsidRDefault="00383778" w:rsidP="00383778">
      <w:pPr>
        <w:pStyle w:val="Heading4"/>
      </w:pPr>
      <w:r w:rsidRPr="002E3AEB">
        <w:t xml:space="preserve">Next-gen pandemics cause </w:t>
      </w:r>
      <w:proofErr w:type="gramStart"/>
      <w:r w:rsidRPr="002E3AEB">
        <w:t>extinction</w:t>
      </w:r>
      <w:proofErr w:type="gramEnd"/>
    </w:p>
    <w:p w14:paraId="68E282CD" w14:textId="77777777" w:rsidR="00383778" w:rsidRPr="002E3AEB" w:rsidRDefault="00383778" w:rsidP="00383778">
      <w:r w:rsidRPr="002E3AEB">
        <w:rPr>
          <w:rStyle w:val="Style13ptBold"/>
        </w:rPr>
        <w:t>Dhillon 17</w:t>
      </w:r>
      <w:r w:rsidRPr="002E3AEB">
        <w:rPr>
          <w:b/>
        </w:rPr>
        <w:t xml:space="preserve">, </w:t>
      </w:r>
      <w:r w:rsidRPr="002E3AEB">
        <w:t>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https://hbr.org/2017/03/the-world-is-completely-unprepared-for-a-global-pandemic</w:t>
      </w:r>
    </w:p>
    <w:p w14:paraId="54C0E2DD" w14:textId="77777777" w:rsidR="00383778" w:rsidRPr="00F53655" w:rsidRDefault="00383778" w:rsidP="00383778">
      <w:pPr>
        <w:rPr>
          <w:sz w:val="12"/>
          <w:u w:val="single"/>
        </w:rPr>
      </w:pPr>
      <w:r w:rsidRPr="002E3AEB">
        <w:rPr>
          <w:sz w:val="12"/>
        </w:rPr>
        <w:t xml:space="preserve">We fear </w:t>
      </w:r>
      <w:r w:rsidRPr="002E3AEB">
        <w:rPr>
          <w:rStyle w:val="StyleUnderline"/>
        </w:rPr>
        <w:t>it is only a matter of time before</w:t>
      </w:r>
      <w:r w:rsidRPr="002E3AEB">
        <w:rPr>
          <w:sz w:val="12"/>
        </w:rPr>
        <w:t xml:space="preserve"> </w:t>
      </w:r>
      <w:r w:rsidRPr="002E3AEB">
        <w:rPr>
          <w:rStyle w:val="StyleUnderline"/>
        </w:rPr>
        <w:t xml:space="preserve">we face a </w:t>
      </w:r>
      <w:r w:rsidRPr="002E3AEB">
        <w:rPr>
          <w:rStyle w:val="Emphasis"/>
        </w:rPr>
        <w:t>deadlier and more contagious pathogen</w:t>
      </w:r>
      <w:r w:rsidRPr="002E3AEB">
        <w:rPr>
          <w:rStyle w:val="StyleUnderline"/>
        </w:rPr>
        <w:t>, yet the threat of a deadly pandemic remains dangerously overlooked</w:t>
      </w:r>
      <w:r w:rsidRPr="002E3AEB">
        <w:rPr>
          <w:sz w:val="12"/>
        </w:rPr>
        <w:t xml:space="preserve">. </w:t>
      </w:r>
      <w:r w:rsidRPr="002E3AEB">
        <w:rPr>
          <w:rStyle w:val="StyleUnderline"/>
        </w:rPr>
        <w:t>Pandemics</w:t>
      </w:r>
      <w:r w:rsidRPr="002E3AEB">
        <w:rPr>
          <w:sz w:val="12"/>
        </w:rPr>
        <w:t xml:space="preserve"> now </w:t>
      </w:r>
      <w:r w:rsidRPr="002E3AEB">
        <w:rPr>
          <w:rStyle w:val="StyleUnderline"/>
        </w:rPr>
        <w:t xml:space="preserve">occur with </w:t>
      </w:r>
      <w:r w:rsidRPr="002E3AEB">
        <w:rPr>
          <w:rStyle w:val="Emphasis"/>
        </w:rPr>
        <w:t>greater frequency</w:t>
      </w:r>
      <w:r w:rsidRPr="002E3AEB">
        <w:rPr>
          <w:sz w:val="12"/>
        </w:rPr>
        <w:t xml:space="preserve">, </w:t>
      </w:r>
      <w:r w:rsidRPr="002E3AEB">
        <w:rPr>
          <w:rStyle w:val="StyleUnderline"/>
        </w:rPr>
        <w:t>due to</w:t>
      </w:r>
      <w:r w:rsidRPr="002E3AEB">
        <w:rPr>
          <w:sz w:val="12"/>
        </w:rPr>
        <w:t xml:space="preserve"> factors such as </w:t>
      </w:r>
      <w:r w:rsidRPr="002E3AEB">
        <w:rPr>
          <w:rStyle w:val="Emphasis"/>
        </w:rPr>
        <w:t>climate change</w:t>
      </w:r>
      <w:r w:rsidRPr="002E3AEB">
        <w:rPr>
          <w:sz w:val="12"/>
        </w:rPr>
        <w:t xml:space="preserve">, </w:t>
      </w:r>
      <w:r w:rsidRPr="002E3AEB">
        <w:rPr>
          <w:rStyle w:val="Emphasis"/>
        </w:rPr>
        <w:t>urbanization</w:t>
      </w:r>
      <w:r w:rsidRPr="002E3AEB">
        <w:rPr>
          <w:sz w:val="12"/>
        </w:rPr>
        <w:t xml:space="preserve">, </w:t>
      </w:r>
      <w:r w:rsidRPr="002E3AEB">
        <w:rPr>
          <w:rStyle w:val="StyleUnderline"/>
        </w:rPr>
        <w:t>and</w:t>
      </w:r>
      <w:r w:rsidRPr="002E3AEB">
        <w:rPr>
          <w:sz w:val="12"/>
        </w:rPr>
        <w:t xml:space="preserve"> </w:t>
      </w:r>
      <w:r w:rsidRPr="002E3AEB">
        <w:rPr>
          <w:rStyle w:val="Emphasis"/>
        </w:rPr>
        <w:t>international travel</w:t>
      </w:r>
      <w:r w:rsidRPr="002E3AEB">
        <w:rPr>
          <w:sz w:val="12"/>
        </w:rPr>
        <w:t xml:space="preserve">. Other factors, such as </w:t>
      </w:r>
      <w:r w:rsidRPr="002E3AEB">
        <w:rPr>
          <w:rStyle w:val="StyleUnderline"/>
        </w:rPr>
        <w:t>a weak W</w:t>
      </w:r>
      <w:r w:rsidRPr="002E3AEB">
        <w:rPr>
          <w:sz w:val="12"/>
        </w:rPr>
        <w:t xml:space="preserve">orld </w:t>
      </w:r>
      <w:r w:rsidRPr="002E3AEB">
        <w:rPr>
          <w:rStyle w:val="StyleUnderline"/>
        </w:rPr>
        <w:t>H</w:t>
      </w:r>
      <w:r w:rsidRPr="002E3AEB">
        <w:rPr>
          <w:sz w:val="12"/>
        </w:rPr>
        <w:t xml:space="preserve">ealth </w:t>
      </w:r>
      <w:r w:rsidRPr="002E3AEB">
        <w:rPr>
          <w:rStyle w:val="StyleUnderline"/>
        </w:rPr>
        <w:t>O</w:t>
      </w:r>
      <w:r w:rsidRPr="002E3AEB">
        <w:rPr>
          <w:sz w:val="12"/>
        </w:rPr>
        <w:t xml:space="preserve">rganization </w:t>
      </w:r>
      <w:r w:rsidRPr="002E3AEB">
        <w:rPr>
          <w:rStyle w:val="StyleUnderline"/>
        </w:rPr>
        <w:t>and potentially massive cuts to funding for U.S.</w:t>
      </w:r>
      <w:r w:rsidRPr="002E3AEB">
        <w:rPr>
          <w:sz w:val="12"/>
        </w:rPr>
        <w:t xml:space="preserve"> scientific </w:t>
      </w:r>
      <w:r w:rsidRPr="002E3AEB">
        <w:rPr>
          <w:rStyle w:val="StyleUnderline"/>
        </w:rPr>
        <w:t>research</w:t>
      </w:r>
      <w:r w:rsidRPr="002E3AEB">
        <w:rPr>
          <w:sz w:val="12"/>
        </w:rPr>
        <w:t xml:space="preserve"> and foreign aid, including funding for the United Nations, </w:t>
      </w:r>
      <w:r w:rsidRPr="002E3AEB">
        <w:rPr>
          <w:rStyle w:val="StyleUnderline"/>
        </w:rPr>
        <w:t>stand to deepen our vulnerability</w:t>
      </w:r>
      <w:r w:rsidRPr="002E3AEB">
        <w:rPr>
          <w:sz w:val="12"/>
        </w:rPr>
        <w:t xml:space="preserve">. </w:t>
      </w:r>
      <w:r w:rsidRPr="002E3AEB">
        <w:rPr>
          <w:rStyle w:val="StyleUnderline"/>
        </w:rPr>
        <w:t>We also</w:t>
      </w:r>
      <w:r w:rsidRPr="002E3AEB">
        <w:rPr>
          <w:sz w:val="12"/>
        </w:rPr>
        <w:t xml:space="preserve"> </w:t>
      </w:r>
      <w:r w:rsidRPr="002E3AEB">
        <w:rPr>
          <w:rStyle w:val="Emphasis"/>
        </w:rPr>
        <w:t>face the specter of novel and mutated pathogens that could spread and kill faster than diseases we have seen before</w:t>
      </w:r>
      <w:r w:rsidRPr="002E3AEB">
        <w:rPr>
          <w:sz w:val="12"/>
        </w:rPr>
        <w:t xml:space="preserve">. With the advent of genome-editing technologies, bioterrorists could artificially engineer new plagues, a threat that Ashton Carter, the former U.S. secretary of defense, thinks could </w:t>
      </w:r>
      <w:r w:rsidRPr="002E3AEB">
        <w:rPr>
          <w:rStyle w:val="Emphasis"/>
        </w:rPr>
        <w:t>rival nuclear weapons in deadliness</w:t>
      </w:r>
      <w:r w:rsidRPr="002E3AEB">
        <w:rPr>
          <w:sz w:val="12"/>
        </w:rPr>
        <w:t xml:space="preserve">. The two of us have advised the president of Guinea on stopping Ebola. In addition, we have worked on ways to contain the spread of Zika and have informally advised U.S. and international organizations on the matter. </w:t>
      </w:r>
      <w:r w:rsidRPr="002E3AEB">
        <w:rPr>
          <w:rStyle w:val="StyleUnderline"/>
        </w:rPr>
        <w:t>Our experiences tell us that the world is unprepared for these threats</w:t>
      </w:r>
      <w:r w:rsidRPr="002E3AEB">
        <w:rPr>
          <w:sz w:val="12"/>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w:t>
      </w:r>
      <w:proofErr w:type="gramStart"/>
      <w:r w:rsidRPr="002E3AEB">
        <w:rPr>
          <w:sz w:val="12"/>
        </w:rPr>
        <w:t>vaccines, and</w:t>
      </w:r>
      <w:proofErr w:type="gramEnd"/>
      <w:r w:rsidRPr="002E3AEB">
        <w:rPr>
          <w:sz w:val="12"/>
        </w:rPr>
        <w:t xml:space="preserve"> developing them takes too long when a pandemic is already under way. We need faster pipelines, such as the one that the Coalition for Epidemic Preparedness Innovations is trying to create, to preemptively develop vaccines for diseases predicted to cause outbreaks </w:t>
      </w:r>
      <w:proofErr w:type="gramStart"/>
      <w:r w:rsidRPr="002E3AEB">
        <w:rPr>
          <w:sz w:val="12"/>
        </w:rPr>
        <w:t>in the near future</w:t>
      </w:r>
      <w:proofErr w:type="gramEnd"/>
      <w:r w:rsidRPr="002E3AEB">
        <w:rPr>
          <w:sz w:val="12"/>
        </w:rPr>
        <w:t xml:space="preserve">. </w:t>
      </w:r>
      <w:proofErr w:type="spellStart"/>
      <w:r w:rsidRPr="002E3AEB">
        <w:rPr>
          <w:sz w:val="12"/>
        </w:rPr>
        <w:t>Poinkt</w:t>
      </w:r>
      <w:proofErr w:type="spellEnd"/>
      <w:r w:rsidRPr="002E3AEB">
        <w:rPr>
          <w:sz w:val="12"/>
        </w:rPr>
        <w:t xml:space="preserve">-of-Care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w:t>
      </w:r>
      <w:proofErr w:type="gramStart"/>
      <w:r w:rsidRPr="002E3AEB">
        <w:rPr>
          <w:sz w:val="12"/>
        </w:rPr>
        <w:t>diagnosis</w:t>
      </w:r>
      <w:proofErr w:type="gramEnd"/>
      <w:r w:rsidRPr="002E3AEB">
        <w:rPr>
          <w:sz w:val="12"/>
        </w:rPr>
        <w:t xml:space="preserve">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2E3AEB">
        <w:rPr>
          <w:rStyle w:val="Emphasis"/>
        </w:rPr>
        <w:t>We need stronger global coordination</w:t>
      </w:r>
      <w:r w:rsidRPr="002E3AEB">
        <w:rPr>
          <w:sz w:val="12"/>
        </w:rPr>
        <w:t xml:space="preserve">. The </w:t>
      </w:r>
      <w:r w:rsidRPr="002E3AEB">
        <w:rPr>
          <w:rStyle w:val="StyleUnderline"/>
        </w:rPr>
        <w:t xml:space="preserve">responsibility for controlling pandemics is </w:t>
      </w:r>
      <w:r w:rsidRPr="002E3AEB">
        <w:rPr>
          <w:rStyle w:val="Emphasis"/>
        </w:rPr>
        <w:t>fragmented, spread across too many players with no unifying authority</w:t>
      </w:r>
      <w:r w:rsidRPr="002E3AEB">
        <w:rPr>
          <w:sz w:val="12"/>
        </w:rPr>
        <w:t xml:space="preserve">. In Guinea we forged a response out of an amalgam of over 30 organizations, each of which had its own priorities. </w:t>
      </w:r>
      <w:r w:rsidRPr="002E3AEB">
        <w:rPr>
          <w:rStyle w:val="StyleUnderline"/>
        </w:rPr>
        <w:t xml:space="preserve">In Ebola’s aftermath, there have been calls for a mechanism for responding to pandemics </w:t>
      </w:r>
      <w:proofErr w:type="gramStart"/>
      <w:r w:rsidRPr="002E3AEB">
        <w:rPr>
          <w:rStyle w:val="StyleUnderline"/>
        </w:rPr>
        <w:t>similar to</w:t>
      </w:r>
      <w:proofErr w:type="gramEnd"/>
      <w:r w:rsidRPr="002E3AEB">
        <w:rPr>
          <w:rStyle w:val="StyleUnderline"/>
        </w:rPr>
        <w:t xml:space="preserve"> the advance planning and training that NATO has in place for its numerous members to respond to military threats in a quick, coordinated fashion</w:t>
      </w:r>
      <w:r w:rsidRPr="002E3AEB">
        <w:rPr>
          <w:sz w:val="12"/>
        </w:rPr>
        <w:t xml:space="preserve">. This is the right thinking, but we are far from seeing it happen. The errors that allowed Ebola to become a crisis </w:t>
      </w:r>
      <w:proofErr w:type="gramStart"/>
      <w:r w:rsidRPr="002E3AEB">
        <w:rPr>
          <w:sz w:val="12"/>
        </w:rPr>
        <w:t>replayed</w:t>
      </w:r>
      <w:proofErr w:type="gramEnd"/>
      <w:r w:rsidRPr="002E3AEB">
        <w:rPr>
          <w:sz w:val="12"/>
        </w:rPr>
        <w:t xml:space="preserve"> with Zika, and the </w:t>
      </w:r>
      <w:r w:rsidRPr="002E3AEB">
        <w:rPr>
          <w:rStyle w:val="StyleUnderline"/>
        </w:rPr>
        <w:t>WHO, which should anchor global action, continues to suffer from a lack of credibility</w:t>
      </w:r>
      <w:r w:rsidRPr="002E3AEB">
        <w:rPr>
          <w:sz w:val="12"/>
        </w:rPr>
        <w:t xml:space="preserve">. Stronger Local Health Systems </w:t>
      </w:r>
      <w:r w:rsidRPr="002E3AEB">
        <w:rPr>
          <w:rStyle w:val="StyleUnderline"/>
        </w:rPr>
        <w:t xml:space="preserve">International actors are essential but </w:t>
      </w:r>
      <w:r w:rsidRPr="002E3AEB">
        <w:rPr>
          <w:rStyle w:val="Emphasis"/>
        </w:rPr>
        <w:t>cannot parachute into countries and navigate local dynamics quickly enough to contain outbreaks</w:t>
      </w:r>
      <w:r w:rsidRPr="002E3AEB">
        <w:rPr>
          <w:sz w:val="12"/>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2E3AEB">
        <w:rPr>
          <w:rStyle w:val="StyleUnderline"/>
        </w:rPr>
        <w:t xml:space="preserve">Access to </w:t>
      </w:r>
      <w:r w:rsidRPr="002E3AEB">
        <w:rPr>
          <w:rStyle w:val="Emphasis"/>
        </w:rPr>
        <w:t>routine care</w:t>
      </w:r>
      <w:r w:rsidRPr="002E3AEB">
        <w:rPr>
          <w:rStyle w:val="StyleUnderline"/>
        </w:rPr>
        <w:t xml:space="preserve"> is also </w:t>
      </w:r>
      <w:r w:rsidRPr="002E3AEB">
        <w:rPr>
          <w:rStyle w:val="Emphasis"/>
        </w:rPr>
        <w:t>essential</w:t>
      </w:r>
      <w:r w:rsidRPr="002E3AEB">
        <w:rPr>
          <w:sz w:val="12"/>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2E3AEB">
        <w:rPr>
          <w:rStyle w:val="StyleUnderline"/>
        </w:rPr>
        <w:t>With Ebola and Zika, we lacked</w:t>
      </w:r>
      <w:r w:rsidRPr="002E3AEB">
        <w:rPr>
          <w:sz w:val="12"/>
        </w:rPr>
        <w:t xml:space="preserve"> these four things — vaccines, diagnostics, </w:t>
      </w:r>
      <w:r w:rsidRPr="002E3AEB">
        <w:rPr>
          <w:rStyle w:val="StyleUnderline"/>
        </w:rPr>
        <w:t>global coordination, and local health systems — which are still urgently needed</w:t>
      </w:r>
      <w:r w:rsidRPr="002E3AEB">
        <w:rPr>
          <w:sz w:val="12"/>
        </w:rPr>
        <w:t xml:space="preserve">. However, prevailing political headwinds in </w:t>
      </w:r>
      <w:r w:rsidRPr="002E3AEB">
        <w:rPr>
          <w:rStyle w:val="StyleUnderline"/>
        </w:rPr>
        <w:t>the United States</w:t>
      </w:r>
      <w:r w:rsidRPr="002E3AEB">
        <w:rPr>
          <w:sz w:val="12"/>
        </w:rPr>
        <w:t xml:space="preserve">, which </w:t>
      </w:r>
      <w:r w:rsidRPr="002E3AEB">
        <w:rPr>
          <w:rStyle w:val="StyleUnderline"/>
        </w:rPr>
        <w:t xml:space="preserve">has played a </w:t>
      </w:r>
      <w:r w:rsidRPr="002E3AEB">
        <w:rPr>
          <w:rStyle w:val="Emphasis"/>
        </w:rPr>
        <w:t>key role in combatting pandemics around the world</w:t>
      </w:r>
      <w:r w:rsidRPr="002E3AEB">
        <w:rPr>
          <w:sz w:val="12"/>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2E3AEB">
        <w:rPr>
          <w:rStyle w:val="StyleUnderline"/>
        </w:rPr>
        <w:t xml:space="preserve">Investing in our ability to prevent and contain pandemics through </w:t>
      </w:r>
      <w:r w:rsidRPr="002E3AEB">
        <w:rPr>
          <w:rStyle w:val="Emphasis"/>
        </w:rPr>
        <w:t>revitalized national</w:t>
      </w:r>
      <w:r w:rsidRPr="002E3AEB">
        <w:rPr>
          <w:sz w:val="12"/>
        </w:rPr>
        <w:t xml:space="preserve"> and international </w:t>
      </w:r>
      <w:r w:rsidRPr="002E3AEB">
        <w:rPr>
          <w:rStyle w:val="Emphasis"/>
        </w:rPr>
        <w:t>institutions</w:t>
      </w:r>
      <w:r w:rsidRPr="002E3AEB">
        <w:rPr>
          <w:sz w:val="12"/>
        </w:rPr>
        <w:t xml:space="preserve"> </w:t>
      </w:r>
      <w:r w:rsidRPr="002E3AEB">
        <w:rPr>
          <w:rStyle w:val="StyleUnderline"/>
        </w:rPr>
        <w:t>should be our</w:t>
      </w:r>
      <w:r w:rsidRPr="002E3AEB">
        <w:rPr>
          <w:sz w:val="12"/>
        </w:rPr>
        <w:t xml:space="preserve"> shared </w:t>
      </w:r>
      <w:r w:rsidRPr="002E3AEB">
        <w:rPr>
          <w:rStyle w:val="StyleUnderline"/>
        </w:rPr>
        <w:t>goal</w:t>
      </w:r>
      <w:r w:rsidRPr="002E3AEB">
        <w:rPr>
          <w:sz w:val="12"/>
        </w:rPr>
        <w:t xml:space="preserve">. However, if U.S. agencies become less able to respond to pandemics, leading institutions from other nations, such as </w:t>
      </w:r>
      <w:proofErr w:type="spellStart"/>
      <w:r w:rsidRPr="002E3AEB">
        <w:rPr>
          <w:sz w:val="12"/>
        </w:rPr>
        <w:t>Institut</w:t>
      </w:r>
      <w:proofErr w:type="spellEnd"/>
      <w:r w:rsidRPr="002E3AEB">
        <w:rPr>
          <w:sz w:val="12"/>
        </w:rPr>
        <w:t xml:space="preserve"> Pasteur and the National Institute of Health and Medical Research in France, the </w:t>
      </w:r>
      <w:proofErr w:type="spellStart"/>
      <w:r w:rsidRPr="002E3AEB">
        <w:rPr>
          <w:sz w:val="12"/>
        </w:rPr>
        <w:t>Wellcome</w:t>
      </w:r>
      <w:proofErr w:type="spellEnd"/>
      <w:r w:rsidRPr="002E3AEB">
        <w:rPr>
          <w:sz w:val="12"/>
        </w:rPr>
        <w:t xml:space="preserve"> Trust and London School of Hygiene and Tropical Medicine in the UK, and nongovernmental organizations (NGOs have done instrumental research and response work in previous pandemics), would need to step in to fill the void. There is no border wall against disease. </w:t>
      </w:r>
      <w:r w:rsidRPr="002E3AEB">
        <w:rPr>
          <w:rStyle w:val="Emphasis"/>
          <w:sz w:val="24"/>
        </w:rPr>
        <w:t>Pandemics are an existential threat on par with climate change and nuclear conflict</w:t>
      </w:r>
      <w:r w:rsidRPr="002E3AEB">
        <w:rPr>
          <w:sz w:val="12"/>
        </w:rPr>
        <w:t>. We are at a critical crossroads, where we must either take the steps needed to prepare for this threat or become even more vulnerable. It is only a matter of time before we are hit by a deadlier, more contagious pandemic. Will we be ready?</w:t>
      </w:r>
    </w:p>
    <w:p w14:paraId="06CC23D0" w14:textId="77777777" w:rsidR="00383778" w:rsidRPr="00F53655" w:rsidRDefault="00383778" w:rsidP="00383778">
      <w:pPr>
        <w:pStyle w:val="Heading3"/>
      </w:pPr>
    </w:p>
    <w:p w14:paraId="608688C6" w14:textId="77777777" w:rsidR="00383778" w:rsidRDefault="00383778" w:rsidP="00383778">
      <w:pPr>
        <w:pStyle w:val="Heading3"/>
      </w:pPr>
      <w:r>
        <w:t>AT: Unconstitutional</w:t>
      </w:r>
    </w:p>
    <w:p w14:paraId="243A0633" w14:textId="77777777" w:rsidR="00383778" w:rsidRPr="00DE3C79" w:rsidRDefault="00383778" w:rsidP="00383778">
      <w:pPr>
        <w:pStyle w:val="Heading4"/>
      </w:pPr>
      <w:r>
        <w:t xml:space="preserve">Vaccine mandates have a </w:t>
      </w:r>
      <w:r>
        <w:rPr>
          <w:u w:val="single"/>
        </w:rPr>
        <w:t>constitutional</w:t>
      </w:r>
      <w:r>
        <w:t xml:space="preserve"> and </w:t>
      </w:r>
      <w:r>
        <w:rPr>
          <w:u w:val="single"/>
        </w:rPr>
        <w:t>legal</w:t>
      </w:r>
      <w:r>
        <w:t xml:space="preserve"> precedent.</w:t>
      </w:r>
    </w:p>
    <w:p w14:paraId="610C8614" w14:textId="77777777" w:rsidR="00383778" w:rsidRPr="002E3AEB" w:rsidRDefault="00383778" w:rsidP="00383778">
      <w:r w:rsidRPr="002E3AEB">
        <w:rPr>
          <w:rStyle w:val="Style13ptBold"/>
        </w:rPr>
        <w:t>Klimek 21</w:t>
      </w:r>
      <w:r w:rsidRPr="002E3AEB">
        <w:t xml:space="preserve"> (Tony Klimek, "VOICES: Vaccines mandates are constitutional and support the common good", </w:t>
      </w:r>
      <w:proofErr w:type="spellStart"/>
      <w:r w:rsidRPr="002E3AEB">
        <w:t>dayton</w:t>
      </w:r>
      <w:proofErr w:type="spellEnd"/>
      <w:r w:rsidRPr="002E3AEB">
        <w:t>-daily-news, https://www.daytondailynews.com/ideas-voices/voices-vaccines-mandates-are-constitutional-and-support-the-common-good/J4XD7O5P5BGNPE6R5WHZLMJOFI/, 9-24-2021, Accessed 7-3-2023)//</w:t>
      </w:r>
      <w:proofErr w:type="spellStart"/>
      <w:r w:rsidRPr="002E3AEB">
        <w:t>ILake</w:t>
      </w:r>
      <w:proofErr w:type="spellEnd"/>
      <w:r w:rsidRPr="002E3AEB">
        <w:rPr>
          <w:rFonts w:ascii="Segoe UI Emoji" w:hAnsi="Segoe UI Emoji" w:cs="Segoe UI Emoji"/>
        </w:rPr>
        <w:t>🪐</w:t>
      </w:r>
    </w:p>
    <w:p w14:paraId="388085E8" w14:textId="77777777" w:rsidR="00383778" w:rsidRPr="00DE3C79" w:rsidRDefault="00383778" w:rsidP="00383778">
      <w:pPr>
        <w:rPr>
          <w:sz w:val="16"/>
        </w:rPr>
      </w:pPr>
      <w:r w:rsidRPr="00DE3C79">
        <w:rPr>
          <w:rStyle w:val="StyleUnderline"/>
        </w:rPr>
        <w:t xml:space="preserve">Vaccine mandates are aligned with our nation’s </w:t>
      </w:r>
      <w:r w:rsidRPr="00DE3C79">
        <w:rPr>
          <w:rStyle w:val="Emphasis"/>
        </w:rPr>
        <w:t>founding documents, laws, and history</w:t>
      </w:r>
      <w:r w:rsidRPr="00DE3C79">
        <w:rPr>
          <w:sz w:val="16"/>
        </w:rPr>
        <w:t xml:space="preserve">. </w:t>
      </w:r>
      <w:r w:rsidRPr="00DE3C79">
        <w:rPr>
          <w:rStyle w:val="StyleUnderline"/>
        </w:rPr>
        <w:t>They are necessary for</w:t>
      </w:r>
      <w:r w:rsidRPr="00DE3C79">
        <w:rPr>
          <w:sz w:val="16"/>
        </w:rPr>
        <w:t xml:space="preserve"> our country to continue to provide </w:t>
      </w:r>
      <w:r w:rsidRPr="00DE3C79">
        <w:rPr>
          <w:rStyle w:val="StyleUnderline"/>
        </w:rPr>
        <w:t xml:space="preserve">the opportunity for life, </w:t>
      </w:r>
      <w:proofErr w:type="gramStart"/>
      <w:r w:rsidRPr="00DE3C79">
        <w:rPr>
          <w:rStyle w:val="StyleUnderline"/>
        </w:rPr>
        <w:t>liberty</w:t>
      </w:r>
      <w:proofErr w:type="gramEnd"/>
      <w:r w:rsidRPr="00DE3C79">
        <w:rPr>
          <w:rStyle w:val="StyleUnderline"/>
        </w:rPr>
        <w:t xml:space="preserve"> and the pursuit of happiness. </w:t>
      </w:r>
      <w:r w:rsidRPr="00DE3C79">
        <w:rPr>
          <w:sz w:val="16"/>
        </w:rPr>
        <w:t>Americans should get vaccinated for the common good of our nation and the world.</w:t>
      </w:r>
    </w:p>
    <w:p w14:paraId="359DEA8D" w14:textId="77777777" w:rsidR="00383778" w:rsidRPr="00DE3C79" w:rsidRDefault="00383778" w:rsidP="00383778">
      <w:pPr>
        <w:rPr>
          <w:sz w:val="16"/>
        </w:rPr>
      </w:pPr>
      <w:r w:rsidRPr="00DE3C79">
        <w:rPr>
          <w:rStyle w:val="StyleUnderline"/>
        </w:rPr>
        <w:t xml:space="preserve">Our country is more than a collection of independent men living free </w:t>
      </w:r>
      <w:r w:rsidRPr="00DE3C79">
        <w:rPr>
          <w:sz w:val="16"/>
        </w:rPr>
        <w:t xml:space="preserve">to do whatever they want without regard to their fellow Americans. </w:t>
      </w:r>
      <w:r w:rsidRPr="00DE3C79">
        <w:rPr>
          <w:rStyle w:val="StyleUnderline"/>
        </w:rPr>
        <w:t xml:space="preserve">We live in an interconnected society and must live and work together to promote </w:t>
      </w:r>
      <w:proofErr w:type="gramStart"/>
      <w:r w:rsidRPr="00DE3C79">
        <w:rPr>
          <w:rStyle w:val="StyleUnderline"/>
        </w:rPr>
        <w:t>the general</w:t>
      </w:r>
      <w:proofErr w:type="gramEnd"/>
      <w:r w:rsidRPr="00DE3C79">
        <w:rPr>
          <w:rStyle w:val="StyleUnderline"/>
        </w:rPr>
        <w:t xml:space="preserve"> welfare as </w:t>
      </w:r>
      <w:r w:rsidRPr="00DE3C79">
        <w:rPr>
          <w:rStyle w:val="Emphasis"/>
        </w:rPr>
        <w:t>mandated in the preamble to our Constitution</w:t>
      </w:r>
      <w:r w:rsidRPr="00DE3C79">
        <w:rPr>
          <w:rStyle w:val="StyleUnderline"/>
        </w:rPr>
        <w:t>.</w:t>
      </w:r>
    </w:p>
    <w:p w14:paraId="063BF1D4" w14:textId="77777777" w:rsidR="00383778" w:rsidRPr="00DE3C79" w:rsidRDefault="00383778" w:rsidP="00383778">
      <w:pPr>
        <w:rPr>
          <w:rStyle w:val="StyleUnderline"/>
        </w:rPr>
      </w:pPr>
      <w:r w:rsidRPr="00DE3C79">
        <w:rPr>
          <w:rStyle w:val="StyleUnderline"/>
        </w:rPr>
        <w:t>Throughout history, our nation has come together in times of adversity</w:t>
      </w:r>
      <w:r w:rsidRPr="00DE3C79">
        <w:rPr>
          <w:sz w:val="16"/>
        </w:rPr>
        <w:t xml:space="preserve"> to meet the challenges of our enemies. </w:t>
      </w:r>
      <w:r w:rsidRPr="00DE3C79">
        <w:rPr>
          <w:rStyle w:val="StyleUnderline"/>
        </w:rPr>
        <w:t>We are now fighting a war against a cunning enemy</w:t>
      </w:r>
      <w:r w:rsidRPr="00DE3C79">
        <w:rPr>
          <w:sz w:val="16"/>
        </w:rPr>
        <w:t xml:space="preserve"> – COVID-19 – </w:t>
      </w:r>
      <w:r w:rsidRPr="00DE3C79">
        <w:rPr>
          <w:rStyle w:val="StyleUnderline"/>
        </w:rPr>
        <w:t xml:space="preserve">and everyone is potentially on the front lines. </w:t>
      </w:r>
      <w:r w:rsidRPr="00DE3C79">
        <w:rPr>
          <w:sz w:val="16"/>
        </w:rPr>
        <w:t xml:space="preserve">More than 660,000 Americans have already died and we need to utilize all available resources and weapons to win the war. </w:t>
      </w:r>
      <w:r w:rsidRPr="00DE3C79">
        <w:rPr>
          <w:rStyle w:val="StyleUnderline"/>
        </w:rPr>
        <w:t>Vaccines are necessary and available to reduce risk and sustain life; and life is necessary to have liberty and pursue happiness.</w:t>
      </w:r>
    </w:p>
    <w:p w14:paraId="44B8F3E2" w14:textId="77777777" w:rsidR="00383778" w:rsidRPr="00DE3C79" w:rsidRDefault="00383778" w:rsidP="00383778">
      <w:pPr>
        <w:rPr>
          <w:sz w:val="16"/>
        </w:rPr>
      </w:pPr>
      <w:r w:rsidRPr="00DE3C79">
        <w:rPr>
          <w:rStyle w:val="StyleUnderline"/>
        </w:rPr>
        <w:t>Vaccine mandates and imposed regulations have helped sustain our country</w:t>
      </w:r>
      <w:r w:rsidRPr="00DE3C79">
        <w:rPr>
          <w:sz w:val="16"/>
        </w:rPr>
        <w:t xml:space="preserve"> and are part of our tradition and history.</w:t>
      </w:r>
    </w:p>
    <w:p w14:paraId="067102D7" w14:textId="77777777" w:rsidR="00383778" w:rsidRPr="00DE3C79" w:rsidRDefault="00383778" w:rsidP="00383778">
      <w:pPr>
        <w:rPr>
          <w:sz w:val="16"/>
        </w:rPr>
      </w:pPr>
      <w:r w:rsidRPr="00DE3C79">
        <w:rPr>
          <w:sz w:val="16"/>
        </w:rPr>
        <w:t>In 1777, before we were a formal country, and while we were fighting for our freedom, the leader of the Continental Army, General George Washington ordered his troops to be inoculated against smallpox. That inoculation was even riskier and less tested than our current vaccines, it was implemented to reduce the potential for infections from a known fatal disease and allow the troops to fight for liberty.</w:t>
      </w:r>
    </w:p>
    <w:p w14:paraId="3886AE80" w14:textId="77777777" w:rsidR="00383778" w:rsidRPr="00DE3C79" w:rsidRDefault="00383778" w:rsidP="00383778">
      <w:pPr>
        <w:rPr>
          <w:rStyle w:val="StyleUnderline"/>
        </w:rPr>
      </w:pPr>
      <w:r w:rsidRPr="00DE3C79">
        <w:rPr>
          <w:rStyle w:val="StyleUnderline"/>
        </w:rPr>
        <w:t xml:space="preserve">Vaccine mandates have existed in this country since the 1850s and are part of </w:t>
      </w:r>
      <w:r w:rsidRPr="00DE3C79">
        <w:rPr>
          <w:rStyle w:val="Emphasis"/>
        </w:rPr>
        <w:t>established precedent</w:t>
      </w:r>
      <w:r w:rsidRPr="00DE3C79">
        <w:rPr>
          <w:rStyle w:val="StyleUnderline"/>
        </w:rPr>
        <w:t xml:space="preserve"> and law.</w:t>
      </w:r>
      <w:r w:rsidRPr="00DE3C79">
        <w:rPr>
          <w:sz w:val="16"/>
        </w:rPr>
        <w:t xml:space="preserve"> More than 100 years ago</w:t>
      </w:r>
      <w:r w:rsidRPr="00DE3C79">
        <w:rPr>
          <w:rStyle w:val="StyleUnderline"/>
        </w:rPr>
        <w:t>, a 50-year-old minister in Massachusetts, Henning Jacobson, refused to get a smallpox vaccine because he said it violated his liberty;</w:t>
      </w:r>
      <w:r w:rsidRPr="00DE3C79">
        <w:rPr>
          <w:sz w:val="16"/>
        </w:rPr>
        <w:t xml:space="preserve"> in 1905, </w:t>
      </w:r>
      <w:r w:rsidRPr="00DE3C79">
        <w:rPr>
          <w:rStyle w:val="StyleUnderline"/>
        </w:rPr>
        <w:t>the United States Supreme Court ruled that the government has the power to mandate vaccines because one man’s liberty cannot deprive others of their lives</w:t>
      </w:r>
      <w:r w:rsidRPr="00DE3C79">
        <w:rPr>
          <w:sz w:val="16"/>
        </w:rPr>
        <w:t xml:space="preserve"> and liberty </w:t>
      </w:r>
      <w:r w:rsidRPr="00DE3C79">
        <w:rPr>
          <w:rStyle w:val="StyleUnderline"/>
        </w:rPr>
        <w:t>by allowing a deadly disease to spread when there are available vaccines.</w:t>
      </w:r>
    </w:p>
    <w:p w14:paraId="21E1276A" w14:textId="77777777" w:rsidR="00383778" w:rsidRPr="00DE3C79" w:rsidRDefault="00383778" w:rsidP="00383778">
      <w:pPr>
        <w:rPr>
          <w:sz w:val="16"/>
        </w:rPr>
      </w:pPr>
      <w:r w:rsidRPr="00DE3C79">
        <w:rPr>
          <w:sz w:val="16"/>
        </w:rPr>
        <w:t>Our democratically elected government imposes many types of mandates and rules that restrict and require certain behavior. During times of war, young men have been drafted to serve in the military; the government determined that a draft was needed to fight enemies that threatened our way of life; most draftees did not complain about putting put their lives on the line as an infringement of their liberty. They did their duty and sacrificed their liberty to keep us safe. Getting a vaccine is a small sacrifice compared to the price that many paid in previously mandated service for our country.</w:t>
      </w:r>
    </w:p>
    <w:p w14:paraId="55B1C8DA" w14:textId="77777777" w:rsidR="00383778" w:rsidRPr="00DE3C79" w:rsidRDefault="00383778" w:rsidP="00383778">
      <w:pPr>
        <w:rPr>
          <w:sz w:val="16"/>
        </w:rPr>
      </w:pPr>
      <w:r w:rsidRPr="00DE3C79">
        <w:rPr>
          <w:sz w:val="16"/>
        </w:rPr>
        <w:t>Schools require vaccines for students. It is part of everyone doing their part to live in a healthy society and free of the fear of previously deadly childhood diseases.</w:t>
      </w:r>
    </w:p>
    <w:p w14:paraId="207327A4" w14:textId="77777777" w:rsidR="00383778" w:rsidRPr="00DE3C79" w:rsidRDefault="00383778" w:rsidP="00383778">
      <w:pPr>
        <w:rPr>
          <w:sz w:val="16"/>
        </w:rPr>
      </w:pPr>
      <w:r w:rsidRPr="00DE3C79">
        <w:rPr>
          <w:rStyle w:val="StyleUnderline"/>
        </w:rPr>
        <w:t>Throughout our country, laws and mandates prevent behaviors that negatively impact</w:t>
      </w:r>
      <w:r w:rsidRPr="00DE3C79">
        <w:rPr>
          <w:sz w:val="16"/>
        </w:rPr>
        <w:t xml:space="preserve"> others so that people can live their lives without fear of preventable hazards and risks. </w:t>
      </w:r>
      <w:r w:rsidRPr="00DE3C79">
        <w:rPr>
          <w:rStyle w:val="StyleUnderline"/>
        </w:rPr>
        <w:t>People are not free to drink and drive; it is an unacceptable and preventable risk that society is not willing to accept.</w:t>
      </w:r>
      <w:r w:rsidRPr="00DE3C79">
        <w:rPr>
          <w:sz w:val="16"/>
        </w:rPr>
        <w:t xml:space="preserve"> Industries and private citizens are not free to pollute or dump waste on their own land if it will adversely affect their neighbors.</w:t>
      </w:r>
    </w:p>
    <w:p w14:paraId="7CC48D40" w14:textId="77777777" w:rsidR="00383778" w:rsidRPr="00DE3C79" w:rsidRDefault="00383778" w:rsidP="00383778">
      <w:pPr>
        <w:rPr>
          <w:rStyle w:val="StyleUnderline"/>
        </w:rPr>
      </w:pPr>
      <w:r w:rsidRPr="00DE3C79">
        <w:rPr>
          <w:rStyle w:val="StyleUnderline"/>
        </w:rPr>
        <w:t>Reasonable rules are needed to live in a well-ordered society. America should work together and implement all measures</w:t>
      </w:r>
      <w:r w:rsidRPr="00DE3C79">
        <w:rPr>
          <w:sz w:val="16"/>
        </w:rPr>
        <w:t xml:space="preserve"> necessary to defeat COVID-19. </w:t>
      </w:r>
      <w:r w:rsidRPr="00DE3C79">
        <w:rPr>
          <w:rStyle w:val="StyleUnderline"/>
        </w:rPr>
        <w:t>Vaccine mandates are one of the best and most reliable weapons now available and should be used.</w:t>
      </w:r>
    </w:p>
    <w:p w14:paraId="1B6BC5D1" w14:textId="77777777" w:rsidR="00383778" w:rsidRPr="00DE3C79" w:rsidRDefault="00383778" w:rsidP="00383778">
      <w:pPr>
        <w:rPr>
          <w:rStyle w:val="StyleUnderline"/>
        </w:rPr>
      </w:pPr>
      <w:r w:rsidRPr="00DE3C79">
        <w:rPr>
          <w:rStyle w:val="StyleUnderline"/>
        </w:rPr>
        <w:t>Vaccine mandates</w:t>
      </w:r>
      <w:r w:rsidRPr="00DE3C79">
        <w:rPr>
          <w:sz w:val="16"/>
        </w:rPr>
        <w:t xml:space="preserve"> for the right to live, work, and play in our country are prudent and justifiable; they </w:t>
      </w:r>
      <w:r w:rsidRPr="00DE3C79">
        <w:rPr>
          <w:rStyle w:val="StyleUnderline"/>
        </w:rPr>
        <w:t xml:space="preserve">are not undue burdens. They are consistent with our nation’s history of shared sacrifice and to do whatever it takes for the health and safety of the </w:t>
      </w:r>
      <w:proofErr w:type="gramStart"/>
      <w:r w:rsidRPr="00DE3C79">
        <w:rPr>
          <w:rStyle w:val="StyleUnderline"/>
        </w:rPr>
        <w:t>general public</w:t>
      </w:r>
      <w:proofErr w:type="gramEnd"/>
      <w:r w:rsidRPr="00DE3C79">
        <w:rPr>
          <w:rStyle w:val="StyleUnderline"/>
        </w:rPr>
        <w:t>.</w:t>
      </w:r>
      <w:r w:rsidRPr="00DE3C79">
        <w:rPr>
          <w:sz w:val="16"/>
        </w:rPr>
        <w:t xml:space="preserve"> Without mandates, </w:t>
      </w:r>
      <w:r w:rsidRPr="00DE3C79">
        <w:rPr>
          <w:rStyle w:val="StyleUnderline"/>
        </w:rPr>
        <w:t>the unvaccinated may continue to utilize a large part of our current hospital capacity, adversely impact the capability of our medical system</w:t>
      </w:r>
      <w:r w:rsidRPr="00DE3C79">
        <w:rPr>
          <w:sz w:val="16"/>
        </w:rPr>
        <w:t xml:space="preserve"> to respond to other healthcare issues, drain our economy, </w:t>
      </w:r>
      <w:r w:rsidRPr="00DE3C79">
        <w:rPr>
          <w:rStyle w:val="StyleUnderline"/>
        </w:rPr>
        <w:t xml:space="preserve">and restrict the lives and liberty others. Vaccine mandates are necessary to allow Americans to have the freedom to live their </w:t>
      </w:r>
      <w:proofErr w:type="gramStart"/>
      <w:r w:rsidRPr="00DE3C79">
        <w:rPr>
          <w:rStyle w:val="StyleUnderline"/>
        </w:rPr>
        <w:t>lives</w:t>
      </w:r>
      <w:proofErr w:type="gramEnd"/>
    </w:p>
    <w:p w14:paraId="10909641" w14:textId="77777777" w:rsidR="00383778" w:rsidRPr="00ED212A" w:rsidRDefault="00383778" w:rsidP="00383778">
      <w:pPr>
        <w:rPr>
          <w:sz w:val="16"/>
        </w:rPr>
      </w:pPr>
      <w:r w:rsidRPr="00DE3C79">
        <w:rPr>
          <w:sz w:val="16"/>
        </w:rPr>
        <w:t xml:space="preserve">Even without mandates, Americans should follow the traditions of previous generations and do their patriotic </w:t>
      </w:r>
      <w:proofErr w:type="gramStart"/>
      <w:r w:rsidRPr="00DE3C79">
        <w:rPr>
          <w:sz w:val="16"/>
        </w:rPr>
        <w:t>duty, and</w:t>
      </w:r>
      <w:proofErr w:type="gramEnd"/>
      <w:r w:rsidRPr="00DE3C79">
        <w:rPr>
          <w:sz w:val="16"/>
        </w:rPr>
        <w:t xml:space="preserve"> get vaccinated.</w:t>
      </w:r>
    </w:p>
    <w:p w14:paraId="15E0FF5A" w14:textId="77777777" w:rsidR="00383778" w:rsidRPr="002D02A0" w:rsidRDefault="00383778" w:rsidP="00383778">
      <w:pPr>
        <w:pStyle w:val="Heading3"/>
      </w:pPr>
      <w:r>
        <w:t>AT: Backfires</w:t>
      </w:r>
    </w:p>
    <w:p w14:paraId="73B0DAF6" w14:textId="77777777" w:rsidR="00383778" w:rsidRPr="002D02A0" w:rsidRDefault="00383778" w:rsidP="00383778">
      <w:pPr>
        <w:pStyle w:val="Heading4"/>
        <w:rPr>
          <w:rFonts w:asciiTheme="minorHAnsi" w:hAnsiTheme="minorHAnsi" w:cstheme="minorHAnsi"/>
        </w:rPr>
      </w:pPr>
      <w:r w:rsidRPr="002D02A0">
        <w:rPr>
          <w:rFonts w:asciiTheme="minorHAnsi" w:hAnsiTheme="minorHAnsi" w:cstheme="minorHAnsi"/>
        </w:rPr>
        <w:t>Vaccination incentives don’t backfire</w:t>
      </w:r>
      <w:r>
        <w:rPr>
          <w:rFonts w:asciiTheme="minorHAnsi" w:hAnsiTheme="minorHAnsi" w:cstheme="minorHAnsi"/>
        </w:rPr>
        <w:t>.</w:t>
      </w:r>
    </w:p>
    <w:p w14:paraId="62CD0334" w14:textId="77777777" w:rsidR="00383778" w:rsidRPr="002D02A0" w:rsidRDefault="00383778" w:rsidP="00383778">
      <w:pPr>
        <w:rPr>
          <w:rFonts w:asciiTheme="minorHAnsi" w:hAnsiTheme="minorHAnsi" w:cstheme="minorHAnsi"/>
        </w:rPr>
      </w:pPr>
      <w:r w:rsidRPr="002D02A0">
        <w:rPr>
          <w:rStyle w:val="Heading4Char"/>
          <w:rFonts w:asciiTheme="minorHAnsi" w:hAnsiTheme="minorHAnsi" w:cstheme="minorHAnsi"/>
        </w:rPr>
        <w:t>Shneider et al 23</w:t>
      </w:r>
      <w:r w:rsidRPr="002D02A0">
        <w:rPr>
          <w:rFonts w:asciiTheme="minorHAnsi" w:hAnsiTheme="minorHAnsi" w:cstheme="minorHAnsi"/>
        </w:rPr>
        <w:t xml:space="preserve"> [Schneider, F.H., Campos-</w:t>
      </w:r>
      <w:proofErr w:type="spellStart"/>
      <w:r w:rsidRPr="002D02A0">
        <w:rPr>
          <w:rFonts w:asciiTheme="minorHAnsi" w:hAnsiTheme="minorHAnsi" w:cstheme="minorHAnsi"/>
        </w:rPr>
        <w:t>Mercade</w:t>
      </w:r>
      <w:proofErr w:type="spellEnd"/>
      <w:r w:rsidRPr="002D02A0">
        <w:rPr>
          <w:rFonts w:asciiTheme="minorHAnsi" w:hAnsiTheme="minorHAnsi" w:cstheme="minorHAnsi"/>
        </w:rPr>
        <w:t>, P., Meier, S. </w:t>
      </w:r>
      <w:r w:rsidRPr="002D02A0">
        <w:rPr>
          <w:rFonts w:asciiTheme="minorHAnsi" w:hAnsiTheme="minorHAnsi" w:cstheme="minorHAnsi"/>
          <w:i/>
          <w:iCs/>
        </w:rPr>
        <w:t>et al.</w:t>
      </w:r>
      <w:r w:rsidRPr="002D02A0">
        <w:rPr>
          <w:rFonts w:asciiTheme="minorHAnsi" w:hAnsiTheme="minorHAnsi" w:cstheme="minorHAnsi"/>
        </w:rPr>
        <w:t> </w:t>
      </w:r>
      <w:proofErr w:type="gramStart"/>
      <w:r w:rsidRPr="002D02A0">
        <w:rPr>
          <w:rFonts w:asciiTheme="minorHAnsi" w:hAnsiTheme="minorHAnsi" w:cstheme="minorHAnsi"/>
        </w:rPr>
        <w:t>Financial</w:t>
      </w:r>
      <w:proofErr w:type="gramEnd"/>
      <w:r w:rsidRPr="002D02A0">
        <w:rPr>
          <w:rFonts w:asciiTheme="minorHAnsi" w:hAnsiTheme="minorHAnsi" w:cstheme="minorHAnsi"/>
        </w:rPr>
        <w:t xml:space="preserve"> incentives for vaccination do not have negative unintended consequences. </w:t>
      </w:r>
      <w:r w:rsidRPr="002D02A0">
        <w:rPr>
          <w:rFonts w:asciiTheme="minorHAnsi" w:hAnsiTheme="minorHAnsi" w:cstheme="minorHAnsi"/>
          <w:i/>
          <w:iCs/>
        </w:rPr>
        <w:t>Nature</w:t>
      </w:r>
      <w:r w:rsidRPr="002D02A0">
        <w:rPr>
          <w:rFonts w:asciiTheme="minorHAnsi" w:hAnsiTheme="minorHAnsi" w:cstheme="minorHAnsi"/>
        </w:rPr>
        <w:t xml:space="preserve"> 613, 526–533 (2023). </w:t>
      </w:r>
      <w:r w:rsidRPr="0096375F">
        <w:rPr>
          <w:rFonts w:asciiTheme="minorHAnsi" w:hAnsiTheme="minorHAnsi" w:cstheme="minorHAnsi"/>
        </w:rPr>
        <w:t>https://doi.org/10.1038/s41586-022-05512-4</w:t>
      </w:r>
      <w:r w:rsidRPr="002D02A0">
        <w:rPr>
          <w:rFonts w:asciiTheme="minorHAnsi" w:hAnsiTheme="minorHAnsi" w:cstheme="minorHAnsi"/>
        </w:rPr>
        <w:t xml:space="preserve"> </w:t>
      </w:r>
      <w:proofErr w:type="spellStart"/>
      <w:r w:rsidRPr="002D02A0">
        <w:rPr>
          <w:rFonts w:asciiTheme="minorHAnsi" w:hAnsiTheme="minorHAnsi" w:cstheme="minorHAnsi"/>
        </w:rPr>
        <w:t>roshan</w:t>
      </w:r>
      <w:proofErr w:type="spellEnd"/>
      <w:r w:rsidRPr="002D02A0">
        <w:rPr>
          <w:rFonts w:asciiTheme="minorHAnsi" w:hAnsiTheme="minorHAnsi" w:cstheme="minorHAnsi"/>
        </w:rPr>
        <w:t>]</w:t>
      </w:r>
    </w:p>
    <w:p w14:paraId="6E00DB32" w14:textId="77777777" w:rsidR="00383778" w:rsidRPr="002D02A0" w:rsidRDefault="00383778" w:rsidP="00383778">
      <w:pPr>
        <w:pStyle w:val="NormalWeb"/>
        <w:shd w:val="clear" w:color="auto" w:fill="FFFFFF"/>
        <w:spacing w:before="0" w:beforeAutospacing="0" w:after="360" w:afterAutospacing="0"/>
        <w:rPr>
          <w:rFonts w:asciiTheme="minorHAnsi" w:hAnsiTheme="minorHAnsi" w:cstheme="minorHAnsi"/>
          <w:color w:val="222222"/>
          <w:sz w:val="16"/>
          <w:szCs w:val="22"/>
        </w:rPr>
      </w:pPr>
      <w:r w:rsidRPr="002D02A0">
        <w:rPr>
          <w:rStyle w:val="StyleUnderline"/>
          <w:rFonts w:asciiTheme="minorHAnsi" w:hAnsiTheme="minorHAnsi" w:cstheme="minorHAnsi"/>
        </w:rPr>
        <w:t xml:space="preserve">We first study the </w:t>
      </w:r>
      <w:r w:rsidRPr="002D02A0">
        <w:rPr>
          <w:rStyle w:val="StyleUnderline"/>
          <w:rFonts w:asciiTheme="minorHAnsi" w:hAnsiTheme="minorHAnsi" w:cstheme="minorHAnsi"/>
          <w:highlight w:val="cyan"/>
        </w:rPr>
        <w:t xml:space="preserve">concern that </w:t>
      </w:r>
      <w:r w:rsidRPr="002D02A0">
        <w:rPr>
          <w:rStyle w:val="Emphasis"/>
          <w:rFonts w:asciiTheme="minorHAnsi" w:eastAsiaTheme="majorEastAsia" w:hAnsiTheme="minorHAnsi" w:cstheme="minorHAnsi"/>
          <w:highlight w:val="cyan"/>
        </w:rPr>
        <w:t>offering financial incentives</w:t>
      </w:r>
      <w:r w:rsidRPr="002D02A0">
        <w:rPr>
          <w:rStyle w:val="StyleUnderline"/>
          <w:rFonts w:asciiTheme="minorHAnsi" w:hAnsiTheme="minorHAnsi" w:cstheme="minorHAnsi"/>
        </w:rPr>
        <w:t xml:space="preserve"> may </w:t>
      </w:r>
      <w:r w:rsidRPr="002D02A0">
        <w:rPr>
          <w:rStyle w:val="Emphasis"/>
          <w:rFonts w:asciiTheme="minorHAnsi" w:eastAsiaTheme="majorEastAsia" w:hAnsiTheme="minorHAnsi" w:cstheme="minorHAnsi"/>
          <w:highlight w:val="cyan"/>
        </w:rPr>
        <w:t>reduce</w:t>
      </w:r>
      <w:r w:rsidRPr="002D02A0">
        <w:rPr>
          <w:rStyle w:val="StyleUnderline"/>
          <w:rFonts w:asciiTheme="minorHAnsi" w:hAnsiTheme="minorHAnsi" w:cstheme="minorHAnsi"/>
          <w:highlight w:val="cyan"/>
        </w:rPr>
        <w:t xml:space="preserve"> </w:t>
      </w:r>
      <w:r w:rsidRPr="002D02A0">
        <w:rPr>
          <w:rStyle w:val="Emphasis"/>
          <w:rFonts w:asciiTheme="minorHAnsi" w:eastAsiaTheme="majorEastAsia" w:hAnsiTheme="minorHAnsi" w:cstheme="minorHAnsi"/>
          <w:highlight w:val="cyan"/>
        </w:rPr>
        <w:t>future</w:t>
      </w:r>
      <w:r w:rsidRPr="002D02A0">
        <w:rPr>
          <w:rStyle w:val="StyleUnderline"/>
          <w:rFonts w:asciiTheme="minorHAnsi" w:hAnsiTheme="minorHAnsi" w:cstheme="minorHAnsi"/>
          <w:highlight w:val="cyan"/>
        </w:rPr>
        <w:t xml:space="preserve"> vaccination </w:t>
      </w:r>
      <w:r w:rsidRPr="002D02A0">
        <w:rPr>
          <w:rStyle w:val="Emphasis"/>
          <w:rFonts w:asciiTheme="minorHAnsi" w:eastAsiaTheme="majorEastAsia" w:hAnsiTheme="minorHAnsi" w:cstheme="minorHAnsi"/>
          <w:highlight w:val="cyan"/>
        </w:rPr>
        <w:t>uptake</w:t>
      </w:r>
      <w:r w:rsidRPr="002D02A0">
        <w:rPr>
          <w:rStyle w:val="StyleUnderline"/>
          <w:rFonts w:asciiTheme="minorHAnsi" w:hAnsiTheme="minorHAnsi" w:cstheme="minorHAnsi"/>
        </w:rPr>
        <w:t xml:space="preserve"> and other health </w:t>
      </w:r>
      <w:proofErr w:type="spellStart"/>
      <w:r w:rsidRPr="002D02A0">
        <w:rPr>
          <w:rStyle w:val="StyleUnderline"/>
          <w:rFonts w:asciiTheme="minorHAnsi" w:hAnsiTheme="minorHAnsi" w:cstheme="minorHAnsi"/>
        </w:rPr>
        <w:t>behaviours</w:t>
      </w:r>
      <w:proofErr w:type="spellEnd"/>
      <w:r w:rsidRPr="002D02A0">
        <w:rPr>
          <w:rStyle w:val="StyleUnderline"/>
          <w:rFonts w:asciiTheme="minorHAnsi" w:hAnsiTheme="minorHAnsi" w:cstheme="minorHAnsi"/>
        </w:rPr>
        <w:t xml:space="preserve"> when no payments are offered. Using </w:t>
      </w:r>
      <w:r w:rsidRPr="002D02A0">
        <w:rPr>
          <w:rStyle w:val="StyleUnderline"/>
          <w:rFonts w:asciiTheme="minorHAnsi" w:hAnsiTheme="minorHAnsi" w:cstheme="minorHAnsi"/>
          <w:highlight w:val="cyan"/>
        </w:rPr>
        <w:t>admin</w:t>
      </w:r>
      <w:r w:rsidRPr="002D02A0">
        <w:rPr>
          <w:rStyle w:val="StyleUnderline"/>
          <w:rFonts w:asciiTheme="minorHAnsi" w:hAnsiTheme="minorHAnsi" w:cstheme="minorHAnsi"/>
        </w:rPr>
        <w:t xml:space="preserve">istrative </w:t>
      </w:r>
      <w:r w:rsidRPr="002D02A0">
        <w:rPr>
          <w:rStyle w:val="StyleUnderline"/>
          <w:rFonts w:asciiTheme="minorHAnsi" w:hAnsiTheme="minorHAnsi" w:cstheme="minorHAnsi"/>
          <w:highlight w:val="cyan"/>
        </w:rPr>
        <w:t>data</w:t>
      </w:r>
      <w:r w:rsidRPr="002D02A0">
        <w:rPr>
          <w:rStyle w:val="StyleUnderline"/>
          <w:rFonts w:asciiTheme="minorHAnsi" w:hAnsiTheme="minorHAnsi" w:cstheme="minorHAnsi"/>
        </w:rPr>
        <w:t xml:space="preserve"> on vaccination uptake, Fig. </w:t>
      </w:r>
      <w:r w:rsidRPr="002D02A0">
        <w:rPr>
          <w:rStyle w:val="StyleUnderline"/>
          <w:rFonts w:asciiTheme="minorHAnsi" w:eastAsiaTheme="majorEastAsia" w:hAnsiTheme="minorHAnsi" w:cstheme="minorHAnsi"/>
        </w:rPr>
        <w:t>1</w:t>
      </w:r>
      <w:r w:rsidRPr="002D02A0">
        <w:rPr>
          <w:rStyle w:val="StyleUnderline"/>
          <w:rFonts w:asciiTheme="minorHAnsi" w:hAnsiTheme="minorHAnsi" w:cstheme="minorHAnsi"/>
        </w:rPr>
        <w:t> and Table </w:t>
      </w:r>
      <w:r w:rsidRPr="002D02A0">
        <w:rPr>
          <w:rStyle w:val="StyleUnderline"/>
          <w:rFonts w:asciiTheme="minorHAnsi" w:eastAsiaTheme="majorEastAsia" w:hAnsiTheme="minorHAnsi" w:cstheme="minorHAnsi"/>
        </w:rPr>
        <w:t>1</w:t>
      </w:r>
      <w:r w:rsidRPr="002D02A0">
        <w:rPr>
          <w:rStyle w:val="StyleUnderline"/>
          <w:rFonts w:asciiTheme="minorHAnsi" w:hAnsiTheme="minorHAnsi" w:cstheme="minorHAnsi"/>
        </w:rPr>
        <w:t xml:space="preserve"> show </w:t>
      </w:r>
      <w:r w:rsidRPr="002D02A0">
        <w:rPr>
          <w:rStyle w:val="Emphasis"/>
          <w:rFonts w:asciiTheme="minorHAnsi" w:eastAsiaTheme="majorEastAsia" w:hAnsiTheme="minorHAnsi" w:cstheme="minorHAnsi"/>
          <w:highlight w:val="cyan"/>
        </w:rPr>
        <w:t>no</w:t>
      </w:r>
      <w:r w:rsidRPr="002D02A0">
        <w:rPr>
          <w:rStyle w:val="StyleUnderline"/>
          <w:rFonts w:asciiTheme="minorHAnsi" w:hAnsiTheme="minorHAnsi" w:cstheme="minorHAnsi"/>
          <w:highlight w:val="cyan"/>
        </w:rPr>
        <w:t xml:space="preserve"> evidence</w:t>
      </w:r>
      <w:r w:rsidRPr="002D02A0">
        <w:rPr>
          <w:rStyle w:val="StyleUnderline"/>
          <w:rFonts w:asciiTheme="minorHAnsi" w:hAnsiTheme="minorHAnsi" w:cstheme="minorHAnsi"/>
        </w:rPr>
        <w:t xml:space="preserve"> that participants in the financial incentives condition were </w:t>
      </w:r>
      <w:r w:rsidRPr="002D02A0">
        <w:rPr>
          <w:rStyle w:val="Emphasis"/>
          <w:rFonts w:asciiTheme="minorHAnsi" w:eastAsiaTheme="majorEastAsia" w:hAnsiTheme="minorHAnsi" w:cstheme="minorHAnsi"/>
        </w:rPr>
        <w:t>less likely</w:t>
      </w:r>
      <w:r w:rsidRPr="002D02A0">
        <w:rPr>
          <w:rStyle w:val="StyleUnderline"/>
          <w:rFonts w:asciiTheme="minorHAnsi" w:hAnsiTheme="minorHAnsi" w:cstheme="minorHAnsi"/>
        </w:rPr>
        <w:t xml:space="preserve"> to take an unincentivized second dose of a COVID-19 vaccine</w:t>
      </w:r>
      <w:r w:rsidRPr="002D02A0">
        <w:rPr>
          <w:rFonts w:asciiTheme="minorHAnsi" w:hAnsiTheme="minorHAnsi" w:cstheme="minorHAnsi"/>
          <w:color w:val="222222"/>
          <w:sz w:val="16"/>
          <w:szCs w:val="22"/>
        </w:rPr>
        <w:t xml:space="preserve"> (if anything, </w:t>
      </w:r>
      <w:r w:rsidRPr="002D02A0">
        <w:rPr>
          <w:rStyle w:val="Emphasis"/>
          <w:rFonts w:asciiTheme="minorHAnsi" w:eastAsiaTheme="majorEastAsia" w:hAnsiTheme="minorHAnsi" w:cstheme="minorHAnsi"/>
        </w:rPr>
        <w:t>uptake increased</w:t>
      </w:r>
      <w:r w:rsidRPr="002D02A0">
        <w:rPr>
          <w:rStyle w:val="StyleUnderline"/>
          <w:rFonts w:asciiTheme="minorHAnsi" w:hAnsiTheme="minorHAnsi" w:cstheme="minorHAnsi"/>
        </w:rPr>
        <w:t>; OLS regression, B = 0.055, standard error</w:t>
      </w:r>
      <w:r w:rsidRPr="002D02A0">
        <w:rPr>
          <w:rFonts w:asciiTheme="minorHAnsi" w:hAnsiTheme="minorHAnsi" w:cstheme="minorHAnsi"/>
          <w:color w:val="222222"/>
          <w:sz w:val="16"/>
          <w:szCs w:val="22"/>
        </w:rPr>
        <w:t xml:space="preserve"> (</w:t>
      </w:r>
      <w:proofErr w:type="spellStart"/>
      <w:r w:rsidRPr="002D02A0">
        <w:rPr>
          <w:rFonts w:asciiTheme="minorHAnsi" w:hAnsiTheme="minorHAnsi" w:cstheme="minorHAnsi"/>
          <w:color w:val="222222"/>
          <w:sz w:val="16"/>
          <w:szCs w:val="22"/>
        </w:rPr>
        <w:t>s.e.</w:t>
      </w:r>
      <w:proofErr w:type="spellEnd"/>
      <w:r w:rsidRPr="002D02A0">
        <w:rPr>
          <w:rFonts w:asciiTheme="minorHAnsi" w:hAnsiTheme="minorHAnsi" w:cstheme="minorHAnsi"/>
          <w:color w:val="222222"/>
          <w:sz w:val="16"/>
          <w:szCs w:val="22"/>
        </w:rPr>
        <w:t>) = 0.033,</w:t>
      </w:r>
      <w:r w:rsidRPr="002D02A0">
        <w:rPr>
          <w:rFonts w:asciiTheme="minorHAnsi" w:hAnsiTheme="minorHAnsi" w:cstheme="minorHAnsi"/>
          <w:i/>
          <w:iCs/>
          <w:color w:val="222222"/>
          <w:sz w:val="16"/>
          <w:szCs w:val="22"/>
        </w:rPr>
        <w:t> P</w:t>
      </w:r>
      <w:r w:rsidRPr="002D02A0">
        <w:rPr>
          <w:rFonts w:asciiTheme="minorHAnsi" w:hAnsiTheme="minorHAnsi" w:cstheme="minorHAnsi"/>
          <w:color w:val="222222"/>
          <w:sz w:val="16"/>
          <w:szCs w:val="22"/>
        </w:rPr>
        <w:t> = 0.097) or to delay the uptake of the second dose (OLS regression, </w:t>
      </w:r>
      <w:r w:rsidRPr="002D02A0">
        <w:rPr>
          <w:rFonts w:asciiTheme="minorHAnsi" w:hAnsiTheme="minorHAnsi" w:cstheme="minorHAnsi"/>
          <w:i/>
          <w:iCs/>
          <w:color w:val="222222"/>
          <w:sz w:val="16"/>
          <w:szCs w:val="22"/>
        </w:rPr>
        <w:t>B</w:t>
      </w:r>
      <w:r w:rsidRPr="002D02A0">
        <w:rPr>
          <w:rFonts w:asciiTheme="minorHAnsi" w:hAnsiTheme="minorHAnsi" w:cstheme="minorHAnsi"/>
          <w:color w:val="222222"/>
          <w:sz w:val="16"/>
          <w:szCs w:val="22"/>
        </w:rPr>
        <w:t xml:space="preserve"> = 0.046, </w:t>
      </w:r>
      <w:proofErr w:type="spellStart"/>
      <w:r w:rsidRPr="002D02A0">
        <w:rPr>
          <w:rFonts w:asciiTheme="minorHAnsi" w:hAnsiTheme="minorHAnsi" w:cstheme="minorHAnsi"/>
          <w:color w:val="222222"/>
          <w:sz w:val="16"/>
          <w:szCs w:val="22"/>
        </w:rPr>
        <w:t>s.e.</w:t>
      </w:r>
      <w:proofErr w:type="spellEnd"/>
      <w:r w:rsidRPr="002D02A0">
        <w:rPr>
          <w:rFonts w:asciiTheme="minorHAnsi" w:hAnsiTheme="minorHAnsi" w:cstheme="minorHAnsi"/>
          <w:color w:val="222222"/>
          <w:sz w:val="16"/>
          <w:szCs w:val="22"/>
        </w:rPr>
        <w:t> = 0.033,</w:t>
      </w:r>
      <w:r w:rsidRPr="002D02A0">
        <w:rPr>
          <w:rFonts w:asciiTheme="minorHAnsi" w:hAnsiTheme="minorHAnsi" w:cstheme="minorHAnsi"/>
          <w:i/>
          <w:iCs/>
          <w:color w:val="222222"/>
          <w:sz w:val="16"/>
          <w:szCs w:val="22"/>
        </w:rPr>
        <w:t> P</w:t>
      </w:r>
      <w:r w:rsidRPr="002D02A0">
        <w:rPr>
          <w:rFonts w:asciiTheme="minorHAnsi" w:hAnsiTheme="minorHAnsi" w:cstheme="minorHAnsi"/>
          <w:color w:val="222222"/>
          <w:sz w:val="16"/>
          <w:szCs w:val="22"/>
        </w:rPr>
        <w:t xml:space="preserve"> = 0.164). </w:t>
      </w:r>
      <w:r w:rsidRPr="002D02A0">
        <w:rPr>
          <w:rStyle w:val="StyleUnderline"/>
          <w:rFonts w:asciiTheme="minorHAnsi" w:hAnsiTheme="minorHAnsi" w:cstheme="minorHAnsi"/>
        </w:rPr>
        <w:t xml:space="preserve">We also </w:t>
      </w:r>
      <w:r w:rsidRPr="002D02A0">
        <w:rPr>
          <w:rStyle w:val="StyleUnderline"/>
          <w:rFonts w:asciiTheme="minorHAnsi" w:hAnsiTheme="minorHAnsi" w:cstheme="minorHAnsi"/>
          <w:highlight w:val="cyan"/>
        </w:rPr>
        <w:t xml:space="preserve">do </w:t>
      </w:r>
      <w:r w:rsidRPr="002D02A0">
        <w:rPr>
          <w:rStyle w:val="Emphasis"/>
          <w:rFonts w:asciiTheme="minorHAnsi" w:eastAsiaTheme="majorEastAsia" w:hAnsiTheme="minorHAnsi" w:cstheme="minorHAnsi"/>
          <w:highlight w:val="cyan"/>
        </w:rPr>
        <w:t>not find</w:t>
      </w:r>
      <w:r w:rsidRPr="002D02A0">
        <w:rPr>
          <w:rStyle w:val="StyleUnderline"/>
          <w:rFonts w:asciiTheme="minorHAnsi" w:hAnsiTheme="minorHAnsi" w:cstheme="minorHAnsi"/>
        </w:rPr>
        <w:t xml:space="preserve"> any </w:t>
      </w:r>
      <w:r w:rsidRPr="002D02A0">
        <w:rPr>
          <w:rStyle w:val="StyleUnderline"/>
          <w:rFonts w:asciiTheme="minorHAnsi" w:hAnsiTheme="minorHAnsi" w:cstheme="minorHAnsi"/>
          <w:highlight w:val="cyan"/>
        </w:rPr>
        <w:t xml:space="preserve">effects on </w:t>
      </w:r>
      <w:r w:rsidRPr="002D02A0">
        <w:rPr>
          <w:rStyle w:val="Emphasis"/>
          <w:rFonts w:asciiTheme="minorHAnsi" w:eastAsiaTheme="majorEastAsia" w:hAnsiTheme="minorHAnsi" w:cstheme="minorHAnsi"/>
          <w:highlight w:val="cyan"/>
        </w:rPr>
        <w:t>second-dose uptake</w:t>
      </w:r>
      <w:r w:rsidRPr="002D02A0">
        <w:rPr>
          <w:rStyle w:val="StyleUnderline"/>
          <w:rFonts w:asciiTheme="minorHAnsi" w:hAnsiTheme="minorHAnsi" w:cstheme="minorHAnsi"/>
          <w:highlight w:val="cyan"/>
        </w:rPr>
        <w:t xml:space="preserve"> when we </w:t>
      </w:r>
      <w:r w:rsidRPr="002D02A0">
        <w:rPr>
          <w:rStyle w:val="Emphasis"/>
          <w:rFonts w:asciiTheme="minorHAnsi" w:eastAsiaTheme="majorEastAsia" w:hAnsiTheme="minorHAnsi" w:cstheme="minorHAnsi"/>
          <w:highlight w:val="cyan"/>
        </w:rPr>
        <w:t>restrict the sample</w:t>
      </w:r>
      <w:r w:rsidRPr="002D02A0">
        <w:rPr>
          <w:rStyle w:val="StyleUnderline"/>
          <w:rFonts w:asciiTheme="minorHAnsi" w:hAnsiTheme="minorHAnsi" w:cstheme="minorHAnsi"/>
        </w:rPr>
        <w:t xml:space="preserve"> to those who took the first dose</w:t>
      </w:r>
      <w:r w:rsidRPr="002D02A0">
        <w:rPr>
          <w:rFonts w:asciiTheme="minorHAnsi" w:hAnsiTheme="minorHAnsi" w:cstheme="minorHAnsi"/>
          <w:color w:val="222222"/>
          <w:sz w:val="16"/>
          <w:szCs w:val="22"/>
        </w:rPr>
        <w:t xml:space="preserve"> (OLS regression, </w:t>
      </w:r>
      <w:r w:rsidRPr="002D02A0">
        <w:rPr>
          <w:rFonts w:asciiTheme="minorHAnsi" w:hAnsiTheme="minorHAnsi" w:cstheme="minorHAnsi"/>
          <w:i/>
          <w:iCs/>
          <w:color w:val="222222"/>
          <w:sz w:val="16"/>
          <w:szCs w:val="22"/>
        </w:rPr>
        <w:t>B</w:t>
      </w:r>
      <w:r w:rsidRPr="002D02A0">
        <w:rPr>
          <w:rFonts w:asciiTheme="minorHAnsi" w:hAnsiTheme="minorHAnsi" w:cstheme="minorHAnsi"/>
          <w:color w:val="222222"/>
          <w:sz w:val="16"/>
          <w:szCs w:val="22"/>
        </w:rPr>
        <w:t xml:space="preserve"> = 0.049, </w:t>
      </w:r>
      <w:proofErr w:type="spellStart"/>
      <w:r w:rsidRPr="002D02A0">
        <w:rPr>
          <w:rFonts w:asciiTheme="minorHAnsi" w:hAnsiTheme="minorHAnsi" w:cstheme="minorHAnsi"/>
          <w:color w:val="222222"/>
          <w:sz w:val="16"/>
          <w:szCs w:val="22"/>
        </w:rPr>
        <w:t>s.e.</w:t>
      </w:r>
      <w:proofErr w:type="spellEnd"/>
      <w:r w:rsidRPr="002D02A0">
        <w:rPr>
          <w:rFonts w:asciiTheme="minorHAnsi" w:hAnsiTheme="minorHAnsi" w:cstheme="minorHAnsi"/>
          <w:color w:val="222222"/>
          <w:sz w:val="16"/>
          <w:szCs w:val="22"/>
        </w:rPr>
        <w:t> = 0.035,</w:t>
      </w:r>
      <w:r w:rsidRPr="002D02A0">
        <w:rPr>
          <w:rFonts w:asciiTheme="minorHAnsi" w:hAnsiTheme="minorHAnsi" w:cstheme="minorHAnsi"/>
          <w:i/>
          <w:iCs/>
          <w:color w:val="222222"/>
          <w:sz w:val="16"/>
          <w:szCs w:val="22"/>
        </w:rPr>
        <w:t> P</w:t>
      </w:r>
      <w:r w:rsidRPr="002D02A0">
        <w:rPr>
          <w:rFonts w:asciiTheme="minorHAnsi" w:hAnsiTheme="minorHAnsi" w:cstheme="minorHAnsi"/>
          <w:color w:val="222222"/>
          <w:sz w:val="16"/>
          <w:szCs w:val="22"/>
        </w:rPr>
        <w:t> = 0.158). Using data from the first survey, we do not find evidence that offering monetary incentives affected the intention to take the third dose (OLS regression, </w:t>
      </w:r>
      <w:r w:rsidRPr="002D02A0">
        <w:rPr>
          <w:rFonts w:asciiTheme="minorHAnsi" w:hAnsiTheme="minorHAnsi" w:cstheme="minorHAnsi"/>
          <w:i/>
          <w:iCs/>
          <w:color w:val="222222"/>
          <w:sz w:val="16"/>
          <w:szCs w:val="22"/>
        </w:rPr>
        <w:t>B</w:t>
      </w:r>
      <w:r w:rsidRPr="002D02A0">
        <w:rPr>
          <w:rFonts w:asciiTheme="minorHAnsi" w:hAnsiTheme="minorHAnsi" w:cstheme="minorHAnsi"/>
          <w:color w:val="222222"/>
          <w:sz w:val="16"/>
          <w:szCs w:val="22"/>
        </w:rPr>
        <w:t xml:space="preserve"> = −0.026, </w:t>
      </w:r>
      <w:proofErr w:type="spellStart"/>
      <w:r w:rsidRPr="002D02A0">
        <w:rPr>
          <w:rFonts w:asciiTheme="minorHAnsi" w:hAnsiTheme="minorHAnsi" w:cstheme="minorHAnsi"/>
          <w:color w:val="222222"/>
          <w:sz w:val="16"/>
          <w:szCs w:val="22"/>
        </w:rPr>
        <w:t>s.e.</w:t>
      </w:r>
      <w:proofErr w:type="spellEnd"/>
      <w:r w:rsidRPr="002D02A0">
        <w:rPr>
          <w:rFonts w:asciiTheme="minorHAnsi" w:hAnsiTheme="minorHAnsi" w:cstheme="minorHAnsi"/>
          <w:color w:val="222222"/>
          <w:sz w:val="16"/>
          <w:szCs w:val="22"/>
        </w:rPr>
        <w:t> = 0.044,</w:t>
      </w:r>
      <w:r w:rsidRPr="002D02A0">
        <w:rPr>
          <w:rFonts w:asciiTheme="minorHAnsi" w:hAnsiTheme="minorHAnsi" w:cstheme="minorHAnsi"/>
          <w:i/>
          <w:iCs/>
          <w:color w:val="222222"/>
          <w:sz w:val="16"/>
          <w:szCs w:val="22"/>
        </w:rPr>
        <w:t> P</w:t>
      </w:r>
      <w:r w:rsidRPr="002D02A0">
        <w:rPr>
          <w:rFonts w:asciiTheme="minorHAnsi" w:hAnsiTheme="minorHAnsi" w:cstheme="minorHAnsi"/>
          <w:color w:val="222222"/>
          <w:sz w:val="16"/>
          <w:szCs w:val="22"/>
        </w:rPr>
        <w:t> = 0.560) nor the willingness of participants to take a third dose if they were hypothetically offered SEK 100 (OLS regression, </w:t>
      </w:r>
      <w:r w:rsidRPr="002D02A0">
        <w:rPr>
          <w:rFonts w:asciiTheme="minorHAnsi" w:hAnsiTheme="minorHAnsi" w:cstheme="minorHAnsi"/>
          <w:i/>
          <w:iCs/>
          <w:color w:val="222222"/>
          <w:sz w:val="16"/>
          <w:szCs w:val="22"/>
        </w:rPr>
        <w:t>B</w:t>
      </w:r>
      <w:r w:rsidRPr="002D02A0">
        <w:rPr>
          <w:rFonts w:asciiTheme="minorHAnsi" w:hAnsiTheme="minorHAnsi" w:cstheme="minorHAnsi"/>
          <w:color w:val="222222"/>
          <w:sz w:val="16"/>
          <w:szCs w:val="22"/>
        </w:rPr>
        <w:t xml:space="preserve"> = 0.001, </w:t>
      </w:r>
      <w:proofErr w:type="spellStart"/>
      <w:r w:rsidRPr="002D02A0">
        <w:rPr>
          <w:rFonts w:asciiTheme="minorHAnsi" w:hAnsiTheme="minorHAnsi" w:cstheme="minorHAnsi"/>
          <w:color w:val="222222"/>
          <w:sz w:val="16"/>
          <w:szCs w:val="22"/>
        </w:rPr>
        <w:t>s.e.</w:t>
      </w:r>
      <w:proofErr w:type="spellEnd"/>
      <w:r w:rsidRPr="002D02A0">
        <w:rPr>
          <w:rFonts w:asciiTheme="minorHAnsi" w:hAnsiTheme="minorHAnsi" w:cstheme="minorHAnsi"/>
          <w:color w:val="222222"/>
          <w:sz w:val="16"/>
          <w:szCs w:val="22"/>
        </w:rPr>
        <w:t> = 0.043,</w:t>
      </w:r>
      <w:r w:rsidRPr="002D02A0">
        <w:rPr>
          <w:rFonts w:asciiTheme="minorHAnsi" w:hAnsiTheme="minorHAnsi" w:cstheme="minorHAnsi"/>
          <w:i/>
          <w:iCs/>
          <w:color w:val="222222"/>
          <w:sz w:val="16"/>
          <w:szCs w:val="22"/>
        </w:rPr>
        <w:t> P</w:t>
      </w:r>
      <w:r w:rsidRPr="002D02A0">
        <w:rPr>
          <w:rFonts w:asciiTheme="minorHAnsi" w:hAnsiTheme="minorHAnsi" w:cstheme="minorHAnsi"/>
          <w:color w:val="222222"/>
          <w:sz w:val="16"/>
          <w:szCs w:val="22"/>
        </w:rPr>
        <w:t> = 0.983) or SEK 500 (OLS regression, </w:t>
      </w:r>
      <w:r w:rsidRPr="002D02A0">
        <w:rPr>
          <w:rFonts w:asciiTheme="minorHAnsi" w:hAnsiTheme="minorHAnsi" w:cstheme="minorHAnsi"/>
          <w:i/>
          <w:iCs/>
          <w:color w:val="222222"/>
          <w:sz w:val="16"/>
          <w:szCs w:val="22"/>
        </w:rPr>
        <w:t>B</w:t>
      </w:r>
      <w:r w:rsidRPr="002D02A0">
        <w:rPr>
          <w:rFonts w:asciiTheme="minorHAnsi" w:hAnsiTheme="minorHAnsi" w:cstheme="minorHAnsi"/>
          <w:color w:val="222222"/>
          <w:sz w:val="16"/>
          <w:szCs w:val="22"/>
        </w:rPr>
        <w:t xml:space="preserve"> = −0.008, </w:t>
      </w:r>
      <w:proofErr w:type="spellStart"/>
      <w:r w:rsidRPr="002D02A0">
        <w:rPr>
          <w:rFonts w:asciiTheme="minorHAnsi" w:hAnsiTheme="minorHAnsi" w:cstheme="minorHAnsi"/>
          <w:color w:val="222222"/>
          <w:sz w:val="16"/>
          <w:szCs w:val="22"/>
        </w:rPr>
        <w:t>s.e.</w:t>
      </w:r>
      <w:proofErr w:type="spellEnd"/>
      <w:r w:rsidRPr="002D02A0">
        <w:rPr>
          <w:rFonts w:asciiTheme="minorHAnsi" w:hAnsiTheme="minorHAnsi" w:cstheme="minorHAnsi"/>
          <w:color w:val="222222"/>
          <w:sz w:val="16"/>
          <w:szCs w:val="22"/>
        </w:rPr>
        <w:t> = 0.043,</w:t>
      </w:r>
      <w:r w:rsidRPr="002D02A0">
        <w:rPr>
          <w:rFonts w:asciiTheme="minorHAnsi" w:hAnsiTheme="minorHAnsi" w:cstheme="minorHAnsi"/>
          <w:i/>
          <w:iCs/>
          <w:color w:val="222222"/>
          <w:sz w:val="16"/>
          <w:szCs w:val="22"/>
        </w:rPr>
        <w:t> P</w:t>
      </w:r>
      <w:r w:rsidRPr="002D02A0">
        <w:rPr>
          <w:rFonts w:asciiTheme="minorHAnsi" w:hAnsiTheme="minorHAnsi" w:cstheme="minorHAnsi"/>
          <w:color w:val="222222"/>
          <w:sz w:val="16"/>
          <w:szCs w:val="22"/>
        </w:rPr>
        <w:t> = 0.850). Using data from the second survey, we do not find negative effects on self-reported actual third-dose uptake (OLS regression, </w:t>
      </w:r>
      <w:r w:rsidRPr="002D02A0">
        <w:rPr>
          <w:rFonts w:asciiTheme="minorHAnsi" w:hAnsiTheme="minorHAnsi" w:cstheme="minorHAnsi"/>
          <w:i/>
          <w:iCs/>
          <w:color w:val="222222"/>
          <w:sz w:val="16"/>
          <w:szCs w:val="22"/>
        </w:rPr>
        <w:t>B</w:t>
      </w:r>
      <w:r w:rsidRPr="002D02A0">
        <w:rPr>
          <w:rFonts w:asciiTheme="minorHAnsi" w:hAnsiTheme="minorHAnsi" w:cstheme="minorHAnsi"/>
          <w:color w:val="222222"/>
          <w:sz w:val="16"/>
          <w:szCs w:val="22"/>
        </w:rPr>
        <w:t xml:space="preserve"> = −0.007, </w:t>
      </w:r>
      <w:proofErr w:type="spellStart"/>
      <w:r w:rsidRPr="002D02A0">
        <w:rPr>
          <w:rFonts w:asciiTheme="minorHAnsi" w:hAnsiTheme="minorHAnsi" w:cstheme="minorHAnsi"/>
          <w:color w:val="222222"/>
          <w:sz w:val="16"/>
          <w:szCs w:val="22"/>
        </w:rPr>
        <w:t>s.e.</w:t>
      </w:r>
      <w:proofErr w:type="spellEnd"/>
      <w:r w:rsidRPr="002D02A0">
        <w:rPr>
          <w:rFonts w:asciiTheme="minorHAnsi" w:hAnsiTheme="minorHAnsi" w:cstheme="minorHAnsi"/>
          <w:color w:val="222222"/>
          <w:sz w:val="16"/>
          <w:szCs w:val="22"/>
        </w:rPr>
        <w:t> = 0.046,</w:t>
      </w:r>
      <w:r w:rsidRPr="002D02A0">
        <w:rPr>
          <w:rFonts w:asciiTheme="minorHAnsi" w:hAnsiTheme="minorHAnsi" w:cstheme="minorHAnsi"/>
          <w:i/>
          <w:iCs/>
          <w:color w:val="222222"/>
          <w:sz w:val="16"/>
          <w:szCs w:val="22"/>
        </w:rPr>
        <w:t> P</w:t>
      </w:r>
      <w:r w:rsidRPr="002D02A0">
        <w:rPr>
          <w:rFonts w:asciiTheme="minorHAnsi" w:hAnsiTheme="minorHAnsi" w:cstheme="minorHAnsi"/>
          <w:color w:val="222222"/>
          <w:sz w:val="16"/>
          <w:szCs w:val="22"/>
        </w:rPr>
        <w:t> = 0.879), the delay to take the third dose (OLS regression, </w:t>
      </w:r>
      <w:r w:rsidRPr="002D02A0">
        <w:rPr>
          <w:rFonts w:asciiTheme="minorHAnsi" w:hAnsiTheme="minorHAnsi" w:cstheme="minorHAnsi"/>
          <w:i/>
          <w:iCs/>
          <w:color w:val="222222"/>
          <w:sz w:val="16"/>
          <w:szCs w:val="22"/>
        </w:rPr>
        <w:t>B</w:t>
      </w:r>
      <w:r w:rsidRPr="002D02A0">
        <w:rPr>
          <w:rFonts w:asciiTheme="minorHAnsi" w:hAnsiTheme="minorHAnsi" w:cstheme="minorHAnsi"/>
          <w:color w:val="222222"/>
          <w:sz w:val="16"/>
          <w:szCs w:val="22"/>
        </w:rPr>
        <w:t xml:space="preserve"> = 0.030, </w:t>
      </w:r>
      <w:proofErr w:type="spellStart"/>
      <w:r w:rsidRPr="002D02A0">
        <w:rPr>
          <w:rFonts w:asciiTheme="minorHAnsi" w:hAnsiTheme="minorHAnsi" w:cstheme="minorHAnsi"/>
          <w:color w:val="222222"/>
          <w:sz w:val="16"/>
          <w:szCs w:val="22"/>
        </w:rPr>
        <w:t>s.e.</w:t>
      </w:r>
      <w:proofErr w:type="spellEnd"/>
      <w:r w:rsidRPr="002D02A0">
        <w:rPr>
          <w:rFonts w:asciiTheme="minorHAnsi" w:hAnsiTheme="minorHAnsi" w:cstheme="minorHAnsi"/>
          <w:color w:val="222222"/>
          <w:sz w:val="16"/>
          <w:szCs w:val="22"/>
        </w:rPr>
        <w:t> = 0.046,</w:t>
      </w:r>
      <w:r w:rsidRPr="002D02A0">
        <w:rPr>
          <w:rFonts w:asciiTheme="minorHAnsi" w:hAnsiTheme="minorHAnsi" w:cstheme="minorHAnsi"/>
          <w:i/>
          <w:iCs/>
          <w:color w:val="222222"/>
          <w:sz w:val="16"/>
          <w:szCs w:val="22"/>
        </w:rPr>
        <w:t> P</w:t>
      </w:r>
      <w:r w:rsidRPr="002D02A0">
        <w:rPr>
          <w:rFonts w:asciiTheme="minorHAnsi" w:hAnsiTheme="minorHAnsi" w:cstheme="minorHAnsi"/>
          <w:color w:val="222222"/>
          <w:sz w:val="16"/>
          <w:szCs w:val="22"/>
        </w:rPr>
        <w:t> = 0.524) or third-dose uptake when we restrict the sample to those who took the second dose (OLS regression, </w:t>
      </w:r>
      <w:r w:rsidRPr="002D02A0">
        <w:rPr>
          <w:rFonts w:asciiTheme="minorHAnsi" w:hAnsiTheme="minorHAnsi" w:cstheme="minorHAnsi"/>
          <w:i/>
          <w:iCs/>
          <w:color w:val="222222"/>
          <w:sz w:val="16"/>
          <w:szCs w:val="22"/>
        </w:rPr>
        <w:t>B</w:t>
      </w:r>
      <w:r w:rsidRPr="002D02A0">
        <w:rPr>
          <w:rFonts w:asciiTheme="minorHAnsi" w:hAnsiTheme="minorHAnsi" w:cstheme="minorHAnsi"/>
          <w:color w:val="222222"/>
          <w:sz w:val="16"/>
          <w:szCs w:val="22"/>
        </w:rPr>
        <w:t xml:space="preserve"> = −0.016, </w:t>
      </w:r>
      <w:proofErr w:type="spellStart"/>
      <w:r w:rsidRPr="002D02A0">
        <w:rPr>
          <w:rFonts w:asciiTheme="minorHAnsi" w:hAnsiTheme="minorHAnsi" w:cstheme="minorHAnsi"/>
          <w:color w:val="222222"/>
          <w:sz w:val="16"/>
          <w:szCs w:val="22"/>
        </w:rPr>
        <w:t>s.e.</w:t>
      </w:r>
      <w:proofErr w:type="spellEnd"/>
      <w:r w:rsidRPr="002D02A0">
        <w:rPr>
          <w:rFonts w:asciiTheme="minorHAnsi" w:hAnsiTheme="minorHAnsi" w:cstheme="minorHAnsi"/>
          <w:color w:val="222222"/>
          <w:sz w:val="16"/>
          <w:szCs w:val="22"/>
        </w:rPr>
        <w:t> = 0.049,</w:t>
      </w:r>
      <w:r w:rsidRPr="002D02A0">
        <w:rPr>
          <w:rFonts w:asciiTheme="minorHAnsi" w:hAnsiTheme="minorHAnsi" w:cstheme="minorHAnsi"/>
          <w:i/>
          <w:iCs/>
          <w:color w:val="222222"/>
          <w:sz w:val="16"/>
          <w:szCs w:val="22"/>
        </w:rPr>
        <w:t> P</w:t>
      </w:r>
      <w:r w:rsidRPr="002D02A0">
        <w:rPr>
          <w:rFonts w:asciiTheme="minorHAnsi" w:hAnsiTheme="minorHAnsi" w:cstheme="minorHAnsi"/>
          <w:color w:val="222222"/>
          <w:sz w:val="16"/>
          <w:szCs w:val="22"/>
        </w:rPr>
        <w:t> = 0.745).</w:t>
      </w:r>
    </w:p>
    <w:p w14:paraId="31E6104A" w14:textId="77777777" w:rsidR="00383778" w:rsidRPr="002D02A0" w:rsidRDefault="00383778" w:rsidP="00383778">
      <w:pPr>
        <w:shd w:val="clear" w:color="auto" w:fill="FFFFFF"/>
        <w:rPr>
          <w:rStyle w:val="StyleUnderline"/>
          <w:rFonts w:asciiTheme="minorHAnsi" w:hAnsiTheme="minorHAnsi" w:cstheme="minorHAnsi"/>
        </w:rPr>
      </w:pPr>
      <w:r w:rsidRPr="002D02A0">
        <w:rPr>
          <w:rStyle w:val="StyleUnderline"/>
          <w:rFonts w:asciiTheme="minorHAnsi" w:hAnsiTheme="minorHAnsi" w:cstheme="minorHAnsi"/>
        </w:rPr>
        <w:t xml:space="preserve">Fig. 1: </w:t>
      </w:r>
      <w:r w:rsidRPr="002D02A0">
        <w:rPr>
          <w:rStyle w:val="Emphasis"/>
          <w:rFonts w:asciiTheme="minorHAnsi" w:hAnsiTheme="minorHAnsi" w:cstheme="minorHAnsi"/>
          <w:highlight w:val="cyan"/>
        </w:rPr>
        <w:t>Regression</w:t>
      </w:r>
      <w:r w:rsidRPr="002D02A0">
        <w:rPr>
          <w:rStyle w:val="StyleUnderline"/>
          <w:rFonts w:asciiTheme="minorHAnsi" w:hAnsiTheme="minorHAnsi" w:cstheme="minorHAnsi"/>
          <w:highlight w:val="cyan"/>
        </w:rPr>
        <w:t>-</w:t>
      </w:r>
      <w:r w:rsidRPr="002D02A0">
        <w:rPr>
          <w:rStyle w:val="Emphasis"/>
          <w:rFonts w:asciiTheme="minorHAnsi" w:hAnsiTheme="minorHAnsi" w:cstheme="minorHAnsi"/>
          <w:highlight w:val="cyan"/>
        </w:rPr>
        <w:t>estimated</w:t>
      </w:r>
      <w:r w:rsidRPr="002D02A0">
        <w:rPr>
          <w:rStyle w:val="StyleUnderline"/>
          <w:rFonts w:asciiTheme="minorHAnsi" w:hAnsiTheme="minorHAnsi" w:cstheme="minorHAnsi"/>
          <w:highlight w:val="cyan"/>
        </w:rPr>
        <w:t xml:space="preserve"> </w:t>
      </w:r>
      <w:r w:rsidRPr="002D02A0">
        <w:rPr>
          <w:rStyle w:val="Emphasis"/>
          <w:rFonts w:asciiTheme="minorHAnsi" w:hAnsiTheme="minorHAnsi" w:cstheme="minorHAnsi"/>
          <w:highlight w:val="cyan"/>
        </w:rPr>
        <w:t>effects</w:t>
      </w:r>
      <w:r w:rsidRPr="002D02A0">
        <w:rPr>
          <w:rStyle w:val="StyleUnderline"/>
          <w:rFonts w:asciiTheme="minorHAnsi" w:hAnsiTheme="minorHAnsi" w:cstheme="minorHAnsi"/>
        </w:rPr>
        <w:t xml:space="preserve"> of offering financial incentives for first-dose uptake on further COVID-19 vaccination, other health </w:t>
      </w:r>
      <w:proofErr w:type="spellStart"/>
      <w:r w:rsidRPr="002D02A0">
        <w:rPr>
          <w:rStyle w:val="StyleUnderline"/>
          <w:rFonts w:asciiTheme="minorHAnsi" w:hAnsiTheme="minorHAnsi" w:cstheme="minorHAnsi"/>
        </w:rPr>
        <w:t>behaviours</w:t>
      </w:r>
      <w:proofErr w:type="spellEnd"/>
      <w:r w:rsidRPr="002D02A0">
        <w:rPr>
          <w:rStyle w:val="StyleUnderline"/>
          <w:rFonts w:asciiTheme="minorHAnsi" w:hAnsiTheme="minorHAnsi" w:cstheme="minorHAnsi"/>
        </w:rPr>
        <w:t>, morals and civic responsibility, perceived safety, efficacy and trust, and other concerns.</w:t>
      </w:r>
    </w:p>
    <w:p w14:paraId="620BBBED" w14:textId="77777777" w:rsidR="00383778" w:rsidRPr="002D02A0" w:rsidRDefault="00383778" w:rsidP="00383778">
      <w:pPr>
        <w:shd w:val="clear" w:color="auto" w:fill="FFFFFF"/>
        <w:rPr>
          <w:rFonts w:asciiTheme="minorHAnsi" w:hAnsiTheme="minorHAnsi" w:cstheme="minorHAnsi"/>
          <w:color w:val="222222"/>
          <w:sz w:val="27"/>
          <w:szCs w:val="27"/>
        </w:rPr>
      </w:pPr>
      <w:r w:rsidRPr="002D02A0">
        <w:rPr>
          <w:rFonts w:asciiTheme="minorHAnsi" w:hAnsiTheme="minorHAnsi" w:cstheme="minorHAnsi"/>
          <w:noProof/>
          <w:color w:val="006699"/>
          <w:sz w:val="27"/>
          <w:szCs w:val="27"/>
        </w:rPr>
        <w:drawing>
          <wp:inline distT="0" distB="0" distL="0" distR="0" wp14:anchorId="3C04763B" wp14:editId="12388F33">
            <wp:extent cx="4253595" cy="4485511"/>
            <wp:effectExtent l="0" t="0" r="0" b="0"/>
            <wp:docPr id="963842979"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42979" name="Picture 1" descr="fig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9372" cy="4491603"/>
                    </a:xfrm>
                    <a:prstGeom prst="rect">
                      <a:avLst/>
                    </a:prstGeom>
                    <a:noFill/>
                    <a:ln>
                      <a:noFill/>
                    </a:ln>
                  </pic:spPr>
                </pic:pic>
              </a:graphicData>
            </a:graphic>
          </wp:inline>
        </w:drawing>
      </w:r>
    </w:p>
    <w:p w14:paraId="77355327" w14:textId="77777777" w:rsidR="00383778" w:rsidRPr="002D02A0" w:rsidRDefault="00383778" w:rsidP="00383778">
      <w:pPr>
        <w:pStyle w:val="NormalWeb"/>
        <w:shd w:val="clear" w:color="auto" w:fill="FFFFFF"/>
        <w:spacing w:before="0" w:beforeAutospacing="0" w:after="360" w:afterAutospacing="0"/>
        <w:rPr>
          <w:rFonts w:asciiTheme="minorHAnsi" w:hAnsiTheme="minorHAnsi" w:cstheme="minorHAnsi"/>
          <w:sz w:val="22"/>
          <w:u w:val="single"/>
        </w:rPr>
      </w:pPr>
      <w:r w:rsidRPr="002D02A0">
        <w:rPr>
          <w:rFonts w:asciiTheme="minorHAnsi" w:hAnsiTheme="minorHAnsi" w:cstheme="minorHAnsi"/>
          <w:color w:val="222222"/>
          <w:sz w:val="16"/>
          <w:szCs w:val="22"/>
        </w:rPr>
        <w:t>The figure is based on RCT data linked to comprehensive survey data and population-wide Swedish administrative data capturing each vaccination in Sweden. The figure shows regression-estimated effects of the financial incentives condition relative to the control condition. All regressions use the pre-registered controls consisting of gender, age, region, interactions between age and region, being in an at-risk group for COVID-19, civil status, having children in the household, employment status, education, parents’ place of birth and income (see Supplementary Information section </w:t>
      </w:r>
      <w:r w:rsidRPr="0096375F">
        <w:rPr>
          <w:rFonts w:asciiTheme="minorHAnsi" w:eastAsiaTheme="majorEastAsia" w:hAnsiTheme="minorHAnsi" w:cstheme="minorHAnsi"/>
          <w:sz w:val="16"/>
          <w:szCs w:val="22"/>
        </w:rPr>
        <w:t>1.1</w:t>
      </w:r>
      <w:r w:rsidRPr="002D02A0">
        <w:rPr>
          <w:rFonts w:asciiTheme="minorHAnsi" w:hAnsiTheme="minorHAnsi" w:cstheme="minorHAnsi"/>
          <w:color w:val="222222"/>
          <w:sz w:val="16"/>
          <w:szCs w:val="22"/>
        </w:rPr>
        <w:t> for details, see Supplementary Information section </w:t>
      </w:r>
      <w:r w:rsidRPr="0096375F">
        <w:rPr>
          <w:rFonts w:asciiTheme="minorHAnsi" w:eastAsiaTheme="majorEastAsia" w:hAnsiTheme="minorHAnsi" w:cstheme="minorHAnsi"/>
          <w:sz w:val="16"/>
          <w:szCs w:val="22"/>
        </w:rPr>
        <w:t>2.3</w:t>
      </w:r>
      <w:r w:rsidRPr="002D02A0">
        <w:rPr>
          <w:rFonts w:asciiTheme="minorHAnsi" w:hAnsiTheme="minorHAnsi" w:cstheme="minorHAnsi"/>
          <w:color w:val="222222"/>
          <w:sz w:val="16"/>
          <w:szCs w:val="22"/>
        </w:rPr>
        <w:t> and Extended Data Fig. </w:t>
      </w:r>
      <w:r w:rsidRPr="0096375F">
        <w:rPr>
          <w:rFonts w:asciiTheme="minorHAnsi" w:eastAsiaTheme="majorEastAsia" w:hAnsiTheme="minorHAnsi" w:cstheme="minorHAnsi"/>
          <w:sz w:val="16"/>
          <w:szCs w:val="22"/>
        </w:rPr>
        <w:t>1</w:t>
      </w:r>
      <w:r w:rsidRPr="002D02A0">
        <w:rPr>
          <w:rFonts w:asciiTheme="minorHAnsi" w:hAnsiTheme="minorHAnsi" w:cstheme="minorHAnsi"/>
          <w:color w:val="222222"/>
          <w:sz w:val="16"/>
          <w:szCs w:val="22"/>
        </w:rPr>
        <w:t> for results without controls). The blue dots indicate the estimated impact in standard deviations on the respective variables; all outcomes are defined as pre-registered. Error bars represent 95% confidence intervals (two-sided CI: mean ± 1.96 </w:t>
      </w:r>
      <w:proofErr w:type="spellStart"/>
      <w:r w:rsidRPr="002D02A0">
        <w:rPr>
          <w:rFonts w:asciiTheme="minorHAnsi" w:hAnsiTheme="minorHAnsi" w:cstheme="minorHAnsi"/>
          <w:color w:val="222222"/>
          <w:sz w:val="16"/>
          <w:szCs w:val="22"/>
        </w:rPr>
        <w:t>s.e.</w:t>
      </w:r>
      <w:proofErr w:type="spellEnd"/>
      <w:r w:rsidRPr="002D02A0">
        <w:rPr>
          <w:rFonts w:asciiTheme="minorHAnsi" w:hAnsiTheme="minorHAnsi" w:cstheme="minorHAnsi"/>
          <w:color w:val="222222"/>
          <w:sz w:val="16"/>
          <w:szCs w:val="22"/>
        </w:rPr>
        <w:t>) from OLS regressions with heteroscedasticity-robust standard errors. The dashed grey lines indicate the threshold for small effect sizes of 0.2 standard deviations (Cohen’s </w:t>
      </w:r>
      <w:r w:rsidRPr="002D02A0">
        <w:rPr>
          <w:rFonts w:asciiTheme="minorHAnsi" w:hAnsiTheme="minorHAnsi" w:cstheme="minorHAnsi"/>
          <w:i/>
          <w:iCs/>
          <w:color w:val="222222"/>
          <w:sz w:val="16"/>
          <w:szCs w:val="22"/>
        </w:rPr>
        <w:t>d</w:t>
      </w:r>
      <w:r w:rsidRPr="002D02A0">
        <w:rPr>
          <w:rFonts w:asciiTheme="minorHAnsi" w:hAnsiTheme="minorHAnsi" w:cstheme="minorHAnsi"/>
          <w:color w:val="222222"/>
          <w:sz w:val="16"/>
          <w:szCs w:val="22"/>
        </w:rPr>
        <w:t xml:space="preserve">). </w:t>
      </w:r>
      <w:r w:rsidRPr="002D02A0">
        <w:rPr>
          <w:rStyle w:val="StyleUnderline"/>
          <w:rFonts w:asciiTheme="minorHAnsi" w:hAnsiTheme="minorHAnsi" w:cstheme="minorHAnsi"/>
        </w:rPr>
        <w:t>The sample sizes for the control and incentives conditions across datasets are as follows: administrative data, n incentives = 1,132, n control = 3,888; first survey data, n incentives = 726, n control = 2,512; second survey data, n incentives = 606, n control = 2,100.</w:t>
      </w:r>
    </w:p>
    <w:p w14:paraId="53C3FA20" w14:textId="77777777" w:rsidR="00383778" w:rsidRDefault="00383778" w:rsidP="00383778">
      <w:pPr>
        <w:pStyle w:val="Heading3"/>
      </w:pPr>
      <w:r>
        <w:t>AT: Can’t Verify</w:t>
      </w:r>
    </w:p>
    <w:p w14:paraId="205F7A50" w14:textId="77777777" w:rsidR="00383778" w:rsidRPr="00826683" w:rsidRDefault="00383778" w:rsidP="00383778">
      <w:pPr>
        <w:pStyle w:val="Heading4"/>
      </w:pPr>
      <w:r>
        <w:t xml:space="preserve">Vaccine verification is easy---private healthcare providers fill in the </w:t>
      </w:r>
      <w:proofErr w:type="gramStart"/>
      <w:r>
        <w:t>gaps</w:t>
      </w:r>
      <w:proofErr w:type="gramEnd"/>
    </w:p>
    <w:p w14:paraId="09E41CFE" w14:textId="77777777" w:rsidR="00383778" w:rsidRPr="00826683" w:rsidRDefault="00383778" w:rsidP="00383778">
      <w:r w:rsidRPr="00826683">
        <w:rPr>
          <w:rStyle w:val="Style13ptBold"/>
        </w:rPr>
        <w:t>Mulligan and Harris 21</w:t>
      </w:r>
      <w:r>
        <w:t xml:space="preserve"> [Karen, PhD, is a research assistant professor of health policy and management at the </w:t>
      </w:r>
      <w:proofErr w:type="gramStart"/>
      <w:r>
        <w:t>USC  Price</w:t>
      </w:r>
      <w:proofErr w:type="gramEnd"/>
      <w:r>
        <w:t xml:space="preserve"> School of Public Policy, *Jeffrey E., Professor of Economics Emeritus, Massachusetts Institute of Technology, “COVID-19 Vaccination Mandates for School and Work Are Sound Public Policy” 7 July 2021, </w:t>
      </w:r>
      <w:r w:rsidRPr="0096375F">
        <w:t>https://healthpolicy.usc.edu/research/covid-19-vaccination-mandates-for-school-and-work-are-sound-public-policy/</w:t>
      </w:r>
      <w:r>
        <w:t>. Accessed 12 July 2023]</w:t>
      </w:r>
    </w:p>
    <w:p w14:paraId="0F38EC28" w14:textId="77777777" w:rsidR="00383778" w:rsidRPr="00826683" w:rsidRDefault="00383778" w:rsidP="00383778">
      <w:pPr>
        <w:rPr>
          <w:sz w:val="16"/>
        </w:rPr>
      </w:pPr>
      <w:r w:rsidRPr="00826683">
        <w:rPr>
          <w:rStyle w:val="StyleUnderline"/>
        </w:rPr>
        <w:t>Vaccination status, it might be contended, is not readily verifiable</w:t>
      </w:r>
      <w:r w:rsidRPr="00826683">
        <w:rPr>
          <w:sz w:val="16"/>
        </w:rPr>
        <w:t xml:space="preserve">. Age requirements to purchase alcoholic beverages require a state-issued ID that uses advanced technology to screen out forgeries. And state governments, in turn, may have no political appetite for </w:t>
      </w:r>
      <w:proofErr w:type="gramStart"/>
      <w:r w:rsidRPr="00826683">
        <w:rPr>
          <w:sz w:val="16"/>
        </w:rPr>
        <w:t>entering into</w:t>
      </w:r>
      <w:proofErr w:type="gramEnd"/>
      <w:r w:rsidRPr="00826683">
        <w:rPr>
          <w:sz w:val="16"/>
        </w:rPr>
        <w:t xml:space="preserve"> the vaccination verification business.</w:t>
      </w:r>
    </w:p>
    <w:p w14:paraId="15C870A2" w14:textId="77777777" w:rsidR="00383778" w:rsidRPr="007F2EA8" w:rsidRDefault="00383778" w:rsidP="00383778">
      <w:pPr>
        <w:rPr>
          <w:sz w:val="16"/>
        </w:rPr>
      </w:pPr>
      <w:r w:rsidRPr="00826683">
        <w:rPr>
          <w:rStyle w:val="StyleUnderline"/>
        </w:rPr>
        <w:t xml:space="preserve">These arguments overstate their case. Fulfilment of immunization requirements for school and work are already being certified by healthcare providers in the private sector. Some states have created </w:t>
      </w:r>
      <w:r w:rsidRPr="00826683">
        <w:rPr>
          <w:rStyle w:val="Emphasis"/>
        </w:rPr>
        <w:t>vaccination databases</w:t>
      </w:r>
      <w:r w:rsidRPr="00826683">
        <w:rPr>
          <w:rStyle w:val="StyleUnderline"/>
        </w:rPr>
        <w:t xml:space="preserve">, which allow individuals to verify their </w:t>
      </w:r>
      <w:r w:rsidRPr="00826683">
        <w:rPr>
          <w:rStyle w:val="Emphasis"/>
        </w:rPr>
        <w:t>vaccination status</w:t>
      </w:r>
      <w:r w:rsidRPr="00826683">
        <w:rPr>
          <w:rStyle w:val="StyleUnderline"/>
        </w:rPr>
        <w:t>.</w:t>
      </w:r>
      <w:r w:rsidRPr="00826683">
        <w:rPr>
          <w:sz w:val="16"/>
        </w:rPr>
        <w:t xml:space="preserve">[78] Individuals vaccinated at CVS or Walgreens can obtain proof of vaccination through their apps or online.[79] </w:t>
      </w:r>
      <w:r w:rsidRPr="00826683">
        <w:rPr>
          <w:rStyle w:val="StyleUnderline"/>
        </w:rPr>
        <w:t xml:space="preserve">There will be a strong incentive for </w:t>
      </w:r>
      <w:r w:rsidRPr="00826683">
        <w:rPr>
          <w:rStyle w:val="Emphasis"/>
        </w:rPr>
        <w:t>private entry into the vaccination verification market</w:t>
      </w:r>
      <w:r w:rsidRPr="00826683">
        <w:rPr>
          <w:rStyle w:val="StyleUnderline"/>
        </w:rPr>
        <w:t>, just as there are private firms currently verifying credit scores</w:t>
      </w:r>
      <w:r w:rsidRPr="00826683">
        <w:rPr>
          <w:sz w:val="16"/>
        </w:rPr>
        <w:t>. Work in this area is already being undertaken by the MIT Media Lab,[80] IBM81 and other private firms.</w:t>
      </w:r>
    </w:p>
    <w:p w14:paraId="4595AFDF" w14:textId="77777777" w:rsidR="00383778" w:rsidRPr="00253BC6" w:rsidRDefault="00383778" w:rsidP="00383778"/>
    <w:p w14:paraId="1E5758CA" w14:textId="552CC643" w:rsidR="00E64432" w:rsidRDefault="00193F6E" w:rsidP="00E64432">
      <w:pPr>
        <w:pStyle w:val="Heading2"/>
      </w:pPr>
      <w:r>
        <w:t>AT: Anti-Vaxxers CP</w:t>
      </w:r>
    </w:p>
    <w:p w14:paraId="6B40D042" w14:textId="77777777" w:rsidR="00193F6E" w:rsidRPr="00193F6E" w:rsidRDefault="00193F6E" w:rsidP="00193F6E"/>
    <w:p w14:paraId="17F5FEDF" w14:textId="31BED10E" w:rsidR="00E64432" w:rsidRDefault="00E64432" w:rsidP="00E64432">
      <w:pPr>
        <w:pStyle w:val="Heading3"/>
      </w:pPr>
      <w:r>
        <w:t>AFF---Vaccine Incentives Fail/Backfire</w:t>
      </w:r>
    </w:p>
    <w:p w14:paraId="533F8169" w14:textId="77777777" w:rsidR="00E64432" w:rsidRPr="0050637A" w:rsidRDefault="00E64432" w:rsidP="00E64432">
      <w:pPr>
        <w:pStyle w:val="Heading4"/>
      </w:pPr>
      <w:r>
        <w:t xml:space="preserve">Fiscal vaccine </w:t>
      </w:r>
      <w:r w:rsidRPr="0050637A">
        <w:rPr>
          <w:u w:val="single"/>
        </w:rPr>
        <w:t>incentives backfire</w:t>
      </w:r>
      <w:r>
        <w:t xml:space="preserve"> – multiple warrants – their studies are </w:t>
      </w:r>
      <w:r w:rsidRPr="0050637A">
        <w:rPr>
          <w:u w:val="single"/>
        </w:rPr>
        <w:t>cherrypicked</w:t>
      </w:r>
      <w:r>
        <w:t xml:space="preserve"> and a </w:t>
      </w:r>
      <w:r w:rsidRPr="0050637A">
        <w:rPr>
          <w:u w:val="single"/>
        </w:rPr>
        <w:t>host</w:t>
      </w:r>
      <w:r>
        <w:t xml:space="preserve"> of literature </w:t>
      </w:r>
      <w:proofErr w:type="gramStart"/>
      <w:r>
        <w:t>disagrees</w:t>
      </w:r>
      <w:proofErr w:type="gramEnd"/>
      <w:r>
        <w:t xml:space="preserve"> </w:t>
      </w:r>
    </w:p>
    <w:p w14:paraId="46546F2A" w14:textId="77777777" w:rsidR="00E64432" w:rsidRDefault="00E64432" w:rsidP="00E64432">
      <w:r w:rsidRPr="001F339B">
        <w:rPr>
          <w:rStyle w:val="Heading4Char"/>
        </w:rPr>
        <w:t>Robertson 21</w:t>
      </w:r>
      <w:r>
        <w:t xml:space="preserve"> </w:t>
      </w:r>
      <w:r w:rsidRPr="001F339B">
        <w:t>[</w:t>
      </w:r>
      <w:r w:rsidRPr="0096375F">
        <w:t>Christopher Robertson</w:t>
      </w:r>
      <w:r w:rsidRPr="001F339B">
        <w:t>, </w:t>
      </w:r>
      <w:r w:rsidRPr="0096375F">
        <w:t xml:space="preserve">Daniel </w:t>
      </w:r>
      <w:proofErr w:type="spellStart"/>
      <w:r w:rsidRPr="0096375F">
        <w:t>Scheitrum</w:t>
      </w:r>
      <w:proofErr w:type="spellEnd"/>
      <w:r w:rsidRPr="001F339B">
        <w:t>, </w:t>
      </w:r>
      <w:r w:rsidRPr="0096375F">
        <w:t>Aleks Schaefer</w:t>
      </w:r>
      <w:r w:rsidRPr="001F339B">
        <w:t>, </w:t>
      </w:r>
      <w:r w:rsidRPr="0096375F">
        <w:t>Trey Malone</w:t>
      </w:r>
      <w:r w:rsidRPr="001F339B">
        <w:t>, </w:t>
      </w:r>
      <w:r w:rsidRPr="0096375F">
        <w:t>Brandon R McFadden</w:t>
      </w:r>
      <w:r w:rsidRPr="001F339B">
        <w:t>, </w:t>
      </w:r>
      <w:r w:rsidRPr="0096375F">
        <w:t>Kent D Messer</w:t>
      </w:r>
      <w:r w:rsidRPr="001F339B">
        <w:t>, </w:t>
      </w:r>
      <w:r w:rsidRPr="0096375F">
        <w:t>Paul J Ferraro</w:t>
      </w:r>
      <w:r w:rsidRPr="001F339B">
        <w:t xml:space="preserve">, </w:t>
      </w:r>
      <w:r>
        <w:rPr>
          <w:rFonts w:ascii="Source Sans Pro" w:hAnsi="Source Sans Pro"/>
          <w:color w:val="2A2A2A"/>
          <w:sz w:val="21"/>
          <w:szCs w:val="21"/>
          <w:shd w:val="clear" w:color="auto" w:fill="FFFFFF"/>
        </w:rPr>
        <w:t xml:space="preserve">Boston University School of Law, </w:t>
      </w:r>
      <w:r w:rsidRPr="001F339B">
        <w:t xml:space="preserve">"Paying Americans to take the vaccine—would it help or </w:t>
      </w:r>
      <w:proofErr w:type="gramStart"/>
      <w:r w:rsidRPr="001F339B">
        <w:t>backfire?,</w:t>
      </w:r>
      <w:proofErr w:type="gramEnd"/>
      <w:r w:rsidRPr="001F339B">
        <w:t>" OUP Academic,</w:t>
      </w:r>
      <w:r w:rsidRPr="001F339B">
        <w:rPr>
          <w:rFonts w:ascii="Source Sans Pro" w:hAnsi="Source Sans Pro"/>
          <w:i/>
          <w:iCs/>
          <w:color w:val="2A2A2A"/>
          <w:sz w:val="26"/>
          <w:szCs w:val="26"/>
          <w:bdr w:val="none" w:sz="0" w:space="0" w:color="auto" w:frame="1"/>
          <w:shd w:val="clear" w:color="auto" w:fill="FFFFFF"/>
        </w:rPr>
        <w:t xml:space="preserve"> </w:t>
      </w:r>
      <w:r w:rsidRPr="001F339B">
        <w:rPr>
          <w:i/>
          <w:iCs/>
        </w:rPr>
        <w:t>Journal of Law and the Biosciences</w:t>
      </w:r>
      <w:r w:rsidRPr="001F339B">
        <w:t>, Volume 8, Issue 2</w:t>
      </w:r>
      <w:r>
        <w:t>,</w:t>
      </w:r>
      <w:r w:rsidRPr="001F339B">
        <w:t xml:space="preserve"> 9-6-2021, https://academic.oup.com/jlb/article/8/2/lsab027/6352998, accessed 7-13-2023 </w:t>
      </w:r>
      <w:proofErr w:type="spellStart"/>
      <w:r w:rsidRPr="001F339B">
        <w:t>roshan</w:t>
      </w:r>
      <w:proofErr w:type="spellEnd"/>
      <w:r w:rsidRPr="001F339B">
        <w:t>]</w:t>
      </w:r>
    </w:p>
    <w:p w14:paraId="303965D1" w14:textId="77777777" w:rsidR="00E64432" w:rsidRPr="001F339B" w:rsidRDefault="00E64432" w:rsidP="00E64432">
      <w:pPr>
        <w:rPr>
          <w:rStyle w:val="StyleUnderline"/>
        </w:rPr>
      </w:pPr>
      <w:r w:rsidRPr="001F339B">
        <w:rPr>
          <w:rStyle w:val="StyleUnderline"/>
        </w:rPr>
        <w:t xml:space="preserve">Nevertheless, </w:t>
      </w:r>
      <w:r w:rsidRPr="001F339B">
        <w:rPr>
          <w:rStyle w:val="Emphasis"/>
          <w:highlight w:val="cyan"/>
        </w:rPr>
        <w:t>human behavior</w:t>
      </w:r>
      <w:r w:rsidRPr="001F339B">
        <w:rPr>
          <w:rStyle w:val="StyleUnderline"/>
        </w:rPr>
        <w:t xml:space="preserve"> is </w:t>
      </w:r>
      <w:r w:rsidRPr="001F339B">
        <w:rPr>
          <w:rStyle w:val="StyleUnderline"/>
          <w:highlight w:val="cyan"/>
        </w:rPr>
        <w:t>not</w:t>
      </w:r>
      <w:r w:rsidRPr="001F339B">
        <w:rPr>
          <w:rStyle w:val="StyleUnderline"/>
        </w:rPr>
        <w:t xml:space="preserve"> always as </w:t>
      </w:r>
      <w:r w:rsidRPr="001F339B">
        <w:rPr>
          <w:rStyle w:val="StyleUnderline"/>
          <w:highlight w:val="cyan"/>
        </w:rPr>
        <w:t>simple as</w:t>
      </w:r>
      <w:r w:rsidRPr="001F339B">
        <w:rPr>
          <w:rStyle w:val="StyleUnderline"/>
        </w:rPr>
        <w:t xml:space="preserve"> implied by </w:t>
      </w:r>
      <w:r w:rsidRPr="001F339B">
        <w:rPr>
          <w:rStyle w:val="Emphasis"/>
          <w:highlight w:val="cyan"/>
        </w:rPr>
        <w:t>traditional</w:t>
      </w:r>
      <w:r w:rsidRPr="001F339B">
        <w:rPr>
          <w:rStyle w:val="StyleUnderline"/>
        </w:rPr>
        <w:t xml:space="preserve"> economic </w:t>
      </w:r>
      <w:r w:rsidRPr="001F339B">
        <w:rPr>
          <w:rStyle w:val="StyleUnderline"/>
          <w:highlight w:val="cyan"/>
        </w:rPr>
        <w:t>models</w:t>
      </w:r>
      <w:r w:rsidRPr="001F339B">
        <w:rPr>
          <w:rStyle w:val="StyleUnderline"/>
        </w:rPr>
        <w:t xml:space="preserve">. </w:t>
      </w:r>
      <w:r w:rsidRPr="001F339B">
        <w:rPr>
          <w:rStyle w:val="StyleUnderline"/>
          <w:highlight w:val="cyan"/>
        </w:rPr>
        <w:t>Violations</w:t>
      </w:r>
      <w:r w:rsidRPr="001F339B">
        <w:rPr>
          <w:rStyle w:val="StyleUnderline"/>
        </w:rPr>
        <w:t xml:space="preserve"> of these models have been </w:t>
      </w:r>
      <w:r w:rsidRPr="001F339B">
        <w:rPr>
          <w:rStyle w:val="Emphasis"/>
        </w:rPr>
        <w:t xml:space="preserve">long </w:t>
      </w:r>
      <w:r w:rsidRPr="001F339B">
        <w:rPr>
          <w:rStyle w:val="Emphasis"/>
          <w:highlight w:val="cyan"/>
        </w:rPr>
        <w:t>reported</w:t>
      </w:r>
      <w:r w:rsidRPr="001F339B">
        <w:rPr>
          <w:rStyle w:val="StyleUnderline"/>
          <w:highlight w:val="cyan"/>
        </w:rPr>
        <w:t xml:space="preserve"> by researchers</w:t>
      </w:r>
      <w:r w:rsidRPr="001F339B">
        <w:rPr>
          <w:rStyle w:val="StyleUnderline"/>
        </w:rPr>
        <w:t xml:space="preserve"> from psychology and behavioral economics.</w:t>
      </w:r>
      <w:r w:rsidRPr="001F339B">
        <w:rPr>
          <w:sz w:val="16"/>
        </w:rPr>
        <w:t xml:space="preserve"> Indeed, </w:t>
      </w:r>
      <w:r w:rsidRPr="001F339B">
        <w:rPr>
          <w:rStyle w:val="Emphasis"/>
        </w:rPr>
        <w:t>leading</w:t>
      </w:r>
      <w:r w:rsidRPr="001F339B">
        <w:rPr>
          <w:rStyle w:val="StyleUnderline"/>
        </w:rPr>
        <w:t xml:space="preserve"> </w:t>
      </w:r>
      <w:r w:rsidRPr="001F339B">
        <w:rPr>
          <w:rStyle w:val="Emphasis"/>
        </w:rPr>
        <w:t>behavioral</w:t>
      </w:r>
      <w:r w:rsidRPr="001F339B">
        <w:rPr>
          <w:rStyle w:val="StyleUnderline"/>
        </w:rPr>
        <w:t xml:space="preserve"> </w:t>
      </w:r>
      <w:r w:rsidRPr="001F339B">
        <w:rPr>
          <w:rStyle w:val="Emphasis"/>
          <w:highlight w:val="cyan"/>
        </w:rPr>
        <w:t>scientists</w:t>
      </w:r>
      <w:r w:rsidRPr="001F339B">
        <w:rPr>
          <w:rStyle w:val="StyleUnderline"/>
        </w:rPr>
        <w:t xml:space="preserve"> have recently </w:t>
      </w:r>
      <w:r w:rsidRPr="001F339B">
        <w:rPr>
          <w:rStyle w:val="StyleUnderline"/>
          <w:highlight w:val="cyan"/>
        </w:rPr>
        <w:t>suggested</w:t>
      </w:r>
      <w:r w:rsidRPr="001F339B">
        <w:rPr>
          <w:rStyle w:val="StyleUnderline"/>
        </w:rPr>
        <w:t xml:space="preserve"> that paying </w:t>
      </w:r>
      <w:r w:rsidRPr="001F339B">
        <w:rPr>
          <w:rStyle w:val="StyleUnderline"/>
          <w:highlight w:val="cyan"/>
        </w:rPr>
        <w:t>financial incentives</w:t>
      </w:r>
      <w:r w:rsidRPr="001F339B">
        <w:rPr>
          <w:rStyle w:val="StyleUnderline"/>
        </w:rPr>
        <w:t xml:space="preserve"> for COVID-19 vaccinations may not only be </w:t>
      </w:r>
      <w:proofErr w:type="gramStart"/>
      <w:r w:rsidRPr="001F339B">
        <w:rPr>
          <w:rStyle w:val="Emphasis"/>
          <w:highlight w:val="cyan"/>
        </w:rPr>
        <w:t>ineffectual</w:t>
      </w:r>
      <w:r w:rsidRPr="001F339B">
        <w:rPr>
          <w:rStyle w:val="StyleUnderline"/>
        </w:rPr>
        <w:t>, but</w:t>
      </w:r>
      <w:proofErr w:type="gramEnd"/>
      <w:r w:rsidRPr="001F339B">
        <w:rPr>
          <w:rStyle w:val="StyleUnderline"/>
        </w:rPr>
        <w:t xml:space="preserve"> </w:t>
      </w:r>
      <w:r w:rsidRPr="001F339B">
        <w:rPr>
          <w:rStyle w:val="StyleUnderline"/>
          <w:highlight w:val="cyan"/>
        </w:rPr>
        <w:t>could</w:t>
      </w:r>
      <w:r w:rsidRPr="001F339B">
        <w:rPr>
          <w:rStyle w:val="StyleUnderline"/>
        </w:rPr>
        <w:t xml:space="preserve"> actually </w:t>
      </w:r>
      <w:r w:rsidRPr="001F339B">
        <w:rPr>
          <w:rStyle w:val="Emphasis"/>
          <w:highlight w:val="cyan"/>
        </w:rPr>
        <w:t>backfire</w:t>
      </w:r>
      <w:r w:rsidRPr="001F339B">
        <w:rPr>
          <w:rStyle w:val="StyleUnderline"/>
        </w:rPr>
        <w:t xml:space="preserve"> by </w:t>
      </w:r>
      <w:r w:rsidRPr="001F339B">
        <w:rPr>
          <w:rStyle w:val="Emphasis"/>
          <w:highlight w:val="cyan"/>
        </w:rPr>
        <w:t>reducing</w:t>
      </w:r>
      <w:r w:rsidRPr="001F339B">
        <w:rPr>
          <w:rStyle w:val="StyleUnderline"/>
        </w:rPr>
        <w:t xml:space="preserve"> overall </w:t>
      </w:r>
      <w:r w:rsidRPr="001F339B">
        <w:rPr>
          <w:rStyle w:val="Emphasis"/>
          <w:highlight w:val="cyan"/>
        </w:rPr>
        <w:t>vaccine</w:t>
      </w:r>
      <w:r w:rsidRPr="001F339B">
        <w:rPr>
          <w:rStyle w:val="StyleUnderline"/>
          <w:highlight w:val="cyan"/>
        </w:rPr>
        <w:t xml:space="preserve"> </w:t>
      </w:r>
      <w:r w:rsidRPr="001F339B">
        <w:rPr>
          <w:rStyle w:val="Emphasis"/>
          <w:highlight w:val="cyan"/>
        </w:rPr>
        <w:t>uptake</w:t>
      </w:r>
      <w:r w:rsidRPr="001F339B">
        <w:rPr>
          <w:sz w:val="16"/>
        </w:rPr>
        <w:t xml:space="preserve">. As </w:t>
      </w:r>
      <w:proofErr w:type="spellStart"/>
      <w:r w:rsidRPr="001F339B">
        <w:rPr>
          <w:sz w:val="16"/>
        </w:rPr>
        <w:t>Volpp</w:t>
      </w:r>
      <w:proofErr w:type="spellEnd"/>
      <w:r w:rsidRPr="001F339B">
        <w:rPr>
          <w:sz w:val="16"/>
        </w:rPr>
        <w:t xml:space="preserve">, Loewenstein, and </w:t>
      </w:r>
      <w:proofErr w:type="spellStart"/>
      <w:r w:rsidRPr="001F339B">
        <w:rPr>
          <w:sz w:val="16"/>
        </w:rPr>
        <w:t>Buttenheim</w:t>
      </w:r>
      <w:proofErr w:type="spellEnd"/>
      <w:r w:rsidRPr="001F339B">
        <w:rPr>
          <w:sz w:val="16"/>
        </w:rPr>
        <w:t xml:space="preserve"> (2021) argue, ‘</w:t>
      </w:r>
      <w:r w:rsidRPr="001F339B">
        <w:rPr>
          <w:rStyle w:val="StyleUnderline"/>
        </w:rPr>
        <w:t xml:space="preserve">considerable research shows that payments in some contexts can </w:t>
      </w:r>
      <w:r w:rsidRPr="001F339B">
        <w:rPr>
          <w:rStyle w:val="Emphasis"/>
          <w:highlight w:val="cyan"/>
        </w:rPr>
        <w:t>send</w:t>
      </w:r>
      <w:r w:rsidRPr="001F339B">
        <w:rPr>
          <w:rStyle w:val="StyleUnderline"/>
        </w:rPr>
        <w:t xml:space="preserve"> the </w:t>
      </w:r>
      <w:r w:rsidRPr="001F339B">
        <w:rPr>
          <w:rStyle w:val="Emphasis"/>
          <w:highlight w:val="cyan"/>
        </w:rPr>
        <w:t>signal</w:t>
      </w:r>
      <w:r w:rsidRPr="001F339B">
        <w:rPr>
          <w:rStyle w:val="StyleUnderline"/>
          <w:highlight w:val="cyan"/>
        </w:rPr>
        <w:t xml:space="preserve"> that</w:t>
      </w:r>
      <w:r w:rsidRPr="001F339B">
        <w:rPr>
          <w:rStyle w:val="StyleUnderline"/>
        </w:rPr>
        <w:t xml:space="preserve"> an </w:t>
      </w:r>
      <w:r w:rsidRPr="001F339B">
        <w:rPr>
          <w:rStyle w:val="StyleUnderline"/>
          <w:highlight w:val="cyan"/>
        </w:rPr>
        <w:t>action is</w:t>
      </w:r>
      <w:r w:rsidRPr="001F339B">
        <w:rPr>
          <w:rStyle w:val="StyleUnderline"/>
        </w:rPr>
        <w:t xml:space="preserve"> </w:t>
      </w:r>
      <w:r w:rsidRPr="001F339B">
        <w:rPr>
          <w:rStyle w:val="Emphasis"/>
          <w:highlight w:val="cyan"/>
        </w:rPr>
        <w:t>undesirable</w:t>
      </w:r>
      <w:r w:rsidRPr="001F339B">
        <w:rPr>
          <w:rStyle w:val="StyleUnderline"/>
        </w:rPr>
        <w:t xml:space="preserve">, </w:t>
      </w:r>
      <w:r w:rsidRPr="001F339B">
        <w:rPr>
          <w:rStyle w:val="Emphasis"/>
        </w:rPr>
        <w:t>unpleasant</w:t>
      </w:r>
      <w:r w:rsidRPr="001F339B">
        <w:rPr>
          <w:rStyle w:val="StyleUnderline"/>
        </w:rPr>
        <w:t xml:space="preserve">, </w:t>
      </w:r>
      <w:r w:rsidRPr="001F339B">
        <w:rPr>
          <w:rStyle w:val="StyleUnderline"/>
          <w:highlight w:val="cyan"/>
        </w:rPr>
        <w:t>or</w:t>
      </w:r>
      <w:r w:rsidRPr="001F339B">
        <w:rPr>
          <w:rStyle w:val="StyleUnderline"/>
        </w:rPr>
        <w:t xml:space="preserve"> even </w:t>
      </w:r>
      <w:r w:rsidRPr="001F339B">
        <w:rPr>
          <w:rStyle w:val="Emphasis"/>
          <w:highlight w:val="cyan"/>
        </w:rPr>
        <w:t>dangerous</w:t>
      </w:r>
      <w:r w:rsidRPr="001F339B">
        <w:rPr>
          <w:rStyle w:val="StyleUnderline"/>
        </w:rPr>
        <w:t xml:space="preserve"> and </w:t>
      </w:r>
      <w:r w:rsidRPr="001F339B">
        <w:rPr>
          <w:rStyle w:val="StyleUnderline"/>
          <w:highlight w:val="cyan"/>
        </w:rPr>
        <w:t>not worth</w:t>
      </w:r>
      <w:r w:rsidRPr="001F339B">
        <w:rPr>
          <w:rStyle w:val="StyleUnderline"/>
        </w:rPr>
        <w:t xml:space="preserve"> taking </w:t>
      </w:r>
      <w:r w:rsidRPr="001F339B">
        <w:rPr>
          <w:rStyle w:val="StyleUnderline"/>
          <w:highlight w:val="cyan"/>
        </w:rPr>
        <w:t xml:space="preserve">based purely on </w:t>
      </w:r>
      <w:r w:rsidRPr="001F339B">
        <w:rPr>
          <w:rStyle w:val="Emphasis"/>
          <w:highlight w:val="cyan"/>
        </w:rPr>
        <w:t>personal</w:t>
      </w:r>
      <w:r w:rsidRPr="001F339B">
        <w:rPr>
          <w:rStyle w:val="StyleUnderline"/>
          <w:highlight w:val="cyan"/>
        </w:rPr>
        <w:t xml:space="preserve"> </w:t>
      </w:r>
      <w:r w:rsidRPr="001F339B">
        <w:rPr>
          <w:rStyle w:val="Emphasis"/>
          <w:highlight w:val="cyan"/>
        </w:rPr>
        <w:t>benefit</w:t>
      </w:r>
      <w:r w:rsidRPr="001F339B">
        <w:rPr>
          <w:rStyle w:val="StyleUnderline"/>
        </w:rPr>
        <w:t>.</w:t>
      </w:r>
      <w:r w:rsidRPr="001F339B">
        <w:rPr>
          <w:sz w:val="16"/>
        </w:rPr>
        <w:t xml:space="preserve"> </w:t>
      </w:r>
      <w:r w:rsidRPr="001F339B">
        <w:rPr>
          <w:rStyle w:val="StyleUnderline"/>
        </w:rPr>
        <w:t xml:space="preserve">Financial </w:t>
      </w:r>
      <w:r w:rsidRPr="001F339B">
        <w:rPr>
          <w:rStyle w:val="StyleUnderline"/>
          <w:highlight w:val="cyan"/>
        </w:rPr>
        <w:t>incentives</w:t>
      </w:r>
      <w:r w:rsidRPr="001F339B">
        <w:rPr>
          <w:rStyle w:val="StyleUnderline"/>
        </w:rPr>
        <w:t xml:space="preserve"> are likely to </w:t>
      </w:r>
      <w:r w:rsidRPr="001F339B">
        <w:rPr>
          <w:rStyle w:val="Emphasis"/>
          <w:highlight w:val="cyan"/>
        </w:rPr>
        <w:t>discourage</w:t>
      </w:r>
      <w:r w:rsidRPr="001F339B">
        <w:rPr>
          <w:rStyle w:val="StyleUnderline"/>
          <w:highlight w:val="cyan"/>
        </w:rPr>
        <w:t xml:space="preserve"> vaccination</w:t>
      </w:r>
      <w:r w:rsidRPr="001F339B">
        <w:rPr>
          <w:rStyle w:val="StyleUnderline"/>
        </w:rPr>
        <w:t xml:space="preserve"> (particularly </w:t>
      </w:r>
      <w:r w:rsidRPr="001F339B">
        <w:rPr>
          <w:rStyle w:val="StyleUnderline"/>
          <w:highlight w:val="cyan"/>
        </w:rPr>
        <w:t>among those</w:t>
      </w:r>
      <w:r w:rsidRPr="001F339B">
        <w:rPr>
          <w:rStyle w:val="StyleUnderline"/>
        </w:rPr>
        <w:t xml:space="preserve"> </w:t>
      </w:r>
      <w:r w:rsidRPr="001F339B">
        <w:rPr>
          <w:rStyle w:val="Emphasis"/>
        </w:rPr>
        <w:t>most</w:t>
      </w:r>
      <w:r w:rsidRPr="001F339B">
        <w:rPr>
          <w:rStyle w:val="StyleUnderline"/>
        </w:rPr>
        <w:t xml:space="preserve"> </w:t>
      </w:r>
      <w:r w:rsidRPr="001F339B">
        <w:rPr>
          <w:rStyle w:val="Emphasis"/>
          <w:highlight w:val="cyan"/>
        </w:rPr>
        <w:t>concerned</w:t>
      </w:r>
      <w:r w:rsidRPr="001F339B">
        <w:rPr>
          <w:rStyle w:val="StyleUnderline"/>
          <w:highlight w:val="cyan"/>
        </w:rPr>
        <w:t xml:space="preserve"> about adverse</w:t>
      </w:r>
      <w:r w:rsidRPr="001F339B">
        <w:rPr>
          <w:rStyle w:val="StyleUnderline"/>
        </w:rPr>
        <w:t xml:space="preserve"> </w:t>
      </w:r>
      <w:r w:rsidRPr="001F339B">
        <w:rPr>
          <w:rStyle w:val="StyleUnderline"/>
          <w:highlight w:val="cyan"/>
        </w:rPr>
        <w:t>effects</w:t>
      </w:r>
      <w:r w:rsidRPr="001F339B">
        <w:rPr>
          <w:rStyle w:val="StyleUnderline"/>
        </w:rPr>
        <w:t>)</w:t>
      </w:r>
    </w:p>
    <w:p w14:paraId="2503C850" w14:textId="77777777" w:rsidR="00E64432" w:rsidRPr="001F339B" w:rsidRDefault="00E64432" w:rsidP="00E64432">
      <w:pPr>
        <w:rPr>
          <w:sz w:val="16"/>
        </w:rPr>
      </w:pPr>
      <w:r w:rsidRPr="001F339B">
        <w:rPr>
          <w:rStyle w:val="StyleUnderline"/>
          <w:highlight w:val="cyan"/>
        </w:rPr>
        <w:t>Incentives</w:t>
      </w:r>
      <w:r w:rsidRPr="001F339B">
        <w:rPr>
          <w:rStyle w:val="StyleUnderline"/>
        </w:rPr>
        <w:t xml:space="preserve"> could be </w:t>
      </w:r>
      <w:r w:rsidRPr="001F339B">
        <w:rPr>
          <w:rStyle w:val="StyleUnderline"/>
          <w:highlight w:val="cyan"/>
        </w:rPr>
        <w:t>ineffectual</w:t>
      </w:r>
      <w:r w:rsidRPr="001F339B">
        <w:rPr>
          <w:rStyle w:val="StyleUnderline"/>
        </w:rPr>
        <w:t xml:space="preserve"> or backfire for multiple reasons.</w:t>
      </w:r>
      <w:r w:rsidRPr="001F339B">
        <w:rPr>
          <w:sz w:val="16"/>
        </w:rPr>
        <w:t xml:space="preserve"> </w:t>
      </w:r>
      <w:r w:rsidRPr="001F339B">
        <w:rPr>
          <w:rStyle w:val="StyleUnderline"/>
        </w:rPr>
        <w:t xml:space="preserve">First, </w:t>
      </w:r>
      <w:r w:rsidRPr="001F339B">
        <w:rPr>
          <w:rStyle w:val="StyleUnderline"/>
          <w:highlight w:val="cyan"/>
        </w:rPr>
        <w:t>when people</w:t>
      </w:r>
      <w:r w:rsidRPr="001F339B">
        <w:rPr>
          <w:rStyle w:val="StyleUnderline"/>
        </w:rPr>
        <w:t xml:space="preserve"> are </w:t>
      </w:r>
      <w:r w:rsidRPr="001F339B">
        <w:rPr>
          <w:rStyle w:val="StyleUnderline"/>
          <w:highlight w:val="cyan"/>
        </w:rPr>
        <w:t>motivated</w:t>
      </w:r>
      <w:r w:rsidRPr="001F339B">
        <w:rPr>
          <w:rStyle w:val="StyleUnderline"/>
        </w:rPr>
        <w:t xml:space="preserve"> to get the vaccine </w:t>
      </w:r>
      <w:r w:rsidRPr="001F339B">
        <w:rPr>
          <w:rStyle w:val="StyleUnderline"/>
          <w:highlight w:val="cyan"/>
        </w:rPr>
        <w:t xml:space="preserve">for </w:t>
      </w:r>
      <w:r w:rsidRPr="001F339B">
        <w:rPr>
          <w:rStyle w:val="Emphasis"/>
          <w:highlight w:val="cyan"/>
        </w:rPr>
        <w:t>intrinsic</w:t>
      </w:r>
      <w:r w:rsidRPr="001F339B">
        <w:rPr>
          <w:rStyle w:val="StyleUnderline"/>
          <w:highlight w:val="cyan"/>
        </w:rPr>
        <w:t xml:space="preserve"> </w:t>
      </w:r>
      <w:r w:rsidRPr="001F339B">
        <w:rPr>
          <w:rStyle w:val="Emphasis"/>
          <w:highlight w:val="cyan"/>
        </w:rPr>
        <w:t>motivations</w:t>
      </w:r>
      <w:r w:rsidRPr="001F339B">
        <w:rPr>
          <w:rStyle w:val="StyleUnderline"/>
          <w:highlight w:val="cyan"/>
        </w:rPr>
        <w:t>, like being</w:t>
      </w:r>
      <w:r w:rsidRPr="001F339B">
        <w:rPr>
          <w:rStyle w:val="StyleUnderline"/>
        </w:rPr>
        <w:t xml:space="preserve"> a </w:t>
      </w:r>
      <w:r w:rsidRPr="001F339B">
        <w:rPr>
          <w:rStyle w:val="Emphasis"/>
          <w:highlight w:val="cyan"/>
        </w:rPr>
        <w:t>good</w:t>
      </w:r>
      <w:r w:rsidRPr="001F339B">
        <w:rPr>
          <w:rStyle w:val="Emphasis"/>
        </w:rPr>
        <w:t xml:space="preserve"> citizen</w:t>
      </w:r>
      <w:r w:rsidRPr="001F339B">
        <w:rPr>
          <w:rStyle w:val="StyleUnderline"/>
        </w:rPr>
        <w:t xml:space="preserve"> </w:t>
      </w:r>
      <w:r w:rsidRPr="001F339B">
        <w:rPr>
          <w:rStyle w:val="StyleUnderline"/>
          <w:highlight w:val="cyan"/>
        </w:rPr>
        <w:t xml:space="preserve">and </w:t>
      </w:r>
      <w:r w:rsidRPr="001F339B">
        <w:rPr>
          <w:rStyle w:val="Emphasis"/>
          <w:highlight w:val="cyan"/>
        </w:rPr>
        <w:t>contributing</w:t>
      </w:r>
      <w:r w:rsidRPr="001F339B">
        <w:rPr>
          <w:rStyle w:val="StyleUnderline"/>
        </w:rPr>
        <w:t xml:space="preserve"> to the public good, an </w:t>
      </w:r>
      <w:r w:rsidRPr="001F339B">
        <w:rPr>
          <w:rStyle w:val="Emphasis"/>
          <w:highlight w:val="cyan"/>
        </w:rPr>
        <w:t>extrinsic</w:t>
      </w:r>
      <w:r w:rsidRPr="001F339B">
        <w:rPr>
          <w:rStyle w:val="StyleUnderline"/>
          <w:highlight w:val="cyan"/>
        </w:rPr>
        <w:t xml:space="preserve"> </w:t>
      </w:r>
      <w:r w:rsidRPr="001F339B">
        <w:rPr>
          <w:rStyle w:val="Emphasis"/>
          <w:highlight w:val="cyan"/>
        </w:rPr>
        <w:t>motivation</w:t>
      </w:r>
      <w:r w:rsidRPr="001F339B">
        <w:rPr>
          <w:rStyle w:val="StyleUnderline"/>
          <w:highlight w:val="cyan"/>
        </w:rPr>
        <w:t>,</w:t>
      </w:r>
      <w:r w:rsidRPr="001F339B">
        <w:rPr>
          <w:rStyle w:val="StyleUnderline"/>
        </w:rPr>
        <w:t xml:space="preserve"> </w:t>
      </w:r>
      <w:r w:rsidRPr="001F339B">
        <w:rPr>
          <w:rStyle w:val="StyleUnderline"/>
          <w:highlight w:val="cyan"/>
        </w:rPr>
        <w:t>like</w:t>
      </w:r>
      <w:r w:rsidRPr="001F339B">
        <w:rPr>
          <w:rStyle w:val="StyleUnderline"/>
        </w:rPr>
        <w:t xml:space="preserve"> a </w:t>
      </w:r>
      <w:r w:rsidRPr="001F339B">
        <w:rPr>
          <w:rStyle w:val="Emphasis"/>
          <w:highlight w:val="cyan"/>
        </w:rPr>
        <w:t>cash</w:t>
      </w:r>
      <w:r w:rsidRPr="001F339B">
        <w:rPr>
          <w:rStyle w:val="Emphasis"/>
        </w:rPr>
        <w:t xml:space="preserve"> payment</w:t>
      </w:r>
      <w:r w:rsidRPr="001F339B">
        <w:rPr>
          <w:rStyle w:val="StyleUnderline"/>
        </w:rPr>
        <w:t>, may ‘</w:t>
      </w:r>
      <w:r w:rsidRPr="001F339B">
        <w:rPr>
          <w:rStyle w:val="Emphasis"/>
          <w:highlight w:val="cyan"/>
        </w:rPr>
        <w:t>crowd-out’</w:t>
      </w:r>
      <w:r w:rsidRPr="001F339B">
        <w:rPr>
          <w:rStyle w:val="StyleUnderline"/>
        </w:rPr>
        <w:t xml:space="preserve"> the </w:t>
      </w:r>
      <w:r w:rsidRPr="001F339B">
        <w:rPr>
          <w:rStyle w:val="StyleUnderline"/>
          <w:highlight w:val="cyan"/>
        </w:rPr>
        <w:t>intrinsic motivations</w:t>
      </w:r>
      <w:r w:rsidRPr="001F339B">
        <w:rPr>
          <w:rStyle w:val="StyleUnderline"/>
        </w:rPr>
        <w:t>.</w:t>
      </w:r>
      <w:r w:rsidRPr="001F339B">
        <w:rPr>
          <w:sz w:val="16"/>
        </w:rPr>
        <w:t xml:space="preserve"> </w:t>
      </w:r>
      <w:r w:rsidRPr="001F339B">
        <w:rPr>
          <w:rStyle w:val="StyleUnderline"/>
        </w:rPr>
        <w:t xml:space="preserve">The </w:t>
      </w:r>
      <w:r w:rsidRPr="001F339B">
        <w:rPr>
          <w:rStyle w:val="StyleUnderline"/>
          <w:highlight w:val="cyan"/>
        </w:rPr>
        <w:t>motive to be</w:t>
      </w:r>
      <w:r w:rsidRPr="001F339B">
        <w:rPr>
          <w:rStyle w:val="StyleUnderline"/>
        </w:rPr>
        <w:t xml:space="preserve"> a </w:t>
      </w:r>
      <w:r w:rsidRPr="001F339B">
        <w:rPr>
          <w:rStyle w:val="Emphasis"/>
          <w:highlight w:val="cyan"/>
        </w:rPr>
        <w:t>good</w:t>
      </w:r>
      <w:r w:rsidRPr="001F339B">
        <w:rPr>
          <w:rStyle w:val="Emphasis"/>
        </w:rPr>
        <w:t xml:space="preserve"> person</w:t>
      </w:r>
      <w:r w:rsidRPr="001F339B">
        <w:rPr>
          <w:rStyle w:val="StyleUnderline"/>
        </w:rPr>
        <w:t xml:space="preserve"> may </w:t>
      </w:r>
      <w:proofErr w:type="gramStart"/>
      <w:r w:rsidRPr="001F339B">
        <w:rPr>
          <w:rStyle w:val="StyleUnderline"/>
        </w:rPr>
        <w:t>actually be</w:t>
      </w:r>
      <w:proofErr w:type="gramEnd"/>
      <w:r w:rsidRPr="001F339B">
        <w:rPr>
          <w:rStyle w:val="StyleUnderline"/>
        </w:rPr>
        <w:t xml:space="preserve"> </w:t>
      </w:r>
      <w:r w:rsidRPr="001F339B">
        <w:rPr>
          <w:rStyle w:val="Emphasis"/>
          <w:highlight w:val="cyan"/>
        </w:rPr>
        <w:t>stronger</w:t>
      </w:r>
      <w:r w:rsidRPr="001F339B">
        <w:rPr>
          <w:rStyle w:val="StyleUnderline"/>
          <w:highlight w:val="cyan"/>
        </w:rPr>
        <w:t xml:space="preserve"> than</w:t>
      </w:r>
      <w:r w:rsidRPr="001F339B">
        <w:rPr>
          <w:rStyle w:val="StyleUnderline"/>
        </w:rPr>
        <w:t xml:space="preserve"> the motive to earn </w:t>
      </w:r>
      <w:r w:rsidRPr="001F339B">
        <w:rPr>
          <w:rStyle w:val="StyleUnderline"/>
          <w:highlight w:val="cyan"/>
        </w:rPr>
        <w:t>a few bucks</w:t>
      </w:r>
      <w:r w:rsidRPr="001F339B">
        <w:rPr>
          <w:rStyle w:val="StyleUnderline"/>
        </w:rPr>
        <w:t xml:space="preserve">, and the two motives may </w:t>
      </w:r>
      <w:r w:rsidRPr="001F339B">
        <w:rPr>
          <w:rStyle w:val="Emphasis"/>
        </w:rPr>
        <w:t>not comfortably co-exist</w:t>
      </w:r>
      <w:r w:rsidRPr="001F339B">
        <w:rPr>
          <w:rStyle w:val="StyleUnderline"/>
        </w:rPr>
        <w:t xml:space="preserve"> in a given context, like vaccination.</w:t>
      </w:r>
      <w:r w:rsidRPr="001F339B">
        <w:rPr>
          <w:sz w:val="16"/>
        </w:rPr>
        <w:t xml:space="preserve"> </w:t>
      </w:r>
      <w:r w:rsidRPr="001F339B">
        <w:rPr>
          <w:rStyle w:val="StyleUnderline"/>
        </w:rPr>
        <w:t xml:space="preserve">Second, people may see the </w:t>
      </w:r>
      <w:r w:rsidRPr="001F339B">
        <w:rPr>
          <w:rStyle w:val="Emphasis"/>
          <w:highlight w:val="cyan"/>
        </w:rPr>
        <w:t>choice</w:t>
      </w:r>
      <w:r w:rsidRPr="001F339B">
        <w:rPr>
          <w:rStyle w:val="StyleUnderline"/>
          <w:highlight w:val="cyan"/>
        </w:rPr>
        <w:t xml:space="preserve"> to accept a vaccine</w:t>
      </w:r>
      <w:r w:rsidRPr="001F339B">
        <w:rPr>
          <w:rStyle w:val="StyleUnderline"/>
        </w:rPr>
        <w:t xml:space="preserve"> (putting a </w:t>
      </w:r>
      <w:r w:rsidRPr="001F339B">
        <w:rPr>
          <w:rStyle w:val="Emphasis"/>
        </w:rPr>
        <w:t>foreign body</w:t>
      </w:r>
      <w:r w:rsidRPr="001F339B">
        <w:rPr>
          <w:rStyle w:val="StyleUnderline"/>
        </w:rPr>
        <w:t xml:space="preserve"> in their own bodies) as a ‘</w:t>
      </w:r>
      <w:r w:rsidRPr="001F339B">
        <w:rPr>
          <w:rStyle w:val="Emphasis"/>
          <w:highlight w:val="cyan"/>
        </w:rPr>
        <w:t>sacred</w:t>
      </w:r>
      <w:r w:rsidRPr="001F339B">
        <w:rPr>
          <w:rStyle w:val="StyleUnderline"/>
          <w:highlight w:val="cyan"/>
        </w:rPr>
        <w:t xml:space="preserve"> </w:t>
      </w:r>
      <w:r w:rsidRPr="001F339B">
        <w:rPr>
          <w:rStyle w:val="Emphasis"/>
          <w:highlight w:val="cyan"/>
        </w:rPr>
        <w:t>value’</w:t>
      </w:r>
      <w:r w:rsidRPr="001F339B">
        <w:rPr>
          <w:rStyle w:val="StyleUnderline"/>
        </w:rPr>
        <w:t xml:space="preserve"> that is </w:t>
      </w:r>
      <w:r w:rsidRPr="001F339B">
        <w:rPr>
          <w:rStyle w:val="Emphasis"/>
          <w:highlight w:val="cyan"/>
        </w:rPr>
        <w:t>unaffected</w:t>
      </w:r>
      <w:r w:rsidRPr="001F339B">
        <w:rPr>
          <w:rStyle w:val="StyleUnderline"/>
          <w:highlight w:val="cyan"/>
        </w:rPr>
        <w:t xml:space="preserve"> by </w:t>
      </w:r>
      <w:r w:rsidRPr="001F339B">
        <w:rPr>
          <w:rStyle w:val="Emphasis"/>
          <w:highlight w:val="cyan"/>
        </w:rPr>
        <w:t>monetary</w:t>
      </w:r>
      <w:r w:rsidRPr="001F339B">
        <w:rPr>
          <w:rStyle w:val="StyleUnderline"/>
          <w:highlight w:val="cyan"/>
        </w:rPr>
        <w:t xml:space="preserve"> </w:t>
      </w:r>
      <w:r w:rsidRPr="001F339B">
        <w:rPr>
          <w:rStyle w:val="Emphasis"/>
          <w:highlight w:val="cyan"/>
        </w:rPr>
        <w:t>incentives</w:t>
      </w:r>
      <w:r w:rsidRPr="001F339B">
        <w:rPr>
          <w:sz w:val="16"/>
        </w:rPr>
        <w:t>. </w:t>
      </w:r>
      <w:r w:rsidRPr="001F339B">
        <w:rPr>
          <w:rStyle w:val="StyleUnderline"/>
        </w:rPr>
        <w:t xml:space="preserve">This concern relates to a broader </w:t>
      </w:r>
      <w:r w:rsidRPr="001F339B">
        <w:rPr>
          <w:rStyle w:val="StyleUnderline"/>
          <w:highlight w:val="cyan"/>
        </w:rPr>
        <w:t>problem of ‘</w:t>
      </w:r>
      <w:r w:rsidRPr="001F339B">
        <w:rPr>
          <w:rStyle w:val="Emphasis"/>
          <w:highlight w:val="cyan"/>
        </w:rPr>
        <w:t>commodification’</w:t>
      </w:r>
      <w:r w:rsidRPr="001F339B">
        <w:rPr>
          <w:rStyle w:val="StyleUnderline"/>
        </w:rPr>
        <w:t>, and whether everything can and should be priced</w:t>
      </w:r>
      <w:r w:rsidRPr="001F339B">
        <w:rPr>
          <w:sz w:val="16"/>
        </w:rPr>
        <w:t xml:space="preserve">. </w:t>
      </w:r>
    </w:p>
    <w:p w14:paraId="1D28602F" w14:textId="77777777" w:rsidR="00E64432" w:rsidRPr="001F339B" w:rsidRDefault="00E64432" w:rsidP="00E64432">
      <w:pPr>
        <w:rPr>
          <w:rStyle w:val="StyleUnderline"/>
        </w:rPr>
      </w:pPr>
      <w:r w:rsidRPr="001F339B">
        <w:rPr>
          <w:rStyle w:val="StyleUnderline"/>
        </w:rPr>
        <w:t xml:space="preserve">Third, and perhaps most importantly, a </w:t>
      </w:r>
      <w:r w:rsidRPr="001F339B">
        <w:rPr>
          <w:rStyle w:val="StyleUnderline"/>
          <w:highlight w:val="cyan"/>
        </w:rPr>
        <w:t>payment</w:t>
      </w:r>
      <w:r w:rsidRPr="001F339B">
        <w:rPr>
          <w:rStyle w:val="StyleUnderline"/>
        </w:rPr>
        <w:t xml:space="preserve"> could </w:t>
      </w:r>
      <w:r w:rsidRPr="001F339B">
        <w:rPr>
          <w:rStyle w:val="StyleUnderline"/>
          <w:highlight w:val="cyan"/>
        </w:rPr>
        <w:t>signal</w:t>
      </w:r>
      <w:r w:rsidRPr="001F339B">
        <w:rPr>
          <w:rStyle w:val="StyleUnderline"/>
        </w:rPr>
        <w:t xml:space="preserve"> that the </w:t>
      </w:r>
      <w:r w:rsidRPr="001F339B">
        <w:rPr>
          <w:rStyle w:val="StyleUnderline"/>
          <w:highlight w:val="cyan"/>
        </w:rPr>
        <w:t>vaccine</w:t>
      </w:r>
      <w:r w:rsidRPr="001F339B">
        <w:rPr>
          <w:rStyle w:val="StyleUnderline"/>
        </w:rPr>
        <w:t xml:space="preserve"> is </w:t>
      </w:r>
      <w:r w:rsidRPr="001F339B">
        <w:rPr>
          <w:rStyle w:val="Emphasis"/>
          <w:highlight w:val="cyan"/>
        </w:rPr>
        <w:t>extra</w:t>
      </w:r>
      <w:r w:rsidRPr="001F339B">
        <w:rPr>
          <w:rStyle w:val="StyleUnderline"/>
          <w:highlight w:val="cyan"/>
        </w:rPr>
        <w:t xml:space="preserve"> </w:t>
      </w:r>
      <w:r w:rsidRPr="001F339B">
        <w:rPr>
          <w:rStyle w:val="Emphasis"/>
          <w:highlight w:val="cyan"/>
        </w:rPr>
        <w:t>risky</w:t>
      </w:r>
      <w:r w:rsidRPr="001F339B">
        <w:rPr>
          <w:rStyle w:val="StyleUnderline"/>
        </w:rPr>
        <w:t xml:space="preserve">, a concern which has been </w:t>
      </w:r>
      <w:r w:rsidRPr="001F339B">
        <w:rPr>
          <w:rStyle w:val="StyleUnderline"/>
          <w:highlight w:val="cyan"/>
        </w:rPr>
        <w:t xml:space="preserve">observed when </w:t>
      </w:r>
      <w:r w:rsidRPr="001F339B">
        <w:rPr>
          <w:rStyle w:val="Emphasis"/>
          <w:highlight w:val="cyan"/>
        </w:rPr>
        <w:t>paying</w:t>
      </w:r>
      <w:r w:rsidRPr="001F339B">
        <w:rPr>
          <w:rStyle w:val="StyleUnderline"/>
        </w:rPr>
        <w:t xml:space="preserve"> </w:t>
      </w:r>
      <w:r w:rsidRPr="001F339B">
        <w:rPr>
          <w:rStyle w:val="Emphasis"/>
        </w:rPr>
        <w:t>human</w:t>
      </w:r>
      <w:r w:rsidRPr="001F339B">
        <w:rPr>
          <w:rStyle w:val="StyleUnderline"/>
        </w:rPr>
        <w:t xml:space="preserve"> </w:t>
      </w:r>
      <w:r w:rsidRPr="001F339B">
        <w:rPr>
          <w:rStyle w:val="Emphasis"/>
          <w:highlight w:val="cyan"/>
        </w:rPr>
        <w:t>subjects</w:t>
      </w:r>
      <w:r w:rsidRPr="001F339B">
        <w:rPr>
          <w:rStyle w:val="StyleUnderline"/>
          <w:highlight w:val="cyan"/>
        </w:rPr>
        <w:t xml:space="preserve"> to participate in research</w:t>
      </w:r>
      <w:r w:rsidRPr="001F339B">
        <w:rPr>
          <w:rStyle w:val="StyleUnderline"/>
        </w:rPr>
        <w:t xml:space="preserve"> studies</w:t>
      </w:r>
      <w:r w:rsidRPr="001F339B">
        <w:t>. </w:t>
      </w:r>
      <w:r w:rsidRPr="001F339B">
        <w:rPr>
          <w:rStyle w:val="StyleUnderline"/>
        </w:rPr>
        <w:t xml:space="preserve">If </w:t>
      </w:r>
      <w:r w:rsidRPr="001F339B">
        <w:rPr>
          <w:rStyle w:val="Emphasis"/>
          <w:highlight w:val="cyan"/>
        </w:rPr>
        <w:t>high prices</w:t>
      </w:r>
      <w:r w:rsidRPr="001F339B">
        <w:rPr>
          <w:rStyle w:val="StyleUnderline"/>
          <w:highlight w:val="cyan"/>
        </w:rPr>
        <w:t xml:space="preserve"> on products </w:t>
      </w:r>
      <w:r w:rsidRPr="001F339B">
        <w:rPr>
          <w:rStyle w:val="Emphasis"/>
          <w:highlight w:val="cyan"/>
        </w:rPr>
        <w:t>signal</w:t>
      </w:r>
      <w:r w:rsidRPr="001F339B">
        <w:rPr>
          <w:rStyle w:val="StyleUnderline"/>
        </w:rPr>
        <w:t xml:space="preserve"> </w:t>
      </w:r>
      <w:r w:rsidRPr="001F339B">
        <w:rPr>
          <w:rStyle w:val="Emphasis"/>
        </w:rPr>
        <w:t>high</w:t>
      </w:r>
      <w:r w:rsidRPr="001F339B">
        <w:rPr>
          <w:rStyle w:val="StyleUnderline"/>
        </w:rPr>
        <w:t xml:space="preserve"> </w:t>
      </w:r>
      <w:r w:rsidRPr="001F339B">
        <w:rPr>
          <w:rStyle w:val="Emphasis"/>
          <w:highlight w:val="cyan"/>
        </w:rPr>
        <w:t>quality</w:t>
      </w:r>
      <w:r w:rsidRPr="001F339B">
        <w:rPr>
          <w:rStyle w:val="StyleUnderline"/>
        </w:rPr>
        <w:t xml:space="preserve"> to consumers, then a high </w:t>
      </w:r>
      <w:r w:rsidRPr="001F339B">
        <w:rPr>
          <w:rStyle w:val="StyleUnderline"/>
          <w:highlight w:val="cyan"/>
        </w:rPr>
        <w:t>payment</w:t>
      </w:r>
      <w:r w:rsidRPr="001F339B">
        <w:rPr>
          <w:rStyle w:val="StyleUnderline"/>
        </w:rPr>
        <w:t xml:space="preserve"> being offered to consume a product (a </w:t>
      </w:r>
      <w:r w:rsidRPr="001F339B">
        <w:rPr>
          <w:rStyle w:val="Emphasis"/>
          <w:highlight w:val="cyan"/>
        </w:rPr>
        <w:t>negative price</w:t>
      </w:r>
      <w:r w:rsidRPr="001F339B">
        <w:rPr>
          <w:rStyle w:val="StyleUnderline"/>
        </w:rPr>
        <w:t xml:space="preserve">) may </w:t>
      </w:r>
      <w:r w:rsidRPr="001F339B">
        <w:rPr>
          <w:rStyle w:val="StyleUnderline"/>
          <w:highlight w:val="cyan"/>
        </w:rPr>
        <w:t>signal</w:t>
      </w:r>
      <w:r w:rsidRPr="001F339B">
        <w:rPr>
          <w:rStyle w:val="StyleUnderline"/>
        </w:rPr>
        <w:t xml:space="preserve"> </w:t>
      </w:r>
      <w:r w:rsidRPr="001F339B">
        <w:rPr>
          <w:rStyle w:val="Emphasis"/>
        </w:rPr>
        <w:t>larger-than-expected</w:t>
      </w:r>
      <w:r w:rsidRPr="001F339B">
        <w:rPr>
          <w:rStyle w:val="StyleUnderline"/>
        </w:rPr>
        <w:t xml:space="preserve"> </w:t>
      </w:r>
      <w:r w:rsidRPr="001F339B">
        <w:rPr>
          <w:rStyle w:val="Emphasis"/>
          <w:highlight w:val="cyan"/>
        </w:rPr>
        <w:t>risks</w:t>
      </w:r>
      <w:r w:rsidRPr="001F339B">
        <w:rPr>
          <w:rStyle w:val="StyleUnderline"/>
        </w:rPr>
        <w:t>.</w:t>
      </w:r>
    </w:p>
    <w:p w14:paraId="30FEAA9D" w14:textId="77777777" w:rsidR="00E64432" w:rsidRPr="001F339B" w:rsidRDefault="00E64432" w:rsidP="00E64432">
      <w:pPr>
        <w:rPr>
          <w:sz w:val="16"/>
        </w:rPr>
      </w:pPr>
      <w:r w:rsidRPr="001F339B">
        <w:rPr>
          <w:rStyle w:val="StyleUnderline"/>
        </w:rPr>
        <w:t xml:space="preserve">Similar debates have played out in other public health contexts, such as the effect of paying for blood donations, where ethical theorists and lab data suggested that incentives may backfire and </w:t>
      </w:r>
      <w:proofErr w:type="gramStart"/>
      <w:r w:rsidRPr="001F339B">
        <w:rPr>
          <w:rStyle w:val="StyleUnderline"/>
        </w:rPr>
        <w:t>actually reduce</w:t>
      </w:r>
      <w:proofErr w:type="gramEnd"/>
      <w:r w:rsidRPr="001F339B">
        <w:rPr>
          <w:rStyle w:val="StyleUnderline"/>
        </w:rPr>
        <w:t xml:space="preserve"> donation rates</w:t>
      </w:r>
      <w:r w:rsidRPr="001F339B">
        <w:rPr>
          <w:sz w:val="16"/>
        </w:rPr>
        <w:t>. Nonetheless, when rigorous field studies were eventually completed, they consistently found that large positive effects of incentives on organ donation behavior.</w:t>
      </w:r>
      <w:r w:rsidRPr="0096375F">
        <w:rPr>
          <w:sz w:val="16"/>
        </w:rPr>
        <w:t>33</w:t>
      </w:r>
      <w:r w:rsidRPr="001F339B">
        <w:rPr>
          <w:sz w:val="16"/>
        </w:rPr>
        <w:t> </w:t>
      </w:r>
      <w:r w:rsidRPr="001F339B">
        <w:rPr>
          <w:rStyle w:val="StyleUnderline"/>
        </w:rPr>
        <w:t>The perceived risks of vaccination (and of not vaccinating) may be quite different than for blood donation or other domains where incentives have been tested</w:t>
      </w:r>
      <w:r w:rsidRPr="001F339B">
        <w:rPr>
          <w:sz w:val="16"/>
        </w:rPr>
        <w:t>.</w:t>
      </w:r>
    </w:p>
    <w:p w14:paraId="34E42413" w14:textId="77777777" w:rsidR="00E64432" w:rsidRDefault="00E64432" w:rsidP="00E64432">
      <w:pPr>
        <w:rPr>
          <w:sz w:val="16"/>
        </w:rPr>
      </w:pPr>
      <w:r w:rsidRPr="001F339B">
        <w:rPr>
          <w:rStyle w:val="StyleUnderline"/>
        </w:rPr>
        <w:t xml:space="preserve">There is </w:t>
      </w:r>
      <w:r w:rsidRPr="001F339B">
        <w:rPr>
          <w:rStyle w:val="Emphasis"/>
          <w:highlight w:val="cyan"/>
        </w:rPr>
        <w:t>no</w:t>
      </w:r>
      <w:r w:rsidRPr="001F339B">
        <w:rPr>
          <w:rStyle w:val="StyleUnderline"/>
          <w:highlight w:val="cyan"/>
        </w:rPr>
        <w:t xml:space="preserve"> </w:t>
      </w:r>
      <w:r w:rsidRPr="001F339B">
        <w:rPr>
          <w:rStyle w:val="Emphasis"/>
          <w:highlight w:val="cyan"/>
        </w:rPr>
        <w:t>empirical</w:t>
      </w:r>
      <w:r w:rsidRPr="001F339B">
        <w:rPr>
          <w:rStyle w:val="StyleUnderline"/>
          <w:highlight w:val="cyan"/>
        </w:rPr>
        <w:t xml:space="preserve"> </w:t>
      </w:r>
      <w:r w:rsidRPr="001F339B">
        <w:rPr>
          <w:rStyle w:val="Emphasis"/>
          <w:highlight w:val="cyan"/>
        </w:rPr>
        <w:t>research</w:t>
      </w:r>
      <w:r w:rsidRPr="001F339B">
        <w:rPr>
          <w:rStyle w:val="StyleUnderline"/>
        </w:rPr>
        <w:t xml:space="preserve"> that </w:t>
      </w:r>
      <w:r w:rsidRPr="001F339B">
        <w:rPr>
          <w:rStyle w:val="StyleUnderline"/>
          <w:highlight w:val="cyan"/>
        </w:rPr>
        <w:t xml:space="preserve">speaks </w:t>
      </w:r>
      <w:r w:rsidRPr="001F339B">
        <w:rPr>
          <w:rStyle w:val="Emphasis"/>
          <w:highlight w:val="cyan"/>
        </w:rPr>
        <w:t>directly</w:t>
      </w:r>
      <w:r w:rsidRPr="001F339B">
        <w:rPr>
          <w:rStyle w:val="StyleUnderline"/>
          <w:highlight w:val="cyan"/>
        </w:rPr>
        <w:t xml:space="preserve"> to</w:t>
      </w:r>
      <w:r w:rsidRPr="001F339B">
        <w:rPr>
          <w:rStyle w:val="StyleUnderline"/>
        </w:rPr>
        <w:t xml:space="preserve"> the question of whether </w:t>
      </w:r>
      <w:r w:rsidRPr="001F339B">
        <w:rPr>
          <w:rStyle w:val="StyleUnderline"/>
          <w:highlight w:val="cyan"/>
        </w:rPr>
        <w:t>incentives for</w:t>
      </w:r>
      <w:r w:rsidRPr="001F339B">
        <w:rPr>
          <w:rStyle w:val="StyleUnderline"/>
        </w:rPr>
        <w:t xml:space="preserve"> a </w:t>
      </w:r>
      <w:r w:rsidRPr="001F339B">
        <w:rPr>
          <w:rStyle w:val="StyleUnderline"/>
          <w:highlight w:val="cyan"/>
        </w:rPr>
        <w:t>COVID</w:t>
      </w:r>
      <w:r w:rsidRPr="001F339B">
        <w:rPr>
          <w:rStyle w:val="StyleUnderline"/>
        </w:rPr>
        <w:t xml:space="preserve">-19 </w:t>
      </w:r>
      <w:r w:rsidRPr="001F339B">
        <w:rPr>
          <w:rStyle w:val="StyleUnderline"/>
          <w:highlight w:val="cyan"/>
        </w:rPr>
        <w:t>vaccine</w:t>
      </w:r>
      <w:r w:rsidRPr="001F339B">
        <w:rPr>
          <w:rStyle w:val="StyleUnderline"/>
        </w:rPr>
        <w:t xml:space="preserve"> would be effective, but there has been research on the effects of incentives for </w:t>
      </w:r>
      <w:r w:rsidRPr="001F339B">
        <w:rPr>
          <w:rStyle w:val="Emphasis"/>
        </w:rPr>
        <w:t>other</w:t>
      </w:r>
      <w:r w:rsidRPr="001F339B">
        <w:rPr>
          <w:rStyle w:val="StyleUnderline"/>
        </w:rPr>
        <w:t xml:space="preserve"> </w:t>
      </w:r>
      <w:r w:rsidRPr="001F339B">
        <w:rPr>
          <w:rStyle w:val="Emphasis"/>
        </w:rPr>
        <w:t>vaccines</w:t>
      </w:r>
      <w:r w:rsidRPr="001F339B">
        <w:rPr>
          <w:sz w:val="16"/>
        </w:rPr>
        <w:t xml:space="preserve">. A </w:t>
      </w:r>
      <w:r w:rsidRPr="001F339B">
        <w:rPr>
          <w:rStyle w:val="StyleUnderline"/>
        </w:rPr>
        <w:t xml:space="preserve">2014 </w:t>
      </w:r>
      <w:r w:rsidRPr="001F339B">
        <w:rPr>
          <w:rStyle w:val="Emphasis"/>
          <w:highlight w:val="cyan"/>
        </w:rPr>
        <w:t>systematic</w:t>
      </w:r>
      <w:r w:rsidRPr="001F339B">
        <w:rPr>
          <w:rStyle w:val="Emphasis"/>
        </w:rPr>
        <w:t xml:space="preserve"> </w:t>
      </w:r>
      <w:r w:rsidRPr="001F339B">
        <w:rPr>
          <w:rStyle w:val="Emphasis"/>
          <w:highlight w:val="cyan"/>
        </w:rPr>
        <w:t>review</w:t>
      </w:r>
      <w:r w:rsidRPr="001F339B">
        <w:rPr>
          <w:rStyle w:val="StyleUnderline"/>
        </w:rPr>
        <w:t xml:space="preserve"> of four studies of financial incentives for parents to promote pediatric vaccinations </w:t>
      </w:r>
      <w:r w:rsidRPr="001F339B">
        <w:rPr>
          <w:rStyle w:val="StyleUnderline"/>
          <w:highlight w:val="cyan"/>
        </w:rPr>
        <w:t>concluded</w:t>
      </w:r>
      <w:r w:rsidRPr="001F339B">
        <w:rPr>
          <w:rStyle w:val="StyleUnderline"/>
        </w:rPr>
        <w:t xml:space="preserve"> that </w:t>
      </w:r>
      <w:r w:rsidRPr="001F339B">
        <w:rPr>
          <w:rStyle w:val="StyleUnderline"/>
          <w:highlight w:val="cyan"/>
        </w:rPr>
        <w:t xml:space="preserve">there was </w:t>
      </w:r>
      <w:r w:rsidRPr="001F339B">
        <w:rPr>
          <w:rStyle w:val="Emphasis"/>
          <w:highlight w:val="cyan"/>
        </w:rPr>
        <w:t>insufficient</w:t>
      </w:r>
      <w:r w:rsidRPr="001F339B">
        <w:rPr>
          <w:rStyle w:val="StyleUnderline"/>
          <w:highlight w:val="cyan"/>
        </w:rPr>
        <w:t xml:space="preserve"> </w:t>
      </w:r>
      <w:r w:rsidRPr="001F339B">
        <w:rPr>
          <w:rStyle w:val="Emphasis"/>
          <w:highlight w:val="cyan"/>
        </w:rPr>
        <w:t>evidence</w:t>
      </w:r>
      <w:r w:rsidRPr="001F339B">
        <w:rPr>
          <w:rStyle w:val="StyleUnderline"/>
          <w:highlight w:val="cyan"/>
        </w:rPr>
        <w:t xml:space="preserve"> to determine effectiveness</w:t>
      </w:r>
      <w:r w:rsidRPr="001F339B">
        <w:rPr>
          <w:sz w:val="16"/>
        </w:rPr>
        <w:t>.</w:t>
      </w:r>
      <w:r w:rsidRPr="0050637A">
        <w:rPr>
          <w:sz w:val="16"/>
        </w:rPr>
        <w:t xml:space="preserve"> </w:t>
      </w:r>
      <w:r w:rsidRPr="001F339B">
        <w:rPr>
          <w:sz w:val="16"/>
        </w:rPr>
        <w:t xml:space="preserve">On the other hand, a 2019 review of interventions to encourage Hepatitis B vaccination among substance users included three randomized controlled trials testing monetary </w:t>
      </w:r>
      <w:proofErr w:type="gramStart"/>
      <w:r w:rsidRPr="001F339B">
        <w:rPr>
          <w:sz w:val="16"/>
        </w:rPr>
        <w:t>rewards, and</w:t>
      </w:r>
      <w:proofErr w:type="gramEnd"/>
      <w:r w:rsidRPr="001F339B">
        <w:rPr>
          <w:sz w:val="16"/>
        </w:rPr>
        <w:t xml:space="preserve"> concluded that they were the most effective interventions.</w:t>
      </w:r>
      <w:r w:rsidRPr="0050637A">
        <w:rPr>
          <w:sz w:val="16"/>
        </w:rPr>
        <w:t xml:space="preserve"> </w:t>
      </w:r>
      <w:r w:rsidRPr="001F339B">
        <w:rPr>
          <w:sz w:val="16"/>
        </w:rPr>
        <w:t>Likewise, in a randomized field trial of human papillomavirus (HPV) vaccines in England among 17–</w:t>
      </w:r>
      <w:proofErr w:type="gramStart"/>
      <w:r w:rsidRPr="001F339B">
        <w:rPr>
          <w:sz w:val="16"/>
        </w:rPr>
        <w:t>18 year old</w:t>
      </w:r>
      <w:proofErr w:type="gramEnd"/>
      <w:r w:rsidRPr="001F339B">
        <w:rPr>
          <w:sz w:val="16"/>
        </w:rPr>
        <w:t xml:space="preserve"> girls, researchers found that paying the USD $73 equivalent nearly doubled the rate of uptake (22 per cent versus 12 per cent). Several field experiments in developing countries have found substantial effects as well. For example, a tetanus vaccination campaign in Nigeria randomized women to receive either the equivalent of US $0.03, or $2, or $5.33 as conditional cash payments for vaccination. The higher payments caused dramatically higher uptake (55%, 76%, and 86%, </w:t>
      </w:r>
      <w:proofErr w:type="spellStart"/>
      <w:r w:rsidRPr="001F339B">
        <w:rPr>
          <w:sz w:val="16"/>
        </w:rPr>
        <w:t>respectivel</w:t>
      </w:r>
      <w:proofErr w:type="spellEnd"/>
    </w:p>
    <w:p w14:paraId="2F48BAFB" w14:textId="77777777" w:rsidR="00E64432" w:rsidRPr="005E4FAA" w:rsidRDefault="00E64432" w:rsidP="00E64432">
      <w:pPr>
        <w:pStyle w:val="Heading4"/>
        <w:rPr>
          <w:rFonts w:asciiTheme="minorHAnsi" w:hAnsiTheme="minorHAnsi" w:cstheme="minorHAnsi"/>
        </w:rPr>
      </w:pPr>
      <w:r w:rsidRPr="005E4FAA">
        <w:rPr>
          <w:rFonts w:asciiTheme="minorHAnsi" w:hAnsiTheme="minorHAnsi" w:cstheme="minorHAnsi"/>
        </w:rPr>
        <w:t xml:space="preserve">Vaccination incentives backfire and increase citizen </w:t>
      </w:r>
      <w:proofErr w:type="gramStart"/>
      <w:r w:rsidRPr="005E4FAA">
        <w:rPr>
          <w:rFonts w:asciiTheme="minorHAnsi" w:hAnsiTheme="minorHAnsi" w:cstheme="minorHAnsi"/>
        </w:rPr>
        <w:t>distrust</w:t>
      </w:r>
      <w:proofErr w:type="gramEnd"/>
    </w:p>
    <w:p w14:paraId="1439ED01" w14:textId="77777777" w:rsidR="00E64432" w:rsidRPr="005E4FAA" w:rsidRDefault="00E64432" w:rsidP="00E64432">
      <w:pPr>
        <w:rPr>
          <w:rFonts w:asciiTheme="minorHAnsi" w:hAnsiTheme="minorHAnsi" w:cstheme="minorHAnsi"/>
        </w:rPr>
      </w:pPr>
      <w:r w:rsidRPr="005E4FAA">
        <w:rPr>
          <w:rStyle w:val="Heading4Char"/>
          <w:rFonts w:asciiTheme="minorHAnsi" w:hAnsiTheme="minorHAnsi" w:cstheme="minorHAnsi"/>
        </w:rPr>
        <w:t>Seitz 23</w:t>
      </w:r>
      <w:r w:rsidRPr="005E4FAA">
        <w:rPr>
          <w:rFonts w:asciiTheme="minorHAnsi" w:hAnsiTheme="minorHAnsi" w:cstheme="minorHAnsi"/>
        </w:rPr>
        <w:t xml:space="preserve"> [William Seitz, William Seitz is a Senior Economist and team leader for the Poverty and Equity Global Practice of the World Bank in Central Asia, based in Almaty, Kazakhstan. His areas of expertise include poverty measurement, small area estimation, labor market analysis, and survey methods. Before joining the World Bank, William worked as a Research Officer at the Centre for the Study of African Economies at the University of Oxford. William holds an MBA from the University of Denver and a Ph.D. in Economics from the University of Milan. "Vaccination incentives can backfire," World Bank Blogs, 5-16-2023, https://blogs.worldbank.org/developmenttalk/vaccination-incentives-can-backfire, accessed 7-12-2023 </w:t>
      </w:r>
      <w:proofErr w:type="spellStart"/>
      <w:r w:rsidRPr="005E4FAA">
        <w:rPr>
          <w:rFonts w:asciiTheme="minorHAnsi" w:hAnsiTheme="minorHAnsi" w:cstheme="minorHAnsi"/>
        </w:rPr>
        <w:t>roshan</w:t>
      </w:r>
      <w:proofErr w:type="spellEnd"/>
      <w:r w:rsidRPr="005E4FAA">
        <w:rPr>
          <w:rFonts w:asciiTheme="minorHAnsi" w:hAnsiTheme="minorHAnsi" w:cstheme="minorHAnsi"/>
        </w:rPr>
        <w:t>]</w:t>
      </w:r>
    </w:p>
    <w:p w14:paraId="0D45ED39" w14:textId="77777777" w:rsidR="00E64432" w:rsidRPr="009422EC" w:rsidRDefault="00E64432" w:rsidP="00E64432">
      <w:pPr>
        <w:rPr>
          <w:rFonts w:asciiTheme="minorHAnsi" w:hAnsiTheme="minorHAnsi" w:cstheme="minorHAnsi"/>
          <w:sz w:val="16"/>
        </w:rPr>
      </w:pPr>
      <w:r w:rsidRPr="009422EC">
        <w:rPr>
          <w:rFonts w:asciiTheme="minorHAnsi" w:hAnsiTheme="minorHAnsi" w:cstheme="minorHAnsi"/>
          <w:sz w:val="16"/>
        </w:rPr>
        <w:t>Of all economic claims, the idea that “people are more likely to do what you ask if you pay them” is probably one of the least controversial. After all, paying money in exchange for something is one of the most basic features of commercial activity. Nonetheless, </w:t>
      </w:r>
      <w:r w:rsidRPr="009422EC">
        <w:rPr>
          <w:rStyle w:val="StyleUnderline"/>
          <w:rFonts w:asciiTheme="minorHAnsi" w:hAnsiTheme="minorHAnsi" w:cstheme="minorHAnsi"/>
        </w:rPr>
        <w:t xml:space="preserve">some </w:t>
      </w:r>
      <w:r w:rsidRPr="009422EC">
        <w:rPr>
          <w:rStyle w:val="StyleUnderline"/>
          <w:rFonts w:asciiTheme="minorHAnsi" w:hAnsiTheme="minorHAnsi" w:cstheme="minorHAnsi"/>
          <w:highlight w:val="cyan"/>
        </w:rPr>
        <w:t>policymakers</w:t>
      </w:r>
      <w:r w:rsidRPr="009422EC">
        <w:rPr>
          <w:rStyle w:val="StyleUnderline"/>
          <w:rFonts w:asciiTheme="minorHAnsi" w:hAnsiTheme="minorHAnsi" w:cstheme="minorHAnsi"/>
        </w:rPr>
        <w:t xml:space="preserve"> were </w:t>
      </w:r>
      <w:r w:rsidRPr="009422EC">
        <w:rPr>
          <w:rStyle w:val="Emphasis"/>
          <w:rFonts w:asciiTheme="minorHAnsi" w:hAnsiTheme="minorHAnsi" w:cstheme="minorHAnsi"/>
          <w:highlight w:val="cyan"/>
        </w:rPr>
        <w:t>cautious</w:t>
      </w:r>
      <w:r w:rsidRPr="009422EC">
        <w:rPr>
          <w:rStyle w:val="StyleUnderline"/>
          <w:rFonts w:asciiTheme="minorHAnsi" w:hAnsiTheme="minorHAnsi" w:cstheme="minorHAnsi"/>
          <w:highlight w:val="cyan"/>
        </w:rPr>
        <w:t xml:space="preserve"> about</w:t>
      </w:r>
      <w:r w:rsidRPr="009422EC">
        <w:rPr>
          <w:rStyle w:val="StyleUnderline"/>
          <w:rFonts w:asciiTheme="minorHAnsi" w:hAnsiTheme="minorHAnsi" w:cstheme="minorHAnsi"/>
        </w:rPr>
        <w:t xml:space="preserve"> using </w:t>
      </w:r>
      <w:r w:rsidRPr="009422EC">
        <w:rPr>
          <w:rStyle w:val="Emphasis"/>
          <w:rFonts w:asciiTheme="minorHAnsi" w:hAnsiTheme="minorHAnsi" w:cstheme="minorHAnsi"/>
          <w:highlight w:val="cyan"/>
        </w:rPr>
        <w:t>financial incentives</w:t>
      </w:r>
      <w:r w:rsidRPr="009422EC">
        <w:rPr>
          <w:rStyle w:val="StyleUnderline"/>
          <w:rFonts w:asciiTheme="minorHAnsi" w:hAnsiTheme="minorHAnsi" w:cstheme="minorHAnsi"/>
          <w:highlight w:val="cyan"/>
        </w:rPr>
        <w:t xml:space="preserve"> to encourage </w:t>
      </w:r>
      <w:r w:rsidRPr="009422EC">
        <w:rPr>
          <w:rStyle w:val="Emphasis"/>
          <w:rFonts w:asciiTheme="minorHAnsi" w:hAnsiTheme="minorHAnsi" w:cstheme="minorHAnsi"/>
          <w:highlight w:val="cyan"/>
        </w:rPr>
        <w:t>vaccination</w:t>
      </w:r>
      <w:r w:rsidRPr="009422EC">
        <w:rPr>
          <w:rStyle w:val="StyleUnderline"/>
          <w:rFonts w:asciiTheme="minorHAnsi" w:hAnsiTheme="minorHAnsi" w:cstheme="minorHAnsi"/>
          <w:highlight w:val="cyan"/>
        </w:rPr>
        <w:t xml:space="preserve"> during</w:t>
      </w:r>
      <w:r w:rsidRPr="009422EC">
        <w:rPr>
          <w:rStyle w:val="StyleUnderline"/>
          <w:rFonts w:asciiTheme="minorHAnsi" w:hAnsiTheme="minorHAnsi" w:cstheme="minorHAnsi"/>
        </w:rPr>
        <w:t xml:space="preserve"> the </w:t>
      </w:r>
      <w:r w:rsidRPr="009422EC">
        <w:rPr>
          <w:rStyle w:val="StyleUnderline"/>
          <w:rFonts w:asciiTheme="minorHAnsi" w:hAnsiTheme="minorHAnsi" w:cstheme="minorHAnsi"/>
          <w:highlight w:val="cyan"/>
        </w:rPr>
        <w:t>COVID</w:t>
      </w:r>
      <w:r w:rsidRPr="009422EC">
        <w:rPr>
          <w:rStyle w:val="StyleUnderline"/>
          <w:rFonts w:asciiTheme="minorHAnsi" w:hAnsiTheme="minorHAnsi" w:cstheme="minorHAnsi"/>
        </w:rPr>
        <w:t>-19 pandemic.</w:t>
      </w:r>
      <w:r w:rsidRPr="0096375F">
        <w:rPr>
          <w:rFonts w:asciiTheme="minorHAnsi" w:hAnsiTheme="minorHAnsi" w:cstheme="minorHAnsi"/>
        </w:rPr>
        <w:t> </w:t>
      </w:r>
      <w:r w:rsidRPr="009422EC">
        <w:rPr>
          <w:rFonts w:asciiTheme="minorHAnsi" w:hAnsiTheme="minorHAnsi" w:cstheme="minorHAnsi"/>
        </w:rPr>
        <w:t> </w:t>
      </w:r>
      <w:r w:rsidRPr="009422EC">
        <w:rPr>
          <w:rStyle w:val="StyleUnderline"/>
          <w:rFonts w:asciiTheme="minorHAnsi" w:hAnsiTheme="minorHAnsi" w:cstheme="minorHAnsi"/>
        </w:rPr>
        <w:t xml:space="preserve">Many wondered if </w:t>
      </w:r>
      <w:r w:rsidRPr="009422EC">
        <w:rPr>
          <w:rStyle w:val="Emphasis"/>
          <w:rFonts w:asciiTheme="minorHAnsi" w:hAnsiTheme="minorHAnsi" w:cstheme="minorHAnsi"/>
          <w:highlight w:val="cyan"/>
        </w:rPr>
        <w:t>paying people</w:t>
      </w:r>
      <w:r w:rsidRPr="009422EC">
        <w:rPr>
          <w:rStyle w:val="StyleUnderline"/>
          <w:rFonts w:asciiTheme="minorHAnsi" w:hAnsiTheme="minorHAnsi" w:cstheme="minorHAnsi"/>
        </w:rPr>
        <w:t xml:space="preserve"> to get vaccinated was an </w:t>
      </w:r>
      <w:r w:rsidRPr="009422EC">
        <w:rPr>
          <w:rStyle w:val="Emphasis"/>
          <w:rFonts w:asciiTheme="minorHAnsi" w:hAnsiTheme="minorHAnsi" w:cstheme="minorHAnsi"/>
        </w:rPr>
        <w:t>atypical case</w:t>
      </w:r>
      <w:r w:rsidRPr="009422EC">
        <w:rPr>
          <w:rStyle w:val="StyleUnderline"/>
          <w:rFonts w:asciiTheme="minorHAnsi" w:hAnsiTheme="minorHAnsi" w:cstheme="minorHAnsi"/>
        </w:rPr>
        <w:t xml:space="preserve"> and could be </w:t>
      </w:r>
      <w:r w:rsidRPr="009422EC">
        <w:rPr>
          <w:rStyle w:val="Emphasis"/>
          <w:rFonts w:asciiTheme="minorHAnsi" w:hAnsiTheme="minorHAnsi" w:cstheme="minorHAnsi"/>
          <w:highlight w:val="cyan"/>
        </w:rPr>
        <w:t>riskier</w:t>
      </w:r>
      <w:r w:rsidRPr="009422EC">
        <w:rPr>
          <w:rStyle w:val="StyleUnderline"/>
          <w:rFonts w:asciiTheme="minorHAnsi" w:hAnsiTheme="minorHAnsi" w:cstheme="minorHAnsi"/>
        </w:rPr>
        <w:t xml:space="preserve"> than more </w:t>
      </w:r>
      <w:r w:rsidRPr="009422EC">
        <w:rPr>
          <w:rStyle w:val="Emphasis"/>
          <w:rFonts w:asciiTheme="minorHAnsi" w:hAnsiTheme="minorHAnsi" w:cstheme="minorHAnsi"/>
        </w:rPr>
        <w:t>traditional</w:t>
      </w:r>
      <w:r w:rsidRPr="009422EC">
        <w:rPr>
          <w:rStyle w:val="StyleUnderline"/>
          <w:rFonts w:asciiTheme="minorHAnsi" w:hAnsiTheme="minorHAnsi" w:cstheme="minorHAnsi"/>
        </w:rPr>
        <w:t xml:space="preserve"> approaches, such as </w:t>
      </w:r>
      <w:r w:rsidRPr="009422EC">
        <w:rPr>
          <w:rStyle w:val="Emphasis"/>
          <w:rFonts w:asciiTheme="minorHAnsi" w:hAnsiTheme="minorHAnsi" w:cstheme="minorHAnsi"/>
        </w:rPr>
        <w:t>information campaigns</w:t>
      </w:r>
      <w:r w:rsidRPr="009422EC">
        <w:rPr>
          <w:rStyle w:val="StyleUnderline"/>
          <w:rFonts w:asciiTheme="minorHAnsi" w:hAnsiTheme="minorHAnsi" w:cstheme="minorHAnsi"/>
        </w:rPr>
        <w:t xml:space="preserve"> and </w:t>
      </w:r>
      <w:r w:rsidRPr="009422EC">
        <w:rPr>
          <w:rStyle w:val="Emphasis"/>
          <w:rFonts w:asciiTheme="minorHAnsi" w:hAnsiTheme="minorHAnsi" w:cstheme="minorHAnsi"/>
        </w:rPr>
        <w:t>vaccination mandates</w:t>
      </w:r>
      <w:r w:rsidRPr="009422EC">
        <w:rPr>
          <w:rStyle w:val="StyleUnderline"/>
          <w:rFonts w:asciiTheme="minorHAnsi" w:hAnsiTheme="minorHAnsi" w:cstheme="minorHAnsi"/>
        </w:rPr>
        <w:t>.</w:t>
      </w:r>
    </w:p>
    <w:p w14:paraId="4EAA5D7A" w14:textId="77777777" w:rsidR="00E64432" w:rsidRPr="009422EC" w:rsidRDefault="00E64432" w:rsidP="00E64432">
      <w:pPr>
        <w:rPr>
          <w:rFonts w:asciiTheme="minorHAnsi" w:hAnsiTheme="minorHAnsi" w:cstheme="minorHAnsi"/>
          <w:sz w:val="16"/>
        </w:rPr>
      </w:pPr>
      <w:r w:rsidRPr="009422EC">
        <w:rPr>
          <w:rFonts w:asciiTheme="minorHAnsi" w:hAnsiTheme="minorHAnsi" w:cstheme="minorHAnsi"/>
          <w:sz w:val="16"/>
        </w:rPr>
        <w:t xml:space="preserve">A recent spate of </w:t>
      </w:r>
      <w:r w:rsidRPr="009422EC">
        <w:rPr>
          <w:rStyle w:val="Emphasis"/>
          <w:rFonts w:asciiTheme="minorHAnsi" w:hAnsiTheme="minorHAnsi" w:cstheme="minorHAnsi"/>
        </w:rPr>
        <w:t>formal evaluations</w:t>
      </w:r>
      <w:r w:rsidRPr="009422EC">
        <w:rPr>
          <w:rStyle w:val="StyleUnderline"/>
          <w:rFonts w:asciiTheme="minorHAnsi" w:hAnsiTheme="minorHAnsi" w:cstheme="minorHAnsi"/>
        </w:rPr>
        <w:t xml:space="preserve"> has shown that most incentives either </w:t>
      </w:r>
      <w:r w:rsidRPr="009422EC">
        <w:rPr>
          <w:rStyle w:val="Emphasis"/>
          <w:rFonts w:asciiTheme="minorHAnsi" w:hAnsiTheme="minorHAnsi" w:cstheme="minorHAnsi"/>
        </w:rPr>
        <w:t>increased vaccination rates</w:t>
      </w:r>
      <w:r w:rsidRPr="009422EC">
        <w:rPr>
          <w:rStyle w:val="StyleUnderline"/>
          <w:rFonts w:asciiTheme="minorHAnsi" w:hAnsiTheme="minorHAnsi" w:cstheme="minorHAnsi"/>
        </w:rPr>
        <w:t xml:space="preserve"> during the pandemic or, if they didn’t work, at least had no harmful effects</w:t>
      </w:r>
      <w:r w:rsidRPr="009422EC">
        <w:rPr>
          <w:rFonts w:asciiTheme="minorHAnsi" w:hAnsiTheme="minorHAnsi" w:cstheme="minorHAnsi"/>
          <w:sz w:val="16"/>
        </w:rPr>
        <w:t>. For instance, results from a </w:t>
      </w:r>
      <w:r w:rsidRPr="0096375F">
        <w:rPr>
          <w:rFonts w:asciiTheme="minorHAnsi" w:hAnsiTheme="minorHAnsi" w:cstheme="minorHAnsi"/>
          <w:sz w:val="16"/>
        </w:rPr>
        <w:t>paper</w:t>
      </w:r>
      <w:r w:rsidRPr="009422EC">
        <w:rPr>
          <w:rFonts w:asciiTheme="minorHAnsi" w:hAnsiTheme="minorHAnsi" w:cstheme="minorHAnsi"/>
          <w:sz w:val="16"/>
        </w:rPr>
        <w:t> recently published in the journal Nature was entitled “Financial incentives for vaccination do not have negative unintended consequences,” based on a randomized controlled trial in Sweden. This and other studies from the COVID-19 pandemic add to what was already a large literature on the positive effects of vaccination incentives. For example, in 2010, Banerjee and co-authors </w:t>
      </w:r>
      <w:r w:rsidRPr="0096375F">
        <w:rPr>
          <w:rFonts w:asciiTheme="minorHAnsi" w:hAnsiTheme="minorHAnsi" w:cstheme="minorHAnsi"/>
          <w:sz w:val="16"/>
        </w:rPr>
        <w:t>found</w:t>
      </w:r>
      <w:r w:rsidRPr="009422EC">
        <w:rPr>
          <w:rFonts w:asciiTheme="minorHAnsi" w:hAnsiTheme="minorHAnsi" w:cstheme="minorHAnsi"/>
          <w:sz w:val="16"/>
        </w:rPr>
        <w:t> that financial incentives significantly increased vaccination rates among the poor in India. A rigorously evaluated </w:t>
      </w:r>
      <w:r w:rsidRPr="0096375F">
        <w:rPr>
          <w:rFonts w:asciiTheme="minorHAnsi" w:hAnsiTheme="minorHAnsi" w:cstheme="minorHAnsi"/>
          <w:sz w:val="16"/>
        </w:rPr>
        <w:t>vaccination incentive program</w:t>
      </w:r>
      <w:r w:rsidRPr="009422EC">
        <w:rPr>
          <w:rFonts w:asciiTheme="minorHAnsi" w:hAnsiTheme="minorHAnsi" w:cstheme="minorHAnsi"/>
          <w:sz w:val="16"/>
        </w:rPr>
        <w:t xml:space="preserve"> in Nigeria is one of the top-rated charity recommendations from </w:t>
      </w:r>
      <w:proofErr w:type="spellStart"/>
      <w:r w:rsidRPr="009422EC">
        <w:rPr>
          <w:rFonts w:asciiTheme="minorHAnsi" w:hAnsiTheme="minorHAnsi" w:cstheme="minorHAnsi"/>
          <w:sz w:val="16"/>
        </w:rPr>
        <w:t>GiveWell</w:t>
      </w:r>
      <w:proofErr w:type="spellEnd"/>
      <w:r w:rsidRPr="009422EC">
        <w:rPr>
          <w:rFonts w:asciiTheme="minorHAnsi" w:hAnsiTheme="minorHAnsi" w:cstheme="minorHAnsi"/>
          <w:sz w:val="16"/>
        </w:rPr>
        <w:t>, an organization that assesses the value of aid programs.</w:t>
      </w:r>
    </w:p>
    <w:p w14:paraId="78D0ECE1" w14:textId="77777777" w:rsidR="00E64432" w:rsidRPr="009422EC" w:rsidRDefault="00E64432" w:rsidP="00E64432">
      <w:pPr>
        <w:rPr>
          <w:rFonts w:asciiTheme="minorHAnsi" w:hAnsiTheme="minorHAnsi" w:cstheme="minorHAnsi"/>
          <w:sz w:val="16"/>
          <w:szCs w:val="16"/>
        </w:rPr>
      </w:pPr>
      <w:r w:rsidRPr="009422EC">
        <w:rPr>
          <w:rFonts w:asciiTheme="minorHAnsi" w:hAnsiTheme="minorHAnsi" w:cstheme="minorHAnsi"/>
          <w:sz w:val="16"/>
          <w:szCs w:val="16"/>
        </w:rPr>
        <w:t>So, </w:t>
      </w:r>
      <w:r w:rsidRPr="0096375F">
        <w:rPr>
          <w:rFonts w:asciiTheme="minorHAnsi" w:hAnsiTheme="minorHAnsi" w:cstheme="minorHAnsi"/>
          <w:sz w:val="16"/>
          <w:szCs w:val="16"/>
        </w:rPr>
        <w:t>in 2021, as COVID-19 vaccine uptake slowed in Central Asia, discussions among government experts and development partners quickly turned to the question of using financial incentives. </w:t>
      </w:r>
      <w:r w:rsidRPr="009422EC">
        <w:rPr>
          <w:rFonts w:asciiTheme="minorHAnsi" w:hAnsiTheme="minorHAnsi" w:cstheme="minorHAnsi"/>
          <w:sz w:val="16"/>
          <w:szCs w:val="16"/>
        </w:rPr>
        <w:t> However, since large-scale programs had not been used in the region before, the World Bank team chose to test the idea before endorsing it. We conducted a quick evaluation using three nationally representative household panel surveys that were already being collected as part of a project called Listening to Central Asia.</w:t>
      </w:r>
    </w:p>
    <w:p w14:paraId="021C7299" w14:textId="77777777" w:rsidR="00E64432" w:rsidRPr="009422EC" w:rsidRDefault="00E64432" w:rsidP="00E64432">
      <w:pPr>
        <w:rPr>
          <w:rFonts w:asciiTheme="minorHAnsi" w:hAnsiTheme="minorHAnsi" w:cstheme="minorHAnsi"/>
          <w:sz w:val="16"/>
        </w:rPr>
      </w:pPr>
      <w:r w:rsidRPr="009422EC">
        <w:rPr>
          <w:rFonts w:asciiTheme="minorHAnsi" w:hAnsiTheme="minorHAnsi" w:cstheme="minorHAnsi"/>
          <w:sz w:val="16"/>
        </w:rPr>
        <w:t xml:space="preserve">Our approach was simple. </w:t>
      </w:r>
      <w:r w:rsidRPr="009422EC">
        <w:rPr>
          <w:rStyle w:val="StyleUnderline"/>
          <w:rFonts w:asciiTheme="minorHAnsi" w:hAnsiTheme="minorHAnsi" w:cstheme="minorHAnsi"/>
        </w:rPr>
        <w:t xml:space="preserve">We conducted a </w:t>
      </w:r>
      <w:r w:rsidRPr="009422EC">
        <w:rPr>
          <w:rStyle w:val="Emphasis"/>
          <w:rFonts w:asciiTheme="minorHAnsi" w:hAnsiTheme="minorHAnsi" w:cstheme="minorHAnsi"/>
          <w:highlight w:val="cyan"/>
        </w:rPr>
        <w:t>randomized controlled trial</w:t>
      </w:r>
      <w:r w:rsidRPr="009422EC">
        <w:rPr>
          <w:rStyle w:val="StyleUnderline"/>
          <w:rFonts w:asciiTheme="minorHAnsi" w:hAnsiTheme="minorHAnsi" w:cstheme="minorHAnsi"/>
        </w:rPr>
        <w:t xml:space="preserve"> in Uzbekistan, Tajikistan, and Kazakhstan, </w:t>
      </w:r>
      <w:r w:rsidRPr="009422EC">
        <w:rPr>
          <w:rStyle w:val="StyleUnderline"/>
          <w:rFonts w:asciiTheme="minorHAnsi" w:hAnsiTheme="minorHAnsi" w:cstheme="minorHAnsi"/>
          <w:highlight w:val="cyan"/>
        </w:rPr>
        <w:t>testing</w:t>
      </w:r>
      <w:r w:rsidRPr="009422EC">
        <w:rPr>
          <w:rStyle w:val="StyleUnderline"/>
          <w:rFonts w:asciiTheme="minorHAnsi" w:hAnsiTheme="minorHAnsi" w:cstheme="minorHAnsi"/>
        </w:rPr>
        <w:t xml:space="preserve"> the impact of different levels of hypothetical </w:t>
      </w:r>
      <w:r w:rsidRPr="009422EC">
        <w:rPr>
          <w:rStyle w:val="Emphasis"/>
          <w:rFonts w:asciiTheme="minorHAnsi" w:hAnsiTheme="minorHAnsi" w:cstheme="minorHAnsi"/>
          <w:highlight w:val="cyan"/>
        </w:rPr>
        <w:t>financial incentives</w:t>
      </w:r>
      <w:r w:rsidRPr="009422EC">
        <w:rPr>
          <w:rStyle w:val="StyleUnderline"/>
          <w:rFonts w:asciiTheme="minorHAnsi" w:hAnsiTheme="minorHAnsi" w:cstheme="minorHAnsi"/>
          <w:highlight w:val="cyan"/>
        </w:rPr>
        <w:t xml:space="preserve"> on</w:t>
      </w:r>
      <w:r w:rsidRPr="009422EC">
        <w:rPr>
          <w:rStyle w:val="StyleUnderline"/>
          <w:rFonts w:asciiTheme="minorHAnsi" w:hAnsiTheme="minorHAnsi" w:cstheme="minorHAnsi"/>
        </w:rPr>
        <w:t xml:space="preserve"> individuals' stated </w:t>
      </w:r>
      <w:r w:rsidRPr="009422EC">
        <w:rPr>
          <w:rStyle w:val="StyleUnderline"/>
          <w:rFonts w:asciiTheme="minorHAnsi" w:hAnsiTheme="minorHAnsi" w:cstheme="minorHAnsi"/>
          <w:highlight w:val="cyan"/>
        </w:rPr>
        <w:t xml:space="preserve">intention </w:t>
      </w:r>
      <w:r w:rsidRPr="009422EC">
        <w:rPr>
          <w:rStyle w:val="StyleUnderline"/>
          <w:rFonts w:asciiTheme="minorHAnsi" w:hAnsiTheme="minorHAnsi" w:cstheme="minorHAnsi"/>
        </w:rPr>
        <w:t xml:space="preserve">to get vaccinated compared to a </w:t>
      </w:r>
      <w:r w:rsidRPr="009422EC">
        <w:rPr>
          <w:rStyle w:val="Emphasis"/>
          <w:rFonts w:asciiTheme="minorHAnsi" w:hAnsiTheme="minorHAnsi" w:cstheme="minorHAnsi"/>
        </w:rPr>
        <w:t>control group</w:t>
      </w:r>
      <w:r w:rsidRPr="009422EC">
        <w:rPr>
          <w:rStyle w:val="StyleUnderline"/>
          <w:rFonts w:asciiTheme="minorHAnsi" w:hAnsiTheme="minorHAnsi" w:cstheme="minorHAnsi"/>
        </w:rPr>
        <w:t xml:space="preserve"> that was offered </w:t>
      </w:r>
      <w:r w:rsidRPr="009422EC">
        <w:rPr>
          <w:rStyle w:val="Emphasis"/>
          <w:rFonts w:asciiTheme="minorHAnsi" w:hAnsiTheme="minorHAnsi" w:cstheme="minorHAnsi"/>
        </w:rPr>
        <w:t>no</w:t>
      </w:r>
      <w:r w:rsidRPr="009422EC">
        <w:rPr>
          <w:rStyle w:val="StyleUnderline"/>
          <w:rFonts w:asciiTheme="minorHAnsi" w:hAnsiTheme="minorHAnsi" w:cstheme="minorHAnsi"/>
        </w:rPr>
        <w:t xml:space="preserve"> financial </w:t>
      </w:r>
      <w:r w:rsidRPr="009422EC">
        <w:rPr>
          <w:rStyle w:val="Emphasis"/>
          <w:rFonts w:asciiTheme="minorHAnsi" w:hAnsiTheme="minorHAnsi" w:cstheme="minorHAnsi"/>
        </w:rPr>
        <w:t>incentive</w:t>
      </w:r>
      <w:r w:rsidRPr="009422EC">
        <w:rPr>
          <w:rFonts w:asciiTheme="minorHAnsi" w:hAnsiTheme="minorHAnsi" w:cstheme="minorHAnsi"/>
          <w:sz w:val="16"/>
        </w:rPr>
        <w:t>. The value of the incentive ranged from the local currency equivalent of about $5 up to $50. Beginning in May 2021, a total of 6,783 individual responses were collected—2714 in Uzbekistan, 2267 in Tajikistan, and 1802 in Kazakhstan.</w:t>
      </w:r>
    </w:p>
    <w:p w14:paraId="1864F8A1" w14:textId="77777777" w:rsidR="00E64432" w:rsidRPr="009422EC" w:rsidRDefault="00E64432" w:rsidP="00E64432">
      <w:pPr>
        <w:rPr>
          <w:rFonts w:asciiTheme="minorHAnsi" w:hAnsiTheme="minorHAnsi" w:cstheme="minorHAnsi"/>
          <w:sz w:val="16"/>
        </w:rPr>
      </w:pPr>
      <w:r w:rsidRPr="009422EC">
        <w:rPr>
          <w:rFonts w:asciiTheme="minorHAnsi" w:hAnsiTheme="minorHAnsi" w:cstheme="minorHAnsi"/>
          <w:sz w:val="16"/>
        </w:rPr>
        <w:t>Our study</w:t>
      </w:r>
      <w:r w:rsidRPr="0096375F">
        <w:rPr>
          <w:rFonts w:asciiTheme="minorHAnsi" w:hAnsiTheme="minorHAnsi" w:cstheme="minorHAnsi"/>
          <w:sz w:val="16"/>
        </w:rPr>
        <w:t> found</w:t>
      </w:r>
      <w:r w:rsidRPr="009422EC">
        <w:rPr>
          <w:rFonts w:asciiTheme="minorHAnsi" w:hAnsiTheme="minorHAnsi" w:cstheme="minorHAnsi"/>
          <w:sz w:val="16"/>
        </w:rPr>
        <w:t xml:space="preserve"> that </w:t>
      </w:r>
      <w:r w:rsidRPr="009422EC">
        <w:rPr>
          <w:rStyle w:val="StyleUnderline"/>
          <w:rFonts w:asciiTheme="minorHAnsi" w:hAnsiTheme="minorHAnsi" w:cstheme="minorHAnsi"/>
        </w:rPr>
        <w:t xml:space="preserve">offering financial incentives </w:t>
      </w:r>
      <w:proofErr w:type="gramStart"/>
      <w:r w:rsidRPr="009422EC">
        <w:rPr>
          <w:rStyle w:val="StyleUnderline"/>
          <w:rFonts w:asciiTheme="minorHAnsi" w:hAnsiTheme="minorHAnsi" w:cstheme="minorHAnsi"/>
        </w:rPr>
        <w:t xml:space="preserve">actually </w:t>
      </w:r>
      <w:r w:rsidRPr="009422EC">
        <w:rPr>
          <w:rStyle w:val="Emphasis"/>
          <w:rFonts w:asciiTheme="minorHAnsi" w:hAnsiTheme="minorHAnsi" w:cstheme="minorHAnsi"/>
          <w:highlight w:val="cyan"/>
        </w:rPr>
        <w:t>reduced</w:t>
      </w:r>
      <w:proofErr w:type="gramEnd"/>
      <w:r w:rsidRPr="009422EC">
        <w:rPr>
          <w:rStyle w:val="StyleUnderline"/>
          <w:rFonts w:asciiTheme="minorHAnsi" w:hAnsiTheme="minorHAnsi" w:cstheme="minorHAnsi"/>
          <w:highlight w:val="cyan"/>
        </w:rPr>
        <w:t xml:space="preserve"> vaccination </w:t>
      </w:r>
      <w:r w:rsidRPr="009422EC">
        <w:rPr>
          <w:rStyle w:val="Emphasis"/>
          <w:rFonts w:asciiTheme="minorHAnsi" w:hAnsiTheme="minorHAnsi" w:cstheme="minorHAnsi"/>
          <w:highlight w:val="cyan"/>
        </w:rPr>
        <w:t>intentions</w:t>
      </w:r>
      <w:r w:rsidRPr="009422EC">
        <w:rPr>
          <w:rStyle w:val="StyleUnderline"/>
          <w:rFonts w:asciiTheme="minorHAnsi" w:hAnsiTheme="minorHAnsi" w:cstheme="minorHAnsi"/>
          <w:highlight w:val="cyan"/>
        </w:rPr>
        <w:t xml:space="preserve"> by</w:t>
      </w:r>
      <w:r w:rsidRPr="009422EC">
        <w:rPr>
          <w:rStyle w:val="StyleUnderline"/>
          <w:rFonts w:asciiTheme="minorHAnsi" w:hAnsiTheme="minorHAnsi" w:cstheme="minorHAnsi"/>
        </w:rPr>
        <w:t xml:space="preserve"> about </w:t>
      </w:r>
      <w:r w:rsidRPr="009422EC">
        <w:rPr>
          <w:rStyle w:val="Emphasis"/>
          <w:rFonts w:asciiTheme="minorHAnsi" w:hAnsiTheme="minorHAnsi" w:cstheme="minorHAnsi"/>
          <w:highlight w:val="cyan"/>
        </w:rPr>
        <w:t>19%</w:t>
      </w:r>
      <w:r w:rsidRPr="009422EC">
        <w:rPr>
          <w:rStyle w:val="Emphasis"/>
          <w:rFonts w:asciiTheme="minorHAnsi" w:hAnsiTheme="minorHAnsi" w:cstheme="minorHAnsi"/>
        </w:rPr>
        <w:t xml:space="preserve"> compared to the control group</w:t>
      </w:r>
      <w:r w:rsidRPr="009422EC">
        <w:rPr>
          <w:rStyle w:val="StyleUnderline"/>
          <w:rFonts w:asciiTheme="minorHAnsi" w:hAnsiTheme="minorHAnsi" w:cstheme="minorHAnsi"/>
        </w:rPr>
        <w:t>, with the strongest negative effect observed in Uzbekistan and Kazakhstan</w:t>
      </w:r>
      <w:r w:rsidRPr="009422EC">
        <w:rPr>
          <w:rFonts w:asciiTheme="minorHAnsi" w:hAnsiTheme="minorHAnsi" w:cstheme="minorHAnsi"/>
          <w:sz w:val="16"/>
        </w:rPr>
        <w:t>. Country-level results ranged from no meaningful effect on vaccination intentions (Tajikistan) to a decline of up to 22 percent (Uzbekistan and Kazakhstan).</w:t>
      </w:r>
    </w:p>
    <w:p w14:paraId="74A2EFEF" w14:textId="77777777" w:rsidR="00E64432" w:rsidRPr="009422EC" w:rsidRDefault="00E64432" w:rsidP="00E64432">
      <w:pPr>
        <w:rPr>
          <w:rStyle w:val="StyleUnderline"/>
          <w:rFonts w:asciiTheme="minorHAnsi" w:hAnsiTheme="minorHAnsi" w:cstheme="minorHAnsi"/>
        </w:rPr>
      </w:pPr>
      <w:r w:rsidRPr="009422EC">
        <w:rPr>
          <w:rFonts w:asciiTheme="minorHAnsi" w:hAnsiTheme="minorHAnsi" w:cstheme="minorHAnsi"/>
          <w:sz w:val="16"/>
        </w:rPr>
        <w:t xml:space="preserve">We also asked respondents about their </w:t>
      </w:r>
      <w:r w:rsidRPr="009422EC">
        <w:rPr>
          <w:rStyle w:val="StyleUnderline"/>
          <w:rFonts w:asciiTheme="minorHAnsi" w:hAnsiTheme="minorHAnsi" w:cstheme="minorHAnsi"/>
        </w:rPr>
        <w:t xml:space="preserve">views on vaccination incentives, and found that the </w:t>
      </w:r>
      <w:r w:rsidRPr="009422EC">
        <w:rPr>
          <w:rStyle w:val="Emphasis"/>
          <w:rFonts w:asciiTheme="minorHAnsi" w:hAnsiTheme="minorHAnsi" w:cstheme="minorHAnsi"/>
          <w:highlight w:val="cyan"/>
        </w:rPr>
        <w:t>majority</w:t>
      </w:r>
      <w:r w:rsidRPr="009422EC">
        <w:rPr>
          <w:rStyle w:val="StyleUnderline"/>
          <w:rFonts w:asciiTheme="minorHAnsi" w:hAnsiTheme="minorHAnsi" w:cstheme="minorHAnsi"/>
          <w:highlight w:val="cyan"/>
        </w:rPr>
        <w:t xml:space="preserve"> </w:t>
      </w:r>
      <w:r w:rsidRPr="009422EC">
        <w:rPr>
          <w:rStyle w:val="Emphasis"/>
          <w:rFonts w:asciiTheme="minorHAnsi" w:hAnsiTheme="minorHAnsi" w:cstheme="minorHAnsi"/>
          <w:highlight w:val="cyan"/>
        </w:rPr>
        <w:t>disapproved</w:t>
      </w:r>
      <w:r w:rsidRPr="009422EC">
        <w:rPr>
          <w:rStyle w:val="StyleUnderline"/>
          <w:rFonts w:asciiTheme="minorHAnsi" w:hAnsiTheme="minorHAnsi" w:cstheme="minorHAnsi"/>
        </w:rPr>
        <w:t xml:space="preserve"> of them, particularly in the countries where the experiment showed negative effects.</w:t>
      </w:r>
      <w:r w:rsidRPr="009422EC">
        <w:rPr>
          <w:rFonts w:asciiTheme="minorHAnsi" w:hAnsiTheme="minorHAnsi" w:cstheme="minorHAnsi"/>
          <w:sz w:val="16"/>
        </w:rPr>
        <w:t xml:space="preserve"> </w:t>
      </w:r>
      <w:r w:rsidRPr="009422EC">
        <w:rPr>
          <w:rStyle w:val="StyleUnderline"/>
          <w:rFonts w:asciiTheme="minorHAnsi" w:hAnsiTheme="minorHAnsi" w:cstheme="minorHAnsi"/>
        </w:rPr>
        <w:t xml:space="preserve">About </w:t>
      </w:r>
      <w:r w:rsidRPr="009422EC">
        <w:rPr>
          <w:rStyle w:val="Emphasis"/>
          <w:rFonts w:asciiTheme="minorHAnsi" w:hAnsiTheme="minorHAnsi" w:cstheme="minorHAnsi"/>
          <w:highlight w:val="cyan"/>
        </w:rPr>
        <w:t>three quarters</w:t>
      </w:r>
      <w:r w:rsidRPr="009422EC">
        <w:rPr>
          <w:rStyle w:val="StyleUnderline"/>
          <w:rFonts w:asciiTheme="minorHAnsi" w:hAnsiTheme="minorHAnsi" w:cstheme="minorHAnsi"/>
          <w:highlight w:val="cyan"/>
        </w:rPr>
        <w:t xml:space="preserve"> of respondents</w:t>
      </w:r>
      <w:r w:rsidRPr="009422EC">
        <w:rPr>
          <w:rStyle w:val="StyleUnderline"/>
          <w:rFonts w:asciiTheme="minorHAnsi" w:hAnsiTheme="minorHAnsi" w:cstheme="minorHAnsi"/>
        </w:rPr>
        <w:t xml:space="preserve"> in Uzbekistan </w:t>
      </w:r>
      <w:r w:rsidRPr="009422EC">
        <w:rPr>
          <w:rStyle w:val="StyleUnderline"/>
          <w:rFonts w:asciiTheme="minorHAnsi" w:hAnsiTheme="minorHAnsi" w:cstheme="minorHAnsi"/>
          <w:highlight w:val="cyan"/>
        </w:rPr>
        <w:t xml:space="preserve">actively </w:t>
      </w:r>
      <w:r w:rsidRPr="009422EC">
        <w:rPr>
          <w:rStyle w:val="Emphasis"/>
          <w:rFonts w:asciiTheme="minorHAnsi" w:hAnsiTheme="minorHAnsi" w:cstheme="minorHAnsi"/>
          <w:highlight w:val="cyan"/>
        </w:rPr>
        <w:t>opposed</w:t>
      </w:r>
      <w:r w:rsidRPr="009422EC">
        <w:rPr>
          <w:rStyle w:val="StyleUnderline"/>
          <w:rFonts w:asciiTheme="minorHAnsi" w:hAnsiTheme="minorHAnsi" w:cstheme="minorHAnsi"/>
          <w:highlight w:val="cyan"/>
        </w:rPr>
        <w:t xml:space="preserve"> </w:t>
      </w:r>
      <w:r w:rsidRPr="009422EC">
        <w:rPr>
          <w:rStyle w:val="StyleUnderline"/>
          <w:rFonts w:asciiTheme="minorHAnsi" w:hAnsiTheme="minorHAnsi" w:cstheme="minorHAnsi"/>
        </w:rPr>
        <w:t xml:space="preserve">providing </w:t>
      </w:r>
      <w:r w:rsidRPr="009422EC">
        <w:rPr>
          <w:rStyle w:val="Emphasis"/>
          <w:rFonts w:asciiTheme="minorHAnsi" w:hAnsiTheme="minorHAnsi" w:cstheme="minorHAnsi"/>
          <w:highlight w:val="cyan"/>
        </w:rPr>
        <w:t>cash incentives</w:t>
      </w:r>
      <w:r w:rsidRPr="009422EC">
        <w:rPr>
          <w:rStyle w:val="StyleUnderline"/>
          <w:rFonts w:asciiTheme="minorHAnsi" w:hAnsiTheme="minorHAnsi" w:cstheme="minorHAnsi"/>
        </w:rPr>
        <w:t xml:space="preserve"> for vaccination</w:t>
      </w:r>
      <w:r w:rsidRPr="009422EC">
        <w:rPr>
          <w:rFonts w:asciiTheme="minorHAnsi" w:hAnsiTheme="minorHAnsi" w:cstheme="minorHAnsi"/>
          <w:sz w:val="16"/>
        </w:rPr>
        <w:t xml:space="preserve">. In Kazakhstan, </w:t>
      </w:r>
      <w:r w:rsidRPr="009422EC">
        <w:rPr>
          <w:rStyle w:val="StyleUnderline"/>
          <w:rFonts w:asciiTheme="minorHAnsi" w:hAnsiTheme="minorHAnsi" w:cstheme="minorHAnsi"/>
        </w:rPr>
        <w:t>58 percent said they disagreed with paying incentives. Only in Tajikistan, where the experiment failed to find any systematic effect on vaccination intentions, did just 18 percent say they disagreed with paying incentives.</w:t>
      </w:r>
    </w:p>
    <w:p w14:paraId="29DBA48D" w14:textId="77777777" w:rsidR="00E64432" w:rsidRPr="009422EC" w:rsidRDefault="00E64432" w:rsidP="00E64432">
      <w:pPr>
        <w:rPr>
          <w:rFonts w:asciiTheme="minorHAnsi" w:hAnsiTheme="minorHAnsi" w:cstheme="minorHAnsi"/>
          <w:sz w:val="16"/>
        </w:rPr>
      </w:pPr>
      <w:r w:rsidRPr="009422EC">
        <w:rPr>
          <w:rFonts w:asciiTheme="minorHAnsi" w:hAnsiTheme="minorHAnsi" w:cstheme="minorHAnsi"/>
          <w:sz w:val="16"/>
        </w:rPr>
        <w:t xml:space="preserve">The results were a stark contrast with the well-established positive effects of monetary incentives studied elsewhere and suggest that </w:t>
      </w:r>
      <w:r w:rsidRPr="009422EC">
        <w:rPr>
          <w:rStyle w:val="StyleUnderline"/>
          <w:rFonts w:asciiTheme="minorHAnsi" w:hAnsiTheme="minorHAnsi" w:cstheme="minorHAnsi"/>
        </w:rPr>
        <w:t xml:space="preserve">the </w:t>
      </w:r>
      <w:r w:rsidRPr="009422EC">
        <w:rPr>
          <w:rStyle w:val="Emphasis"/>
          <w:rFonts w:asciiTheme="minorHAnsi" w:hAnsiTheme="minorHAnsi" w:cstheme="minorHAnsi"/>
          <w:highlight w:val="cyan"/>
        </w:rPr>
        <w:t>effectiveness</w:t>
      </w:r>
      <w:r w:rsidRPr="009422EC">
        <w:rPr>
          <w:rStyle w:val="StyleUnderline"/>
          <w:rFonts w:asciiTheme="minorHAnsi" w:hAnsiTheme="minorHAnsi" w:cstheme="minorHAnsi"/>
        </w:rPr>
        <w:t xml:space="preserve"> of vaccination incentives </w:t>
      </w:r>
      <w:r w:rsidRPr="009422EC">
        <w:rPr>
          <w:rStyle w:val="StyleUnderline"/>
          <w:rFonts w:asciiTheme="minorHAnsi" w:hAnsiTheme="minorHAnsi" w:cstheme="minorHAnsi"/>
          <w:highlight w:val="cyan"/>
        </w:rPr>
        <w:t xml:space="preserve">is </w:t>
      </w:r>
      <w:r w:rsidRPr="009422EC">
        <w:rPr>
          <w:rStyle w:val="Emphasis"/>
          <w:rFonts w:asciiTheme="minorHAnsi" w:hAnsiTheme="minorHAnsi" w:cstheme="minorHAnsi"/>
          <w:highlight w:val="cyan"/>
        </w:rPr>
        <w:t>not</w:t>
      </w:r>
      <w:r w:rsidRPr="009422EC">
        <w:rPr>
          <w:rStyle w:val="StyleUnderline"/>
          <w:rFonts w:asciiTheme="minorHAnsi" w:hAnsiTheme="minorHAnsi" w:cstheme="minorHAnsi"/>
          <w:highlight w:val="cyan"/>
        </w:rPr>
        <w:t xml:space="preserve"> </w:t>
      </w:r>
      <w:r w:rsidRPr="009422EC">
        <w:rPr>
          <w:rStyle w:val="Emphasis"/>
          <w:rFonts w:asciiTheme="minorHAnsi" w:hAnsiTheme="minorHAnsi" w:cstheme="minorHAnsi"/>
          <w:highlight w:val="cyan"/>
        </w:rPr>
        <w:t>universal</w:t>
      </w:r>
      <w:r w:rsidRPr="009422EC">
        <w:rPr>
          <w:rFonts w:asciiTheme="minorHAnsi" w:hAnsiTheme="minorHAnsi" w:cstheme="minorHAnsi"/>
          <w:sz w:val="16"/>
        </w:rPr>
        <w:t>. Several similar studies—including from </w:t>
      </w:r>
      <w:proofErr w:type="spellStart"/>
      <w:r w:rsidRPr="0096375F">
        <w:rPr>
          <w:rFonts w:asciiTheme="minorHAnsi" w:hAnsiTheme="minorHAnsi" w:cstheme="minorHAnsi"/>
          <w:sz w:val="16"/>
        </w:rPr>
        <w:t>Rutschman</w:t>
      </w:r>
      <w:proofErr w:type="spellEnd"/>
      <w:r w:rsidRPr="0096375F">
        <w:rPr>
          <w:rFonts w:asciiTheme="minorHAnsi" w:hAnsiTheme="minorHAnsi" w:cstheme="minorHAnsi"/>
          <w:sz w:val="16"/>
        </w:rPr>
        <w:t xml:space="preserve"> and </w:t>
      </w:r>
      <w:proofErr w:type="spellStart"/>
      <w:r w:rsidRPr="0096375F">
        <w:rPr>
          <w:rFonts w:asciiTheme="minorHAnsi" w:hAnsiTheme="minorHAnsi" w:cstheme="minorHAnsi"/>
          <w:sz w:val="16"/>
        </w:rPr>
        <w:t>Wiemken</w:t>
      </w:r>
      <w:proofErr w:type="spellEnd"/>
      <w:r w:rsidRPr="009422EC">
        <w:rPr>
          <w:rFonts w:asciiTheme="minorHAnsi" w:hAnsiTheme="minorHAnsi" w:cstheme="minorHAnsi"/>
          <w:sz w:val="16"/>
        </w:rPr>
        <w:t>, and </w:t>
      </w:r>
      <w:r w:rsidRPr="0096375F">
        <w:rPr>
          <w:rFonts w:asciiTheme="minorHAnsi" w:hAnsiTheme="minorHAnsi" w:cstheme="minorHAnsi"/>
          <w:sz w:val="16"/>
        </w:rPr>
        <w:t>Robertson et. al.</w:t>
      </w:r>
      <w:r w:rsidRPr="009422EC">
        <w:rPr>
          <w:rFonts w:asciiTheme="minorHAnsi" w:hAnsiTheme="minorHAnsi" w:cstheme="minorHAnsi"/>
          <w:sz w:val="16"/>
        </w:rPr>
        <w:t xml:space="preserve">—have suggested heterogenous effects depending on norms and customs, which can vary both between countries and within countries with diverse communities. </w:t>
      </w:r>
      <w:r w:rsidRPr="009422EC">
        <w:rPr>
          <w:rStyle w:val="StyleUnderline"/>
          <w:rFonts w:asciiTheme="minorHAnsi" w:hAnsiTheme="minorHAnsi" w:cstheme="minorHAnsi"/>
        </w:rPr>
        <w:t xml:space="preserve">In </w:t>
      </w:r>
      <w:r w:rsidRPr="009422EC">
        <w:rPr>
          <w:rStyle w:val="Emphasis"/>
          <w:rFonts w:asciiTheme="minorHAnsi" w:hAnsiTheme="minorHAnsi" w:cstheme="minorHAnsi"/>
        </w:rPr>
        <w:t>novel contexts</w:t>
      </w:r>
      <w:r w:rsidRPr="009422EC">
        <w:rPr>
          <w:rStyle w:val="StyleUnderline"/>
          <w:rFonts w:asciiTheme="minorHAnsi" w:hAnsiTheme="minorHAnsi" w:cstheme="minorHAnsi"/>
        </w:rPr>
        <w:t xml:space="preserve"> where they have not been used before, </w:t>
      </w:r>
      <w:r w:rsidRPr="009422EC">
        <w:rPr>
          <w:rStyle w:val="Emphasis"/>
          <w:rFonts w:asciiTheme="minorHAnsi" w:hAnsiTheme="minorHAnsi" w:cstheme="minorHAnsi"/>
          <w:highlight w:val="cyan"/>
        </w:rPr>
        <w:t>incentive</w:t>
      </w:r>
      <w:r w:rsidRPr="009422EC">
        <w:rPr>
          <w:rStyle w:val="StyleUnderline"/>
          <w:rFonts w:asciiTheme="minorHAnsi" w:hAnsiTheme="minorHAnsi" w:cstheme="minorHAnsi"/>
          <w:highlight w:val="cyan"/>
        </w:rPr>
        <w:t xml:space="preserve"> </w:t>
      </w:r>
      <w:r w:rsidRPr="009422EC">
        <w:rPr>
          <w:rStyle w:val="Emphasis"/>
          <w:rFonts w:asciiTheme="minorHAnsi" w:hAnsiTheme="minorHAnsi" w:cstheme="minorHAnsi"/>
          <w:highlight w:val="cyan"/>
        </w:rPr>
        <w:t>payments</w:t>
      </w:r>
      <w:r w:rsidRPr="009422EC">
        <w:rPr>
          <w:rStyle w:val="StyleUnderline"/>
          <w:rFonts w:asciiTheme="minorHAnsi" w:hAnsiTheme="minorHAnsi" w:cstheme="minorHAnsi"/>
          <w:highlight w:val="cyan"/>
        </w:rPr>
        <w:t xml:space="preserve"> could </w:t>
      </w:r>
      <w:r w:rsidRPr="009422EC">
        <w:rPr>
          <w:rStyle w:val="StyleUnderline"/>
          <w:rFonts w:asciiTheme="minorHAnsi" w:hAnsiTheme="minorHAnsi" w:cstheme="minorHAnsi"/>
        </w:rPr>
        <w:t xml:space="preserve">also </w:t>
      </w:r>
      <w:r w:rsidRPr="009422EC">
        <w:rPr>
          <w:rStyle w:val="StyleUnderline"/>
          <w:rFonts w:asciiTheme="minorHAnsi" w:hAnsiTheme="minorHAnsi" w:cstheme="minorHAnsi"/>
          <w:highlight w:val="cyan"/>
        </w:rPr>
        <w:t xml:space="preserve">signal </w:t>
      </w:r>
      <w:r w:rsidRPr="009422EC">
        <w:rPr>
          <w:rStyle w:val="Emphasis"/>
          <w:rFonts w:asciiTheme="minorHAnsi" w:hAnsiTheme="minorHAnsi" w:cstheme="minorHAnsi"/>
          <w:highlight w:val="cyan"/>
        </w:rPr>
        <w:t>inferiority</w:t>
      </w:r>
      <w:r w:rsidRPr="009422EC">
        <w:rPr>
          <w:rStyle w:val="StyleUnderline"/>
          <w:rFonts w:asciiTheme="minorHAnsi" w:hAnsiTheme="minorHAnsi" w:cstheme="minorHAnsi"/>
          <w:highlight w:val="cyan"/>
        </w:rPr>
        <w:t xml:space="preserve"> or </w:t>
      </w:r>
      <w:r w:rsidRPr="009422EC">
        <w:rPr>
          <w:rStyle w:val="Emphasis"/>
          <w:rFonts w:asciiTheme="minorHAnsi" w:hAnsiTheme="minorHAnsi" w:cstheme="minorHAnsi"/>
          <w:highlight w:val="cyan"/>
        </w:rPr>
        <w:t>disutility</w:t>
      </w:r>
      <w:r w:rsidRPr="009422EC">
        <w:rPr>
          <w:rFonts w:asciiTheme="minorHAnsi" w:hAnsiTheme="minorHAnsi" w:cstheme="minorHAnsi"/>
          <w:sz w:val="16"/>
        </w:rPr>
        <w:t>. For instance, a person might ask “</w:t>
      </w:r>
      <w:r w:rsidRPr="009422EC">
        <w:rPr>
          <w:rStyle w:val="StyleUnderline"/>
          <w:rFonts w:asciiTheme="minorHAnsi" w:hAnsiTheme="minorHAnsi" w:cstheme="minorHAnsi"/>
          <w:highlight w:val="cyan"/>
        </w:rPr>
        <w:t>nobody has ever offered me money</w:t>
      </w:r>
      <w:r w:rsidRPr="009422EC">
        <w:rPr>
          <w:rStyle w:val="StyleUnderline"/>
          <w:rFonts w:asciiTheme="minorHAnsi" w:hAnsiTheme="minorHAnsi" w:cstheme="minorHAnsi"/>
        </w:rPr>
        <w:t xml:space="preserve"> for a routine vaccination </w:t>
      </w:r>
      <w:r w:rsidRPr="009422EC">
        <w:rPr>
          <w:rStyle w:val="StyleUnderline"/>
          <w:rFonts w:asciiTheme="minorHAnsi" w:hAnsiTheme="minorHAnsi" w:cstheme="minorHAnsi"/>
          <w:highlight w:val="cyan"/>
        </w:rPr>
        <w:t>before</w:t>
      </w:r>
      <w:r w:rsidRPr="009422EC">
        <w:rPr>
          <w:rStyle w:val="StyleUnderline"/>
          <w:rFonts w:asciiTheme="minorHAnsi" w:hAnsiTheme="minorHAnsi" w:cstheme="minorHAnsi"/>
        </w:rPr>
        <w:t xml:space="preserve">, </w:t>
      </w:r>
      <w:r w:rsidRPr="009422EC">
        <w:rPr>
          <w:rStyle w:val="StyleUnderline"/>
          <w:rFonts w:asciiTheme="minorHAnsi" w:hAnsiTheme="minorHAnsi" w:cstheme="minorHAnsi"/>
          <w:highlight w:val="cyan"/>
        </w:rPr>
        <w:t xml:space="preserve">what is so </w:t>
      </w:r>
      <w:r w:rsidRPr="009422EC">
        <w:rPr>
          <w:rStyle w:val="Emphasis"/>
          <w:rFonts w:asciiTheme="minorHAnsi" w:hAnsiTheme="minorHAnsi" w:cstheme="minorHAnsi"/>
          <w:highlight w:val="cyan"/>
        </w:rPr>
        <w:t>bad</w:t>
      </w:r>
      <w:r w:rsidRPr="009422EC">
        <w:rPr>
          <w:rStyle w:val="StyleUnderline"/>
          <w:rFonts w:asciiTheme="minorHAnsi" w:hAnsiTheme="minorHAnsi" w:cstheme="minorHAnsi"/>
        </w:rPr>
        <w:t xml:space="preserve"> about this vaccine </w:t>
      </w:r>
      <w:r w:rsidRPr="009422EC">
        <w:rPr>
          <w:rStyle w:val="StyleUnderline"/>
          <w:rFonts w:asciiTheme="minorHAnsi" w:hAnsiTheme="minorHAnsi" w:cstheme="minorHAnsi"/>
          <w:highlight w:val="cyan"/>
        </w:rPr>
        <w:t xml:space="preserve">that they have to </w:t>
      </w:r>
      <w:r w:rsidRPr="009422EC">
        <w:rPr>
          <w:rStyle w:val="Emphasis"/>
          <w:rFonts w:asciiTheme="minorHAnsi" w:hAnsiTheme="minorHAnsi" w:cstheme="minorHAnsi"/>
          <w:highlight w:val="cyan"/>
        </w:rPr>
        <w:t>pay</w:t>
      </w:r>
      <w:r w:rsidRPr="009422EC">
        <w:rPr>
          <w:rStyle w:val="StyleUnderline"/>
          <w:rFonts w:asciiTheme="minorHAnsi" w:hAnsiTheme="minorHAnsi" w:cstheme="minorHAnsi"/>
          <w:highlight w:val="cyan"/>
        </w:rPr>
        <w:t xml:space="preserve"> me to </w:t>
      </w:r>
      <w:r w:rsidRPr="009422EC">
        <w:rPr>
          <w:rStyle w:val="Emphasis"/>
          <w:rFonts w:asciiTheme="minorHAnsi" w:hAnsiTheme="minorHAnsi" w:cstheme="minorHAnsi"/>
          <w:highlight w:val="cyan"/>
        </w:rPr>
        <w:t>take</w:t>
      </w:r>
      <w:r w:rsidRPr="009422EC">
        <w:rPr>
          <w:rStyle w:val="StyleUnderline"/>
          <w:rFonts w:asciiTheme="minorHAnsi" w:hAnsiTheme="minorHAnsi" w:cstheme="minorHAnsi"/>
          <w:highlight w:val="cyan"/>
        </w:rPr>
        <w:t xml:space="preserve"> it</w:t>
      </w:r>
      <w:r w:rsidRPr="009422EC">
        <w:rPr>
          <w:rFonts w:asciiTheme="minorHAnsi" w:hAnsiTheme="minorHAnsi" w:cstheme="minorHAnsi"/>
          <w:sz w:val="16"/>
          <w:highlight w:val="cyan"/>
        </w:rPr>
        <w:t>?”</w:t>
      </w:r>
      <w:r w:rsidRPr="009422EC">
        <w:rPr>
          <w:rFonts w:asciiTheme="minorHAnsi" w:hAnsiTheme="minorHAnsi" w:cstheme="minorHAnsi"/>
          <w:sz w:val="16"/>
        </w:rPr>
        <w:t xml:space="preserve"> Following our study, several public health experts in Central Asia offered variations of this explanation.</w:t>
      </w:r>
    </w:p>
    <w:p w14:paraId="6A449175" w14:textId="77777777" w:rsidR="00E64432" w:rsidRPr="000D01FE" w:rsidRDefault="00E64432" w:rsidP="00E64432">
      <w:pPr>
        <w:rPr>
          <w:rFonts w:asciiTheme="minorHAnsi" w:hAnsiTheme="minorHAnsi" w:cstheme="minorHAnsi"/>
          <w:u w:val="single"/>
        </w:rPr>
      </w:pPr>
      <w:r w:rsidRPr="0096375F">
        <w:rPr>
          <w:rFonts w:asciiTheme="minorHAnsi" w:hAnsiTheme="minorHAnsi" w:cstheme="minorHAnsi"/>
          <w:sz w:val="16"/>
        </w:rPr>
        <w:t>Our study suggests that behavioral responses to financial incentives can be complex and context dependent. What works in one setting may not work in another. </w:t>
      </w:r>
      <w:r w:rsidRPr="009422EC">
        <w:rPr>
          <w:rFonts w:asciiTheme="minorHAnsi" w:hAnsiTheme="minorHAnsi" w:cstheme="minorHAnsi"/>
          <w:sz w:val="16"/>
        </w:rPr>
        <w:t xml:space="preserve"> Also, cultural norms and beliefs can play an important role in shaping individuals' responses to incentives. As such, incentive programs should be carefully designed and tailored to specific contexts to maximize their effectiveness. </w:t>
      </w:r>
      <w:r w:rsidRPr="009422EC">
        <w:rPr>
          <w:rStyle w:val="StyleUnderline"/>
          <w:rFonts w:asciiTheme="minorHAnsi" w:hAnsiTheme="minorHAnsi" w:cstheme="minorHAnsi"/>
        </w:rPr>
        <w:t xml:space="preserve">The risk of </w:t>
      </w:r>
      <w:r w:rsidRPr="009422EC">
        <w:rPr>
          <w:rStyle w:val="StyleUnderline"/>
          <w:rFonts w:asciiTheme="minorHAnsi" w:hAnsiTheme="minorHAnsi" w:cstheme="minorHAnsi"/>
          <w:highlight w:val="cyan"/>
        </w:rPr>
        <w:t>a “</w:t>
      </w:r>
      <w:r w:rsidRPr="009422EC">
        <w:rPr>
          <w:rStyle w:val="Emphasis"/>
          <w:rFonts w:asciiTheme="minorHAnsi" w:hAnsiTheme="minorHAnsi" w:cstheme="minorHAnsi"/>
          <w:highlight w:val="cyan"/>
        </w:rPr>
        <w:t>backfire</w:t>
      </w:r>
      <w:r w:rsidRPr="009422EC">
        <w:rPr>
          <w:rStyle w:val="StyleUnderline"/>
          <w:rFonts w:asciiTheme="minorHAnsi" w:hAnsiTheme="minorHAnsi" w:cstheme="minorHAnsi"/>
          <w:highlight w:val="cyan"/>
        </w:rPr>
        <w:t>” effect</w:t>
      </w:r>
      <w:r w:rsidRPr="009422EC">
        <w:rPr>
          <w:rStyle w:val="StyleUnderline"/>
          <w:rFonts w:asciiTheme="minorHAnsi" w:hAnsiTheme="minorHAnsi" w:cstheme="minorHAnsi"/>
        </w:rPr>
        <w:t>—such as that we found in Kazakhstan and Uzbekistan—implies that it is prudent to pre-test incentive programs when they will be used in novel settings.</w:t>
      </w:r>
    </w:p>
    <w:p w14:paraId="638D2658" w14:textId="77777777" w:rsidR="00E64432" w:rsidRPr="000D01FE" w:rsidRDefault="00E64432" w:rsidP="00E64432">
      <w:pPr>
        <w:pStyle w:val="Heading4"/>
        <w:rPr>
          <w:rFonts w:eastAsiaTheme="minorHAnsi"/>
          <w:sz w:val="32"/>
        </w:rPr>
      </w:pPr>
      <w:r>
        <w:t xml:space="preserve">The plan </w:t>
      </w:r>
      <w:r>
        <w:rPr>
          <w:u w:val="single"/>
        </w:rPr>
        <w:t>skyrockets</w:t>
      </w:r>
      <w:r>
        <w:t xml:space="preserve"> trust in the </w:t>
      </w:r>
      <w:r>
        <w:rPr>
          <w:u w:val="single"/>
        </w:rPr>
        <w:t>federal government</w:t>
      </w:r>
    </w:p>
    <w:p w14:paraId="3904ECF0" w14:textId="77777777" w:rsidR="00E64432" w:rsidRPr="000D01FE" w:rsidRDefault="00E64432" w:rsidP="00E64432">
      <w:pPr>
        <w:rPr>
          <w:rStyle w:val="Emphasis"/>
          <w:rFonts w:asciiTheme="minorHAnsi" w:hAnsiTheme="minorHAnsi" w:cstheme="minorHAnsi"/>
          <w:b w:val="0"/>
          <w:iCs w:val="0"/>
          <w:highlight w:val="cyan"/>
        </w:rPr>
      </w:pPr>
      <w:proofErr w:type="spellStart"/>
      <w:r w:rsidRPr="000D01FE">
        <w:rPr>
          <w:rStyle w:val="Heading4Char"/>
        </w:rPr>
        <w:t>Geitz</w:t>
      </w:r>
      <w:proofErr w:type="spellEnd"/>
      <w:r w:rsidRPr="000D01FE">
        <w:rPr>
          <w:rStyle w:val="Heading4Char"/>
        </w:rPr>
        <w:t xml:space="preserve"> 21</w:t>
      </w:r>
      <w:r w:rsidRPr="000D01FE">
        <w:rPr>
          <w:rFonts w:asciiTheme="minorHAnsi" w:hAnsiTheme="minorHAnsi" w:cstheme="minorHAnsi"/>
          <w:sz w:val="32"/>
          <w:szCs w:val="32"/>
        </w:rPr>
        <w:t xml:space="preserve"> </w:t>
      </w:r>
      <w:r w:rsidRPr="000D01FE">
        <w:rPr>
          <w:rFonts w:asciiTheme="minorHAnsi" w:hAnsiTheme="minorHAnsi" w:cstheme="minorHAnsi"/>
        </w:rPr>
        <w:t xml:space="preserve">[Daniel </w:t>
      </w:r>
      <w:proofErr w:type="spellStart"/>
      <w:r w:rsidRPr="000D01FE">
        <w:rPr>
          <w:rFonts w:asciiTheme="minorHAnsi" w:hAnsiTheme="minorHAnsi" w:cstheme="minorHAnsi"/>
        </w:rPr>
        <w:t>Geitz</w:t>
      </w:r>
      <w:proofErr w:type="spellEnd"/>
      <w:r w:rsidRPr="000D01FE">
        <w:rPr>
          <w:rFonts w:asciiTheme="minorHAnsi" w:hAnsiTheme="minorHAnsi" w:cstheme="minorHAnsi"/>
        </w:rPr>
        <w:t xml:space="preserve">, "The Government Needs to Rebuild Trust. Is UBI The </w:t>
      </w:r>
      <w:proofErr w:type="gramStart"/>
      <w:r w:rsidRPr="000D01FE">
        <w:rPr>
          <w:rFonts w:asciiTheme="minorHAnsi" w:hAnsiTheme="minorHAnsi" w:cstheme="minorHAnsi"/>
        </w:rPr>
        <w:t>Answer?,</w:t>
      </w:r>
      <w:proofErr w:type="gramEnd"/>
      <w:r w:rsidRPr="000D01FE">
        <w:rPr>
          <w:rFonts w:asciiTheme="minorHAnsi" w:hAnsiTheme="minorHAnsi" w:cstheme="minorHAnsi"/>
        </w:rPr>
        <w:t xml:space="preserve">" Medium, 7-13-2021, https://aninjusticemag.com/the-government-needs-to-rebuild-trust-is-ubi-the-answer-bb055edc0bfa, accessed 7-13-2023 </w:t>
      </w:r>
      <w:proofErr w:type="spellStart"/>
      <w:r w:rsidRPr="000D01FE">
        <w:rPr>
          <w:rFonts w:asciiTheme="minorHAnsi" w:hAnsiTheme="minorHAnsi" w:cstheme="minorHAnsi"/>
        </w:rPr>
        <w:t>rc</w:t>
      </w:r>
      <w:proofErr w:type="spellEnd"/>
      <w:r w:rsidRPr="000D01FE">
        <w:rPr>
          <w:rFonts w:asciiTheme="minorHAnsi" w:hAnsiTheme="minorHAnsi" w:cstheme="minorHAnsi"/>
        </w:rPr>
        <w:t xml:space="preserve"> </w:t>
      </w:r>
      <w:proofErr w:type="spellStart"/>
      <w:r w:rsidRPr="000D01FE">
        <w:rPr>
          <w:rFonts w:asciiTheme="minorHAnsi" w:hAnsiTheme="minorHAnsi" w:cstheme="minorHAnsi"/>
        </w:rPr>
        <w:t>roshan</w:t>
      </w:r>
      <w:proofErr w:type="spellEnd"/>
      <w:r w:rsidRPr="000D01FE">
        <w:rPr>
          <w:rFonts w:asciiTheme="minorHAnsi" w:hAnsiTheme="minorHAnsi" w:cstheme="minorHAnsi"/>
        </w:rPr>
        <w:t>]</w:t>
      </w:r>
      <w:r w:rsidRPr="000D01FE">
        <w:rPr>
          <w:rStyle w:val="Emphasis"/>
          <w:rFonts w:asciiTheme="minorHAnsi" w:hAnsiTheme="minorHAnsi" w:cstheme="minorHAnsi"/>
          <w:b w:val="0"/>
          <w:highlight w:val="cyan"/>
        </w:rPr>
        <w:t xml:space="preserve"> </w:t>
      </w:r>
    </w:p>
    <w:p w14:paraId="0D028D68" w14:textId="77777777" w:rsidR="00E64432" w:rsidRPr="00B5199E" w:rsidRDefault="00E64432" w:rsidP="00E64432">
      <w:pPr>
        <w:rPr>
          <w:rStyle w:val="StyleUnderline"/>
          <w:rFonts w:asciiTheme="minorHAnsi" w:hAnsiTheme="minorHAnsi" w:cstheme="minorHAnsi"/>
        </w:rPr>
      </w:pPr>
      <w:r w:rsidRPr="00977F2D">
        <w:rPr>
          <w:rStyle w:val="Emphasis"/>
          <w:highlight w:val="cyan"/>
        </w:rPr>
        <w:t>Lack</w:t>
      </w:r>
      <w:r w:rsidRPr="00977F2D">
        <w:rPr>
          <w:rStyle w:val="StyleUnderline"/>
          <w:rFonts w:asciiTheme="minorHAnsi" w:hAnsiTheme="minorHAnsi" w:cstheme="minorHAnsi"/>
          <w:sz w:val="24"/>
          <w:szCs w:val="24"/>
          <w:highlight w:val="cyan"/>
        </w:rPr>
        <w:t xml:space="preserve"> of </w:t>
      </w:r>
      <w:r w:rsidRPr="00977F2D">
        <w:rPr>
          <w:rStyle w:val="Emphasis"/>
          <w:highlight w:val="cyan"/>
        </w:rPr>
        <w:t>trust</w:t>
      </w:r>
      <w:r w:rsidRPr="00B5199E">
        <w:rPr>
          <w:rStyle w:val="StyleUnderline"/>
          <w:rFonts w:asciiTheme="minorHAnsi" w:hAnsiTheme="minorHAnsi" w:cstheme="minorHAnsi"/>
          <w:sz w:val="24"/>
          <w:szCs w:val="24"/>
        </w:rPr>
        <w:t xml:space="preserve"> in government </w:t>
      </w:r>
      <w:r w:rsidRPr="00977F2D">
        <w:rPr>
          <w:rStyle w:val="Emphasis"/>
          <w:highlight w:val="cyan"/>
        </w:rPr>
        <w:t>needs to be</w:t>
      </w:r>
      <w:r w:rsidRPr="00977F2D">
        <w:rPr>
          <w:rStyle w:val="StyleUnderline"/>
          <w:rFonts w:asciiTheme="minorHAnsi" w:hAnsiTheme="minorHAnsi" w:cstheme="minorHAnsi"/>
          <w:sz w:val="24"/>
          <w:szCs w:val="24"/>
          <w:highlight w:val="cyan"/>
        </w:rPr>
        <w:t xml:space="preserve"> </w:t>
      </w:r>
      <w:r w:rsidRPr="00977F2D">
        <w:rPr>
          <w:rStyle w:val="Emphasis"/>
          <w:highlight w:val="cyan"/>
        </w:rPr>
        <w:t>addressed</w:t>
      </w:r>
      <w:r w:rsidRPr="00977F2D">
        <w:rPr>
          <w:rStyle w:val="StyleUnderline"/>
          <w:rFonts w:asciiTheme="minorHAnsi" w:hAnsiTheme="minorHAnsi" w:cstheme="minorHAnsi"/>
          <w:sz w:val="24"/>
          <w:szCs w:val="24"/>
          <w:highlight w:val="cyan"/>
        </w:rPr>
        <w:t xml:space="preserve"> before</w:t>
      </w:r>
      <w:r w:rsidRPr="00B5199E">
        <w:rPr>
          <w:rFonts w:asciiTheme="minorHAnsi" w:hAnsiTheme="minorHAnsi" w:cstheme="minorHAnsi"/>
          <w:sz w:val="16"/>
          <w:szCs w:val="24"/>
        </w:rPr>
        <w:t xml:space="preserve"> </w:t>
      </w:r>
      <w:r w:rsidRPr="00B5199E">
        <w:rPr>
          <w:rStyle w:val="StyleUnderline"/>
          <w:rFonts w:asciiTheme="minorHAnsi" w:hAnsiTheme="minorHAnsi" w:cstheme="minorHAnsi"/>
          <w:sz w:val="24"/>
          <w:szCs w:val="24"/>
        </w:rPr>
        <w:t>almost</w:t>
      </w:r>
      <w:r w:rsidRPr="00B5199E">
        <w:rPr>
          <w:rFonts w:asciiTheme="minorHAnsi" w:hAnsiTheme="minorHAnsi" w:cstheme="minorHAnsi"/>
          <w:sz w:val="16"/>
          <w:szCs w:val="24"/>
        </w:rPr>
        <w:t xml:space="preserve"> </w:t>
      </w:r>
      <w:r w:rsidRPr="00977F2D">
        <w:rPr>
          <w:rStyle w:val="Emphasis"/>
          <w:highlight w:val="cyan"/>
        </w:rPr>
        <w:t>any other issue</w:t>
      </w:r>
      <w:r w:rsidRPr="00977F2D">
        <w:rPr>
          <w:rFonts w:asciiTheme="minorHAnsi" w:hAnsiTheme="minorHAnsi" w:cstheme="minorHAnsi"/>
          <w:sz w:val="16"/>
          <w:szCs w:val="24"/>
          <w:highlight w:val="cyan"/>
        </w:rPr>
        <w:t xml:space="preserve"> </w:t>
      </w:r>
      <w:r w:rsidRPr="00977F2D">
        <w:rPr>
          <w:rStyle w:val="StyleUnderline"/>
          <w:rFonts w:asciiTheme="minorHAnsi" w:hAnsiTheme="minorHAnsi" w:cstheme="minorHAnsi"/>
          <w:sz w:val="24"/>
          <w:szCs w:val="24"/>
          <w:highlight w:val="cyan"/>
        </w:rPr>
        <w:t>in</w:t>
      </w:r>
      <w:r w:rsidRPr="00977F2D">
        <w:rPr>
          <w:rFonts w:asciiTheme="minorHAnsi" w:hAnsiTheme="minorHAnsi" w:cstheme="minorHAnsi"/>
          <w:sz w:val="16"/>
          <w:szCs w:val="24"/>
          <w:highlight w:val="cyan"/>
        </w:rPr>
        <w:t xml:space="preserve"> </w:t>
      </w:r>
      <w:r w:rsidRPr="00977F2D">
        <w:rPr>
          <w:rStyle w:val="StyleUnderline"/>
          <w:rFonts w:asciiTheme="minorHAnsi" w:hAnsiTheme="minorHAnsi" w:cstheme="minorHAnsi"/>
          <w:sz w:val="24"/>
          <w:szCs w:val="24"/>
          <w:highlight w:val="cyan"/>
        </w:rPr>
        <w:t>the</w:t>
      </w:r>
      <w:r w:rsidRPr="00B5199E">
        <w:rPr>
          <w:rFonts w:asciiTheme="minorHAnsi" w:hAnsiTheme="minorHAnsi" w:cstheme="minorHAnsi"/>
          <w:sz w:val="16"/>
          <w:szCs w:val="24"/>
        </w:rPr>
        <w:t xml:space="preserve"> </w:t>
      </w:r>
      <w:r w:rsidRPr="00977F2D">
        <w:rPr>
          <w:rStyle w:val="StyleUnderline"/>
          <w:rFonts w:asciiTheme="minorHAnsi" w:hAnsiTheme="minorHAnsi" w:cstheme="minorHAnsi"/>
          <w:highlight w:val="cyan"/>
        </w:rPr>
        <w:t>U</w:t>
      </w:r>
      <w:r w:rsidRPr="00B5199E">
        <w:rPr>
          <w:rStyle w:val="StyleUnderline"/>
          <w:rFonts w:asciiTheme="minorHAnsi" w:hAnsiTheme="minorHAnsi" w:cstheme="minorHAnsi"/>
        </w:rPr>
        <w:t xml:space="preserve">nited </w:t>
      </w:r>
      <w:r w:rsidRPr="00977F2D">
        <w:rPr>
          <w:rStyle w:val="StyleUnderline"/>
          <w:rFonts w:asciiTheme="minorHAnsi" w:hAnsiTheme="minorHAnsi" w:cstheme="minorHAnsi"/>
          <w:highlight w:val="cyan"/>
        </w:rPr>
        <w:t>S</w:t>
      </w:r>
      <w:r w:rsidRPr="00B5199E">
        <w:rPr>
          <w:rStyle w:val="StyleUnderline"/>
          <w:rFonts w:asciiTheme="minorHAnsi" w:hAnsiTheme="minorHAnsi" w:cstheme="minorHAnsi"/>
        </w:rPr>
        <w:t>tates.</w:t>
      </w:r>
    </w:p>
    <w:p w14:paraId="35F77692" w14:textId="77777777" w:rsidR="00E64432" w:rsidRPr="00B5199E" w:rsidRDefault="00E64432" w:rsidP="00E64432">
      <w:pPr>
        <w:rPr>
          <w:rFonts w:asciiTheme="minorHAnsi" w:hAnsiTheme="minorHAnsi" w:cstheme="minorHAnsi"/>
          <w:sz w:val="16"/>
          <w:szCs w:val="24"/>
        </w:rPr>
      </w:pPr>
      <w:r w:rsidRPr="00B5199E">
        <w:rPr>
          <w:rFonts w:asciiTheme="minorHAnsi" w:hAnsiTheme="minorHAnsi" w:cstheme="minorHAnsi"/>
          <w:sz w:val="16"/>
          <w:szCs w:val="24"/>
        </w:rPr>
        <w:t>In one of my recent posts, I discussed the lack of trust in our biggest institutions as one of the most significant factors affecting COVID vaccination rates. I’ve been thinking more about that lack of trust recently — specifically the lack of trust in government.</w:t>
      </w:r>
    </w:p>
    <w:p w14:paraId="718C83D2" w14:textId="77777777" w:rsidR="00E64432" w:rsidRPr="00B5199E" w:rsidRDefault="00E64432" w:rsidP="00E64432">
      <w:pPr>
        <w:rPr>
          <w:rFonts w:asciiTheme="minorHAnsi" w:hAnsiTheme="minorHAnsi" w:cstheme="minorHAnsi"/>
          <w:sz w:val="16"/>
          <w:szCs w:val="24"/>
        </w:rPr>
      </w:pPr>
      <w:r w:rsidRPr="00B5199E">
        <w:rPr>
          <w:rFonts w:asciiTheme="minorHAnsi" w:hAnsiTheme="minorHAnsi" w:cstheme="minorHAnsi"/>
          <w:sz w:val="16"/>
          <w:szCs w:val="24"/>
        </w:rPr>
        <w:t xml:space="preserve">Polling data tracking the public’s trust in government since 1958 has shown a decrease over time in confidence that the government “will do what is right.” Confidence generally tends to wax and wane depending on the country’s economic </w:t>
      </w:r>
      <w:proofErr w:type="gramStart"/>
      <w:r w:rsidRPr="00B5199E">
        <w:rPr>
          <w:rFonts w:asciiTheme="minorHAnsi" w:hAnsiTheme="minorHAnsi" w:cstheme="minorHAnsi"/>
          <w:sz w:val="16"/>
          <w:szCs w:val="24"/>
        </w:rPr>
        <w:t>circumstances, and</w:t>
      </w:r>
      <w:proofErr w:type="gramEnd"/>
      <w:r w:rsidRPr="00B5199E">
        <w:rPr>
          <w:rFonts w:asciiTheme="minorHAnsi" w:hAnsiTheme="minorHAnsi" w:cstheme="minorHAnsi"/>
          <w:sz w:val="16"/>
          <w:szCs w:val="24"/>
        </w:rPr>
        <w:t xml:space="preserve"> increases during time of international conflict. For example, a spike in confidence is noted immediately following September 2001 (high water mark of 60% of respondents demonstrating trust</w:t>
      </w:r>
      <w:proofErr w:type="gramStart"/>
      <w:r w:rsidRPr="00B5199E">
        <w:rPr>
          <w:rFonts w:asciiTheme="minorHAnsi" w:hAnsiTheme="minorHAnsi" w:cstheme="minorHAnsi"/>
          <w:sz w:val="16"/>
          <w:szCs w:val="24"/>
        </w:rPr>
        <w:t>) ,</w:t>
      </w:r>
      <w:proofErr w:type="gramEnd"/>
      <w:r w:rsidRPr="00B5199E">
        <w:rPr>
          <w:rFonts w:asciiTheme="minorHAnsi" w:hAnsiTheme="minorHAnsi" w:cstheme="minorHAnsi"/>
          <w:sz w:val="16"/>
          <w:szCs w:val="24"/>
        </w:rPr>
        <w:t xml:space="preserve"> and a sizeable dip can be seen following the financial crisis of 2008 (as low as 10% in 2011). It’s also worth noting that confidence among Democrats increases during a Democratic presidential administration and decrease when a Republican takes the White House, and vice versa with Republicans.</w:t>
      </w:r>
    </w:p>
    <w:p w14:paraId="36AA05C0" w14:textId="77777777" w:rsidR="00E64432" w:rsidRPr="00B5199E" w:rsidRDefault="00E64432" w:rsidP="00E64432">
      <w:pPr>
        <w:rPr>
          <w:rFonts w:asciiTheme="minorHAnsi" w:hAnsiTheme="minorHAnsi" w:cstheme="minorHAnsi"/>
          <w:sz w:val="16"/>
          <w:szCs w:val="24"/>
        </w:rPr>
      </w:pPr>
      <w:r w:rsidRPr="00B5199E">
        <w:rPr>
          <w:rFonts w:asciiTheme="minorHAnsi" w:hAnsiTheme="minorHAnsi" w:cstheme="minorHAnsi"/>
          <w:sz w:val="16"/>
          <w:szCs w:val="24"/>
        </w:rPr>
        <w:t>However, the public trust in government did not rebound along with the economy in the 2010’s as it previously has done. In fact, public trust has been floating between 10% and 25% for the last 13 years. For comparison, that figure was 60–70% or so in the 50’s and 60's.</w:t>
      </w:r>
    </w:p>
    <w:p w14:paraId="33AB7755" w14:textId="77777777" w:rsidR="00E64432" w:rsidRPr="00B5199E" w:rsidRDefault="00E64432" w:rsidP="00E64432">
      <w:pPr>
        <w:rPr>
          <w:rFonts w:asciiTheme="minorHAnsi" w:hAnsiTheme="minorHAnsi" w:cstheme="minorHAnsi"/>
          <w:sz w:val="16"/>
          <w:szCs w:val="24"/>
        </w:rPr>
      </w:pPr>
      <w:proofErr w:type="gramStart"/>
      <w:r w:rsidRPr="00B5199E">
        <w:rPr>
          <w:rFonts w:asciiTheme="minorHAnsi" w:hAnsiTheme="minorHAnsi" w:cstheme="minorHAnsi"/>
          <w:sz w:val="16"/>
          <w:szCs w:val="24"/>
        </w:rPr>
        <w:t>So</w:t>
      </w:r>
      <w:proofErr w:type="gramEnd"/>
      <w:r w:rsidRPr="00B5199E">
        <w:rPr>
          <w:rFonts w:asciiTheme="minorHAnsi" w:hAnsiTheme="minorHAnsi" w:cstheme="minorHAnsi"/>
          <w:sz w:val="16"/>
          <w:szCs w:val="24"/>
        </w:rPr>
        <w:t xml:space="preserve"> what’s causing the lack of trust?</w:t>
      </w:r>
    </w:p>
    <w:p w14:paraId="540DD6E3" w14:textId="77777777" w:rsidR="00E64432" w:rsidRPr="00B5199E" w:rsidRDefault="00E64432" w:rsidP="00E64432">
      <w:pPr>
        <w:rPr>
          <w:rFonts w:asciiTheme="minorHAnsi" w:hAnsiTheme="minorHAnsi" w:cstheme="minorHAnsi"/>
          <w:sz w:val="16"/>
          <w:szCs w:val="24"/>
        </w:rPr>
      </w:pPr>
      <w:r w:rsidRPr="00B5199E">
        <w:rPr>
          <w:rFonts w:asciiTheme="minorHAnsi" w:hAnsiTheme="minorHAnsi" w:cstheme="minorHAnsi"/>
          <w:sz w:val="16"/>
          <w:szCs w:val="24"/>
        </w:rPr>
        <w:t xml:space="preserve">One factor that cannot be ignored is the rhetoric of </w:t>
      </w:r>
      <w:proofErr w:type="spellStart"/>
      <w:r w:rsidRPr="00B5199E">
        <w:rPr>
          <w:rFonts w:asciiTheme="minorHAnsi" w:hAnsiTheme="minorHAnsi" w:cstheme="minorHAnsi"/>
          <w:sz w:val="16"/>
          <w:szCs w:val="24"/>
        </w:rPr>
        <w:t>of</w:t>
      </w:r>
      <w:proofErr w:type="spellEnd"/>
      <w:r w:rsidRPr="00B5199E">
        <w:rPr>
          <w:rFonts w:asciiTheme="minorHAnsi" w:hAnsiTheme="minorHAnsi" w:cstheme="minorHAnsi"/>
          <w:sz w:val="16"/>
          <w:szCs w:val="24"/>
        </w:rPr>
        <w:t xml:space="preserve"> our elected officials — mostly in the Republican Party — since the late 70’s and 80’s. The idea of keeping the federal government small and fighting overreach has been a guiding light for many individuals and political coalitions since the country’s birth. But its current form, which has dominated the GOP for about half a century, has been especially effective in convincing large swaths of voters for generations that the federal government is fundamentally inefficient at best and fundamentally corrupting at worst (recall Reagan’s famous line, “The nine most terrifying words in the English language are: I’m from the Government, and I’m here to help.”)</w:t>
      </w:r>
    </w:p>
    <w:p w14:paraId="31F9A898" w14:textId="77777777" w:rsidR="00E64432" w:rsidRPr="00B5199E" w:rsidRDefault="00E64432" w:rsidP="00E64432">
      <w:pPr>
        <w:rPr>
          <w:rFonts w:asciiTheme="minorHAnsi" w:hAnsiTheme="minorHAnsi" w:cstheme="minorHAnsi"/>
          <w:sz w:val="16"/>
          <w:szCs w:val="24"/>
        </w:rPr>
      </w:pPr>
      <w:r w:rsidRPr="00B5199E">
        <w:rPr>
          <w:rFonts w:asciiTheme="minorHAnsi" w:hAnsiTheme="minorHAnsi" w:cstheme="minorHAnsi"/>
          <w:sz w:val="16"/>
          <w:szCs w:val="24"/>
        </w:rPr>
        <w:t xml:space="preserve">However, I’m not convinced that rhetoric alone can explain the crisis of (dis)trust that we see today. The past 50 years have also seen wage stagnation for </w:t>
      </w:r>
      <w:proofErr w:type="gramStart"/>
      <w:r w:rsidRPr="00B5199E">
        <w:rPr>
          <w:rFonts w:asciiTheme="minorHAnsi" w:hAnsiTheme="minorHAnsi" w:cstheme="minorHAnsi"/>
          <w:sz w:val="16"/>
          <w:szCs w:val="24"/>
        </w:rPr>
        <w:t>the vast majority of</w:t>
      </w:r>
      <w:proofErr w:type="gramEnd"/>
      <w:r w:rsidRPr="00B5199E">
        <w:rPr>
          <w:rFonts w:asciiTheme="minorHAnsi" w:hAnsiTheme="minorHAnsi" w:cstheme="minorHAnsi"/>
          <w:sz w:val="16"/>
          <w:szCs w:val="24"/>
        </w:rPr>
        <w:t xml:space="preserve"> workers, trade agreements that have led to mass outsourcing of traditionally good jobs, an increasingly undemocratic election system (with a few local exceptions such as ranked choice voting), and the bipartisan systematic gutting of welfare. The past 20 years alone include an illegal war in Iraq, a boondoggle in Afghanistan, a financial crash caused by poor housing market regulation and rampant speculation, and a recovery from said crash that failed to hold anyone responsible to account.</w:t>
      </w:r>
    </w:p>
    <w:p w14:paraId="51C598CC" w14:textId="77777777" w:rsidR="00E64432" w:rsidRPr="00B5199E" w:rsidRDefault="00E64432" w:rsidP="00E64432">
      <w:pPr>
        <w:rPr>
          <w:rFonts w:asciiTheme="minorHAnsi" w:hAnsiTheme="minorHAnsi" w:cstheme="minorHAnsi"/>
          <w:sz w:val="16"/>
          <w:szCs w:val="24"/>
        </w:rPr>
      </w:pPr>
      <w:proofErr w:type="gramStart"/>
      <w:r w:rsidRPr="00B5199E">
        <w:rPr>
          <w:rFonts w:asciiTheme="minorHAnsi" w:hAnsiTheme="minorHAnsi" w:cstheme="minorHAnsi"/>
          <w:sz w:val="16"/>
          <w:szCs w:val="24"/>
        </w:rPr>
        <w:t>All of</w:t>
      </w:r>
      <w:proofErr w:type="gramEnd"/>
      <w:r w:rsidRPr="00B5199E">
        <w:rPr>
          <w:rFonts w:asciiTheme="minorHAnsi" w:hAnsiTheme="minorHAnsi" w:cstheme="minorHAnsi"/>
          <w:sz w:val="16"/>
          <w:szCs w:val="24"/>
        </w:rPr>
        <w:t xml:space="preserve"> these things have had real and measurable impacts on the working class, whose material conditions are getting worse. Even if regular people can’t identify and craft detailed arguments to support the federal government’s policy failures affecting their lives, they know that they’re being left behind. Unfortunately, it seems that the distrust in government is justified.</w:t>
      </w:r>
    </w:p>
    <w:p w14:paraId="2483B230" w14:textId="77777777" w:rsidR="00E64432" w:rsidRPr="00B5199E" w:rsidRDefault="00E64432" w:rsidP="00E64432">
      <w:pPr>
        <w:rPr>
          <w:rFonts w:asciiTheme="minorHAnsi" w:hAnsiTheme="minorHAnsi" w:cstheme="minorHAnsi"/>
          <w:sz w:val="16"/>
          <w:szCs w:val="24"/>
        </w:rPr>
      </w:pPr>
      <w:r w:rsidRPr="00B5199E">
        <w:rPr>
          <w:rFonts w:asciiTheme="minorHAnsi" w:hAnsiTheme="minorHAnsi" w:cstheme="minorHAnsi"/>
          <w:sz w:val="16"/>
          <w:szCs w:val="24"/>
        </w:rPr>
        <w:t>I’m not reflexively in favor of government solutions to the country’s problems, but there are certainly areas that I see the market as being incapable of solving and therefore needing public intervention.</w:t>
      </w:r>
    </w:p>
    <w:p w14:paraId="6B579A60" w14:textId="77777777" w:rsidR="00E64432" w:rsidRPr="00B5199E" w:rsidRDefault="00E64432" w:rsidP="00E64432">
      <w:pPr>
        <w:rPr>
          <w:rFonts w:asciiTheme="minorHAnsi" w:hAnsiTheme="minorHAnsi" w:cstheme="minorHAnsi"/>
          <w:sz w:val="16"/>
          <w:szCs w:val="24"/>
        </w:rPr>
      </w:pPr>
      <w:r w:rsidRPr="00B5199E">
        <w:rPr>
          <w:rFonts w:asciiTheme="minorHAnsi" w:hAnsiTheme="minorHAnsi" w:cstheme="minorHAnsi"/>
          <w:sz w:val="16"/>
          <w:szCs w:val="24"/>
        </w:rPr>
        <w:t>Let’s take healthcare as an example. Strong arguments can be made for multiple types of universal, single-payer and multi-payer healthcare systems — and it seems clear that we could craft a much better system than what we have now.</w:t>
      </w:r>
    </w:p>
    <w:p w14:paraId="1ACA44E5" w14:textId="77777777" w:rsidR="00E64432" w:rsidRPr="00B5199E" w:rsidRDefault="00E64432" w:rsidP="00E64432">
      <w:pPr>
        <w:rPr>
          <w:rFonts w:asciiTheme="minorHAnsi" w:hAnsiTheme="minorHAnsi" w:cstheme="minorHAnsi"/>
          <w:sz w:val="16"/>
          <w:szCs w:val="24"/>
        </w:rPr>
      </w:pPr>
      <w:r w:rsidRPr="00B5199E">
        <w:rPr>
          <w:rFonts w:asciiTheme="minorHAnsi" w:hAnsiTheme="minorHAnsi" w:cstheme="minorHAnsi"/>
          <w:sz w:val="16"/>
          <w:szCs w:val="24"/>
        </w:rPr>
        <w:t xml:space="preserve">However, the task of convincing someone to transition to “government-run healthcare” (or another fearmongering label) when that same government has failed them in so many other ways is much more difficult. It doesn’t matter whether the system would be better if they don’t trust the institution in charge of its execution. The fact that Medicare for All polls as well as it does — usually between 50 and 70% — speaks more to the scope of the healthcare crisis in our country and the </w:t>
      </w:r>
      <w:proofErr w:type="gramStart"/>
      <w:r w:rsidRPr="00B5199E">
        <w:rPr>
          <w:rFonts w:asciiTheme="minorHAnsi" w:hAnsiTheme="minorHAnsi" w:cstheme="minorHAnsi"/>
          <w:sz w:val="16"/>
          <w:szCs w:val="24"/>
        </w:rPr>
        <w:t>massive  campaign</w:t>
      </w:r>
      <w:proofErr w:type="gramEnd"/>
      <w:r w:rsidRPr="00B5199E">
        <w:rPr>
          <w:rFonts w:asciiTheme="minorHAnsi" w:hAnsiTheme="minorHAnsi" w:cstheme="minorHAnsi"/>
          <w:sz w:val="16"/>
          <w:szCs w:val="24"/>
        </w:rPr>
        <w:t xml:space="preserve"> to adopt it from the left flank of the political establishment and activists more than anything else.</w:t>
      </w:r>
    </w:p>
    <w:p w14:paraId="5CC1CDF2" w14:textId="77777777" w:rsidR="00E64432" w:rsidRPr="00B5199E" w:rsidRDefault="00E64432" w:rsidP="00E64432">
      <w:pPr>
        <w:rPr>
          <w:rFonts w:asciiTheme="minorHAnsi" w:hAnsiTheme="minorHAnsi" w:cstheme="minorHAnsi"/>
          <w:sz w:val="16"/>
          <w:szCs w:val="24"/>
        </w:rPr>
      </w:pPr>
      <w:r w:rsidRPr="00B5199E">
        <w:rPr>
          <w:rFonts w:asciiTheme="minorHAnsi" w:hAnsiTheme="minorHAnsi" w:cstheme="minorHAnsi"/>
          <w:sz w:val="16"/>
          <w:szCs w:val="24"/>
        </w:rPr>
        <w:t>If even the best-crafted policy that would almost surely be beneficial for a strong majority can be kneecapped by the “government-run” label, how can we improve trust in government? And because we’re seemingly staring into the barrel of the climate change shotgun, how can we improve trust in government quickly?</w:t>
      </w:r>
    </w:p>
    <w:p w14:paraId="1206A511" w14:textId="77777777" w:rsidR="00E64432" w:rsidRPr="00B5199E" w:rsidRDefault="00E64432" w:rsidP="00E64432">
      <w:pPr>
        <w:rPr>
          <w:rFonts w:asciiTheme="minorHAnsi" w:hAnsiTheme="minorHAnsi" w:cstheme="minorHAnsi"/>
          <w:sz w:val="16"/>
          <w:szCs w:val="24"/>
        </w:rPr>
      </w:pPr>
      <w:r w:rsidRPr="00B5199E">
        <w:rPr>
          <w:rFonts w:asciiTheme="minorHAnsi" w:hAnsiTheme="minorHAnsi" w:cstheme="minorHAnsi"/>
          <w:sz w:val="16"/>
          <w:szCs w:val="24"/>
        </w:rPr>
        <w:t>The best option may be another metaphorical “shotgun”: a money shotgun.</w:t>
      </w:r>
    </w:p>
    <w:p w14:paraId="23F74316" w14:textId="77777777" w:rsidR="00E64432" w:rsidRPr="00B5199E" w:rsidRDefault="00E64432" w:rsidP="00E64432">
      <w:pPr>
        <w:rPr>
          <w:rStyle w:val="StyleUnderline"/>
          <w:rFonts w:asciiTheme="minorHAnsi" w:hAnsiTheme="minorHAnsi" w:cstheme="minorHAnsi"/>
          <w:sz w:val="24"/>
          <w:szCs w:val="24"/>
        </w:rPr>
      </w:pPr>
      <w:r w:rsidRPr="00B5199E">
        <w:rPr>
          <w:rStyle w:val="StyleUnderline"/>
          <w:rFonts w:asciiTheme="minorHAnsi" w:hAnsiTheme="minorHAnsi" w:cstheme="minorHAnsi"/>
          <w:sz w:val="24"/>
          <w:szCs w:val="24"/>
        </w:rPr>
        <w:t xml:space="preserve">Want to </w:t>
      </w:r>
      <w:r w:rsidRPr="00977F2D">
        <w:rPr>
          <w:rStyle w:val="Emphasis"/>
          <w:highlight w:val="cyan"/>
        </w:rPr>
        <w:t>improve</w:t>
      </w:r>
      <w:r w:rsidRPr="00B5199E">
        <w:rPr>
          <w:rStyle w:val="StyleUnderline"/>
          <w:rFonts w:asciiTheme="minorHAnsi" w:hAnsiTheme="minorHAnsi" w:cstheme="minorHAnsi"/>
          <w:sz w:val="24"/>
          <w:szCs w:val="24"/>
        </w:rPr>
        <w:t xml:space="preserve"> the </w:t>
      </w:r>
      <w:r w:rsidRPr="00977F2D">
        <w:rPr>
          <w:rStyle w:val="Emphasis"/>
          <w:highlight w:val="cyan"/>
        </w:rPr>
        <w:t>perception</w:t>
      </w:r>
      <w:r w:rsidRPr="00977F2D">
        <w:rPr>
          <w:rStyle w:val="StyleUnderline"/>
          <w:rFonts w:asciiTheme="minorHAnsi" w:hAnsiTheme="minorHAnsi" w:cstheme="minorHAnsi"/>
          <w:sz w:val="24"/>
          <w:szCs w:val="24"/>
          <w:highlight w:val="cyan"/>
        </w:rPr>
        <w:t xml:space="preserve"> of the</w:t>
      </w:r>
      <w:r w:rsidRPr="00B5199E">
        <w:rPr>
          <w:rStyle w:val="StyleUnderline"/>
          <w:rFonts w:asciiTheme="minorHAnsi" w:hAnsiTheme="minorHAnsi" w:cstheme="minorHAnsi"/>
          <w:sz w:val="24"/>
          <w:szCs w:val="24"/>
        </w:rPr>
        <w:t xml:space="preserve"> </w:t>
      </w:r>
      <w:r w:rsidRPr="00977F2D">
        <w:rPr>
          <w:rStyle w:val="Emphasis"/>
          <w:highlight w:val="cyan"/>
        </w:rPr>
        <w:t>fed</w:t>
      </w:r>
      <w:r w:rsidRPr="00977F2D">
        <w:rPr>
          <w:rStyle w:val="Emphasis"/>
        </w:rPr>
        <w:t>eral government</w:t>
      </w:r>
      <w:r w:rsidRPr="00B5199E">
        <w:rPr>
          <w:rStyle w:val="StyleUnderline"/>
          <w:rFonts w:asciiTheme="minorHAnsi" w:hAnsiTheme="minorHAnsi" w:cstheme="minorHAnsi"/>
          <w:sz w:val="24"/>
          <w:szCs w:val="24"/>
        </w:rPr>
        <w:t>? Blast everyone with monthly checks from Uncle Sam.</w:t>
      </w:r>
    </w:p>
    <w:p w14:paraId="5FD56886" w14:textId="77777777" w:rsidR="00E64432" w:rsidRPr="00B5199E" w:rsidRDefault="00E64432" w:rsidP="00E64432">
      <w:pPr>
        <w:rPr>
          <w:rStyle w:val="StyleUnderline"/>
          <w:rFonts w:asciiTheme="minorHAnsi" w:hAnsiTheme="minorHAnsi" w:cstheme="minorHAnsi"/>
          <w:sz w:val="24"/>
          <w:szCs w:val="24"/>
        </w:rPr>
      </w:pPr>
      <w:r w:rsidRPr="00B5199E">
        <w:rPr>
          <w:rFonts w:asciiTheme="minorHAnsi" w:hAnsiTheme="minorHAnsi" w:cstheme="minorHAnsi"/>
          <w:sz w:val="16"/>
          <w:szCs w:val="24"/>
        </w:rPr>
        <w:t xml:space="preserve">If we go by the deeply flawed poverty line, </w:t>
      </w:r>
      <w:r w:rsidRPr="00B5199E">
        <w:rPr>
          <w:rStyle w:val="StyleUnderline"/>
          <w:rFonts w:asciiTheme="minorHAnsi" w:hAnsiTheme="minorHAnsi" w:cstheme="minorHAnsi"/>
          <w:sz w:val="24"/>
          <w:szCs w:val="24"/>
        </w:rPr>
        <w:t xml:space="preserve">about </w:t>
      </w:r>
      <w:r w:rsidRPr="00977F2D">
        <w:rPr>
          <w:rStyle w:val="Emphasis"/>
          <w:highlight w:val="cyan"/>
        </w:rPr>
        <w:t>10%</w:t>
      </w:r>
      <w:r w:rsidRPr="00B5199E">
        <w:rPr>
          <w:rStyle w:val="StyleUnderline"/>
          <w:rFonts w:asciiTheme="minorHAnsi" w:hAnsiTheme="minorHAnsi" w:cstheme="minorHAnsi"/>
          <w:sz w:val="24"/>
          <w:szCs w:val="24"/>
        </w:rPr>
        <w:t xml:space="preserve"> of the population </w:t>
      </w:r>
      <w:r w:rsidRPr="00977F2D">
        <w:rPr>
          <w:rStyle w:val="StyleUnderline"/>
          <w:rFonts w:asciiTheme="minorHAnsi" w:hAnsiTheme="minorHAnsi" w:cstheme="minorHAnsi"/>
          <w:sz w:val="24"/>
          <w:szCs w:val="24"/>
          <w:highlight w:val="cyan"/>
        </w:rPr>
        <w:t xml:space="preserve">lives </w:t>
      </w:r>
      <w:r w:rsidRPr="00977F2D">
        <w:rPr>
          <w:rStyle w:val="Emphasis"/>
          <w:highlight w:val="cyan"/>
        </w:rPr>
        <w:t>in poverty</w:t>
      </w:r>
      <w:r w:rsidRPr="00B5199E">
        <w:rPr>
          <w:rStyle w:val="StyleUnderline"/>
          <w:rFonts w:asciiTheme="minorHAnsi" w:hAnsiTheme="minorHAnsi" w:cstheme="minorHAnsi"/>
          <w:sz w:val="24"/>
          <w:szCs w:val="24"/>
        </w:rPr>
        <w:t xml:space="preserve"> and about </w:t>
      </w:r>
      <w:r w:rsidRPr="00977F2D">
        <w:rPr>
          <w:rStyle w:val="Emphasis"/>
          <w:highlight w:val="cyan"/>
        </w:rPr>
        <w:t>30%</w:t>
      </w:r>
      <w:r w:rsidRPr="00B5199E">
        <w:rPr>
          <w:rStyle w:val="StyleUnderline"/>
          <w:rFonts w:asciiTheme="minorHAnsi" w:hAnsiTheme="minorHAnsi" w:cstheme="minorHAnsi"/>
          <w:sz w:val="24"/>
          <w:szCs w:val="24"/>
        </w:rPr>
        <w:t xml:space="preserve"> are either in </w:t>
      </w:r>
      <w:r w:rsidRPr="00977F2D">
        <w:rPr>
          <w:rStyle w:val="Emphasis"/>
        </w:rPr>
        <w:t>poverty</w:t>
      </w:r>
      <w:r w:rsidRPr="00B5199E">
        <w:rPr>
          <w:rStyle w:val="StyleUnderline"/>
          <w:rFonts w:asciiTheme="minorHAnsi" w:hAnsiTheme="minorHAnsi" w:cstheme="minorHAnsi"/>
          <w:sz w:val="24"/>
          <w:szCs w:val="24"/>
        </w:rPr>
        <w:t xml:space="preserve"> or </w:t>
      </w:r>
      <w:proofErr w:type="gramStart"/>
      <w:r w:rsidRPr="00977F2D">
        <w:rPr>
          <w:rStyle w:val="StyleUnderline"/>
          <w:rFonts w:asciiTheme="minorHAnsi" w:hAnsiTheme="minorHAnsi" w:cstheme="minorHAnsi"/>
          <w:sz w:val="24"/>
          <w:szCs w:val="24"/>
          <w:highlight w:val="cyan"/>
        </w:rPr>
        <w:t>pretty close</w:t>
      </w:r>
      <w:proofErr w:type="gramEnd"/>
      <w:r w:rsidRPr="00B5199E">
        <w:rPr>
          <w:rFonts w:asciiTheme="minorHAnsi" w:hAnsiTheme="minorHAnsi" w:cstheme="minorHAnsi"/>
          <w:sz w:val="16"/>
          <w:szCs w:val="24"/>
        </w:rPr>
        <w:t xml:space="preserve">. The weighted poverty threshold is $12,784 annual income for individuals and $16,247 for families of two. Imagine if a $1000/month UBI were instituted. Of course, </w:t>
      </w:r>
      <w:r w:rsidRPr="00B5199E">
        <w:rPr>
          <w:rStyle w:val="StyleUnderline"/>
          <w:rFonts w:asciiTheme="minorHAnsi" w:hAnsiTheme="minorHAnsi" w:cstheme="minorHAnsi"/>
          <w:sz w:val="24"/>
          <w:szCs w:val="24"/>
        </w:rPr>
        <w:t>that alone would not eliminate poverty or even come close; there are lots of factors that would decrease the buying power of that monthly check. But it would certainly make a dent.</w:t>
      </w:r>
    </w:p>
    <w:p w14:paraId="1917CC1A" w14:textId="77777777" w:rsidR="00E64432" w:rsidRPr="00B5199E" w:rsidRDefault="00E64432" w:rsidP="00E64432">
      <w:pPr>
        <w:rPr>
          <w:rFonts w:asciiTheme="minorHAnsi" w:hAnsiTheme="minorHAnsi" w:cstheme="minorHAnsi"/>
          <w:sz w:val="16"/>
          <w:szCs w:val="24"/>
        </w:rPr>
      </w:pPr>
      <w:r w:rsidRPr="00977F2D">
        <w:rPr>
          <w:rStyle w:val="StyleUnderline"/>
          <w:rFonts w:asciiTheme="minorHAnsi" w:hAnsiTheme="minorHAnsi" w:cstheme="minorHAnsi"/>
          <w:sz w:val="24"/>
          <w:szCs w:val="24"/>
          <w:highlight w:val="cyan"/>
        </w:rPr>
        <w:t>Those</w:t>
      </w:r>
      <w:r w:rsidRPr="00B5199E">
        <w:rPr>
          <w:rStyle w:val="StyleUnderline"/>
          <w:rFonts w:asciiTheme="minorHAnsi" w:hAnsiTheme="minorHAnsi" w:cstheme="minorHAnsi"/>
          <w:sz w:val="24"/>
          <w:szCs w:val="24"/>
        </w:rPr>
        <w:t xml:space="preserve"> who are </w:t>
      </w:r>
      <w:r w:rsidRPr="00977F2D">
        <w:rPr>
          <w:rStyle w:val="Emphasis"/>
          <w:highlight w:val="cyan"/>
        </w:rPr>
        <w:t>lifted out</w:t>
      </w:r>
      <w:r w:rsidRPr="00B5199E">
        <w:rPr>
          <w:rStyle w:val="StyleUnderline"/>
          <w:rFonts w:asciiTheme="minorHAnsi" w:hAnsiTheme="minorHAnsi" w:cstheme="minorHAnsi"/>
          <w:sz w:val="24"/>
          <w:szCs w:val="24"/>
        </w:rPr>
        <w:t xml:space="preserve"> of precarity will </w:t>
      </w:r>
      <w:r w:rsidRPr="00977F2D">
        <w:rPr>
          <w:rStyle w:val="StyleUnderline"/>
          <w:rFonts w:asciiTheme="minorHAnsi" w:hAnsiTheme="minorHAnsi" w:cstheme="minorHAnsi"/>
          <w:sz w:val="24"/>
          <w:szCs w:val="24"/>
          <w:highlight w:val="cyan"/>
        </w:rPr>
        <w:t xml:space="preserve">likely </w:t>
      </w:r>
      <w:r w:rsidRPr="00977F2D">
        <w:rPr>
          <w:rStyle w:val="Emphasis"/>
          <w:highlight w:val="cyan"/>
        </w:rPr>
        <w:t>contribute</w:t>
      </w:r>
      <w:r w:rsidRPr="00977F2D">
        <w:rPr>
          <w:rStyle w:val="StyleUnderline"/>
          <w:rFonts w:asciiTheme="minorHAnsi" w:hAnsiTheme="minorHAnsi" w:cstheme="minorHAnsi"/>
          <w:sz w:val="24"/>
          <w:szCs w:val="24"/>
          <w:highlight w:val="cyan"/>
        </w:rPr>
        <w:t xml:space="preserve"> </w:t>
      </w:r>
      <w:r w:rsidRPr="00977F2D">
        <w:rPr>
          <w:rStyle w:val="Emphasis"/>
          <w:highlight w:val="cyan"/>
        </w:rPr>
        <w:t>more</w:t>
      </w:r>
      <w:r w:rsidRPr="00B5199E">
        <w:rPr>
          <w:rStyle w:val="StyleUnderline"/>
          <w:rFonts w:asciiTheme="minorHAnsi" w:hAnsiTheme="minorHAnsi" w:cstheme="minorHAnsi"/>
          <w:sz w:val="24"/>
          <w:szCs w:val="24"/>
        </w:rPr>
        <w:t xml:space="preserve"> to the economy, </w:t>
      </w:r>
      <w:r w:rsidRPr="00977F2D">
        <w:rPr>
          <w:rStyle w:val="StyleUnderline"/>
          <w:rFonts w:asciiTheme="minorHAnsi" w:hAnsiTheme="minorHAnsi" w:cstheme="minorHAnsi"/>
          <w:sz w:val="24"/>
          <w:szCs w:val="24"/>
          <w:highlight w:val="cyan"/>
        </w:rPr>
        <w:t xml:space="preserve">commit </w:t>
      </w:r>
      <w:r w:rsidRPr="00977F2D">
        <w:rPr>
          <w:rStyle w:val="Emphasis"/>
          <w:highlight w:val="cyan"/>
        </w:rPr>
        <w:t>fewer crimes</w:t>
      </w:r>
      <w:r w:rsidRPr="00B5199E">
        <w:rPr>
          <w:rStyle w:val="StyleUnderline"/>
          <w:rFonts w:asciiTheme="minorHAnsi" w:hAnsiTheme="minorHAnsi" w:cstheme="minorHAnsi"/>
          <w:sz w:val="24"/>
          <w:szCs w:val="24"/>
        </w:rPr>
        <w:t xml:space="preserve">, </w:t>
      </w:r>
      <w:r w:rsidRPr="00977F2D">
        <w:rPr>
          <w:rStyle w:val="StyleUnderline"/>
          <w:rFonts w:asciiTheme="minorHAnsi" w:hAnsiTheme="minorHAnsi" w:cstheme="minorHAnsi"/>
          <w:sz w:val="24"/>
          <w:szCs w:val="24"/>
          <w:highlight w:val="cyan"/>
        </w:rPr>
        <w:t>abuse</w:t>
      </w:r>
      <w:r w:rsidRPr="00B5199E">
        <w:rPr>
          <w:rStyle w:val="StyleUnderline"/>
          <w:rFonts w:asciiTheme="minorHAnsi" w:hAnsiTheme="minorHAnsi" w:cstheme="minorHAnsi"/>
          <w:sz w:val="24"/>
          <w:szCs w:val="24"/>
        </w:rPr>
        <w:t xml:space="preserve"> drugs and alcohol at a </w:t>
      </w:r>
      <w:r w:rsidRPr="00977F2D">
        <w:rPr>
          <w:rStyle w:val="Emphasis"/>
          <w:highlight w:val="cyan"/>
        </w:rPr>
        <w:t>lower</w:t>
      </w:r>
      <w:r w:rsidRPr="00B5199E">
        <w:rPr>
          <w:rStyle w:val="StyleUnderline"/>
          <w:rFonts w:asciiTheme="minorHAnsi" w:hAnsiTheme="minorHAnsi" w:cstheme="minorHAnsi"/>
          <w:sz w:val="24"/>
          <w:szCs w:val="24"/>
        </w:rPr>
        <w:t xml:space="preserve"> </w:t>
      </w:r>
      <w:r w:rsidRPr="00977F2D">
        <w:rPr>
          <w:rStyle w:val="StyleUnderline"/>
          <w:rFonts w:asciiTheme="minorHAnsi" w:hAnsiTheme="minorHAnsi" w:cstheme="minorHAnsi"/>
          <w:sz w:val="24"/>
          <w:szCs w:val="24"/>
          <w:highlight w:val="cyan"/>
        </w:rPr>
        <w:t>rate</w:t>
      </w:r>
      <w:r w:rsidRPr="00B5199E">
        <w:rPr>
          <w:rStyle w:val="StyleUnderline"/>
          <w:rFonts w:asciiTheme="minorHAnsi" w:hAnsiTheme="minorHAnsi" w:cstheme="minorHAnsi"/>
          <w:sz w:val="24"/>
          <w:szCs w:val="24"/>
        </w:rPr>
        <w:t xml:space="preserve">, be </w:t>
      </w:r>
      <w:r w:rsidRPr="00977F2D">
        <w:rPr>
          <w:rStyle w:val="Emphasis"/>
          <w:highlight w:val="cyan"/>
        </w:rPr>
        <w:t>happier</w:t>
      </w:r>
      <w:r w:rsidRPr="00B5199E">
        <w:rPr>
          <w:rStyle w:val="StyleUnderline"/>
          <w:rFonts w:asciiTheme="minorHAnsi" w:hAnsiTheme="minorHAnsi" w:cstheme="minorHAnsi"/>
          <w:sz w:val="24"/>
          <w:szCs w:val="24"/>
        </w:rPr>
        <w:t xml:space="preserve"> and </w:t>
      </w:r>
      <w:r w:rsidRPr="00977F2D">
        <w:rPr>
          <w:rStyle w:val="Emphasis"/>
          <w:highlight w:val="cyan"/>
        </w:rPr>
        <w:t>healthier</w:t>
      </w:r>
      <w:r w:rsidRPr="00B5199E">
        <w:rPr>
          <w:rStyle w:val="StyleUnderline"/>
          <w:rFonts w:asciiTheme="minorHAnsi" w:hAnsiTheme="minorHAnsi" w:cstheme="minorHAnsi"/>
          <w:sz w:val="24"/>
          <w:szCs w:val="24"/>
        </w:rPr>
        <w:t xml:space="preserve">, and serve as shining </w:t>
      </w:r>
      <w:r w:rsidRPr="00977F2D">
        <w:rPr>
          <w:rStyle w:val="StyleUnderline"/>
          <w:rFonts w:asciiTheme="minorHAnsi" w:hAnsiTheme="minorHAnsi" w:cstheme="minorHAnsi"/>
          <w:sz w:val="24"/>
          <w:szCs w:val="24"/>
          <w:highlight w:val="cyan"/>
        </w:rPr>
        <w:t>examples of</w:t>
      </w:r>
      <w:r w:rsidRPr="00B5199E">
        <w:rPr>
          <w:rStyle w:val="StyleUnderline"/>
          <w:rFonts w:asciiTheme="minorHAnsi" w:hAnsiTheme="minorHAnsi" w:cstheme="minorHAnsi"/>
          <w:sz w:val="24"/>
          <w:szCs w:val="24"/>
        </w:rPr>
        <w:t xml:space="preserve"> the </w:t>
      </w:r>
      <w:r w:rsidRPr="00977F2D">
        <w:rPr>
          <w:rStyle w:val="Emphasis"/>
          <w:highlight w:val="cyan"/>
        </w:rPr>
        <w:t>positive impact</w:t>
      </w:r>
      <w:r w:rsidRPr="00B5199E">
        <w:rPr>
          <w:rStyle w:val="StyleUnderline"/>
          <w:rFonts w:asciiTheme="minorHAnsi" w:hAnsiTheme="minorHAnsi" w:cstheme="minorHAnsi"/>
          <w:sz w:val="24"/>
          <w:szCs w:val="24"/>
        </w:rPr>
        <w:t xml:space="preserve"> that </w:t>
      </w:r>
      <w:r w:rsidRPr="00977F2D">
        <w:rPr>
          <w:rStyle w:val="Emphasis"/>
          <w:highlight w:val="cyan"/>
        </w:rPr>
        <w:t>government</w:t>
      </w:r>
      <w:r w:rsidRPr="00B5199E">
        <w:rPr>
          <w:rStyle w:val="StyleUnderline"/>
          <w:rFonts w:asciiTheme="minorHAnsi" w:hAnsiTheme="minorHAnsi" w:cstheme="minorHAnsi"/>
          <w:sz w:val="24"/>
          <w:szCs w:val="24"/>
        </w:rPr>
        <w:t xml:space="preserve"> </w:t>
      </w:r>
      <w:r w:rsidRPr="00977F2D">
        <w:rPr>
          <w:rStyle w:val="StyleUnderline"/>
          <w:rFonts w:asciiTheme="minorHAnsi" w:hAnsiTheme="minorHAnsi" w:cstheme="minorHAnsi"/>
          <w:sz w:val="24"/>
          <w:szCs w:val="24"/>
          <w:highlight w:val="cyan"/>
        </w:rPr>
        <w:t xml:space="preserve">can </w:t>
      </w:r>
      <w:r w:rsidRPr="00977F2D">
        <w:rPr>
          <w:rStyle w:val="Emphasis"/>
          <w:highlight w:val="cyan"/>
        </w:rPr>
        <w:t>have</w:t>
      </w:r>
      <w:r w:rsidRPr="00B5199E">
        <w:rPr>
          <w:rStyle w:val="StyleUnderline"/>
          <w:rFonts w:asciiTheme="minorHAnsi" w:hAnsiTheme="minorHAnsi" w:cstheme="minorHAnsi"/>
          <w:sz w:val="24"/>
          <w:szCs w:val="24"/>
        </w:rPr>
        <w:t>.</w:t>
      </w:r>
      <w:r w:rsidRPr="00B5199E">
        <w:rPr>
          <w:rFonts w:asciiTheme="minorHAnsi" w:hAnsiTheme="minorHAnsi" w:cstheme="minorHAnsi"/>
          <w:sz w:val="16"/>
          <w:szCs w:val="24"/>
        </w:rPr>
        <w:t xml:space="preserve"> </w:t>
      </w:r>
      <w:r w:rsidRPr="00B5199E">
        <w:rPr>
          <w:rStyle w:val="StyleUnderline"/>
          <w:rFonts w:asciiTheme="minorHAnsi" w:hAnsiTheme="minorHAnsi" w:cstheme="minorHAnsi"/>
          <w:sz w:val="24"/>
          <w:szCs w:val="24"/>
        </w:rPr>
        <w:t xml:space="preserve">They might be able to go </w:t>
      </w:r>
      <w:r w:rsidRPr="00977F2D">
        <w:rPr>
          <w:rStyle w:val="Emphasis"/>
          <w:highlight w:val="cyan"/>
        </w:rPr>
        <w:t>back</w:t>
      </w:r>
      <w:r w:rsidRPr="0082768D">
        <w:rPr>
          <w:rStyle w:val="Emphasis"/>
        </w:rPr>
        <w:t xml:space="preserve"> </w:t>
      </w:r>
      <w:r w:rsidRPr="00977F2D">
        <w:rPr>
          <w:rStyle w:val="Emphasis"/>
          <w:highlight w:val="cyan"/>
        </w:rPr>
        <w:t xml:space="preserve">to </w:t>
      </w:r>
      <w:proofErr w:type="gramStart"/>
      <w:r w:rsidRPr="00977F2D">
        <w:rPr>
          <w:rStyle w:val="Emphasis"/>
          <w:highlight w:val="cyan"/>
        </w:rPr>
        <w:t>school</w:t>
      </w:r>
      <w:r w:rsidRPr="00B5199E">
        <w:rPr>
          <w:rStyle w:val="StyleUnderline"/>
          <w:rFonts w:asciiTheme="minorHAnsi" w:hAnsiTheme="minorHAnsi" w:cstheme="minorHAnsi"/>
          <w:sz w:val="24"/>
          <w:szCs w:val="24"/>
        </w:rPr>
        <w:t>, or</w:t>
      </w:r>
      <w:proofErr w:type="gramEnd"/>
      <w:r w:rsidRPr="00B5199E">
        <w:rPr>
          <w:rStyle w:val="StyleUnderline"/>
          <w:rFonts w:asciiTheme="minorHAnsi" w:hAnsiTheme="minorHAnsi" w:cstheme="minorHAnsi"/>
          <w:sz w:val="24"/>
          <w:szCs w:val="24"/>
        </w:rPr>
        <w:t xml:space="preserve"> </w:t>
      </w:r>
      <w:r w:rsidRPr="00977F2D">
        <w:rPr>
          <w:rStyle w:val="StyleUnderline"/>
          <w:rFonts w:asciiTheme="minorHAnsi" w:hAnsiTheme="minorHAnsi" w:cstheme="minorHAnsi"/>
          <w:sz w:val="24"/>
          <w:szCs w:val="24"/>
          <w:highlight w:val="cyan"/>
        </w:rPr>
        <w:t>quit</w:t>
      </w:r>
      <w:r w:rsidRPr="00B5199E">
        <w:rPr>
          <w:rStyle w:val="StyleUnderline"/>
          <w:rFonts w:asciiTheme="minorHAnsi" w:hAnsiTheme="minorHAnsi" w:cstheme="minorHAnsi"/>
          <w:sz w:val="24"/>
          <w:szCs w:val="24"/>
        </w:rPr>
        <w:t xml:space="preserve"> that </w:t>
      </w:r>
      <w:r w:rsidRPr="00977F2D">
        <w:rPr>
          <w:rStyle w:val="StyleUnderline"/>
          <w:rFonts w:asciiTheme="minorHAnsi" w:hAnsiTheme="minorHAnsi" w:cstheme="minorHAnsi"/>
          <w:sz w:val="24"/>
          <w:szCs w:val="24"/>
          <w:highlight w:val="cyan"/>
        </w:rPr>
        <w:t>second job</w:t>
      </w:r>
      <w:r w:rsidRPr="00B5199E">
        <w:rPr>
          <w:rStyle w:val="StyleUnderline"/>
          <w:rFonts w:asciiTheme="minorHAnsi" w:hAnsiTheme="minorHAnsi" w:cstheme="minorHAnsi"/>
          <w:sz w:val="24"/>
          <w:szCs w:val="24"/>
        </w:rPr>
        <w:t xml:space="preserve"> and spend the </w:t>
      </w:r>
      <w:r w:rsidRPr="00977F2D">
        <w:rPr>
          <w:rStyle w:val="StyleUnderline"/>
          <w:rFonts w:asciiTheme="minorHAnsi" w:hAnsiTheme="minorHAnsi" w:cstheme="minorHAnsi"/>
          <w:sz w:val="24"/>
          <w:szCs w:val="24"/>
          <w:highlight w:val="cyan"/>
        </w:rPr>
        <w:t>time with</w:t>
      </w:r>
      <w:r w:rsidRPr="00B5199E">
        <w:rPr>
          <w:rStyle w:val="StyleUnderline"/>
          <w:rFonts w:asciiTheme="minorHAnsi" w:hAnsiTheme="minorHAnsi" w:cstheme="minorHAnsi"/>
          <w:sz w:val="24"/>
          <w:szCs w:val="24"/>
        </w:rPr>
        <w:t xml:space="preserve"> the </w:t>
      </w:r>
      <w:r w:rsidRPr="00977F2D">
        <w:rPr>
          <w:rStyle w:val="StyleUnderline"/>
          <w:rFonts w:asciiTheme="minorHAnsi" w:hAnsiTheme="minorHAnsi" w:cstheme="minorHAnsi"/>
          <w:sz w:val="24"/>
          <w:szCs w:val="24"/>
          <w:highlight w:val="cyan"/>
        </w:rPr>
        <w:t>kids</w:t>
      </w:r>
      <w:r w:rsidRPr="00B5199E">
        <w:rPr>
          <w:rStyle w:val="StyleUnderline"/>
          <w:rFonts w:asciiTheme="minorHAnsi" w:hAnsiTheme="minorHAnsi" w:cstheme="minorHAnsi"/>
          <w:sz w:val="24"/>
          <w:szCs w:val="24"/>
        </w:rPr>
        <w:t xml:space="preserve"> instead of paying for childcare. They will likely </w:t>
      </w:r>
      <w:r w:rsidRPr="00977F2D">
        <w:rPr>
          <w:rStyle w:val="Emphasis"/>
          <w:highlight w:val="cyan"/>
        </w:rPr>
        <w:t>vote</w:t>
      </w:r>
      <w:r w:rsidRPr="00B5199E">
        <w:rPr>
          <w:rStyle w:val="StyleUnderline"/>
          <w:rFonts w:asciiTheme="minorHAnsi" w:hAnsiTheme="minorHAnsi" w:cstheme="minorHAnsi"/>
          <w:sz w:val="24"/>
          <w:szCs w:val="24"/>
        </w:rPr>
        <w:t xml:space="preserve"> </w:t>
      </w:r>
      <w:r w:rsidRPr="00977F2D">
        <w:rPr>
          <w:rStyle w:val="Emphasis"/>
          <w:highlight w:val="cyan"/>
        </w:rPr>
        <w:t>more</w:t>
      </w:r>
      <w:r w:rsidRPr="00B5199E">
        <w:rPr>
          <w:rStyle w:val="StyleUnderline"/>
          <w:rFonts w:asciiTheme="minorHAnsi" w:hAnsiTheme="minorHAnsi" w:cstheme="minorHAnsi"/>
          <w:sz w:val="24"/>
          <w:szCs w:val="24"/>
        </w:rPr>
        <w:t xml:space="preserve"> frequently.</w:t>
      </w:r>
      <w:r w:rsidRPr="00B5199E">
        <w:rPr>
          <w:rFonts w:asciiTheme="minorHAnsi" w:hAnsiTheme="minorHAnsi" w:cstheme="minorHAnsi"/>
          <w:sz w:val="16"/>
          <w:szCs w:val="24"/>
        </w:rPr>
        <w:t xml:space="preserve"> And for the middle class who aren’t quite living paycheck-to-paycheck, an extra thousand dollars per month could allow for more retirement savings, less debt, and increased risk-taking ability such as a new business venture.</w:t>
      </w:r>
    </w:p>
    <w:p w14:paraId="40FDB8BE" w14:textId="77777777" w:rsidR="00E64432" w:rsidRPr="00B5199E" w:rsidRDefault="00E64432" w:rsidP="00E64432">
      <w:pPr>
        <w:rPr>
          <w:rFonts w:asciiTheme="minorHAnsi" w:hAnsiTheme="minorHAnsi" w:cstheme="minorHAnsi"/>
          <w:sz w:val="16"/>
          <w:szCs w:val="24"/>
        </w:rPr>
      </w:pPr>
      <w:r w:rsidRPr="00B5199E">
        <w:rPr>
          <w:rFonts w:asciiTheme="minorHAnsi" w:hAnsiTheme="minorHAnsi" w:cstheme="minorHAnsi"/>
          <w:sz w:val="16"/>
          <w:szCs w:val="24"/>
        </w:rPr>
        <w:t>There’s lots of debate around the different proposals for UBI, especially around its relationship to existing welfare programs and the question of “how do you pay for it?” I understand that the devil is always in the details when it comes to public policy and I don’t want to diminish the complexity of the issue, but I’m not going to get bogged down with details here. But I don’t support the most recent right-wing iteration that popped up during COVID, for instance, and would not blindly accept any UBI proposal without careful analysis.</w:t>
      </w:r>
    </w:p>
    <w:p w14:paraId="60A52CCF" w14:textId="77777777" w:rsidR="00E64432" w:rsidRPr="00B5199E" w:rsidRDefault="00E64432" w:rsidP="00E64432">
      <w:pPr>
        <w:rPr>
          <w:rFonts w:asciiTheme="minorHAnsi" w:hAnsiTheme="minorHAnsi" w:cstheme="minorHAnsi"/>
          <w:sz w:val="16"/>
          <w:szCs w:val="24"/>
        </w:rPr>
      </w:pPr>
      <w:r w:rsidRPr="00B5199E">
        <w:rPr>
          <w:rFonts w:asciiTheme="minorHAnsi" w:hAnsiTheme="minorHAnsi" w:cstheme="minorHAnsi"/>
          <w:sz w:val="16"/>
          <w:szCs w:val="24"/>
        </w:rPr>
        <w:t>I’m currently most interested in an Andrew Yang-</w:t>
      </w:r>
      <w:proofErr w:type="spellStart"/>
      <w:r w:rsidRPr="00B5199E">
        <w:rPr>
          <w:rFonts w:asciiTheme="minorHAnsi" w:hAnsiTheme="minorHAnsi" w:cstheme="minorHAnsi"/>
          <w:sz w:val="16"/>
          <w:szCs w:val="24"/>
        </w:rPr>
        <w:t>esque</w:t>
      </w:r>
      <w:proofErr w:type="spellEnd"/>
      <w:r w:rsidRPr="00B5199E">
        <w:rPr>
          <w:rFonts w:asciiTheme="minorHAnsi" w:hAnsiTheme="minorHAnsi" w:cstheme="minorHAnsi"/>
          <w:sz w:val="16"/>
          <w:szCs w:val="24"/>
        </w:rPr>
        <w:t xml:space="preserve"> proposal that doesn’t eliminate welfare completely but rather provides a way to transition to something more permanent that would eliminate the need for most traditional welfare programs that tend to stigmatize those who use them. I think there are better ways to do it that would be more soothing to my socialist tendencies, but as of now I’d rather run with something that already has an enthusiastic base of support and could attract widespread bipartisan appeal instead of arguing over details while trust in government continues to dwindle.</w:t>
      </w:r>
    </w:p>
    <w:p w14:paraId="3BB4EE98" w14:textId="77777777" w:rsidR="00E64432" w:rsidRPr="000D01FE" w:rsidRDefault="00E64432" w:rsidP="00E64432">
      <w:pPr>
        <w:rPr>
          <w:rFonts w:asciiTheme="minorHAnsi" w:hAnsiTheme="minorHAnsi" w:cstheme="minorHAnsi"/>
          <w:sz w:val="16"/>
          <w:szCs w:val="24"/>
        </w:rPr>
      </w:pPr>
      <w:r w:rsidRPr="00B5199E">
        <w:rPr>
          <w:rFonts w:asciiTheme="minorHAnsi" w:hAnsiTheme="minorHAnsi" w:cstheme="minorHAnsi"/>
          <w:sz w:val="16"/>
          <w:szCs w:val="24"/>
        </w:rPr>
        <w:t xml:space="preserve">UBI won’t solve the big problems that we face. But </w:t>
      </w:r>
      <w:r w:rsidRPr="00B5199E">
        <w:rPr>
          <w:rStyle w:val="StyleUnderline"/>
          <w:rFonts w:asciiTheme="minorHAnsi" w:hAnsiTheme="minorHAnsi" w:cstheme="minorHAnsi"/>
          <w:sz w:val="24"/>
          <w:szCs w:val="24"/>
        </w:rPr>
        <w:t xml:space="preserve">if we </w:t>
      </w:r>
      <w:r w:rsidRPr="00977F2D">
        <w:rPr>
          <w:rStyle w:val="Emphasis"/>
          <w:highlight w:val="cyan"/>
        </w:rPr>
        <w:t>blast</w:t>
      </w:r>
      <w:r w:rsidRPr="00B5199E">
        <w:rPr>
          <w:rStyle w:val="StyleUnderline"/>
          <w:rFonts w:asciiTheme="minorHAnsi" w:hAnsiTheme="minorHAnsi" w:cstheme="minorHAnsi"/>
          <w:sz w:val="24"/>
          <w:szCs w:val="24"/>
        </w:rPr>
        <w:t xml:space="preserve"> a bunch of </w:t>
      </w:r>
      <w:r w:rsidRPr="00977F2D">
        <w:rPr>
          <w:rStyle w:val="StyleUnderline"/>
          <w:rFonts w:asciiTheme="minorHAnsi" w:hAnsiTheme="minorHAnsi" w:cstheme="minorHAnsi"/>
          <w:sz w:val="24"/>
          <w:szCs w:val="24"/>
          <w:highlight w:val="cyan"/>
        </w:rPr>
        <w:t>people with “</w:t>
      </w:r>
      <w:r w:rsidRPr="00977F2D">
        <w:rPr>
          <w:rStyle w:val="Emphasis"/>
          <w:highlight w:val="cyan"/>
        </w:rPr>
        <w:t>free money</w:t>
      </w:r>
      <w:r w:rsidRPr="00B5199E">
        <w:rPr>
          <w:rStyle w:val="StyleUnderline"/>
          <w:rFonts w:asciiTheme="minorHAnsi" w:hAnsiTheme="minorHAnsi" w:cstheme="minorHAnsi"/>
          <w:sz w:val="24"/>
          <w:szCs w:val="24"/>
        </w:rPr>
        <w:t xml:space="preserve">” and start to </w:t>
      </w:r>
      <w:r w:rsidRPr="00977F2D">
        <w:rPr>
          <w:rStyle w:val="StyleUnderline"/>
          <w:rFonts w:asciiTheme="minorHAnsi" w:hAnsiTheme="minorHAnsi" w:cstheme="minorHAnsi"/>
          <w:sz w:val="24"/>
          <w:szCs w:val="24"/>
          <w:highlight w:val="cyan"/>
        </w:rPr>
        <w:t>see</w:t>
      </w:r>
      <w:r w:rsidRPr="00B5199E">
        <w:rPr>
          <w:rStyle w:val="StyleUnderline"/>
          <w:rFonts w:asciiTheme="minorHAnsi" w:hAnsiTheme="minorHAnsi" w:cstheme="minorHAnsi"/>
          <w:sz w:val="24"/>
          <w:szCs w:val="24"/>
        </w:rPr>
        <w:t xml:space="preserve"> the </w:t>
      </w:r>
      <w:r w:rsidRPr="00977F2D">
        <w:rPr>
          <w:rStyle w:val="StyleUnderline"/>
          <w:rFonts w:asciiTheme="minorHAnsi" w:hAnsiTheme="minorHAnsi" w:cstheme="minorHAnsi"/>
          <w:sz w:val="24"/>
          <w:szCs w:val="24"/>
          <w:highlight w:val="cyan"/>
        </w:rPr>
        <w:t>positive effects</w:t>
      </w:r>
      <w:r w:rsidRPr="00B5199E">
        <w:rPr>
          <w:rStyle w:val="StyleUnderline"/>
          <w:rFonts w:asciiTheme="minorHAnsi" w:hAnsiTheme="minorHAnsi" w:cstheme="minorHAnsi"/>
          <w:sz w:val="24"/>
          <w:szCs w:val="24"/>
        </w:rPr>
        <w:t xml:space="preserve">, hopefully </w:t>
      </w:r>
      <w:r w:rsidRPr="00977F2D">
        <w:rPr>
          <w:rStyle w:val="Emphasis"/>
          <w:highlight w:val="cyan"/>
        </w:rPr>
        <w:t>trust</w:t>
      </w:r>
      <w:r w:rsidRPr="00977F2D">
        <w:rPr>
          <w:rStyle w:val="StyleUnderline"/>
          <w:rFonts w:asciiTheme="minorHAnsi" w:hAnsiTheme="minorHAnsi" w:cstheme="minorHAnsi"/>
          <w:sz w:val="24"/>
          <w:szCs w:val="24"/>
          <w:highlight w:val="cyan"/>
        </w:rPr>
        <w:t xml:space="preserve"> in</w:t>
      </w:r>
      <w:r w:rsidRPr="00B5199E">
        <w:rPr>
          <w:rStyle w:val="StyleUnderline"/>
          <w:rFonts w:asciiTheme="minorHAnsi" w:hAnsiTheme="minorHAnsi" w:cstheme="minorHAnsi"/>
          <w:sz w:val="24"/>
          <w:szCs w:val="24"/>
        </w:rPr>
        <w:t xml:space="preserve"> </w:t>
      </w:r>
      <w:r w:rsidRPr="00977F2D">
        <w:rPr>
          <w:rStyle w:val="Emphasis"/>
          <w:highlight w:val="cyan"/>
        </w:rPr>
        <w:t>government</w:t>
      </w:r>
      <w:r w:rsidRPr="00977F2D">
        <w:rPr>
          <w:rStyle w:val="StyleUnderline"/>
          <w:rFonts w:asciiTheme="minorHAnsi" w:hAnsiTheme="minorHAnsi" w:cstheme="minorHAnsi"/>
          <w:sz w:val="24"/>
          <w:szCs w:val="24"/>
          <w:highlight w:val="cyan"/>
        </w:rPr>
        <w:t xml:space="preserve"> could</w:t>
      </w:r>
      <w:r w:rsidRPr="00B5199E">
        <w:rPr>
          <w:rStyle w:val="StyleUnderline"/>
          <w:rFonts w:asciiTheme="minorHAnsi" w:hAnsiTheme="minorHAnsi" w:cstheme="minorHAnsi"/>
          <w:sz w:val="24"/>
          <w:szCs w:val="24"/>
        </w:rPr>
        <w:t xml:space="preserve"> continue to </w:t>
      </w:r>
      <w:r w:rsidRPr="00977F2D">
        <w:rPr>
          <w:rStyle w:val="StyleUnderline"/>
          <w:rFonts w:asciiTheme="minorHAnsi" w:hAnsiTheme="minorHAnsi" w:cstheme="minorHAnsi"/>
          <w:sz w:val="24"/>
          <w:szCs w:val="24"/>
          <w:highlight w:val="cyan"/>
        </w:rPr>
        <w:t xml:space="preserve">be </w:t>
      </w:r>
      <w:r w:rsidRPr="00977F2D">
        <w:rPr>
          <w:rStyle w:val="Emphasis"/>
          <w:highlight w:val="cyan"/>
        </w:rPr>
        <w:t>rebuilt</w:t>
      </w:r>
      <w:r w:rsidRPr="00B5199E">
        <w:rPr>
          <w:rFonts w:asciiTheme="minorHAnsi" w:hAnsiTheme="minorHAnsi" w:cstheme="minorHAnsi"/>
          <w:sz w:val="16"/>
          <w:szCs w:val="24"/>
        </w:rPr>
        <w:t xml:space="preserve"> with good long-term policy that does solve some of the big problems.</w:t>
      </w:r>
    </w:p>
    <w:p w14:paraId="27321E8D" w14:textId="77777777" w:rsidR="00E64432" w:rsidRPr="006015FA" w:rsidRDefault="00E64432" w:rsidP="00E64432">
      <w:pPr>
        <w:pStyle w:val="Heading4"/>
      </w:pPr>
      <w:r>
        <w:rPr>
          <w:u w:val="single"/>
        </w:rPr>
        <w:t>Trust</w:t>
      </w:r>
      <w:r>
        <w:t xml:space="preserve"> in the government is the </w:t>
      </w:r>
      <w:r>
        <w:rPr>
          <w:u w:val="single"/>
        </w:rPr>
        <w:t>best</w:t>
      </w:r>
      <w:r>
        <w:t xml:space="preserve"> predictor of </w:t>
      </w:r>
      <w:r>
        <w:rPr>
          <w:u w:val="single"/>
        </w:rPr>
        <w:t>vaccine uptake</w:t>
      </w:r>
      <w:r>
        <w:t xml:space="preserve"> – case solves the net benefit – </w:t>
      </w:r>
      <w:proofErr w:type="gramStart"/>
      <w:r>
        <w:t>And,</w:t>
      </w:r>
      <w:proofErr w:type="gramEnd"/>
      <w:r>
        <w:t xml:space="preserve"> </w:t>
      </w:r>
      <w:proofErr w:type="spellStart"/>
      <w:r>
        <w:t>squo</w:t>
      </w:r>
      <w:proofErr w:type="spellEnd"/>
      <w:r>
        <w:t xml:space="preserve"> </w:t>
      </w:r>
      <w:r w:rsidRPr="00355FB1">
        <w:rPr>
          <w:u w:val="single"/>
        </w:rPr>
        <w:t>low trust</w:t>
      </w:r>
      <w:r>
        <w:t xml:space="preserve"> </w:t>
      </w:r>
      <w:r w:rsidRPr="00355FB1">
        <w:rPr>
          <w:u w:val="single"/>
        </w:rPr>
        <w:t>kills</w:t>
      </w:r>
      <w:r>
        <w:t xml:space="preserve"> their solvency </w:t>
      </w:r>
    </w:p>
    <w:p w14:paraId="48CADF30" w14:textId="77777777" w:rsidR="00E64432" w:rsidRDefault="00E64432" w:rsidP="00E64432">
      <w:proofErr w:type="spellStart"/>
      <w:r w:rsidRPr="006015FA">
        <w:rPr>
          <w:rStyle w:val="Heading4Char"/>
        </w:rPr>
        <w:t>Viskupič</w:t>
      </w:r>
      <w:proofErr w:type="spellEnd"/>
      <w:r w:rsidRPr="006015FA">
        <w:rPr>
          <w:rStyle w:val="Heading4Char"/>
        </w:rPr>
        <w:t xml:space="preserve"> et al 22</w:t>
      </w:r>
      <w:r w:rsidRPr="001F339B">
        <w:t xml:space="preserve"> [Filip </w:t>
      </w:r>
      <w:proofErr w:type="spellStart"/>
      <w:proofErr w:type="gramStart"/>
      <w:r w:rsidRPr="001F339B">
        <w:t>Viskupič</w:t>
      </w:r>
      <w:proofErr w:type="spellEnd"/>
      <w:r>
        <w:t xml:space="preserve"> ,</w:t>
      </w:r>
      <w:proofErr w:type="gramEnd"/>
      <w:r>
        <w:t xml:space="preserve"> </w:t>
      </w:r>
      <w:r w:rsidRPr="0096375F">
        <w:t xml:space="preserve">David L. </w:t>
      </w:r>
      <w:proofErr w:type="spellStart"/>
      <w:r w:rsidRPr="0096375F">
        <w:t>Wiltse</w:t>
      </w:r>
      <w:proofErr w:type="spellEnd"/>
      <w:r w:rsidRPr="001F339B">
        <w:t>,</w:t>
      </w:r>
      <w:r w:rsidRPr="006015FA">
        <w:rPr>
          <w:rFonts w:ascii="Helvetica Neue" w:hAnsi="Helvetica Neue"/>
          <w:color w:val="212121"/>
          <w:shd w:val="clear" w:color="auto" w:fill="FFFFFF"/>
        </w:rPr>
        <w:t xml:space="preserve"> </w:t>
      </w:r>
      <w:r w:rsidRPr="0096375F">
        <w:t>Brittney A. Meyer</w:t>
      </w:r>
      <w:r>
        <w:t xml:space="preserve">, </w:t>
      </w:r>
      <w:r w:rsidRPr="006015FA">
        <w:t xml:space="preserve">School of American and Global Studies, South Dakota State </w:t>
      </w:r>
      <w:proofErr w:type="spellStart"/>
      <w:r w:rsidRPr="006015FA">
        <w:t>University,</w:t>
      </w:r>
      <w:r w:rsidRPr="001F339B">
        <w:t>"Trust</w:t>
      </w:r>
      <w:proofErr w:type="spellEnd"/>
      <w:r w:rsidRPr="001F339B">
        <w:t xml:space="preserve"> in physicians and trust in government predict COVID</w:t>
      </w:r>
      <w:r w:rsidRPr="001F339B">
        <w:rPr>
          <w:rFonts w:ascii="Times New Roman" w:hAnsi="Times New Roman" w:cs="Times New Roman"/>
        </w:rPr>
        <w:t>‐</w:t>
      </w:r>
      <w:r w:rsidRPr="001F339B">
        <w:t xml:space="preserve">19 vaccine uptake," PubMed Central (PMC), </w:t>
      </w:r>
      <w:r>
        <w:t>April 15, 2022</w:t>
      </w:r>
      <w:r w:rsidRPr="001F339B">
        <w:t xml:space="preserve">, https://www.ncbi.nlm.nih.gov/pmc/articles/PMC9115527/, accessed 7-13-2023 </w:t>
      </w:r>
      <w:proofErr w:type="spellStart"/>
      <w:r w:rsidRPr="001F339B">
        <w:t>roshan</w:t>
      </w:r>
      <w:proofErr w:type="spellEnd"/>
      <w:r w:rsidRPr="001F339B">
        <w:t>]</w:t>
      </w:r>
    </w:p>
    <w:p w14:paraId="29E117B8" w14:textId="77777777" w:rsidR="00E64432" w:rsidRPr="00355FB1" w:rsidRDefault="00E64432" w:rsidP="00E64432">
      <w:pPr>
        <w:rPr>
          <w:rStyle w:val="StyleUnderline"/>
        </w:rPr>
      </w:pPr>
      <w:r w:rsidRPr="00355FB1">
        <w:rPr>
          <w:rStyle w:val="StyleUnderline"/>
          <w:highlight w:val="cyan"/>
        </w:rPr>
        <w:t>Trust plays</w:t>
      </w:r>
      <w:r w:rsidRPr="006015FA">
        <w:rPr>
          <w:rStyle w:val="StyleUnderline"/>
        </w:rPr>
        <w:t xml:space="preserve"> </w:t>
      </w:r>
      <w:r w:rsidRPr="00355FB1">
        <w:rPr>
          <w:rStyle w:val="StyleUnderline"/>
          <w:highlight w:val="cyan"/>
        </w:rPr>
        <w:t>a</w:t>
      </w:r>
      <w:r w:rsidRPr="00355FB1">
        <w:rPr>
          <w:rStyle w:val="StyleUnderline"/>
        </w:rPr>
        <w:t>n</w:t>
      </w:r>
      <w:r w:rsidRPr="006015FA">
        <w:rPr>
          <w:rStyle w:val="StyleUnderline"/>
        </w:rPr>
        <w:t xml:space="preserve"> even more </w:t>
      </w:r>
      <w:r w:rsidRPr="00355FB1">
        <w:rPr>
          <w:rStyle w:val="Emphasis"/>
          <w:highlight w:val="cyan"/>
        </w:rPr>
        <w:t>salient role</w:t>
      </w:r>
      <w:r w:rsidRPr="00355FB1">
        <w:rPr>
          <w:rStyle w:val="StyleUnderline"/>
          <w:highlight w:val="cyan"/>
        </w:rPr>
        <w:t xml:space="preserve"> in</w:t>
      </w:r>
      <w:r w:rsidRPr="006015FA">
        <w:rPr>
          <w:rStyle w:val="StyleUnderline"/>
        </w:rPr>
        <w:t xml:space="preserve"> people's </w:t>
      </w:r>
      <w:r w:rsidRPr="00355FB1">
        <w:rPr>
          <w:rStyle w:val="Emphasis"/>
          <w:highlight w:val="cyan"/>
        </w:rPr>
        <w:t>vaccine</w:t>
      </w:r>
      <w:r w:rsidRPr="00355FB1">
        <w:rPr>
          <w:rStyle w:val="StyleUnderline"/>
          <w:highlight w:val="cyan"/>
        </w:rPr>
        <w:t xml:space="preserve"> </w:t>
      </w:r>
      <w:r w:rsidRPr="00355FB1">
        <w:rPr>
          <w:rStyle w:val="Emphasis"/>
          <w:highlight w:val="cyan"/>
        </w:rPr>
        <w:t>decision</w:t>
      </w:r>
      <w:r w:rsidRPr="00355FB1">
        <w:rPr>
          <w:rStyle w:val="Emphasis"/>
          <w:rFonts w:ascii="Times New Roman" w:hAnsi="Times New Roman" w:cs="Times New Roman"/>
          <w:highlight w:val="cyan"/>
        </w:rPr>
        <w:t>‐</w:t>
      </w:r>
      <w:r w:rsidRPr="00355FB1">
        <w:rPr>
          <w:rStyle w:val="Emphasis"/>
          <w:highlight w:val="cyan"/>
        </w:rPr>
        <w:t>making</w:t>
      </w:r>
      <w:r w:rsidRPr="00355FB1">
        <w:rPr>
          <w:rStyle w:val="StyleUnderline"/>
          <w:highlight w:val="cyan"/>
        </w:rPr>
        <w:t xml:space="preserve"> during the</w:t>
      </w:r>
      <w:r w:rsidRPr="006015FA">
        <w:rPr>
          <w:rStyle w:val="StyleUnderline"/>
        </w:rPr>
        <w:t xml:space="preserve"> present COVID</w:t>
      </w:r>
      <w:r w:rsidRPr="006015FA">
        <w:rPr>
          <w:rStyle w:val="StyleUnderline"/>
          <w:rFonts w:ascii="Times New Roman" w:hAnsi="Times New Roman" w:cs="Times New Roman"/>
        </w:rPr>
        <w:t>‐</w:t>
      </w:r>
      <w:r w:rsidRPr="006015FA">
        <w:rPr>
          <w:rStyle w:val="StyleUnderline"/>
        </w:rPr>
        <w:t xml:space="preserve">19 </w:t>
      </w:r>
      <w:r w:rsidRPr="00355FB1">
        <w:rPr>
          <w:rStyle w:val="StyleUnderline"/>
          <w:highlight w:val="cyan"/>
        </w:rPr>
        <w:t>pandemic</w:t>
      </w:r>
      <w:r w:rsidRPr="006015FA">
        <w:rPr>
          <w:rStyle w:val="StyleUnderline"/>
        </w:rPr>
        <w:t xml:space="preserve"> due to </w:t>
      </w:r>
      <w:r w:rsidRPr="00355FB1">
        <w:rPr>
          <w:rStyle w:val="StyleUnderline"/>
          <w:highlight w:val="cyan"/>
        </w:rPr>
        <w:t>greater</w:t>
      </w:r>
      <w:r w:rsidRPr="006015FA">
        <w:rPr>
          <w:rStyle w:val="StyleUnderline"/>
        </w:rPr>
        <w:t xml:space="preserve"> </w:t>
      </w:r>
      <w:r w:rsidRPr="006015FA">
        <w:rPr>
          <w:rStyle w:val="Emphasis"/>
        </w:rPr>
        <w:t xml:space="preserve">presence of </w:t>
      </w:r>
      <w:r w:rsidRPr="00355FB1">
        <w:rPr>
          <w:rStyle w:val="Emphasis"/>
          <w:highlight w:val="cyan"/>
        </w:rPr>
        <w:t>misinformation</w:t>
      </w:r>
      <w:r w:rsidRPr="00355FB1">
        <w:rPr>
          <w:sz w:val="16"/>
        </w:rPr>
        <w:t xml:space="preserve"> </w:t>
      </w:r>
      <w:r w:rsidRPr="006015FA">
        <w:rPr>
          <w:rStyle w:val="StyleUnderline"/>
        </w:rPr>
        <w:t>about COVID</w:t>
      </w:r>
      <w:r w:rsidRPr="006015FA">
        <w:rPr>
          <w:rStyle w:val="StyleUnderline"/>
          <w:rFonts w:ascii="Times New Roman" w:hAnsi="Times New Roman" w:cs="Times New Roman"/>
        </w:rPr>
        <w:t>‐</w:t>
      </w:r>
      <w:r w:rsidRPr="006015FA">
        <w:rPr>
          <w:rStyle w:val="StyleUnderline"/>
        </w:rPr>
        <w:t xml:space="preserve">19 and </w:t>
      </w:r>
      <w:r w:rsidRPr="00355FB1">
        <w:rPr>
          <w:rStyle w:val="StyleUnderline"/>
          <w:highlight w:val="cyan"/>
        </w:rPr>
        <w:t>increased polarization</w:t>
      </w:r>
      <w:r w:rsidRPr="006015FA">
        <w:rPr>
          <w:rStyle w:val="StyleUnderline"/>
        </w:rPr>
        <w:t xml:space="preserve"> of the society</w:t>
      </w:r>
      <w:r w:rsidRPr="00355FB1">
        <w:rPr>
          <w:sz w:val="16"/>
        </w:rPr>
        <w:t xml:space="preserve"> (</w:t>
      </w:r>
      <w:proofErr w:type="spellStart"/>
      <w:r w:rsidRPr="00355FB1">
        <w:rPr>
          <w:sz w:val="16"/>
        </w:rPr>
        <w:t>Gollust</w:t>
      </w:r>
      <w:proofErr w:type="spellEnd"/>
      <w:r w:rsidRPr="00355FB1">
        <w:rPr>
          <w:sz w:val="16"/>
        </w:rPr>
        <w:t xml:space="preserve">, </w:t>
      </w:r>
      <w:proofErr w:type="spellStart"/>
      <w:r w:rsidRPr="00355FB1">
        <w:rPr>
          <w:sz w:val="16"/>
        </w:rPr>
        <w:t>Nagler</w:t>
      </w:r>
      <w:proofErr w:type="spellEnd"/>
      <w:r w:rsidRPr="00355FB1">
        <w:rPr>
          <w:sz w:val="16"/>
        </w:rPr>
        <w:t>, and Fowler </w:t>
      </w:r>
      <w:r w:rsidRPr="0096375F">
        <w:rPr>
          <w:sz w:val="16"/>
        </w:rPr>
        <w:t>2020</w:t>
      </w:r>
      <w:r w:rsidRPr="00355FB1">
        <w:rPr>
          <w:sz w:val="16"/>
        </w:rPr>
        <w:t xml:space="preserve">). </w:t>
      </w:r>
      <w:r w:rsidRPr="00355FB1">
        <w:rPr>
          <w:rStyle w:val="StyleUnderline"/>
          <w:highlight w:val="cyan"/>
        </w:rPr>
        <w:t>Scholars</w:t>
      </w:r>
      <w:r w:rsidRPr="00355FB1">
        <w:rPr>
          <w:rStyle w:val="StyleUnderline"/>
        </w:rPr>
        <w:t xml:space="preserve"> have </w:t>
      </w:r>
      <w:r w:rsidRPr="00355FB1">
        <w:rPr>
          <w:rStyle w:val="StyleUnderline"/>
          <w:highlight w:val="cyan"/>
        </w:rPr>
        <w:t>found</w:t>
      </w:r>
      <w:r w:rsidRPr="00355FB1">
        <w:rPr>
          <w:rStyle w:val="StyleUnderline"/>
        </w:rPr>
        <w:t xml:space="preserve"> </w:t>
      </w:r>
      <w:r w:rsidRPr="00355FB1">
        <w:rPr>
          <w:rStyle w:val="Emphasis"/>
        </w:rPr>
        <w:t xml:space="preserve">strong </w:t>
      </w:r>
      <w:r w:rsidRPr="00355FB1">
        <w:rPr>
          <w:rStyle w:val="Emphasis"/>
          <w:highlight w:val="cyan"/>
        </w:rPr>
        <w:t>ev</w:t>
      </w:r>
      <w:r w:rsidRPr="00355FB1">
        <w:rPr>
          <w:rStyle w:val="Emphasis"/>
        </w:rPr>
        <w:t>idence</w:t>
      </w:r>
      <w:r w:rsidRPr="00355FB1">
        <w:rPr>
          <w:rStyle w:val="StyleUnderline"/>
        </w:rPr>
        <w:t xml:space="preserve"> </w:t>
      </w:r>
      <w:r w:rsidRPr="00355FB1">
        <w:rPr>
          <w:rStyle w:val="StyleUnderline"/>
          <w:highlight w:val="cyan"/>
        </w:rPr>
        <w:t xml:space="preserve">that </w:t>
      </w:r>
      <w:r w:rsidRPr="00355FB1">
        <w:rPr>
          <w:rStyle w:val="Emphasis"/>
          <w:highlight w:val="cyan"/>
        </w:rPr>
        <w:t>trust</w:t>
      </w:r>
      <w:r w:rsidRPr="00355FB1">
        <w:rPr>
          <w:rStyle w:val="StyleUnderline"/>
        </w:rPr>
        <w:t xml:space="preserve"> is </w:t>
      </w:r>
      <w:r w:rsidRPr="00355FB1">
        <w:rPr>
          <w:rStyle w:val="Emphasis"/>
        </w:rPr>
        <w:t>closely</w:t>
      </w:r>
      <w:r w:rsidRPr="00355FB1">
        <w:rPr>
          <w:rStyle w:val="StyleUnderline"/>
        </w:rPr>
        <w:t xml:space="preserve"> </w:t>
      </w:r>
      <w:r w:rsidRPr="00355FB1">
        <w:rPr>
          <w:rStyle w:val="Emphasis"/>
          <w:highlight w:val="cyan"/>
        </w:rPr>
        <w:t>linked</w:t>
      </w:r>
      <w:r w:rsidRPr="00355FB1">
        <w:rPr>
          <w:rStyle w:val="StyleUnderline"/>
          <w:highlight w:val="cyan"/>
        </w:rPr>
        <w:t xml:space="preserve"> to</w:t>
      </w:r>
      <w:r w:rsidRPr="00355FB1">
        <w:rPr>
          <w:rStyle w:val="StyleUnderline"/>
        </w:rPr>
        <w:t xml:space="preserve"> various health </w:t>
      </w:r>
      <w:r w:rsidRPr="00355FB1">
        <w:rPr>
          <w:rStyle w:val="Emphasis"/>
        </w:rPr>
        <w:t>mitigation</w:t>
      </w:r>
      <w:r w:rsidRPr="00355FB1">
        <w:rPr>
          <w:rStyle w:val="StyleUnderline"/>
        </w:rPr>
        <w:t xml:space="preserve"> </w:t>
      </w:r>
      <w:r w:rsidRPr="00355FB1">
        <w:rPr>
          <w:rStyle w:val="Emphasis"/>
        </w:rPr>
        <w:t>measures</w:t>
      </w:r>
      <w:r w:rsidRPr="00355FB1">
        <w:rPr>
          <w:rStyle w:val="StyleUnderline"/>
        </w:rPr>
        <w:t>, including COVID</w:t>
      </w:r>
      <w:r w:rsidRPr="00355FB1">
        <w:rPr>
          <w:rStyle w:val="StyleUnderline"/>
          <w:rFonts w:ascii="Times New Roman" w:hAnsi="Times New Roman" w:cs="Times New Roman"/>
        </w:rPr>
        <w:t>‐</w:t>
      </w:r>
      <w:r w:rsidRPr="00355FB1">
        <w:rPr>
          <w:rStyle w:val="StyleUnderline"/>
        </w:rPr>
        <w:t xml:space="preserve">19 </w:t>
      </w:r>
      <w:r w:rsidRPr="00355FB1">
        <w:rPr>
          <w:rStyle w:val="StyleUnderline"/>
          <w:highlight w:val="cyan"/>
        </w:rPr>
        <w:t xml:space="preserve">vaccination </w:t>
      </w:r>
      <w:r w:rsidRPr="00355FB1">
        <w:rPr>
          <w:rStyle w:val="Emphasis"/>
          <w:highlight w:val="cyan"/>
        </w:rPr>
        <w:t>attitudes</w:t>
      </w:r>
      <w:r w:rsidRPr="00355FB1">
        <w:rPr>
          <w:rStyle w:val="StyleUnderline"/>
        </w:rPr>
        <w:t xml:space="preserve"> and </w:t>
      </w:r>
      <w:r w:rsidRPr="00355FB1">
        <w:rPr>
          <w:rStyle w:val="Emphasis"/>
        </w:rPr>
        <w:t>intentions</w:t>
      </w:r>
      <w:r w:rsidRPr="00355FB1">
        <w:rPr>
          <w:sz w:val="16"/>
        </w:rPr>
        <w:t xml:space="preserve">. For example, </w:t>
      </w:r>
      <w:r w:rsidRPr="00355FB1">
        <w:rPr>
          <w:rStyle w:val="Emphasis"/>
          <w:highlight w:val="cyan"/>
        </w:rPr>
        <w:t>trust</w:t>
      </w:r>
      <w:r w:rsidRPr="00355FB1">
        <w:rPr>
          <w:rStyle w:val="StyleUnderline"/>
          <w:highlight w:val="cyan"/>
        </w:rPr>
        <w:t xml:space="preserve"> in</w:t>
      </w:r>
      <w:r w:rsidRPr="00355FB1">
        <w:rPr>
          <w:rStyle w:val="StyleUnderline"/>
        </w:rPr>
        <w:t xml:space="preserve"> the </w:t>
      </w:r>
      <w:r w:rsidRPr="00355FB1">
        <w:rPr>
          <w:rStyle w:val="StyleUnderline"/>
          <w:highlight w:val="cyan"/>
        </w:rPr>
        <w:t>W</w:t>
      </w:r>
      <w:r w:rsidRPr="00355FB1">
        <w:rPr>
          <w:rStyle w:val="StyleUnderline"/>
        </w:rPr>
        <w:t xml:space="preserve">orld </w:t>
      </w:r>
      <w:r w:rsidRPr="00355FB1">
        <w:rPr>
          <w:rStyle w:val="StyleUnderline"/>
          <w:highlight w:val="cyan"/>
        </w:rPr>
        <w:t>H</w:t>
      </w:r>
      <w:r w:rsidRPr="00355FB1">
        <w:rPr>
          <w:rStyle w:val="StyleUnderline"/>
        </w:rPr>
        <w:t xml:space="preserve">ealth </w:t>
      </w:r>
      <w:r w:rsidRPr="00355FB1">
        <w:rPr>
          <w:rStyle w:val="StyleUnderline"/>
          <w:highlight w:val="cyan"/>
        </w:rPr>
        <w:t>O</w:t>
      </w:r>
      <w:r w:rsidRPr="00355FB1">
        <w:rPr>
          <w:rStyle w:val="StyleUnderline"/>
        </w:rPr>
        <w:t xml:space="preserve">rganization (Bayram and Shields 2021) and trust in science (Kreps and </w:t>
      </w:r>
      <w:proofErr w:type="spellStart"/>
      <w:r w:rsidRPr="00355FB1">
        <w:rPr>
          <w:rStyle w:val="StyleUnderline"/>
        </w:rPr>
        <w:t>Kriner</w:t>
      </w:r>
      <w:proofErr w:type="spellEnd"/>
      <w:r w:rsidRPr="00355FB1">
        <w:rPr>
          <w:rStyle w:val="StyleUnderline"/>
        </w:rPr>
        <w:t xml:space="preserve"> 2020; </w:t>
      </w:r>
      <w:proofErr w:type="spellStart"/>
      <w:r w:rsidRPr="00355FB1">
        <w:rPr>
          <w:rStyle w:val="StyleUnderline"/>
        </w:rPr>
        <w:t>Sulik</w:t>
      </w:r>
      <w:proofErr w:type="spellEnd"/>
      <w:r w:rsidRPr="00355FB1">
        <w:rPr>
          <w:rStyle w:val="StyleUnderline"/>
        </w:rPr>
        <w:t xml:space="preserve"> et al. 2021) </w:t>
      </w:r>
      <w:r w:rsidRPr="00355FB1">
        <w:rPr>
          <w:rStyle w:val="StyleUnderline"/>
          <w:highlight w:val="cyan"/>
        </w:rPr>
        <w:t xml:space="preserve">predict </w:t>
      </w:r>
      <w:r w:rsidRPr="00355FB1">
        <w:rPr>
          <w:rStyle w:val="Emphasis"/>
          <w:highlight w:val="cyan"/>
        </w:rPr>
        <w:t>adherence</w:t>
      </w:r>
      <w:r w:rsidRPr="00355FB1">
        <w:rPr>
          <w:rStyle w:val="StyleUnderline"/>
        </w:rPr>
        <w:t xml:space="preserve"> to COVID</w:t>
      </w:r>
      <w:r w:rsidRPr="00355FB1">
        <w:rPr>
          <w:rStyle w:val="StyleUnderline"/>
          <w:rFonts w:ascii="Times New Roman" w:hAnsi="Times New Roman" w:cs="Times New Roman"/>
        </w:rPr>
        <w:t>‐</w:t>
      </w:r>
      <w:r w:rsidRPr="00355FB1">
        <w:rPr>
          <w:rStyle w:val="StyleUnderline"/>
        </w:rPr>
        <w:t>19 social distancing guidelines</w:t>
      </w:r>
      <w:r w:rsidRPr="00355FB1">
        <w:rPr>
          <w:sz w:val="16"/>
        </w:rPr>
        <w:t>. A study conducted in 17 countries found a link between trust in scientists and health</w:t>
      </w:r>
      <w:r w:rsidRPr="00355FB1">
        <w:rPr>
          <w:rFonts w:ascii="Times New Roman" w:hAnsi="Times New Roman" w:cs="Times New Roman"/>
          <w:sz w:val="16"/>
        </w:rPr>
        <w:t>‐</w:t>
      </w:r>
      <w:r w:rsidRPr="00355FB1">
        <w:rPr>
          <w:sz w:val="16"/>
        </w:rPr>
        <w:t>care professionals and vaccine hesitancy (</w:t>
      </w:r>
      <w:proofErr w:type="spellStart"/>
      <w:r w:rsidRPr="00355FB1">
        <w:rPr>
          <w:sz w:val="16"/>
        </w:rPr>
        <w:t>Rozek</w:t>
      </w:r>
      <w:proofErr w:type="spellEnd"/>
      <w:r w:rsidRPr="00355FB1">
        <w:rPr>
          <w:sz w:val="16"/>
        </w:rPr>
        <w:t xml:space="preserve"> et</w:t>
      </w:r>
      <w:r w:rsidRPr="00355FB1">
        <w:rPr>
          <w:rFonts w:cs="Georgia"/>
          <w:sz w:val="16"/>
        </w:rPr>
        <w:t> </w:t>
      </w:r>
      <w:r w:rsidRPr="00355FB1">
        <w:rPr>
          <w:sz w:val="16"/>
        </w:rPr>
        <w:t>al.</w:t>
      </w:r>
      <w:r w:rsidRPr="00355FB1">
        <w:rPr>
          <w:rFonts w:cs="Georgia"/>
          <w:sz w:val="16"/>
        </w:rPr>
        <w:t> </w:t>
      </w:r>
      <w:r w:rsidRPr="0096375F">
        <w:rPr>
          <w:sz w:val="16"/>
        </w:rPr>
        <w:t>2021</w:t>
      </w:r>
      <w:r w:rsidRPr="00355FB1">
        <w:rPr>
          <w:sz w:val="16"/>
        </w:rPr>
        <w:t>). Similarly, trust in experts as well as trust in mainstream media news sources was positively correlated with COVID</w:t>
      </w:r>
      <w:r w:rsidRPr="00355FB1">
        <w:rPr>
          <w:rFonts w:ascii="Times New Roman" w:hAnsi="Times New Roman" w:cs="Times New Roman"/>
          <w:sz w:val="16"/>
        </w:rPr>
        <w:t>‐</w:t>
      </w:r>
      <w:r w:rsidRPr="00355FB1">
        <w:rPr>
          <w:sz w:val="16"/>
        </w:rPr>
        <w:t>19 vaccination intentions (Callaghan et</w:t>
      </w:r>
      <w:r w:rsidRPr="00355FB1">
        <w:rPr>
          <w:rFonts w:cs="Georgia"/>
          <w:sz w:val="16"/>
        </w:rPr>
        <w:t> </w:t>
      </w:r>
      <w:r w:rsidRPr="00355FB1">
        <w:rPr>
          <w:sz w:val="16"/>
        </w:rPr>
        <w:t>al.</w:t>
      </w:r>
      <w:r w:rsidRPr="00355FB1">
        <w:rPr>
          <w:rFonts w:cs="Georgia"/>
          <w:sz w:val="16"/>
        </w:rPr>
        <w:t> </w:t>
      </w:r>
      <w:r w:rsidRPr="0096375F">
        <w:rPr>
          <w:sz w:val="16"/>
        </w:rPr>
        <w:t>2021</w:t>
      </w:r>
      <w:r w:rsidRPr="00355FB1">
        <w:rPr>
          <w:sz w:val="16"/>
        </w:rPr>
        <w:t xml:space="preserve">; </w:t>
      </w:r>
      <w:proofErr w:type="spellStart"/>
      <w:r w:rsidRPr="00355FB1">
        <w:rPr>
          <w:sz w:val="16"/>
        </w:rPr>
        <w:t>Woko</w:t>
      </w:r>
      <w:proofErr w:type="spellEnd"/>
      <w:r w:rsidRPr="00355FB1">
        <w:rPr>
          <w:sz w:val="16"/>
        </w:rPr>
        <w:t xml:space="preserve">, Siegel, and </w:t>
      </w:r>
      <w:proofErr w:type="spellStart"/>
      <w:r w:rsidRPr="00355FB1">
        <w:rPr>
          <w:sz w:val="16"/>
        </w:rPr>
        <w:t>Hornik</w:t>
      </w:r>
      <w:proofErr w:type="spellEnd"/>
      <w:r w:rsidRPr="00355FB1">
        <w:rPr>
          <w:sz w:val="16"/>
        </w:rPr>
        <w:t> </w:t>
      </w:r>
      <w:r w:rsidRPr="0096375F">
        <w:rPr>
          <w:sz w:val="16"/>
        </w:rPr>
        <w:t>2020</w:t>
      </w:r>
      <w:r w:rsidRPr="00355FB1">
        <w:rPr>
          <w:sz w:val="16"/>
        </w:rPr>
        <w:t xml:space="preserve">). On the other hand, distrust of experts and intellectuals lowered </w:t>
      </w:r>
      <w:proofErr w:type="gramStart"/>
      <w:r w:rsidRPr="00355FB1">
        <w:rPr>
          <w:sz w:val="16"/>
        </w:rPr>
        <w:t>public's</w:t>
      </w:r>
      <w:proofErr w:type="gramEnd"/>
      <w:r w:rsidRPr="00355FB1">
        <w:rPr>
          <w:sz w:val="16"/>
        </w:rPr>
        <w:t xml:space="preserve"> compliance with COVID</w:t>
      </w:r>
      <w:r w:rsidRPr="00355FB1">
        <w:rPr>
          <w:rFonts w:ascii="Times New Roman" w:hAnsi="Times New Roman" w:cs="Times New Roman"/>
          <w:sz w:val="16"/>
        </w:rPr>
        <w:t>‐</w:t>
      </w:r>
      <w:r w:rsidRPr="00355FB1">
        <w:rPr>
          <w:sz w:val="16"/>
        </w:rPr>
        <w:t>19 mitigation behaviors (Merkley and Loewen</w:t>
      </w:r>
      <w:r w:rsidRPr="00355FB1">
        <w:rPr>
          <w:rFonts w:cs="Georgia"/>
          <w:sz w:val="16"/>
        </w:rPr>
        <w:t> </w:t>
      </w:r>
      <w:r w:rsidRPr="0096375F">
        <w:rPr>
          <w:sz w:val="16"/>
        </w:rPr>
        <w:t>2021</w:t>
      </w:r>
      <w:r w:rsidRPr="00355FB1">
        <w:rPr>
          <w:sz w:val="16"/>
        </w:rPr>
        <w:t xml:space="preserve">). Besides trust in medical personnel, </w:t>
      </w:r>
      <w:r w:rsidRPr="00355FB1">
        <w:rPr>
          <w:rStyle w:val="StyleUnderline"/>
          <w:highlight w:val="cyan"/>
        </w:rPr>
        <w:t xml:space="preserve">trust in </w:t>
      </w:r>
      <w:r w:rsidRPr="00355FB1">
        <w:rPr>
          <w:rStyle w:val="Emphasis"/>
          <w:highlight w:val="cyan"/>
        </w:rPr>
        <w:t>government</w:t>
      </w:r>
      <w:r w:rsidRPr="00355FB1">
        <w:rPr>
          <w:rStyle w:val="StyleUnderline"/>
        </w:rPr>
        <w:t xml:space="preserve"> also </w:t>
      </w:r>
      <w:r w:rsidRPr="00355FB1">
        <w:rPr>
          <w:rStyle w:val="StyleUnderline"/>
          <w:highlight w:val="cyan"/>
        </w:rPr>
        <w:t xml:space="preserve">affects </w:t>
      </w:r>
      <w:r w:rsidRPr="00355FB1">
        <w:rPr>
          <w:rStyle w:val="Emphasis"/>
          <w:highlight w:val="cyan"/>
        </w:rPr>
        <w:t>willingness</w:t>
      </w:r>
      <w:r w:rsidRPr="00355FB1">
        <w:rPr>
          <w:rStyle w:val="StyleUnderline"/>
          <w:highlight w:val="cyan"/>
        </w:rPr>
        <w:t xml:space="preserve"> to receive</w:t>
      </w:r>
      <w:r w:rsidRPr="00355FB1">
        <w:rPr>
          <w:rStyle w:val="StyleUnderline"/>
        </w:rPr>
        <w:t xml:space="preserve"> a COVID</w:t>
      </w:r>
      <w:r w:rsidRPr="00355FB1">
        <w:rPr>
          <w:rStyle w:val="StyleUnderline"/>
          <w:rFonts w:ascii="Times New Roman" w:hAnsi="Times New Roman" w:cs="Times New Roman"/>
        </w:rPr>
        <w:t>‐</w:t>
      </w:r>
      <w:r w:rsidRPr="00355FB1">
        <w:rPr>
          <w:rStyle w:val="StyleUnderline"/>
        </w:rPr>
        <w:t xml:space="preserve">19 </w:t>
      </w:r>
      <w:r w:rsidRPr="00355FB1">
        <w:rPr>
          <w:rStyle w:val="StyleUnderline"/>
          <w:highlight w:val="cyan"/>
        </w:rPr>
        <w:t>vaccine</w:t>
      </w:r>
      <w:r w:rsidRPr="00355FB1">
        <w:rPr>
          <w:rStyle w:val="StyleUnderline"/>
        </w:rPr>
        <w:t xml:space="preserve"> (Lazarus et al. 2020).</w:t>
      </w:r>
      <w:r w:rsidRPr="00355FB1">
        <w:rPr>
          <w:sz w:val="16"/>
        </w:rPr>
        <w:t xml:space="preserve"> Studies conducted in Austria (</w:t>
      </w:r>
      <w:proofErr w:type="spellStart"/>
      <w:r w:rsidRPr="00355FB1">
        <w:rPr>
          <w:sz w:val="16"/>
        </w:rPr>
        <w:t>Schernhammer</w:t>
      </w:r>
      <w:proofErr w:type="spellEnd"/>
      <w:r w:rsidRPr="00355FB1">
        <w:rPr>
          <w:sz w:val="16"/>
        </w:rPr>
        <w:t xml:space="preserve"> et al. </w:t>
      </w:r>
      <w:r w:rsidRPr="0096375F">
        <w:rPr>
          <w:sz w:val="16"/>
        </w:rPr>
        <w:t>2021</w:t>
      </w:r>
      <w:r w:rsidRPr="00355FB1">
        <w:rPr>
          <w:sz w:val="16"/>
        </w:rPr>
        <w:t>), the United States (Daly, Andrew, and Eric </w:t>
      </w:r>
      <w:r w:rsidRPr="0096375F">
        <w:rPr>
          <w:sz w:val="16"/>
        </w:rPr>
        <w:t>2021</w:t>
      </w:r>
      <w:r w:rsidRPr="00355FB1">
        <w:rPr>
          <w:sz w:val="16"/>
        </w:rPr>
        <w:t>), and simultaneously in multiple countries (Trent et al. </w:t>
      </w:r>
      <w:r w:rsidRPr="0096375F">
        <w:rPr>
          <w:sz w:val="16"/>
        </w:rPr>
        <w:t>2021</w:t>
      </w:r>
      <w:r w:rsidRPr="00355FB1">
        <w:rPr>
          <w:sz w:val="16"/>
        </w:rPr>
        <w:t xml:space="preserve">) found </w:t>
      </w:r>
      <w:r w:rsidRPr="00355FB1">
        <w:rPr>
          <w:rStyle w:val="StyleUnderline"/>
        </w:rPr>
        <w:t xml:space="preserve">that </w:t>
      </w:r>
      <w:r w:rsidRPr="00355FB1">
        <w:rPr>
          <w:rStyle w:val="StyleUnderline"/>
          <w:highlight w:val="cyan"/>
        </w:rPr>
        <w:t xml:space="preserve">people with </w:t>
      </w:r>
      <w:r w:rsidRPr="00355FB1">
        <w:rPr>
          <w:rStyle w:val="Emphasis"/>
          <w:highlight w:val="cyan"/>
        </w:rPr>
        <w:t>great</w:t>
      </w:r>
      <w:r w:rsidRPr="00355FB1">
        <w:rPr>
          <w:rStyle w:val="Emphasis"/>
        </w:rPr>
        <w:t>er trust</w:t>
      </w:r>
      <w:r w:rsidRPr="00355FB1">
        <w:rPr>
          <w:rStyle w:val="StyleUnderline"/>
        </w:rPr>
        <w:t xml:space="preserve"> and </w:t>
      </w:r>
      <w:r w:rsidRPr="00355FB1">
        <w:rPr>
          <w:rStyle w:val="Emphasis"/>
          <w:highlight w:val="cyan"/>
        </w:rPr>
        <w:t>confidence</w:t>
      </w:r>
      <w:r w:rsidRPr="00355FB1">
        <w:rPr>
          <w:rStyle w:val="StyleUnderline"/>
        </w:rPr>
        <w:t xml:space="preserve"> in their government were </w:t>
      </w:r>
      <w:r w:rsidRPr="00355FB1">
        <w:rPr>
          <w:rStyle w:val="Emphasis"/>
          <w:highlight w:val="cyan"/>
        </w:rPr>
        <w:t>more willing</w:t>
      </w:r>
      <w:r w:rsidRPr="00355FB1">
        <w:rPr>
          <w:rStyle w:val="StyleUnderline"/>
          <w:highlight w:val="cyan"/>
        </w:rPr>
        <w:t xml:space="preserve"> to receive</w:t>
      </w:r>
      <w:r w:rsidRPr="00355FB1">
        <w:rPr>
          <w:rStyle w:val="StyleUnderline"/>
        </w:rPr>
        <w:t xml:space="preserve"> a COVID</w:t>
      </w:r>
      <w:r w:rsidRPr="00355FB1">
        <w:rPr>
          <w:rStyle w:val="StyleUnderline"/>
          <w:rFonts w:ascii="Times New Roman" w:hAnsi="Times New Roman" w:cs="Times New Roman"/>
        </w:rPr>
        <w:t>‐</w:t>
      </w:r>
      <w:r w:rsidRPr="00355FB1">
        <w:rPr>
          <w:rStyle w:val="StyleUnderline"/>
        </w:rPr>
        <w:t xml:space="preserve">19 </w:t>
      </w:r>
      <w:r w:rsidRPr="00355FB1">
        <w:rPr>
          <w:rStyle w:val="StyleUnderline"/>
          <w:highlight w:val="cyan"/>
        </w:rPr>
        <w:t>vaccination</w:t>
      </w:r>
      <w:r w:rsidRPr="00355FB1">
        <w:rPr>
          <w:sz w:val="16"/>
        </w:rPr>
        <w:t xml:space="preserve">. </w:t>
      </w:r>
      <w:r w:rsidRPr="00355FB1">
        <w:rPr>
          <w:rStyle w:val="StyleUnderline"/>
        </w:rPr>
        <w:t xml:space="preserve">Overall, trust plays a </w:t>
      </w:r>
      <w:r w:rsidRPr="00355FB1">
        <w:rPr>
          <w:rStyle w:val="StyleUnderline"/>
          <w:highlight w:val="cyan"/>
        </w:rPr>
        <w:t>key role in</w:t>
      </w:r>
      <w:r w:rsidRPr="00355FB1">
        <w:rPr>
          <w:rStyle w:val="StyleUnderline"/>
        </w:rPr>
        <w:t xml:space="preserve"> people's health </w:t>
      </w:r>
      <w:r w:rsidRPr="00355FB1">
        <w:rPr>
          <w:rStyle w:val="StyleUnderline"/>
          <w:highlight w:val="cyan"/>
        </w:rPr>
        <w:t>behavior</w:t>
      </w:r>
      <w:r w:rsidRPr="00355FB1">
        <w:rPr>
          <w:rStyle w:val="StyleUnderline"/>
        </w:rPr>
        <w:t xml:space="preserve"> during the COVID</w:t>
      </w:r>
      <w:r w:rsidRPr="00355FB1">
        <w:rPr>
          <w:rStyle w:val="StyleUnderline"/>
          <w:rFonts w:ascii="Times New Roman" w:hAnsi="Times New Roman" w:cs="Times New Roman"/>
        </w:rPr>
        <w:t>‐</w:t>
      </w:r>
      <w:r w:rsidRPr="00355FB1">
        <w:rPr>
          <w:rStyle w:val="StyleUnderline"/>
        </w:rPr>
        <w:t xml:space="preserve">19 pandemic and </w:t>
      </w:r>
      <w:r w:rsidRPr="00355FB1">
        <w:rPr>
          <w:rStyle w:val="Emphasis"/>
          <w:highlight w:val="cyan"/>
        </w:rPr>
        <w:t>absence of trust</w:t>
      </w:r>
      <w:r w:rsidRPr="00355FB1">
        <w:rPr>
          <w:rStyle w:val="StyleUnderline"/>
        </w:rPr>
        <w:t xml:space="preserve"> appears to be </w:t>
      </w:r>
      <w:r w:rsidRPr="00355FB1">
        <w:rPr>
          <w:rStyle w:val="Emphasis"/>
          <w:highlight w:val="cyan"/>
        </w:rPr>
        <w:t>central</w:t>
      </w:r>
      <w:r w:rsidRPr="00355FB1">
        <w:rPr>
          <w:rStyle w:val="StyleUnderline"/>
          <w:highlight w:val="cyan"/>
        </w:rPr>
        <w:t xml:space="preserve"> to understanding</w:t>
      </w:r>
      <w:r w:rsidRPr="00355FB1">
        <w:rPr>
          <w:rStyle w:val="StyleUnderline"/>
        </w:rPr>
        <w:t xml:space="preserve"> why there has been such a </w:t>
      </w:r>
      <w:r w:rsidRPr="00355FB1">
        <w:rPr>
          <w:rStyle w:val="Emphasis"/>
        </w:rPr>
        <w:t>significant</w:t>
      </w:r>
      <w:r w:rsidRPr="00355FB1">
        <w:rPr>
          <w:rStyle w:val="StyleUnderline"/>
        </w:rPr>
        <w:t xml:space="preserve"> </w:t>
      </w:r>
      <w:r w:rsidRPr="00355FB1">
        <w:rPr>
          <w:rStyle w:val="Emphasis"/>
          <w:highlight w:val="cyan"/>
        </w:rPr>
        <w:t>resistance</w:t>
      </w:r>
      <w:r w:rsidRPr="00355FB1">
        <w:rPr>
          <w:rStyle w:val="StyleUnderline"/>
        </w:rPr>
        <w:t xml:space="preserve"> to COVID</w:t>
      </w:r>
      <w:r w:rsidRPr="00355FB1">
        <w:rPr>
          <w:rStyle w:val="StyleUnderline"/>
          <w:rFonts w:ascii="Times New Roman" w:hAnsi="Times New Roman" w:cs="Times New Roman"/>
        </w:rPr>
        <w:t>‐</w:t>
      </w:r>
      <w:r w:rsidRPr="00355FB1">
        <w:rPr>
          <w:rStyle w:val="StyleUnderline"/>
        </w:rPr>
        <w:t>19 vaccination.</w:t>
      </w:r>
    </w:p>
    <w:p w14:paraId="3B57BB2C" w14:textId="77777777" w:rsidR="00E64432" w:rsidRPr="00C1124E" w:rsidRDefault="00E64432" w:rsidP="00E64432">
      <w:pPr>
        <w:rPr>
          <w:sz w:val="16"/>
        </w:rPr>
      </w:pPr>
      <w:r w:rsidRPr="00355FB1">
        <w:rPr>
          <w:sz w:val="16"/>
        </w:rPr>
        <w:t>We make two contributions to the growing literature linking trust to COVID</w:t>
      </w:r>
      <w:r w:rsidRPr="00355FB1">
        <w:rPr>
          <w:rFonts w:ascii="Times New Roman" w:hAnsi="Times New Roman" w:cs="Times New Roman"/>
          <w:sz w:val="16"/>
        </w:rPr>
        <w:t>‐</w:t>
      </w:r>
      <w:r w:rsidRPr="00355FB1">
        <w:rPr>
          <w:sz w:val="16"/>
        </w:rPr>
        <w:t>19 vaccine hesitancy. First, we investigate the relationship between three aspects of trust and COVID</w:t>
      </w:r>
      <w:r w:rsidRPr="00355FB1">
        <w:rPr>
          <w:rFonts w:ascii="Times New Roman" w:hAnsi="Times New Roman" w:cs="Times New Roman"/>
          <w:sz w:val="16"/>
        </w:rPr>
        <w:t>‐</w:t>
      </w:r>
      <w:r w:rsidRPr="00355FB1">
        <w:rPr>
          <w:sz w:val="16"/>
        </w:rPr>
        <w:t xml:space="preserve">19 vaccine uptake. </w:t>
      </w:r>
      <w:r w:rsidRPr="00355FB1">
        <w:rPr>
          <w:rStyle w:val="StyleUnderline"/>
        </w:rPr>
        <w:t>Trust is a complex and multifaceted phenomenon that is difficult to define and measure</w:t>
      </w:r>
      <w:r w:rsidRPr="00355FB1">
        <w:rPr>
          <w:sz w:val="16"/>
        </w:rPr>
        <w:t xml:space="preserve"> (Guillemin et al. </w:t>
      </w:r>
      <w:r w:rsidRPr="0096375F">
        <w:rPr>
          <w:sz w:val="16"/>
        </w:rPr>
        <w:t>2016</w:t>
      </w:r>
      <w:r w:rsidRPr="00355FB1">
        <w:rPr>
          <w:sz w:val="16"/>
        </w:rPr>
        <w:t xml:space="preserve">; </w:t>
      </w:r>
      <w:proofErr w:type="spellStart"/>
      <w:r w:rsidRPr="00355FB1">
        <w:rPr>
          <w:sz w:val="16"/>
        </w:rPr>
        <w:t>Hupcey</w:t>
      </w:r>
      <w:proofErr w:type="spellEnd"/>
      <w:r w:rsidRPr="00355FB1">
        <w:rPr>
          <w:sz w:val="16"/>
        </w:rPr>
        <w:t xml:space="preserve"> et al. </w:t>
      </w:r>
      <w:r w:rsidRPr="0096375F">
        <w:rPr>
          <w:sz w:val="16"/>
        </w:rPr>
        <w:t>2001</w:t>
      </w:r>
      <w:r w:rsidRPr="00355FB1">
        <w:rPr>
          <w:sz w:val="16"/>
        </w:rPr>
        <w:t>; Li </w:t>
      </w:r>
      <w:r w:rsidRPr="0096375F">
        <w:rPr>
          <w:sz w:val="16"/>
        </w:rPr>
        <w:t>2007</w:t>
      </w:r>
      <w:r w:rsidRPr="00355FB1">
        <w:rPr>
          <w:sz w:val="16"/>
        </w:rPr>
        <w:t xml:space="preserve">). It is plausible that </w:t>
      </w:r>
      <w:r w:rsidRPr="00355FB1">
        <w:rPr>
          <w:rStyle w:val="StyleUnderline"/>
          <w:highlight w:val="cyan"/>
        </w:rPr>
        <w:t>low trust of</w:t>
      </w:r>
      <w:r w:rsidRPr="00355FB1">
        <w:rPr>
          <w:rStyle w:val="StyleUnderline"/>
        </w:rPr>
        <w:t xml:space="preserve"> the public in vaccines, people who administer them, and the </w:t>
      </w:r>
      <w:r w:rsidRPr="00355FB1">
        <w:rPr>
          <w:rStyle w:val="Emphasis"/>
          <w:highlight w:val="cyan"/>
        </w:rPr>
        <w:t>government institutions</w:t>
      </w:r>
      <w:r w:rsidRPr="00355FB1">
        <w:rPr>
          <w:rStyle w:val="StyleUnderline"/>
          <w:highlight w:val="cyan"/>
        </w:rPr>
        <w:t xml:space="preserve"> </w:t>
      </w:r>
      <w:r w:rsidRPr="00355FB1">
        <w:rPr>
          <w:rStyle w:val="Emphasis"/>
          <w:highlight w:val="cyan"/>
        </w:rPr>
        <w:t>providing</w:t>
      </w:r>
      <w:r w:rsidRPr="00355FB1">
        <w:rPr>
          <w:rStyle w:val="StyleUnderline"/>
          <w:highlight w:val="cyan"/>
        </w:rPr>
        <w:t xml:space="preserve"> </w:t>
      </w:r>
      <w:r w:rsidRPr="00355FB1">
        <w:rPr>
          <w:rStyle w:val="Emphasis"/>
          <w:highlight w:val="cyan"/>
        </w:rPr>
        <w:t>vaccines</w:t>
      </w:r>
      <w:r w:rsidRPr="00355FB1">
        <w:rPr>
          <w:rStyle w:val="StyleUnderline"/>
        </w:rPr>
        <w:t xml:space="preserve"> all </w:t>
      </w:r>
      <w:r w:rsidRPr="00355FB1">
        <w:rPr>
          <w:rStyle w:val="Emphasis"/>
          <w:highlight w:val="cyan"/>
        </w:rPr>
        <w:t>drive</w:t>
      </w:r>
      <w:r w:rsidRPr="00355FB1">
        <w:rPr>
          <w:rStyle w:val="StyleUnderline"/>
          <w:highlight w:val="cyan"/>
        </w:rPr>
        <w:t xml:space="preserve"> attitudes</w:t>
      </w:r>
      <w:r w:rsidRPr="00355FB1">
        <w:rPr>
          <w:rStyle w:val="StyleUnderline"/>
        </w:rPr>
        <w:t xml:space="preserve"> on COVID</w:t>
      </w:r>
      <w:r w:rsidRPr="00355FB1">
        <w:rPr>
          <w:rStyle w:val="StyleUnderline"/>
          <w:rFonts w:ascii="Times New Roman" w:hAnsi="Times New Roman" w:cs="Times New Roman"/>
        </w:rPr>
        <w:t>‐</w:t>
      </w:r>
      <w:r w:rsidRPr="00355FB1">
        <w:rPr>
          <w:rStyle w:val="StyleUnderline"/>
        </w:rPr>
        <w:t>19 vaccination</w:t>
      </w:r>
      <w:r w:rsidRPr="00355FB1">
        <w:rPr>
          <w:sz w:val="16"/>
        </w:rPr>
        <w:t xml:space="preserve">. However, this </w:t>
      </w:r>
      <w:r w:rsidRPr="00355FB1">
        <w:rPr>
          <w:rStyle w:val="StyleUnderline"/>
        </w:rPr>
        <w:t xml:space="preserve">nuance is </w:t>
      </w:r>
      <w:r w:rsidRPr="00355FB1">
        <w:rPr>
          <w:rStyle w:val="StyleUnderline"/>
          <w:highlight w:val="cyan"/>
        </w:rPr>
        <w:t xml:space="preserve">often </w:t>
      </w:r>
      <w:r w:rsidRPr="00355FB1">
        <w:rPr>
          <w:rStyle w:val="Emphasis"/>
          <w:highlight w:val="cyan"/>
        </w:rPr>
        <w:t>overlooked</w:t>
      </w:r>
      <w:r w:rsidRPr="00355FB1">
        <w:rPr>
          <w:sz w:val="16"/>
        </w:rPr>
        <w:t xml:space="preserve"> in </w:t>
      </w:r>
      <w:proofErr w:type="gramStart"/>
      <w:r w:rsidRPr="00355FB1">
        <w:rPr>
          <w:sz w:val="16"/>
        </w:rPr>
        <w:t>the scholarship</w:t>
      </w:r>
      <w:proofErr w:type="gramEnd"/>
      <w:r w:rsidRPr="00355FB1">
        <w:rPr>
          <w:sz w:val="16"/>
        </w:rPr>
        <w:t>. Studies that investigated the relationship between trust and COVID</w:t>
      </w:r>
      <w:r w:rsidRPr="00355FB1">
        <w:rPr>
          <w:rFonts w:ascii="Times New Roman" w:hAnsi="Times New Roman" w:cs="Times New Roman"/>
          <w:sz w:val="16"/>
        </w:rPr>
        <w:t>‐</w:t>
      </w:r>
      <w:r w:rsidRPr="00355FB1">
        <w:rPr>
          <w:sz w:val="16"/>
        </w:rPr>
        <w:t>19 vaccine hesitancy mostly focused on only one aspect of trust, such as trust in government (Daly, Andrew, and Eric </w:t>
      </w:r>
      <w:r w:rsidRPr="0096375F">
        <w:rPr>
          <w:sz w:val="16"/>
        </w:rPr>
        <w:t>2021</w:t>
      </w:r>
      <w:r w:rsidRPr="00355FB1">
        <w:rPr>
          <w:sz w:val="16"/>
        </w:rPr>
        <w:t>; Lazarus et al. </w:t>
      </w:r>
      <w:r w:rsidRPr="0096375F">
        <w:rPr>
          <w:sz w:val="16"/>
        </w:rPr>
        <w:t>2020</w:t>
      </w:r>
      <w:r w:rsidRPr="00355FB1">
        <w:rPr>
          <w:sz w:val="16"/>
        </w:rPr>
        <w:t xml:space="preserve">; </w:t>
      </w:r>
      <w:proofErr w:type="spellStart"/>
      <w:r w:rsidRPr="00355FB1">
        <w:rPr>
          <w:sz w:val="16"/>
        </w:rPr>
        <w:t>Schernhammer</w:t>
      </w:r>
      <w:proofErr w:type="spellEnd"/>
      <w:r w:rsidRPr="00355FB1">
        <w:rPr>
          <w:sz w:val="16"/>
        </w:rPr>
        <w:t xml:space="preserve"> et al. </w:t>
      </w:r>
      <w:r w:rsidRPr="0096375F">
        <w:rPr>
          <w:sz w:val="16"/>
        </w:rPr>
        <w:t>2021</w:t>
      </w:r>
      <w:r w:rsidRPr="00355FB1">
        <w:rPr>
          <w:sz w:val="16"/>
        </w:rPr>
        <w:t xml:space="preserve">) or trust in science (Kreps and </w:t>
      </w:r>
      <w:proofErr w:type="spellStart"/>
      <w:r w:rsidRPr="00355FB1">
        <w:rPr>
          <w:sz w:val="16"/>
        </w:rPr>
        <w:t>Kriner</w:t>
      </w:r>
      <w:proofErr w:type="spellEnd"/>
      <w:r w:rsidRPr="00355FB1">
        <w:rPr>
          <w:sz w:val="16"/>
        </w:rPr>
        <w:t> </w:t>
      </w:r>
      <w:r w:rsidRPr="0096375F">
        <w:rPr>
          <w:sz w:val="16"/>
        </w:rPr>
        <w:t>2020</w:t>
      </w:r>
      <w:r w:rsidRPr="00355FB1">
        <w:rPr>
          <w:sz w:val="16"/>
        </w:rPr>
        <w:t>).</w:t>
      </w:r>
      <w:r w:rsidRPr="0096375F">
        <w:rPr>
          <w:sz w:val="16"/>
        </w:rPr>
        <w:t>1</w:t>
      </w:r>
      <w:r w:rsidRPr="00355FB1">
        <w:rPr>
          <w:sz w:val="16"/>
        </w:rPr>
        <w:t> For this reason, it might be difficult to evaluate the relative importance of different aspects of trust when it comes to the decision to receive a COVID</w:t>
      </w:r>
      <w:r w:rsidRPr="00355FB1">
        <w:rPr>
          <w:rFonts w:ascii="Times New Roman" w:hAnsi="Times New Roman" w:cs="Times New Roman"/>
          <w:sz w:val="16"/>
        </w:rPr>
        <w:t>‐</w:t>
      </w:r>
      <w:r w:rsidRPr="00355FB1">
        <w:rPr>
          <w:sz w:val="16"/>
        </w:rPr>
        <w:t>19 vaccination. In our study, we simultaneously investigate the relationship between three facets of trust and COVID</w:t>
      </w:r>
      <w:r w:rsidRPr="00355FB1">
        <w:rPr>
          <w:rFonts w:ascii="Times New Roman" w:hAnsi="Times New Roman" w:cs="Times New Roman"/>
          <w:sz w:val="16"/>
        </w:rPr>
        <w:t>‐</w:t>
      </w:r>
      <w:r w:rsidRPr="00355FB1">
        <w:rPr>
          <w:sz w:val="16"/>
        </w:rPr>
        <w:t>19 vaccine hesitancy</w:t>
      </w:r>
      <w:r w:rsidRPr="00355FB1">
        <w:rPr>
          <w:rFonts w:cs="Georgia"/>
          <w:sz w:val="16"/>
        </w:rPr>
        <w:t>—</w:t>
      </w:r>
      <w:r w:rsidRPr="00355FB1">
        <w:rPr>
          <w:sz w:val="16"/>
        </w:rPr>
        <w:t>trust in physicians, trust in government, and interpersonal trust. We hope these fine</w:t>
      </w:r>
      <w:r w:rsidRPr="00355FB1">
        <w:rPr>
          <w:rFonts w:ascii="Times New Roman" w:hAnsi="Times New Roman" w:cs="Times New Roman"/>
          <w:sz w:val="16"/>
        </w:rPr>
        <w:t>‐</w:t>
      </w:r>
      <w:r w:rsidRPr="00355FB1">
        <w:rPr>
          <w:sz w:val="16"/>
        </w:rPr>
        <w:t>grained results will help clarify the relationship between trust and COVID</w:t>
      </w:r>
      <w:r w:rsidRPr="00355FB1">
        <w:rPr>
          <w:rFonts w:ascii="Times New Roman" w:hAnsi="Times New Roman" w:cs="Times New Roman"/>
          <w:sz w:val="16"/>
        </w:rPr>
        <w:t>‐</w:t>
      </w:r>
      <w:r w:rsidRPr="00355FB1">
        <w:rPr>
          <w:sz w:val="16"/>
        </w:rPr>
        <w:t>19 vaccination behaviors.</w:t>
      </w:r>
    </w:p>
    <w:p w14:paraId="2FB44BD8" w14:textId="77777777" w:rsidR="00E64432" w:rsidRPr="00CF3E7E" w:rsidRDefault="00E64432" w:rsidP="00E64432">
      <w:pPr>
        <w:pStyle w:val="Heading4"/>
        <w:rPr>
          <w:rFonts w:asciiTheme="minorHAnsi" w:hAnsiTheme="minorHAnsi" w:cstheme="minorHAnsi"/>
        </w:rPr>
      </w:pPr>
      <w:r w:rsidRPr="00CF3E7E">
        <w:rPr>
          <w:rFonts w:asciiTheme="minorHAnsi" w:hAnsiTheme="minorHAnsi" w:cstheme="minorHAnsi"/>
        </w:rPr>
        <w:t>Incentives for vaccination don’t work.</w:t>
      </w:r>
    </w:p>
    <w:p w14:paraId="32CE7489" w14:textId="77777777" w:rsidR="00E64432" w:rsidRPr="00CF3E7E" w:rsidRDefault="00E64432" w:rsidP="00E64432">
      <w:pPr>
        <w:rPr>
          <w:rFonts w:asciiTheme="minorHAnsi" w:hAnsiTheme="minorHAnsi" w:cstheme="minorHAnsi"/>
        </w:rPr>
      </w:pPr>
      <w:r w:rsidRPr="00CF3E7E">
        <w:rPr>
          <w:rFonts w:asciiTheme="minorHAnsi" w:hAnsiTheme="minorHAnsi" w:cstheme="minorHAnsi"/>
        </w:rPr>
        <w:t xml:space="preserve">Josie </w:t>
      </w:r>
      <w:proofErr w:type="spellStart"/>
      <w:r w:rsidRPr="00C1124E">
        <w:rPr>
          <w:rStyle w:val="Style13ptBold"/>
        </w:rPr>
        <w:t>Fischels</w:t>
      </w:r>
      <w:proofErr w:type="spellEnd"/>
      <w:r w:rsidRPr="00C1124E">
        <w:rPr>
          <w:rStyle w:val="Style13ptBold"/>
        </w:rPr>
        <w:t xml:space="preserve"> 21</w:t>
      </w:r>
      <w:r w:rsidRPr="00CF3E7E">
        <w:rPr>
          <w:rFonts w:asciiTheme="minorHAnsi" w:hAnsiTheme="minorHAnsi" w:cstheme="minorHAnsi"/>
        </w:rPr>
        <w:t xml:space="preserve"> </w:t>
      </w:r>
      <w:proofErr w:type="gramStart"/>
      <w:r w:rsidRPr="00CF3E7E">
        <w:rPr>
          <w:rFonts w:asciiTheme="minorHAnsi" w:hAnsiTheme="minorHAnsi" w:cstheme="minorHAnsi"/>
        </w:rPr>
        <w:t xml:space="preserve">{ </w:t>
      </w:r>
      <w:r w:rsidRPr="00CF3E7E">
        <w:rPr>
          <w:rFonts w:asciiTheme="minorHAnsi" w:hAnsiTheme="minorHAnsi" w:cstheme="minorHAnsi"/>
          <w:lang w:val="en"/>
        </w:rPr>
        <w:t>Josie</w:t>
      </w:r>
      <w:proofErr w:type="gramEnd"/>
      <w:r w:rsidRPr="00CF3E7E">
        <w:rPr>
          <w:rFonts w:asciiTheme="minorHAnsi" w:hAnsiTheme="minorHAnsi" w:cstheme="minorHAnsi"/>
          <w:lang w:val="en"/>
        </w:rPr>
        <w:t xml:space="preserve"> </w:t>
      </w:r>
      <w:proofErr w:type="spellStart"/>
      <w:r w:rsidRPr="00CF3E7E">
        <w:rPr>
          <w:rFonts w:asciiTheme="minorHAnsi" w:hAnsiTheme="minorHAnsi" w:cstheme="minorHAnsi"/>
          <w:lang w:val="en"/>
        </w:rPr>
        <w:t>Fischels</w:t>
      </w:r>
      <w:proofErr w:type="spellEnd"/>
      <w:r w:rsidRPr="00CF3E7E">
        <w:rPr>
          <w:rFonts w:asciiTheme="minorHAnsi" w:hAnsiTheme="minorHAnsi" w:cstheme="minorHAnsi"/>
          <w:lang w:val="en"/>
        </w:rPr>
        <w:t xml:space="preserve"> is a Digital News Producer at Iowa Public Radio. She is a 2022 graduate of the University of Iowa's school of journalism, where she also majored in theater arts (and, arguably, minored in the student newspaper, The Daily Iowan).</w:t>
      </w:r>
      <w:r w:rsidRPr="00CF3E7E">
        <w:rPr>
          <w:rFonts w:asciiTheme="minorHAnsi" w:hAnsiTheme="minorHAnsi" w:cstheme="minorHAnsi"/>
        </w:rPr>
        <w:t xml:space="preserve">} - ("Get $100 For A Vaccine? Cash Incentives Work </w:t>
      </w:r>
      <w:proofErr w:type="gramStart"/>
      <w:r w:rsidRPr="00CF3E7E">
        <w:rPr>
          <w:rFonts w:asciiTheme="minorHAnsi" w:hAnsiTheme="minorHAnsi" w:cstheme="minorHAnsi"/>
        </w:rPr>
        <w:t>For</w:t>
      </w:r>
      <w:proofErr w:type="gramEnd"/>
      <w:r w:rsidRPr="00CF3E7E">
        <w:rPr>
          <w:rFonts w:asciiTheme="minorHAnsi" w:hAnsiTheme="minorHAnsi" w:cstheme="minorHAnsi"/>
        </w:rPr>
        <w:t xml:space="preserve"> Some, Others Not So Much," NPR, published 7-30-2021, accessed 7-13-2023, https://www.npr.org/2021/07/30/1022567245/vaccine-cash-incentives-100-dollars-lotteries-effectiveness)//marlborough-km/</w:t>
      </w:r>
    </w:p>
    <w:p w14:paraId="35598828" w14:textId="77777777" w:rsidR="00E64432" w:rsidRPr="00CF3E7E" w:rsidRDefault="00E64432" w:rsidP="00E64432">
      <w:pPr>
        <w:rPr>
          <w:rFonts w:asciiTheme="minorHAnsi" w:hAnsiTheme="minorHAnsi" w:cstheme="minorHAnsi"/>
        </w:rPr>
      </w:pPr>
      <w:r w:rsidRPr="00CF3E7E">
        <w:rPr>
          <w:rFonts w:asciiTheme="minorHAnsi" w:hAnsiTheme="minorHAnsi" w:cstheme="minorHAnsi"/>
        </w:rPr>
        <w:t xml:space="preserve">But in states such as </w:t>
      </w:r>
      <w:r w:rsidRPr="0096375F">
        <w:rPr>
          <w:rFonts w:asciiTheme="minorHAnsi" w:hAnsiTheme="minorHAnsi" w:cstheme="minorHAnsi"/>
        </w:rPr>
        <w:t>Arkansas</w:t>
      </w:r>
      <w:r w:rsidRPr="00CF3E7E">
        <w:rPr>
          <w:rFonts w:asciiTheme="minorHAnsi" w:hAnsiTheme="minorHAnsi" w:cstheme="minorHAnsi"/>
          <w:u w:val="single"/>
        </w:rPr>
        <w:t xml:space="preserve">, </w:t>
      </w:r>
      <w:r w:rsidRPr="00CF3E7E">
        <w:rPr>
          <w:rFonts w:asciiTheme="minorHAnsi" w:hAnsiTheme="minorHAnsi" w:cstheme="minorHAnsi"/>
          <w:highlight w:val="yellow"/>
          <w:u w:val="single"/>
        </w:rPr>
        <w:t>vaccination rates remain low despite incentive</w:t>
      </w:r>
      <w:r w:rsidRPr="00CF3E7E">
        <w:rPr>
          <w:rFonts w:asciiTheme="minorHAnsi" w:hAnsiTheme="minorHAnsi" w:cstheme="minorHAnsi"/>
          <w:u w:val="single"/>
        </w:rPr>
        <w:t xml:space="preserve"> programs</w:t>
      </w:r>
      <w:r w:rsidRPr="00CF3E7E">
        <w:rPr>
          <w:rFonts w:asciiTheme="minorHAnsi" w:hAnsiTheme="minorHAnsi" w:cstheme="minorHAnsi"/>
        </w:rPr>
        <w:t xml:space="preserve">. And while incentives in other states have had better luck, their </w:t>
      </w:r>
      <w:r w:rsidRPr="00CF3E7E">
        <w:rPr>
          <w:rFonts w:asciiTheme="minorHAnsi" w:hAnsiTheme="minorHAnsi" w:cstheme="minorHAnsi"/>
          <w:highlight w:val="yellow"/>
          <w:u w:val="single"/>
        </w:rPr>
        <w:t xml:space="preserve">success has been </w:t>
      </w:r>
      <w:r w:rsidRPr="0096375F">
        <w:rPr>
          <w:rFonts w:asciiTheme="minorHAnsi" w:hAnsiTheme="minorHAnsi" w:cstheme="minorHAnsi"/>
          <w:highlight w:val="yellow"/>
        </w:rPr>
        <w:t>short-lived</w:t>
      </w:r>
      <w:r w:rsidRPr="00CF3E7E">
        <w:rPr>
          <w:rFonts w:asciiTheme="minorHAnsi" w:hAnsiTheme="minorHAnsi" w:cstheme="minorHAnsi"/>
        </w:rPr>
        <w:t xml:space="preserve"> in many cases, including Ohio's. In an interview with NPR's Ari Shapiro on </w:t>
      </w:r>
      <w:r w:rsidRPr="0096375F">
        <w:rPr>
          <w:rFonts w:asciiTheme="minorHAnsi" w:hAnsiTheme="minorHAnsi" w:cstheme="minorHAnsi"/>
        </w:rPr>
        <w:t>All Things Considered</w:t>
      </w:r>
      <w:r w:rsidRPr="00CF3E7E">
        <w:rPr>
          <w:rFonts w:asciiTheme="minorHAnsi" w:hAnsiTheme="minorHAnsi" w:cstheme="minorHAnsi"/>
        </w:rPr>
        <w:t xml:space="preserve">, behavioral economist and University of Pennsylvania professor Katy Milkman said that </w:t>
      </w:r>
      <w:r w:rsidRPr="00CF3E7E">
        <w:rPr>
          <w:rFonts w:asciiTheme="minorHAnsi" w:hAnsiTheme="minorHAnsi" w:cstheme="minorHAnsi"/>
          <w:highlight w:val="yellow"/>
          <w:u w:val="single"/>
        </w:rPr>
        <w:t>cash incentives tend to work on</w:t>
      </w:r>
      <w:r w:rsidRPr="00CF3E7E">
        <w:rPr>
          <w:rFonts w:asciiTheme="minorHAnsi" w:hAnsiTheme="minorHAnsi" w:cstheme="minorHAnsi"/>
          <w:u w:val="single"/>
        </w:rPr>
        <w:t xml:space="preserve"> groups within the population known as "</w:t>
      </w:r>
      <w:r w:rsidRPr="00CF3E7E">
        <w:rPr>
          <w:rFonts w:asciiTheme="minorHAnsi" w:hAnsiTheme="minorHAnsi" w:cstheme="minorHAnsi"/>
          <w:highlight w:val="yellow"/>
          <w:u w:val="single"/>
        </w:rPr>
        <w:t>the movable middle</w:t>
      </w:r>
      <w:r w:rsidRPr="00CF3E7E">
        <w:rPr>
          <w:rFonts w:asciiTheme="minorHAnsi" w:hAnsiTheme="minorHAnsi" w:cstheme="minorHAnsi"/>
        </w:rPr>
        <w:t>" — people who are on the fence about getting a vaccine, but not totally opposed.</w:t>
      </w:r>
      <w:r w:rsidRPr="00CF3E7E">
        <w:rPr>
          <w:rFonts w:asciiTheme="minorHAnsi" w:hAnsiTheme="minorHAnsi" w:cstheme="minorHAnsi"/>
          <w:sz w:val="12"/>
        </w:rPr>
        <w:t xml:space="preserve">∂ </w:t>
      </w:r>
      <w:r w:rsidRPr="00CF3E7E">
        <w:rPr>
          <w:rFonts w:asciiTheme="minorHAnsi" w:hAnsiTheme="minorHAnsi" w:cstheme="minorHAnsi"/>
          <w:highlight w:val="yellow"/>
          <w:u w:val="single"/>
        </w:rPr>
        <w:t>"​​If someone is</w:t>
      </w:r>
      <w:r w:rsidRPr="00CF3E7E">
        <w:rPr>
          <w:rFonts w:asciiTheme="minorHAnsi" w:hAnsiTheme="minorHAnsi" w:cstheme="minorHAnsi"/>
          <w:u w:val="single"/>
        </w:rPr>
        <w:t xml:space="preserve"> adamantly </w:t>
      </w:r>
      <w:r w:rsidRPr="00CF3E7E">
        <w:rPr>
          <w:rFonts w:asciiTheme="minorHAnsi" w:hAnsiTheme="minorHAnsi" w:cstheme="minorHAnsi"/>
          <w:highlight w:val="yellow"/>
          <w:u w:val="single"/>
        </w:rPr>
        <w:t>opposed</w:t>
      </w:r>
      <w:r w:rsidRPr="00CF3E7E">
        <w:rPr>
          <w:rFonts w:asciiTheme="minorHAnsi" w:hAnsiTheme="minorHAnsi" w:cstheme="minorHAnsi"/>
          <w:u w:val="single"/>
        </w:rPr>
        <w:t xml:space="preserve"> to vaccination</w:t>
      </w:r>
      <w:r w:rsidRPr="00CF3E7E">
        <w:rPr>
          <w:rFonts w:asciiTheme="minorHAnsi" w:hAnsiTheme="minorHAnsi" w:cstheme="minorHAnsi"/>
        </w:rPr>
        <w:t>, they have a strong reason that they would never get a vaccine</w:t>
      </w:r>
      <w:r w:rsidRPr="00CF3E7E">
        <w:rPr>
          <w:rFonts w:asciiTheme="minorHAnsi" w:hAnsiTheme="minorHAnsi" w:cstheme="minorHAnsi"/>
          <w:u w:val="single"/>
        </w:rPr>
        <w:t xml:space="preserve">, </w:t>
      </w:r>
      <w:r w:rsidRPr="00CF3E7E">
        <w:rPr>
          <w:rFonts w:asciiTheme="minorHAnsi" w:hAnsiTheme="minorHAnsi" w:cstheme="minorHAnsi"/>
          <w:highlight w:val="yellow"/>
          <w:u w:val="single"/>
        </w:rPr>
        <w:t>paying them $100 is very unlikely to change their mind</w:t>
      </w:r>
      <w:r w:rsidRPr="00CF3E7E">
        <w:rPr>
          <w:rFonts w:asciiTheme="minorHAnsi" w:hAnsiTheme="minorHAnsi" w:cstheme="minorHAnsi"/>
          <w:highlight w:val="yellow"/>
        </w:rPr>
        <w:t>s</w:t>
      </w:r>
      <w:r w:rsidRPr="00CF3E7E">
        <w:rPr>
          <w:rFonts w:asciiTheme="minorHAnsi" w:hAnsiTheme="minorHAnsi" w:cstheme="minorHAnsi"/>
        </w:rPr>
        <w:t>," she said.</w:t>
      </w:r>
      <w:r w:rsidRPr="00CF3E7E">
        <w:rPr>
          <w:rFonts w:asciiTheme="minorHAnsi" w:hAnsiTheme="minorHAnsi" w:cstheme="minorHAnsi"/>
          <w:sz w:val="12"/>
        </w:rPr>
        <w:t xml:space="preserve">∂ </w:t>
      </w:r>
      <w:r w:rsidRPr="00CF3E7E">
        <w:rPr>
          <w:rFonts w:asciiTheme="minorHAnsi" w:hAnsiTheme="minorHAnsi" w:cstheme="minorHAnsi"/>
        </w:rPr>
        <w:t xml:space="preserve">So what targets all groups? Marketing. Experts like Stanford professor of medicine and economics Kevin Schulman </w:t>
      </w:r>
      <w:r w:rsidRPr="0096375F">
        <w:rPr>
          <w:rFonts w:asciiTheme="minorHAnsi" w:hAnsiTheme="minorHAnsi" w:cstheme="minorHAnsi"/>
        </w:rPr>
        <w:t>have argued</w:t>
      </w:r>
      <w:r w:rsidRPr="00CF3E7E">
        <w:rPr>
          <w:rFonts w:asciiTheme="minorHAnsi" w:hAnsiTheme="minorHAnsi" w:cstheme="minorHAnsi"/>
        </w:rPr>
        <w:t xml:space="preserve"> that the </w:t>
      </w:r>
      <w:r w:rsidRPr="00CF3E7E">
        <w:rPr>
          <w:rFonts w:asciiTheme="minorHAnsi" w:hAnsiTheme="minorHAnsi" w:cstheme="minorHAnsi"/>
          <w:highlight w:val="yellow"/>
          <w:u w:val="single"/>
        </w:rPr>
        <w:t>money states</w:t>
      </w:r>
      <w:r w:rsidRPr="00CF3E7E">
        <w:rPr>
          <w:rFonts w:asciiTheme="minorHAnsi" w:hAnsiTheme="minorHAnsi" w:cstheme="minorHAnsi"/>
          <w:u w:val="single"/>
        </w:rPr>
        <w:t xml:space="preserve"> have used to incentivize people to get a vaccine </w:t>
      </w:r>
      <w:r w:rsidRPr="00CF3E7E">
        <w:rPr>
          <w:rFonts w:asciiTheme="minorHAnsi" w:hAnsiTheme="minorHAnsi" w:cstheme="minorHAnsi"/>
          <w:highlight w:val="yellow"/>
          <w:u w:val="single"/>
        </w:rPr>
        <w:t>could have been better spent promoting vaccines themselves</w:t>
      </w:r>
      <w:r w:rsidRPr="00CF3E7E">
        <w:rPr>
          <w:rFonts w:asciiTheme="minorHAnsi" w:hAnsiTheme="minorHAnsi" w:cstheme="minorHAnsi"/>
          <w:u w:val="single"/>
        </w:rPr>
        <w:t xml:space="preserve"> to groups unwilling to get them</w:t>
      </w:r>
      <w:r w:rsidRPr="00CF3E7E">
        <w:rPr>
          <w:rFonts w:asciiTheme="minorHAnsi" w:hAnsiTheme="minorHAnsi" w:cstheme="minorHAnsi"/>
        </w:rPr>
        <w:t>.</w:t>
      </w:r>
      <w:r w:rsidRPr="00CF3E7E">
        <w:rPr>
          <w:rFonts w:asciiTheme="minorHAnsi" w:hAnsiTheme="minorHAnsi" w:cstheme="minorHAnsi"/>
          <w:sz w:val="12"/>
        </w:rPr>
        <w:t xml:space="preserve">∂ </w:t>
      </w:r>
      <w:r w:rsidRPr="00CF3E7E">
        <w:rPr>
          <w:rFonts w:asciiTheme="minorHAnsi" w:hAnsiTheme="minorHAnsi" w:cstheme="minorHAnsi"/>
        </w:rPr>
        <w:t>"I would go back to those lottery states and ask how much did you spend on the lottery and how much could you have spent on Facebook ads that could appeal to those populations?" Schulman said.</w:t>
      </w:r>
    </w:p>
    <w:p w14:paraId="46C93EF2" w14:textId="77777777" w:rsidR="00E64432" w:rsidRPr="00CF3E7E" w:rsidRDefault="00E64432" w:rsidP="00E64432">
      <w:pPr>
        <w:pStyle w:val="Heading4"/>
      </w:pPr>
      <w:r w:rsidRPr="00CF3E7E">
        <w:t>Incentives for vaccinations aren’t effective.</w:t>
      </w:r>
    </w:p>
    <w:p w14:paraId="3180B0A4" w14:textId="77777777" w:rsidR="00E64432" w:rsidRPr="00CF3E7E" w:rsidRDefault="00E64432" w:rsidP="00E64432">
      <w:pPr>
        <w:rPr>
          <w:color w:val="444444"/>
          <w:sz w:val="21"/>
          <w:szCs w:val="21"/>
        </w:rPr>
      </w:pPr>
      <w:r w:rsidRPr="00CF3E7E">
        <w:t>Emily A. </w:t>
      </w:r>
      <w:r w:rsidRPr="00C1124E">
        <w:rPr>
          <w:rStyle w:val="Style13ptBold"/>
        </w:rPr>
        <w:t>Largent</w:t>
      </w:r>
      <w:r w:rsidRPr="00CF3E7E">
        <w:t>, </w:t>
      </w:r>
      <w:proofErr w:type="spellStart"/>
      <w:r w:rsidRPr="00CF3E7E">
        <w:t>Franlink</w:t>
      </w:r>
      <w:proofErr w:type="spellEnd"/>
      <w:r w:rsidRPr="00CF3E7E">
        <w:t xml:space="preserve"> G </w:t>
      </w:r>
      <w:r w:rsidRPr="00C1124E">
        <w:rPr>
          <w:rStyle w:val="Style13ptBold"/>
        </w:rPr>
        <w:t>Miller, 21</w:t>
      </w:r>
      <w:r w:rsidRPr="00CF3E7E">
        <w:t xml:space="preserve"> </w:t>
      </w:r>
      <w:proofErr w:type="gramStart"/>
      <w:r w:rsidRPr="00CF3E7E">
        <w:t>{ Department</w:t>
      </w:r>
      <w:proofErr w:type="gramEnd"/>
      <w:r w:rsidRPr="00CF3E7E">
        <w:t xml:space="preserve"> of Medical Ethics and Health Policy, University of Pennsylvania Perelman School of Medicine, Philadelphia and Weill Cornell Medical College, New York, New York} - ("Problems With Paying People to Be Vaccinated Against COVID-19," Jama, published 1-6-2021, accessed 7-13-2023, https://jamanetwork.com/journals/jama/fullarticle/2775005)//marlborough-km/</w:t>
      </w:r>
    </w:p>
    <w:p w14:paraId="31055E8B" w14:textId="77777777" w:rsidR="00E64432" w:rsidRPr="00CF3E7E" w:rsidRDefault="00E64432" w:rsidP="00E64432">
      <w:pPr>
        <w:rPr>
          <w:rFonts w:asciiTheme="minorHAnsi" w:hAnsiTheme="minorHAnsi" w:cstheme="minorHAnsi"/>
        </w:rPr>
      </w:pPr>
      <w:r w:rsidRPr="00CF3E7E">
        <w:rPr>
          <w:rFonts w:asciiTheme="minorHAnsi" w:hAnsiTheme="minorHAnsi" w:cstheme="minorHAnsi"/>
        </w:rPr>
        <w:t xml:space="preserve">Paying people to get vaccinated against COVID-19 might be a reasonable policy if it were necessary to achieve herd immunity. Yet </w:t>
      </w:r>
      <w:r w:rsidRPr="00CF3E7E">
        <w:rPr>
          <w:rFonts w:asciiTheme="minorHAnsi" w:hAnsiTheme="minorHAnsi" w:cstheme="minorHAnsi"/>
          <w:highlight w:val="yellow"/>
          <w:u w:val="single"/>
        </w:rPr>
        <w:t>payment-for-vaccination</w:t>
      </w:r>
      <w:r w:rsidRPr="00CF3E7E">
        <w:rPr>
          <w:rFonts w:asciiTheme="minorHAnsi" w:hAnsiTheme="minorHAnsi" w:cstheme="minorHAnsi"/>
        </w:rPr>
        <w:t xml:space="preserve"> </w:t>
      </w:r>
      <w:r w:rsidRPr="00CF3E7E">
        <w:rPr>
          <w:rFonts w:asciiTheme="minorHAnsi" w:hAnsiTheme="minorHAnsi" w:cstheme="minorHAnsi"/>
          <w:u w:val="single"/>
        </w:rPr>
        <w:t xml:space="preserve">proposals are </w:t>
      </w:r>
      <w:r w:rsidRPr="00CF3E7E">
        <w:rPr>
          <w:rFonts w:asciiTheme="minorHAnsi" w:hAnsiTheme="minorHAnsi" w:cstheme="minorHAnsi"/>
        </w:rPr>
        <w:t xml:space="preserve">not only unnecessary, but </w:t>
      </w:r>
      <w:proofErr w:type="gramStart"/>
      <w:r w:rsidRPr="00CF3E7E">
        <w:rPr>
          <w:rFonts w:asciiTheme="minorHAnsi" w:hAnsiTheme="minorHAnsi" w:cstheme="minorHAnsi"/>
          <w:u w:val="single"/>
        </w:rPr>
        <w:t>problematic</w:t>
      </w:r>
      <w:r w:rsidRPr="00CF3E7E">
        <w:rPr>
          <w:rFonts w:asciiTheme="minorHAnsi" w:hAnsiTheme="minorHAnsi" w:cstheme="minorHAnsi"/>
        </w:rPr>
        <w:t>.</w:t>
      </w:r>
      <w:r w:rsidRPr="00CF3E7E">
        <w:rPr>
          <w:rFonts w:asciiTheme="minorHAnsi" w:hAnsiTheme="minorHAnsi" w:cstheme="minorHAnsi"/>
          <w:sz w:val="12"/>
        </w:rPr>
        <w:t>∂</w:t>
      </w:r>
      <w:proofErr w:type="gramEnd"/>
      <w:r w:rsidRPr="00CF3E7E">
        <w:rPr>
          <w:rFonts w:asciiTheme="minorHAnsi" w:hAnsiTheme="minorHAnsi" w:cstheme="minorHAnsi"/>
          <w:sz w:val="12"/>
        </w:rPr>
        <w:t xml:space="preserve"> </w:t>
      </w:r>
      <w:r w:rsidRPr="00CF3E7E">
        <w:rPr>
          <w:rFonts w:asciiTheme="minorHAnsi" w:hAnsiTheme="minorHAnsi" w:cstheme="minorHAnsi"/>
          <w:highlight w:val="yellow"/>
          <w:u w:val="single"/>
        </w:rPr>
        <w:t>First</w:t>
      </w:r>
      <w:r w:rsidRPr="00CF3E7E">
        <w:rPr>
          <w:rFonts w:asciiTheme="minorHAnsi" w:hAnsiTheme="minorHAnsi" w:cstheme="minorHAnsi"/>
          <w:highlight w:val="yellow"/>
        </w:rPr>
        <w:t xml:space="preserve">, </w:t>
      </w:r>
      <w:r w:rsidRPr="00CF3E7E">
        <w:rPr>
          <w:rFonts w:asciiTheme="minorHAnsi" w:hAnsiTheme="minorHAnsi" w:cstheme="minorHAnsi"/>
          <w:highlight w:val="yellow"/>
          <w:u w:val="single"/>
        </w:rPr>
        <w:t>people have a moral duty to be vaccinated</w:t>
      </w:r>
      <w:r w:rsidRPr="00CF3E7E">
        <w:rPr>
          <w:rFonts w:asciiTheme="minorHAnsi" w:hAnsiTheme="minorHAnsi" w:cstheme="minorHAnsi"/>
          <w:highlight w:val="yellow"/>
        </w:rPr>
        <w:t>,</w:t>
      </w:r>
      <w:r w:rsidRPr="00CF3E7E">
        <w:rPr>
          <w:rFonts w:asciiTheme="minorHAnsi" w:hAnsiTheme="minorHAnsi" w:cstheme="minorHAnsi"/>
        </w:rPr>
        <w:t xml:space="preserve"> including a duty to promote their own health, a duty to others to promote the community benefit of vaccination, and a duty to society for individuals to do their fair share in putting a stop to the pandemic. </w:t>
      </w:r>
      <w:r w:rsidRPr="00CF3E7E">
        <w:rPr>
          <w:rFonts w:asciiTheme="minorHAnsi" w:hAnsiTheme="minorHAnsi" w:cstheme="minorHAnsi"/>
          <w:highlight w:val="yellow"/>
          <w:u w:val="single"/>
        </w:rPr>
        <w:t xml:space="preserve">Being vaccinated </w:t>
      </w:r>
      <w:proofErr w:type="gramStart"/>
      <w:r w:rsidRPr="00CF3E7E">
        <w:rPr>
          <w:rFonts w:asciiTheme="minorHAnsi" w:hAnsiTheme="minorHAnsi" w:cstheme="minorHAnsi"/>
          <w:u w:val="single"/>
        </w:rPr>
        <w:t xml:space="preserve">in order </w:t>
      </w:r>
      <w:r w:rsidRPr="00CF3E7E">
        <w:rPr>
          <w:rFonts w:asciiTheme="minorHAnsi" w:hAnsiTheme="minorHAnsi" w:cstheme="minorHAnsi"/>
          <w:highlight w:val="yellow"/>
          <w:u w:val="single"/>
        </w:rPr>
        <w:t>to</w:t>
      </w:r>
      <w:proofErr w:type="gramEnd"/>
      <w:r w:rsidRPr="00CF3E7E">
        <w:rPr>
          <w:rFonts w:asciiTheme="minorHAnsi" w:hAnsiTheme="minorHAnsi" w:cstheme="minorHAnsi"/>
          <w:highlight w:val="yellow"/>
          <w:u w:val="single"/>
        </w:rPr>
        <w:t xml:space="preserve"> receive</w:t>
      </w:r>
      <w:r w:rsidRPr="00CF3E7E">
        <w:rPr>
          <w:rFonts w:asciiTheme="minorHAnsi" w:hAnsiTheme="minorHAnsi" w:cstheme="minorHAnsi"/>
        </w:rPr>
        <w:t xml:space="preserve"> a $1000 or $1500 </w:t>
      </w:r>
      <w:r w:rsidRPr="00CF3E7E">
        <w:rPr>
          <w:rFonts w:asciiTheme="minorHAnsi" w:hAnsiTheme="minorHAnsi" w:cstheme="minorHAnsi"/>
          <w:highlight w:val="yellow"/>
          <w:u w:val="single"/>
        </w:rPr>
        <w:t xml:space="preserve">incentive robs the </w:t>
      </w:r>
      <w:r w:rsidRPr="00CF3E7E">
        <w:rPr>
          <w:rFonts w:asciiTheme="minorHAnsi" w:hAnsiTheme="minorHAnsi" w:cstheme="minorHAnsi"/>
          <w:u w:val="single"/>
        </w:rPr>
        <w:t xml:space="preserve">act of </w:t>
      </w:r>
      <w:r w:rsidRPr="00CF3E7E">
        <w:rPr>
          <w:rFonts w:asciiTheme="minorHAnsi" w:hAnsiTheme="minorHAnsi" w:cstheme="minorHAnsi"/>
          <w:highlight w:val="yellow"/>
          <w:u w:val="single"/>
        </w:rPr>
        <w:t>moral significance</w:t>
      </w:r>
      <w:r w:rsidRPr="00CF3E7E">
        <w:rPr>
          <w:rFonts w:asciiTheme="minorHAnsi" w:hAnsiTheme="minorHAnsi" w:cstheme="minorHAnsi"/>
        </w:rPr>
        <w:t xml:space="preserve">. However, it is morally appropriate to offer payment to people who are vaccinated to reimburse reasonable vaccine-related expenses or as a form of compensation for the time and effort expended to become vaccinated, analogous to the modest payment offered to citizens summoned for jury duty. Such payments may even be morally imperative if they are necessary to overcome barriers to </w:t>
      </w:r>
      <w:proofErr w:type="gramStart"/>
      <w:r w:rsidRPr="00CF3E7E">
        <w:rPr>
          <w:rFonts w:asciiTheme="minorHAnsi" w:hAnsiTheme="minorHAnsi" w:cstheme="minorHAnsi"/>
        </w:rPr>
        <w:t>vaccination.</w:t>
      </w:r>
      <w:r w:rsidRPr="00CF3E7E">
        <w:rPr>
          <w:rFonts w:asciiTheme="minorHAnsi" w:hAnsiTheme="minorHAnsi" w:cstheme="minorHAnsi"/>
          <w:sz w:val="12"/>
        </w:rPr>
        <w:t>∂</w:t>
      </w:r>
      <w:proofErr w:type="gramEnd"/>
      <w:r w:rsidRPr="00CF3E7E">
        <w:rPr>
          <w:rFonts w:asciiTheme="minorHAnsi" w:hAnsiTheme="minorHAnsi" w:cstheme="minorHAnsi"/>
          <w:sz w:val="12"/>
        </w:rPr>
        <w:t xml:space="preserve"> </w:t>
      </w:r>
      <w:r w:rsidRPr="00CF3E7E">
        <w:rPr>
          <w:rFonts w:asciiTheme="minorHAnsi" w:hAnsiTheme="minorHAnsi" w:cstheme="minorHAnsi"/>
          <w:highlight w:val="yellow"/>
          <w:u w:val="single"/>
        </w:rPr>
        <w:t>Second</w:t>
      </w:r>
      <w:r w:rsidRPr="00CF3E7E">
        <w:rPr>
          <w:rFonts w:asciiTheme="minorHAnsi" w:hAnsiTheme="minorHAnsi" w:cstheme="minorHAnsi"/>
          <w:highlight w:val="yellow"/>
        </w:rPr>
        <w:t xml:space="preserve">, </w:t>
      </w:r>
      <w:r w:rsidRPr="00CF3E7E">
        <w:rPr>
          <w:rFonts w:asciiTheme="minorHAnsi" w:hAnsiTheme="minorHAnsi" w:cstheme="minorHAnsi"/>
          <w:highlight w:val="yellow"/>
          <w:u w:val="single"/>
        </w:rPr>
        <w:t>paying a substantial sum</w:t>
      </w:r>
      <w:r w:rsidRPr="00CF3E7E">
        <w:rPr>
          <w:rFonts w:asciiTheme="minorHAnsi" w:hAnsiTheme="minorHAnsi" w:cstheme="minorHAnsi"/>
        </w:rPr>
        <w:t xml:space="preserve"> as an incentive to overcome vaccine hesitancy and to promote vaccine uptake </w:t>
      </w:r>
      <w:r w:rsidRPr="00CF3E7E">
        <w:rPr>
          <w:rFonts w:asciiTheme="minorHAnsi" w:hAnsiTheme="minorHAnsi" w:cstheme="minorHAnsi"/>
          <w:highlight w:val="yellow"/>
          <w:u w:val="single"/>
        </w:rPr>
        <w:t>is not a prudent investment</w:t>
      </w:r>
      <w:r w:rsidRPr="00CF3E7E">
        <w:rPr>
          <w:rFonts w:asciiTheme="minorHAnsi" w:hAnsiTheme="minorHAnsi" w:cstheme="minorHAnsi"/>
        </w:rPr>
        <w:t xml:space="preserve">. It is likely that </w:t>
      </w:r>
      <w:proofErr w:type="gramStart"/>
      <w:r w:rsidRPr="00CF3E7E">
        <w:rPr>
          <w:rFonts w:asciiTheme="minorHAnsi" w:hAnsiTheme="minorHAnsi" w:cstheme="minorHAnsi"/>
        </w:rPr>
        <w:t>a majority of</w:t>
      </w:r>
      <w:proofErr w:type="gramEnd"/>
      <w:r w:rsidRPr="00CF3E7E">
        <w:rPr>
          <w:rFonts w:asciiTheme="minorHAnsi" w:hAnsiTheme="minorHAnsi" w:cstheme="minorHAnsi"/>
        </w:rPr>
        <w:t xml:space="preserve"> the population will be eager to get vaccinated as soon as possible in view of the extremely high and increasing number of SARS-CoV-2 infections and COVID-19–related hospitalizations and deaths. Moreover, some of the documented </w:t>
      </w:r>
      <w:r w:rsidRPr="00CF3E7E">
        <w:rPr>
          <w:rFonts w:asciiTheme="minorHAnsi" w:hAnsiTheme="minorHAnsi" w:cstheme="minorHAnsi"/>
          <w:highlight w:val="yellow"/>
          <w:u w:val="single"/>
        </w:rPr>
        <w:t>reluctance may</w:t>
      </w:r>
      <w:r w:rsidRPr="00CF3E7E">
        <w:rPr>
          <w:rFonts w:asciiTheme="minorHAnsi" w:hAnsiTheme="minorHAnsi" w:cstheme="minorHAnsi"/>
          <w:u w:val="single"/>
        </w:rPr>
        <w:t xml:space="preserve"> naturally </w:t>
      </w:r>
      <w:r w:rsidRPr="00CF3E7E">
        <w:rPr>
          <w:rFonts w:asciiTheme="minorHAnsi" w:hAnsiTheme="minorHAnsi" w:cstheme="minorHAnsi"/>
          <w:highlight w:val="yellow"/>
          <w:u w:val="single"/>
        </w:rPr>
        <w:t>dissipate as individuals observe others</w:t>
      </w:r>
      <w:r w:rsidRPr="00CF3E7E">
        <w:rPr>
          <w:rFonts w:asciiTheme="minorHAnsi" w:hAnsiTheme="minorHAnsi" w:cstheme="minorHAnsi"/>
        </w:rPr>
        <w:t xml:space="preserve">—trusted figures such as Anthony Fauci, MD, nationally prominent politicians, and even their own clinicians—being vaccinated without adverse health effects and as reports of vaccine-related adverse effects remain quite rare. Accordingly, </w:t>
      </w:r>
      <w:r w:rsidRPr="00CF3E7E">
        <w:rPr>
          <w:rFonts w:asciiTheme="minorHAnsi" w:hAnsiTheme="minorHAnsi" w:cstheme="minorHAnsi"/>
          <w:highlight w:val="yellow"/>
          <w:u w:val="single"/>
        </w:rPr>
        <w:t>it would be a</w:t>
      </w:r>
      <w:r w:rsidRPr="00CF3E7E">
        <w:rPr>
          <w:rFonts w:asciiTheme="minorHAnsi" w:hAnsiTheme="minorHAnsi" w:cstheme="minorHAnsi"/>
        </w:rPr>
        <w:t xml:space="preserve"> substantial </w:t>
      </w:r>
      <w:r w:rsidRPr="00CF3E7E">
        <w:rPr>
          <w:rFonts w:asciiTheme="minorHAnsi" w:hAnsiTheme="minorHAnsi" w:cstheme="minorHAnsi"/>
          <w:highlight w:val="yellow"/>
          <w:u w:val="single"/>
        </w:rPr>
        <w:t>waste to pay</w:t>
      </w:r>
      <w:r w:rsidRPr="00CF3E7E">
        <w:rPr>
          <w:rFonts w:asciiTheme="minorHAnsi" w:hAnsiTheme="minorHAnsi" w:cstheme="minorHAnsi"/>
        </w:rPr>
        <w:t xml:space="preserve"> $1000 or more to the </w:t>
      </w:r>
      <w:r w:rsidRPr="00CF3E7E">
        <w:rPr>
          <w:rFonts w:asciiTheme="minorHAnsi" w:hAnsiTheme="minorHAnsi" w:cstheme="minorHAnsi"/>
          <w:u w:val="single"/>
        </w:rPr>
        <w:t xml:space="preserve">millions of </w:t>
      </w:r>
      <w:r w:rsidRPr="00CF3E7E">
        <w:rPr>
          <w:rFonts w:asciiTheme="minorHAnsi" w:hAnsiTheme="minorHAnsi" w:cstheme="minorHAnsi"/>
          <w:highlight w:val="yellow"/>
          <w:u w:val="single"/>
        </w:rPr>
        <w:t>individuals</w:t>
      </w:r>
      <w:r w:rsidRPr="00CF3E7E">
        <w:rPr>
          <w:rFonts w:asciiTheme="minorHAnsi" w:hAnsiTheme="minorHAnsi" w:cstheme="minorHAnsi"/>
        </w:rPr>
        <w:t xml:space="preserve"> in the US </w:t>
      </w:r>
      <w:r w:rsidRPr="00CF3E7E">
        <w:rPr>
          <w:rFonts w:asciiTheme="minorHAnsi" w:hAnsiTheme="minorHAnsi" w:cstheme="minorHAnsi"/>
          <w:highlight w:val="yellow"/>
          <w:u w:val="single"/>
        </w:rPr>
        <w:t>who are</w:t>
      </w:r>
      <w:r w:rsidRPr="00CF3E7E">
        <w:rPr>
          <w:rFonts w:asciiTheme="minorHAnsi" w:hAnsiTheme="minorHAnsi" w:cstheme="minorHAnsi"/>
          <w:u w:val="single"/>
        </w:rPr>
        <w:t xml:space="preserve"> already </w:t>
      </w:r>
      <w:r w:rsidRPr="00CF3E7E">
        <w:rPr>
          <w:rFonts w:asciiTheme="minorHAnsi" w:hAnsiTheme="minorHAnsi" w:cstheme="minorHAnsi"/>
          <w:highlight w:val="yellow"/>
          <w:u w:val="single"/>
        </w:rPr>
        <w:t>highly motivated</w:t>
      </w:r>
      <w:r w:rsidRPr="00CF3E7E">
        <w:rPr>
          <w:rFonts w:asciiTheme="minorHAnsi" w:hAnsiTheme="minorHAnsi" w:cstheme="minorHAnsi"/>
        </w:rPr>
        <w:t xml:space="preserve"> to receive the vaccine without expecting or seeking an incentive payment </w:t>
      </w:r>
      <w:proofErr w:type="gramStart"/>
      <w:r w:rsidRPr="00CF3E7E">
        <w:rPr>
          <w:rFonts w:asciiTheme="minorHAnsi" w:hAnsiTheme="minorHAnsi" w:cstheme="minorHAnsi"/>
        </w:rPr>
        <w:t>and also</w:t>
      </w:r>
      <w:proofErr w:type="gramEnd"/>
      <w:r w:rsidRPr="00CF3E7E">
        <w:rPr>
          <w:rFonts w:asciiTheme="minorHAnsi" w:hAnsiTheme="minorHAnsi" w:cstheme="minorHAnsi"/>
        </w:rPr>
        <w:t xml:space="preserve"> to those who require only reassurance. There are opportunity costs associated with using money for cash incentives. Some of the proposals for paying people to get vaccinated would come with high costs, possibly requiring many billions of dollars; the money would be more efficiently spent addressing the pandemic in other </w:t>
      </w:r>
      <w:proofErr w:type="gramStart"/>
      <w:r w:rsidRPr="00CF3E7E">
        <w:rPr>
          <w:rFonts w:asciiTheme="minorHAnsi" w:hAnsiTheme="minorHAnsi" w:cstheme="minorHAnsi"/>
        </w:rPr>
        <w:t>ways.</w:t>
      </w:r>
      <w:r w:rsidRPr="00CF3E7E">
        <w:rPr>
          <w:rFonts w:asciiTheme="minorHAnsi" w:hAnsiTheme="minorHAnsi" w:cstheme="minorHAnsi"/>
          <w:sz w:val="12"/>
        </w:rPr>
        <w:t>∂</w:t>
      </w:r>
      <w:proofErr w:type="gramEnd"/>
      <w:r w:rsidRPr="00CF3E7E">
        <w:rPr>
          <w:rFonts w:asciiTheme="minorHAnsi" w:hAnsiTheme="minorHAnsi" w:cstheme="minorHAnsi"/>
          <w:sz w:val="12"/>
        </w:rPr>
        <w:t xml:space="preserve"> </w:t>
      </w:r>
      <w:r w:rsidRPr="00CF3E7E">
        <w:rPr>
          <w:rFonts w:asciiTheme="minorHAnsi" w:hAnsiTheme="minorHAnsi" w:cstheme="minorHAnsi"/>
          <w:highlight w:val="yellow"/>
          <w:u w:val="single"/>
        </w:rPr>
        <w:t>Third</w:t>
      </w:r>
      <w:r w:rsidRPr="00CF3E7E">
        <w:rPr>
          <w:rFonts w:asciiTheme="minorHAnsi" w:hAnsiTheme="minorHAnsi" w:cstheme="minorHAnsi"/>
        </w:rPr>
        <w:t xml:space="preserve">, some might feel that a substantial </w:t>
      </w:r>
      <w:r w:rsidRPr="00CF3E7E">
        <w:rPr>
          <w:rFonts w:asciiTheme="minorHAnsi" w:hAnsiTheme="minorHAnsi" w:cstheme="minorHAnsi"/>
          <w:highlight w:val="yellow"/>
          <w:u w:val="single"/>
        </w:rPr>
        <w:t>monetary</w:t>
      </w:r>
      <w:r w:rsidRPr="00CF3E7E">
        <w:rPr>
          <w:rFonts w:asciiTheme="minorHAnsi" w:hAnsiTheme="minorHAnsi" w:cstheme="minorHAnsi"/>
          <w:u w:val="single"/>
        </w:rPr>
        <w:t xml:space="preserve"> </w:t>
      </w:r>
      <w:r w:rsidRPr="00CF3E7E">
        <w:rPr>
          <w:rFonts w:asciiTheme="minorHAnsi" w:hAnsiTheme="minorHAnsi" w:cstheme="minorHAnsi"/>
          <w:highlight w:val="yellow"/>
          <w:u w:val="single"/>
        </w:rPr>
        <w:t>incentive</w:t>
      </w:r>
      <w:r w:rsidRPr="00CF3E7E">
        <w:rPr>
          <w:rFonts w:asciiTheme="minorHAnsi" w:hAnsiTheme="minorHAnsi" w:cstheme="minorHAnsi"/>
        </w:rPr>
        <w:t xml:space="preserve"> for vaccination </w:t>
      </w:r>
      <w:r w:rsidRPr="00CF3E7E">
        <w:rPr>
          <w:rFonts w:asciiTheme="minorHAnsi" w:hAnsiTheme="minorHAnsi" w:cstheme="minorHAnsi"/>
          <w:highlight w:val="yellow"/>
          <w:u w:val="single"/>
        </w:rPr>
        <w:t>is coercive</w:t>
      </w:r>
      <w:r w:rsidRPr="00CF3E7E">
        <w:rPr>
          <w:rFonts w:asciiTheme="minorHAnsi" w:hAnsiTheme="minorHAnsi" w:cstheme="minorHAnsi"/>
          <w:u w:val="single"/>
        </w:rPr>
        <w:t>.</w:t>
      </w:r>
      <w:r w:rsidRPr="00CF3E7E">
        <w:rPr>
          <w:rFonts w:asciiTheme="minorHAnsi" w:hAnsiTheme="minorHAnsi" w:cstheme="minorHAnsi"/>
        </w:rPr>
        <w:t xml:space="preserve"> While this is a misconception that confuses an offer with a threat, there is a genuine ethical concern about the influence of such an incentive on decision-making.</w:t>
      </w:r>
      <w:r w:rsidRPr="0096375F">
        <w:rPr>
          <w:rFonts w:asciiTheme="minorHAnsi" w:hAnsiTheme="minorHAnsi" w:cstheme="minorHAnsi"/>
        </w:rPr>
        <w:t>10</w:t>
      </w:r>
      <w:r w:rsidRPr="00CF3E7E">
        <w:rPr>
          <w:rFonts w:asciiTheme="minorHAnsi" w:hAnsiTheme="minorHAnsi" w:cstheme="minorHAnsi"/>
        </w:rPr>
        <w:t xml:space="preserve"> Offering payment as an incentive for COVID-19 vaccination </w:t>
      </w:r>
      <w:r w:rsidRPr="00CF3E7E">
        <w:rPr>
          <w:rFonts w:asciiTheme="minorHAnsi" w:hAnsiTheme="minorHAnsi" w:cstheme="minorHAnsi"/>
          <w:highlight w:val="yellow"/>
          <w:u w:val="single"/>
        </w:rPr>
        <w:t>may be seen as unfairly taking advantage of those</w:t>
      </w:r>
      <w:r w:rsidRPr="00CF3E7E">
        <w:rPr>
          <w:rFonts w:asciiTheme="minorHAnsi" w:hAnsiTheme="minorHAnsi" w:cstheme="minorHAnsi"/>
        </w:rPr>
        <w:t xml:space="preserve"> US residents </w:t>
      </w:r>
      <w:r w:rsidRPr="00CF3E7E">
        <w:rPr>
          <w:rFonts w:asciiTheme="minorHAnsi" w:hAnsiTheme="minorHAnsi" w:cstheme="minorHAnsi"/>
          <w:highlight w:val="yellow"/>
          <w:u w:val="single"/>
        </w:rPr>
        <w:t>who have lost jobs</w:t>
      </w:r>
      <w:r w:rsidRPr="00CF3E7E">
        <w:rPr>
          <w:rFonts w:asciiTheme="minorHAnsi" w:hAnsiTheme="minorHAnsi" w:cstheme="minorHAnsi"/>
        </w:rPr>
        <w:t xml:space="preserve">, experienced </w:t>
      </w:r>
      <w:proofErr w:type="gramStart"/>
      <w:r w:rsidRPr="00CF3E7E">
        <w:rPr>
          <w:rFonts w:asciiTheme="minorHAnsi" w:hAnsiTheme="minorHAnsi" w:cstheme="minorHAnsi"/>
        </w:rPr>
        <w:t>food</w:t>
      </w:r>
      <w:proofErr w:type="gramEnd"/>
      <w:r w:rsidRPr="00CF3E7E">
        <w:rPr>
          <w:rFonts w:asciiTheme="minorHAnsi" w:hAnsiTheme="minorHAnsi" w:cstheme="minorHAnsi"/>
        </w:rPr>
        <w:t xml:space="preserve"> and housing insecurity, or slipped into poverty during the pandemic. COVID-19 has shone a spotlight on the substantial inadequacies of the social safety net in the US. As individuals and families struggle, some people might feel they must accept a vaccine </w:t>
      </w:r>
      <w:proofErr w:type="gramStart"/>
      <w:r w:rsidRPr="00CF3E7E">
        <w:rPr>
          <w:rFonts w:asciiTheme="minorHAnsi" w:hAnsiTheme="minorHAnsi" w:cstheme="minorHAnsi"/>
        </w:rPr>
        <w:t>in order to</w:t>
      </w:r>
      <w:proofErr w:type="gramEnd"/>
      <w:r w:rsidRPr="00CF3E7E">
        <w:rPr>
          <w:rFonts w:asciiTheme="minorHAnsi" w:hAnsiTheme="minorHAnsi" w:cstheme="minorHAnsi"/>
        </w:rPr>
        <w:t xml:space="preserve">, for example, purchase food or pay rent. They might feel they have no choice but to be vaccinated for cash. It is deeply problematic that the government would offer cash incentives to promote vaccination when it has failed, in numerous instances throughout this pandemic, to offer money or other supports needed to ensure that the basic needs of many people are being met. This concern may be particularly pronounced in Black and Brown communities, which have been disproportionately affected by both the health and economic consequences of the pandemic. Although these communities would be expected to benefit from high levels of vaccination, other methods are more appropriate to promote this end than trading on financial </w:t>
      </w:r>
      <w:proofErr w:type="gramStart"/>
      <w:r w:rsidRPr="00CF3E7E">
        <w:rPr>
          <w:rFonts w:asciiTheme="minorHAnsi" w:hAnsiTheme="minorHAnsi" w:cstheme="minorHAnsi"/>
        </w:rPr>
        <w:t>insecurity.</w:t>
      </w:r>
      <w:r w:rsidRPr="00CF3E7E">
        <w:rPr>
          <w:rFonts w:asciiTheme="minorHAnsi" w:hAnsiTheme="minorHAnsi" w:cstheme="minorHAnsi"/>
          <w:sz w:val="12"/>
        </w:rPr>
        <w:t>∂</w:t>
      </w:r>
      <w:proofErr w:type="gramEnd"/>
      <w:r w:rsidRPr="00CF3E7E">
        <w:rPr>
          <w:rFonts w:asciiTheme="minorHAnsi" w:hAnsiTheme="minorHAnsi" w:cstheme="minorHAnsi"/>
          <w:sz w:val="12"/>
        </w:rPr>
        <w:t xml:space="preserve"> </w:t>
      </w:r>
      <w:r w:rsidRPr="00CF3E7E">
        <w:rPr>
          <w:rFonts w:asciiTheme="minorHAnsi" w:hAnsiTheme="minorHAnsi" w:cstheme="minorHAnsi"/>
          <w:highlight w:val="yellow"/>
          <w:u w:val="single"/>
        </w:rPr>
        <w:t>Fourth</w:t>
      </w:r>
      <w:r w:rsidRPr="00CF3E7E">
        <w:rPr>
          <w:rFonts w:asciiTheme="minorHAnsi" w:hAnsiTheme="minorHAnsi" w:cstheme="minorHAnsi"/>
        </w:rPr>
        <w:t xml:space="preserve">, COVID-19 </w:t>
      </w:r>
      <w:r w:rsidRPr="00CF3E7E">
        <w:rPr>
          <w:rFonts w:asciiTheme="minorHAnsi" w:hAnsiTheme="minorHAnsi" w:cstheme="minorHAnsi"/>
          <w:highlight w:val="yellow"/>
          <w:u w:val="single"/>
        </w:rPr>
        <w:t>vaccine hesitancy is rooted in</w:t>
      </w:r>
      <w:r w:rsidRPr="00CF3E7E">
        <w:rPr>
          <w:rFonts w:asciiTheme="minorHAnsi" w:hAnsiTheme="minorHAnsi" w:cstheme="minorHAnsi"/>
          <w:highlight w:val="yellow"/>
        </w:rPr>
        <w:t xml:space="preserve"> </w:t>
      </w:r>
      <w:r w:rsidRPr="00CF3E7E">
        <w:rPr>
          <w:rFonts w:asciiTheme="minorHAnsi" w:hAnsiTheme="minorHAnsi" w:cstheme="minorHAnsi"/>
          <w:highlight w:val="yellow"/>
          <w:u w:val="single"/>
        </w:rPr>
        <w:t>concerns</w:t>
      </w:r>
      <w:r w:rsidRPr="00CF3E7E">
        <w:rPr>
          <w:rFonts w:asciiTheme="minorHAnsi" w:hAnsiTheme="minorHAnsi" w:cstheme="minorHAnsi"/>
          <w:highlight w:val="yellow"/>
        </w:rPr>
        <w:t xml:space="preserve"> </w:t>
      </w:r>
      <w:r w:rsidRPr="00CF3E7E">
        <w:rPr>
          <w:rFonts w:asciiTheme="minorHAnsi" w:hAnsiTheme="minorHAnsi" w:cstheme="minorHAnsi"/>
          <w:highlight w:val="yellow"/>
          <w:u w:val="single"/>
        </w:rPr>
        <w:t>such as</w:t>
      </w:r>
      <w:r w:rsidRPr="00CF3E7E">
        <w:rPr>
          <w:rFonts w:asciiTheme="minorHAnsi" w:hAnsiTheme="minorHAnsi" w:cstheme="minorHAnsi"/>
          <w:u w:val="single"/>
        </w:rPr>
        <w:t xml:space="preserve"> the warp </w:t>
      </w:r>
      <w:r w:rsidRPr="00CF3E7E">
        <w:rPr>
          <w:rFonts w:asciiTheme="minorHAnsi" w:hAnsiTheme="minorHAnsi" w:cstheme="minorHAnsi"/>
          <w:highlight w:val="yellow"/>
          <w:u w:val="single"/>
        </w:rPr>
        <w:t>speed development</w:t>
      </w:r>
      <w:r w:rsidRPr="00CF3E7E">
        <w:rPr>
          <w:rFonts w:asciiTheme="minorHAnsi" w:hAnsiTheme="minorHAnsi" w:cstheme="minorHAnsi"/>
          <w:u w:val="single"/>
        </w:rPr>
        <w:t xml:space="preserve"> and approval </w:t>
      </w:r>
      <w:r w:rsidRPr="00CF3E7E">
        <w:rPr>
          <w:rFonts w:asciiTheme="minorHAnsi" w:hAnsiTheme="minorHAnsi" w:cstheme="minorHAnsi"/>
          <w:highlight w:val="yellow"/>
          <w:u w:val="single"/>
        </w:rPr>
        <w:t>of vaccines, politicization of</w:t>
      </w:r>
      <w:r w:rsidRPr="00CF3E7E">
        <w:rPr>
          <w:rFonts w:asciiTheme="minorHAnsi" w:hAnsiTheme="minorHAnsi" w:cstheme="minorHAnsi"/>
          <w:u w:val="single"/>
        </w:rPr>
        <w:t xml:space="preserve"> the broader </w:t>
      </w:r>
      <w:r w:rsidRPr="00CF3E7E">
        <w:rPr>
          <w:rFonts w:asciiTheme="minorHAnsi" w:hAnsiTheme="minorHAnsi" w:cstheme="minorHAnsi"/>
          <w:highlight w:val="yellow"/>
          <w:u w:val="single"/>
        </w:rPr>
        <w:t>pandemic response</w:t>
      </w:r>
      <w:r w:rsidRPr="00CF3E7E">
        <w:rPr>
          <w:rFonts w:asciiTheme="minorHAnsi" w:hAnsiTheme="minorHAnsi" w:cstheme="minorHAnsi"/>
          <w:u w:val="single"/>
        </w:rPr>
        <w:t xml:space="preserve">, </w:t>
      </w:r>
      <w:r w:rsidRPr="00CF3E7E">
        <w:rPr>
          <w:rFonts w:asciiTheme="minorHAnsi" w:hAnsiTheme="minorHAnsi" w:cstheme="minorHAnsi"/>
          <w:highlight w:val="yellow"/>
          <w:u w:val="single"/>
        </w:rPr>
        <w:t>and</w:t>
      </w:r>
      <w:r w:rsidRPr="00CF3E7E">
        <w:rPr>
          <w:rFonts w:asciiTheme="minorHAnsi" w:hAnsiTheme="minorHAnsi" w:cstheme="minorHAnsi"/>
          <w:u w:val="single"/>
        </w:rPr>
        <w:t xml:space="preserve"> even </w:t>
      </w:r>
      <w:r w:rsidRPr="00CF3E7E">
        <w:rPr>
          <w:rFonts w:asciiTheme="minorHAnsi" w:hAnsiTheme="minorHAnsi" w:cstheme="minorHAnsi"/>
          <w:highlight w:val="yellow"/>
          <w:u w:val="single"/>
        </w:rPr>
        <w:t>denial</w:t>
      </w:r>
      <w:r w:rsidRPr="00CF3E7E">
        <w:rPr>
          <w:rFonts w:asciiTheme="minorHAnsi" w:hAnsiTheme="minorHAnsi" w:cstheme="minorHAnsi"/>
          <w:u w:val="single"/>
        </w:rPr>
        <w:t xml:space="preserve"> that </w:t>
      </w:r>
      <w:r w:rsidRPr="00CF3E7E">
        <w:rPr>
          <w:rFonts w:asciiTheme="minorHAnsi" w:hAnsiTheme="minorHAnsi" w:cstheme="minorHAnsi"/>
          <w:highlight w:val="yellow"/>
          <w:u w:val="single"/>
        </w:rPr>
        <w:t>the pandemic is real</w:t>
      </w:r>
      <w:r w:rsidRPr="00CF3E7E">
        <w:rPr>
          <w:rFonts w:asciiTheme="minorHAnsi" w:hAnsiTheme="minorHAnsi" w:cstheme="minorHAnsi"/>
        </w:rPr>
        <w:t xml:space="preserve">. </w:t>
      </w:r>
      <w:r w:rsidRPr="00CF3E7E">
        <w:rPr>
          <w:rFonts w:asciiTheme="minorHAnsi" w:hAnsiTheme="minorHAnsi" w:cstheme="minorHAnsi"/>
          <w:highlight w:val="yellow"/>
          <w:u w:val="single"/>
        </w:rPr>
        <w:t xml:space="preserve">It is unclear </w:t>
      </w:r>
      <w:proofErr w:type="gramStart"/>
      <w:r w:rsidRPr="00CF3E7E">
        <w:rPr>
          <w:rFonts w:asciiTheme="minorHAnsi" w:hAnsiTheme="minorHAnsi" w:cstheme="minorHAnsi"/>
          <w:highlight w:val="yellow"/>
          <w:u w:val="single"/>
        </w:rPr>
        <w:t>that</w:t>
      </w:r>
      <w:proofErr w:type="gramEnd"/>
      <w:r w:rsidRPr="00CF3E7E">
        <w:rPr>
          <w:rFonts w:asciiTheme="minorHAnsi" w:hAnsiTheme="minorHAnsi" w:cstheme="minorHAnsi"/>
          <w:highlight w:val="yellow"/>
          <w:u w:val="single"/>
        </w:rPr>
        <w:t xml:space="preserve"> offering</w:t>
      </w:r>
      <w:r w:rsidRPr="00CF3E7E">
        <w:rPr>
          <w:rFonts w:asciiTheme="minorHAnsi" w:hAnsiTheme="minorHAnsi" w:cstheme="minorHAnsi"/>
          <w:u w:val="single"/>
        </w:rPr>
        <w:t xml:space="preserve"> incentive </w:t>
      </w:r>
      <w:r w:rsidRPr="00CF3E7E">
        <w:rPr>
          <w:rFonts w:asciiTheme="minorHAnsi" w:hAnsiTheme="minorHAnsi" w:cstheme="minorHAnsi"/>
          <w:highlight w:val="yellow"/>
          <w:u w:val="single"/>
        </w:rPr>
        <w:t>payments</w:t>
      </w:r>
      <w:r w:rsidRPr="00CF3E7E">
        <w:rPr>
          <w:rFonts w:asciiTheme="minorHAnsi" w:hAnsiTheme="minorHAnsi" w:cstheme="minorHAnsi"/>
        </w:rPr>
        <w:t xml:space="preserve"> can or </w:t>
      </w:r>
      <w:r w:rsidRPr="00CF3E7E">
        <w:rPr>
          <w:rFonts w:asciiTheme="minorHAnsi" w:hAnsiTheme="minorHAnsi" w:cstheme="minorHAnsi"/>
          <w:highlight w:val="yellow"/>
          <w:u w:val="single"/>
        </w:rPr>
        <w:t>will overcome apprehensions</w:t>
      </w:r>
      <w:r w:rsidRPr="00CF3E7E">
        <w:rPr>
          <w:rFonts w:asciiTheme="minorHAnsi" w:hAnsiTheme="minorHAnsi" w:cstheme="minorHAnsi"/>
        </w:rPr>
        <w:t xml:space="preserve"> like these. Rather, </w:t>
      </w:r>
      <w:r w:rsidRPr="00CF3E7E">
        <w:rPr>
          <w:rFonts w:asciiTheme="minorHAnsi" w:hAnsiTheme="minorHAnsi" w:cstheme="minorHAnsi"/>
          <w:highlight w:val="yellow"/>
          <w:u w:val="single"/>
        </w:rPr>
        <w:t>cash incentives might</w:t>
      </w:r>
      <w:r w:rsidRPr="00CF3E7E">
        <w:rPr>
          <w:rFonts w:asciiTheme="minorHAnsi" w:hAnsiTheme="minorHAnsi" w:cstheme="minorHAnsi"/>
          <w:u w:val="single"/>
        </w:rPr>
        <w:t xml:space="preserve"> reasonably be expected to </w:t>
      </w:r>
      <w:r w:rsidRPr="00CF3E7E">
        <w:rPr>
          <w:rFonts w:asciiTheme="minorHAnsi" w:hAnsiTheme="minorHAnsi" w:cstheme="minorHAnsi"/>
          <w:highlight w:val="yellow"/>
          <w:u w:val="single"/>
        </w:rPr>
        <w:t>heighten these</w:t>
      </w:r>
      <w:r w:rsidRPr="00CF3E7E">
        <w:rPr>
          <w:rFonts w:asciiTheme="minorHAnsi" w:hAnsiTheme="minorHAnsi" w:cstheme="minorHAnsi"/>
          <w:u w:val="single"/>
        </w:rPr>
        <w:t xml:space="preserve"> apprehensions or</w:t>
      </w:r>
      <w:r w:rsidRPr="00CF3E7E">
        <w:rPr>
          <w:rFonts w:asciiTheme="minorHAnsi" w:hAnsiTheme="minorHAnsi" w:cstheme="minorHAnsi"/>
        </w:rPr>
        <w:t xml:space="preserve"> raise new ones, as offers of payment are often understood to signal that a behavior is undesirable or risky.</w:t>
      </w:r>
      <w:r w:rsidRPr="0096375F">
        <w:rPr>
          <w:rFonts w:asciiTheme="minorHAnsi" w:hAnsiTheme="minorHAnsi" w:cstheme="minorHAnsi"/>
        </w:rPr>
        <w:t>3</w:t>
      </w:r>
      <w:r w:rsidRPr="00CF3E7E">
        <w:rPr>
          <w:rFonts w:asciiTheme="minorHAnsi" w:hAnsiTheme="minorHAnsi" w:cstheme="minorHAnsi"/>
        </w:rPr>
        <w:t xml:space="preserve"> In a climate characterized by widespread distrust of government and propensity to endorse conspiracy theories, those who are already COVID-19 vaccine hesitant might perceive that the government would not be willing to pay people to get vaccinated if the available vaccines were truly safe </w:t>
      </w:r>
      <w:r w:rsidRPr="00CF3E7E">
        <w:rPr>
          <w:rFonts w:asciiTheme="minorHAnsi" w:hAnsiTheme="minorHAnsi" w:cstheme="minorHAnsi"/>
          <w:highlight w:val="yellow"/>
          <w:u w:val="single"/>
        </w:rPr>
        <w:t>and</w:t>
      </w:r>
      <w:r w:rsidRPr="00CF3E7E">
        <w:rPr>
          <w:rFonts w:asciiTheme="minorHAnsi" w:hAnsiTheme="minorHAnsi" w:cstheme="minorHAnsi"/>
        </w:rPr>
        <w:t xml:space="preserve"> effective. Incentive payments might also stoke new fears and, perversely, </w:t>
      </w:r>
      <w:r w:rsidRPr="00CF3E7E">
        <w:rPr>
          <w:rFonts w:asciiTheme="minorHAnsi" w:hAnsiTheme="minorHAnsi" w:cstheme="minorHAnsi"/>
          <w:highlight w:val="yellow"/>
          <w:u w:val="single"/>
        </w:rPr>
        <w:t xml:space="preserve">increase resistance to </w:t>
      </w:r>
      <w:proofErr w:type="gramStart"/>
      <w:r w:rsidRPr="00CF3E7E">
        <w:rPr>
          <w:rFonts w:asciiTheme="minorHAnsi" w:hAnsiTheme="minorHAnsi" w:cstheme="minorHAnsi"/>
          <w:highlight w:val="yellow"/>
          <w:u w:val="single"/>
        </w:rPr>
        <w:t>vaccination</w:t>
      </w:r>
      <w:r w:rsidRPr="00CF3E7E">
        <w:rPr>
          <w:rFonts w:asciiTheme="minorHAnsi" w:hAnsiTheme="minorHAnsi" w:cstheme="minorHAnsi"/>
          <w:u w:val="single"/>
        </w:rPr>
        <w:t>.</w:t>
      </w:r>
      <w:r w:rsidRPr="00CF3E7E">
        <w:rPr>
          <w:rFonts w:asciiTheme="minorHAnsi" w:hAnsiTheme="minorHAnsi" w:cstheme="minorHAnsi"/>
          <w:sz w:val="12"/>
        </w:rPr>
        <w:t>∂</w:t>
      </w:r>
      <w:proofErr w:type="gramEnd"/>
      <w:r w:rsidRPr="00CF3E7E">
        <w:rPr>
          <w:rFonts w:asciiTheme="minorHAnsi" w:hAnsiTheme="minorHAnsi" w:cstheme="minorHAnsi"/>
          <w:sz w:val="12"/>
        </w:rPr>
        <w:t xml:space="preserve"> </w:t>
      </w:r>
      <w:r w:rsidRPr="00CF3E7E">
        <w:rPr>
          <w:rFonts w:asciiTheme="minorHAnsi" w:hAnsiTheme="minorHAnsi" w:cstheme="minorHAnsi"/>
        </w:rPr>
        <w:t>A policy of paying people for COVID-19 vaccination should be adopted only as a last resort if voluntary vaccine uptake proves insufficient to promote herd immunity within a reasonable period of time. Public funds would be better spent advancing other evidence-based proposals to increase voluntary vaccine uptake.</w:t>
      </w:r>
    </w:p>
    <w:p w14:paraId="3608C19B" w14:textId="77777777" w:rsidR="00E64432" w:rsidRPr="00CF3E7E" w:rsidRDefault="00E64432" w:rsidP="00E64432">
      <w:pPr>
        <w:pStyle w:val="Heading4"/>
        <w:rPr>
          <w:rFonts w:asciiTheme="minorHAnsi" w:hAnsiTheme="minorHAnsi" w:cstheme="minorHAnsi"/>
        </w:rPr>
      </w:pPr>
      <w:r w:rsidRPr="00CF3E7E">
        <w:rPr>
          <w:rFonts w:asciiTheme="minorHAnsi" w:hAnsiTheme="minorHAnsi" w:cstheme="minorHAnsi"/>
        </w:rPr>
        <w:t xml:space="preserve">Financial incentives trigger backlash. </w:t>
      </w:r>
    </w:p>
    <w:p w14:paraId="08F81940" w14:textId="77777777" w:rsidR="00E64432" w:rsidRPr="00CF3E7E" w:rsidRDefault="00E64432" w:rsidP="00E64432">
      <w:pPr>
        <w:rPr>
          <w:rFonts w:asciiTheme="minorHAnsi" w:hAnsiTheme="minorHAnsi" w:cstheme="minorHAnsi"/>
        </w:rPr>
      </w:pPr>
      <w:r w:rsidRPr="00CF3E7E">
        <w:rPr>
          <w:rFonts w:asciiTheme="minorHAnsi" w:hAnsiTheme="minorHAnsi" w:cstheme="minorHAnsi"/>
        </w:rPr>
        <w:t xml:space="preserve">William </w:t>
      </w:r>
      <w:r w:rsidRPr="00285F8C">
        <w:rPr>
          <w:rStyle w:val="Style13ptBold"/>
        </w:rPr>
        <w:t>Seitz 23</w:t>
      </w:r>
      <w:r w:rsidRPr="00CF3E7E">
        <w:rPr>
          <w:rFonts w:asciiTheme="minorHAnsi" w:hAnsiTheme="minorHAnsi" w:cstheme="minorHAnsi"/>
        </w:rPr>
        <w:t xml:space="preserve"> </w:t>
      </w:r>
      <w:proofErr w:type="gramStart"/>
      <w:r w:rsidRPr="00CF3E7E">
        <w:rPr>
          <w:rFonts w:asciiTheme="minorHAnsi" w:hAnsiTheme="minorHAnsi" w:cstheme="minorHAnsi"/>
        </w:rPr>
        <w:t>{ William</w:t>
      </w:r>
      <w:proofErr w:type="gramEnd"/>
      <w:r w:rsidRPr="00CF3E7E">
        <w:rPr>
          <w:rFonts w:asciiTheme="minorHAnsi" w:hAnsiTheme="minorHAnsi" w:cstheme="minorHAnsi"/>
        </w:rPr>
        <w:t xml:space="preserve"> Seitz is a Senior Economist and team leader for the Poverty and Equity Global Practice of the World Bank in Central Asia, based in Almaty, Kazakhstan. His areas of expertise include poverty measurement, small area estimation, labor market analysis, and survey methods. Before joining the World Bank, William worked as a Research Officer at the Centre for the Study of African Economies at the University of Oxford. William holds an MBA from the University of Denver and a Ph.D. in Economics from the University of Milan.} - ("Vaccination incentives can backfire," World Bank Blogs, published 5-16-2023, accessed 7-13-2023, https://blogs.worldbank.org/developmenttalk/vaccination-incentives-can-backfire)//marlborough-km/</w:t>
      </w:r>
    </w:p>
    <w:p w14:paraId="30ED59BC" w14:textId="77777777" w:rsidR="00E64432" w:rsidRDefault="00E64432" w:rsidP="00E64432">
      <w:pPr>
        <w:rPr>
          <w:rFonts w:asciiTheme="minorHAnsi" w:hAnsiTheme="minorHAnsi" w:cstheme="minorHAnsi"/>
        </w:rPr>
      </w:pPr>
      <w:r w:rsidRPr="00CF3E7E">
        <w:rPr>
          <w:rFonts w:asciiTheme="minorHAnsi" w:hAnsiTheme="minorHAnsi" w:cstheme="minorHAnsi"/>
        </w:rPr>
        <w:t>Our study</w:t>
      </w:r>
      <w:r w:rsidRPr="0096375F">
        <w:rPr>
          <w:rFonts w:asciiTheme="minorHAnsi" w:hAnsiTheme="minorHAnsi" w:cstheme="minorHAnsi"/>
        </w:rPr>
        <w:t xml:space="preserve"> found</w:t>
      </w:r>
      <w:r w:rsidRPr="00CF3E7E">
        <w:rPr>
          <w:rFonts w:asciiTheme="minorHAnsi" w:hAnsiTheme="minorHAnsi" w:cstheme="minorHAnsi"/>
        </w:rPr>
        <w:t xml:space="preserve"> </w:t>
      </w:r>
      <w:r w:rsidRPr="00CF3E7E">
        <w:rPr>
          <w:rFonts w:asciiTheme="minorHAnsi" w:hAnsiTheme="minorHAnsi" w:cstheme="minorHAnsi"/>
          <w:u w:val="single"/>
        </w:rPr>
        <w:t xml:space="preserve">that </w:t>
      </w:r>
      <w:r w:rsidRPr="00CF3E7E">
        <w:rPr>
          <w:rFonts w:asciiTheme="minorHAnsi" w:hAnsiTheme="minorHAnsi" w:cstheme="minorHAnsi"/>
          <w:highlight w:val="yellow"/>
          <w:u w:val="single"/>
        </w:rPr>
        <w:t>offering financial incentives</w:t>
      </w:r>
      <w:r w:rsidRPr="00CF3E7E">
        <w:rPr>
          <w:rFonts w:asciiTheme="minorHAnsi" w:hAnsiTheme="minorHAnsi" w:cstheme="minorHAnsi"/>
        </w:rPr>
        <w:t xml:space="preserve"> </w:t>
      </w:r>
      <w:proofErr w:type="gramStart"/>
      <w:r w:rsidRPr="00CF3E7E">
        <w:rPr>
          <w:rFonts w:asciiTheme="minorHAnsi" w:hAnsiTheme="minorHAnsi" w:cstheme="minorHAnsi"/>
        </w:rPr>
        <w:t xml:space="preserve">actually </w:t>
      </w:r>
      <w:r w:rsidRPr="00CF3E7E">
        <w:rPr>
          <w:rFonts w:asciiTheme="minorHAnsi" w:hAnsiTheme="minorHAnsi" w:cstheme="minorHAnsi"/>
          <w:highlight w:val="yellow"/>
          <w:u w:val="single"/>
        </w:rPr>
        <w:t>reduced</w:t>
      </w:r>
      <w:proofErr w:type="gramEnd"/>
      <w:r w:rsidRPr="00CF3E7E">
        <w:rPr>
          <w:rFonts w:asciiTheme="minorHAnsi" w:hAnsiTheme="minorHAnsi" w:cstheme="minorHAnsi"/>
          <w:highlight w:val="yellow"/>
          <w:u w:val="single"/>
        </w:rPr>
        <w:t xml:space="preserve"> vaccination intentions by</w:t>
      </w:r>
      <w:r w:rsidRPr="00CF3E7E">
        <w:rPr>
          <w:rFonts w:asciiTheme="minorHAnsi" w:hAnsiTheme="minorHAnsi" w:cstheme="minorHAnsi"/>
        </w:rPr>
        <w:t xml:space="preserve"> about </w:t>
      </w:r>
      <w:r w:rsidRPr="00CF3E7E">
        <w:rPr>
          <w:rFonts w:asciiTheme="minorHAnsi" w:hAnsiTheme="minorHAnsi" w:cstheme="minorHAnsi"/>
          <w:highlight w:val="yellow"/>
          <w:u w:val="single"/>
        </w:rPr>
        <w:t>19%</w:t>
      </w:r>
      <w:r w:rsidRPr="00CF3E7E">
        <w:rPr>
          <w:rFonts w:asciiTheme="minorHAnsi" w:hAnsiTheme="minorHAnsi" w:cstheme="minorHAnsi"/>
        </w:rPr>
        <w:t xml:space="preserve"> compared to the control group, with the strongest negative effect observed in Uzbekistan and Kazakhstan. Country-level results ranged from no meaningful effect on vaccination intentions (Tajikistan) to a decline of up to 22 percent (Uzbekistan and Kazakhstan</w:t>
      </w:r>
      <w:proofErr w:type="gramStart"/>
      <w:r w:rsidRPr="00CF3E7E">
        <w:rPr>
          <w:rFonts w:asciiTheme="minorHAnsi" w:hAnsiTheme="minorHAnsi" w:cstheme="minorHAnsi"/>
        </w:rPr>
        <w:t>).</w:t>
      </w:r>
      <w:r w:rsidRPr="00CF3E7E">
        <w:rPr>
          <w:rFonts w:asciiTheme="minorHAnsi" w:hAnsiTheme="minorHAnsi" w:cstheme="minorHAnsi"/>
          <w:sz w:val="12"/>
        </w:rPr>
        <w:t>∂</w:t>
      </w:r>
      <w:proofErr w:type="gramEnd"/>
      <w:r w:rsidRPr="00CF3E7E">
        <w:rPr>
          <w:rFonts w:asciiTheme="minorHAnsi" w:hAnsiTheme="minorHAnsi" w:cstheme="minorHAnsi"/>
          <w:sz w:val="12"/>
        </w:rPr>
        <w:t xml:space="preserve"> </w:t>
      </w:r>
      <w:r w:rsidRPr="00CF3E7E">
        <w:rPr>
          <w:rFonts w:asciiTheme="minorHAnsi" w:hAnsiTheme="minorHAnsi" w:cstheme="minorHAnsi"/>
        </w:rPr>
        <w:t xml:space="preserve">We also asked </w:t>
      </w:r>
      <w:r w:rsidRPr="00CF3E7E">
        <w:rPr>
          <w:rFonts w:asciiTheme="minorHAnsi" w:hAnsiTheme="minorHAnsi" w:cstheme="minorHAnsi"/>
          <w:highlight w:val="yellow"/>
          <w:u w:val="single"/>
        </w:rPr>
        <w:t>respondents</w:t>
      </w:r>
      <w:r w:rsidRPr="00CF3E7E">
        <w:rPr>
          <w:rFonts w:asciiTheme="minorHAnsi" w:hAnsiTheme="minorHAnsi" w:cstheme="minorHAnsi"/>
        </w:rPr>
        <w:t xml:space="preserve"> about their views on vaccination incentives, and found that the majority </w:t>
      </w:r>
      <w:r w:rsidRPr="00CF3E7E">
        <w:rPr>
          <w:rFonts w:asciiTheme="minorHAnsi" w:hAnsiTheme="minorHAnsi" w:cstheme="minorHAnsi"/>
          <w:highlight w:val="yellow"/>
          <w:u w:val="single"/>
        </w:rPr>
        <w:t>disapproved of them</w:t>
      </w:r>
      <w:r w:rsidRPr="00CF3E7E">
        <w:rPr>
          <w:rFonts w:asciiTheme="minorHAnsi" w:hAnsiTheme="minorHAnsi" w:cstheme="minorHAnsi"/>
        </w:rPr>
        <w:t xml:space="preserve">, particularly in the countries where the experiment showed negative effects. About </w:t>
      </w:r>
      <w:r w:rsidRPr="00CF3E7E">
        <w:rPr>
          <w:rFonts w:asciiTheme="minorHAnsi" w:hAnsiTheme="minorHAnsi" w:cstheme="minorHAnsi"/>
          <w:highlight w:val="yellow"/>
          <w:u w:val="single"/>
        </w:rPr>
        <w:t>three quarters of respondents</w:t>
      </w:r>
      <w:r w:rsidRPr="00CF3E7E">
        <w:rPr>
          <w:rFonts w:asciiTheme="minorHAnsi" w:hAnsiTheme="minorHAnsi" w:cstheme="minorHAnsi"/>
        </w:rPr>
        <w:t xml:space="preserve"> in Uzbekistan actively </w:t>
      </w:r>
      <w:r w:rsidRPr="00CF3E7E">
        <w:rPr>
          <w:rFonts w:asciiTheme="minorHAnsi" w:hAnsiTheme="minorHAnsi" w:cstheme="minorHAnsi"/>
          <w:highlight w:val="yellow"/>
          <w:u w:val="single"/>
        </w:rPr>
        <w:t>opposed providing cash incentives</w:t>
      </w:r>
      <w:r w:rsidRPr="00CF3E7E">
        <w:rPr>
          <w:rFonts w:asciiTheme="minorHAnsi" w:hAnsiTheme="minorHAnsi" w:cstheme="minorHAnsi"/>
          <w:u w:val="single"/>
        </w:rPr>
        <w:t xml:space="preserve"> </w:t>
      </w:r>
      <w:r w:rsidRPr="00CF3E7E">
        <w:rPr>
          <w:rFonts w:asciiTheme="minorHAnsi" w:hAnsiTheme="minorHAnsi" w:cstheme="minorHAnsi"/>
        </w:rPr>
        <w:t xml:space="preserve">for vaccination. In Kazakhstan, 58 percent said they disagreed with paying incentives. Only in Tajikistan, where the experiment failed to find any systematic effect on vaccination intentions, did just 18 percent say they disagreed with paying </w:t>
      </w:r>
      <w:proofErr w:type="gramStart"/>
      <w:r w:rsidRPr="00CF3E7E">
        <w:rPr>
          <w:rFonts w:asciiTheme="minorHAnsi" w:hAnsiTheme="minorHAnsi" w:cstheme="minorHAnsi"/>
        </w:rPr>
        <w:t>incentives.</w:t>
      </w:r>
      <w:r w:rsidRPr="00CF3E7E">
        <w:rPr>
          <w:rFonts w:asciiTheme="minorHAnsi" w:hAnsiTheme="minorHAnsi" w:cstheme="minorHAnsi"/>
          <w:sz w:val="12"/>
        </w:rPr>
        <w:t>∂</w:t>
      </w:r>
      <w:proofErr w:type="gramEnd"/>
      <w:r w:rsidRPr="00CF3E7E">
        <w:rPr>
          <w:rFonts w:asciiTheme="minorHAnsi" w:hAnsiTheme="minorHAnsi" w:cstheme="minorHAnsi"/>
          <w:sz w:val="12"/>
        </w:rPr>
        <w:t xml:space="preserve"> </w:t>
      </w:r>
      <w:r w:rsidRPr="00CF3E7E">
        <w:rPr>
          <w:rFonts w:asciiTheme="minorHAnsi" w:hAnsiTheme="minorHAnsi" w:cstheme="minorHAnsi"/>
        </w:rPr>
        <w:t xml:space="preserve">The </w:t>
      </w:r>
      <w:r w:rsidRPr="00CF3E7E">
        <w:rPr>
          <w:rFonts w:asciiTheme="minorHAnsi" w:hAnsiTheme="minorHAnsi" w:cstheme="minorHAnsi"/>
          <w:highlight w:val="yellow"/>
          <w:u w:val="single"/>
        </w:rPr>
        <w:t>results were a stark contrast with</w:t>
      </w:r>
      <w:r w:rsidRPr="00CF3E7E">
        <w:rPr>
          <w:rFonts w:asciiTheme="minorHAnsi" w:hAnsiTheme="minorHAnsi" w:cstheme="minorHAnsi"/>
        </w:rPr>
        <w:t xml:space="preserve"> the well-established </w:t>
      </w:r>
      <w:r w:rsidRPr="00CF3E7E">
        <w:rPr>
          <w:rFonts w:asciiTheme="minorHAnsi" w:hAnsiTheme="minorHAnsi" w:cstheme="minorHAnsi"/>
          <w:highlight w:val="yellow"/>
          <w:u w:val="single"/>
        </w:rPr>
        <w:t>positive effects</w:t>
      </w:r>
      <w:r w:rsidRPr="00CF3E7E">
        <w:rPr>
          <w:rFonts w:asciiTheme="minorHAnsi" w:hAnsiTheme="minorHAnsi" w:cstheme="minorHAnsi"/>
        </w:rPr>
        <w:t xml:space="preserve"> of monetary incentives studied elsewhere and suggest that the effectiveness of vaccination incentives is not universal. Several similar studies—including from </w:t>
      </w:r>
      <w:proofErr w:type="spellStart"/>
      <w:r w:rsidRPr="0096375F">
        <w:rPr>
          <w:rFonts w:asciiTheme="minorHAnsi" w:hAnsiTheme="minorHAnsi" w:cstheme="minorHAnsi"/>
        </w:rPr>
        <w:t>Rutschman</w:t>
      </w:r>
      <w:proofErr w:type="spellEnd"/>
      <w:r w:rsidRPr="0096375F">
        <w:rPr>
          <w:rFonts w:asciiTheme="minorHAnsi" w:hAnsiTheme="minorHAnsi" w:cstheme="minorHAnsi"/>
        </w:rPr>
        <w:t xml:space="preserve"> and </w:t>
      </w:r>
      <w:proofErr w:type="spellStart"/>
      <w:r w:rsidRPr="0096375F">
        <w:rPr>
          <w:rFonts w:asciiTheme="minorHAnsi" w:hAnsiTheme="minorHAnsi" w:cstheme="minorHAnsi"/>
        </w:rPr>
        <w:t>Wiemken</w:t>
      </w:r>
      <w:proofErr w:type="spellEnd"/>
      <w:r w:rsidRPr="00CF3E7E">
        <w:rPr>
          <w:rFonts w:asciiTheme="minorHAnsi" w:hAnsiTheme="minorHAnsi" w:cstheme="minorHAnsi"/>
        </w:rPr>
        <w:t xml:space="preserve">, and </w:t>
      </w:r>
      <w:r w:rsidRPr="0096375F">
        <w:rPr>
          <w:rFonts w:asciiTheme="minorHAnsi" w:hAnsiTheme="minorHAnsi" w:cstheme="minorHAnsi"/>
        </w:rPr>
        <w:t>Robertson et. al.</w:t>
      </w:r>
      <w:r w:rsidRPr="00CF3E7E">
        <w:rPr>
          <w:rFonts w:asciiTheme="minorHAnsi" w:hAnsiTheme="minorHAnsi" w:cstheme="minorHAnsi"/>
        </w:rPr>
        <w:t xml:space="preserve">—have suggested heterogenous effects depending on norms and customs, which can vary both between countries and within countries with diverse communities. In novel contexts where they have not been used before, </w:t>
      </w:r>
      <w:r w:rsidRPr="00CF3E7E">
        <w:rPr>
          <w:rFonts w:asciiTheme="minorHAnsi" w:hAnsiTheme="minorHAnsi" w:cstheme="minorHAnsi"/>
          <w:highlight w:val="yellow"/>
          <w:u w:val="single"/>
        </w:rPr>
        <w:t>incentive payments could also signal</w:t>
      </w:r>
      <w:r w:rsidRPr="00CF3E7E">
        <w:rPr>
          <w:rFonts w:asciiTheme="minorHAnsi" w:hAnsiTheme="minorHAnsi" w:cstheme="minorHAnsi"/>
        </w:rPr>
        <w:t xml:space="preserve"> inferiority or </w:t>
      </w:r>
      <w:r w:rsidRPr="00CF3E7E">
        <w:rPr>
          <w:rFonts w:asciiTheme="minorHAnsi" w:hAnsiTheme="minorHAnsi" w:cstheme="minorHAnsi"/>
          <w:highlight w:val="yellow"/>
          <w:u w:val="single"/>
        </w:rPr>
        <w:t>disutility</w:t>
      </w:r>
      <w:r w:rsidRPr="00CF3E7E">
        <w:rPr>
          <w:rFonts w:asciiTheme="minorHAnsi" w:hAnsiTheme="minorHAnsi" w:cstheme="minorHAnsi"/>
        </w:rPr>
        <w:t xml:space="preserve">. For instance, a person might ask “nobody has ever offered me money for a routine vaccination before, </w:t>
      </w:r>
      <w:r w:rsidRPr="00CF3E7E">
        <w:rPr>
          <w:rFonts w:asciiTheme="minorHAnsi" w:hAnsiTheme="minorHAnsi" w:cstheme="minorHAnsi"/>
          <w:highlight w:val="yellow"/>
          <w:u w:val="single"/>
        </w:rPr>
        <w:t>what is so bad about this vaccine that they have to pay me</w:t>
      </w:r>
      <w:r w:rsidRPr="00CF3E7E">
        <w:rPr>
          <w:rFonts w:asciiTheme="minorHAnsi" w:hAnsiTheme="minorHAnsi" w:cstheme="minorHAnsi"/>
        </w:rPr>
        <w:t xml:space="preserve"> to take it?” Following our study, several public health experts in Central Asia offered variations of this explanation.</w:t>
      </w:r>
    </w:p>
    <w:p w14:paraId="1C983E97" w14:textId="77777777" w:rsidR="00E64432" w:rsidRDefault="00E64432" w:rsidP="00E64432">
      <w:pPr>
        <w:pStyle w:val="Heading3"/>
      </w:pPr>
      <w:r>
        <w:t>AFF---Aid Conditionality Fails</w:t>
      </w:r>
    </w:p>
    <w:p w14:paraId="17A5F0AA" w14:textId="77777777" w:rsidR="00E64432" w:rsidRPr="00112BB1" w:rsidRDefault="00E64432" w:rsidP="00E64432">
      <w:pPr>
        <w:pStyle w:val="Heading4"/>
      </w:pPr>
      <w:r>
        <w:t xml:space="preserve">Conditionality fails – </w:t>
      </w:r>
      <w:proofErr w:type="spellStart"/>
      <w:r>
        <w:t>australia</w:t>
      </w:r>
      <w:proofErr w:type="spellEnd"/>
      <w:r>
        <w:t xml:space="preserve"> </w:t>
      </w:r>
      <w:proofErr w:type="gramStart"/>
      <w:r>
        <w:t>proves</w:t>
      </w:r>
      <w:proofErr w:type="gramEnd"/>
    </w:p>
    <w:p w14:paraId="540E5A03" w14:textId="77777777" w:rsidR="00E64432" w:rsidRPr="00BE40AA" w:rsidRDefault="00E64432" w:rsidP="00E64432">
      <w:r w:rsidRPr="00112BB1">
        <w:rPr>
          <w:rStyle w:val="Style13ptBold"/>
        </w:rPr>
        <w:t>Marston 20</w:t>
      </w:r>
      <w:r>
        <w:t xml:space="preserve"> (</w:t>
      </w:r>
      <w:r w:rsidRPr="00BE40AA">
        <w:t xml:space="preserve">Marston, Greg; </w:t>
      </w:r>
      <w:proofErr w:type="spellStart"/>
      <w:r w:rsidRPr="00BE40AA">
        <w:t>Peterie</w:t>
      </w:r>
      <w:proofErr w:type="spellEnd"/>
      <w:r w:rsidRPr="00BE40AA">
        <w:t>, Michelle</w:t>
      </w:r>
      <w:r>
        <w:t xml:space="preserve"> – PEER REVIEWED - Professor Marston has led </w:t>
      </w:r>
      <w:proofErr w:type="gramStart"/>
      <w:r>
        <w:t>a number of</w:t>
      </w:r>
      <w:proofErr w:type="gramEnd"/>
      <w:r>
        <w:t xml:space="preserve"> Australian Research Council (ARC) projects over the past decade. He is currently involved with three projects. He is leading two ARC Linkage projects, one concerned with pathways to employment for people with disabilities and another looking at the role of social networks and social capital in surviving unemployment and finding employment. He is also leading an ARC Discovery Project focusing on the role of deliberative policy-making and social policy in transitioning countries to a low-carbon future., </w:t>
      </w:r>
      <w:r w:rsidRPr="00BE40AA">
        <w:t>(2020)</w:t>
      </w:r>
      <w:r>
        <w:t>, “</w:t>
      </w:r>
      <w:r w:rsidRPr="00112BB1">
        <w:t>Is Universal Basic Income a Desirable Alternative to Conditional Welfare?</w:t>
      </w:r>
      <w:r>
        <w:t xml:space="preserve">”, </w:t>
      </w:r>
      <w:r w:rsidRPr="00112BB1">
        <w:t>https://www.proquest.com/docview/2409891234?accountid=10422&amp;parentSessionId=UloLuHf1AEaGpkDYVEsirbkTTMndpNpUw8HK8uOxKyI%3D&amp;pq-origsite=primo</w:t>
      </w:r>
      <w:r>
        <w:t>)</w:t>
      </w:r>
    </w:p>
    <w:p w14:paraId="459FFE08" w14:textId="77777777" w:rsidR="00E64432" w:rsidRDefault="00E64432" w:rsidP="00E64432">
      <w:pPr>
        <w:rPr>
          <w:sz w:val="16"/>
        </w:rPr>
      </w:pPr>
      <w:r w:rsidRPr="00BE40AA">
        <w:rPr>
          <w:sz w:val="16"/>
        </w:rPr>
        <w:t xml:space="preserve">Despite numerous critiques of neoliberal economic policies (Peck 2010) and strong paternalism in social security policy in Australia (Carney 2019), the overall direction of income support and </w:t>
      </w:r>
      <w:proofErr w:type="spellStart"/>
      <w:r w:rsidRPr="00BE40AA">
        <w:rPr>
          <w:sz w:val="16"/>
        </w:rPr>
        <w:t>labour</w:t>
      </w:r>
      <w:proofErr w:type="spellEnd"/>
      <w:r w:rsidRPr="00BE40AA">
        <w:rPr>
          <w:sz w:val="16"/>
        </w:rPr>
        <w:t xml:space="preserve"> market policies remains largely unchanged. </w:t>
      </w:r>
      <w:r w:rsidRPr="009A7408">
        <w:rPr>
          <w:rStyle w:val="StyleUnderline"/>
        </w:rPr>
        <w:t xml:space="preserve">Indeed, in recent decades </w:t>
      </w:r>
      <w:r w:rsidRPr="00BE40AA">
        <w:rPr>
          <w:rStyle w:val="StyleUnderline"/>
          <w:highlight w:val="cyan"/>
        </w:rPr>
        <w:t>Australian gov</w:t>
      </w:r>
      <w:r w:rsidRPr="009A7408">
        <w:rPr>
          <w:rStyle w:val="StyleUnderline"/>
        </w:rPr>
        <w:t xml:space="preserve">ernments have </w:t>
      </w:r>
      <w:r w:rsidRPr="00BE40AA">
        <w:rPr>
          <w:rStyle w:val="StyleUnderline"/>
          <w:highlight w:val="cyan"/>
        </w:rPr>
        <w:t>introduced</w:t>
      </w:r>
      <w:r w:rsidRPr="009A7408">
        <w:rPr>
          <w:rStyle w:val="StyleUnderline"/>
        </w:rPr>
        <w:t xml:space="preserve"> new forms of </w:t>
      </w:r>
      <w:r w:rsidRPr="00BE40AA">
        <w:rPr>
          <w:rStyle w:val="StyleUnderline"/>
          <w:highlight w:val="cyan"/>
        </w:rPr>
        <w:t>conditionality</w:t>
      </w:r>
      <w:r w:rsidRPr="009A7408">
        <w:rPr>
          <w:rStyle w:val="StyleUnderline"/>
        </w:rPr>
        <w:t xml:space="preserve">, including CIM policies. Income management policies see a portion of </w:t>
      </w:r>
      <w:r w:rsidRPr="00BE40AA">
        <w:rPr>
          <w:rStyle w:val="StyleUnderline"/>
          <w:highlight w:val="cyan"/>
        </w:rPr>
        <w:t xml:space="preserve">affected benefit </w:t>
      </w:r>
      <w:proofErr w:type="gramStart"/>
      <w:r w:rsidRPr="00BE40AA">
        <w:rPr>
          <w:rStyle w:val="StyleUnderline"/>
          <w:highlight w:val="cyan"/>
        </w:rPr>
        <w:t>recipients</w:t>
      </w:r>
      <w:proofErr w:type="gramEnd"/>
      <w:r w:rsidRPr="00BE40AA">
        <w:rPr>
          <w:rStyle w:val="StyleUnderline"/>
          <w:highlight w:val="cyan"/>
        </w:rPr>
        <w:t xml:space="preserve"> social security payments</w:t>
      </w:r>
      <w:r w:rsidRPr="009A7408">
        <w:rPr>
          <w:rStyle w:val="StyleUnderline"/>
        </w:rPr>
        <w:t xml:space="preserve"> placed on an issued debit card which limits where, and on what, these funds can be spent. This approach represents both a continuation and escalation of the activation agenda, extending the imposition of conditions such that individuals are not only required to meet rigorous eligibility and compliance obligations </w:t>
      </w:r>
      <w:proofErr w:type="gramStart"/>
      <w:r w:rsidRPr="009A7408">
        <w:rPr>
          <w:rStyle w:val="StyleUnderline"/>
        </w:rPr>
        <w:t>in order to</w:t>
      </w:r>
      <w:proofErr w:type="gramEnd"/>
      <w:r w:rsidRPr="009A7408">
        <w:rPr>
          <w:rStyle w:val="StyleUnderline"/>
        </w:rPr>
        <w:t xml:space="preserve"> receive funds, but are also denied autonomy over these funds</w:t>
      </w:r>
      <w:r w:rsidRPr="00BE40AA">
        <w:rPr>
          <w:sz w:val="16"/>
        </w:rPr>
        <w:t xml:space="preserve"> (Mendes 2015; </w:t>
      </w:r>
      <w:proofErr w:type="spellStart"/>
      <w:r w:rsidRPr="00BE40AA">
        <w:rPr>
          <w:sz w:val="16"/>
        </w:rPr>
        <w:t>Peterie</w:t>
      </w:r>
      <w:proofErr w:type="spellEnd"/>
      <w:r w:rsidRPr="00BE40AA">
        <w:rPr>
          <w:sz w:val="16"/>
        </w:rPr>
        <w:t xml:space="preserve"> et al. 2019a). These policies were initially </w:t>
      </w:r>
      <w:proofErr w:type="spellStart"/>
      <w:r w:rsidRPr="00BE40AA">
        <w:rPr>
          <w:sz w:val="16"/>
        </w:rPr>
        <w:t>trialled</w:t>
      </w:r>
      <w:proofErr w:type="spellEnd"/>
      <w:r w:rsidRPr="00BE40AA">
        <w:rPr>
          <w:sz w:val="16"/>
        </w:rPr>
        <w:t xml:space="preserve"> on Indigenous Australians in the Northern </w:t>
      </w:r>
      <w:proofErr w:type="gramStart"/>
      <w:r w:rsidRPr="00BE40AA">
        <w:rPr>
          <w:sz w:val="16"/>
        </w:rPr>
        <w:t>Territory, but</w:t>
      </w:r>
      <w:proofErr w:type="gramEnd"/>
      <w:r w:rsidRPr="00BE40AA">
        <w:rPr>
          <w:sz w:val="16"/>
        </w:rPr>
        <w:t xml:space="preserve"> have since been rolled out across other sites over Australia. Australian legal scholars such as Shelley Bielefeld (2014, 2018) have consistently drawn attention to the racist and punitive aspects of these sets of policies. A key justification of recent iterations of these policies has been the perceived need to help benefit recipients to overcome (assumed) substance abuse and rejoin the workforce (Lovell 2016</w:t>
      </w:r>
      <w:proofErr w:type="gramStart"/>
      <w:r w:rsidRPr="00BE40AA">
        <w:rPr>
          <w:sz w:val="16"/>
        </w:rPr>
        <w:t>).The</w:t>
      </w:r>
      <w:proofErr w:type="gramEnd"/>
      <w:r w:rsidRPr="00BE40AA">
        <w:rPr>
          <w:sz w:val="16"/>
        </w:rPr>
        <w:t xml:space="preserve"> relentless </w:t>
      </w:r>
      <w:proofErr w:type="spellStart"/>
      <w:r w:rsidRPr="00BE40AA">
        <w:rPr>
          <w:sz w:val="16"/>
        </w:rPr>
        <w:t>moralisation</w:t>
      </w:r>
      <w:proofErr w:type="spellEnd"/>
      <w:r w:rsidRPr="00BE40AA">
        <w:rPr>
          <w:sz w:val="16"/>
        </w:rPr>
        <w:t xml:space="preserve"> of work through income support policy settings is confining policy communities to predictable circuits of thought. As Frayne (2015: 15) states, In a context where those who resist work are so readily disparaged, reviled and feared it becomes increasingly difficult to foster an open-minded and intelligent debate on the future of </w:t>
      </w:r>
      <w:proofErr w:type="gramStart"/>
      <w:r w:rsidRPr="00BE40AA">
        <w:rPr>
          <w:sz w:val="16"/>
        </w:rPr>
        <w:t>work .</w:t>
      </w:r>
      <w:proofErr w:type="gramEnd"/>
      <w:r w:rsidRPr="00BE40AA">
        <w:rPr>
          <w:sz w:val="16"/>
        </w:rPr>
        <w:t xml:space="preserve"> We live in a time when political slogans like the best form of welfare is a job (Liberal Party of Australia 2019) are substituting for policy action, while concerns about adequacy of social security payments continue to fall on deaf ears. Governments have ramped up punitive policies towards those on social security benefits rather than </w:t>
      </w:r>
      <w:proofErr w:type="gramStart"/>
      <w:r w:rsidRPr="00BE40AA">
        <w:rPr>
          <w:sz w:val="16"/>
        </w:rPr>
        <w:t>address</w:t>
      </w:r>
      <w:proofErr w:type="gramEnd"/>
      <w:r w:rsidRPr="00BE40AA">
        <w:rPr>
          <w:sz w:val="16"/>
        </w:rPr>
        <w:t xml:space="preserve"> demand side problems in the </w:t>
      </w:r>
      <w:proofErr w:type="spellStart"/>
      <w:r w:rsidRPr="00BE40AA">
        <w:rPr>
          <w:sz w:val="16"/>
        </w:rPr>
        <w:t>labour</w:t>
      </w:r>
      <w:proofErr w:type="spellEnd"/>
      <w:r w:rsidRPr="00BE40AA">
        <w:rPr>
          <w:sz w:val="16"/>
        </w:rPr>
        <w:t xml:space="preserve"> market. Activity for activity </w:t>
      </w:r>
      <w:proofErr w:type="gramStart"/>
      <w:r w:rsidRPr="00BE40AA">
        <w:rPr>
          <w:sz w:val="16"/>
        </w:rPr>
        <w:t>s</w:t>
      </w:r>
      <w:proofErr w:type="gramEnd"/>
      <w:r w:rsidRPr="00BE40AA">
        <w:rPr>
          <w:sz w:val="16"/>
        </w:rPr>
        <w:t xml:space="preserve"> sake has become normal, along with a populist dose of what the Canadian writer Jean Swanson (2001) aptly refers to as poor bashing in mass media representations of low-income Australians. On the other side of the equation,</w:t>
      </w:r>
      <w:r w:rsidRPr="00BE40AA">
        <w:rPr>
          <w:rStyle w:val="StyleUnderline"/>
          <w:sz w:val="16"/>
        </w:rPr>
        <w:t xml:space="preserve"> </w:t>
      </w:r>
      <w:r w:rsidRPr="009A7408">
        <w:rPr>
          <w:rStyle w:val="StyleUnderline"/>
        </w:rPr>
        <w:t xml:space="preserve">the operational arm of </w:t>
      </w:r>
      <w:r w:rsidRPr="00BE40AA">
        <w:rPr>
          <w:rStyle w:val="StyleUnderline"/>
          <w:highlight w:val="cyan"/>
        </w:rPr>
        <w:t>conditional welfare to work programs</w:t>
      </w:r>
      <w:r w:rsidRPr="009A7408">
        <w:rPr>
          <w:rStyle w:val="StyleUnderline"/>
        </w:rPr>
        <w:t xml:space="preserve">, the </w:t>
      </w:r>
      <w:proofErr w:type="spellStart"/>
      <w:r w:rsidRPr="009A7408">
        <w:rPr>
          <w:rStyle w:val="StyleUnderline"/>
        </w:rPr>
        <w:t>marketised</w:t>
      </w:r>
      <w:proofErr w:type="spellEnd"/>
      <w:r w:rsidRPr="009A7408">
        <w:rPr>
          <w:rStyle w:val="StyleUnderline"/>
        </w:rPr>
        <w:t xml:space="preserve"> employment services model of non-profit and for-profit providers, is </w:t>
      </w:r>
      <w:r w:rsidRPr="00BE40AA">
        <w:rPr>
          <w:rStyle w:val="StyleUnderline"/>
          <w:highlight w:val="cyan"/>
        </w:rPr>
        <w:t xml:space="preserve">financially </w:t>
      </w:r>
      <w:proofErr w:type="spellStart"/>
      <w:r w:rsidRPr="00BE40AA">
        <w:rPr>
          <w:rStyle w:val="StyleUnderline"/>
          <w:highlight w:val="cyan"/>
        </w:rPr>
        <w:t>incentivised</w:t>
      </w:r>
      <w:proofErr w:type="spellEnd"/>
      <w:r w:rsidRPr="00BE40AA">
        <w:rPr>
          <w:rStyle w:val="StyleUnderline"/>
          <w:highlight w:val="cyan"/>
        </w:rPr>
        <w:t xml:space="preserve"> for short term placements</w:t>
      </w:r>
      <w:r w:rsidRPr="009A7408">
        <w:rPr>
          <w:rStyle w:val="StyleUnderline"/>
        </w:rPr>
        <w:t>, with few resources to address non-vocational barriers to employment. The front-line workers of these employment services have found their job satisfaction and working conditions deteriorating in the face of an unrealistic contractual and performance management regime</w:t>
      </w:r>
      <w:r w:rsidRPr="00BE40AA">
        <w:rPr>
          <w:sz w:val="16"/>
        </w:rPr>
        <w:t xml:space="preserve"> (Considine et al. 2015; Murphy et al. 2011</w:t>
      </w:r>
      <w:r w:rsidRPr="009A7408">
        <w:rPr>
          <w:rStyle w:val="Emphasis"/>
        </w:rPr>
        <w:t>).</w:t>
      </w:r>
      <w:r w:rsidRPr="009A7408">
        <w:rPr>
          <w:rStyle w:val="StyleUnderline"/>
        </w:rPr>
        <w:t xml:space="preserve"> </w:t>
      </w:r>
      <w:proofErr w:type="gramStart"/>
      <w:r w:rsidRPr="009A7408">
        <w:rPr>
          <w:rStyle w:val="StyleUnderline"/>
        </w:rPr>
        <w:t>The end result</w:t>
      </w:r>
      <w:proofErr w:type="gramEnd"/>
      <w:r w:rsidRPr="009A7408">
        <w:rPr>
          <w:rStyle w:val="StyleUnderline"/>
        </w:rPr>
        <w:t xml:space="preserve"> has been a </w:t>
      </w:r>
      <w:r w:rsidRPr="00BE40AA">
        <w:rPr>
          <w:rStyle w:val="StyleUnderline"/>
          <w:highlight w:val="cyan"/>
        </w:rPr>
        <w:t>human service enterprise</w:t>
      </w:r>
      <w:r w:rsidRPr="009A7408">
        <w:rPr>
          <w:rStyle w:val="StyleUnderline"/>
        </w:rPr>
        <w:t xml:space="preserve"> that has </w:t>
      </w:r>
      <w:r w:rsidRPr="00BE40AA">
        <w:rPr>
          <w:rStyle w:val="Emphasis"/>
          <w:highlight w:val="cyan"/>
        </w:rPr>
        <w:t>lost</w:t>
      </w:r>
      <w:r w:rsidRPr="009A7408">
        <w:rPr>
          <w:rStyle w:val="Emphasis"/>
        </w:rPr>
        <w:t xml:space="preserve"> its </w:t>
      </w:r>
      <w:r w:rsidRPr="00BE40AA">
        <w:rPr>
          <w:rStyle w:val="Emphasis"/>
          <w:highlight w:val="cyan"/>
        </w:rPr>
        <w:t>most experienced and skilled workers</w:t>
      </w:r>
      <w:r w:rsidRPr="009A7408">
        <w:rPr>
          <w:rStyle w:val="StyleUnderline"/>
        </w:rPr>
        <w:t xml:space="preserve">, precisely at the same time </w:t>
      </w:r>
      <w:r w:rsidRPr="00BE40AA">
        <w:rPr>
          <w:rStyle w:val="StyleUnderline"/>
          <w:highlight w:val="cyan"/>
        </w:rPr>
        <w:t>when</w:t>
      </w:r>
      <w:r w:rsidRPr="009A7408">
        <w:rPr>
          <w:rStyle w:val="StyleUnderline"/>
        </w:rPr>
        <w:t xml:space="preserve"> the </w:t>
      </w:r>
      <w:r w:rsidRPr="00BE40AA">
        <w:rPr>
          <w:rStyle w:val="StyleUnderline"/>
          <w:highlight w:val="cyan"/>
        </w:rPr>
        <w:t>front-line of welfare to work</w:t>
      </w:r>
      <w:r w:rsidRPr="009A7408">
        <w:rPr>
          <w:rStyle w:val="StyleUnderline"/>
        </w:rPr>
        <w:t xml:space="preserve"> has </w:t>
      </w:r>
      <w:r w:rsidRPr="00BE40AA">
        <w:rPr>
          <w:rStyle w:val="StyleUnderline"/>
          <w:highlight w:val="cyan"/>
        </w:rPr>
        <w:t>become more complex and demanding</w:t>
      </w:r>
      <w:r w:rsidRPr="009A7408">
        <w:rPr>
          <w:rStyle w:val="StyleUnderline"/>
        </w:rPr>
        <w:t xml:space="preserve">, as more groups are cajoled into meeting participation requirements that should lead somewhere, but frequently lead nowhere </w:t>
      </w:r>
      <w:r w:rsidRPr="00BE40AA">
        <w:rPr>
          <w:sz w:val="16"/>
        </w:rPr>
        <w:t xml:space="preserve">(Murphy et al. 2011). </w:t>
      </w:r>
      <w:r w:rsidRPr="009A7408">
        <w:rPr>
          <w:rStyle w:val="Emphasis"/>
        </w:rPr>
        <w:t xml:space="preserve">This is </w:t>
      </w:r>
      <w:r w:rsidRPr="00BE40AA">
        <w:rPr>
          <w:rStyle w:val="Emphasis"/>
          <w:highlight w:val="cyan"/>
        </w:rPr>
        <w:t>not good policy or good practice</w:t>
      </w:r>
      <w:r w:rsidRPr="009A7408">
        <w:rPr>
          <w:rStyle w:val="Emphasis"/>
        </w:rPr>
        <w:t>, and yet successive governments persist with the model.</w:t>
      </w:r>
      <w:r w:rsidRPr="00BE40AA">
        <w:rPr>
          <w:sz w:val="16"/>
        </w:rPr>
        <w:t xml:space="preserve"> The lock-in effects of the program logic have become opaque and solidified and policy makers now find it hard to imagine other possibilities (Standing 2019). </w:t>
      </w:r>
      <w:r w:rsidRPr="00BE40AA">
        <w:rPr>
          <w:rStyle w:val="StyleUnderline"/>
        </w:rPr>
        <w:t xml:space="preserve">Certainly, there are cracks and fissures in the workfare policy edifice and some refusals by non-profits to refer people for sanctions in the early 2000s resulting in a </w:t>
      </w:r>
      <w:r w:rsidRPr="00BE40AA">
        <w:rPr>
          <w:rStyle w:val="StyleUnderline"/>
          <w:highlight w:val="cyan"/>
        </w:rPr>
        <w:t>softening of</w:t>
      </w:r>
      <w:r w:rsidRPr="00BE40AA">
        <w:rPr>
          <w:rStyle w:val="StyleUnderline"/>
        </w:rPr>
        <w:t xml:space="preserve"> some </w:t>
      </w:r>
      <w:r w:rsidRPr="00BE40AA">
        <w:rPr>
          <w:rStyle w:val="StyleUnderline"/>
          <w:highlight w:val="cyan"/>
        </w:rPr>
        <w:t>harsh measures</w:t>
      </w:r>
      <w:r w:rsidRPr="00BE40AA">
        <w:rPr>
          <w:rStyle w:val="StyleUnderline"/>
        </w:rPr>
        <w:t xml:space="preserve"> (Wright et al. 2011). However, these temporary victories have </w:t>
      </w:r>
      <w:r w:rsidRPr="00BE40AA">
        <w:rPr>
          <w:rStyle w:val="StyleUnderline"/>
          <w:highlight w:val="cyan"/>
        </w:rPr>
        <w:t>not</w:t>
      </w:r>
      <w:r w:rsidRPr="00BE40AA">
        <w:rPr>
          <w:rStyle w:val="StyleUnderline"/>
        </w:rPr>
        <w:t xml:space="preserve"> been </w:t>
      </w:r>
      <w:r w:rsidRPr="00BE40AA">
        <w:rPr>
          <w:rStyle w:val="StyleUnderline"/>
          <w:highlight w:val="cyan"/>
        </w:rPr>
        <w:t>enough to disrupt</w:t>
      </w:r>
      <w:r w:rsidRPr="00BE40AA">
        <w:rPr>
          <w:rStyle w:val="StyleUnderline"/>
        </w:rPr>
        <w:t xml:space="preserve"> the </w:t>
      </w:r>
      <w:r w:rsidRPr="00BE40AA">
        <w:rPr>
          <w:rStyle w:val="StyleUnderline"/>
          <w:highlight w:val="cyan"/>
        </w:rPr>
        <w:t>policy logic in</w:t>
      </w:r>
      <w:r w:rsidRPr="00BE40AA">
        <w:rPr>
          <w:rStyle w:val="StyleUnderline"/>
        </w:rPr>
        <w:t xml:space="preserve"> the </w:t>
      </w:r>
      <w:r w:rsidRPr="00BE40AA">
        <w:rPr>
          <w:rStyle w:val="StyleUnderline"/>
          <w:highlight w:val="cyan"/>
        </w:rPr>
        <w:t>long-term</w:t>
      </w:r>
      <w:r w:rsidRPr="00BE40AA">
        <w:rPr>
          <w:rStyle w:val="StyleUnderline"/>
        </w:rPr>
        <w:t>.</w:t>
      </w:r>
      <w:r w:rsidRPr="00BE40AA">
        <w:rPr>
          <w:sz w:val="16"/>
        </w:rPr>
        <w:t xml:space="preserve"> The challenge to alter path dependency in social security policy is both cultural and economic. </w:t>
      </w:r>
      <w:r w:rsidRPr="009A7408">
        <w:rPr>
          <w:rStyle w:val="StyleUnderline"/>
        </w:rPr>
        <w:t xml:space="preserve">We are confronted by a perverse situation in which the </w:t>
      </w:r>
      <w:r w:rsidRPr="00BE40AA">
        <w:rPr>
          <w:rStyle w:val="StyleUnderline"/>
          <w:highlight w:val="cyan"/>
        </w:rPr>
        <w:t>highest-ranking workers work long hours, whilst growing numbers of people find</w:t>
      </w:r>
      <w:r w:rsidRPr="009A7408">
        <w:rPr>
          <w:rStyle w:val="StyleUnderline"/>
        </w:rPr>
        <w:t xml:space="preserve"> their </w:t>
      </w:r>
      <w:proofErr w:type="spellStart"/>
      <w:r w:rsidRPr="00BE40AA">
        <w:rPr>
          <w:rStyle w:val="StyleUnderline"/>
          <w:highlight w:val="cyan"/>
        </w:rPr>
        <w:t>labour</w:t>
      </w:r>
      <w:proofErr w:type="spellEnd"/>
      <w:r w:rsidRPr="009A7408">
        <w:rPr>
          <w:rStyle w:val="StyleUnderline"/>
        </w:rPr>
        <w:t xml:space="preserve"> power is </w:t>
      </w:r>
      <w:r w:rsidRPr="00BE40AA">
        <w:rPr>
          <w:rStyle w:val="StyleUnderline"/>
          <w:highlight w:val="cyan"/>
        </w:rPr>
        <w:t>no longer useful</w:t>
      </w:r>
      <w:r w:rsidRPr="009A7408">
        <w:rPr>
          <w:rStyle w:val="StyleUnderline"/>
        </w:rPr>
        <w:t xml:space="preserve"> for the </w:t>
      </w:r>
      <w:r w:rsidRPr="00BE40AA">
        <w:rPr>
          <w:rStyle w:val="StyleUnderline"/>
          <w:highlight w:val="cyan"/>
        </w:rPr>
        <w:t>generation of profit,</w:t>
      </w:r>
      <w:r w:rsidRPr="009A7408">
        <w:rPr>
          <w:rStyle w:val="StyleUnderline"/>
        </w:rPr>
        <w:t xml:space="preserve"> with the obvious consequences of </w:t>
      </w:r>
      <w:r w:rsidRPr="00BE40AA">
        <w:rPr>
          <w:rStyle w:val="StyleUnderline"/>
          <w:highlight w:val="cyan"/>
        </w:rPr>
        <w:t>increasing unemployment and underemployment</w:t>
      </w:r>
      <w:r w:rsidRPr="009A7408">
        <w:rPr>
          <w:rStyle w:val="StyleUnderline"/>
        </w:rPr>
        <w:t xml:space="preserve">. </w:t>
      </w:r>
      <w:r w:rsidRPr="00BE40AA">
        <w:rPr>
          <w:rStyle w:val="Emphasis"/>
        </w:rPr>
        <w:t xml:space="preserve">But the </w:t>
      </w:r>
      <w:r w:rsidRPr="00BE40AA">
        <w:rPr>
          <w:rStyle w:val="Emphasis"/>
          <w:highlight w:val="cyan"/>
        </w:rPr>
        <w:t>unemployed</w:t>
      </w:r>
      <w:r w:rsidRPr="00BE40AA">
        <w:rPr>
          <w:rStyle w:val="Emphasis"/>
        </w:rPr>
        <w:t xml:space="preserve"> are </w:t>
      </w:r>
      <w:r w:rsidRPr="00BE40AA">
        <w:rPr>
          <w:rStyle w:val="Emphasis"/>
          <w:highlight w:val="cyan"/>
        </w:rPr>
        <w:t>not free from work in</w:t>
      </w:r>
      <w:r w:rsidRPr="00BE40AA">
        <w:rPr>
          <w:rStyle w:val="Emphasis"/>
        </w:rPr>
        <w:t xml:space="preserve"> any </w:t>
      </w:r>
      <w:r w:rsidRPr="00BE40AA">
        <w:rPr>
          <w:rStyle w:val="Emphasis"/>
          <w:highlight w:val="cyan"/>
        </w:rPr>
        <w:t>meaningful sense.</w:t>
      </w:r>
      <w:r w:rsidRPr="00BE40AA">
        <w:rPr>
          <w:rStyle w:val="Emphasis"/>
        </w:rPr>
        <w:t xml:space="preserve"> </w:t>
      </w:r>
      <w:r w:rsidRPr="00BE40AA">
        <w:rPr>
          <w:rStyle w:val="Emphasis"/>
          <w:highlight w:val="cyan"/>
        </w:rPr>
        <w:t>They exist in a dead-</w:t>
      </w:r>
      <w:proofErr w:type="gramStart"/>
      <w:r w:rsidRPr="00BE40AA">
        <w:rPr>
          <w:rStyle w:val="Emphasis"/>
          <w:highlight w:val="cyan"/>
        </w:rPr>
        <w:t>zone ,</w:t>
      </w:r>
      <w:proofErr w:type="gramEnd"/>
      <w:r w:rsidRPr="00BE40AA">
        <w:rPr>
          <w:rStyle w:val="Emphasis"/>
          <w:highlight w:val="cyan"/>
        </w:rPr>
        <w:t xml:space="preserve"> degraded by social isolation, social security sanctions, and financial worries and controls</w:t>
      </w:r>
      <w:r w:rsidRPr="00BE40AA">
        <w:rPr>
          <w:rStyle w:val="Emphasis"/>
        </w:rPr>
        <w:t>.</w:t>
      </w:r>
      <w:r w:rsidRPr="00BE40AA">
        <w:rPr>
          <w:sz w:val="16"/>
        </w:rPr>
        <w:t xml:space="preserve"> As Bertrand Russell (1932) proclaimed in his famous essay on the virtues of idleness and intelligent leisure, unavoidable leisure time has been turned into a universal source of unhappiness in late modernity. </w:t>
      </w:r>
      <w:r w:rsidRPr="00BE40AA">
        <w:rPr>
          <w:rStyle w:val="StyleUnderline"/>
        </w:rPr>
        <w:t>In cultural terms, we have become a society of people who are financially and psychologically dependent on an activity that is becoming more unevenly distributed with a less clear cost benefit analysis between sacrifice and rewards</w:t>
      </w:r>
      <w:r w:rsidRPr="00BE40AA">
        <w:rPr>
          <w:sz w:val="16"/>
        </w:rPr>
        <w:t xml:space="preserve"> (Frayne 2015). </w:t>
      </w:r>
    </w:p>
    <w:p w14:paraId="25E143B0" w14:textId="77777777" w:rsidR="00E64432" w:rsidRDefault="00E64432" w:rsidP="00E64432">
      <w:pPr>
        <w:pStyle w:val="Heading4"/>
      </w:pPr>
      <w:r>
        <w:t>Conditional welfare fails.</w:t>
      </w:r>
    </w:p>
    <w:p w14:paraId="4DEE750D" w14:textId="77777777" w:rsidR="00E64432" w:rsidRPr="00B24F4E" w:rsidRDefault="00E64432" w:rsidP="00E64432">
      <w:pPr>
        <w:rPr>
          <w:sz w:val="18"/>
          <w:szCs w:val="18"/>
        </w:rPr>
      </w:pPr>
      <w:r w:rsidRPr="00407F07">
        <w:rPr>
          <w:rStyle w:val="Style13ptBold"/>
        </w:rPr>
        <w:t>University Of York ND</w:t>
      </w:r>
      <w:r w:rsidRPr="00B24F4E">
        <w:rPr>
          <w:sz w:val="18"/>
          <w:szCs w:val="18"/>
        </w:rPr>
        <w:t xml:space="preserve"> </w:t>
      </w:r>
      <w:proofErr w:type="gramStart"/>
      <w:r w:rsidRPr="00B24F4E">
        <w:rPr>
          <w:sz w:val="18"/>
          <w:szCs w:val="18"/>
        </w:rPr>
        <w:t>{ The</w:t>
      </w:r>
      <w:proofErr w:type="gramEnd"/>
      <w:r w:rsidRPr="00B24F4E">
        <w:rPr>
          <w:sz w:val="18"/>
          <w:szCs w:val="18"/>
        </w:rPr>
        <w:t xml:space="preserve"> University of York is a collegiate research university in York, England.} - ("Conditions, Welfare and Responsibility," University of York, no publishing, accessed 7-12-2023, https://www.york.ac.uk/research/impact/welfare-conditionality-project/)//marlborough-km/</w:t>
      </w:r>
    </w:p>
    <w:p w14:paraId="500D63D1" w14:textId="77777777" w:rsidR="00E64432" w:rsidRPr="00B24F4E" w:rsidRDefault="00E64432" w:rsidP="00E64432">
      <w:pPr>
        <w:rPr>
          <w:u w:val="single"/>
        </w:rPr>
      </w:pPr>
      <w:r w:rsidRPr="00B24F4E">
        <w:t>Our key findings highlighted:</w:t>
      </w:r>
      <w:r w:rsidRPr="00B24F4E">
        <w:rPr>
          <w:sz w:val="12"/>
        </w:rPr>
        <w:t xml:space="preserve">∂ </w:t>
      </w:r>
      <w:r w:rsidRPr="00B24F4E">
        <w:rPr>
          <w:u w:val="single"/>
        </w:rPr>
        <w:t xml:space="preserve">The </w:t>
      </w:r>
      <w:r w:rsidRPr="00B24F4E">
        <w:rPr>
          <w:highlight w:val="yellow"/>
          <w:u w:val="single"/>
        </w:rPr>
        <w:t xml:space="preserve">ineffectiveness of welfare conditionality in facilitating people’s movement off social security </w:t>
      </w:r>
      <w:r w:rsidRPr="00B24F4E">
        <w:rPr>
          <w:u w:val="single"/>
        </w:rPr>
        <w:t xml:space="preserve">benefits </w:t>
      </w:r>
      <w:r w:rsidRPr="00B24F4E">
        <w:rPr>
          <w:highlight w:val="yellow"/>
          <w:u w:val="single"/>
        </w:rPr>
        <w:t xml:space="preserve">and </w:t>
      </w:r>
      <w:r w:rsidRPr="00B24F4E">
        <w:rPr>
          <w:u w:val="single"/>
        </w:rPr>
        <w:t xml:space="preserve">entry </w:t>
      </w:r>
      <w:r w:rsidRPr="00B24F4E">
        <w:rPr>
          <w:highlight w:val="yellow"/>
          <w:u w:val="single"/>
        </w:rPr>
        <w:t>into</w:t>
      </w:r>
      <w:r w:rsidRPr="00B24F4E">
        <w:rPr>
          <w:u w:val="single"/>
        </w:rPr>
        <w:t xml:space="preserve">, or progression within, the </w:t>
      </w:r>
      <w:r w:rsidRPr="00B24F4E">
        <w:rPr>
          <w:highlight w:val="yellow"/>
          <w:u w:val="single"/>
        </w:rPr>
        <w:t xml:space="preserve">paid </w:t>
      </w:r>
      <w:proofErr w:type="spellStart"/>
      <w:r w:rsidRPr="00B24F4E">
        <w:rPr>
          <w:highlight w:val="yellow"/>
          <w:u w:val="single"/>
        </w:rPr>
        <w:t>labour</w:t>
      </w:r>
      <w:proofErr w:type="spellEnd"/>
      <w:r w:rsidRPr="00B24F4E">
        <w:rPr>
          <w:u w:val="single"/>
        </w:rPr>
        <w:t xml:space="preserve"> market over time.</w:t>
      </w:r>
      <w:r w:rsidRPr="00B24F4E">
        <w:rPr>
          <w:sz w:val="12"/>
          <w:u w:val="single"/>
        </w:rPr>
        <w:t xml:space="preserve">∂ </w:t>
      </w:r>
      <w:r w:rsidRPr="00B24F4E">
        <w:rPr>
          <w:u w:val="single"/>
        </w:rPr>
        <w:t xml:space="preserve">The profoundly </w:t>
      </w:r>
      <w:r w:rsidRPr="00B24F4E">
        <w:rPr>
          <w:highlight w:val="yellow"/>
          <w:u w:val="single"/>
        </w:rPr>
        <w:t xml:space="preserve">negative personal, financial, health and </w:t>
      </w:r>
      <w:proofErr w:type="spellStart"/>
      <w:r w:rsidRPr="00B24F4E">
        <w:rPr>
          <w:highlight w:val="yellow"/>
          <w:u w:val="single"/>
        </w:rPr>
        <w:t>behavioural</w:t>
      </w:r>
      <w:proofErr w:type="spellEnd"/>
      <w:r w:rsidRPr="00B24F4E">
        <w:rPr>
          <w:highlight w:val="yellow"/>
          <w:u w:val="single"/>
        </w:rPr>
        <w:t xml:space="preserve"> outcomes</w:t>
      </w:r>
      <w:r w:rsidRPr="00B24F4E">
        <w:rPr>
          <w:u w:val="single"/>
        </w:rPr>
        <w:t xml:space="preserve"> triggered by benefit sanctions.</w:t>
      </w:r>
      <w:r w:rsidRPr="00B24F4E">
        <w:rPr>
          <w:sz w:val="12"/>
          <w:u w:val="single"/>
        </w:rPr>
        <w:t xml:space="preserve">∂ </w:t>
      </w:r>
      <w:r w:rsidRPr="00B24F4E">
        <w:rPr>
          <w:highlight w:val="yellow"/>
          <w:u w:val="single"/>
        </w:rPr>
        <w:t>Deficiencies in</w:t>
      </w:r>
      <w:r w:rsidRPr="00B24F4E">
        <w:rPr>
          <w:u w:val="single"/>
        </w:rPr>
        <w:t xml:space="preserve"> much of the </w:t>
      </w:r>
      <w:r w:rsidRPr="00B24F4E">
        <w:rPr>
          <w:highlight w:val="yellow"/>
          <w:u w:val="single"/>
        </w:rPr>
        <w:t>mandatory support available</w:t>
      </w:r>
      <w:r w:rsidRPr="00B24F4E">
        <w:rPr>
          <w:u w:val="single"/>
        </w:rPr>
        <w:t xml:space="preserve"> and the pivotal role of appropriate and </w:t>
      </w:r>
      <w:proofErr w:type="spellStart"/>
      <w:r w:rsidRPr="00B24F4E">
        <w:rPr>
          <w:u w:val="single"/>
        </w:rPr>
        <w:t>personalised</w:t>
      </w:r>
      <w:proofErr w:type="spellEnd"/>
      <w:r w:rsidRPr="00B24F4E">
        <w:rPr>
          <w:u w:val="single"/>
        </w:rPr>
        <w:t xml:space="preserve"> support in triggering and sustaining movements into paid work and the cessation of problematic and anti-social </w:t>
      </w:r>
      <w:proofErr w:type="spellStart"/>
      <w:r w:rsidRPr="00B24F4E">
        <w:rPr>
          <w:u w:val="single"/>
        </w:rPr>
        <w:t>behaviour</w:t>
      </w:r>
      <w:proofErr w:type="spellEnd"/>
      <w:r w:rsidRPr="00B24F4E">
        <w:rPr>
          <w:u w:val="single"/>
        </w:rPr>
        <w:t>.</w:t>
      </w:r>
    </w:p>
    <w:p w14:paraId="2CBB1893" w14:textId="77777777" w:rsidR="00E64432" w:rsidRDefault="00E64432" w:rsidP="00E64432">
      <w:pPr>
        <w:rPr>
          <w:sz w:val="16"/>
        </w:rPr>
      </w:pPr>
    </w:p>
    <w:p w14:paraId="20AA9C77" w14:textId="77777777" w:rsidR="00E64432" w:rsidRDefault="00E64432" w:rsidP="00E64432">
      <w:pPr>
        <w:pStyle w:val="Heading3"/>
      </w:pPr>
      <w:r>
        <w:t>AFF---Court Circumvention</w:t>
      </w:r>
    </w:p>
    <w:p w14:paraId="4C414BA2" w14:textId="77777777" w:rsidR="00E64432" w:rsidRDefault="00E64432" w:rsidP="00E64432">
      <w:pPr>
        <w:pStyle w:val="Heading4"/>
      </w:pPr>
      <w:r>
        <w:t xml:space="preserve">Courts circumvent the </w:t>
      </w:r>
      <w:proofErr w:type="gramStart"/>
      <w:r>
        <w:t>CP</w:t>
      </w:r>
      <w:proofErr w:type="gramEnd"/>
    </w:p>
    <w:p w14:paraId="7FFF6DD9" w14:textId="77777777" w:rsidR="00E64432" w:rsidRPr="000D2407" w:rsidRDefault="00E64432" w:rsidP="00E64432">
      <w:r w:rsidRPr="000D2407">
        <w:rPr>
          <w:rStyle w:val="Style13ptBold"/>
        </w:rPr>
        <w:t>Smith 22</w:t>
      </w:r>
      <w:r>
        <w:t xml:space="preserve"> [Allen, earned his law degree from the University of North Carolina School of Law and undergraduate bachelor’s degree in history from Davidson College cum laude, “Vaccine Requirement for Federal Workers Blocked” 21 January 2022, </w:t>
      </w:r>
      <w:r w:rsidRPr="0096375F">
        <w:t>https://www.shrm.org/resourcesandtools/legal-and-compliance/employment-law/pages/coronavirus-federal-workers-ruling.aspx</w:t>
      </w:r>
      <w:r>
        <w:t>, SHRM. Accessed 12 July 2023]</w:t>
      </w:r>
    </w:p>
    <w:p w14:paraId="05262289" w14:textId="77777777" w:rsidR="00E64432" w:rsidRPr="000D2407" w:rsidRDefault="00E64432" w:rsidP="00E64432">
      <w:pPr>
        <w:rPr>
          <w:sz w:val="16"/>
        </w:rPr>
      </w:pPr>
      <w:r w:rsidRPr="000D2407">
        <w:rPr>
          <w:rStyle w:val="StyleUnderline"/>
        </w:rPr>
        <w:t xml:space="preserve">Another Biden administration </w:t>
      </w:r>
      <w:r w:rsidRPr="000D2407">
        <w:rPr>
          <w:rStyle w:val="Emphasis"/>
        </w:rPr>
        <w:t>requirement</w:t>
      </w:r>
      <w:r w:rsidRPr="000D2407">
        <w:rPr>
          <w:rStyle w:val="StyleUnderline"/>
        </w:rPr>
        <w:t xml:space="preserve"> that employees get </w:t>
      </w:r>
      <w:r w:rsidRPr="000D2407">
        <w:rPr>
          <w:rStyle w:val="Emphasis"/>
        </w:rPr>
        <w:t>vaccinated</w:t>
      </w:r>
      <w:r w:rsidRPr="000D2407">
        <w:rPr>
          <w:rStyle w:val="StyleUnderline"/>
        </w:rPr>
        <w:t xml:space="preserve"> against COVID-19—this time for federal workers—was </w:t>
      </w:r>
      <w:r w:rsidRPr="000D2407">
        <w:rPr>
          <w:rStyle w:val="Emphasis"/>
        </w:rPr>
        <w:t>blocked by a federal district court</w:t>
      </w:r>
      <w:r w:rsidRPr="000D2407">
        <w:rPr>
          <w:sz w:val="16"/>
        </w:rPr>
        <w:t xml:space="preserve"> in Texas on Jan. 21. The directive is now on hold pending a Justice Department appeal of the ruling. </w:t>
      </w:r>
    </w:p>
    <w:p w14:paraId="23078942" w14:textId="77777777" w:rsidR="00E64432" w:rsidRPr="000D2407" w:rsidRDefault="00E64432" w:rsidP="00E64432">
      <w:pPr>
        <w:rPr>
          <w:sz w:val="16"/>
        </w:rPr>
      </w:pPr>
      <w:r w:rsidRPr="000D2407">
        <w:rPr>
          <w:rStyle w:val="StyleUnderline"/>
        </w:rPr>
        <w:t>The ruling follows on the heels of the U.S. Supreme Court blocking the Biden administration's vaccine-or-testing directive for large employers</w:t>
      </w:r>
      <w:r w:rsidRPr="000D2407">
        <w:rPr>
          <w:sz w:val="16"/>
        </w:rPr>
        <w:t xml:space="preserve"> last week. However, the Supreme Court lifted the stay on a vaccination directive for health care providers that are Medicare or Medicaid recipients.</w:t>
      </w:r>
    </w:p>
    <w:p w14:paraId="7329783F" w14:textId="77777777" w:rsidR="00E64432" w:rsidRPr="000D2407" w:rsidRDefault="00E64432" w:rsidP="00E64432">
      <w:pPr>
        <w:rPr>
          <w:sz w:val="16"/>
        </w:rPr>
      </w:pPr>
      <w:r w:rsidRPr="000D2407">
        <w:rPr>
          <w:rStyle w:val="StyleUnderline"/>
        </w:rPr>
        <w:t xml:space="preserve">The president </w:t>
      </w:r>
      <w:r w:rsidRPr="000D2407">
        <w:rPr>
          <w:rStyle w:val="Emphasis"/>
        </w:rPr>
        <w:t>does not have broad enough authority</w:t>
      </w:r>
      <w:r w:rsidRPr="000D2407">
        <w:rPr>
          <w:rStyle w:val="StyleUnderline"/>
        </w:rPr>
        <w:t xml:space="preserve"> to require all federal employees to consent to vaccination against COVID-19 or lose their jobs</w:t>
      </w:r>
      <w:r w:rsidRPr="000D2407">
        <w:rPr>
          <w:sz w:val="16"/>
        </w:rPr>
        <w:t>, according to the U.S. District Court for the Southern District of Texas.</w:t>
      </w:r>
    </w:p>
    <w:p w14:paraId="18F70FD6" w14:textId="77777777" w:rsidR="00E64432" w:rsidRPr="000D2407" w:rsidRDefault="00E64432" w:rsidP="00E64432">
      <w:pPr>
        <w:rPr>
          <w:sz w:val="16"/>
        </w:rPr>
      </w:pPr>
      <w:r w:rsidRPr="000D2407">
        <w:rPr>
          <w:sz w:val="16"/>
        </w:rPr>
        <w:t>'A Bridge Too Far'</w:t>
      </w:r>
    </w:p>
    <w:p w14:paraId="59273D76" w14:textId="77777777" w:rsidR="00E64432" w:rsidRPr="000D2407" w:rsidRDefault="00E64432" w:rsidP="00E64432">
      <w:pPr>
        <w:rPr>
          <w:rStyle w:val="StyleUnderline"/>
        </w:rPr>
      </w:pPr>
      <w:r w:rsidRPr="000D2407">
        <w:rPr>
          <w:rStyle w:val="StyleUnderline"/>
        </w:rPr>
        <w:t>"The court notes</w:t>
      </w:r>
      <w:r w:rsidRPr="000D2407">
        <w:rPr>
          <w:sz w:val="16"/>
        </w:rPr>
        <w:t xml:space="preserve"> at the outset that this case is not about whether folks should get vaccinated against COVID-19—the court believes they should," the court stated. The case "is not even about the federal government's power, exercised properly to mandate vaccination of its employees. It is instead about whether the president can, with the stroke of a pen and without the input of Congress, require millions of federal employees to undergo a medical procedure as a condition of their employment. </w:t>
      </w:r>
      <w:r w:rsidRPr="000D2407">
        <w:rPr>
          <w:rStyle w:val="StyleUnderline"/>
        </w:rPr>
        <w:t>That, under the current state of the law as just recently expressed by the Supreme Court, is a bridge too far."</w:t>
      </w:r>
    </w:p>
    <w:p w14:paraId="516DC4F6" w14:textId="77777777" w:rsidR="00E64432" w:rsidRPr="000D2407" w:rsidRDefault="00E64432" w:rsidP="00E64432">
      <w:pPr>
        <w:rPr>
          <w:sz w:val="16"/>
        </w:rPr>
      </w:pPr>
      <w:r w:rsidRPr="000D2407">
        <w:rPr>
          <w:sz w:val="16"/>
        </w:rPr>
        <w:t>Federal employees had until Nov. 22, 2021, to be fully vaccinated. But Jeff Zients, the White House coronavirus coordinator, said he expected federal agencies and contractors "will follow their standard HR processes and that for any of the probably relatively small percent of employees that are not in compliance, they'll go through education, counseling, accommodations and then enforcement," Reuters reported. He added, "We're creating flexibility within the system. … There is not a cliff here."</w:t>
      </w:r>
    </w:p>
    <w:p w14:paraId="7B29FD30" w14:textId="77777777" w:rsidR="00E64432" w:rsidRPr="000D2407" w:rsidRDefault="00E64432" w:rsidP="00E64432">
      <w:pPr>
        <w:rPr>
          <w:rStyle w:val="StyleUnderline"/>
        </w:rPr>
      </w:pPr>
      <w:r w:rsidRPr="000D2407">
        <w:rPr>
          <w:sz w:val="16"/>
        </w:rPr>
        <w:t xml:space="preserve">The district court said it understood that the disciplining of some employees who declined to get vaccinated was imminent. </w:t>
      </w:r>
      <w:r w:rsidRPr="000D2407">
        <w:rPr>
          <w:rStyle w:val="Emphasis"/>
        </w:rPr>
        <w:t>Irreparable harm</w:t>
      </w:r>
      <w:r w:rsidRPr="000D2407">
        <w:rPr>
          <w:rStyle w:val="StyleUnderline"/>
        </w:rPr>
        <w:t xml:space="preserve"> would likely result from a vaccine requirement for federal workers, according to the district court.</w:t>
      </w:r>
    </w:p>
    <w:p w14:paraId="14E302E4" w14:textId="77777777" w:rsidR="00E64432" w:rsidRDefault="00E64432" w:rsidP="00E64432">
      <w:pPr>
        <w:rPr>
          <w:sz w:val="16"/>
        </w:rPr>
      </w:pPr>
      <w:r w:rsidRPr="000D2407">
        <w:rPr>
          <w:rStyle w:val="StyleUnderline"/>
        </w:rPr>
        <w:t xml:space="preserve">"The 5th Circuit has already determined that the Hobson's </w:t>
      </w:r>
      <w:r w:rsidRPr="00082ECB">
        <w:rPr>
          <w:rStyle w:val="Emphasis"/>
        </w:rPr>
        <w:t>choice employees face between their job(s) and their jab(s)</w:t>
      </w:r>
      <w:r w:rsidRPr="000D2407">
        <w:rPr>
          <w:rStyle w:val="StyleUnderline"/>
        </w:rPr>
        <w:t xml:space="preserve"> amounts to </w:t>
      </w:r>
      <w:r w:rsidRPr="00082ECB">
        <w:rPr>
          <w:rStyle w:val="Emphasis"/>
        </w:rPr>
        <w:t>irreparable harm,"</w:t>
      </w:r>
      <w:r w:rsidRPr="000D2407">
        <w:rPr>
          <w:sz w:val="16"/>
        </w:rPr>
        <w:t xml:space="preserve"> said the district court, which noted it wasn't deciding the ultimate issue of whether the federal directive was lawful, but simply whether to issue a preliminary injunction to block the requirement. "Regardless of what the conventional wisdom may be concerning vaccination, no legal remedy adequately protects the liberty interests of employees who must choose between violating a mandate of doubtful validity or consenting to an unwanted medical procedure that cannot be undone."</w:t>
      </w:r>
    </w:p>
    <w:p w14:paraId="63F2A065" w14:textId="77777777" w:rsidR="00E64432" w:rsidRDefault="00E64432" w:rsidP="00E64432">
      <w:pPr>
        <w:pStyle w:val="Heading3"/>
      </w:pPr>
      <w:r>
        <w:t>AFF---Doesn’t Solve Anti-Vax</w:t>
      </w:r>
    </w:p>
    <w:p w14:paraId="6E002C0A" w14:textId="77777777" w:rsidR="00E64432" w:rsidRDefault="00E64432" w:rsidP="00E64432">
      <w:pPr>
        <w:pStyle w:val="Heading4"/>
      </w:pPr>
      <w:r>
        <w:t xml:space="preserve">CP doesn’t change anti-vaxxer opinions. </w:t>
      </w:r>
    </w:p>
    <w:p w14:paraId="17A6644F" w14:textId="77777777" w:rsidR="00E64432" w:rsidRPr="00407F07" w:rsidRDefault="00E64432" w:rsidP="00E64432">
      <w:r w:rsidRPr="00407F07">
        <w:rPr>
          <w:rStyle w:val="Style13ptBold"/>
        </w:rPr>
        <w:t>Davey 20</w:t>
      </w:r>
      <w:r>
        <w:t xml:space="preserve"> – </w:t>
      </w:r>
      <w:r w:rsidRPr="00430D13">
        <w:rPr>
          <w:sz w:val="18"/>
          <w:szCs w:val="18"/>
        </w:rPr>
        <w:t xml:space="preserve">Melissa Davey </w:t>
      </w:r>
      <w:proofErr w:type="gramStart"/>
      <w:r w:rsidRPr="00430D13">
        <w:rPr>
          <w:sz w:val="18"/>
          <w:szCs w:val="18"/>
        </w:rPr>
        <w:t>{ Melissa</w:t>
      </w:r>
      <w:proofErr w:type="gramEnd"/>
      <w:r w:rsidRPr="00430D13">
        <w:rPr>
          <w:sz w:val="18"/>
          <w:szCs w:val="18"/>
        </w:rPr>
        <w:t xml:space="preserve"> Davey is Guardian Australia's medical editor} - ("Australia's 'no jab, no pay' rule has little effect on anti-vaxxer parents – study," published 10-4-2020, accessed 7-12-2023, https://www.theguardian.com/australia-news/2020/oct/05/australias-no-jab-no-pay-rule-has-little-effect-on-anti-vaxxer-parents-study)//marlborough-km/</w:t>
      </w:r>
    </w:p>
    <w:p w14:paraId="6562FB18" w14:textId="77777777" w:rsidR="00E64432" w:rsidRPr="0003415B" w:rsidRDefault="00E64432" w:rsidP="00E64432">
      <w:pPr>
        <w:rPr>
          <w:sz w:val="16"/>
        </w:rPr>
      </w:pPr>
      <w:r w:rsidRPr="0003415B">
        <w:rPr>
          <w:sz w:val="16"/>
        </w:rPr>
        <w:t xml:space="preserve">“This study found </w:t>
      </w:r>
      <w:r w:rsidRPr="0003415B">
        <w:rPr>
          <w:highlight w:val="yellow"/>
          <w:u w:val="single"/>
        </w:rPr>
        <w:t>there was just no major change</w:t>
      </w:r>
      <w:r w:rsidRPr="0003415B">
        <w:rPr>
          <w:sz w:val="16"/>
        </w:rPr>
        <w:t xml:space="preserve"> </w:t>
      </w:r>
      <w:r w:rsidRPr="0003415B">
        <w:rPr>
          <w:u w:val="single"/>
        </w:rPr>
        <w:t>to that vaccine-objector group with the ‘no jab, no pay’ policy,</w:t>
      </w:r>
      <w:r w:rsidRPr="0003415B">
        <w:rPr>
          <w:sz w:val="16"/>
        </w:rPr>
        <w:t xml:space="preserve">” Beard said. “But on the positive side, a substantial number of people did catch up vaccination which led to modest increases in overall vaccine coverage. It was always thought by experts that </w:t>
      </w:r>
      <w:r w:rsidRPr="0003415B">
        <w:rPr>
          <w:highlight w:val="yellow"/>
          <w:u w:val="single"/>
        </w:rPr>
        <w:t xml:space="preserve">the policy </w:t>
      </w:r>
      <w:r w:rsidRPr="0003415B">
        <w:rPr>
          <w:u w:val="single"/>
        </w:rPr>
        <w:t xml:space="preserve">might </w:t>
      </w:r>
      <w:r w:rsidRPr="0003415B">
        <w:rPr>
          <w:highlight w:val="yellow"/>
          <w:u w:val="single"/>
        </w:rPr>
        <w:t>have little impact on vaccine refusers.</w:t>
      </w:r>
      <w:r w:rsidRPr="0003415B">
        <w:rPr>
          <w:sz w:val="16"/>
        </w:rPr>
        <w:t xml:space="preserve"> This study certainly provides evidence to support that.”</w:t>
      </w:r>
      <w:r w:rsidRPr="0003415B">
        <w:rPr>
          <w:sz w:val="12"/>
        </w:rPr>
        <w:t>∂</w:t>
      </w:r>
      <w:r w:rsidRPr="0003415B">
        <w:rPr>
          <w:sz w:val="16"/>
        </w:rPr>
        <w:t xml:space="preserve"> Prof Julie Leask, an expert on vaccination attitudes and </w:t>
      </w:r>
      <w:proofErr w:type="spellStart"/>
      <w:r w:rsidRPr="0003415B">
        <w:rPr>
          <w:sz w:val="16"/>
        </w:rPr>
        <w:t>behaviour</w:t>
      </w:r>
      <w:proofErr w:type="spellEnd"/>
      <w:r w:rsidRPr="0003415B">
        <w:rPr>
          <w:sz w:val="16"/>
        </w:rPr>
        <w:t xml:space="preserve"> from the University of Sydney, said </w:t>
      </w:r>
      <w:r w:rsidRPr="0003415B">
        <w:rPr>
          <w:highlight w:val="yellow"/>
          <w:u w:val="single"/>
        </w:rPr>
        <w:t>the policy</w:t>
      </w:r>
      <w:r w:rsidRPr="0003415B">
        <w:rPr>
          <w:u w:val="single"/>
        </w:rPr>
        <w:t xml:space="preserve"> simply </w:t>
      </w:r>
      <w:r w:rsidRPr="0003415B">
        <w:rPr>
          <w:highlight w:val="yellow"/>
          <w:u w:val="single"/>
        </w:rPr>
        <w:t>served</w:t>
      </w:r>
      <w:r w:rsidRPr="0003415B">
        <w:rPr>
          <w:u w:val="single"/>
        </w:rPr>
        <w:t xml:space="preserve"> as a prompt for </w:t>
      </w:r>
      <w:r w:rsidRPr="0003415B">
        <w:rPr>
          <w:highlight w:val="yellow"/>
          <w:u w:val="single"/>
        </w:rPr>
        <w:t xml:space="preserve">people </w:t>
      </w:r>
      <w:r w:rsidRPr="0003415B">
        <w:rPr>
          <w:u w:val="single"/>
        </w:rPr>
        <w:t xml:space="preserve">already </w:t>
      </w:r>
      <w:r w:rsidRPr="0003415B">
        <w:rPr>
          <w:highlight w:val="yellow"/>
          <w:u w:val="single"/>
        </w:rPr>
        <w:t>happy to vaccinate</w:t>
      </w:r>
      <w:r w:rsidRPr="0003415B">
        <w:rPr>
          <w:u w:val="single"/>
        </w:rPr>
        <w:t xml:space="preserve"> their children – </w:t>
      </w:r>
      <w:r w:rsidRPr="0003415B">
        <w:rPr>
          <w:highlight w:val="yellow"/>
          <w:u w:val="single"/>
        </w:rPr>
        <w:t>but did not work on those who actively rejected</w:t>
      </w:r>
      <w:r w:rsidRPr="0003415B">
        <w:rPr>
          <w:u w:val="single"/>
        </w:rPr>
        <w:t xml:space="preserve"> vaccines.</w:t>
      </w:r>
      <w:r w:rsidRPr="0003415B">
        <w:rPr>
          <w:sz w:val="12"/>
        </w:rPr>
        <w:t>∂</w:t>
      </w:r>
      <w:r w:rsidRPr="0003415B">
        <w:rPr>
          <w:sz w:val="12"/>
          <w:u w:val="single"/>
        </w:rPr>
        <w:t xml:space="preserve"> </w:t>
      </w:r>
      <w:r w:rsidRPr="0003415B">
        <w:rPr>
          <w:sz w:val="16"/>
        </w:rPr>
        <w:t xml:space="preserve">“We did in-depth interviews with this group for up to two hours, and we have done a number of studies with these vaccine-refusal groups now, and what we hear from them is that when </w:t>
      </w:r>
      <w:r w:rsidRPr="0003415B">
        <w:rPr>
          <w:highlight w:val="yellow"/>
          <w:u w:val="single"/>
        </w:rPr>
        <w:t>you take away choice it causes</w:t>
      </w:r>
      <w:r w:rsidRPr="0003415B">
        <w:rPr>
          <w:sz w:val="16"/>
        </w:rPr>
        <w:t xml:space="preserve"> a psychological reaction and it’s an </w:t>
      </w:r>
      <w:r w:rsidRPr="0003415B">
        <w:rPr>
          <w:highlight w:val="yellow"/>
          <w:u w:val="single"/>
        </w:rPr>
        <w:t>anger</w:t>
      </w:r>
      <w:r w:rsidRPr="0003415B">
        <w:rPr>
          <w:sz w:val="16"/>
        </w:rPr>
        <w:t xml:space="preserve"> towards having one’s choice removed,” Leask said.</w:t>
      </w:r>
      <w:r w:rsidRPr="0003415B">
        <w:rPr>
          <w:sz w:val="12"/>
        </w:rPr>
        <w:t>∂</w:t>
      </w:r>
      <w:r w:rsidRPr="0003415B">
        <w:rPr>
          <w:sz w:val="16"/>
        </w:rPr>
        <w:t xml:space="preserve"> “That caused people to dig down more, and we saw that coming through in this study with parents continuing not to vaccinate despite the policy, and in fact it suggests some who were on the fence said, ‘That’s it, if they force me I won’t do it at all.’ ”</w:t>
      </w:r>
      <w:r w:rsidRPr="0003415B">
        <w:rPr>
          <w:sz w:val="12"/>
        </w:rPr>
        <w:t>∂</w:t>
      </w:r>
      <w:r w:rsidRPr="0003415B">
        <w:rPr>
          <w:sz w:val="16"/>
        </w:rPr>
        <w:t xml:space="preserve"> Leask was concerned that by removing the conscientious objector exemption, which required people to have a signed note from their doctor or nurse, it removed an opportunity for healthcare providers to engage with those who refused vaccinations.</w:t>
      </w:r>
      <w:r w:rsidRPr="0003415B">
        <w:rPr>
          <w:sz w:val="12"/>
        </w:rPr>
        <w:t>∂</w:t>
      </w:r>
      <w:r w:rsidRPr="0003415B">
        <w:rPr>
          <w:sz w:val="16"/>
        </w:rPr>
        <w:t xml:space="preserve"> “At least there was more of a chance of engagement with mainstream medical services which would continue to give parents opportunities to review their decision,” she said.</w:t>
      </w:r>
      <w:r w:rsidRPr="0003415B">
        <w:rPr>
          <w:sz w:val="12"/>
        </w:rPr>
        <w:t>∂</w:t>
      </w:r>
      <w:r w:rsidRPr="0003415B">
        <w:rPr>
          <w:sz w:val="16"/>
        </w:rPr>
        <w:t xml:space="preserve"> “Another aspect often ignored in thinking about </w:t>
      </w:r>
      <w:r w:rsidRPr="0003415B">
        <w:rPr>
          <w:highlight w:val="yellow"/>
          <w:u w:val="single"/>
        </w:rPr>
        <w:t>no jab no pay</w:t>
      </w:r>
      <w:r w:rsidRPr="0003415B">
        <w:rPr>
          <w:u w:val="single"/>
        </w:rPr>
        <w:t xml:space="preserve"> is that it </w:t>
      </w:r>
      <w:r w:rsidRPr="0003415B">
        <w:rPr>
          <w:highlight w:val="yellow"/>
          <w:u w:val="single"/>
        </w:rPr>
        <w:t>means significant financial hardship for</w:t>
      </w:r>
      <w:r w:rsidRPr="0003415B">
        <w:rPr>
          <w:u w:val="single"/>
        </w:rPr>
        <w:t xml:space="preserve"> a minority of </w:t>
      </w:r>
      <w:r w:rsidRPr="0003415B">
        <w:rPr>
          <w:highlight w:val="yellow"/>
          <w:u w:val="single"/>
        </w:rPr>
        <w:t>families who are vaccine refusers</w:t>
      </w:r>
      <w:r w:rsidRPr="0003415B">
        <w:rPr>
          <w:sz w:val="16"/>
        </w:rPr>
        <w:t xml:space="preserve"> and that doesn’t just impact the parents, it means the kids are missing out too.”</w:t>
      </w:r>
    </w:p>
    <w:p w14:paraId="2147C41A" w14:textId="77777777" w:rsidR="00E64432" w:rsidRPr="0003415B" w:rsidRDefault="00E64432" w:rsidP="00E64432"/>
    <w:p w14:paraId="593AE100" w14:textId="77777777" w:rsidR="00E64432" w:rsidRPr="0074503F" w:rsidRDefault="00E64432" w:rsidP="00E64432">
      <w:pPr>
        <w:pStyle w:val="Heading4"/>
      </w:pPr>
      <w:r>
        <w:t xml:space="preserve">AND it </w:t>
      </w:r>
      <w:r w:rsidRPr="0074503F">
        <w:t xml:space="preserve">exacerbates inequality. </w:t>
      </w:r>
    </w:p>
    <w:p w14:paraId="42D6A8BF" w14:textId="77777777" w:rsidR="00E64432" w:rsidRPr="002A5C79" w:rsidRDefault="00E64432" w:rsidP="00E64432">
      <w:r>
        <w:t>S</w:t>
      </w:r>
      <w:r w:rsidRPr="002A5C79">
        <w:t xml:space="preserve">tephen S </w:t>
      </w:r>
      <w:r w:rsidRPr="00407F07">
        <w:rPr>
          <w:rStyle w:val="Style13ptBold"/>
        </w:rPr>
        <w:t>Holden 15</w:t>
      </w:r>
      <w:r w:rsidRPr="002A5C79">
        <w:t xml:space="preserve"> {Associated Professor, Bond University} - ("'No jab, no pay' policy has a serious ethical sting," Conversation, published 4-14-2015, accessed 7-12-2023, https://theconversation.com/no-jab-no-pay-policy-has-a-serious-ethical-sting-40078)//marlborough-km/</w:t>
      </w:r>
    </w:p>
    <w:p w14:paraId="401488DE" w14:textId="77777777" w:rsidR="00E64432" w:rsidRDefault="00E64432" w:rsidP="00E64432">
      <w:pPr>
        <w:rPr>
          <w:sz w:val="16"/>
        </w:rPr>
      </w:pPr>
      <w:r w:rsidRPr="0074503F">
        <w:rPr>
          <w:sz w:val="16"/>
        </w:rPr>
        <w:t>The “</w:t>
      </w:r>
      <w:r w:rsidRPr="0074503F">
        <w:rPr>
          <w:highlight w:val="yellow"/>
          <w:u w:val="single"/>
        </w:rPr>
        <w:t>no jab, no pay</w:t>
      </w:r>
      <w:r w:rsidRPr="0074503F">
        <w:rPr>
          <w:sz w:val="16"/>
        </w:rPr>
        <w:t xml:space="preserve">” policy has harms beyond the physical: it may unfairly </w:t>
      </w:r>
      <w:r w:rsidRPr="0074503F">
        <w:rPr>
          <w:highlight w:val="yellow"/>
          <w:u w:val="single"/>
        </w:rPr>
        <w:t>deny funds</w:t>
      </w:r>
      <w:r w:rsidRPr="0074503F">
        <w:rPr>
          <w:u w:val="single"/>
        </w:rPr>
        <w:t xml:space="preserve"> </w:t>
      </w:r>
      <w:r w:rsidRPr="0074503F">
        <w:rPr>
          <w:highlight w:val="yellow"/>
          <w:u w:val="single"/>
        </w:rPr>
        <w:t>to people who already suffer</w:t>
      </w:r>
      <w:r w:rsidRPr="0074503F">
        <w:rPr>
          <w:sz w:val="16"/>
        </w:rPr>
        <w:t xml:space="preserve"> from hardship. While much attention is given to the half of non-vaccinators who consciously refuse, </w:t>
      </w:r>
      <w:r w:rsidRPr="0074503F">
        <w:rPr>
          <w:rFonts w:eastAsiaTheme="majorEastAsia"/>
          <w:highlight w:val="yellow"/>
          <w:u w:val="single"/>
        </w:rPr>
        <w:t xml:space="preserve">people </w:t>
      </w:r>
      <w:r w:rsidRPr="0074503F">
        <w:rPr>
          <w:rFonts w:eastAsiaTheme="majorEastAsia"/>
          <w:u w:val="single"/>
        </w:rPr>
        <w:t xml:space="preserve">have </w:t>
      </w:r>
      <w:r w:rsidRPr="0074503F">
        <w:rPr>
          <w:rFonts w:eastAsiaTheme="majorEastAsia"/>
          <w:highlight w:val="yellow"/>
          <w:u w:val="single"/>
        </w:rPr>
        <w:t>failed to vaccinate for</w:t>
      </w:r>
      <w:r w:rsidRPr="0074503F">
        <w:rPr>
          <w:rFonts w:eastAsiaTheme="majorEastAsia"/>
          <w:u w:val="single"/>
        </w:rPr>
        <w:t xml:space="preserve"> other </w:t>
      </w:r>
      <w:r w:rsidRPr="0074503F">
        <w:rPr>
          <w:rFonts w:eastAsiaTheme="majorEastAsia"/>
          <w:highlight w:val="yellow"/>
          <w:u w:val="single"/>
        </w:rPr>
        <w:t>reasons</w:t>
      </w:r>
      <w:r w:rsidRPr="0074503F">
        <w:rPr>
          <w:highlight w:val="yellow"/>
          <w:u w:val="single"/>
        </w:rPr>
        <w:t xml:space="preserve"> such as having an ill child, or being caught up in</w:t>
      </w:r>
      <w:r w:rsidRPr="0074503F">
        <w:rPr>
          <w:u w:val="single"/>
        </w:rPr>
        <w:t xml:space="preserve"> what may be </w:t>
      </w:r>
      <w:r w:rsidRPr="0074503F">
        <w:rPr>
          <w:highlight w:val="yellow"/>
          <w:u w:val="single"/>
        </w:rPr>
        <w:t>a</w:t>
      </w:r>
      <w:r w:rsidRPr="0074503F">
        <w:rPr>
          <w:u w:val="single"/>
        </w:rPr>
        <w:t xml:space="preserve">n already difficult separated </w:t>
      </w:r>
      <w:r w:rsidRPr="0074503F">
        <w:rPr>
          <w:highlight w:val="yellow"/>
          <w:u w:val="single"/>
        </w:rPr>
        <w:t>family situation</w:t>
      </w:r>
      <w:r w:rsidRPr="0074503F">
        <w:rPr>
          <w:u w:val="single"/>
        </w:rPr>
        <w:t>.</w:t>
      </w:r>
      <w:r w:rsidRPr="0074503F">
        <w:rPr>
          <w:sz w:val="12"/>
        </w:rPr>
        <w:t>∂</w:t>
      </w:r>
      <w:r w:rsidRPr="0074503F">
        <w:rPr>
          <w:sz w:val="16"/>
        </w:rPr>
        <w:t xml:space="preserve"> People who do not vaccinate for </w:t>
      </w:r>
      <w:r w:rsidRPr="0096375F">
        <w:rPr>
          <w:rFonts w:eastAsiaTheme="majorEastAsia"/>
          <w:sz w:val="16"/>
        </w:rPr>
        <w:t>reasons other than disagreement and concern</w:t>
      </w:r>
      <w:r w:rsidRPr="0074503F">
        <w:rPr>
          <w:sz w:val="16"/>
        </w:rPr>
        <w:t xml:space="preserve"> tend to have lower household incomes (60% have a household income less than A$50,000) and lower education levels (34% have year ten or less education). Single-parent households are also over-represented in this sub-population – 21% versus </w:t>
      </w:r>
      <w:r w:rsidRPr="0096375F">
        <w:rPr>
          <w:rFonts w:eastAsiaTheme="majorEastAsia"/>
          <w:sz w:val="16"/>
        </w:rPr>
        <w:t xml:space="preserve">15% of families </w:t>
      </w:r>
      <w:proofErr w:type="gramStart"/>
      <w:r w:rsidRPr="0096375F">
        <w:rPr>
          <w:rFonts w:eastAsiaTheme="majorEastAsia"/>
          <w:sz w:val="16"/>
        </w:rPr>
        <w:t>nationally</w:t>
      </w:r>
      <w:r w:rsidRPr="0074503F">
        <w:rPr>
          <w:sz w:val="16"/>
        </w:rPr>
        <w:t>.</w:t>
      </w:r>
      <w:r w:rsidRPr="0074503F">
        <w:rPr>
          <w:sz w:val="12"/>
        </w:rPr>
        <w:t>∂</w:t>
      </w:r>
      <w:proofErr w:type="gramEnd"/>
      <w:r w:rsidRPr="0074503F">
        <w:rPr>
          <w:sz w:val="16"/>
        </w:rPr>
        <w:t xml:space="preserve"> For such people, </w:t>
      </w:r>
      <w:r w:rsidRPr="0074503F">
        <w:rPr>
          <w:highlight w:val="yellow"/>
          <w:u w:val="single"/>
        </w:rPr>
        <w:t xml:space="preserve">a policy that links vaccination to </w:t>
      </w:r>
      <w:r w:rsidRPr="0074503F">
        <w:rPr>
          <w:u w:val="single"/>
        </w:rPr>
        <w:t xml:space="preserve">family </w:t>
      </w:r>
      <w:r w:rsidRPr="0074503F">
        <w:rPr>
          <w:highlight w:val="yellow"/>
          <w:u w:val="single"/>
        </w:rPr>
        <w:t>benefits may</w:t>
      </w:r>
      <w:r w:rsidRPr="0074503F">
        <w:rPr>
          <w:u w:val="single"/>
        </w:rPr>
        <w:t xml:space="preserve"> simply </w:t>
      </w:r>
      <w:r w:rsidRPr="0074503F">
        <w:rPr>
          <w:highlight w:val="yellow"/>
          <w:u w:val="single"/>
        </w:rPr>
        <w:t xml:space="preserve">increase </w:t>
      </w:r>
      <w:r w:rsidRPr="0074503F">
        <w:rPr>
          <w:u w:val="single"/>
        </w:rPr>
        <w:t xml:space="preserve">their </w:t>
      </w:r>
      <w:r w:rsidRPr="0074503F">
        <w:rPr>
          <w:highlight w:val="yellow"/>
          <w:u w:val="single"/>
        </w:rPr>
        <w:t>disadvantage</w:t>
      </w:r>
      <w:r w:rsidRPr="0074503F">
        <w:rPr>
          <w:u w:val="single"/>
        </w:rPr>
        <w:t>.</w:t>
      </w:r>
      <w:r w:rsidRPr="0074503F">
        <w:rPr>
          <w:sz w:val="16"/>
        </w:rPr>
        <w:t xml:space="preserve"> It may even add fuel to family tensions if the problem arises because of a separated family situation and parents with differing </w:t>
      </w:r>
      <w:proofErr w:type="gramStart"/>
      <w:r w:rsidRPr="0074503F">
        <w:rPr>
          <w:sz w:val="16"/>
        </w:rPr>
        <w:t>views.</w:t>
      </w:r>
      <w:r w:rsidRPr="0074503F">
        <w:rPr>
          <w:sz w:val="12"/>
        </w:rPr>
        <w:t>∂</w:t>
      </w:r>
      <w:proofErr w:type="gramEnd"/>
      <w:r w:rsidRPr="0074503F">
        <w:rPr>
          <w:sz w:val="16"/>
        </w:rPr>
        <w:t xml:space="preserve"> Yet another potential harm resulting from the policy is that </w:t>
      </w:r>
      <w:r w:rsidRPr="0074503F">
        <w:rPr>
          <w:highlight w:val="yellow"/>
          <w:u w:val="single"/>
        </w:rPr>
        <w:t>mandating</w:t>
      </w:r>
      <w:r w:rsidRPr="0074503F">
        <w:rPr>
          <w:sz w:val="16"/>
        </w:rPr>
        <w:t xml:space="preserve"> vaccinations </w:t>
      </w:r>
      <w:r w:rsidRPr="0074503F">
        <w:rPr>
          <w:highlight w:val="yellow"/>
          <w:u w:val="single"/>
        </w:rPr>
        <w:t>fails to respect individual autonomy</w:t>
      </w:r>
      <w:r w:rsidRPr="0074503F">
        <w:rPr>
          <w:sz w:val="16"/>
        </w:rPr>
        <w:t xml:space="preserve">. This tension between </w:t>
      </w:r>
      <w:r w:rsidRPr="0096375F">
        <w:rPr>
          <w:rFonts w:eastAsiaTheme="majorEastAsia"/>
          <w:sz w:val="16"/>
        </w:rPr>
        <w:t>individual rights and the public good</w:t>
      </w:r>
      <w:r w:rsidRPr="0074503F">
        <w:rPr>
          <w:sz w:val="16"/>
        </w:rPr>
        <w:t xml:space="preserve"> has been labelled the “</w:t>
      </w:r>
      <w:r w:rsidRPr="0096375F">
        <w:rPr>
          <w:rFonts w:eastAsiaTheme="majorEastAsia"/>
          <w:sz w:val="16"/>
        </w:rPr>
        <w:t>central dilemma</w:t>
      </w:r>
      <w:r w:rsidRPr="0074503F">
        <w:rPr>
          <w:sz w:val="16"/>
        </w:rPr>
        <w:t xml:space="preserve">” in public </w:t>
      </w:r>
      <w:proofErr w:type="gramStart"/>
      <w:r w:rsidRPr="0074503F">
        <w:rPr>
          <w:sz w:val="16"/>
        </w:rPr>
        <w:t>health.</w:t>
      </w:r>
      <w:r w:rsidRPr="0074503F">
        <w:rPr>
          <w:sz w:val="12"/>
        </w:rPr>
        <w:t>∂</w:t>
      </w:r>
      <w:proofErr w:type="gramEnd"/>
      <w:r w:rsidRPr="0074503F">
        <w:rPr>
          <w:sz w:val="16"/>
        </w:rPr>
        <w:t xml:space="preserve"> The counter-argument to these harms is that </w:t>
      </w:r>
      <w:r w:rsidRPr="0096375F">
        <w:rPr>
          <w:rFonts w:eastAsiaTheme="majorEastAsia"/>
          <w:sz w:val="16"/>
        </w:rPr>
        <w:t>childhood vaccination can and does save lives</w:t>
      </w:r>
      <w:r w:rsidRPr="0074503F">
        <w:rPr>
          <w:sz w:val="16"/>
        </w:rPr>
        <w:t xml:space="preserve">. But we now know that not all </w:t>
      </w:r>
      <w:r w:rsidRPr="0096375F">
        <w:rPr>
          <w:rFonts w:eastAsiaTheme="majorEastAsia"/>
          <w:sz w:val="16"/>
        </w:rPr>
        <w:t>vaccinations are 100% effective</w:t>
      </w:r>
      <w:r w:rsidRPr="0074503F">
        <w:rPr>
          <w:sz w:val="16"/>
        </w:rPr>
        <w:t>. If they were, there would fewer emotional appeals along the lines of “</w:t>
      </w:r>
      <w:r w:rsidRPr="0096375F">
        <w:rPr>
          <w:rFonts w:eastAsiaTheme="majorEastAsia"/>
          <w:sz w:val="16"/>
        </w:rPr>
        <w:t xml:space="preserve">the anti-vaccine movement threatens us </w:t>
      </w:r>
      <w:proofErr w:type="gramStart"/>
      <w:r w:rsidRPr="0096375F">
        <w:rPr>
          <w:rFonts w:eastAsiaTheme="majorEastAsia"/>
          <w:sz w:val="16"/>
        </w:rPr>
        <w:t>all</w:t>
      </w:r>
      <w:proofErr w:type="gramEnd"/>
      <w:r w:rsidRPr="0074503F">
        <w:rPr>
          <w:sz w:val="16"/>
        </w:rPr>
        <w:t>”</w:t>
      </w:r>
    </w:p>
    <w:p w14:paraId="6ED3928C" w14:textId="77777777" w:rsidR="00E64432" w:rsidRDefault="00E64432" w:rsidP="00E64432">
      <w:pPr>
        <w:rPr>
          <w:sz w:val="16"/>
        </w:rPr>
      </w:pPr>
    </w:p>
    <w:p w14:paraId="45AA0643" w14:textId="77777777" w:rsidR="00E64432" w:rsidRDefault="00E64432" w:rsidP="00E64432">
      <w:pPr>
        <w:pStyle w:val="Heading3"/>
      </w:pPr>
      <w:r>
        <w:t>AFF---No Disease ILX---Vaccines Not Key</w:t>
      </w:r>
    </w:p>
    <w:p w14:paraId="26BF067E" w14:textId="77777777" w:rsidR="00E64432" w:rsidRDefault="00E64432" w:rsidP="00E64432">
      <w:pPr>
        <w:pStyle w:val="Heading4"/>
      </w:pPr>
      <w:r>
        <w:t xml:space="preserve">Social distancing solves disease --- </w:t>
      </w:r>
      <w:proofErr w:type="gramStart"/>
      <w:r>
        <w:t>empirics</w:t>
      </w:r>
      <w:proofErr w:type="gramEnd"/>
      <w:r>
        <w:t xml:space="preserve"> </w:t>
      </w:r>
    </w:p>
    <w:p w14:paraId="0968D490" w14:textId="77777777" w:rsidR="00E64432" w:rsidRPr="0082008A" w:rsidRDefault="00E64432" w:rsidP="00E64432">
      <w:r>
        <w:t>--VPD: Vaccine Preventable Disease</w:t>
      </w:r>
    </w:p>
    <w:p w14:paraId="15AF420D" w14:textId="77777777" w:rsidR="00E64432" w:rsidRPr="0082008A" w:rsidRDefault="00E64432" w:rsidP="00E64432">
      <w:r w:rsidRPr="00A12F1C">
        <w:rPr>
          <w:rStyle w:val="Style13ptBold"/>
        </w:rPr>
        <w:t>Choe et al 20</w:t>
      </w:r>
      <w:r w:rsidRPr="00A12F1C">
        <w:t xml:space="preserve"> (Young June Choe*, </w:t>
      </w:r>
      <w:r w:rsidRPr="0082008A">
        <w:t>Bo Young Ry</w:t>
      </w:r>
      <w:r>
        <w:t>u**</w:t>
      </w:r>
      <w:r w:rsidRPr="0082008A">
        <w:t xml:space="preserve">, and </w:t>
      </w:r>
      <w:r w:rsidRPr="00A12F1C">
        <w:t xml:space="preserve">Hyo </w:t>
      </w:r>
      <w:proofErr w:type="spellStart"/>
      <w:r w:rsidRPr="00A12F1C">
        <w:t>Eun</w:t>
      </w:r>
      <w:proofErr w:type="spellEnd"/>
      <w:r w:rsidRPr="00A12F1C">
        <w:t xml:space="preserve"> Yun</w:t>
      </w:r>
      <w:r>
        <w:t xml:space="preserve">. *MD, PhD, Assistant Prof in the Department of Social and Preventive Medicine @ </w:t>
      </w:r>
      <w:proofErr w:type="spellStart"/>
      <w:r>
        <w:t>Hallym</w:t>
      </w:r>
      <w:proofErr w:type="spellEnd"/>
      <w:r>
        <w:t xml:space="preserve"> University College of Medicine. **MPH, Division of Infectious Disease Response, Korea Disease Control and Prevention Agency. “Impact of social distancing on incidence of vaccine-preventable diseases, South Korea”. Journal of Medical Virology; 93:1814-1816. Published 10/16/20. </w:t>
      </w:r>
      <w:r w:rsidRPr="008F0605">
        <w:t>https://onlinelibrary.wiley.com/doi/pdfdirect/10.1002/jmv.26614</w:t>
      </w:r>
      <w:r>
        <w:t>. DOI: 10.1002/jmv.26614. Accessed 7/15/23</w:t>
      </w:r>
      <w:r w:rsidRPr="0082008A">
        <w:t>)</w:t>
      </w:r>
      <w:r>
        <w:t xml:space="preserve"> //</w:t>
      </w:r>
      <w:proofErr w:type="spellStart"/>
      <w:proofErr w:type="gramStart"/>
      <w:r>
        <w:t>Ulven</w:t>
      </w:r>
      <w:proofErr w:type="spellEnd"/>
      <w:proofErr w:type="gramEnd"/>
    </w:p>
    <w:p w14:paraId="7F85A6DD" w14:textId="77777777" w:rsidR="00E64432" w:rsidRDefault="00E64432" w:rsidP="00E64432">
      <w:pPr>
        <w:rPr>
          <w:u w:val="single"/>
        </w:rPr>
      </w:pPr>
      <w:r>
        <w:t xml:space="preserve">In </w:t>
      </w:r>
      <w:r w:rsidRPr="0082008A">
        <w:rPr>
          <w:u w:val="single"/>
        </w:rPr>
        <w:t>this study</w:t>
      </w:r>
      <w:r w:rsidRPr="0082008A">
        <w:t xml:space="preserve">, we </w:t>
      </w:r>
      <w:r w:rsidRPr="0082008A">
        <w:rPr>
          <w:u w:val="single"/>
        </w:rPr>
        <w:t xml:space="preserve">found </w:t>
      </w:r>
      <w:r w:rsidRPr="0082008A">
        <w:rPr>
          <w:highlight w:val="cyan"/>
          <w:u w:val="single"/>
        </w:rPr>
        <w:t xml:space="preserve">a decreased incidence of </w:t>
      </w:r>
      <w:r w:rsidRPr="0082008A">
        <w:rPr>
          <w:rStyle w:val="Emphasis"/>
          <w:highlight w:val="cyan"/>
        </w:rPr>
        <w:t>VPDs</w:t>
      </w:r>
      <w:r w:rsidRPr="0082008A">
        <w:rPr>
          <w:highlight w:val="cyan"/>
          <w:u w:val="single"/>
        </w:rPr>
        <w:t xml:space="preserve"> since</w:t>
      </w:r>
      <w:r w:rsidRPr="0082008A">
        <w:rPr>
          <w:u w:val="single"/>
        </w:rPr>
        <w:t xml:space="preserve"> the </w:t>
      </w:r>
      <w:r w:rsidRPr="0082008A">
        <w:rPr>
          <w:highlight w:val="cyan"/>
          <w:u w:val="single"/>
        </w:rPr>
        <w:t xml:space="preserve">implementation of </w:t>
      </w:r>
      <w:r w:rsidRPr="0082008A">
        <w:rPr>
          <w:rStyle w:val="Emphasis"/>
          <w:highlight w:val="cyan"/>
        </w:rPr>
        <w:t>social distancing</w:t>
      </w:r>
      <w:r w:rsidRPr="0082008A">
        <w:rPr>
          <w:u w:val="single"/>
        </w:rPr>
        <w:t xml:space="preserve"> in South Korea in</w:t>
      </w:r>
      <w:r w:rsidRPr="0082008A">
        <w:t xml:space="preserve"> the </w:t>
      </w:r>
      <w:r w:rsidRPr="0082008A">
        <w:rPr>
          <w:rStyle w:val="Emphasis"/>
        </w:rPr>
        <w:t>early half of 2020</w:t>
      </w:r>
      <w:r w:rsidRPr="0082008A">
        <w:rPr>
          <w:u w:val="single"/>
        </w:rPr>
        <w:t>. Social distancing measures had been practiced since February</w:t>
      </w:r>
      <w:r w:rsidRPr="0082008A">
        <w:t xml:space="preserve"> after a large surge of COVID</w:t>
      </w:r>
      <w:r w:rsidRPr="0082008A">
        <w:rPr>
          <w:rFonts w:ascii="Times New Roman" w:hAnsi="Times New Roman" w:cs="Times New Roman"/>
        </w:rPr>
        <w:t>‐</w:t>
      </w:r>
      <w:r w:rsidRPr="0082008A">
        <w:t>19 cases. There was no draconian restriction of the movement, and all measures were either voluntary</w:t>
      </w:r>
      <w:r w:rsidRPr="0082008A">
        <w:rPr>
          <w:rFonts w:ascii="Times New Roman" w:hAnsi="Times New Roman" w:cs="Times New Roman"/>
        </w:rPr>
        <w:t>‐</w:t>
      </w:r>
      <w:r w:rsidRPr="0082008A">
        <w:t>based or administrative sanction</w:t>
      </w:r>
      <w:r w:rsidRPr="0082008A">
        <w:rPr>
          <w:rFonts w:ascii="Times New Roman" w:hAnsi="Times New Roman" w:cs="Times New Roman"/>
        </w:rPr>
        <w:t>‐</w:t>
      </w:r>
      <w:r w:rsidRPr="0082008A">
        <w:t xml:space="preserve">based actions. The Korean education system postponed the start of the new school year in March. In the setting of loosening the social distancing in May, elementary, middle, and high schools have reopened </w:t>
      </w:r>
      <w:proofErr w:type="spellStart"/>
      <w:r w:rsidRPr="0082008A">
        <w:t>stepwisely</w:t>
      </w:r>
      <w:proofErr w:type="spellEnd"/>
      <w:r w:rsidRPr="0082008A">
        <w:t xml:space="preserve">. </w:t>
      </w:r>
      <w:r w:rsidRPr="0082008A">
        <w:rPr>
          <w:u w:val="single"/>
        </w:rPr>
        <w:t xml:space="preserve">All public and private </w:t>
      </w:r>
      <w:r w:rsidRPr="0082008A">
        <w:rPr>
          <w:highlight w:val="cyan"/>
          <w:u w:val="single"/>
        </w:rPr>
        <w:t>places were mandated to follow</w:t>
      </w:r>
      <w:r w:rsidRPr="0082008A">
        <w:rPr>
          <w:u w:val="single"/>
        </w:rPr>
        <w:t xml:space="preserve"> the infection control </w:t>
      </w:r>
      <w:r w:rsidRPr="0082008A">
        <w:rPr>
          <w:highlight w:val="cyan"/>
          <w:u w:val="single"/>
        </w:rPr>
        <w:t>policies and guidance</w:t>
      </w:r>
      <w:r>
        <w:t xml:space="preserve">. It is important to note that the </w:t>
      </w:r>
      <w:r w:rsidRPr="0082008A">
        <w:rPr>
          <w:highlight w:val="cyan"/>
          <w:u w:val="single"/>
        </w:rPr>
        <w:t>vaccination coverage has sustained</w:t>
      </w:r>
      <w:r w:rsidRPr="0082008A">
        <w:rPr>
          <w:u w:val="single"/>
        </w:rPr>
        <w:t xml:space="preserve"> fairly</w:t>
      </w:r>
      <w:r>
        <w:t xml:space="preserve"> during the observed period. Compared to January and March 2019, the </w:t>
      </w:r>
      <w:r w:rsidRPr="0082008A">
        <w:rPr>
          <w:u w:val="single"/>
        </w:rPr>
        <w:t>vaccination coverages in 2020 were comparable for hepatitis B</w:t>
      </w:r>
      <w:r>
        <w:t xml:space="preserve"> (3rd dose, 94.6% in 2019 vs. 94.1% in 2020), </w:t>
      </w:r>
      <w:r w:rsidRPr="0082008A">
        <w:rPr>
          <w:u w:val="single"/>
        </w:rPr>
        <w:t>DTaP</w:t>
      </w:r>
      <w:r>
        <w:t xml:space="preserve"> (3rd dose, 92.1% in 2019 vs. 91.4% in 2020), </w:t>
      </w:r>
      <w:r w:rsidRPr="0082008A">
        <w:rPr>
          <w:u w:val="single"/>
        </w:rPr>
        <w:t>pneumococcal conjugate vaccines</w:t>
      </w:r>
      <w:r>
        <w:t xml:space="preserve"> (4th dose, 89.9% in 2019 vs. 88.8% in 2020), </w:t>
      </w:r>
      <w:r w:rsidRPr="0082008A">
        <w:rPr>
          <w:u w:val="single"/>
        </w:rPr>
        <w:t>MMR</w:t>
      </w:r>
      <w:r>
        <w:t xml:space="preserve"> (2nd dose, 94.8% in 2019 vs. 92.9% in 2020), </w:t>
      </w:r>
      <w:r w:rsidRPr="0082008A">
        <w:rPr>
          <w:u w:val="single"/>
        </w:rPr>
        <w:t>and hepatitis A</w:t>
      </w:r>
      <w:r>
        <w:t xml:space="preserve"> (2nd dose, 93.8% in 2019 vs. 94.9% in 2020) vaccines, which were provided in both private and public healthcare services.4 </w:t>
      </w:r>
      <w:r w:rsidRPr="0082008A">
        <w:rPr>
          <w:u w:val="single"/>
        </w:rPr>
        <w:t>The decrease in incidence of the VPDs since February seemed to have a</w:t>
      </w:r>
      <w:r>
        <w:t xml:space="preserve"> public </w:t>
      </w:r>
      <w:r w:rsidRPr="0082008A">
        <w:rPr>
          <w:rStyle w:val="Emphasis"/>
        </w:rPr>
        <w:t>significance</w:t>
      </w:r>
      <w:r>
        <w:t xml:space="preserve"> that the </w:t>
      </w:r>
      <w:r w:rsidRPr="0082008A">
        <w:rPr>
          <w:rStyle w:val="Emphasis"/>
          <w:highlight w:val="cyan"/>
        </w:rPr>
        <w:t>social distancing</w:t>
      </w:r>
      <w:r w:rsidRPr="0082008A">
        <w:rPr>
          <w:highlight w:val="cyan"/>
          <w:u w:val="single"/>
        </w:rPr>
        <w:t xml:space="preserve"> had a </w:t>
      </w:r>
      <w:r w:rsidRPr="0082008A">
        <w:rPr>
          <w:rStyle w:val="Emphasis"/>
          <w:highlight w:val="cyan"/>
        </w:rPr>
        <w:t>positive impact on preventing transmission</w:t>
      </w:r>
      <w:r w:rsidRPr="0082008A">
        <w:rPr>
          <w:highlight w:val="cyan"/>
          <w:u w:val="single"/>
        </w:rPr>
        <w:t xml:space="preserve"> of</w:t>
      </w:r>
      <w:r w:rsidRPr="0082008A">
        <w:rPr>
          <w:u w:val="single"/>
        </w:rPr>
        <w:t xml:space="preserve"> communicable </w:t>
      </w:r>
      <w:r w:rsidRPr="0082008A">
        <w:rPr>
          <w:highlight w:val="cyan"/>
          <w:u w:val="single"/>
        </w:rPr>
        <w:t>diseases</w:t>
      </w:r>
      <w:r w:rsidRPr="0082008A">
        <w:rPr>
          <w:u w:val="single"/>
        </w:rPr>
        <w:t>.</w:t>
      </w:r>
      <w:r>
        <w:t xml:space="preserve"> During the same period, </w:t>
      </w:r>
      <w:r w:rsidRPr="0082008A">
        <w:rPr>
          <w:u w:val="single"/>
        </w:rPr>
        <w:t xml:space="preserve">a </w:t>
      </w:r>
      <w:r w:rsidRPr="0082008A">
        <w:rPr>
          <w:rStyle w:val="Emphasis"/>
          <w:highlight w:val="cyan"/>
        </w:rPr>
        <w:t>decrease in influenza</w:t>
      </w:r>
      <w:r w:rsidRPr="0082008A">
        <w:rPr>
          <w:u w:val="single"/>
        </w:rPr>
        <w:t xml:space="preserve"> activity was reported</w:t>
      </w:r>
      <w:r>
        <w:t xml:space="preserve"> which was </w:t>
      </w:r>
      <w:r w:rsidRPr="0082008A">
        <w:rPr>
          <w:u w:val="single"/>
        </w:rPr>
        <w:t>likely</w:t>
      </w:r>
      <w:r>
        <w:t xml:space="preserve"> to be </w:t>
      </w:r>
      <w:r w:rsidRPr="0082008A">
        <w:rPr>
          <w:highlight w:val="cyan"/>
          <w:u w:val="single"/>
        </w:rPr>
        <w:t>affected by social distancing</w:t>
      </w:r>
      <w:r w:rsidRPr="0082008A">
        <w:rPr>
          <w:u w:val="single"/>
        </w:rPr>
        <w:t xml:space="preserve">, showing </w:t>
      </w:r>
      <w:r w:rsidRPr="0082008A">
        <w:rPr>
          <w:rStyle w:val="Emphasis"/>
        </w:rPr>
        <w:t>the impact of</w:t>
      </w:r>
      <w:r w:rsidRPr="0082008A">
        <w:rPr>
          <w:u w:val="single"/>
        </w:rPr>
        <w:t xml:space="preserve"> social </w:t>
      </w:r>
      <w:r w:rsidRPr="0082008A">
        <w:rPr>
          <w:rStyle w:val="Emphasis"/>
        </w:rPr>
        <w:t>distancing on</w:t>
      </w:r>
      <w:r w:rsidRPr="0082008A">
        <w:rPr>
          <w:u w:val="single"/>
        </w:rPr>
        <w:t xml:space="preserve"> the spread of </w:t>
      </w:r>
      <w:r w:rsidRPr="0082008A">
        <w:rPr>
          <w:rStyle w:val="Emphasis"/>
        </w:rPr>
        <w:t>influenza</w:t>
      </w:r>
      <w:r w:rsidRPr="0082008A">
        <w:rPr>
          <w:u w:val="single"/>
        </w:rPr>
        <w:t xml:space="preserve"> virus</w:t>
      </w:r>
      <w:r>
        <w:t xml:space="preserve">.5 Sustained immunization rate in South Korea has been maintained above a certain level despite the shutdown of healthcare systems and </w:t>
      </w:r>
      <w:r w:rsidRPr="0082008A">
        <w:rPr>
          <w:u w:val="single"/>
        </w:rPr>
        <w:t>the decline of health</w:t>
      </w:r>
      <w:r w:rsidRPr="0082008A">
        <w:rPr>
          <w:rFonts w:ascii="Times New Roman" w:hAnsi="Times New Roman" w:cs="Times New Roman"/>
          <w:u w:val="single"/>
        </w:rPr>
        <w:t>‐</w:t>
      </w:r>
      <w:r w:rsidRPr="0082008A">
        <w:rPr>
          <w:u w:val="single"/>
        </w:rPr>
        <w:t xml:space="preserve">seeking behavior due to </w:t>
      </w:r>
      <w:r w:rsidRPr="0082008A">
        <w:rPr>
          <w:rStyle w:val="Emphasis"/>
          <w:highlight w:val="cyan"/>
        </w:rPr>
        <w:t>social distancing, has</w:t>
      </w:r>
      <w:r w:rsidRPr="0082008A">
        <w:rPr>
          <w:u w:val="single"/>
        </w:rPr>
        <w:t xml:space="preserve"> likely to have </w:t>
      </w:r>
      <w:r w:rsidRPr="0082008A">
        <w:rPr>
          <w:rStyle w:val="Emphasis"/>
          <w:highlight w:val="cyan"/>
        </w:rPr>
        <w:t>additive effects</w:t>
      </w:r>
      <w:r w:rsidRPr="0082008A">
        <w:rPr>
          <w:highlight w:val="cyan"/>
          <w:u w:val="single"/>
        </w:rPr>
        <w:t xml:space="preserve"> on a decline of</w:t>
      </w:r>
      <w:r w:rsidRPr="0082008A">
        <w:rPr>
          <w:u w:val="single"/>
        </w:rPr>
        <w:t xml:space="preserve"> the </w:t>
      </w:r>
      <w:r w:rsidRPr="0082008A">
        <w:rPr>
          <w:highlight w:val="cyan"/>
          <w:u w:val="single"/>
        </w:rPr>
        <w:t>VPD incidences.</w:t>
      </w:r>
    </w:p>
    <w:p w14:paraId="455F6AB0" w14:textId="77777777" w:rsidR="00E64432" w:rsidRDefault="00E64432" w:rsidP="00E64432">
      <w:pPr>
        <w:rPr>
          <w:u w:val="single"/>
        </w:rPr>
      </w:pPr>
    </w:p>
    <w:p w14:paraId="788CCC42" w14:textId="77777777" w:rsidR="00E64432" w:rsidRDefault="00E64432" w:rsidP="00E64432">
      <w:pPr>
        <w:pStyle w:val="Heading4"/>
      </w:pPr>
      <w:r>
        <w:t>Vaccines not key – COVID proves quarantining is the most effective way of containing spread.</w:t>
      </w:r>
    </w:p>
    <w:p w14:paraId="4C84F683" w14:textId="77777777" w:rsidR="00E64432" w:rsidRPr="00E13528" w:rsidRDefault="00E64432" w:rsidP="00E64432">
      <w:r w:rsidRPr="00E13528">
        <w:rPr>
          <w:b/>
          <w:bCs/>
          <w:sz w:val="24"/>
          <w:szCs w:val="24"/>
        </w:rPr>
        <w:t>Patel et. al 20</w:t>
      </w:r>
      <w:r>
        <w:t xml:space="preserve"> {Aditya Patel Department of Conservative Dentistry, Sharad Pawar Dental College and Hospital, Datta </w:t>
      </w:r>
      <w:proofErr w:type="spellStart"/>
      <w:r>
        <w:t>Meghe</w:t>
      </w:r>
      <w:proofErr w:type="spellEnd"/>
      <w:r>
        <w:t xml:space="preserve"> Institute of Medical Sciences DU, </w:t>
      </w:r>
      <w:proofErr w:type="spellStart"/>
      <w:r>
        <w:t>Sawangi</w:t>
      </w:r>
      <w:proofErr w:type="spellEnd"/>
      <w:r>
        <w:t xml:space="preserve"> (</w:t>
      </w:r>
      <w:proofErr w:type="spellStart"/>
      <w:r>
        <w:t>Meghe</w:t>
      </w:r>
      <w:proofErr w:type="spellEnd"/>
      <w:r>
        <w:t>), Wardha, Maharashtra, India} - (“Quarantine an effective mode for control of the spread of COVID19? A review,” PubMed Central (PMC), published 08-25-2020, accessed 7-15-2023, https://www.ncbi.nlm.nih.gov/pmc/articles/PMC7586567/)//angelina</w:t>
      </w:r>
    </w:p>
    <w:p w14:paraId="23F1E738" w14:textId="77777777" w:rsidR="00E64432" w:rsidRPr="00E528AD" w:rsidRDefault="00E64432" w:rsidP="00E64432">
      <w:pPr>
        <w:rPr>
          <w:sz w:val="16"/>
        </w:rPr>
      </w:pPr>
      <w:r w:rsidRPr="00FC200B">
        <w:rPr>
          <w:sz w:val="16"/>
        </w:rPr>
        <w:t>The term “quarantine” originally refers to self-quarantine or quarantine of selective individuals who are suspected to be carriers of the infection, however, a new term mass quarantine” is emerging nowadays, which primarily refers to the enforced quarantine of a population by the government to prevent the spread of a disease outbreak.[13</w:t>
      </w:r>
      <w:r w:rsidRPr="00FC200B">
        <w:rPr>
          <w:u w:val="single"/>
        </w:rPr>
        <w:t xml:space="preserve">] A major purpose of mass </w:t>
      </w:r>
      <w:r w:rsidRPr="00FC200B">
        <w:rPr>
          <w:highlight w:val="cyan"/>
          <w:u w:val="single"/>
        </w:rPr>
        <w:t>quarantine</w:t>
      </w:r>
      <w:r w:rsidRPr="00FC200B">
        <w:rPr>
          <w:u w:val="single"/>
        </w:rPr>
        <w:t xml:space="preserve"> is </w:t>
      </w:r>
      <w:r w:rsidRPr="00FC200B">
        <w:rPr>
          <w:rStyle w:val="Emphasis"/>
        </w:rPr>
        <w:t xml:space="preserve">to </w:t>
      </w:r>
      <w:r w:rsidRPr="00FC200B">
        <w:rPr>
          <w:rStyle w:val="Emphasis"/>
          <w:highlight w:val="cyan"/>
        </w:rPr>
        <w:t>flatten</w:t>
      </w:r>
      <w:r w:rsidRPr="00FC200B">
        <w:rPr>
          <w:rStyle w:val="Emphasis"/>
        </w:rPr>
        <w:t xml:space="preserve"> the </w:t>
      </w:r>
      <w:r w:rsidRPr="00FC200B">
        <w:rPr>
          <w:rStyle w:val="Emphasis"/>
          <w:highlight w:val="cyan"/>
        </w:rPr>
        <w:t>curve of</w:t>
      </w:r>
      <w:r w:rsidRPr="00FC200B">
        <w:rPr>
          <w:rStyle w:val="Emphasis"/>
        </w:rPr>
        <w:t xml:space="preserve"> the </w:t>
      </w:r>
      <w:r w:rsidRPr="00FC200B">
        <w:rPr>
          <w:rStyle w:val="Emphasis"/>
          <w:highlight w:val="cyan"/>
        </w:rPr>
        <w:t>spread</w:t>
      </w:r>
      <w:r w:rsidRPr="00FC200B">
        <w:rPr>
          <w:u w:val="single"/>
        </w:rPr>
        <w:t xml:space="preserve"> of the disease</w:t>
      </w:r>
      <w:r w:rsidRPr="00FC200B">
        <w:rPr>
          <w:sz w:val="16"/>
        </w:rPr>
        <w:t xml:space="preserve">. The curve in this scenario refers to the projected number of people that will be infected by COVID-19 over </w:t>
      </w:r>
      <w:proofErr w:type="gramStart"/>
      <w:r w:rsidRPr="00FC200B">
        <w:rPr>
          <w:sz w:val="16"/>
        </w:rPr>
        <w:t>a period of time</w:t>
      </w:r>
      <w:proofErr w:type="gramEnd"/>
      <w:r w:rsidRPr="00FC200B">
        <w:rPr>
          <w:sz w:val="16"/>
        </w:rPr>
        <w:t xml:space="preserve">. The curve takes on different shapes, depending upon the rate of spread. A steep curve indicates the exponential spread of the disease in a shorter time. A steep rise will lead to the overloading of the health care system (as it was seen with Italy recently during the COVID- 19 outbreak). </w:t>
      </w:r>
      <w:r w:rsidRPr="00FC200B">
        <w:rPr>
          <w:u w:val="single"/>
        </w:rPr>
        <w:t xml:space="preserve">This is particularly of more </w:t>
      </w:r>
      <w:r w:rsidRPr="00FC200B">
        <w:rPr>
          <w:highlight w:val="cyan"/>
          <w:u w:val="single"/>
        </w:rPr>
        <w:t>importance in</w:t>
      </w:r>
      <w:r w:rsidRPr="00FC200B">
        <w:rPr>
          <w:u w:val="single"/>
        </w:rPr>
        <w:t xml:space="preserve"> </w:t>
      </w:r>
      <w:r w:rsidRPr="00FC200B">
        <w:rPr>
          <w:highlight w:val="cyan"/>
          <w:u w:val="single"/>
        </w:rPr>
        <w:t>countries</w:t>
      </w:r>
      <w:r w:rsidRPr="00FC200B">
        <w:rPr>
          <w:u w:val="single"/>
        </w:rPr>
        <w:t xml:space="preserve"> with a </w:t>
      </w:r>
      <w:r w:rsidRPr="00FC200B">
        <w:rPr>
          <w:rStyle w:val="Emphasis"/>
          <w:highlight w:val="cyan"/>
        </w:rPr>
        <w:t>high density of population</w:t>
      </w:r>
      <w:r w:rsidRPr="00FC200B">
        <w:rPr>
          <w:u w:val="single"/>
        </w:rPr>
        <w:t xml:space="preserve"> and </w:t>
      </w:r>
      <w:r w:rsidRPr="00FC200B">
        <w:rPr>
          <w:highlight w:val="cyan"/>
          <w:u w:val="single"/>
        </w:rPr>
        <w:t xml:space="preserve">limited </w:t>
      </w:r>
      <w:r w:rsidRPr="00FC200B">
        <w:rPr>
          <w:u w:val="single"/>
        </w:rPr>
        <w:t xml:space="preserve">health care </w:t>
      </w:r>
      <w:r w:rsidRPr="00FC200B">
        <w:rPr>
          <w:highlight w:val="cyan"/>
          <w:u w:val="single"/>
        </w:rPr>
        <w:t>facilities</w:t>
      </w:r>
      <w:r w:rsidRPr="00FC200B">
        <w:rPr>
          <w:u w:val="single"/>
        </w:rPr>
        <w:t xml:space="preserve"> like in India. </w:t>
      </w:r>
      <w:r w:rsidRPr="00FC200B">
        <w:rPr>
          <w:sz w:val="16"/>
        </w:rPr>
        <w:t xml:space="preserve">However, a steep curve has a steep rise as well as steep fall, which means after the infection has affected as many people as it can the case numbers will drop at a faster rate as well.[13,14] So </w:t>
      </w:r>
      <w:proofErr w:type="spellStart"/>
      <w:r w:rsidRPr="00FC200B">
        <w:rPr>
          <w:sz w:val="16"/>
        </w:rPr>
        <w:t>flatening</w:t>
      </w:r>
      <w:proofErr w:type="spellEnd"/>
      <w:r w:rsidRPr="00FC200B">
        <w:rPr>
          <w:sz w:val="16"/>
        </w:rPr>
        <w:t xml:space="preserve"> the curve primarily means to slow down the rate of infection.[14] It means the same number of people will get affected but over a longer period of time, which leads to lesser stress on the health care system, and in this case, may also provide us time to search for definitive therapeutic modalities like an antiviral drug or a vaccine. </w:t>
      </w:r>
      <w:r w:rsidRPr="00FC200B">
        <w:rPr>
          <w:u w:val="single"/>
        </w:rPr>
        <w:t xml:space="preserve">The </w:t>
      </w:r>
      <w:r w:rsidRPr="00FC200B">
        <w:rPr>
          <w:highlight w:val="cyan"/>
          <w:u w:val="single"/>
        </w:rPr>
        <w:t>mass quarantine strategies</w:t>
      </w:r>
      <w:r w:rsidRPr="00FC200B">
        <w:rPr>
          <w:u w:val="single"/>
        </w:rPr>
        <w:t xml:space="preserve"> used by countries like Italy and India </w:t>
      </w:r>
      <w:r w:rsidRPr="00FC200B">
        <w:rPr>
          <w:highlight w:val="cyan"/>
          <w:u w:val="single"/>
        </w:rPr>
        <w:t>are aimed to flatten the</w:t>
      </w:r>
      <w:r w:rsidRPr="00FC200B">
        <w:rPr>
          <w:u w:val="single"/>
        </w:rPr>
        <w:t xml:space="preserve"> </w:t>
      </w:r>
      <w:r w:rsidRPr="00FC200B">
        <w:rPr>
          <w:highlight w:val="cyan"/>
          <w:u w:val="single"/>
        </w:rPr>
        <w:t xml:space="preserve">curve of </w:t>
      </w:r>
      <w:r w:rsidRPr="00FC200B">
        <w:rPr>
          <w:u w:val="single"/>
        </w:rPr>
        <w:t xml:space="preserve">COVID- 19 </w:t>
      </w:r>
      <w:r w:rsidRPr="00FC200B">
        <w:rPr>
          <w:highlight w:val="cyan"/>
          <w:u w:val="single"/>
        </w:rPr>
        <w:t>infections</w:t>
      </w:r>
      <w:r w:rsidRPr="00FC200B">
        <w:rPr>
          <w:u w:val="single"/>
        </w:rPr>
        <w:t xml:space="preserve"> in these countries. As far as WHO is concerned, in the past, it has not recommended broad quarantine measures in general.</w:t>
      </w:r>
      <w:r w:rsidRPr="00FC200B">
        <w:rPr>
          <w:sz w:val="16"/>
        </w:rPr>
        <w:t xml:space="preserve"> </w:t>
      </w:r>
      <w:r w:rsidRPr="00FC200B">
        <w:rPr>
          <w:u w:val="single"/>
        </w:rPr>
        <w:t xml:space="preserve">However, </w:t>
      </w:r>
      <w:r w:rsidRPr="00FC200B">
        <w:rPr>
          <w:highlight w:val="cyan"/>
          <w:u w:val="single"/>
        </w:rPr>
        <w:t>recently</w:t>
      </w:r>
      <w:r w:rsidRPr="00FC200B">
        <w:rPr>
          <w:u w:val="single"/>
        </w:rPr>
        <w:t xml:space="preserve"> in the report of </w:t>
      </w:r>
      <w:r w:rsidRPr="00FC200B">
        <w:rPr>
          <w:highlight w:val="cyan"/>
          <w:u w:val="single"/>
        </w:rPr>
        <w:t>the</w:t>
      </w:r>
      <w:r w:rsidRPr="00FC200B">
        <w:rPr>
          <w:u w:val="single"/>
        </w:rPr>
        <w:t xml:space="preserve"> </w:t>
      </w:r>
      <w:r w:rsidRPr="00FC200B">
        <w:rPr>
          <w:highlight w:val="cyan"/>
          <w:u w:val="single"/>
        </w:rPr>
        <w:t>WHO</w:t>
      </w:r>
      <w:r w:rsidRPr="00FC200B">
        <w:rPr>
          <w:u w:val="single"/>
        </w:rPr>
        <w:t xml:space="preserve">-China Joint Mission on controlling the spread of COVID, </w:t>
      </w:r>
      <w:r w:rsidRPr="00FC200B">
        <w:rPr>
          <w:rStyle w:val="Emphasis"/>
        </w:rPr>
        <w:t xml:space="preserve">China's </w:t>
      </w:r>
      <w:r w:rsidRPr="00FC200B">
        <w:rPr>
          <w:rStyle w:val="Emphasis"/>
          <w:highlight w:val="cyan"/>
        </w:rPr>
        <w:t>efforts have been praised</w:t>
      </w:r>
      <w:r w:rsidRPr="00FC200B">
        <w:rPr>
          <w:u w:val="single"/>
        </w:rPr>
        <w:t xml:space="preserve">, which </w:t>
      </w:r>
      <w:r w:rsidRPr="00FC200B">
        <w:rPr>
          <w:highlight w:val="cyan"/>
          <w:u w:val="single"/>
        </w:rPr>
        <w:t>include measures</w:t>
      </w:r>
      <w:r w:rsidRPr="00FC200B">
        <w:rPr>
          <w:u w:val="single"/>
        </w:rPr>
        <w:t xml:space="preserve"> like </w:t>
      </w:r>
      <w:r w:rsidRPr="00FC200B">
        <w:rPr>
          <w:rStyle w:val="Emphasis"/>
          <w:highlight w:val="cyan"/>
        </w:rPr>
        <w:t>enforced travel</w:t>
      </w:r>
      <w:r w:rsidRPr="00FC200B">
        <w:rPr>
          <w:rStyle w:val="Emphasis"/>
        </w:rPr>
        <w:t xml:space="preserve"> </w:t>
      </w:r>
      <w:r w:rsidRPr="00FC200B">
        <w:rPr>
          <w:rStyle w:val="Emphasis"/>
          <w:highlight w:val="cyan"/>
        </w:rPr>
        <w:t>restrictions</w:t>
      </w:r>
      <w:r w:rsidRPr="00FC200B">
        <w:rPr>
          <w:u w:val="single"/>
        </w:rPr>
        <w:t xml:space="preserve"> on an enormous scale </w:t>
      </w:r>
      <w:r w:rsidRPr="00FC200B">
        <w:rPr>
          <w:highlight w:val="cyan"/>
          <w:u w:val="single"/>
        </w:rPr>
        <w:t xml:space="preserve">and </w:t>
      </w:r>
      <w:r w:rsidRPr="00FC200B">
        <w:rPr>
          <w:rStyle w:val="Emphasis"/>
          <w:highlight w:val="cyan"/>
        </w:rPr>
        <w:t>mass quarantine</w:t>
      </w:r>
      <w:r w:rsidRPr="00FC200B">
        <w:rPr>
          <w:sz w:val="16"/>
          <w:highlight w:val="cyan"/>
        </w:rPr>
        <w:t>.[</w:t>
      </w:r>
      <w:r w:rsidRPr="00FC200B">
        <w:rPr>
          <w:sz w:val="16"/>
        </w:rPr>
        <w:t xml:space="preserve">15] </w:t>
      </w:r>
      <w:r w:rsidRPr="00FC200B">
        <w:rPr>
          <w:u w:val="single"/>
        </w:rPr>
        <w:t xml:space="preserve">Willem Roper in his online report has mentioned how effectively </w:t>
      </w:r>
      <w:r w:rsidRPr="00FC200B">
        <w:rPr>
          <w:highlight w:val="cyan"/>
          <w:u w:val="single"/>
        </w:rPr>
        <w:t xml:space="preserve">China was able to drop </w:t>
      </w:r>
      <w:r w:rsidRPr="00FC200B">
        <w:rPr>
          <w:u w:val="single"/>
        </w:rPr>
        <w:t xml:space="preserve">down </w:t>
      </w:r>
      <w:r w:rsidRPr="00FC200B">
        <w:rPr>
          <w:highlight w:val="cyan"/>
          <w:u w:val="single"/>
        </w:rPr>
        <w:t xml:space="preserve">the </w:t>
      </w:r>
      <w:r w:rsidRPr="00FC200B">
        <w:rPr>
          <w:u w:val="single"/>
        </w:rPr>
        <w:t xml:space="preserve">daily </w:t>
      </w:r>
      <w:r w:rsidRPr="00FC200B">
        <w:rPr>
          <w:highlight w:val="cyan"/>
          <w:u w:val="single"/>
        </w:rPr>
        <w:t>admission</w:t>
      </w:r>
      <w:r w:rsidRPr="00FC200B">
        <w:rPr>
          <w:u w:val="single"/>
        </w:rPr>
        <w:t xml:space="preserve"> rate of COVID patients from </w:t>
      </w:r>
      <w:r w:rsidRPr="00FC200B">
        <w:rPr>
          <w:highlight w:val="cyan"/>
          <w:u w:val="single"/>
        </w:rPr>
        <w:t>more than 1600 per day to</w:t>
      </w:r>
      <w:r w:rsidRPr="00FC200B">
        <w:rPr>
          <w:u w:val="single"/>
        </w:rPr>
        <w:t xml:space="preserve"> </w:t>
      </w:r>
      <w:r w:rsidRPr="00E13528">
        <w:rPr>
          <w:highlight w:val="cyan"/>
          <w:u w:val="single"/>
        </w:rPr>
        <w:t>less than 8 per day</w:t>
      </w:r>
      <w:r w:rsidRPr="00FC200B">
        <w:rPr>
          <w:u w:val="single"/>
        </w:rPr>
        <w:t xml:space="preserve"> in less than a span of 1 month</w:t>
      </w:r>
      <w:r w:rsidRPr="00FC200B">
        <w:rPr>
          <w:sz w:val="16"/>
        </w:rPr>
        <w:t>.[16] M</w:t>
      </w:r>
      <w:r w:rsidRPr="00FC200B">
        <w:rPr>
          <w:u w:val="single"/>
        </w:rPr>
        <w:t xml:space="preserve">any authors in the past, especially after the SARS outbreak in 2006, have published </w:t>
      </w:r>
      <w:r w:rsidRPr="00E13528">
        <w:rPr>
          <w:highlight w:val="cyan"/>
          <w:u w:val="single"/>
        </w:rPr>
        <w:t>articles recommending</w:t>
      </w:r>
      <w:r w:rsidRPr="00FC200B">
        <w:rPr>
          <w:u w:val="single"/>
        </w:rPr>
        <w:t xml:space="preserve"> the use of </w:t>
      </w:r>
      <w:r w:rsidRPr="00E13528">
        <w:rPr>
          <w:rStyle w:val="Emphasis"/>
          <w:highlight w:val="cyan"/>
        </w:rPr>
        <w:t>aggressive quarantine strategies</w:t>
      </w:r>
      <w:r w:rsidRPr="00FC200B">
        <w:rPr>
          <w:u w:val="single"/>
        </w:rPr>
        <w:t xml:space="preserve"> for controlling the spread of rapidly emerging infectious diseases.[</w:t>
      </w:r>
      <w:r w:rsidRPr="00FC200B">
        <w:rPr>
          <w:sz w:val="16"/>
        </w:rPr>
        <w:t>17,18,19]</w:t>
      </w:r>
    </w:p>
    <w:p w14:paraId="12400AD7" w14:textId="77777777" w:rsidR="00E64432" w:rsidRDefault="00E64432" w:rsidP="00E64432">
      <w:pPr>
        <w:rPr>
          <w:u w:val="single"/>
        </w:rPr>
      </w:pPr>
    </w:p>
    <w:p w14:paraId="3DEC9620" w14:textId="77777777" w:rsidR="00E64432" w:rsidRDefault="00E64432" w:rsidP="00E64432">
      <w:pPr>
        <w:pStyle w:val="Heading4"/>
      </w:pPr>
      <w:r>
        <w:t xml:space="preserve">Vaccines aren’t key --- social distancing is </w:t>
      </w:r>
      <w:proofErr w:type="gramStart"/>
      <w:r>
        <w:t>effective</w:t>
      </w:r>
      <w:proofErr w:type="gramEnd"/>
    </w:p>
    <w:p w14:paraId="3848100F" w14:textId="77777777" w:rsidR="00E64432" w:rsidRPr="008F0605" w:rsidRDefault="00E64432" w:rsidP="00E64432">
      <w:r>
        <w:t>--SD: Social Distancing</w:t>
      </w:r>
    </w:p>
    <w:p w14:paraId="3F9CDF66" w14:textId="77777777" w:rsidR="00E64432" w:rsidRPr="00DB17B7" w:rsidRDefault="00E64432" w:rsidP="00E64432">
      <w:r w:rsidRPr="00DB17B7">
        <w:rPr>
          <w:rStyle w:val="Style13ptBold"/>
        </w:rPr>
        <w:t>Kilgore 20</w:t>
      </w:r>
      <w:r>
        <w:t xml:space="preserve"> </w:t>
      </w:r>
      <w:r w:rsidRPr="00DB17B7">
        <w:t>(</w:t>
      </w:r>
      <w:r>
        <w:t>Kilgore, Christine.</w:t>
      </w:r>
      <w:r w:rsidRPr="00DB17B7">
        <w:t xml:space="preserve"> </w:t>
      </w:r>
      <w:r>
        <w:t xml:space="preserve">Freelance Medical Journalist, Penn State Graduate. </w:t>
      </w:r>
      <w:r w:rsidRPr="00DB17B7">
        <w:t xml:space="preserve">"Social distancing impacts other infectious diseases," </w:t>
      </w:r>
      <w:proofErr w:type="spellStart"/>
      <w:r>
        <w:t>MDedge</w:t>
      </w:r>
      <w:proofErr w:type="spellEnd"/>
      <w:r>
        <w:t xml:space="preserve"> Pediatric News, 9/11/2020. </w:t>
      </w:r>
      <w:r w:rsidRPr="00DB17B7">
        <w:t>https://www.mdedge.com/pediatrics/article/228372/coronavirus-updates/social-distancing-impacts-other-infectious-diseases) //</w:t>
      </w:r>
      <w:proofErr w:type="spellStart"/>
      <w:r w:rsidRPr="00DB17B7">
        <w:t>Ulven</w:t>
      </w:r>
      <w:proofErr w:type="spellEnd"/>
    </w:p>
    <w:p w14:paraId="00331EA1" w14:textId="77777777" w:rsidR="00E64432" w:rsidRPr="00231F3C" w:rsidRDefault="00E64432" w:rsidP="00E64432">
      <w:pPr>
        <w:rPr>
          <w:sz w:val="16"/>
        </w:rPr>
      </w:pPr>
      <w:r w:rsidRPr="00231F3C">
        <w:rPr>
          <w:rStyle w:val="Emphasis"/>
          <w:highlight w:val="cyan"/>
        </w:rPr>
        <w:t>Diagnoses of</w:t>
      </w:r>
      <w:r w:rsidRPr="00231F3C">
        <w:rPr>
          <w:sz w:val="16"/>
        </w:rPr>
        <w:t xml:space="preserve"> 12 </w:t>
      </w:r>
      <w:r w:rsidRPr="008F0605">
        <w:rPr>
          <w:rStyle w:val="StyleUnderline"/>
          <w:highlight w:val="cyan"/>
        </w:rPr>
        <w:t>common</w:t>
      </w:r>
      <w:r w:rsidRPr="008F0605">
        <w:rPr>
          <w:rStyle w:val="StyleUnderline"/>
        </w:rPr>
        <w:t xml:space="preserve"> pediatric </w:t>
      </w:r>
      <w:r w:rsidRPr="008F0605">
        <w:rPr>
          <w:rStyle w:val="StyleUnderline"/>
          <w:highlight w:val="cyan"/>
        </w:rPr>
        <w:t xml:space="preserve">infectious </w:t>
      </w:r>
      <w:r w:rsidRPr="00231F3C">
        <w:rPr>
          <w:rStyle w:val="Emphasis"/>
          <w:highlight w:val="cyan"/>
        </w:rPr>
        <w:t>diseases</w:t>
      </w:r>
      <w:r w:rsidRPr="008F0605">
        <w:rPr>
          <w:rStyle w:val="StyleUnderline"/>
        </w:rPr>
        <w:t xml:space="preserve"> in</w:t>
      </w:r>
      <w:r w:rsidRPr="00231F3C">
        <w:rPr>
          <w:sz w:val="16"/>
        </w:rPr>
        <w:t xml:space="preserve"> a </w:t>
      </w:r>
      <w:r w:rsidRPr="008F0605">
        <w:rPr>
          <w:rStyle w:val="StyleUnderline"/>
        </w:rPr>
        <w:t>large pediatric primary care</w:t>
      </w:r>
      <w:r w:rsidRPr="00231F3C">
        <w:rPr>
          <w:sz w:val="16"/>
        </w:rPr>
        <w:t xml:space="preserve"> network </w:t>
      </w:r>
      <w:r w:rsidRPr="00231F3C">
        <w:rPr>
          <w:rStyle w:val="Emphasis"/>
          <w:highlight w:val="cyan"/>
        </w:rPr>
        <w:t>declined significantly</w:t>
      </w:r>
      <w:r w:rsidRPr="00231F3C">
        <w:rPr>
          <w:sz w:val="16"/>
        </w:rPr>
        <w:t xml:space="preserve"> in the weeks </w:t>
      </w:r>
      <w:r w:rsidRPr="008F0605">
        <w:rPr>
          <w:rStyle w:val="StyleUnderline"/>
          <w:highlight w:val="cyan"/>
        </w:rPr>
        <w:t>after</w:t>
      </w:r>
      <w:r w:rsidRPr="008F0605">
        <w:rPr>
          <w:rStyle w:val="StyleUnderline"/>
        </w:rPr>
        <w:t xml:space="preserve"> COVID-19 social distancing (</w:t>
      </w:r>
      <w:r w:rsidRPr="00231F3C">
        <w:rPr>
          <w:rStyle w:val="Emphasis"/>
          <w:highlight w:val="cyan"/>
        </w:rPr>
        <w:t>SD</w:t>
      </w:r>
      <w:r w:rsidRPr="008F0605">
        <w:rPr>
          <w:rStyle w:val="StyleUnderline"/>
        </w:rPr>
        <w:t>) was enacted in Massachusetts</w:t>
      </w:r>
      <w:r w:rsidRPr="00231F3C">
        <w:rPr>
          <w:sz w:val="16"/>
        </w:rPr>
        <w:t xml:space="preserve">, compared with the same </w:t>
      </w:r>
      <w:proofErr w:type="gramStart"/>
      <w:r w:rsidRPr="00231F3C">
        <w:rPr>
          <w:sz w:val="16"/>
        </w:rPr>
        <w:t>time period</w:t>
      </w:r>
      <w:proofErr w:type="gramEnd"/>
      <w:r w:rsidRPr="00231F3C">
        <w:rPr>
          <w:sz w:val="16"/>
        </w:rPr>
        <w:t xml:space="preserve"> in 2019, an analysis of EHR data has shown.</w:t>
      </w:r>
    </w:p>
    <w:p w14:paraId="442AC068" w14:textId="77777777" w:rsidR="00E64432" w:rsidRPr="008F0605" w:rsidRDefault="00E64432" w:rsidP="00E64432">
      <w:pPr>
        <w:rPr>
          <w:rStyle w:val="StyleUnderline"/>
        </w:rPr>
      </w:pPr>
      <w:r w:rsidRPr="00231F3C">
        <w:rPr>
          <w:sz w:val="16"/>
        </w:rPr>
        <w:t xml:space="preserve">While </w:t>
      </w:r>
      <w:r w:rsidRPr="008F0605">
        <w:rPr>
          <w:rStyle w:val="StyleUnderline"/>
          <w:highlight w:val="cyan"/>
        </w:rPr>
        <w:t>declines</w:t>
      </w:r>
      <w:r w:rsidRPr="008F0605">
        <w:rPr>
          <w:rStyle w:val="StyleUnderline"/>
        </w:rPr>
        <w:t xml:space="preserve"> in infectious disease transmission with SD </w:t>
      </w:r>
      <w:r w:rsidRPr="008F0605">
        <w:rPr>
          <w:rStyle w:val="StyleUnderline"/>
          <w:highlight w:val="cyan"/>
        </w:rPr>
        <w:t xml:space="preserve">are </w:t>
      </w:r>
      <w:r w:rsidRPr="00231F3C">
        <w:rPr>
          <w:rStyle w:val="Emphasis"/>
          <w:highlight w:val="cyan"/>
        </w:rPr>
        <w:t>not surprising</w:t>
      </w:r>
      <w:r w:rsidRPr="00231F3C">
        <w:rPr>
          <w:sz w:val="16"/>
        </w:rPr>
        <w:t xml:space="preserve">, “these data </w:t>
      </w:r>
      <w:r w:rsidRPr="008F0605">
        <w:rPr>
          <w:rStyle w:val="StyleUnderline"/>
          <w:highlight w:val="cyan"/>
        </w:rPr>
        <w:t xml:space="preserve">demonstrate the extent to which </w:t>
      </w:r>
      <w:r w:rsidRPr="00231F3C">
        <w:rPr>
          <w:rStyle w:val="Emphasis"/>
          <w:highlight w:val="cyan"/>
        </w:rPr>
        <w:t>transmission</w:t>
      </w:r>
      <w:r w:rsidRPr="008F0605">
        <w:rPr>
          <w:rStyle w:val="StyleUnderline"/>
        </w:rPr>
        <w:t xml:space="preserve"> of common pediatric infections </w:t>
      </w:r>
      <w:r w:rsidRPr="00231F3C">
        <w:rPr>
          <w:rStyle w:val="Emphasis"/>
          <w:highlight w:val="cyan"/>
        </w:rPr>
        <w:t>can be altered</w:t>
      </w:r>
      <w:r w:rsidRPr="00231F3C">
        <w:rPr>
          <w:sz w:val="16"/>
        </w:rPr>
        <w:t xml:space="preserve"> when close contact with other children is eliminated,” Jonathan </w:t>
      </w:r>
      <w:proofErr w:type="spellStart"/>
      <w:r w:rsidRPr="00231F3C">
        <w:rPr>
          <w:sz w:val="16"/>
        </w:rPr>
        <w:t>Hatoun</w:t>
      </w:r>
      <w:proofErr w:type="spellEnd"/>
      <w:r w:rsidRPr="00231F3C">
        <w:rPr>
          <w:sz w:val="16"/>
        </w:rPr>
        <w:t>, MD, MPH of the Pediatric Physicians’ Organization at Children’s in Brookline, Mass., and coauthors wrote in </w:t>
      </w:r>
      <w:proofErr w:type="gramStart"/>
      <w:r w:rsidRPr="00231F3C">
        <w:rPr>
          <w:sz w:val="16"/>
        </w:rPr>
        <w:t>Pediatrics .</w:t>
      </w:r>
      <w:proofErr w:type="gramEnd"/>
      <w:r w:rsidRPr="00231F3C">
        <w:rPr>
          <w:sz w:val="16"/>
        </w:rPr>
        <w:t xml:space="preserve"> “Notably, three of the studied </w:t>
      </w:r>
      <w:r w:rsidRPr="00231F3C">
        <w:rPr>
          <w:rStyle w:val="Emphasis"/>
          <w:highlight w:val="cyan"/>
        </w:rPr>
        <w:t>diseases</w:t>
      </w:r>
      <w:r w:rsidRPr="00231F3C">
        <w:rPr>
          <w:sz w:val="16"/>
        </w:rPr>
        <w:t xml:space="preserve">, namely, influenza, croup, and bronchiolitis, </w:t>
      </w:r>
      <w:r w:rsidRPr="00231F3C">
        <w:rPr>
          <w:rStyle w:val="Emphasis"/>
          <w:highlight w:val="cyan"/>
        </w:rPr>
        <w:t>essentially disappeared</w:t>
      </w:r>
      <w:r w:rsidRPr="008F0605">
        <w:rPr>
          <w:rStyle w:val="StyleUnderline"/>
          <w:highlight w:val="cyan"/>
        </w:rPr>
        <w:t xml:space="preserve"> </w:t>
      </w:r>
      <w:r w:rsidRPr="008F0605">
        <w:rPr>
          <w:rStyle w:val="StyleUnderline"/>
        </w:rPr>
        <w:t>with [social distancing].”</w:t>
      </w:r>
    </w:p>
    <w:p w14:paraId="37243F48" w14:textId="77777777" w:rsidR="00E64432" w:rsidRPr="00231F3C" w:rsidRDefault="00E64432" w:rsidP="00E64432">
      <w:pPr>
        <w:rPr>
          <w:sz w:val="16"/>
        </w:rPr>
      </w:pPr>
      <w:r w:rsidRPr="00231F3C">
        <w:rPr>
          <w:sz w:val="16"/>
        </w:rPr>
        <w:t xml:space="preserve">The </w:t>
      </w:r>
      <w:r w:rsidRPr="008F0605">
        <w:rPr>
          <w:rStyle w:val="StyleUnderline"/>
        </w:rPr>
        <w:t xml:space="preserve">researchers </w:t>
      </w:r>
      <w:r w:rsidRPr="00231F3C">
        <w:rPr>
          <w:rStyle w:val="Emphasis"/>
        </w:rPr>
        <w:t>analyzed</w:t>
      </w:r>
      <w:r w:rsidRPr="00231F3C">
        <w:rPr>
          <w:sz w:val="16"/>
        </w:rPr>
        <w:t xml:space="preserve"> the weekly </w:t>
      </w:r>
      <w:r w:rsidRPr="00231F3C">
        <w:rPr>
          <w:rStyle w:val="Emphasis"/>
        </w:rPr>
        <w:t>incidence of</w:t>
      </w:r>
      <w:r w:rsidRPr="00231F3C">
        <w:rPr>
          <w:sz w:val="16"/>
        </w:rPr>
        <w:t xml:space="preserve"> each </w:t>
      </w:r>
      <w:r w:rsidRPr="00231F3C">
        <w:rPr>
          <w:rStyle w:val="Emphasis"/>
        </w:rPr>
        <w:t>diagnosis</w:t>
      </w:r>
      <w:r w:rsidRPr="00231F3C">
        <w:rPr>
          <w:sz w:val="16"/>
        </w:rPr>
        <w:t xml:space="preserve"> for similar calendar periods in 2019 and 2020. </w:t>
      </w:r>
      <w:r w:rsidRPr="008F0605">
        <w:rPr>
          <w:rStyle w:val="StyleUnderline"/>
        </w:rPr>
        <w:t>A pre-SD period</w:t>
      </w:r>
      <w:r w:rsidRPr="00231F3C">
        <w:rPr>
          <w:sz w:val="16"/>
        </w:rPr>
        <w:t xml:space="preserve"> was defined as week 1-9, starting on Jan. 1, </w:t>
      </w:r>
      <w:r w:rsidRPr="008F0605">
        <w:rPr>
          <w:rStyle w:val="StyleUnderline"/>
        </w:rPr>
        <w:t>and a post-SD period</w:t>
      </w:r>
      <w:r w:rsidRPr="00231F3C">
        <w:rPr>
          <w:sz w:val="16"/>
        </w:rPr>
        <w:t xml:space="preserve"> was defined as week 13-18. (The several-week gap represented an implementation period as social distancing was enacted in the state earlier in 2020, from a declared statewide state of emergency through school closures and stay-at-home advisories.)</w:t>
      </w:r>
    </w:p>
    <w:p w14:paraId="049C8BCB" w14:textId="77777777" w:rsidR="00E64432" w:rsidRPr="00231F3C" w:rsidRDefault="00E64432" w:rsidP="00E64432">
      <w:pPr>
        <w:rPr>
          <w:sz w:val="16"/>
        </w:rPr>
      </w:pPr>
      <w:r w:rsidRPr="00231F3C">
        <w:rPr>
          <w:sz w:val="16"/>
        </w:rPr>
        <w:t>To isolate the effect of widespread SD, they performed a “difference-in-differences regression analysis, with diagnosis count as a function of calendar year, time period (pre-SD versus post-SD) and the interaction between the two.” The Massachusetts pediatric network provides care for approximately 375,000 children in 100 locations around the state.</w:t>
      </w:r>
    </w:p>
    <w:p w14:paraId="04ABAE09" w14:textId="77777777" w:rsidR="00E64432" w:rsidRPr="00231F3C" w:rsidRDefault="00E64432" w:rsidP="00E64432">
      <w:pPr>
        <w:rPr>
          <w:sz w:val="16"/>
        </w:rPr>
      </w:pPr>
      <w:r w:rsidRPr="008F0605">
        <w:rPr>
          <w:rStyle w:val="StyleUnderline"/>
        </w:rPr>
        <w:t>In</w:t>
      </w:r>
      <w:r w:rsidRPr="00231F3C">
        <w:rPr>
          <w:sz w:val="16"/>
        </w:rPr>
        <w:t xml:space="preserve"> their </w:t>
      </w:r>
      <w:r w:rsidRPr="008F0605">
        <w:rPr>
          <w:rStyle w:val="StyleUnderline"/>
        </w:rPr>
        <w:t>research</w:t>
      </w:r>
      <w:r w:rsidRPr="00231F3C">
        <w:rPr>
          <w:sz w:val="16"/>
        </w:rPr>
        <w:t xml:space="preserve"> brief, Dr. </w:t>
      </w:r>
      <w:proofErr w:type="spellStart"/>
      <w:r w:rsidRPr="008F0605">
        <w:rPr>
          <w:rStyle w:val="StyleUnderline"/>
        </w:rPr>
        <w:t>Hatoun</w:t>
      </w:r>
      <w:proofErr w:type="spellEnd"/>
      <w:r w:rsidRPr="008F0605">
        <w:rPr>
          <w:rStyle w:val="StyleUnderline"/>
        </w:rPr>
        <w:t xml:space="preserve"> and coauthors presented weekly rates expressed as diagnoses per 100,000 patients per day. The rate of </w:t>
      </w:r>
      <w:r w:rsidRPr="008F0605">
        <w:rPr>
          <w:rStyle w:val="StyleUnderline"/>
          <w:highlight w:val="cyan"/>
        </w:rPr>
        <w:t>bronchiolitis</w:t>
      </w:r>
      <w:r w:rsidRPr="008F0605">
        <w:rPr>
          <w:rStyle w:val="StyleUnderline"/>
        </w:rPr>
        <w:t>, for instance,</w:t>
      </w:r>
      <w:r w:rsidRPr="00231F3C">
        <w:rPr>
          <w:sz w:val="16"/>
        </w:rPr>
        <w:t xml:space="preserve"> </w:t>
      </w:r>
      <w:r w:rsidRPr="008F0605">
        <w:rPr>
          <w:rStyle w:val="StyleUnderline"/>
        </w:rPr>
        <w:t>was 18 and 8 in</w:t>
      </w:r>
      <w:r w:rsidRPr="00231F3C">
        <w:rPr>
          <w:sz w:val="16"/>
        </w:rPr>
        <w:t xml:space="preserve"> the </w:t>
      </w:r>
      <w:r w:rsidRPr="008F0605">
        <w:rPr>
          <w:rStyle w:val="StyleUnderline"/>
        </w:rPr>
        <w:t>pre- and post-SD–equivalent weeks</w:t>
      </w:r>
      <w:r w:rsidRPr="00231F3C">
        <w:rPr>
          <w:sz w:val="16"/>
        </w:rPr>
        <w:t xml:space="preserve"> of 2019, respectively, and 20 and 0.6 in the pre- and post-SD weeks of 2020. Their </w:t>
      </w:r>
      <w:r w:rsidRPr="008F0605">
        <w:rPr>
          <w:rStyle w:val="StyleUnderline"/>
          <w:highlight w:val="cyan"/>
        </w:rPr>
        <w:t>analysis showed the rate</w:t>
      </w:r>
      <w:r w:rsidRPr="008F0605">
        <w:rPr>
          <w:rStyle w:val="StyleUnderline"/>
        </w:rPr>
        <w:t xml:space="preserve"> in the 2020 post-SD period </w:t>
      </w:r>
      <w:r w:rsidRPr="008F0605">
        <w:rPr>
          <w:rStyle w:val="StyleUnderline"/>
          <w:highlight w:val="cyan"/>
        </w:rPr>
        <w:t>to be 10 diagnoses per 100,000</w:t>
      </w:r>
      <w:r w:rsidRPr="008F0605">
        <w:rPr>
          <w:rStyle w:val="StyleUnderline"/>
        </w:rPr>
        <w:t xml:space="preserve"> patients </w:t>
      </w:r>
      <w:r w:rsidRPr="008F0605">
        <w:rPr>
          <w:rStyle w:val="StyleUnderline"/>
          <w:highlight w:val="cyan"/>
        </w:rPr>
        <w:t xml:space="preserve">per day </w:t>
      </w:r>
      <w:r w:rsidRPr="00231F3C">
        <w:rPr>
          <w:rStyle w:val="Emphasis"/>
          <w:highlight w:val="cyan"/>
        </w:rPr>
        <w:t>lower</w:t>
      </w:r>
      <w:r w:rsidRPr="00231F3C">
        <w:rPr>
          <w:rStyle w:val="Emphasis"/>
        </w:rPr>
        <w:t xml:space="preserve"> than</w:t>
      </w:r>
      <w:r w:rsidRPr="008F0605">
        <w:rPr>
          <w:rStyle w:val="StyleUnderline"/>
        </w:rPr>
        <w:t xml:space="preserve"> they would</w:t>
      </w:r>
      <w:r w:rsidRPr="00231F3C">
        <w:rPr>
          <w:sz w:val="16"/>
        </w:rPr>
        <w:t xml:space="preserve"> </w:t>
      </w:r>
      <w:r w:rsidRPr="008F0605">
        <w:rPr>
          <w:rStyle w:val="StyleUnderline"/>
        </w:rPr>
        <w:t xml:space="preserve">have </w:t>
      </w:r>
      <w:r w:rsidRPr="00231F3C">
        <w:rPr>
          <w:rStyle w:val="Emphasis"/>
        </w:rPr>
        <w:t>expected</w:t>
      </w:r>
      <w:r w:rsidRPr="008F0605">
        <w:rPr>
          <w:rStyle w:val="StyleUnderline"/>
        </w:rPr>
        <w:t xml:space="preserve"> </w:t>
      </w:r>
      <w:r w:rsidRPr="00231F3C">
        <w:rPr>
          <w:sz w:val="16"/>
        </w:rPr>
        <w:t>based on the 2019 trend.</w:t>
      </w:r>
    </w:p>
    <w:p w14:paraId="49404717" w14:textId="77777777" w:rsidR="00E64432" w:rsidRPr="00231F3C" w:rsidRDefault="00E64432" w:rsidP="00E64432">
      <w:pPr>
        <w:rPr>
          <w:sz w:val="16"/>
        </w:rPr>
      </w:pPr>
      <w:r w:rsidRPr="00231F3C">
        <w:rPr>
          <w:rStyle w:val="Emphasis"/>
          <w:highlight w:val="cyan"/>
        </w:rPr>
        <w:t>Rates</w:t>
      </w:r>
      <w:r w:rsidRPr="008F0605">
        <w:rPr>
          <w:rStyle w:val="StyleUnderline"/>
          <w:highlight w:val="cyan"/>
        </w:rPr>
        <w:t xml:space="preserve"> of</w:t>
      </w:r>
      <w:r w:rsidRPr="008F0605">
        <w:rPr>
          <w:rStyle w:val="StyleUnderline"/>
        </w:rPr>
        <w:t xml:space="preserve"> pneumonia, acute otitis media, and streptococcal pharyngitis were similarly</w:t>
      </w:r>
      <w:r w:rsidRPr="00231F3C">
        <w:rPr>
          <w:sz w:val="16"/>
        </w:rPr>
        <w:t xml:space="preserve"> 14, 85, and 31 diagnoses per 100,000 patients per day </w:t>
      </w:r>
      <w:r w:rsidRPr="008F0605">
        <w:rPr>
          <w:rStyle w:val="StyleUnderline"/>
        </w:rPr>
        <w:t>lower</w:t>
      </w:r>
      <w:r w:rsidRPr="00231F3C">
        <w:rPr>
          <w:sz w:val="16"/>
        </w:rPr>
        <w:t xml:space="preserve">, respectively. The </w:t>
      </w:r>
      <w:r w:rsidRPr="00231F3C">
        <w:rPr>
          <w:rStyle w:val="Emphasis"/>
        </w:rPr>
        <w:t>prevalence of</w:t>
      </w:r>
      <w:r w:rsidRPr="00231F3C">
        <w:rPr>
          <w:sz w:val="16"/>
        </w:rPr>
        <w:t xml:space="preserve"> each of the </w:t>
      </w:r>
      <w:r w:rsidRPr="008F0605">
        <w:rPr>
          <w:rStyle w:val="StyleUnderline"/>
          <w:highlight w:val="cyan"/>
        </w:rPr>
        <w:t xml:space="preserve">other </w:t>
      </w:r>
      <w:r w:rsidRPr="00231F3C">
        <w:rPr>
          <w:rStyle w:val="Emphasis"/>
          <w:highlight w:val="cyan"/>
        </w:rPr>
        <w:t>conditions</w:t>
      </w:r>
      <w:r w:rsidRPr="008F0605">
        <w:rPr>
          <w:rStyle w:val="StyleUnderline"/>
        </w:rPr>
        <w:t xml:space="preserve"> </w:t>
      </w:r>
      <w:r w:rsidRPr="00231F3C">
        <w:rPr>
          <w:sz w:val="16"/>
        </w:rPr>
        <w:t xml:space="preserve">analyzed – the common cold, croup, gastroenteritis, </w:t>
      </w:r>
      <w:proofErr w:type="spellStart"/>
      <w:r w:rsidRPr="00231F3C">
        <w:rPr>
          <w:sz w:val="16"/>
        </w:rPr>
        <w:t>nonstreptococcal</w:t>
      </w:r>
      <w:proofErr w:type="spellEnd"/>
      <w:r w:rsidRPr="00231F3C">
        <w:rPr>
          <w:sz w:val="16"/>
        </w:rPr>
        <w:t xml:space="preserve"> pharyngitis, sinusitis, skin and soft tissue infections, and urinary tract infection (UTI) – </w:t>
      </w:r>
      <w:r w:rsidRPr="008F0605">
        <w:rPr>
          <w:rStyle w:val="StyleUnderline"/>
          <w:highlight w:val="cyan"/>
        </w:rPr>
        <w:t xml:space="preserve">also was </w:t>
      </w:r>
      <w:r w:rsidRPr="00231F3C">
        <w:rPr>
          <w:rStyle w:val="Emphasis"/>
          <w:highlight w:val="cyan"/>
        </w:rPr>
        <w:t>significantly lower</w:t>
      </w:r>
      <w:r w:rsidRPr="008F0605">
        <w:rPr>
          <w:rStyle w:val="StyleUnderline"/>
        </w:rPr>
        <w:t xml:space="preserve"> in the 2020 </w:t>
      </w:r>
      <w:r w:rsidRPr="00231F3C">
        <w:rPr>
          <w:rStyle w:val="Emphasis"/>
          <w:highlight w:val="cyan"/>
        </w:rPr>
        <w:t>post-SD</w:t>
      </w:r>
      <w:r w:rsidRPr="008F0605">
        <w:rPr>
          <w:rStyle w:val="StyleUnderline"/>
        </w:rPr>
        <w:t xml:space="preserve"> period than would be expected based on 2019 data </w:t>
      </w:r>
      <w:r w:rsidRPr="00231F3C">
        <w:rPr>
          <w:sz w:val="16"/>
        </w:rPr>
        <w:t>(P &lt; .001 for all diagnoses).</w:t>
      </w:r>
    </w:p>
    <w:p w14:paraId="41F4238F" w14:textId="77777777" w:rsidR="00E64432" w:rsidRPr="00231F3C" w:rsidRDefault="00E64432" w:rsidP="00E64432">
      <w:pPr>
        <w:rPr>
          <w:sz w:val="16"/>
        </w:rPr>
      </w:pPr>
      <w:r w:rsidRPr="00231F3C">
        <w:rPr>
          <w:sz w:val="16"/>
        </w:rPr>
        <w:t>Putting things in perspective</w:t>
      </w:r>
    </w:p>
    <w:p w14:paraId="4E04F57F" w14:textId="77777777" w:rsidR="00E64432" w:rsidRPr="00231F3C" w:rsidRDefault="00E64432" w:rsidP="00E64432">
      <w:pPr>
        <w:rPr>
          <w:sz w:val="16"/>
        </w:rPr>
      </w:pPr>
      <w:r w:rsidRPr="00231F3C">
        <w:rPr>
          <w:sz w:val="16"/>
        </w:rPr>
        <w:t xml:space="preserve">“This </w:t>
      </w:r>
      <w:r w:rsidRPr="008F0605">
        <w:rPr>
          <w:rStyle w:val="StyleUnderline"/>
        </w:rPr>
        <w:t>study puts numbers to the sense that we have all had</w:t>
      </w:r>
      <w:r w:rsidRPr="00231F3C">
        <w:rPr>
          <w:sz w:val="16"/>
        </w:rPr>
        <w:t xml:space="preserve"> in pediatrics – that </w:t>
      </w:r>
      <w:r w:rsidRPr="00231F3C">
        <w:rPr>
          <w:rStyle w:val="Emphasis"/>
          <w:highlight w:val="cyan"/>
        </w:rPr>
        <w:t>social distancing</w:t>
      </w:r>
      <w:r w:rsidRPr="008F0605">
        <w:rPr>
          <w:rStyle w:val="StyleUnderline"/>
        </w:rPr>
        <w:t xml:space="preserve"> appears to have </w:t>
      </w:r>
      <w:r w:rsidRPr="008F0605">
        <w:rPr>
          <w:rStyle w:val="StyleUnderline"/>
          <w:highlight w:val="cyan"/>
        </w:rPr>
        <w:t xml:space="preserve">had </w:t>
      </w:r>
      <w:r w:rsidRPr="00231F3C">
        <w:rPr>
          <w:rStyle w:val="Emphasis"/>
          <w:highlight w:val="cyan"/>
        </w:rPr>
        <w:t>a dramatic impact on</w:t>
      </w:r>
      <w:r w:rsidRPr="008F0605">
        <w:rPr>
          <w:rStyle w:val="StyleUnderline"/>
          <w:highlight w:val="cyan"/>
        </w:rPr>
        <w:t xml:space="preserve"> the </w:t>
      </w:r>
      <w:r w:rsidRPr="00231F3C">
        <w:rPr>
          <w:rStyle w:val="Emphasis"/>
          <w:highlight w:val="cyan"/>
        </w:rPr>
        <w:t>transmission</w:t>
      </w:r>
      <w:r w:rsidRPr="008F0605">
        <w:rPr>
          <w:rStyle w:val="StyleUnderline"/>
          <w:highlight w:val="cyan"/>
        </w:rPr>
        <w:t xml:space="preserve"> of common</w:t>
      </w:r>
      <w:r w:rsidRPr="008F0605">
        <w:rPr>
          <w:rStyle w:val="StyleUnderline"/>
        </w:rPr>
        <w:t xml:space="preserve"> childhood infectious </w:t>
      </w:r>
      <w:r w:rsidRPr="008F0605">
        <w:rPr>
          <w:rStyle w:val="StyleUnderline"/>
          <w:highlight w:val="cyan"/>
        </w:rPr>
        <w:t xml:space="preserve">diseases, </w:t>
      </w:r>
      <w:r w:rsidRPr="00231F3C">
        <w:rPr>
          <w:rStyle w:val="Emphasis"/>
          <w:highlight w:val="cyan"/>
        </w:rPr>
        <w:t>especially</w:t>
      </w:r>
      <w:r w:rsidRPr="008F0605">
        <w:rPr>
          <w:rStyle w:val="StyleUnderline"/>
        </w:rPr>
        <w:t xml:space="preserve"> </w:t>
      </w:r>
      <w:r w:rsidRPr="00231F3C">
        <w:rPr>
          <w:sz w:val="16"/>
        </w:rPr>
        <w:t xml:space="preserve">other </w:t>
      </w:r>
      <w:r w:rsidRPr="008F0605">
        <w:rPr>
          <w:rStyle w:val="StyleUnderline"/>
        </w:rPr>
        <w:t xml:space="preserve">respiratory </w:t>
      </w:r>
      <w:r w:rsidRPr="008F0605">
        <w:rPr>
          <w:rStyle w:val="StyleUnderline"/>
          <w:highlight w:val="cyan"/>
        </w:rPr>
        <w:t xml:space="preserve">viral </w:t>
      </w:r>
      <w:r w:rsidRPr="00231F3C">
        <w:rPr>
          <w:rStyle w:val="Emphasis"/>
          <w:highlight w:val="cyan"/>
        </w:rPr>
        <w:t>pathogens</w:t>
      </w:r>
      <w:r w:rsidRPr="008F0605">
        <w:rPr>
          <w:rStyle w:val="StyleUnderline"/>
        </w:rPr>
        <w:t>,”</w:t>
      </w:r>
      <w:r w:rsidRPr="00231F3C">
        <w:rPr>
          <w:sz w:val="16"/>
        </w:rPr>
        <w:t xml:space="preserve"> Audrey R. John, MD, PhD, chief of the division of pediatric infectious disease at Children’s Hospital of Philadelphia, said in an interview.</w:t>
      </w:r>
    </w:p>
    <w:p w14:paraId="2F4AED18" w14:textId="77777777" w:rsidR="00E64432" w:rsidRPr="00231F3C" w:rsidRDefault="00E64432" w:rsidP="00E64432">
      <w:pPr>
        <w:rPr>
          <w:sz w:val="16"/>
        </w:rPr>
      </w:pPr>
      <w:r w:rsidRPr="00231F3C">
        <w:rPr>
          <w:sz w:val="16"/>
        </w:rPr>
        <w:t xml:space="preserve">The authors acknowledged the possible role of families not seeking </w:t>
      </w:r>
      <w:proofErr w:type="gramStart"/>
      <w:r w:rsidRPr="00231F3C">
        <w:rPr>
          <w:sz w:val="16"/>
        </w:rPr>
        <w:t>care, but</w:t>
      </w:r>
      <w:proofErr w:type="gramEnd"/>
      <w:r w:rsidRPr="00231F3C">
        <w:rPr>
          <w:sz w:val="16"/>
        </w:rPr>
        <w:t xml:space="preserve"> said that a smaller decrease in diagnoses of UTI – generally not a contagious disease – “suggests that </w:t>
      </w:r>
      <w:r w:rsidRPr="008F0605">
        <w:rPr>
          <w:rStyle w:val="StyleUnderline"/>
        </w:rPr>
        <w:t>changes in care-seeking behavior had a relatively modest effect</w:t>
      </w:r>
      <w:r w:rsidRPr="00231F3C">
        <w:rPr>
          <w:sz w:val="16"/>
        </w:rPr>
        <w:t xml:space="preserve"> on the other observed declines.” (The rate of UTI for the pre- and post-SD periods was 3.3 and 3.7 per 100,000 patients per day in 2019, and 3.4 and 2.4 in 2020, for a difference in differences of –1.5).</w:t>
      </w:r>
    </w:p>
    <w:p w14:paraId="68767108" w14:textId="77777777" w:rsidR="00E64432" w:rsidRDefault="00E64432" w:rsidP="00E64432">
      <w:pPr>
        <w:rPr>
          <w:sz w:val="16"/>
        </w:rPr>
      </w:pPr>
      <w:r w:rsidRPr="00231F3C">
        <w:rPr>
          <w:sz w:val="16"/>
        </w:rPr>
        <w:t xml:space="preserve">In an accompanying editorial, David W. </w:t>
      </w:r>
      <w:r w:rsidRPr="008F0605">
        <w:rPr>
          <w:rStyle w:val="StyleUnderline"/>
        </w:rPr>
        <w:t>Kimberlin</w:t>
      </w:r>
      <w:r w:rsidRPr="00231F3C">
        <w:rPr>
          <w:sz w:val="16"/>
        </w:rPr>
        <w:t xml:space="preserve">, MD and Erica C. </w:t>
      </w:r>
      <w:proofErr w:type="spellStart"/>
      <w:r w:rsidRPr="00231F3C">
        <w:rPr>
          <w:sz w:val="16"/>
        </w:rPr>
        <w:t>Bjornstad</w:t>
      </w:r>
      <w:proofErr w:type="spellEnd"/>
      <w:r w:rsidRPr="00231F3C">
        <w:rPr>
          <w:sz w:val="16"/>
        </w:rPr>
        <w:t xml:space="preserve">, MD, PhD, MPH, of the University of Alabama at Birmingham, </w:t>
      </w:r>
      <w:r w:rsidRPr="008F0605">
        <w:rPr>
          <w:rStyle w:val="StyleUnderline"/>
        </w:rPr>
        <w:t>called the report “</w:t>
      </w:r>
      <w:r w:rsidRPr="00231F3C">
        <w:rPr>
          <w:rStyle w:val="Emphasis"/>
        </w:rPr>
        <w:t>provocative</w:t>
      </w:r>
      <w:r w:rsidRPr="008F0605">
        <w:rPr>
          <w:rStyle w:val="StyleUnderline"/>
        </w:rPr>
        <w:t xml:space="preserve">” </w:t>
      </w:r>
      <w:r w:rsidRPr="00231F3C">
        <w:rPr>
          <w:sz w:val="16"/>
        </w:rPr>
        <w:t xml:space="preserve">and wrote that </w:t>
      </w:r>
      <w:r w:rsidRPr="008F0605">
        <w:rPr>
          <w:rStyle w:val="StyleUnderline"/>
        </w:rPr>
        <w:t xml:space="preserve">similar observations of </w:t>
      </w:r>
      <w:r w:rsidRPr="00231F3C">
        <w:rPr>
          <w:rStyle w:val="Emphasis"/>
        </w:rPr>
        <w:t xml:space="preserve">infections dropping during </w:t>
      </w:r>
      <w:r w:rsidRPr="008F0605">
        <w:rPr>
          <w:rStyle w:val="StyleUnderline"/>
        </w:rPr>
        <w:t xml:space="preserve">periods of </w:t>
      </w:r>
      <w:r w:rsidRPr="00231F3C">
        <w:rPr>
          <w:rStyle w:val="Emphasis"/>
        </w:rPr>
        <w:t>isolation</w:t>
      </w:r>
      <w:r w:rsidRPr="00231F3C">
        <w:rPr>
          <w:sz w:val="16"/>
        </w:rPr>
        <w:t xml:space="preserve"> – namely, dramatic declines in influenza and other respiratory viruses in Seattle after a record snowstorm in 2019 – </w:t>
      </w:r>
      <w:r w:rsidRPr="008F0605">
        <w:rPr>
          <w:rStyle w:val="StyleUnderline"/>
          <w:highlight w:val="cyan"/>
        </w:rPr>
        <w:t>combined with findings from other modeling studies</w:t>
      </w:r>
      <w:r w:rsidRPr="008F0605">
        <w:rPr>
          <w:rStyle w:val="StyleUnderline"/>
        </w:rPr>
        <w:t xml:space="preserve"> </w:t>
      </w:r>
      <w:r w:rsidRPr="008F0605">
        <w:rPr>
          <w:rStyle w:val="StyleUnderline"/>
          <w:highlight w:val="cyan"/>
        </w:rPr>
        <w:t xml:space="preserve">“suggest that </w:t>
      </w:r>
      <w:r w:rsidRPr="00231F3C">
        <w:rPr>
          <w:rStyle w:val="Emphasis"/>
          <w:highlight w:val="cyan"/>
        </w:rPr>
        <w:t>the decline</w:t>
      </w:r>
      <w:r w:rsidRPr="008F0605">
        <w:rPr>
          <w:rStyle w:val="StyleUnderline"/>
        </w:rPr>
        <w:t xml:space="preserve"> [reported in Boston] </w:t>
      </w:r>
      <w:r w:rsidRPr="00231F3C">
        <w:rPr>
          <w:rStyle w:val="Emphasis"/>
          <w:highlight w:val="cyan"/>
        </w:rPr>
        <w:t>is</w:t>
      </w:r>
      <w:r w:rsidRPr="00231F3C">
        <w:rPr>
          <w:rStyle w:val="Emphasis"/>
        </w:rPr>
        <w:t xml:space="preserve"> indeed </w:t>
      </w:r>
      <w:r w:rsidRPr="00231F3C">
        <w:rPr>
          <w:rStyle w:val="Emphasis"/>
          <w:highlight w:val="cyan"/>
        </w:rPr>
        <w:t>real</w:t>
      </w:r>
      <w:r w:rsidRPr="00231F3C">
        <w:rPr>
          <w:sz w:val="16"/>
        </w:rPr>
        <w:t xml:space="preserve">” (Pediatrics 2020. </w:t>
      </w:r>
      <w:proofErr w:type="spellStart"/>
      <w:r w:rsidRPr="00231F3C">
        <w:rPr>
          <w:sz w:val="16"/>
        </w:rPr>
        <w:t>doi</w:t>
      </w:r>
      <w:proofErr w:type="spellEnd"/>
      <w:r w:rsidRPr="00231F3C">
        <w:rPr>
          <w:sz w:val="16"/>
        </w:rPr>
        <w:t>: 10.1542/peds.2020-019232).</w:t>
      </w:r>
    </w:p>
    <w:p w14:paraId="22DB2C68" w14:textId="77777777" w:rsidR="00E64432" w:rsidRDefault="00E64432" w:rsidP="00E64432">
      <w:pPr>
        <w:rPr>
          <w:sz w:val="16"/>
        </w:rPr>
      </w:pPr>
    </w:p>
    <w:p w14:paraId="4D4345DB" w14:textId="77777777" w:rsidR="00E64432" w:rsidRDefault="00E64432" w:rsidP="00E64432">
      <w:pPr>
        <w:pStyle w:val="Heading4"/>
      </w:pPr>
      <w:r>
        <w:t xml:space="preserve">AI solves future </w:t>
      </w:r>
      <w:proofErr w:type="gramStart"/>
      <w:r>
        <w:t>pandemics</w:t>
      </w:r>
      <w:proofErr w:type="gramEnd"/>
      <w:r>
        <w:t xml:space="preserve"> </w:t>
      </w:r>
    </w:p>
    <w:p w14:paraId="28DBC59E" w14:textId="77777777" w:rsidR="00E64432" w:rsidRPr="00DB0DEF" w:rsidRDefault="00E64432" w:rsidP="00E64432">
      <w:proofErr w:type="spellStart"/>
      <w:r w:rsidRPr="00DB0DEF">
        <w:rPr>
          <w:b/>
          <w:bCs/>
          <w:sz w:val="24"/>
          <w:szCs w:val="24"/>
        </w:rPr>
        <w:t>Thi</w:t>
      </w:r>
      <w:proofErr w:type="spellEnd"/>
      <w:r w:rsidRPr="00DB0DEF">
        <w:rPr>
          <w:b/>
          <w:bCs/>
          <w:sz w:val="24"/>
          <w:szCs w:val="24"/>
        </w:rPr>
        <w:t xml:space="preserve"> 20</w:t>
      </w:r>
      <w:r>
        <w:t xml:space="preserve"> [Thanh </w:t>
      </w:r>
      <w:proofErr w:type="spellStart"/>
      <w:r>
        <w:t>Thi</w:t>
      </w:r>
      <w:proofErr w:type="spellEnd"/>
      <w:r>
        <w:t xml:space="preserve">, Senior Lecturer, Deakin University, "Artificial Intelligence in the Battle against Coronavirus (COVID-19): A Survey and Future Research Directions," arXiv.org, 7-30-2020, https://arxiv.org/abs/2008.07343, accessed 7-15-2023 </w:t>
      </w:r>
      <w:proofErr w:type="spellStart"/>
      <w:r>
        <w:t>angelina</w:t>
      </w:r>
      <w:proofErr w:type="spellEnd"/>
      <w:r>
        <w:t>]</w:t>
      </w:r>
    </w:p>
    <w:p w14:paraId="1238F6D3" w14:textId="77777777" w:rsidR="00E64432" w:rsidRPr="00E528AD" w:rsidRDefault="00E64432" w:rsidP="00E64432">
      <w:pPr>
        <w:rPr>
          <w:u w:val="single"/>
        </w:rPr>
      </w:pPr>
      <w:r w:rsidRPr="008A0176">
        <w:rPr>
          <w:sz w:val="16"/>
        </w:rPr>
        <w:t>Artificial intelligence (AI) has been applied widely in our daily lives in a variety of ways with numerous success stories</w:t>
      </w:r>
      <w:r w:rsidRPr="000105F0">
        <w:rPr>
          <w:u w:val="single"/>
        </w:rPr>
        <w:t xml:space="preserve">. </w:t>
      </w:r>
      <w:r w:rsidRPr="008A0176">
        <w:rPr>
          <w:highlight w:val="cyan"/>
          <w:u w:val="single"/>
        </w:rPr>
        <w:t>AI</w:t>
      </w:r>
      <w:r w:rsidRPr="000105F0">
        <w:rPr>
          <w:u w:val="single"/>
        </w:rPr>
        <w:t xml:space="preserve"> has also </w:t>
      </w:r>
      <w:r w:rsidRPr="008A0176">
        <w:rPr>
          <w:rStyle w:val="Emphasis"/>
          <w:highlight w:val="cyan"/>
        </w:rPr>
        <w:t>contributed to dealing</w:t>
      </w:r>
      <w:r w:rsidRPr="008A0176">
        <w:rPr>
          <w:rStyle w:val="Emphasis"/>
        </w:rPr>
        <w:t xml:space="preserve"> </w:t>
      </w:r>
      <w:r w:rsidRPr="008A0176">
        <w:rPr>
          <w:rStyle w:val="Emphasis"/>
          <w:highlight w:val="cyan"/>
        </w:rPr>
        <w:t>with</w:t>
      </w:r>
      <w:r w:rsidRPr="008A0176">
        <w:rPr>
          <w:rStyle w:val="Emphasis"/>
        </w:rPr>
        <w:t xml:space="preserve"> the coronavirus </w:t>
      </w:r>
      <w:r w:rsidRPr="008A0176">
        <w:rPr>
          <w:rStyle w:val="Emphasis"/>
          <w:highlight w:val="cyan"/>
        </w:rPr>
        <w:t>disease</w:t>
      </w:r>
      <w:r w:rsidRPr="000105F0">
        <w:rPr>
          <w:u w:val="single"/>
        </w:rPr>
        <w:t xml:space="preserve"> (COVID-19) pandemic, which has been happening around the globe. This paper presents a survey of </w:t>
      </w:r>
      <w:r w:rsidRPr="008A0176">
        <w:rPr>
          <w:highlight w:val="cyan"/>
          <w:u w:val="single"/>
        </w:rPr>
        <w:t>AI methods</w:t>
      </w:r>
      <w:r w:rsidRPr="000105F0">
        <w:rPr>
          <w:u w:val="single"/>
        </w:rPr>
        <w:t xml:space="preserve"> being used in </w:t>
      </w:r>
      <w:r w:rsidRPr="008A0176">
        <w:rPr>
          <w:rStyle w:val="Emphasis"/>
          <w:highlight w:val="cyan"/>
        </w:rPr>
        <w:t>various applications</w:t>
      </w:r>
      <w:r w:rsidRPr="000105F0">
        <w:rPr>
          <w:u w:val="single"/>
        </w:rPr>
        <w:t xml:space="preserve"> in the </w:t>
      </w:r>
      <w:r w:rsidRPr="008A0176">
        <w:rPr>
          <w:highlight w:val="cyan"/>
          <w:u w:val="single"/>
        </w:rPr>
        <w:t xml:space="preserve">fight against </w:t>
      </w:r>
      <w:r w:rsidRPr="008A0176">
        <w:rPr>
          <w:u w:val="single"/>
        </w:rPr>
        <w:t>the</w:t>
      </w:r>
      <w:r w:rsidRPr="000105F0">
        <w:rPr>
          <w:u w:val="single"/>
        </w:rPr>
        <w:t xml:space="preserve"> COVID-19 </w:t>
      </w:r>
      <w:r w:rsidRPr="00DB0DEF">
        <w:rPr>
          <w:highlight w:val="cyan"/>
          <w:u w:val="single"/>
        </w:rPr>
        <w:t>outbreak</w:t>
      </w:r>
      <w:r w:rsidRPr="000105F0">
        <w:rPr>
          <w:u w:val="single"/>
        </w:rPr>
        <w:t xml:space="preserve"> and outlines the </w:t>
      </w:r>
      <w:r w:rsidRPr="00DB0DEF">
        <w:rPr>
          <w:rStyle w:val="Emphasis"/>
          <w:highlight w:val="cyan"/>
        </w:rPr>
        <w:t>crucial role of AI research in</w:t>
      </w:r>
      <w:r w:rsidRPr="000105F0">
        <w:rPr>
          <w:u w:val="single"/>
        </w:rPr>
        <w:t xml:space="preserve"> this unprecedented </w:t>
      </w:r>
      <w:r w:rsidRPr="00DB0DEF">
        <w:rPr>
          <w:highlight w:val="cyan"/>
          <w:u w:val="single"/>
        </w:rPr>
        <w:t>battle</w:t>
      </w:r>
      <w:r w:rsidRPr="000105F0">
        <w:rPr>
          <w:u w:val="single"/>
        </w:rPr>
        <w:t>.</w:t>
      </w:r>
      <w:r w:rsidRPr="008A0176">
        <w:rPr>
          <w:sz w:val="16"/>
        </w:rPr>
        <w:t xml:space="preserve"> We touch on areas where AI plays as an essential component, from medical image processing, data analytics, text mining and natural language processing, the Internet of Things, to computational biology and medicine. A summary of COVID-19 related data sources that are available for research purposes is also presented. </w:t>
      </w:r>
      <w:r w:rsidRPr="00DB0DEF">
        <w:rPr>
          <w:highlight w:val="cyan"/>
          <w:u w:val="single"/>
        </w:rPr>
        <w:t>Research</w:t>
      </w:r>
      <w:r w:rsidRPr="008A0176">
        <w:rPr>
          <w:u w:val="single"/>
        </w:rPr>
        <w:t xml:space="preserve"> directions on </w:t>
      </w:r>
      <w:r w:rsidRPr="00DB0DEF">
        <w:rPr>
          <w:rStyle w:val="Emphasis"/>
          <w:highlight w:val="cyan"/>
        </w:rPr>
        <w:t>exploring</w:t>
      </w:r>
      <w:r w:rsidRPr="008A0176">
        <w:rPr>
          <w:rStyle w:val="Emphasis"/>
        </w:rPr>
        <w:t xml:space="preserve"> the </w:t>
      </w:r>
      <w:r w:rsidRPr="00DB0DEF">
        <w:rPr>
          <w:rStyle w:val="Emphasis"/>
          <w:highlight w:val="cyan"/>
        </w:rPr>
        <w:t>potential</w:t>
      </w:r>
      <w:r w:rsidRPr="008A0176">
        <w:rPr>
          <w:rStyle w:val="Emphasis"/>
        </w:rPr>
        <w:t xml:space="preserve"> of </w:t>
      </w:r>
      <w:r w:rsidRPr="00DB0DEF">
        <w:rPr>
          <w:rStyle w:val="Emphasis"/>
          <w:highlight w:val="cyan"/>
        </w:rPr>
        <w:t>AI</w:t>
      </w:r>
      <w:r w:rsidRPr="008A0176">
        <w:rPr>
          <w:u w:val="single"/>
        </w:rPr>
        <w:t xml:space="preserve"> and </w:t>
      </w:r>
      <w:r w:rsidRPr="00DB0DEF">
        <w:rPr>
          <w:rStyle w:val="Emphasis"/>
          <w:highlight w:val="cyan"/>
        </w:rPr>
        <w:t>enhancing its capabilit</w:t>
      </w:r>
      <w:r w:rsidRPr="00DB0DEF">
        <w:rPr>
          <w:highlight w:val="cyan"/>
          <w:u w:val="single"/>
        </w:rPr>
        <w:t>y</w:t>
      </w:r>
      <w:r w:rsidRPr="008A0176">
        <w:rPr>
          <w:u w:val="single"/>
        </w:rPr>
        <w:t xml:space="preserve"> and power </w:t>
      </w:r>
      <w:r w:rsidRPr="00DB0DEF">
        <w:rPr>
          <w:highlight w:val="cyan"/>
          <w:u w:val="single"/>
        </w:rPr>
        <w:t xml:space="preserve">in the pandemic </w:t>
      </w:r>
      <w:r w:rsidRPr="00DB0DEF">
        <w:rPr>
          <w:u w:val="single"/>
        </w:rPr>
        <w:t>battle</w:t>
      </w:r>
      <w:r w:rsidRPr="008A0176">
        <w:rPr>
          <w:u w:val="single"/>
        </w:rPr>
        <w:t xml:space="preserve"> are thoroughly discussed. We identify 13 groups of problems related to the COVID-19 </w:t>
      </w:r>
      <w:r w:rsidRPr="00DB0DEF">
        <w:rPr>
          <w:highlight w:val="cyan"/>
          <w:u w:val="single"/>
        </w:rPr>
        <w:t>pandemic</w:t>
      </w:r>
      <w:r w:rsidRPr="008A0176">
        <w:rPr>
          <w:u w:val="single"/>
        </w:rPr>
        <w:t xml:space="preserve"> and </w:t>
      </w:r>
      <w:r w:rsidRPr="00DB0DEF">
        <w:rPr>
          <w:highlight w:val="cyan"/>
          <w:u w:val="single"/>
        </w:rPr>
        <w:t>highlight</w:t>
      </w:r>
      <w:r w:rsidRPr="008A0176">
        <w:rPr>
          <w:u w:val="single"/>
        </w:rPr>
        <w:t xml:space="preserve"> </w:t>
      </w:r>
      <w:r w:rsidRPr="00DB0DEF">
        <w:rPr>
          <w:rStyle w:val="Emphasis"/>
          <w:highlight w:val="cyan"/>
        </w:rPr>
        <w:t>promising AI methods</w:t>
      </w:r>
      <w:r w:rsidRPr="008A0176">
        <w:rPr>
          <w:u w:val="single"/>
        </w:rPr>
        <w:t xml:space="preserve"> and tools that can be used </w:t>
      </w:r>
      <w:r w:rsidRPr="00DB0DEF">
        <w:rPr>
          <w:highlight w:val="cyan"/>
          <w:u w:val="single"/>
        </w:rPr>
        <w:t>to</w:t>
      </w:r>
      <w:r w:rsidRPr="008A0176">
        <w:rPr>
          <w:u w:val="single"/>
        </w:rPr>
        <w:t xml:space="preserve"> </w:t>
      </w:r>
      <w:r w:rsidRPr="00DB0DEF">
        <w:rPr>
          <w:highlight w:val="cyan"/>
          <w:u w:val="single"/>
        </w:rPr>
        <w:t xml:space="preserve">address </w:t>
      </w:r>
      <w:r w:rsidRPr="00DB0DEF">
        <w:rPr>
          <w:u w:val="single"/>
        </w:rPr>
        <w:t xml:space="preserve">these </w:t>
      </w:r>
      <w:r w:rsidRPr="00DB0DEF">
        <w:rPr>
          <w:highlight w:val="cyan"/>
          <w:u w:val="single"/>
        </w:rPr>
        <w:t>problems</w:t>
      </w:r>
      <w:r w:rsidRPr="008A0176">
        <w:rPr>
          <w:sz w:val="16"/>
        </w:rPr>
        <w:t xml:space="preserve">. It is envisaged that this study will provide AI researchers and the wider community with an overview of the current status of AI </w:t>
      </w:r>
      <w:proofErr w:type="gramStart"/>
      <w:r w:rsidRPr="008A0176">
        <w:rPr>
          <w:sz w:val="16"/>
        </w:rPr>
        <w:t>applications, and</w:t>
      </w:r>
      <w:proofErr w:type="gramEnd"/>
      <w:r w:rsidRPr="008A0176">
        <w:rPr>
          <w:sz w:val="16"/>
        </w:rPr>
        <w:t xml:space="preserve"> motivate researchers to harness AI’s potential in the fight against COVID-19. Technology. To combat the pandemic, the power of AI can be fully exploited to support this effort. AI can be utilized for the preparedness and response activities against the unprecedented national and global crisis. </w:t>
      </w:r>
      <w:r w:rsidRPr="008A0176">
        <w:rPr>
          <w:u w:val="single"/>
        </w:rPr>
        <w:t xml:space="preserve">For example, </w:t>
      </w:r>
      <w:r w:rsidRPr="00DB0DEF">
        <w:rPr>
          <w:highlight w:val="cyan"/>
          <w:u w:val="single"/>
        </w:rPr>
        <w:t>AI can be applied</w:t>
      </w:r>
      <w:r w:rsidRPr="008A0176">
        <w:rPr>
          <w:u w:val="single"/>
        </w:rPr>
        <w:t xml:space="preserve"> to </w:t>
      </w:r>
      <w:r w:rsidRPr="00DB0DEF">
        <w:rPr>
          <w:highlight w:val="cyan"/>
          <w:u w:val="single"/>
        </w:rPr>
        <w:t>create</w:t>
      </w:r>
      <w:r w:rsidRPr="008A0176">
        <w:rPr>
          <w:u w:val="single"/>
        </w:rPr>
        <w:t xml:space="preserve"> more </w:t>
      </w:r>
      <w:r w:rsidRPr="00DB0DEF">
        <w:rPr>
          <w:highlight w:val="cyan"/>
          <w:u w:val="single"/>
        </w:rPr>
        <w:t>effective robots</w:t>
      </w:r>
      <w:r w:rsidRPr="008A0176">
        <w:rPr>
          <w:u w:val="single"/>
        </w:rPr>
        <w:t xml:space="preserve"> and </w:t>
      </w:r>
      <w:r w:rsidRPr="00DB0DEF">
        <w:rPr>
          <w:rStyle w:val="Emphasis"/>
          <w:highlight w:val="cyan"/>
        </w:rPr>
        <w:t>autonomous machines for disinfection</w:t>
      </w:r>
      <w:r w:rsidRPr="008A0176">
        <w:rPr>
          <w:u w:val="single"/>
        </w:rPr>
        <w:t xml:space="preserve">, </w:t>
      </w:r>
      <w:r w:rsidRPr="00DB0DEF">
        <w:rPr>
          <w:highlight w:val="cyan"/>
          <w:u w:val="single"/>
        </w:rPr>
        <w:t>working in hospitals</w:t>
      </w:r>
      <w:r w:rsidRPr="008A0176">
        <w:rPr>
          <w:u w:val="single"/>
        </w:rPr>
        <w:t xml:space="preserve">, </w:t>
      </w:r>
      <w:r w:rsidRPr="00DB0DEF">
        <w:rPr>
          <w:highlight w:val="cyan"/>
          <w:u w:val="single"/>
        </w:rPr>
        <w:t>delivering food (and</w:t>
      </w:r>
      <w:r w:rsidRPr="008A0176">
        <w:rPr>
          <w:u w:val="single"/>
        </w:rPr>
        <w:t xml:space="preserve"> </w:t>
      </w:r>
      <w:r w:rsidRPr="00DB0DEF">
        <w:rPr>
          <w:highlight w:val="cyan"/>
          <w:u w:val="single"/>
        </w:rPr>
        <w:t>medicine</w:t>
      </w:r>
      <w:r w:rsidRPr="008A0176">
        <w:rPr>
          <w:u w:val="single"/>
        </w:rPr>
        <w:t xml:space="preserve">) to patients. AI-based NLP tools can be used to </w:t>
      </w:r>
      <w:r w:rsidRPr="00DB0DEF">
        <w:rPr>
          <w:rStyle w:val="Emphasis"/>
          <w:highlight w:val="cyan"/>
        </w:rPr>
        <w:t>create</w:t>
      </w:r>
      <w:r w:rsidRPr="008A0176">
        <w:rPr>
          <w:rStyle w:val="Emphasis"/>
        </w:rPr>
        <w:t xml:space="preserve"> </w:t>
      </w:r>
      <w:r w:rsidRPr="00DB0DEF">
        <w:rPr>
          <w:rStyle w:val="Emphasis"/>
          <w:highlight w:val="cyan"/>
        </w:rPr>
        <w:t>systems</w:t>
      </w:r>
      <w:r w:rsidRPr="008A0176">
        <w:rPr>
          <w:u w:val="single"/>
        </w:rPr>
        <w:t xml:space="preserve"> that help understand the public responses to intervention strategies, e.g., lockdown and physical distancing, to detect issues by measuring mental health and social anxiety, and to aid governments in making better public policy</w:t>
      </w:r>
      <w:r w:rsidRPr="008A0176">
        <w:rPr>
          <w:sz w:val="16"/>
        </w:rPr>
        <w:t xml:space="preserve">. NLP technologies can be employed to develop chatbot systems able to remotely communicate and provide consultations to people and patients about the coronavirus. AI can also be used to eradicate fake news on social media platforms to ensure clear, responsible, and reliable information about the pandemic. The COVID-19 pandemic has considerably impacted the lives of people around the globe, and the number of deaths related to the disease keeps increasing worldwide. While AI technologies have </w:t>
      </w:r>
      <w:proofErr w:type="gramStart"/>
      <w:r w:rsidRPr="008A0176">
        <w:rPr>
          <w:sz w:val="16"/>
        </w:rPr>
        <w:t>penetrated into</w:t>
      </w:r>
      <w:proofErr w:type="gramEnd"/>
      <w:r w:rsidRPr="008A0176">
        <w:rPr>
          <w:sz w:val="16"/>
        </w:rPr>
        <w:t xml:space="preserve"> our daily lives with many successes, they have also contributed to helping humans in the fight against COVID19. This paper has presented a survey of AI applications so far appearing in the literature that are relevant to the COVID-19 crisis responses and control strategies. These applications range from medical diagnosis based on chest radiology images, virus transmission modelling and forecasting based on number of cases time series and IoT data, text mining and NLP to capture the public awareness of virus prevention measures, to biological data analysis for drug discovery. Although various studies have been published, we observe that there are still limited AI applications and the contributions of AI in this battle remain relatively limited. This is partly due to the scarce availability of data about COVID-19 while AI methods normally require large amounts of data for computational models to effectively learn and acquire knowledge. However, we expect that the number of AI studies related to COVID-19 will increase significantly in the months to come as more COVID-19 data, such as medical images and biological sequences, become available. It is promising to observe an increasing number of AI applications being used against the COVID19 pandemic. However, AI methods are not silver bullets. Some limitations and challenges include the lack of (or poor quality of) training and validation data, </w:t>
      </w:r>
      <w:proofErr w:type="spellStart"/>
      <w:r w:rsidRPr="008A0176">
        <w:rPr>
          <w:sz w:val="16"/>
        </w:rPr>
        <w:t>explainability</w:t>
      </w:r>
      <w:proofErr w:type="spellEnd"/>
      <w:r w:rsidRPr="008A0176">
        <w:rPr>
          <w:sz w:val="16"/>
        </w:rPr>
        <w:t xml:space="preserve">, and the resulting trust deficit. Significant efforts are needed for an AI system to be effective and useful. These may include appropriate data processing pipelines, model selection, efficient algorithm development, </w:t>
      </w:r>
      <w:proofErr w:type="spellStart"/>
      <w:r w:rsidRPr="008A0176">
        <w:rPr>
          <w:sz w:val="16"/>
        </w:rPr>
        <w:t>remodelling</w:t>
      </w:r>
      <w:proofErr w:type="spellEnd"/>
      <w:r w:rsidRPr="008A0176">
        <w:rPr>
          <w:sz w:val="16"/>
        </w:rPr>
        <w:t xml:space="preserve"> and retraining, continuous performance monitoring and validation to facilitate continuous deployment and so on. There are AI ethics principles and guidelines that each phase of the AI system </w:t>
      </w:r>
      <w:proofErr w:type="gramStart"/>
      <w:r w:rsidRPr="008A0176">
        <w:rPr>
          <w:sz w:val="16"/>
        </w:rPr>
        <w:t>life-cycle</w:t>
      </w:r>
      <w:proofErr w:type="gramEnd"/>
      <w:r w:rsidRPr="008A0176">
        <w:rPr>
          <w:sz w:val="16"/>
        </w:rPr>
        <w:t>, i.e., design, development, implementation and ongoing maintenance, may need to adhere to, especially when most AI applications against COVID-19 involve (or affect) human beings</w:t>
      </w:r>
      <w:r w:rsidRPr="008A0176">
        <w:rPr>
          <w:u w:val="single"/>
        </w:rPr>
        <w:t xml:space="preserve">. The more AI applications that are proposed, the more these applications need to ensure fairness, safety, </w:t>
      </w:r>
      <w:proofErr w:type="spellStart"/>
      <w:r w:rsidRPr="008A0176">
        <w:rPr>
          <w:u w:val="single"/>
        </w:rPr>
        <w:t>explainability</w:t>
      </w:r>
      <w:proofErr w:type="spellEnd"/>
      <w:r w:rsidRPr="008A0176">
        <w:rPr>
          <w:u w:val="single"/>
        </w:rPr>
        <w:t xml:space="preserve">, accountability, privacy protection, data security, </w:t>
      </w:r>
      <w:proofErr w:type="gramStart"/>
      <w:r w:rsidRPr="008A0176">
        <w:rPr>
          <w:u w:val="single"/>
        </w:rPr>
        <w:t>and also</w:t>
      </w:r>
      <w:proofErr w:type="gramEnd"/>
      <w:r w:rsidRPr="008A0176">
        <w:rPr>
          <w:u w:val="single"/>
        </w:rPr>
        <w:t xml:space="preserve"> </w:t>
      </w:r>
      <w:r w:rsidRPr="008A0176">
        <w:rPr>
          <w:rStyle w:val="Emphasis"/>
        </w:rPr>
        <w:t>ensure alignment with human values</w:t>
      </w:r>
      <w:r w:rsidRPr="008A0176">
        <w:rPr>
          <w:u w:val="single"/>
        </w:rPr>
        <w:t xml:space="preserve"> in order to have positive impacts on societal and environmental well-being. </w:t>
      </w:r>
    </w:p>
    <w:p w14:paraId="2E61A783" w14:textId="77777777" w:rsidR="00E64432" w:rsidRDefault="00E64432" w:rsidP="00E64432">
      <w:pPr>
        <w:pStyle w:val="Heading3"/>
      </w:pPr>
      <w:r>
        <w:t>AFF---No Disease Impact</w:t>
      </w:r>
    </w:p>
    <w:p w14:paraId="73642288" w14:textId="77777777" w:rsidR="00E64432" w:rsidRPr="00206665" w:rsidRDefault="00E64432" w:rsidP="00E64432">
      <w:pPr>
        <w:pStyle w:val="Heading4"/>
      </w:pPr>
      <w:bookmarkStart w:id="3" w:name="_Hlk111641531"/>
      <w:r>
        <w:t xml:space="preserve">Pandemics won’t cause </w:t>
      </w:r>
      <w:proofErr w:type="gramStart"/>
      <w:r>
        <w:t>extinction</w:t>
      </w:r>
      <w:proofErr w:type="gramEnd"/>
    </w:p>
    <w:p w14:paraId="638DA25B" w14:textId="77777777" w:rsidR="00E64432" w:rsidRDefault="00E64432" w:rsidP="00E64432">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4B9A6D13" w14:textId="77777777" w:rsidR="00E64432" w:rsidRPr="00206665" w:rsidRDefault="00E64432" w:rsidP="00E64432">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proofErr w:type="gramStart"/>
      <w:r w:rsidRPr="00206665">
        <w:rPr>
          <w:sz w:val="16"/>
        </w:rPr>
        <w:t>10</w:t>
      </w:r>
      <w:proofErr w:type="gramEnd"/>
      <w:r w:rsidRPr="00206665">
        <w:rPr>
          <w:sz w:val="16"/>
        </w:rPr>
        <w:t xml:space="preserve"> </w:t>
      </w:r>
    </w:p>
    <w:p w14:paraId="7E5760F1" w14:textId="77777777" w:rsidR="00E64432" w:rsidRPr="00206665" w:rsidRDefault="00E64432" w:rsidP="00E64432">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792F0518" w14:textId="77777777" w:rsidR="00E64432" w:rsidRPr="00206665" w:rsidRDefault="00E64432" w:rsidP="00E64432">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w:t>
      </w:r>
      <w:proofErr w:type="gramStart"/>
      <w:r w:rsidRPr="00206665">
        <w:rPr>
          <w:sz w:val="16"/>
        </w:rPr>
        <w:t>diseases, but</w:t>
      </w:r>
      <w:proofErr w:type="gramEnd"/>
      <w:r w:rsidRPr="00206665">
        <w:rPr>
          <w:sz w:val="16"/>
        </w:rPr>
        <w:t xml:space="preserve"> </w:t>
      </w:r>
      <w:proofErr w:type="gramStart"/>
      <w:r w:rsidRPr="00206665">
        <w:rPr>
          <w:sz w:val="16"/>
        </w:rPr>
        <w:t>were</w:t>
      </w:r>
      <w:proofErr w:type="gramEnd"/>
      <w:r w:rsidRPr="00206665">
        <w:rPr>
          <w:sz w:val="16"/>
        </w:rPr>
        <w:t xml:space="preserve"> extremely susceptible to the others. The American peoples got by far the worse end of exchange, through diseases such as measles, influenza and especially smallpox. </w:t>
      </w:r>
    </w:p>
    <w:p w14:paraId="1BE35A30" w14:textId="77777777" w:rsidR="00E64432" w:rsidRPr="00206665" w:rsidRDefault="00E64432" w:rsidP="00E64432">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7C07AFA3" w14:textId="77777777" w:rsidR="00E64432" w:rsidRPr="00206665" w:rsidRDefault="00E64432" w:rsidP="00E64432">
      <w:pPr>
        <w:rPr>
          <w:sz w:val="16"/>
        </w:rPr>
      </w:pPr>
      <w:r w:rsidRPr="00206665">
        <w:rPr>
          <w:sz w:val="16"/>
        </w:rPr>
        <w:t xml:space="preserve">Centuries later, </w:t>
      </w:r>
      <w:r w:rsidRPr="00206665">
        <w:rPr>
          <w:rStyle w:val="StyleUnderline"/>
        </w:rPr>
        <w:t xml:space="preserve">the world had become so interconnected that a truly </w:t>
      </w:r>
      <w:r w:rsidRPr="00704817">
        <w:rPr>
          <w:rStyle w:val="StyleUnderline"/>
          <w:highlight w:val="cyan"/>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4DE9F600" w14:textId="77777777" w:rsidR="00E64432" w:rsidRPr="00206665" w:rsidRDefault="00E64432" w:rsidP="00E64432">
      <w:pPr>
        <w:rPr>
          <w:sz w:val="16"/>
        </w:rPr>
      </w:pPr>
      <w:r w:rsidRPr="00206665">
        <w:rPr>
          <w:rStyle w:val="StyleUnderline"/>
        </w:rPr>
        <w:t xml:space="preserve">Yet even events like </w:t>
      </w:r>
      <w:proofErr w:type="gramStart"/>
      <w:r w:rsidRPr="00206665">
        <w:rPr>
          <w:rStyle w:val="StyleUnderline"/>
        </w:rPr>
        <w:t xml:space="preserve">these </w:t>
      </w:r>
      <w:r w:rsidRPr="00704817">
        <w:rPr>
          <w:rStyle w:val="Emphasis"/>
          <w:highlight w:val="cyan"/>
        </w:rPr>
        <w:t>fall</w:t>
      </w:r>
      <w:proofErr w:type="gramEnd"/>
      <w:r w:rsidRPr="00704817">
        <w:rPr>
          <w:rStyle w:val="Emphasis"/>
          <w:highlight w:val="cyan"/>
        </w:rPr>
        <w:t xml:space="preserve"> short</w:t>
      </w:r>
      <w:r w:rsidRPr="00704817">
        <w:rPr>
          <w:rStyle w:val="StyleUnderline"/>
          <w:highlight w:val="cyan"/>
        </w:rPr>
        <w:t xml:space="preserve"> of</w:t>
      </w:r>
      <w:r w:rsidRPr="00206665">
        <w:rPr>
          <w:rStyle w:val="StyleUnderline"/>
        </w:rPr>
        <w:t xml:space="preserve"> being </w:t>
      </w:r>
      <w:r w:rsidRPr="00704817">
        <w:rPr>
          <w:rStyle w:val="StyleUnderline"/>
          <w:highlight w:val="cyan"/>
        </w:rPr>
        <w:t xml:space="preserve">a threat to </w:t>
      </w:r>
      <w:r w:rsidRPr="00704817">
        <w:rPr>
          <w:rStyle w:val="Emphasis"/>
          <w:highlight w:val="cyan"/>
        </w:rPr>
        <w:t>humanity</w:t>
      </w:r>
      <w:r w:rsidRPr="00206665">
        <w:rPr>
          <w:rStyle w:val="StyleUnderline"/>
        </w:rPr>
        <w:t xml:space="preserve">’s </w:t>
      </w:r>
      <w:proofErr w:type="spellStart"/>
      <w:r w:rsidRPr="00206665">
        <w:rPr>
          <w:rStyle w:val="StyleUnderline"/>
        </w:rPr>
        <w:t>longterm</w:t>
      </w:r>
      <w:proofErr w:type="spellEnd"/>
      <w:r w:rsidRPr="00206665">
        <w:rPr>
          <w:rStyle w:val="StyleUnderline"/>
        </w:rPr>
        <w:t xml:space="preserve"> potential</w:t>
      </w:r>
      <w:r w:rsidRPr="00206665">
        <w:rPr>
          <w:sz w:val="16"/>
        </w:rPr>
        <w:t xml:space="preserve">.15 </w:t>
      </w:r>
    </w:p>
    <w:p w14:paraId="238F4C85" w14:textId="77777777" w:rsidR="00E64432" w:rsidRPr="00206665" w:rsidRDefault="00E64432" w:rsidP="00E64432">
      <w:pPr>
        <w:rPr>
          <w:sz w:val="16"/>
        </w:rPr>
      </w:pPr>
      <w:r w:rsidRPr="00206665">
        <w:rPr>
          <w:sz w:val="16"/>
        </w:rPr>
        <w:t>[FOONOTE]</w:t>
      </w:r>
    </w:p>
    <w:p w14:paraId="4B776115" w14:textId="77777777" w:rsidR="00E64432" w:rsidRPr="00206665" w:rsidRDefault="00E64432" w:rsidP="00E64432">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704817">
        <w:rPr>
          <w:rStyle w:val="Emphasis"/>
          <w:highlight w:val="cyan"/>
        </w:rPr>
        <w:t>deep</w:t>
      </w:r>
      <w:r w:rsidRPr="00206665">
        <w:rPr>
          <w:rStyle w:val="StyleUnderline"/>
        </w:rPr>
        <w:t xml:space="preserve">er </w:t>
      </w:r>
      <w:r w:rsidRPr="00704817">
        <w:rPr>
          <w:rStyle w:val="Emphasis"/>
          <w:highlight w:val="cyan"/>
        </w:rPr>
        <w:t>biological</w:t>
      </w:r>
      <w:r w:rsidRPr="00206665">
        <w:rPr>
          <w:rStyle w:val="StyleUnderline"/>
        </w:rPr>
        <w:t xml:space="preserve"> observations and </w:t>
      </w:r>
      <w:r w:rsidRPr="00704817">
        <w:rPr>
          <w:rStyle w:val="StyleUnderline"/>
          <w:highlight w:val="cyan"/>
        </w:rPr>
        <w:t xml:space="preserve">theories </w:t>
      </w:r>
      <w:r w:rsidRPr="00704817">
        <w:rPr>
          <w:rStyle w:val="Emphasis"/>
          <w:highlight w:val="cyan"/>
        </w:rPr>
        <w:t>suggest</w:t>
      </w:r>
      <w:r w:rsidRPr="00206665">
        <w:rPr>
          <w:rStyle w:val="StyleUnderline"/>
        </w:rPr>
        <w:t xml:space="preserve">ing that </w:t>
      </w:r>
      <w:r w:rsidRPr="00704817">
        <w:rPr>
          <w:rStyle w:val="Emphasis"/>
          <w:szCs w:val="26"/>
          <w:highlight w:val="cyan"/>
        </w:rPr>
        <w:t>pathogens are unlikely to lead to</w:t>
      </w:r>
      <w:r w:rsidRPr="00206665">
        <w:rPr>
          <w:rStyle w:val="Emphasis"/>
          <w:szCs w:val="26"/>
        </w:rPr>
        <w:t xml:space="preserve"> the </w:t>
      </w:r>
      <w:r w:rsidRPr="00704817">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704817">
        <w:rPr>
          <w:rStyle w:val="StyleUnderline"/>
          <w:highlight w:val="cyan"/>
        </w:rPr>
        <w:t>These include</w:t>
      </w:r>
      <w:r w:rsidRPr="00206665">
        <w:rPr>
          <w:rStyle w:val="StyleUnderline"/>
        </w:rPr>
        <w:t xml:space="preserve"> the </w:t>
      </w:r>
      <w:r w:rsidRPr="00206665">
        <w:rPr>
          <w:rStyle w:val="Emphasis"/>
        </w:rPr>
        <w:t xml:space="preserve">empirical </w:t>
      </w:r>
      <w:r w:rsidRPr="00704817">
        <w:rPr>
          <w:rStyle w:val="Emphasis"/>
          <w:highlight w:val="cyan"/>
        </w:rPr>
        <w:t>anti-correlation</w:t>
      </w:r>
      <w:r w:rsidRPr="00704817">
        <w:rPr>
          <w:rStyle w:val="StyleUnderline"/>
          <w:highlight w:val="cyan"/>
        </w:rPr>
        <w:t xml:space="preserve"> between </w:t>
      </w:r>
      <w:r w:rsidRPr="00704817">
        <w:rPr>
          <w:rStyle w:val="Emphasis"/>
          <w:highlight w:val="cyan"/>
        </w:rPr>
        <w:t>infectiousness</w:t>
      </w:r>
      <w:r w:rsidRPr="00704817">
        <w:rPr>
          <w:rStyle w:val="StyleUnderline"/>
          <w:highlight w:val="cyan"/>
        </w:rPr>
        <w:t xml:space="preserve"> and </w:t>
      </w:r>
      <w:r w:rsidRPr="00704817">
        <w:rPr>
          <w:rStyle w:val="Emphasis"/>
          <w:highlight w:val="cyan"/>
        </w:rPr>
        <w:t>lethality</w:t>
      </w:r>
      <w:r w:rsidRPr="00206665">
        <w:rPr>
          <w:rStyle w:val="StyleUnderline"/>
        </w:rPr>
        <w:t xml:space="preserve">, the </w:t>
      </w:r>
      <w:r w:rsidRPr="00704817">
        <w:rPr>
          <w:rStyle w:val="Emphasis"/>
          <w:highlight w:val="cyan"/>
        </w:rPr>
        <w:t>extreme rarity</w:t>
      </w:r>
      <w:r w:rsidRPr="00812475">
        <w:rPr>
          <w:rStyle w:val="StyleUnderline"/>
        </w:rPr>
        <w:t xml:space="preserve"> of diseases </w:t>
      </w:r>
      <w:r w:rsidRPr="00704817">
        <w:rPr>
          <w:rStyle w:val="StyleUnderline"/>
          <w:highlight w:val="cyan"/>
        </w:rPr>
        <w:t>that kill more than 75%</w:t>
      </w:r>
      <w:r w:rsidRPr="00206665">
        <w:rPr>
          <w:rStyle w:val="StyleUnderline"/>
        </w:rPr>
        <w:t xml:space="preserve"> of those infected, the observed </w:t>
      </w:r>
      <w:r w:rsidRPr="00704817">
        <w:rPr>
          <w:rStyle w:val="Emphasis"/>
          <w:highlight w:val="cyan"/>
        </w:rPr>
        <w:t>tendency</w:t>
      </w:r>
      <w:r w:rsidRPr="00206665">
        <w:rPr>
          <w:rStyle w:val="StyleUnderline"/>
        </w:rPr>
        <w:t xml:space="preserve"> of pandemics </w:t>
      </w:r>
      <w:r w:rsidRPr="00704817">
        <w:rPr>
          <w:rStyle w:val="StyleUnderline"/>
          <w:highlight w:val="cyan"/>
        </w:rPr>
        <w:t xml:space="preserve">to </w:t>
      </w:r>
      <w:r w:rsidRPr="00704817">
        <w:rPr>
          <w:rStyle w:val="Emphasis"/>
          <w:highlight w:val="cyan"/>
        </w:rPr>
        <w:t>become less virulent</w:t>
      </w:r>
      <w:r w:rsidRPr="00206665">
        <w:rPr>
          <w:rStyle w:val="StyleUnderline"/>
        </w:rPr>
        <w:t xml:space="preserve"> as they progress </w:t>
      </w:r>
      <w:r w:rsidRPr="00704817">
        <w:rPr>
          <w:rStyle w:val="StyleUnderline"/>
          <w:highlight w:val="cyan"/>
        </w:rPr>
        <w:t>and</w:t>
      </w:r>
      <w:r w:rsidRPr="00206665">
        <w:rPr>
          <w:rStyle w:val="StyleUnderline"/>
        </w:rPr>
        <w:t xml:space="preserve"> the theory of </w:t>
      </w:r>
      <w:r w:rsidRPr="00704817">
        <w:rPr>
          <w:rStyle w:val="Emphasis"/>
          <w:highlight w:val="cyan"/>
        </w:rPr>
        <w:t>optimal virulence</w:t>
      </w:r>
      <w:r w:rsidRPr="00206665">
        <w:rPr>
          <w:sz w:val="16"/>
        </w:rPr>
        <w:t>. However, there is no watertight case against pathogens leading to the extinction of their hosts.</w:t>
      </w:r>
    </w:p>
    <w:p w14:paraId="3DD44982" w14:textId="77777777" w:rsidR="00E64432" w:rsidRPr="00206665" w:rsidRDefault="00E64432" w:rsidP="00E64432">
      <w:pPr>
        <w:rPr>
          <w:sz w:val="16"/>
        </w:rPr>
      </w:pPr>
      <w:r w:rsidRPr="00206665">
        <w:rPr>
          <w:sz w:val="16"/>
        </w:rPr>
        <w:t>[END FOOTNOTE]</w:t>
      </w:r>
    </w:p>
    <w:p w14:paraId="1414C2C4" w14:textId="77777777" w:rsidR="00E64432" w:rsidRPr="00206665" w:rsidRDefault="00E64432" w:rsidP="00E64432">
      <w:pPr>
        <w:rPr>
          <w:sz w:val="16"/>
        </w:rPr>
      </w:pPr>
      <w:r w:rsidRPr="00206665">
        <w:rPr>
          <w:rStyle w:val="StyleUnderline"/>
        </w:rPr>
        <w:t xml:space="preserve">In the great bubonic </w:t>
      </w:r>
      <w:proofErr w:type="gramStart"/>
      <w:r w:rsidRPr="00206665">
        <w:rPr>
          <w:rStyle w:val="StyleUnderline"/>
        </w:rPr>
        <w:t>plagues</w:t>
      </w:r>
      <w:proofErr w:type="gramEnd"/>
      <w:r w:rsidRPr="00206665">
        <w:rPr>
          <w:rStyle w:val="StyleUnderline"/>
        </w:rPr>
        <w:t xml:space="preserve"> we saw </w:t>
      </w:r>
      <w:r w:rsidRPr="00704817">
        <w:rPr>
          <w:rStyle w:val="StyleUnderline"/>
          <w:highlight w:val="cyan"/>
        </w:rPr>
        <w:t>civilization</w:t>
      </w:r>
      <w:r w:rsidRPr="00206665">
        <w:rPr>
          <w:rStyle w:val="StyleUnderline"/>
        </w:rPr>
        <w:t xml:space="preserve"> in the affected areas falter, but </w:t>
      </w:r>
      <w:r w:rsidRPr="00704817">
        <w:rPr>
          <w:rStyle w:val="Emphasis"/>
          <w:highlight w:val="cyan"/>
        </w:rPr>
        <w:t>recover</w:t>
      </w:r>
      <w:r w:rsidRPr="00206665">
        <w:rPr>
          <w:rStyle w:val="StyleUnderline"/>
        </w:rPr>
        <w:t>. The regional</w:t>
      </w:r>
      <w:r w:rsidRPr="00206665">
        <w:rPr>
          <w:sz w:val="16"/>
        </w:rPr>
        <w:t xml:space="preserve"> 25 to </w:t>
      </w:r>
      <w:r w:rsidRPr="00704817">
        <w:rPr>
          <w:rStyle w:val="Emphasis"/>
          <w:highlight w:val="cyan"/>
        </w:rPr>
        <w:t>50 percent</w:t>
      </w:r>
      <w:r w:rsidRPr="00704817">
        <w:rPr>
          <w:rStyle w:val="StyleUnderline"/>
          <w:highlight w:val="cyan"/>
        </w:rPr>
        <w:t xml:space="preserve"> death rate was </w:t>
      </w:r>
      <w:r w:rsidRPr="00704817">
        <w:rPr>
          <w:rStyle w:val="Emphasis"/>
          <w:highlight w:val="cyan"/>
        </w:rPr>
        <w:t>not enough</w:t>
      </w:r>
      <w:r w:rsidRPr="00704817">
        <w:rPr>
          <w:rStyle w:val="StyleUnderline"/>
          <w:highlight w:val="cyan"/>
        </w:rPr>
        <w:t xml:space="preserve"> to </w:t>
      </w:r>
      <w:r w:rsidRPr="00704817">
        <w:rPr>
          <w:rStyle w:val="Emphasis"/>
          <w:highlight w:val="cyan"/>
        </w:rPr>
        <w:t>precipitate</w:t>
      </w:r>
      <w:r w:rsidRPr="00206665">
        <w:rPr>
          <w:rStyle w:val="Emphasis"/>
        </w:rPr>
        <w:t xml:space="preserve"> a continent-wide </w:t>
      </w:r>
      <w:r w:rsidRPr="00704817">
        <w:rPr>
          <w:rStyle w:val="Emphasis"/>
          <w:highlight w:val="cyan"/>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704817">
        <w:rPr>
          <w:rStyle w:val="StyleUnderline"/>
          <w:highlight w:val="cyan"/>
        </w:rPr>
        <w:t>it gives</w:t>
      </w:r>
      <w:r w:rsidRPr="00206665">
        <w:rPr>
          <w:rStyle w:val="StyleUnderline"/>
        </w:rPr>
        <w:t xml:space="preserve"> us </w:t>
      </w:r>
      <w:r w:rsidRPr="00704817">
        <w:rPr>
          <w:rStyle w:val="StyleUnderline"/>
          <w:highlight w:val="cyan"/>
        </w:rPr>
        <w:t>reason to believe</w:t>
      </w:r>
      <w:r w:rsidRPr="00206665">
        <w:rPr>
          <w:rStyle w:val="StyleUnderline"/>
        </w:rPr>
        <w:t xml:space="preserve"> that human </w:t>
      </w:r>
      <w:r w:rsidRPr="00704817">
        <w:rPr>
          <w:rStyle w:val="StyleUnderline"/>
          <w:highlight w:val="cyan"/>
        </w:rPr>
        <w:t xml:space="preserve">civilization is </w:t>
      </w:r>
      <w:r w:rsidRPr="00704817">
        <w:rPr>
          <w:rStyle w:val="Emphasis"/>
          <w:highlight w:val="cyan"/>
        </w:rPr>
        <w:t>likely to make it through</w:t>
      </w:r>
      <w:r w:rsidRPr="00704817">
        <w:rPr>
          <w:rStyle w:val="StyleUnderline"/>
          <w:highlight w:val="cyan"/>
        </w:rPr>
        <w:t xml:space="preserve"> future events</w:t>
      </w:r>
      <w:r w:rsidRPr="00206665">
        <w:rPr>
          <w:rStyle w:val="StyleUnderline"/>
        </w:rPr>
        <w:t xml:space="preserve"> with similar death rates, </w:t>
      </w:r>
      <w:r w:rsidRPr="00704817">
        <w:rPr>
          <w:rStyle w:val="Emphasis"/>
          <w:highlight w:val="cyan"/>
        </w:rPr>
        <w:t>even if</w:t>
      </w:r>
      <w:r w:rsidRPr="00206665">
        <w:rPr>
          <w:sz w:val="16"/>
        </w:rPr>
        <w:t xml:space="preserve"> they were </w:t>
      </w:r>
      <w:r w:rsidRPr="00704817">
        <w:rPr>
          <w:rStyle w:val="Emphasis"/>
          <w:highlight w:val="cyan"/>
        </w:rPr>
        <w:t>global</w:t>
      </w:r>
      <w:r w:rsidRPr="00206665">
        <w:rPr>
          <w:sz w:val="16"/>
        </w:rPr>
        <w:t xml:space="preserve"> in scale. </w:t>
      </w:r>
    </w:p>
    <w:p w14:paraId="7B809811" w14:textId="77777777" w:rsidR="00E64432" w:rsidRPr="00206665" w:rsidRDefault="00E64432" w:rsidP="00E64432">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0F56AD3B" w14:textId="77777777" w:rsidR="00E64432" w:rsidRPr="00F35CA6" w:rsidRDefault="00E64432" w:rsidP="00E64432">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704817">
        <w:rPr>
          <w:rStyle w:val="StyleUnderline"/>
          <w:highlight w:val="cyan"/>
        </w:rPr>
        <w:t>strongest</w:t>
      </w:r>
      <w:r w:rsidRPr="00206665">
        <w:rPr>
          <w:rStyle w:val="StyleUnderline"/>
        </w:rPr>
        <w:t xml:space="preserve"> case </w:t>
      </w:r>
      <w:r w:rsidRPr="00704817">
        <w:rPr>
          <w:rStyle w:val="StyleUnderline"/>
          <w:highlight w:val="cyan"/>
        </w:rPr>
        <w:t>against existential risk</w:t>
      </w:r>
      <w:r w:rsidRPr="00206665">
        <w:rPr>
          <w:rStyle w:val="StyleUnderline"/>
        </w:rPr>
        <w:t xml:space="preserve"> from natural pandemics </w:t>
      </w:r>
      <w:r w:rsidRPr="00704817">
        <w:rPr>
          <w:rStyle w:val="StyleUnderline"/>
          <w:highlight w:val="cyan"/>
        </w:rPr>
        <w:t>is</w:t>
      </w:r>
      <w:r w:rsidRPr="00206665">
        <w:rPr>
          <w:rStyle w:val="StyleUnderline"/>
        </w:rPr>
        <w:t xml:space="preserve"> the </w:t>
      </w:r>
      <w:r w:rsidRPr="00704817">
        <w:rPr>
          <w:rStyle w:val="Emphasis"/>
          <w:highlight w:val="cyan"/>
        </w:rPr>
        <w:t>fossil record</w:t>
      </w:r>
      <w:r w:rsidRPr="00206665">
        <w:rPr>
          <w:sz w:val="16"/>
        </w:rPr>
        <w:t xml:space="preserve"> argument from Chapter 3. </w:t>
      </w:r>
      <w:r w:rsidRPr="00206665">
        <w:rPr>
          <w:rStyle w:val="StyleUnderline"/>
        </w:rPr>
        <w:t xml:space="preserve">Extinction </w:t>
      </w:r>
      <w:r w:rsidRPr="00704817">
        <w:rPr>
          <w:rStyle w:val="StyleUnderline"/>
          <w:highlight w:val="cyan"/>
        </w:rPr>
        <w:t>risk</w:t>
      </w:r>
      <w:r w:rsidRPr="00206665">
        <w:rPr>
          <w:rStyle w:val="StyleUnderline"/>
        </w:rPr>
        <w:t xml:space="preserve"> from natural causes </w:t>
      </w:r>
      <w:r w:rsidRPr="00704817">
        <w:rPr>
          <w:rStyle w:val="StyleUnderline"/>
          <w:highlight w:val="cyan"/>
        </w:rPr>
        <w:t xml:space="preserve">above </w:t>
      </w:r>
      <w:r w:rsidRPr="00704817">
        <w:rPr>
          <w:rStyle w:val="Emphasis"/>
          <w:highlight w:val="cyan"/>
        </w:rPr>
        <w:t>0.1 percent</w:t>
      </w:r>
      <w:r w:rsidRPr="00206665">
        <w:rPr>
          <w:rStyle w:val="Emphasis"/>
        </w:rPr>
        <w:t xml:space="preserve"> per century</w:t>
      </w:r>
      <w:r w:rsidRPr="00206665">
        <w:rPr>
          <w:rStyle w:val="StyleUnderline"/>
        </w:rPr>
        <w:t xml:space="preserve"> </w:t>
      </w:r>
      <w:r w:rsidRPr="00704817">
        <w:rPr>
          <w:rStyle w:val="StyleUnderline"/>
          <w:highlight w:val="cyan"/>
        </w:rPr>
        <w:t xml:space="preserve">is </w:t>
      </w:r>
      <w:r w:rsidRPr="00704817">
        <w:rPr>
          <w:rStyle w:val="Emphasis"/>
          <w:highlight w:val="cyan"/>
        </w:rPr>
        <w:t>incompatible</w:t>
      </w:r>
      <w:r w:rsidRPr="00704817">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704817">
        <w:rPr>
          <w:rStyle w:val="Emphasis"/>
          <w:highlight w:val="cyan"/>
        </w:rPr>
        <w:t>how long</w:t>
      </w:r>
      <w:r w:rsidRPr="00704817">
        <w:rPr>
          <w:rStyle w:val="StyleUnderline"/>
          <w:highlight w:val="cyan"/>
        </w:rPr>
        <w:t xml:space="preserve"> humanity</w:t>
      </w:r>
      <w:r w:rsidRPr="00206665">
        <w:rPr>
          <w:rStyle w:val="StyleUnderline"/>
        </w:rPr>
        <w:t xml:space="preserve"> and similar species have </w:t>
      </w:r>
      <w:r w:rsidRPr="00704817">
        <w:rPr>
          <w:rStyle w:val="StyleUnderline"/>
          <w:highlight w:val="cyan"/>
        </w:rPr>
        <w:t>lasted</w:t>
      </w:r>
      <w:r w:rsidRPr="00206665">
        <w:rPr>
          <w:sz w:val="16"/>
        </w:rPr>
        <w:t xml:space="preserve">. But this argument only works where the risk to humanity now is similar or lower than the </w:t>
      </w:r>
      <w:proofErr w:type="spellStart"/>
      <w:proofErr w:type="gramStart"/>
      <w:r w:rsidRPr="00206665">
        <w:rPr>
          <w:sz w:val="16"/>
        </w:rPr>
        <w:t>longterm</w:t>
      </w:r>
      <w:proofErr w:type="spellEnd"/>
      <w:proofErr w:type="gramEnd"/>
      <w:r w:rsidRPr="00206665">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bookmarkEnd w:id="3"/>
    <w:p w14:paraId="0B405706" w14:textId="77777777" w:rsidR="00E64432" w:rsidRDefault="00E64432" w:rsidP="00E64432"/>
    <w:p w14:paraId="3E574990" w14:textId="77777777" w:rsidR="00E64432" w:rsidRPr="00CB4702" w:rsidRDefault="00E64432" w:rsidP="00E64432">
      <w:pPr>
        <w:pStyle w:val="Heading4"/>
      </w:pPr>
      <w:r>
        <w:t xml:space="preserve">Global spread </w:t>
      </w:r>
      <w:r>
        <w:rPr>
          <w:u w:val="single"/>
        </w:rPr>
        <w:t>decreases</w:t>
      </w:r>
      <w:r>
        <w:t xml:space="preserve"> risks by </w:t>
      </w:r>
      <w:r>
        <w:rPr>
          <w:u w:val="single"/>
        </w:rPr>
        <w:t>building immunity</w:t>
      </w:r>
      <w:r>
        <w:t xml:space="preserve"> AND suppressing </w:t>
      </w:r>
      <w:r>
        <w:rPr>
          <w:u w:val="single"/>
        </w:rPr>
        <w:t>lethality</w:t>
      </w:r>
      <w:r>
        <w:t>.</w:t>
      </w:r>
    </w:p>
    <w:p w14:paraId="35ADDE9F" w14:textId="77777777" w:rsidR="00E64432" w:rsidRDefault="00E64432" w:rsidP="00E64432">
      <w:r>
        <w:rPr>
          <w:rStyle w:val="Style13ptBold"/>
        </w:rPr>
        <w:t xml:space="preserve">Thompson ’19 </w:t>
      </w:r>
      <w:r w:rsidRPr="00FF7F9D">
        <w:t xml:space="preserve">[Robin, Colin Thompson, </w:t>
      </w:r>
      <w:proofErr w:type="spellStart"/>
      <w:r w:rsidRPr="00FF7F9D">
        <w:t>Omri</w:t>
      </w:r>
      <w:proofErr w:type="spellEnd"/>
      <w:r w:rsidRPr="00FF7F9D">
        <w:t xml:space="preserve"> </w:t>
      </w:r>
      <w:proofErr w:type="spellStart"/>
      <w:r w:rsidRPr="00FF7F9D">
        <w:t>Pelerman</w:t>
      </w:r>
      <w:proofErr w:type="spellEnd"/>
      <w:r w:rsidRPr="00FF7F9D">
        <w:t xml:space="preserve">, Sunetra Gupta, and Uri </w:t>
      </w:r>
      <w:proofErr w:type="spellStart"/>
      <w:r w:rsidRPr="00FF7F9D">
        <w:t>Obolski</w:t>
      </w:r>
      <w:proofErr w:type="spellEnd"/>
      <w:r w:rsidRPr="00FF7F9D">
        <w:t>; May 6; Member of the Mathematical Institute at the University of Oxford; Department of Zoology at the University of Oxford; Chaim Rosenberg School of Jewish Studies at Tel Aviv University; Professor in the Department of Zoology at the University of Oxford; Department of Zoology at the University of Oxford; Philosophical Transactions of the Royal Society, “Increased frequency of travel in the presence of cross-immunity may act to decrease the chance of a global pandemic,” vol. 374]</w:t>
      </w:r>
    </w:p>
    <w:p w14:paraId="6A425446" w14:textId="77777777" w:rsidR="00E64432" w:rsidRPr="00CB4702" w:rsidRDefault="00E64432" w:rsidP="00E64432">
      <w:pPr>
        <w:rPr>
          <w:sz w:val="16"/>
        </w:rPr>
      </w:pPr>
      <w:r w:rsidRPr="00CB4702">
        <w:rPr>
          <w:sz w:val="16"/>
        </w:rPr>
        <w:t xml:space="preserve">3. Discussion </w:t>
      </w:r>
    </w:p>
    <w:p w14:paraId="0DA7EB75" w14:textId="77777777" w:rsidR="00E64432" w:rsidRPr="00CB4702" w:rsidRDefault="00E64432" w:rsidP="00E64432">
      <w:pPr>
        <w:rPr>
          <w:sz w:val="16"/>
        </w:rPr>
      </w:pPr>
      <w:r w:rsidRPr="00CB4702">
        <w:rPr>
          <w:sz w:val="16"/>
        </w:rPr>
        <w:t xml:space="preserve">The large increase in </w:t>
      </w:r>
      <w:r w:rsidRPr="00FF7F9D">
        <w:rPr>
          <w:rStyle w:val="StyleUnderline"/>
        </w:rPr>
        <w:t>international travel</w:t>
      </w:r>
      <w:r w:rsidRPr="00CB4702">
        <w:rPr>
          <w:sz w:val="16"/>
        </w:rPr>
        <w:t xml:space="preserve"> over the last century </w:t>
      </w:r>
      <w:r w:rsidRPr="00FF7F9D">
        <w:rPr>
          <w:rStyle w:val="StyleUnderline"/>
        </w:rPr>
        <w:t xml:space="preserve">might be </w:t>
      </w:r>
      <w:r w:rsidRPr="00FF7F9D">
        <w:rPr>
          <w:rStyle w:val="Emphasis"/>
        </w:rPr>
        <w:t>assumed</w:t>
      </w:r>
      <w:r w:rsidRPr="00FF7F9D">
        <w:rPr>
          <w:rStyle w:val="StyleUnderline"/>
        </w:rPr>
        <w:t xml:space="preserve"> to have resulted in a high chance of</w:t>
      </w:r>
      <w:r w:rsidRPr="00CB4702">
        <w:rPr>
          <w:sz w:val="16"/>
        </w:rPr>
        <w:t xml:space="preserve"> a devastating global </w:t>
      </w:r>
      <w:r w:rsidRPr="00FF7F9D">
        <w:rPr>
          <w:rStyle w:val="StyleUnderline"/>
        </w:rPr>
        <w:t>pandemic</w:t>
      </w:r>
      <w:r w:rsidRPr="00CB4702">
        <w:rPr>
          <w:sz w:val="16"/>
        </w:rPr>
        <w:t xml:space="preserve"> (see e.g. [32]). Here </w:t>
      </w:r>
      <w:r w:rsidRPr="00F21CF6">
        <w:rPr>
          <w:rStyle w:val="StyleUnderline"/>
          <w:rFonts w:asciiTheme="minorHAnsi" w:hAnsiTheme="minorHAnsi" w:cstheme="minorHAnsi"/>
          <w:highlight w:val="cyan"/>
        </w:rPr>
        <w:t>we</w:t>
      </w:r>
      <w:r w:rsidRPr="00CB4702">
        <w:rPr>
          <w:sz w:val="16"/>
        </w:rPr>
        <w:t xml:space="preserve"> have </w:t>
      </w:r>
      <w:r w:rsidRPr="00F21CF6">
        <w:rPr>
          <w:rStyle w:val="StyleUnderline"/>
          <w:rFonts w:asciiTheme="minorHAnsi" w:hAnsiTheme="minorHAnsi" w:cstheme="minorHAnsi"/>
          <w:highlight w:val="cyan"/>
        </w:rPr>
        <w:t>used 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general epidemiological </w:t>
      </w:r>
      <w:r w:rsidRPr="00F21CF6">
        <w:rPr>
          <w:rStyle w:val="Emphasis"/>
          <w:rFonts w:asciiTheme="minorHAnsi" w:hAnsiTheme="minorHAnsi" w:cstheme="minorHAnsi"/>
          <w:highlight w:val="cyan"/>
        </w:rPr>
        <w:t>model</w:t>
      </w:r>
      <w:r w:rsidRPr="00F21CF6">
        <w:rPr>
          <w:rStyle w:val="StyleUnderline"/>
          <w:rFonts w:asciiTheme="minorHAnsi" w:hAnsiTheme="minorHAnsi" w:cstheme="minorHAnsi"/>
          <w:highlight w:val="cyan"/>
        </w:rPr>
        <w:t xml:space="preserve"> to demonstrat</w:t>
      </w:r>
      <w:r w:rsidRPr="00CB4702">
        <w:rPr>
          <w:rStyle w:val="StyleUnderline"/>
          <w:highlight w:val="cyan"/>
        </w:rPr>
        <w:t>e</w:t>
      </w:r>
      <w:r w:rsidRPr="00CB4702">
        <w:rPr>
          <w:rStyle w:val="StyleUnderline"/>
        </w:rPr>
        <w:t xml:space="preserve"> that an </w:t>
      </w:r>
      <w:r w:rsidRPr="00CB4702">
        <w:rPr>
          <w:rStyle w:val="Emphasis"/>
        </w:rPr>
        <w:t>important</w:t>
      </w:r>
      <w:r w:rsidRPr="00CB4702">
        <w:rPr>
          <w:rStyle w:val="StyleUnderline"/>
        </w:rPr>
        <w:t xml:space="preserve">, yet often </w:t>
      </w:r>
      <w:r w:rsidRPr="00CB4702">
        <w:rPr>
          <w:rStyle w:val="Emphasis"/>
        </w:rPr>
        <w:t>overlooked</w:t>
      </w:r>
      <w:r w:rsidRPr="00CB4702">
        <w:rPr>
          <w:rStyle w:val="StyleUnderline"/>
        </w:rPr>
        <w:t>, factor</w:t>
      </w:r>
      <w:r w:rsidRPr="00CB4702">
        <w:rPr>
          <w:sz w:val="16"/>
        </w:rPr>
        <w:t xml:space="preserve"> in the dynamics of a newly introduced high-virulence (HV) pathogen strain is partial immunity driven by exposures to related pathogen strains. When </w:t>
      </w:r>
      <w:proofErr w:type="gramStart"/>
      <w:r w:rsidRPr="00CB4702">
        <w:rPr>
          <w:sz w:val="16"/>
        </w:rPr>
        <w:t>a HV</w:t>
      </w:r>
      <w:proofErr w:type="gramEnd"/>
      <w:r w:rsidRPr="00CB4702">
        <w:rPr>
          <w:sz w:val="16"/>
        </w:rPr>
        <w:t xml:space="preserve"> pathogen strain arrives in a population following an epidemic of a related but low virulence (LV) strain, the probability of a major epidemic of the HV strain is decreased. </w:t>
      </w:r>
      <w:r w:rsidRPr="00F21CF6">
        <w:rPr>
          <w:rStyle w:val="StyleUnderline"/>
          <w:rFonts w:asciiTheme="minorHAnsi" w:hAnsiTheme="minorHAnsi" w:cstheme="minorHAnsi"/>
          <w:highlight w:val="cyan"/>
        </w:rPr>
        <w:t>High</w:t>
      </w:r>
      <w:r w:rsidRPr="006936C7">
        <w:rPr>
          <w:rStyle w:val="StyleUnderline"/>
          <w:rFonts w:asciiTheme="minorHAnsi" w:hAnsiTheme="minorHAnsi" w:cstheme="minorHAnsi"/>
        </w:rPr>
        <w:t xml:space="preserve"> rates of </w:t>
      </w:r>
      <w:r w:rsidRPr="00F21CF6">
        <w:rPr>
          <w:rStyle w:val="StyleUnderline"/>
          <w:rFonts w:asciiTheme="minorHAnsi" w:hAnsiTheme="minorHAnsi" w:cstheme="minorHAnsi"/>
          <w:highlight w:val="cyan"/>
        </w:rPr>
        <w:t>travel</w:t>
      </w:r>
      <w:r w:rsidRPr="00CB4702">
        <w:rPr>
          <w:sz w:val="16"/>
        </w:rPr>
        <w:t xml:space="preserve"> between spatially distinct subpopulations can </w:t>
      </w:r>
      <w:r w:rsidRPr="00F21CF6">
        <w:rPr>
          <w:rStyle w:val="StyleUnderline"/>
          <w:rFonts w:asciiTheme="minorHAnsi" w:hAnsiTheme="minorHAnsi" w:cstheme="minorHAnsi"/>
          <w:highlight w:val="cyan"/>
        </w:rPr>
        <w:t xml:space="preserve">drive </w:t>
      </w:r>
      <w:r w:rsidRPr="00F21CF6">
        <w:rPr>
          <w:rStyle w:val="Emphasis"/>
          <w:rFonts w:asciiTheme="minorHAnsi" w:hAnsiTheme="minorHAnsi" w:cstheme="minorHAnsi"/>
          <w:highlight w:val="cyan"/>
        </w:rPr>
        <w:t>larger outbreaks</w:t>
      </w:r>
      <w:r w:rsidRPr="00F21CF6">
        <w:rPr>
          <w:rStyle w:val="StyleUnderline"/>
          <w:rFonts w:asciiTheme="minorHAnsi" w:hAnsiTheme="minorHAnsi" w:cstheme="minorHAnsi"/>
          <w:highlight w:val="cyan"/>
        </w:rPr>
        <w:t xml:space="preserve"> of </w:t>
      </w:r>
      <w:r w:rsidRPr="00F21CF6">
        <w:rPr>
          <w:rStyle w:val="Emphasis"/>
          <w:rFonts w:asciiTheme="minorHAnsi" w:hAnsiTheme="minorHAnsi" w:cstheme="minorHAnsi"/>
          <w:highlight w:val="cyan"/>
        </w:rPr>
        <w:t>low virulence pathogens</w:t>
      </w:r>
      <w:r w:rsidRPr="00CB4702">
        <w:rPr>
          <w:sz w:val="16"/>
        </w:rPr>
        <w:t xml:space="preserve">, in turn </w:t>
      </w:r>
      <w:r w:rsidRPr="00F21CF6">
        <w:rPr>
          <w:rStyle w:val="StyleUnderline"/>
          <w:rFonts w:asciiTheme="minorHAnsi" w:hAnsiTheme="minorHAnsi" w:cstheme="minorHAnsi"/>
          <w:highlight w:val="cyan"/>
        </w:rPr>
        <w:t>providing</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higher levels of </w:t>
      </w:r>
      <w:r w:rsidRPr="00F21CF6">
        <w:rPr>
          <w:rStyle w:val="Emphasis"/>
          <w:rFonts w:asciiTheme="minorHAnsi" w:hAnsiTheme="minorHAnsi" w:cstheme="minorHAnsi"/>
          <w:highlight w:val="cyan"/>
        </w:rPr>
        <w:t>immunity</w:t>
      </w:r>
      <w:r w:rsidRPr="00CB4702">
        <w:rPr>
          <w:sz w:val="16"/>
        </w:rPr>
        <w:t xml:space="preserve"> if/when a HV strain, which has the potential to cause a devastating epidemic, appears in the population (Fig 4a-c). </w:t>
      </w:r>
    </w:p>
    <w:p w14:paraId="7E009BCD" w14:textId="77777777" w:rsidR="00E64432" w:rsidRPr="00CB4702" w:rsidRDefault="00E64432" w:rsidP="00E64432">
      <w:pPr>
        <w:rPr>
          <w:sz w:val="16"/>
        </w:rPr>
      </w:pPr>
      <w:r w:rsidRPr="00CB4702">
        <w:rPr>
          <w:sz w:val="16"/>
        </w:rPr>
        <w:t xml:space="preserve">Not only did we find that the probability of a major epidemic of the HV strain decreases when travel between subpopulations increases, but the expected final size of the HV strain outbreak can also be reduced. This was particularly pronounced when the level of cross-immunity between strains was high (Fig 4i), since lower cross-immunity levels combined with high travel rates can lead to large epidemics due to increased mixing between subpopulations (Fig 4g). When between-subpopulation travel was increased, the reduction in the probability of a major epidemic of the HV strain, and the expected size, was largely due to cross-immunity reducing the proportion of outbreaks that proceeded to become major epidemics. If/when major epidemics occurred, we found that they were typically larger when there was more travel between regions (Fig 4d-e), although this was not always the case, particularly when the level of cross-immunity was very high (Fig 4f). </w:t>
      </w:r>
    </w:p>
    <w:p w14:paraId="7865FF6E" w14:textId="77777777" w:rsidR="00E64432" w:rsidRPr="00D776FC" w:rsidRDefault="00E64432" w:rsidP="00E64432">
      <w:pPr>
        <w:rPr>
          <w:sz w:val="16"/>
        </w:rPr>
      </w:pPr>
      <w:r w:rsidRPr="00CB4702">
        <w:rPr>
          <w:sz w:val="16"/>
        </w:rPr>
        <w:t>Partial cross-immunity against a highly virulent strain from prior exposure to a less virulent strain is characteristic of influenza epidemics. For example, it has been suggested that individuals born before 1890 were protected against the 1918 H1N1 pandemic due to the outbreak in 1889–1890 [</w:t>
      </w:r>
      <w:hyperlink r:id="rId14" w:anchor="RSTB20180274C37" w:history="1">
        <w:r w:rsidRPr="00CB4702">
          <w:rPr>
            <w:rStyle w:val="Hyperlink"/>
            <w:sz w:val="16"/>
          </w:rPr>
          <w:t>37</w:t>
        </w:r>
      </w:hyperlink>
      <w:r w:rsidRPr="00CB4702">
        <w:rPr>
          <w:sz w:val="16"/>
        </w:rPr>
        <w:t>] and that individuals infected with multiple historical seasonal H1N1 influenza strains were protected against the 2009 H1N1 influenza pandemic strain [</w:t>
      </w:r>
      <w:hyperlink r:id="rId15" w:anchor="RSTB20180274C38" w:history="1">
        <w:r w:rsidRPr="00CB4702">
          <w:rPr>
            <w:rStyle w:val="Hyperlink"/>
            <w:sz w:val="16"/>
          </w:rPr>
          <w:t>38</w:t>
        </w:r>
      </w:hyperlink>
      <w:r w:rsidRPr="00CB4702">
        <w:rPr>
          <w:sz w:val="16"/>
        </w:rPr>
        <w:t>]. Potentially related to this, evidence indicates that older adults are less likely to be severely affected by influenza pandemics than younger adults, and this could be because of cross-immunity from exposure to related strains [</w:t>
      </w:r>
      <w:hyperlink r:id="rId16" w:anchor="RSTB20180274C39" w:history="1">
        <w:r w:rsidRPr="00CB4702">
          <w:rPr>
            <w:rStyle w:val="Hyperlink"/>
            <w:sz w:val="16"/>
          </w:rPr>
          <w:t>39</w:t>
        </w:r>
      </w:hyperlink>
      <w:r w:rsidRPr="00CB4702">
        <w:rPr>
          <w:sz w:val="16"/>
        </w:rPr>
        <w:t>]: in the 1977–1978 H1N1 epidemic, for example, only adults under 26 years of age experienced substantial morbidity [</w:t>
      </w:r>
      <w:hyperlink r:id="rId17" w:anchor="RSTB20180274C40" w:history="1">
        <w:r w:rsidRPr="00CB4702">
          <w:rPr>
            <w:rStyle w:val="Hyperlink"/>
            <w:sz w:val="16"/>
          </w:rPr>
          <w:t>40</w:t>
        </w:r>
      </w:hyperlink>
      <w:r w:rsidRPr="00CB4702">
        <w:rPr>
          <w:sz w:val="16"/>
        </w:rPr>
        <w:t>,</w:t>
      </w:r>
      <w:hyperlink r:id="rId18" w:anchor="RSTB20180274C41" w:history="1">
        <w:r w:rsidRPr="00CB4702">
          <w:rPr>
            <w:rStyle w:val="Hyperlink"/>
            <w:sz w:val="16"/>
          </w:rPr>
          <w:t>41</w:t>
        </w:r>
      </w:hyperlink>
      <w:r w:rsidRPr="00CB4702">
        <w:rPr>
          <w:sz w:val="16"/>
        </w:rPr>
        <w:t xml:space="preserve">]. Not only does cross-immunity protect individuals from infection, but our </w:t>
      </w:r>
      <w:r w:rsidRPr="00CB4702">
        <w:rPr>
          <w:rStyle w:val="StyleUnderline"/>
          <w:highlight w:val="cyan"/>
        </w:rPr>
        <w:t>results</w:t>
      </w:r>
      <w:r w:rsidRPr="00CB4702">
        <w:rPr>
          <w:rStyle w:val="StyleUnderline"/>
        </w:rPr>
        <w:t xml:space="preserve"> also </w:t>
      </w:r>
      <w:r w:rsidRPr="00CB4702">
        <w:rPr>
          <w:rStyle w:val="StyleUnderline"/>
          <w:highlight w:val="cyan"/>
        </w:rPr>
        <w:t>suggest</w:t>
      </w:r>
      <w:r w:rsidRPr="00CB4702">
        <w:rPr>
          <w:sz w:val="16"/>
        </w:rPr>
        <w:t xml:space="preserve"> that </w:t>
      </w:r>
      <w:r w:rsidRPr="00CB4702">
        <w:rPr>
          <w:rStyle w:val="Emphasis"/>
          <w:highlight w:val="cyan"/>
        </w:rPr>
        <w:t>cross-immunity</w:t>
      </w:r>
      <w:r w:rsidRPr="00CB4702">
        <w:rPr>
          <w:rStyle w:val="StyleUnderline"/>
          <w:highlight w:val="cyan"/>
        </w:rPr>
        <w:t xml:space="preserve"> might be</w:t>
      </w:r>
      <w:r w:rsidRPr="00CB4702">
        <w:rPr>
          <w:sz w:val="16"/>
        </w:rPr>
        <w:t xml:space="preserve"> a potential </w:t>
      </w:r>
      <w:r w:rsidRPr="00CB4702">
        <w:rPr>
          <w:rStyle w:val="StyleUnderline"/>
          <w:highlight w:val="cyan"/>
        </w:rPr>
        <w:t>explanatory</w:t>
      </w:r>
      <w:r w:rsidRPr="00CB4702">
        <w:rPr>
          <w:sz w:val="16"/>
        </w:rPr>
        <w:t xml:space="preserve"> factor </w:t>
      </w:r>
      <w:r w:rsidRPr="00CB4702">
        <w:rPr>
          <w:rStyle w:val="StyleUnderline"/>
          <w:highlight w:val="cyan"/>
        </w:rPr>
        <w:t>as to why</w:t>
      </w:r>
      <w:r w:rsidRPr="00CB4702">
        <w:rPr>
          <w:rStyle w:val="StyleUnderline"/>
        </w:rPr>
        <w:t xml:space="preserve"> there has </w:t>
      </w:r>
      <w:r w:rsidRPr="00CB4702">
        <w:rPr>
          <w:rStyle w:val="Emphasis"/>
          <w:highlight w:val="cyan"/>
        </w:rPr>
        <w:t>no</w:t>
      </w:r>
      <w:r w:rsidRPr="00CB4702">
        <w:rPr>
          <w:rStyle w:val="StyleUnderline"/>
        </w:rPr>
        <w:t xml:space="preserve">t been a </w:t>
      </w:r>
      <w:r w:rsidRPr="00CB4702">
        <w:rPr>
          <w:rStyle w:val="Emphasis"/>
          <w:highlight w:val="cyan"/>
        </w:rPr>
        <w:t>pandemic</w:t>
      </w:r>
      <w:r w:rsidRPr="00CB4702">
        <w:rPr>
          <w:rStyle w:val="StyleUnderline"/>
          <w:highlight w:val="cyan"/>
        </w:rPr>
        <w:t xml:space="preserve"> as devastating as</w:t>
      </w:r>
      <w:r w:rsidRPr="00CB4702">
        <w:rPr>
          <w:rStyle w:val="StyleUnderline"/>
        </w:rPr>
        <w:t xml:space="preserve"> the 19</w:t>
      </w:r>
      <w:r w:rsidRPr="00CB4702">
        <w:rPr>
          <w:rStyle w:val="Emphasis"/>
          <w:highlight w:val="cyan"/>
        </w:rPr>
        <w:t>18</w:t>
      </w:r>
      <w:r w:rsidRPr="00CB4702">
        <w:rPr>
          <w:rStyle w:val="StyleUnderline"/>
        </w:rPr>
        <w:t xml:space="preserve"> influenza epidemic</w:t>
      </w:r>
      <w:r w:rsidRPr="00CB4702">
        <w:rPr>
          <w:sz w:val="16"/>
        </w:rPr>
        <w:t xml:space="preserve"> in the century since, despite the emergence of a strain antigenically </w:t>
      </w:r>
      <w:proofErr w:type="gramStart"/>
      <w:r w:rsidRPr="00CB4702">
        <w:rPr>
          <w:sz w:val="16"/>
        </w:rPr>
        <w:t>similar to</w:t>
      </w:r>
      <w:proofErr w:type="gramEnd"/>
      <w:r w:rsidRPr="00CB4702">
        <w:rPr>
          <w:sz w:val="16"/>
        </w:rPr>
        <w:t xml:space="preserve"> the 1918 pandemic strain in 2009. The increase in travel during this </w:t>
      </w:r>
      <w:proofErr w:type="gramStart"/>
      <w:r w:rsidRPr="00CB4702">
        <w:rPr>
          <w:sz w:val="16"/>
        </w:rPr>
        <w:t>time period</w:t>
      </w:r>
      <w:proofErr w:type="gramEnd"/>
      <w:r w:rsidRPr="00CB4702">
        <w:rPr>
          <w:sz w:val="16"/>
        </w:rPr>
        <w:t xml:space="preserve"> may have led to more widespread cross-immunity against strains of pandemic potential, due to the global spread of related, less virulent strains. To verify that </w:t>
      </w:r>
      <w:r w:rsidRPr="00CB4702">
        <w:rPr>
          <w:rStyle w:val="StyleUnderline"/>
        </w:rPr>
        <w:t>travel rates</w:t>
      </w:r>
      <w:r w:rsidRPr="00CB4702">
        <w:rPr>
          <w:sz w:val="16"/>
        </w:rPr>
        <w:t xml:space="preserve"> have indeed </w:t>
      </w:r>
      <w:r w:rsidRPr="00CB4702">
        <w:rPr>
          <w:rStyle w:val="Emphasis"/>
        </w:rPr>
        <w:t>increased</w:t>
      </w:r>
      <w:r w:rsidRPr="00CB4702">
        <w:rPr>
          <w:rStyle w:val="StyleUnderline"/>
        </w:rPr>
        <w:t xml:space="preserve"> substantially during the twentieth century</w:t>
      </w:r>
      <w:r w:rsidRPr="00CB4702">
        <w:rPr>
          <w:sz w:val="16"/>
        </w:rPr>
        <w:t xml:space="preserve">, as a theoretical exercise we obtained crude estimates of the travel rates from Europe to the USA, comparing rates during the early twentieth century with current travel rates. For the early twentieth century rates, we used registry statistics from USA ports from 1914 to 1924 (see electronic supplementary material, §5). Oceanic travel should approximate overall trans-Atlantic travel in this </w:t>
      </w:r>
      <w:proofErr w:type="gramStart"/>
      <w:r w:rsidRPr="00CB4702">
        <w:rPr>
          <w:sz w:val="16"/>
        </w:rPr>
        <w:t>time period</w:t>
      </w:r>
      <w:proofErr w:type="gramEnd"/>
      <w:r w:rsidRPr="00CB4702">
        <w:rPr>
          <w:sz w:val="16"/>
        </w:rPr>
        <w:t>, as other modes of long-distance travel were rare. This yielded the approximation λ≈3.6</w:t>
      </w:r>
      <w:r w:rsidRPr="00CB4702">
        <w:rPr>
          <w:rFonts w:ascii="Times New Roman" w:hAnsi="Times New Roman" w:cs="Times New Roman"/>
          <w:sz w:val="16"/>
        </w:rPr>
        <w:t> </w:t>
      </w:r>
      <w:r w:rsidRPr="00CB4702">
        <w:rPr>
          <w:rFonts w:cs="Georgia"/>
          <w:sz w:val="16"/>
        </w:rPr>
        <w:t>×</w:t>
      </w:r>
      <w:r w:rsidRPr="00CB4702">
        <w:rPr>
          <w:sz w:val="16"/>
        </w:rPr>
        <w:t>10</w:t>
      </w:r>
      <w:r w:rsidRPr="00CB4702">
        <w:rPr>
          <w:rFonts w:cs="Georgia"/>
          <w:sz w:val="16"/>
        </w:rPr>
        <w:t>−</w:t>
      </w:r>
      <w:r w:rsidRPr="00CB4702">
        <w:rPr>
          <w:sz w:val="16"/>
        </w:rPr>
        <w:t>6</w:t>
      </w:r>
      <w:r w:rsidRPr="00CB4702">
        <w:rPr>
          <w:rFonts w:cs="Georgia"/>
          <w:sz w:val="16"/>
        </w:rPr>
        <w:t>λ≈</w:t>
      </w:r>
      <w:r w:rsidRPr="00CB4702">
        <w:rPr>
          <w:sz w:val="16"/>
        </w:rPr>
        <w:t>3.6</w:t>
      </w:r>
      <w:r w:rsidRPr="00CB4702">
        <w:rPr>
          <w:rFonts w:ascii="Times New Roman" w:hAnsi="Times New Roman" w:cs="Times New Roman"/>
          <w:sz w:val="16"/>
        </w:rPr>
        <w:t> </w:t>
      </w:r>
      <w:r w:rsidRPr="00CB4702">
        <w:rPr>
          <w:rFonts w:cs="Georgia"/>
          <w:sz w:val="16"/>
        </w:rPr>
        <w:t>×</w:t>
      </w:r>
      <w:r w:rsidRPr="00CB4702">
        <w:rPr>
          <w:sz w:val="16"/>
        </w:rPr>
        <w:t>10</w:t>
      </w:r>
      <w:r w:rsidRPr="00CB4702">
        <w:rPr>
          <w:rFonts w:cs="Georgia"/>
          <w:sz w:val="16"/>
        </w:rPr>
        <w:t>−</w:t>
      </w:r>
      <w:r w:rsidRPr="00CB4702">
        <w:rPr>
          <w:sz w:val="16"/>
        </w:rPr>
        <w:t>6</w:t>
      </w:r>
      <w:r w:rsidRPr="00CB4702">
        <w:rPr>
          <w:rFonts w:cs="Georgia"/>
          <w:sz w:val="16"/>
        </w:rPr>
        <w:t> </w:t>
      </w:r>
      <w:r w:rsidRPr="00CB4702">
        <w:rPr>
          <w:sz w:val="16"/>
        </w:rPr>
        <w:t>per day. Conversely, when estimating current rates of travel from European countries to the USA, approximated using data on air travel, we obtain much higher values of</w:t>
      </w:r>
      <w:r w:rsidRPr="00CB4702">
        <w:rPr>
          <w:rFonts w:cs="Georgia"/>
          <w:sz w:val="16"/>
        </w:rPr>
        <w:t> λ≈</w:t>
      </w:r>
      <w:r w:rsidRPr="00CB4702">
        <w:rPr>
          <w:sz w:val="16"/>
        </w:rPr>
        <w:t>3.7</w:t>
      </w:r>
      <w:r w:rsidRPr="00CB4702">
        <w:rPr>
          <w:rFonts w:ascii="Times New Roman" w:hAnsi="Times New Roman" w:cs="Times New Roman"/>
          <w:sz w:val="16"/>
        </w:rPr>
        <w:t> </w:t>
      </w:r>
      <w:r w:rsidRPr="00CB4702">
        <w:rPr>
          <w:rFonts w:cs="Georgia"/>
          <w:sz w:val="16"/>
        </w:rPr>
        <w:t>×</w:t>
      </w:r>
      <w:r w:rsidRPr="00CB4702">
        <w:rPr>
          <w:sz w:val="16"/>
        </w:rPr>
        <w:t>10</w:t>
      </w:r>
      <w:r w:rsidRPr="00CB4702">
        <w:rPr>
          <w:rFonts w:cs="Georgia"/>
          <w:sz w:val="16"/>
        </w:rPr>
        <w:t>−</w:t>
      </w:r>
      <w:r w:rsidRPr="00CB4702">
        <w:rPr>
          <w:sz w:val="16"/>
        </w:rPr>
        <w:t>4λ≈3.7</w:t>
      </w:r>
      <w:r w:rsidRPr="00CB4702">
        <w:rPr>
          <w:rFonts w:ascii="Times New Roman" w:hAnsi="Times New Roman" w:cs="Times New Roman"/>
          <w:sz w:val="16"/>
        </w:rPr>
        <w:t> </w:t>
      </w:r>
      <w:r w:rsidRPr="00CB4702">
        <w:rPr>
          <w:rFonts w:cs="Georgia"/>
          <w:sz w:val="16"/>
        </w:rPr>
        <w:t>×</w:t>
      </w:r>
      <w:r w:rsidRPr="00CB4702">
        <w:rPr>
          <w:sz w:val="16"/>
        </w:rPr>
        <w:t>10</w:t>
      </w:r>
      <w:r w:rsidRPr="00CB4702">
        <w:rPr>
          <w:rFonts w:cs="Georgia"/>
          <w:sz w:val="16"/>
        </w:rPr>
        <w:t>−</w:t>
      </w:r>
      <w:r w:rsidRPr="00CB4702">
        <w:rPr>
          <w:sz w:val="16"/>
        </w:rPr>
        <w:t>4</w:t>
      </w:r>
      <w:r w:rsidRPr="00CB4702">
        <w:rPr>
          <w:rFonts w:cs="Georgia"/>
          <w:sz w:val="16"/>
        </w:rPr>
        <w:t> </w:t>
      </w:r>
      <w:r w:rsidRPr="00CB4702">
        <w:rPr>
          <w:sz w:val="16"/>
        </w:rPr>
        <w:t xml:space="preserve">per day. It might be expected that such </w:t>
      </w:r>
      <w:r w:rsidRPr="00CB4702">
        <w:rPr>
          <w:rStyle w:val="StyleUnderline"/>
        </w:rPr>
        <w:t xml:space="preserve">a </w:t>
      </w:r>
      <w:r w:rsidRPr="00CB4702">
        <w:rPr>
          <w:rStyle w:val="StyleUnderline"/>
          <w:highlight w:val="cyan"/>
        </w:rPr>
        <w:t>significant</w:t>
      </w:r>
      <w:r w:rsidRPr="00CB4702">
        <w:rPr>
          <w:rStyle w:val="StyleUnderline"/>
        </w:rPr>
        <w:t xml:space="preserve"> rise in </w:t>
      </w:r>
      <w:r w:rsidRPr="00CB4702">
        <w:rPr>
          <w:rStyle w:val="StyleUnderline"/>
          <w:highlight w:val="cyan"/>
        </w:rPr>
        <w:t>travel</w:t>
      </w:r>
      <w:r w:rsidRPr="00CB4702">
        <w:rPr>
          <w:sz w:val="16"/>
        </w:rPr>
        <w:t xml:space="preserve"> in this time period </w:t>
      </w:r>
      <w:r w:rsidRPr="00CB4702">
        <w:rPr>
          <w:rStyle w:val="StyleUnderline"/>
        </w:rPr>
        <w:t xml:space="preserve">might have </w:t>
      </w:r>
      <w:r w:rsidRPr="00CB4702">
        <w:rPr>
          <w:rStyle w:val="Emphasis"/>
          <w:highlight w:val="cyan"/>
        </w:rPr>
        <w:t>reduced</w:t>
      </w:r>
      <w:r w:rsidRPr="00CB4702">
        <w:rPr>
          <w:rStyle w:val="Emphasis"/>
        </w:rPr>
        <w:t xml:space="preserve"> the </w:t>
      </w:r>
      <w:r w:rsidRPr="00CB4702">
        <w:rPr>
          <w:rStyle w:val="Emphasis"/>
          <w:highlight w:val="cyan"/>
        </w:rPr>
        <w:t>risk</w:t>
      </w:r>
      <w:r w:rsidRPr="00CB4702">
        <w:rPr>
          <w:rStyle w:val="StyleUnderline"/>
        </w:rPr>
        <w:t xml:space="preserve"> of a global pandemic of a pathogen </w:t>
      </w:r>
      <w:r w:rsidRPr="00CB4702">
        <w:rPr>
          <w:rStyle w:val="StyleUnderline"/>
          <w:highlight w:val="cyan"/>
        </w:rPr>
        <w:t xml:space="preserve">with </w:t>
      </w:r>
      <w:r w:rsidRPr="00CB4702">
        <w:rPr>
          <w:rStyle w:val="Emphasis"/>
          <w:highlight w:val="cyan"/>
        </w:rPr>
        <w:t>circulating strains</w:t>
      </w:r>
      <w:r w:rsidRPr="00CB4702">
        <w:rPr>
          <w:rStyle w:val="StyleUnderline"/>
          <w:highlight w:val="cyan"/>
        </w:rPr>
        <w:t xml:space="preserve"> that induce</w:t>
      </w:r>
      <w:r w:rsidRPr="00CB4702">
        <w:rPr>
          <w:rStyle w:val="StyleUnderline"/>
        </w:rPr>
        <w:t xml:space="preserve"> </w:t>
      </w:r>
      <w:r w:rsidRPr="00CB4702">
        <w:rPr>
          <w:rStyle w:val="Emphasis"/>
        </w:rPr>
        <w:t>cross-</w:t>
      </w:r>
      <w:r w:rsidRPr="00CB4702">
        <w:rPr>
          <w:rStyle w:val="Emphasis"/>
          <w:highlight w:val="cyan"/>
        </w:rPr>
        <w:t>immunity</w:t>
      </w:r>
      <w:r w:rsidRPr="00CB4702">
        <w:rPr>
          <w:sz w:val="16"/>
        </w:rPr>
        <w:t xml:space="preserve"> (</w:t>
      </w:r>
      <w:hyperlink r:id="rId19" w:anchor="RSTB20180274F4" w:history="1">
        <w:r w:rsidRPr="00CB4702">
          <w:rPr>
            <w:rStyle w:val="Hyperlink"/>
            <w:sz w:val="16"/>
          </w:rPr>
          <w:t>figure 4</w:t>
        </w:r>
      </w:hyperlink>
      <w:r w:rsidRPr="00CB4702">
        <w:rPr>
          <w:sz w:val="16"/>
        </w:rPr>
        <w:t>).</w:t>
      </w:r>
    </w:p>
    <w:p w14:paraId="7C0517D1" w14:textId="77777777" w:rsidR="00E64432" w:rsidRPr="00E528AD" w:rsidRDefault="00E64432" w:rsidP="00E64432"/>
    <w:p w14:paraId="6A6FACAD" w14:textId="77777777" w:rsidR="00E64432" w:rsidRDefault="00E64432" w:rsidP="00E64432">
      <w:pPr>
        <w:pStyle w:val="Heading4"/>
      </w:pPr>
      <w:r>
        <w:t xml:space="preserve">Technological advancements effectively combat future disease. </w:t>
      </w:r>
    </w:p>
    <w:p w14:paraId="59405D83" w14:textId="77777777" w:rsidR="00E64432" w:rsidRPr="00D124BE" w:rsidRDefault="00E64432" w:rsidP="00E64432">
      <w:proofErr w:type="spellStart"/>
      <w:r w:rsidRPr="00431DBD">
        <w:t>Amesh</w:t>
      </w:r>
      <w:proofErr w:type="spellEnd"/>
      <w:r w:rsidRPr="00431DBD">
        <w:t xml:space="preserve"> </w:t>
      </w:r>
      <w:r w:rsidRPr="00431DBD">
        <w:rPr>
          <w:rStyle w:val="Heading4Char"/>
        </w:rPr>
        <w:t>Adalja 16</w:t>
      </w:r>
      <w:r w:rsidRPr="00431DBD">
        <w:t xml:space="preserve"> {</w:t>
      </w:r>
      <w:proofErr w:type="spellStart"/>
      <w:r w:rsidRPr="00D124BE">
        <w:t>Amesh</w:t>
      </w:r>
      <w:proofErr w:type="spellEnd"/>
      <w:r w:rsidRPr="00D124BE">
        <w:t xml:space="preserve"> Adalja is an infectious-disease physician at the University of Pittsburgh. He writes regularly at </w:t>
      </w:r>
      <w:r w:rsidRPr="0096375F">
        <w:t>Tracking Zebra</w:t>
      </w:r>
      <w:r w:rsidRPr="00D124BE">
        <w:t>.</w:t>
      </w:r>
      <w:r w:rsidRPr="00431DBD">
        <w:t xml:space="preserve">} - ("Why Hasn't Disease Wiped out the Human </w:t>
      </w:r>
      <w:proofErr w:type="gramStart"/>
      <w:r w:rsidRPr="00431DBD">
        <w:t>Race?,</w:t>
      </w:r>
      <w:proofErr w:type="gramEnd"/>
      <w:r w:rsidRPr="00431DBD">
        <w:t>" Atlantic, published 6-17-2016, accessed 7-15-2023, https://www.theatlantic.com/health/archive/2016/06/infectious-diseases-extinction/487514/)//marlborough-km/</w:t>
      </w:r>
    </w:p>
    <w:p w14:paraId="15503D50" w14:textId="77777777" w:rsidR="00E64432" w:rsidRPr="006C7AAE" w:rsidRDefault="00E64432" w:rsidP="00E64432">
      <w:r w:rsidRPr="006C7AAE">
        <w:t>“You’ll tell us when you’re worried, right</w:t>
      </w:r>
      <w:proofErr w:type="gramStart"/>
      <w:r w:rsidRPr="006C7AAE">
        <w:t>?”</w:t>
      </w:r>
      <w:r w:rsidRPr="006C7AAE">
        <w:rPr>
          <w:sz w:val="12"/>
        </w:rPr>
        <w:t>∂</w:t>
      </w:r>
      <w:proofErr w:type="gramEnd"/>
      <w:r w:rsidRPr="006C7AAE">
        <w:rPr>
          <w:sz w:val="12"/>
        </w:rPr>
        <w:t xml:space="preserve"> </w:t>
      </w:r>
      <w:r w:rsidRPr="006C7AAE">
        <w:t>That was the question posed to me countless times at the height of the</w:t>
      </w:r>
      <w:r w:rsidRPr="006C7AAE">
        <w:rPr>
          <w:sz w:val="12"/>
        </w:rPr>
        <w:t xml:space="preserve">∂ </w:t>
      </w:r>
      <w:r w:rsidRPr="006C7AAE">
        <w:t xml:space="preserve">2014 West African </w:t>
      </w:r>
      <w:r w:rsidRPr="00431DBD">
        <w:rPr>
          <w:highlight w:val="yellow"/>
          <w:u w:val="single"/>
        </w:rPr>
        <w:t>Ebola outbreak</w:t>
      </w:r>
      <w:r w:rsidRPr="006C7AAE">
        <w:t xml:space="preserve">. As an infectious disease </w:t>
      </w:r>
      <w:proofErr w:type="gramStart"/>
      <w:r w:rsidRPr="006C7AAE">
        <w:t>physician,</w:t>
      </w:r>
      <w:r w:rsidRPr="006C7AAE">
        <w:rPr>
          <w:sz w:val="12"/>
        </w:rPr>
        <w:t>∂</w:t>
      </w:r>
      <w:proofErr w:type="gramEnd"/>
      <w:r w:rsidRPr="006C7AAE">
        <w:rPr>
          <w:sz w:val="12"/>
        </w:rPr>
        <w:t xml:space="preserve"> </w:t>
      </w:r>
      <w:r w:rsidRPr="006C7AAE">
        <w:t>I was interviewed on outlets such as CNN, NPR, and Fox News about the</w:t>
      </w:r>
      <w:r w:rsidRPr="006C7AAE">
        <w:rPr>
          <w:sz w:val="12"/>
        </w:rPr>
        <w:t xml:space="preserve">∂ </w:t>
      </w:r>
      <w:r w:rsidRPr="006C7AAE">
        <w:t>dangers of the virus, and the answer I gave was always the same:</w:t>
      </w:r>
      <w:r w:rsidRPr="006C7AAE">
        <w:rPr>
          <w:sz w:val="12"/>
        </w:rPr>
        <w:t xml:space="preserve">∂ </w:t>
      </w:r>
      <w:r w:rsidRPr="006C7AAE">
        <w:t>“Ebola is a deadly, scary disease, but it is not that contagious. It</w:t>
      </w:r>
      <w:r w:rsidRPr="006C7AAE">
        <w:rPr>
          <w:sz w:val="12"/>
        </w:rPr>
        <w:t xml:space="preserve">∂ </w:t>
      </w:r>
      <w:r w:rsidRPr="006C7AAE">
        <w:t>will not find the U.S. or other industrialized nations hospitable</w:t>
      </w:r>
      <w:proofErr w:type="gramStart"/>
      <w:r w:rsidRPr="006C7AAE">
        <w:t>.”</w:t>
      </w:r>
      <w:r w:rsidRPr="006C7AAE">
        <w:rPr>
          <w:sz w:val="12"/>
        </w:rPr>
        <w:t>∂</w:t>
      </w:r>
      <w:proofErr w:type="gramEnd"/>
      <w:r w:rsidRPr="006C7AAE">
        <w:rPr>
          <w:sz w:val="12"/>
        </w:rPr>
        <w:t xml:space="preserve"> </w:t>
      </w:r>
      <w:r w:rsidRPr="006C7AAE">
        <w:t>In other words, no</w:t>
      </w:r>
      <w:r w:rsidRPr="000017E0">
        <w:rPr>
          <w:u w:val="single"/>
        </w:rPr>
        <w:t xml:space="preserve">, </w:t>
      </w:r>
      <w:r w:rsidRPr="00431DBD">
        <w:rPr>
          <w:highlight w:val="yellow"/>
          <w:u w:val="single"/>
        </w:rPr>
        <w:t>I wasn’t worried</w:t>
      </w:r>
      <w:r w:rsidRPr="006C7AAE">
        <w:t>—and not because I have a rosy</w:t>
      </w:r>
      <w:r w:rsidRPr="006C7AAE">
        <w:rPr>
          <w:sz w:val="12"/>
        </w:rPr>
        <w:t xml:space="preserve">∂ </w:t>
      </w:r>
      <w:r w:rsidRPr="006C7AAE">
        <w:t>outlook on infectious diseases. I’m well-aware of the damage these</w:t>
      </w:r>
      <w:r w:rsidRPr="006C7AAE">
        <w:rPr>
          <w:sz w:val="12"/>
        </w:rPr>
        <w:t xml:space="preserve">∂ </w:t>
      </w:r>
      <w:r w:rsidRPr="006C7AAE">
        <w:t>diseases are causing around the world: HIV, malaria, tuberculosis; the</w:t>
      </w:r>
      <w:r w:rsidRPr="006C7AAE">
        <w:rPr>
          <w:sz w:val="12"/>
        </w:rPr>
        <w:t xml:space="preserve">∂ </w:t>
      </w:r>
      <w:r w:rsidRPr="006C7AAE">
        <w:t>influenza pandemic that took the world by surprise in 2009; the</w:t>
      </w:r>
      <w:r w:rsidRPr="006C7AAE">
        <w:rPr>
          <w:sz w:val="12"/>
        </w:rPr>
        <w:t xml:space="preserve">∂ </w:t>
      </w:r>
      <w:r w:rsidRPr="006C7AAE">
        <w:t>anti-vaccine movement bumping cases of measles to an all-time</w:t>
      </w:r>
      <w:r w:rsidRPr="006C7AAE">
        <w:rPr>
          <w:sz w:val="12"/>
        </w:rPr>
        <w:t xml:space="preserve">∂ </w:t>
      </w:r>
      <w:r w:rsidRPr="006C7AAE">
        <w:t>post-vaccine-era high; antibiotic-resistant bacteria threatening to</w:t>
      </w:r>
      <w:r w:rsidRPr="006C7AAE">
        <w:rPr>
          <w:sz w:val="12"/>
        </w:rPr>
        <w:t xml:space="preserve">∂ </w:t>
      </w:r>
      <w:r w:rsidRPr="006C7AAE">
        <w:t>collapse the entire structure of modern medicine—all these, like</w:t>
      </w:r>
      <w:r w:rsidRPr="006C7AAE">
        <w:rPr>
          <w:sz w:val="12"/>
        </w:rPr>
        <w:t xml:space="preserve">∂ </w:t>
      </w:r>
      <w:r w:rsidRPr="006C7AAE">
        <w:t>Ebola, are continuously placing an enormous number of lives at risk.</w:t>
      </w:r>
      <w:r w:rsidRPr="006C7AAE">
        <w:rPr>
          <w:sz w:val="12"/>
        </w:rPr>
        <w:t xml:space="preserve">∂ </w:t>
      </w:r>
      <w:r w:rsidRPr="006C7AAE">
        <w:t>But when people ask me if I’m worried about infectious diseases,</w:t>
      </w:r>
      <w:r w:rsidRPr="006C7AAE">
        <w:rPr>
          <w:sz w:val="12"/>
        </w:rPr>
        <w:t xml:space="preserve">∂ </w:t>
      </w:r>
      <w:r w:rsidRPr="006C7AAE">
        <w:t>they’re often not asking about the threat to human lives; they’re</w:t>
      </w:r>
      <w:r w:rsidRPr="006C7AAE">
        <w:rPr>
          <w:sz w:val="12"/>
        </w:rPr>
        <w:t xml:space="preserve">∂ </w:t>
      </w:r>
      <w:r w:rsidRPr="006C7AAE">
        <w:t xml:space="preserve">asking about the threat to human life. </w:t>
      </w:r>
      <w:r w:rsidRPr="00431DBD">
        <w:rPr>
          <w:highlight w:val="yellow"/>
          <w:u w:val="single"/>
        </w:rPr>
        <w:t>With each outbreak of a</w:t>
      </w:r>
      <w:r w:rsidRPr="00431DBD">
        <w:rPr>
          <w:sz w:val="12"/>
          <w:highlight w:val="yellow"/>
          <w:u w:val="single"/>
        </w:rPr>
        <w:t xml:space="preserve">∂ </w:t>
      </w:r>
      <w:r w:rsidRPr="00431DBD">
        <w:rPr>
          <w:highlight w:val="yellow"/>
          <w:u w:val="single"/>
        </w:rPr>
        <w:t>headline-grabbing emerging infectious disease comes a fear of</w:t>
      </w:r>
      <w:r w:rsidRPr="00431DBD">
        <w:rPr>
          <w:sz w:val="12"/>
          <w:highlight w:val="yellow"/>
          <w:u w:val="single"/>
        </w:rPr>
        <w:t xml:space="preserve">∂ </w:t>
      </w:r>
      <w:r w:rsidRPr="00431DBD">
        <w:rPr>
          <w:highlight w:val="yellow"/>
          <w:u w:val="single"/>
        </w:rPr>
        <w:t>extinction itself</w:t>
      </w:r>
      <w:r w:rsidRPr="000017E0">
        <w:rPr>
          <w:u w:val="single"/>
        </w:rPr>
        <w:t>.</w:t>
      </w:r>
      <w:r w:rsidRPr="006C7AAE">
        <w:t xml:space="preserve"> The fear envisions a large proportion of humans</w:t>
      </w:r>
      <w:r w:rsidRPr="006C7AAE">
        <w:rPr>
          <w:sz w:val="12"/>
        </w:rPr>
        <w:t xml:space="preserve">∂ </w:t>
      </w:r>
      <w:r w:rsidRPr="006C7AAE">
        <w:t>succumbing to infection, leaving no survivors or so few that the</w:t>
      </w:r>
      <w:r w:rsidRPr="006C7AAE">
        <w:rPr>
          <w:sz w:val="12"/>
        </w:rPr>
        <w:t xml:space="preserve">∂ </w:t>
      </w:r>
      <w:r w:rsidRPr="006C7AAE">
        <w:t xml:space="preserve">species can’t be </w:t>
      </w:r>
      <w:proofErr w:type="gramStart"/>
      <w:r w:rsidRPr="006C7AAE">
        <w:t>sustained.</w:t>
      </w:r>
      <w:r w:rsidRPr="006C7AAE">
        <w:rPr>
          <w:sz w:val="12"/>
        </w:rPr>
        <w:t>∂</w:t>
      </w:r>
      <w:proofErr w:type="gramEnd"/>
      <w:r w:rsidRPr="006C7AAE">
        <w:rPr>
          <w:sz w:val="12"/>
        </w:rPr>
        <w:t xml:space="preserve"> </w:t>
      </w:r>
      <w:r w:rsidRPr="006C7AAE">
        <w:t>I’m not afraid of this apocalyptic scenario, but I do understand the</w:t>
      </w:r>
      <w:r w:rsidRPr="006C7AAE">
        <w:rPr>
          <w:sz w:val="12"/>
        </w:rPr>
        <w:t xml:space="preserve">∂ </w:t>
      </w:r>
      <w:r w:rsidRPr="006C7AAE">
        <w:t xml:space="preserve">impulse. </w:t>
      </w:r>
      <w:r w:rsidRPr="00431DBD">
        <w:rPr>
          <w:highlight w:val="yellow"/>
          <w:u w:val="single"/>
        </w:rPr>
        <w:t>Worry about the end</w:t>
      </w:r>
      <w:r w:rsidRPr="00431DBD">
        <w:rPr>
          <w:highlight w:val="yellow"/>
        </w:rPr>
        <w:t xml:space="preserve"> </w:t>
      </w:r>
      <w:r w:rsidRPr="00431DBD">
        <w:rPr>
          <w:highlight w:val="yellow"/>
          <w:u w:val="single"/>
        </w:rPr>
        <w:t>is</w:t>
      </w:r>
      <w:r w:rsidRPr="000017E0">
        <w:rPr>
          <w:u w:val="single"/>
        </w:rPr>
        <w:t xml:space="preserve"> </w:t>
      </w:r>
      <w:r w:rsidRPr="006C7AAE">
        <w:t xml:space="preserve">a quintessentially </w:t>
      </w:r>
      <w:r w:rsidRPr="00431DBD">
        <w:rPr>
          <w:highlight w:val="yellow"/>
          <w:u w:val="single"/>
        </w:rPr>
        <w:t>human</w:t>
      </w:r>
      <w:r w:rsidRPr="00431DBD">
        <w:rPr>
          <w:highlight w:val="yellow"/>
        </w:rPr>
        <w:t xml:space="preserve"> </w:t>
      </w:r>
      <w:proofErr w:type="gramStart"/>
      <w:r w:rsidRPr="00431DBD">
        <w:rPr>
          <w:highlight w:val="yellow"/>
        </w:rPr>
        <w:t>trait</w:t>
      </w:r>
      <w:r w:rsidRPr="006C7AAE">
        <w:t>.</w:t>
      </w:r>
      <w:r w:rsidRPr="006C7AAE">
        <w:rPr>
          <w:sz w:val="12"/>
        </w:rPr>
        <w:t>∂</w:t>
      </w:r>
      <w:proofErr w:type="gramEnd"/>
      <w:r w:rsidRPr="006C7AAE">
        <w:rPr>
          <w:sz w:val="12"/>
        </w:rPr>
        <w:t xml:space="preserve"> </w:t>
      </w:r>
      <w:r w:rsidRPr="006C7AAE">
        <w:t xml:space="preserve">Thankfully, </w:t>
      </w:r>
      <w:r w:rsidRPr="00431DBD">
        <w:rPr>
          <w:highlight w:val="yellow"/>
          <w:u w:val="single"/>
        </w:rPr>
        <w:t>so is our resilience</w:t>
      </w:r>
      <w:r w:rsidRPr="006C7AAE">
        <w:t>.</w:t>
      </w:r>
      <w:r w:rsidRPr="006C7AAE">
        <w:rPr>
          <w:sz w:val="12"/>
        </w:rPr>
        <w:t xml:space="preserve">∂ </w:t>
      </w:r>
      <w:r w:rsidRPr="006C7AAE">
        <w:t xml:space="preserve">For most of mankind’s history, infectious </w:t>
      </w:r>
      <w:r w:rsidRPr="00431DBD">
        <w:rPr>
          <w:highlight w:val="yellow"/>
          <w:u w:val="single"/>
        </w:rPr>
        <w:t>diseases</w:t>
      </w:r>
      <w:r w:rsidRPr="006C7AAE">
        <w:t xml:space="preserve"> were the</w:t>
      </w:r>
      <w:r w:rsidRPr="006C7AAE">
        <w:rPr>
          <w:sz w:val="12"/>
        </w:rPr>
        <w:t xml:space="preserve">∂ </w:t>
      </w:r>
      <w:r w:rsidRPr="006C7AAE">
        <w:t xml:space="preserve">existential threat to humanity—and for good reason. They </w:t>
      </w:r>
      <w:r w:rsidRPr="00431DBD">
        <w:rPr>
          <w:highlight w:val="yellow"/>
          <w:u w:val="single"/>
        </w:rPr>
        <w:t>were quite</w:t>
      </w:r>
      <w:r w:rsidRPr="00431DBD">
        <w:rPr>
          <w:sz w:val="12"/>
          <w:highlight w:val="yellow"/>
          <w:u w:val="single"/>
        </w:rPr>
        <w:t xml:space="preserve">∂ </w:t>
      </w:r>
      <w:r w:rsidRPr="00431DBD">
        <w:rPr>
          <w:highlight w:val="yellow"/>
          <w:u w:val="single"/>
        </w:rPr>
        <w:t>successful at killing people</w:t>
      </w:r>
      <w:r w:rsidRPr="00431DBD">
        <w:rPr>
          <w:u w:val="single"/>
        </w:rPr>
        <w:t>:</w:t>
      </w:r>
      <w:r w:rsidRPr="006C7AAE">
        <w:t xml:space="preserve"> The 6th century’s Plague of Justinian</w:t>
      </w:r>
      <w:r w:rsidRPr="006C7AAE">
        <w:rPr>
          <w:sz w:val="12"/>
        </w:rPr>
        <w:t xml:space="preserve">∂ </w:t>
      </w:r>
      <w:r w:rsidRPr="006C7AAE">
        <w:t>knocked out an estimated 17 percent of the world’s population; the</w:t>
      </w:r>
      <w:r w:rsidRPr="006C7AAE">
        <w:rPr>
          <w:sz w:val="12"/>
        </w:rPr>
        <w:t xml:space="preserve">∂ </w:t>
      </w:r>
      <w:r w:rsidRPr="006C7AAE">
        <w:t>14th century Black Death decimated a third of Europe; the 1918</w:t>
      </w:r>
      <w:r w:rsidRPr="006C7AAE">
        <w:rPr>
          <w:sz w:val="12"/>
        </w:rPr>
        <w:t xml:space="preserve">∂ </w:t>
      </w:r>
      <w:r w:rsidRPr="006C7AAE">
        <w:t>influenza pandemic killed 5 percent of the world; malaria is estimated</w:t>
      </w:r>
      <w:r w:rsidRPr="006C7AAE">
        <w:rPr>
          <w:sz w:val="12"/>
        </w:rPr>
        <w:t xml:space="preserve">∂ </w:t>
      </w:r>
      <w:r w:rsidRPr="006C7AAE">
        <w:t>to have killed half of all humans who have ever lived.</w:t>
      </w:r>
      <w:r w:rsidRPr="006C7AAE">
        <w:rPr>
          <w:sz w:val="12"/>
        </w:rPr>
        <w:t xml:space="preserve">∂ </w:t>
      </w:r>
      <w:r w:rsidRPr="006C7AAE">
        <w:t xml:space="preserve">Any </w:t>
      </w:r>
      <w:r w:rsidRPr="00431DBD">
        <w:rPr>
          <w:highlight w:val="yellow"/>
          <w:u w:val="single"/>
        </w:rPr>
        <w:t>yet</w:t>
      </w:r>
      <w:r w:rsidRPr="006C7AAE">
        <w:t xml:space="preserve">, of course, </w:t>
      </w:r>
      <w:r w:rsidRPr="00431DBD">
        <w:rPr>
          <w:highlight w:val="yellow"/>
          <w:u w:val="single"/>
        </w:rPr>
        <w:t>humanity continued to flourish</w:t>
      </w:r>
      <w:r w:rsidRPr="006C7AAE">
        <w:t>. Our species’</w:t>
      </w:r>
      <w:r w:rsidRPr="006C7AAE">
        <w:rPr>
          <w:sz w:val="12"/>
        </w:rPr>
        <w:t xml:space="preserve">∂ </w:t>
      </w:r>
      <w:r w:rsidRPr="006C7AAE">
        <w:t xml:space="preserve">recent </w:t>
      </w:r>
      <w:r w:rsidRPr="00431DBD">
        <w:rPr>
          <w:highlight w:val="yellow"/>
          <w:u w:val="single"/>
        </w:rPr>
        <w:t>explosion in lifespan is</w:t>
      </w:r>
      <w:r w:rsidRPr="00431DBD">
        <w:rPr>
          <w:u w:val="single"/>
        </w:rPr>
        <w:t xml:space="preserve"> </w:t>
      </w:r>
      <w:r w:rsidRPr="006C7AAE">
        <w:t xml:space="preserve">almost exclusively </w:t>
      </w:r>
      <w:r w:rsidRPr="00431DBD">
        <w:rPr>
          <w:highlight w:val="yellow"/>
          <w:u w:val="single"/>
        </w:rPr>
        <w:t>the result</w:t>
      </w:r>
      <w:r w:rsidRPr="006C7AAE">
        <w:t xml:space="preserve"> </w:t>
      </w:r>
      <w:r w:rsidRPr="00431DBD">
        <w:rPr>
          <w:highlight w:val="yellow"/>
          <w:u w:val="single"/>
        </w:rPr>
        <w:t>of</w:t>
      </w:r>
      <w:r w:rsidRPr="006C7AAE">
        <w:t xml:space="preserve"> the</w:t>
      </w:r>
      <w:r w:rsidRPr="006C7AAE">
        <w:rPr>
          <w:sz w:val="12"/>
        </w:rPr>
        <w:t xml:space="preserve">∂ </w:t>
      </w:r>
      <w:r w:rsidRPr="006C7AAE">
        <w:t xml:space="preserve">control </w:t>
      </w:r>
      <w:r w:rsidRPr="00431DBD">
        <w:rPr>
          <w:u w:val="single"/>
        </w:rPr>
        <w:t>of</w:t>
      </w:r>
      <w:r w:rsidRPr="006C7AAE">
        <w:t xml:space="preserve"> infectious diseases through </w:t>
      </w:r>
      <w:r w:rsidRPr="00431DBD">
        <w:rPr>
          <w:highlight w:val="yellow"/>
          <w:u w:val="single"/>
        </w:rPr>
        <w:t>sanitation</w:t>
      </w:r>
      <w:r w:rsidRPr="00431DBD">
        <w:rPr>
          <w:u w:val="single"/>
        </w:rPr>
        <w:t xml:space="preserve">, </w:t>
      </w:r>
      <w:r w:rsidRPr="00431DBD">
        <w:rPr>
          <w:highlight w:val="yellow"/>
          <w:u w:val="single"/>
        </w:rPr>
        <w:t>vaccination, and</w:t>
      </w:r>
      <w:r w:rsidRPr="00431DBD">
        <w:rPr>
          <w:sz w:val="12"/>
          <w:highlight w:val="yellow"/>
          <w:u w:val="single"/>
        </w:rPr>
        <w:t xml:space="preserve">∂ </w:t>
      </w:r>
      <w:r w:rsidRPr="00431DBD">
        <w:rPr>
          <w:highlight w:val="yellow"/>
          <w:u w:val="single"/>
        </w:rPr>
        <w:t>antimicrobial therapies</w:t>
      </w:r>
      <w:r w:rsidRPr="006C7AAE">
        <w:t>. Only in the modern era, in which many</w:t>
      </w:r>
      <w:r w:rsidRPr="006C7AAE">
        <w:rPr>
          <w:sz w:val="12"/>
        </w:rPr>
        <w:t xml:space="preserve">∂ </w:t>
      </w:r>
      <w:r w:rsidRPr="00431DBD">
        <w:rPr>
          <w:highlight w:val="yellow"/>
          <w:u w:val="single"/>
        </w:rPr>
        <w:t>infectious diseases have been tamed</w:t>
      </w:r>
      <w:r w:rsidRPr="006C7AAE">
        <w:t xml:space="preserve"> in the industrial world, do people</w:t>
      </w:r>
      <w:r w:rsidRPr="006C7AAE">
        <w:rPr>
          <w:sz w:val="12"/>
        </w:rPr>
        <w:t xml:space="preserve">∂ </w:t>
      </w:r>
      <w:r w:rsidRPr="006C7AAE">
        <w:t>have the luxury of death from cancer, heart disease, or stroke in the</w:t>
      </w:r>
      <w:r w:rsidRPr="006C7AAE">
        <w:rPr>
          <w:sz w:val="12"/>
        </w:rPr>
        <w:t xml:space="preserve">∂ </w:t>
      </w:r>
      <w:r w:rsidRPr="006C7AAE">
        <w:t>8th decade of life. Childhoods are free from watching siblings and</w:t>
      </w:r>
      <w:r w:rsidRPr="006C7AAE">
        <w:rPr>
          <w:sz w:val="12"/>
        </w:rPr>
        <w:t xml:space="preserve">∂ </w:t>
      </w:r>
      <w:r w:rsidRPr="006C7AAE">
        <w:t>friends die from outbreaks of typhoid, scarlet fever, smallpox,</w:t>
      </w:r>
      <w:r w:rsidRPr="006C7AAE">
        <w:rPr>
          <w:sz w:val="12"/>
        </w:rPr>
        <w:t xml:space="preserve">∂ </w:t>
      </w:r>
      <w:r w:rsidRPr="006C7AAE">
        <w:t>measles, and the like.</w:t>
      </w:r>
      <w:r w:rsidRPr="006C7AAE">
        <w:rPr>
          <w:sz w:val="12"/>
        </w:rPr>
        <w:t xml:space="preserve">∂ </w:t>
      </w:r>
      <w:r w:rsidRPr="006C7AAE">
        <w:t>So what would it take for a disease to wipe out humanity now?</w:t>
      </w:r>
      <w:r w:rsidRPr="006C7AAE">
        <w:rPr>
          <w:sz w:val="12"/>
        </w:rPr>
        <w:t xml:space="preserve">∂ </w:t>
      </w:r>
      <w:r w:rsidRPr="006C7AAE">
        <w:t>In Michael Crichton’s _The Andromeda Strain_, the canonical book in</w:t>
      </w:r>
      <w:r w:rsidRPr="006C7AAE">
        <w:rPr>
          <w:sz w:val="12"/>
        </w:rPr>
        <w:t xml:space="preserve">∂ </w:t>
      </w:r>
      <w:r w:rsidRPr="006C7AAE">
        <w:t>the disease-outbreak genre, an alien microbe threatens the human race</w:t>
      </w:r>
      <w:r w:rsidRPr="006C7AAE">
        <w:rPr>
          <w:sz w:val="12"/>
        </w:rPr>
        <w:t xml:space="preserve">∂ </w:t>
      </w:r>
      <w:r w:rsidRPr="006C7AAE">
        <w:t>with extinction, and humanity’s best minds are marshaled to combat</w:t>
      </w:r>
      <w:r w:rsidRPr="006C7AAE">
        <w:rPr>
          <w:sz w:val="12"/>
        </w:rPr>
        <w:t xml:space="preserve">∂ </w:t>
      </w:r>
      <w:r w:rsidRPr="006C7AAE">
        <w:t>the enemy organism. Fortunately, outside of fiction, there’s no</w:t>
      </w:r>
      <w:r w:rsidRPr="006C7AAE">
        <w:rPr>
          <w:sz w:val="12"/>
        </w:rPr>
        <w:t xml:space="preserve">∂ </w:t>
      </w:r>
      <w:r w:rsidRPr="006C7AAE">
        <w:t>reason to expect alien pathogens to wage war on the human race any</w:t>
      </w:r>
      <w:r w:rsidRPr="006C7AAE">
        <w:rPr>
          <w:sz w:val="12"/>
        </w:rPr>
        <w:t xml:space="preserve">∂ </w:t>
      </w:r>
      <w:r w:rsidRPr="006C7AAE">
        <w:t>time soon, and my analysis suggests that any real-life domestic</w:t>
      </w:r>
      <w:r w:rsidRPr="006C7AAE">
        <w:rPr>
          <w:sz w:val="12"/>
        </w:rPr>
        <w:t xml:space="preserve">∂ </w:t>
      </w:r>
      <w:r w:rsidRPr="006C7AAE">
        <w:t>microbe reaching an extinction level of threat probably is just as</w:t>
      </w:r>
      <w:r w:rsidRPr="006C7AAE">
        <w:rPr>
          <w:sz w:val="12"/>
        </w:rPr>
        <w:t xml:space="preserve">∂ </w:t>
      </w:r>
      <w:r w:rsidRPr="006C7AAE">
        <w:t>unlikely.</w:t>
      </w:r>
      <w:r w:rsidRPr="006C7AAE">
        <w:rPr>
          <w:sz w:val="12"/>
        </w:rPr>
        <w:t xml:space="preserve">∂ </w:t>
      </w:r>
      <w:r w:rsidRPr="006C7AAE">
        <w:t>When humans began to focus their minds on the problems posed by</w:t>
      </w:r>
      <w:r w:rsidRPr="006C7AAE">
        <w:rPr>
          <w:sz w:val="12"/>
        </w:rPr>
        <w:t xml:space="preserve">∂ </w:t>
      </w:r>
      <w:r w:rsidRPr="006C7AAE">
        <w:t>infectious disease, human life ceased being nasty, brutish, and short.</w:t>
      </w:r>
      <w:r w:rsidRPr="006C7AAE">
        <w:rPr>
          <w:sz w:val="12"/>
        </w:rPr>
        <w:t xml:space="preserve">∂ </w:t>
      </w:r>
      <w:r w:rsidRPr="006C7AAE">
        <w:t>Any apocalyptic pathogen would need to possess a very special</w:t>
      </w:r>
      <w:r w:rsidRPr="006C7AAE">
        <w:rPr>
          <w:sz w:val="12"/>
        </w:rPr>
        <w:t xml:space="preserve">∂ </w:t>
      </w:r>
      <w:r w:rsidRPr="006C7AAE">
        <w:t>combination of two attributes. First, it would have to be so</w:t>
      </w:r>
      <w:r w:rsidRPr="006C7AAE">
        <w:rPr>
          <w:sz w:val="12"/>
        </w:rPr>
        <w:t xml:space="preserve">∂ </w:t>
      </w:r>
      <w:r w:rsidRPr="006C7AAE">
        <w:t xml:space="preserve">unfamiliar that no existing therapy or vaccine could be applied to </w:t>
      </w:r>
      <w:proofErr w:type="gramStart"/>
      <w:r w:rsidRPr="006C7AAE">
        <w:t>it.</w:t>
      </w:r>
      <w:r w:rsidRPr="006C7AAE">
        <w:rPr>
          <w:sz w:val="12"/>
        </w:rPr>
        <w:t>∂</w:t>
      </w:r>
      <w:proofErr w:type="gramEnd"/>
      <w:r w:rsidRPr="006C7AAE">
        <w:rPr>
          <w:sz w:val="12"/>
        </w:rPr>
        <w:t xml:space="preserve"> </w:t>
      </w:r>
      <w:r w:rsidRPr="006C7AAE">
        <w:t>Second, it would need to have a high and surreptitious</w:t>
      </w:r>
      <w:r w:rsidRPr="006C7AAE">
        <w:rPr>
          <w:sz w:val="12"/>
        </w:rPr>
        <w:t xml:space="preserve">∂ </w:t>
      </w:r>
      <w:r w:rsidRPr="006C7AAE">
        <w:t>transmissibility before symptoms occur. The first is essential because</w:t>
      </w:r>
      <w:r w:rsidRPr="006C7AAE">
        <w:rPr>
          <w:sz w:val="12"/>
        </w:rPr>
        <w:t xml:space="preserve">∂ </w:t>
      </w:r>
      <w:r w:rsidRPr="006C7AAE">
        <w:t>any microbe from a known class of pathogens would, by definition, have</w:t>
      </w:r>
      <w:r w:rsidRPr="006C7AAE">
        <w:rPr>
          <w:sz w:val="12"/>
        </w:rPr>
        <w:t xml:space="preserve">∂ </w:t>
      </w:r>
      <w:r w:rsidRPr="006C7AAE">
        <w:t>family members that could serve as models for containment and</w:t>
      </w:r>
      <w:r w:rsidRPr="006C7AAE">
        <w:rPr>
          <w:sz w:val="12"/>
        </w:rPr>
        <w:t xml:space="preserve">∂ </w:t>
      </w:r>
      <w:r w:rsidRPr="006C7AAE">
        <w:t>countermeasures. The second would allow the hypothetical disease to</w:t>
      </w:r>
      <w:r w:rsidRPr="006C7AAE">
        <w:rPr>
          <w:sz w:val="12"/>
        </w:rPr>
        <w:t xml:space="preserve">∂ </w:t>
      </w:r>
      <w:r w:rsidRPr="006C7AAE">
        <w:t xml:space="preserve">spread without being detected by even the most astute </w:t>
      </w:r>
      <w:proofErr w:type="gramStart"/>
      <w:r w:rsidRPr="006C7AAE">
        <w:t>clinicians.</w:t>
      </w:r>
      <w:r w:rsidRPr="006C7AAE">
        <w:rPr>
          <w:sz w:val="12"/>
        </w:rPr>
        <w:t>∂</w:t>
      </w:r>
      <w:proofErr w:type="gramEnd"/>
      <w:r w:rsidRPr="006C7AAE">
        <w:rPr>
          <w:sz w:val="12"/>
        </w:rPr>
        <w:t xml:space="preserve"> </w:t>
      </w:r>
      <w:r w:rsidRPr="006C7AAE">
        <w:t>The three infectious diseases most likely to be considered</w:t>
      </w:r>
      <w:r w:rsidRPr="006C7AAE">
        <w:rPr>
          <w:sz w:val="12"/>
        </w:rPr>
        <w:t xml:space="preserve">∂ </w:t>
      </w:r>
      <w:r w:rsidRPr="006C7AAE">
        <w:t>extinction-level threats in the world today—influenza, HIV, and</w:t>
      </w:r>
      <w:r w:rsidRPr="006C7AAE">
        <w:rPr>
          <w:sz w:val="12"/>
        </w:rPr>
        <w:t xml:space="preserve">∂ </w:t>
      </w:r>
      <w:r w:rsidRPr="006C7AAE">
        <w:t xml:space="preserve">Ebola—don’t meet these two requirements. Influenza, for </w:t>
      </w:r>
      <w:proofErr w:type="gramStart"/>
      <w:r w:rsidRPr="006C7AAE">
        <w:t>instance,</w:t>
      </w:r>
      <w:r w:rsidRPr="006C7AAE">
        <w:rPr>
          <w:sz w:val="12"/>
        </w:rPr>
        <w:t>∂</w:t>
      </w:r>
      <w:proofErr w:type="gramEnd"/>
      <w:r w:rsidRPr="006C7AAE">
        <w:rPr>
          <w:sz w:val="12"/>
        </w:rPr>
        <w:t xml:space="preserve"> </w:t>
      </w:r>
      <w:r w:rsidRPr="006C7AAE">
        <w:t>despite its well-established ability to kill on a large scale, its</w:t>
      </w:r>
      <w:r w:rsidRPr="006C7AAE">
        <w:rPr>
          <w:sz w:val="12"/>
        </w:rPr>
        <w:t xml:space="preserve">∂ </w:t>
      </w:r>
      <w:r w:rsidRPr="006C7AAE">
        <w:t>contagiousness, and its unrivaled ability to shift and drift away from</w:t>
      </w:r>
      <w:r w:rsidRPr="006C7AAE">
        <w:rPr>
          <w:sz w:val="12"/>
        </w:rPr>
        <w:t xml:space="preserve">∂ </w:t>
      </w:r>
      <w:r w:rsidRPr="006C7AAE">
        <w:t>our vaccines, is still what I would call a “known unknown.” While</w:t>
      </w:r>
      <w:r w:rsidRPr="006C7AAE">
        <w:rPr>
          <w:sz w:val="12"/>
        </w:rPr>
        <w:t xml:space="preserve">∂ </w:t>
      </w:r>
      <w:r w:rsidRPr="006C7AAE">
        <w:t>there are many mysteries about how new flu strains emerge, from at</w:t>
      </w:r>
      <w:r w:rsidRPr="006C7AAE">
        <w:rPr>
          <w:sz w:val="12"/>
        </w:rPr>
        <w:t xml:space="preserve">∂ </w:t>
      </w:r>
      <w:r w:rsidRPr="006C7AAE">
        <w:t xml:space="preserve">least the time of Hippocrates, humans have been attuned to its </w:t>
      </w:r>
      <w:proofErr w:type="gramStart"/>
      <w:r w:rsidRPr="006C7AAE">
        <w:t>risk.</w:t>
      </w:r>
      <w:r w:rsidRPr="006C7AAE">
        <w:rPr>
          <w:sz w:val="12"/>
        </w:rPr>
        <w:t>∂</w:t>
      </w:r>
      <w:proofErr w:type="gramEnd"/>
      <w:r w:rsidRPr="006C7AAE">
        <w:rPr>
          <w:sz w:val="12"/>
        </w:rPr>
        <w:t xml:space="preserve"> </w:t>
      </w:r>
      <w:r w:rsidRPr="006C7AAE">
        <w:t xml:space="preserve">And in the modern era, </w:t>
      </w:r>
      <w:r w:rsidRPr="00431DBD">
        <w:rPr>
          <w:u w:val="single"/>
        </w:rPr>
        <w:t xml:space="preserve">a </w:t>
      </w:r>
      <w:r w:rsidRPr="00431DBD">
        <w:rPr>
          <w:highlight w:val="yellow"/>
          <w:u w:val="single"/>
        </w:rPr>
        <w:t>full-fledged industry of influenza</w:t>
      </w:r>
      <w:r w:rsidRPr="00431DBD">
        <w:rPr>
          <w:sz w:val="12"/>
          <w:highlight w:val="yellow"/>
          <w:u w:val="single"/>
        </w:rPr>
        <w:t xml:space="preserve">∂ </w:t>
      </w:r>
      <w:r w:rsidRPr="00431DBD">
        <w:rPr>
          <w:highlight w:val="yellow"/>
          <w:u w:val="single"/>
        </w:rPr>
        <w:t>preparedness</w:t>
      </w:r>
      <w:r w:rsidRPr="006C7AAE">
        <w:t xml:space="preserve"> exists, with effective vaccine strategies and antiviral</w:t>
      </w:r>
      <w:r w:rsidRPr="006C7AAE">
        <w:rPr>
          <w:sz w:val="12"/>
        </w:rPr>
        <w:t xml:space="preserve">∂ </w:t>
      </w:r>
      <w:r w:rsidRPr="006C7AAE">
        <w:t>therapies.</w:t>
      </w:r>
      <w:r w:rsidRPr="006C7AAE">
        <w:rPr>
          <w:sz w:val="12"/>
        </w:rPr>
        <w:t xml:space="preserve">∂ </w:t>
      </w:r>
      <w:r w:rsidRPr="00431DBD">
        <w:rPr>
          <w:highlight w:val="yellow"/>
          <w:u w:val="single"/>
        </w:rPr>
        <w:t>HIV</w:t>
      </w:r>
      <w:r w:rsidRPr="006C7AAE">
        <w:t xml:space="preserve">, which has killed 39 million people over several decades, </w:t>
      </w:r>
      <w:r w:rsidRPr="00431DBD">
        <w:rPr>
          <w:highlight w:val="yellow"/>
          <w:u w:val="single"/>
        </w:rPr>
        <w:t>is</w:t>
      </w:r>
      <w:r w:rsidRPr="00431DBD">
        <w:rPr>
          <w:sz w:val="12"/>
          <w:highlight w:val="yellow"/>
          <w:u w:val="single"/>
        </w:rPr>
        <w:t xml:space="preserve">∂ </w:t>
      </w:r>
      <w:r w:rsidRPr="00431DBD">
        <w:rPr>
          <w:highlight w:val="yellow"/>
          <w:u w:val="single"/>
        </w:rPr>
        <w:t>similarly limited</w:t>
      </w:r>
      <w:r w:rsidRPr="006C7AAE">
        <w:t xml:space="preserve"> due to several factors. Most importantly, HIV’s</w:t>
      </w:r>
      <w:r w:rsidRPr="006C7AAE">
        <w:rPr>
          <w:sz w:val="12"/>
        </w:rPr>
        <w:t xml:space="preserve">∂ </w:t>
      </w:r>
      <w:r w:rsidRPr="006C7AAE">
        <w:t xml:space="preserve">dependency on blood and body fluid for transmission (similar to </w:t>
      </w:r>
      <w:proofErr w:type="gramStart"/>
      <w:r w:rsidRPr="006C7AAE">
        <w:t>Ebola)</w:t>
      </w:r>
      <w:r w:rsidRPr="006C7AAE">
        <w:rPr>
          <w:sz w:val="12"/>
        </w:rPr>
        <w:t>∂</w:t>
      </w:r>
      <w:proofErr w:type="gramEnd"/>
      <w:r w:rsidRPr="006C7AAE">
        <w:rPr>
          <w:sz w:val="12"/>
        </w:rPr>
        <w:t xml:space="preserve"> </w:t>
      </w:r>
      <w:r w:rsidRPr="006C7AAE">
        <w:t>requires intimate human-to-human contact, which limits contagion.</w:t>
      </w:r>
      <w:r w:rsidRPr="006C7AAE">
        <w:rPr>
          <w:sz w:val="12"/>
        </w:rPr>
        <w:t xml:space="preserve">∂ </w:t>
      </w:r>
      <w:r w:rsidRPr="006C7AAE">
        <w:t xml:space="preserve">Highly potent </w:t>
      </w:r>
      <w:r w:rsidRPr="00431DBD">
        <w:rPr>
          <w:highlight w:val="yellow"/>
          <w:u w:val="single"/>
        </w:rPr>
        <w:t>antiviral therapy allows most people to live normally</w:t>
      </w:r>
      <w:r w:rsidRPr="00431DBD">
        <w:rPr>
          <w:sz w:val="12"/>
          <w:highlight w:val="yellow"/>
          <w:u w:val="single"/>
        </w:rPr>
        <w:t xml:space="preserve">∂ </w:t>
      </w:r>
      <w:r w:rsidRPr="00431DBD">
        <w:rPr>
          <w:highlight w:val="yellow"/>
          <w:u w:val="single"/>
        </w:rPr>
        <w:t>with the disease</w:t>
      </w:r>
      <w:r w:rsidRPr="006C7AAE">
        <w:t>, and a substantial group of the population has</w:t>
      </w:r>
      <w:r w:rsidRPr="006C7AAE">
        <w:rPr>
          <w:sz w:val="12"/>
        </w:rPr>
        <w:t xml:space="preserve">∂ </w:t>
      </w:r>
      <w:r w:rsidRPr="006C7AAE">
        <w:t>genetic mutations that render them impervious to infection in the</w:t>
      </w:r>
      <w:r w:rsidRPr="006C7AAE">
        <w:rPr>
          <w:sz w:val="12"/>
        </w:rPr>
        <w:t xml:space="preserve">∂ </w:t>
      </w:r>
      <w:r w:rsidRPr="006C7AAE">
        <w:t xml:space="preserve">first place. Lastly, simple </w:t>
      </w:r>
      <w:r w:rsidRPr="00431DBD">
        <w:rPr>
          <w:highlight w:val="yellow"/>
          <w:u w:val="single"/>
        </w:rPr>
        <w:t>prevention strategies</w:t>
      </w:r>
      <w:r w:rsidRPr="006C7AAE">
        <w:t xml:space="preserve"> such as needle</w:t>
      </w:r>
      <w:r w:rsidRPr="006C7AAE">
        <w:rPr>
          <w:sz w:val="12"/>
        </w:rPr>
        <w:t xml:space="preserve">∂ </w:t>
      </w:r>
      <w:r w:rsidRPr="006C7AAE">
        <w:t>exchange for injection drug users and barrier contraceptives—when</w:t>
      </w:r>
      <w:r w:rsidRPr="006C7AAE">
        <w:rPr>
          <w:sz w:val="12"/>
        </w:rPr>
        <w:t xml:space="preserve">∂ </w:t>
      </w:r>
      <w:r w:rsidRPr="006C7AAE">
        <w:t xml:space="preserve">available—can </w:t>
      </w:r>
      <w:r w:rsidRPr="00431DBD">
        <w:rPr>
          <w:highlight w:val="yellow"/>
          <w:u w:val="single"/>
        </w:rPr>
        <w:t>curtail transmission</w:t>
      </w:r>
      <w:r w:rsidRPr="006C7AAE">
        <w:t xml:space="preserve"> </w:t>
      </w:r>
      <w:proofErr w:type="gramStart"/>
      <w:r w:rsidRPr="006C7AAE">
        <w:t>risk.</w:t>
      </w:r>
      <w:r w:rsidRPr="006C7AAE">
        <w:rPr>
          <w:sz w:val="12"/>
        </w:rPr>
        <w:t>∂</w:t>
      </w:r>
      <w:proofErr w:type="gramEnd"/>
      <w:r w:rsidRPr="006C7AAE">
        <w:rPr>
          <w:sz w:val="12"/>
        </w:rPr>
        <w:t xml:space="preserve"> </w:t>
      </w:r>
      <w:r w:rsidRPr="006C7AAE">
        <w:t>Ebola, for many of the same reasons as HIV as well as several others,</w:t>
      </w:r>
      <w:r w:rsidRPr="006C7AAE">
        <w:rPr>
          <w:sz w:val="12"/>
        </w:rPr>
        <w:t xml:space="preserve">∂ </w:t>
      </w:r>
      <w:r w:rsidRPr="006C7AAE">
        <w:t>also falls short of the mark. This is especially due to the fact that</w:t>
      </w:r>
      <w:r w:rsidRPr="006C7AAE">
        <w:rPr>
          <w:sz w:val="12"/>
        </w:rPr>
        <w:t xml:space="preserve">∂ </w:t>
      </w:r>
      <w:r w:rsidRPr="006C7AAE">
        <w:t>it spreads almost exclusively through people with easily recognizable</w:t>
      </w:r>
      <w:r w:rsidRPr="006C7AAE">
        <w:rPr>
          <w:sz w:val="12"/>
        </w:rPr>
        <w:t xml:space="preserve">∂ </w:t>
      </w:r>
      <w:r w:rsidRPr="006C7AAE">
        <w:t>symptoms, plus the taming of its once unfathomable 90 percent</w:t>
      </w:r>
      <w:r w:rsidRPr="006C7AAE">
        <w:rPr>
          <w:sz w:val="12"/>
        </w:rPr>
        <w:t xml:space="preserve">∂ </w:t>
      </w:r>
      <w:r w:rsidRPr="006C7AAE">
        <w:t xml:space="preserve">mortality rate by simple supportive </w:t>
      </w:r>
      <w:proofErr w:type="gramStart"/>
      <w:r w:rsidRPr="006C7AAE">
        <w:t>care.</w:t>
      </w:r>
      <w:r w:rsidRPr="006C7AAE">
        <w:rPr>
          <w:sz w:val="12"/>
        </w:rPr>
        <w:t>∂</w:t>
      </w:r>
      <w:proofErr w:type="gramEnd"/>
      <w:r w:rsidRPr="006C7AAE">
        <w:rPr>
          <w:sz w:val="12"/>
        </w:rPr>
        <w:t xml:space="preserve"> </w:t>
      </w:r>
      <w:r w:rsidRPr="006C7AAE">
        <w:t>Beyond those three, every other known disease falls short of what</w:t>
      </w:r>
      <w:r w:rsidRPr="006C7AAE">
        <w:rPr>
          <w:sz w:val="12"/>
        </w:rPr>
        <w:t xml:space="preserve">∂ </w:t>
      </w:r>
      <w:r w:rsidRPr="006C7AAE">
        <w:t>seems required to wipe out humans—which is, of course, why we’re</w:t>
      </w:r>
      <w:r w:rsidRPr="006C7AAE">
        <w:rPr>
          <w:sz w:val="12"/>
        </w:rPr>
        <w:t xml:space="preserve">∂ </w:t>
      </w:r>
      <w:r w:rsidRPr="006C7AAE">
        <w:t>still here. And it’s not that diseases are ineffective. On the</w:t>
      </w:r>
      <w:r w:rsidRPr="006C7AAE">
        <w:rPr>
          <w:sz w:val="12"/>
        </w:rPr>
        <w:t xml:space="preserve">∂ </w:t>
      </w:r>
      <w:r w:rsidRPr="006C7AAE">
        <w:t>contrary, diseases’ failure to knock us out is a testament to just</w:t>
      </w:r>
      <w:r w:rsidRPr="006C7AAE">
        <w:rPr>
          <w:sz w:val="12"/>
        </w:rPr>
        <w:t xml:space="preserve">∂ </w:t>
      </w:r>
      <w:r w:rsidRPr="006C7AAE">
        <w:t xml:space="preserve">how resilient </w:t>
      </w:r>
      <w:r w:rsidRPr="00431DBD">
        <w:rPr>
          <w:highlight w:val="yellow"/>
          <w:u w:val="single"/>
        </w:rPr>
        <w:t>humans</w:t>
      </w:r>
      <w:r w:rsidRPr="006C7AAE">
        <w:t xml:space="preserve"> are. Part of our evolutionary heritage is our</w:t>
      </w:r>
      <w:r w:rsidRPr="006C7AAE">
        <w:rPr>
          <w:sz w:val="12"/>
        </w:rPr>
        <w:t xml:space="preserve">∂ </w:t>
      </w:r>
      <w:r w:rsidRPr="006C7AAE">
        <w:t>immune system, one of the most complex on the planet, even without the</w:t>
      </w:r>
      <w:r w:rsidRPr="006C7AAE">
        <w:rPr>
          <w:sz w:val="12"/>
        </w:rPr>
        <w:t xml:space="preserve">∂ </w:t>
      </w:r>
      <w:r w:rsidRPr="006C7AAE">
        <w:t>benefit of vaccines or the helping hand of antimicrobial drugs. This</w:t>
      </w:r>
      <w:r w:rsidRPr="006C7AAE">
        <w:rPr>
          <w:sz w:val="12"/>
        </w:rPr>
        <w:t xml:space="preserve">∂ </w:t>
      </w:r>
      <w:r w:rsidRPr="006C7AAE">
        <w:t xml:space="preserve">system, when viewed at a species level, </w:t>
      </w:r>
      <w:r w:rsidRPr="00431DBD">
        <w:rPr>
          <w:highlight w:val="yellow"/>
          <w:u w:val="single"/>
        </w:rPr>
        <w:t>can adapt to almost any enemy</w:t>
      </w:r>
      <w:r w:rsidRPr="00431DBD">
        <w:rPr>
          <w:sz w:val="12"/>
          <w:highlight w:val="yellow"/>
          <w:u w:val="single"/>
        </w:rPr>
        <w:t xml:space="preserve">∂ </w:t>
      </w:r>
      <w:r w:rsidRPr="00431DBD">
        <w:rPr>
          <w:highlight w:val="yellow"/>
          <w:u w:val="single"/>
        </w:rPr>
        <w:t>imaginable</w:t>
      </w:r>
      <w:r w:rsidRPr="006C7AAE">
        <w:t>. Coupled to genetic variations amongst humans—which open</w:t>
      </w:r>
      <w:r w:rsidRPr="006C7AAE">
        <w:rPr>
          <w:sz w:val="12"/>
        </w:rPr>
        <w:t xml:space="preserve">∂ </w:t>
      </w:r>
      <w:r w:rsidRPr="006C7AAE">
        <w:t>up the possibility for a range of advantages, from imperviousness to</w:t>
      </w:r>
      <w:r w:rsidRPr="006C7AAE">
        <w:rPr>
          <w:sz w:val="12"/>
        </w:rPr>
        <w:t xml:space="preserve">∂ </w:t>
      </w:r>
      <w:r w:rsidRPr="006C7AAE">
        <w:t>infection to a tendency for mild symptoms—</w:t>
      </w:r>
      <w:r w:rsidRPr="00431DBD">
        <w:rPr>
          <w:highlight w:val="yellow"/>
          <w:u w:val="single"/>
        </w:rPr>
        <w:t>this adaptability ensures</w:t>
      </w:r>
      <w:r w:rsidRPr="00431DBD">
        <w:rPr>
          <w:sz w:val="12"/>
          <w:highlight w:val="yellow"/>
          <w:u w:val="single"/>
        </w:rPr>
        <w:t xml:space="preserve">∂ </w:t>
      </w:r>
      <w:r w:rsidRPr="00431DBD">
        <w:rPr>
          <w:highlight w:val="yellow"/>
          <w:u w:val="single"/>
        </w:rPr>
        <w:t>that almost any infectious disease onslaught will leave a large</w:t>
      </w:r>
      <w:r w:rsidRPr="00431DBD">
        <w:rPr>
          <w:sz w:val="12"/>
          <w:highlight w:val="yellow"/>
          <w:u w:val="single"/>
        </w:rPr>
        <w:t xml:space="preserve">∂ </w:t>
      </w:r>
      <w:r w:rsidRPr="00431DBD">
        <w:rPr>
          <w:highlight w:val="yellow"/>
          <w:u w:val="single"/>
        </w:rPr>
        <w:t>proportion of the population alive to rebuild</w:t>
      </w:r>
      <w:r w:rsidRPr="006C7AAE">
        <w:t>, in contrast to the</w:t>
      </w:r>
      <w:r w:rsidRPr="006C7AAE">
        <w:rPr>
          <w:sz w:val="12"/>
        </w:rPr>
        <w:t xml:space="preserve">∂ </w:t>
      </w:r>
      <w:r w:rsidRPr="006C7AAE">
        <w:t>fictional Hollywood versions.</w:t>
      </w:r>
      <w:r w:rsidRPr="006C7AAE">
        <w:rPr>
          <w:sz w:val="12"/>
        </w:rPr>
        <w:t xml:space="preserve">∂ </w:t>
      </w:r>
      <w:r w:rsidRPr="006C7AAE">
        <w:t>While the immune system’s role can never be understated, an even</w:t>
      </w:r>
      <w:r w:rsidRPr="006C7AAE">
        <w:rPr>
          <w:sz w:val="12"/>
        </w:rPr>
        <w:t xml:space="preserve">∂ </w:t>
      </w:r>
      <w:r w:rsidRPr="006C7AAE">
        <w:t>more powerful protector is the faculty of consciousness. Humans are</w:t>
      </w:r>
      <w:r w:rsidRPr="006C7AAE">
        <w:rPr>
          <w:sz w:val="12"/>
        </w:rPr>
        <w:t xml:space="preserve">∂ </w:t>
      </w:r>
      <w:r w:rsidRPr="006C7AAE">
        <w:t>not the most prolific, quickly evolving, or strongest organisms on the</w:t>
      </w:r>
      <w:r w:rsidRPr="006C7AAE">
        <w:rPr>
          <w:sz w:val="12"/>
        </w:rPr>
        <w:t xml:space="preserve">∂ </w:t>
      </w:r>
      <w:r w:rsidRPr="006C7AAE">
        <w:t>planet, but as Aristotle identified, humans are the rational</w:t>
      </w:r>
      <w:r w:rsidRPr="006C7AAE">
        <w:rPr>
          <w:sz w:val="12"/>
        </w:rPr>
        <w:t xml:space="preserve">∂ </w:t>
      </w:r>
      <w:r w:rsidRPr="006C7AAE">
        <w:t>animals—and it is this fundamental distinguishing characteristic</w:t>
      </w:r>
      <w:r w:rsidRPr="006C7AAE">
        <w:rPr>
          <w:sz w:val="12"/>
        </w:rPr>
        <w:t xml:space="preserve">∂ </w:t>
      </w:r>
      <w:r w:rsidRPr="006C7AAE">
        <w:t>that allows humans to form abstractions, think in principles, and plan</w:t>
      </w:r>
      <w:r w:rsidRPr="006C7AAE">
        <w:rPr>
          <w:sz w:val="12"/>
        </w:rPr>
        <w:t xml:space="preserve">∂ </w:t>
      </w:r>
      <w:r w:rsidRPr="006C7AAE">
        <w:t xml:space="preserve">long-range. These capacities, in turn, allow humans to modify, </w:t>
      </w:r>
      <w:proofErr w:type="gramStart"/>
      <w:r w:rsidRPr="006C7AAE">
        <w:t>alter,</w:t>
      </w:r>
      <w:r w:rsidRPr="006C7AAE">
        <w:rPr>
          <w:sz w:val="12"/>
        </w:rPr>
        <w:t>∂</w:t>
      </w:r>
      <w:proofErr w:type="gramEnd"/>
      <w:r w:rsidRPr="006C7AAE">
        <w:rPr>
          <w:sz w:val="12"/>
        </w:rPr>
        <w:t xml:space="preserve"> </w:t>
      </w:r>
      <w:r w:rsidRPr="006C7AAE">
        <w:t xml:space="preserve">and improve themselves and their environments. </w:t>
      </w:r>
      <w:r w:rsidRPr="00431DBD">
        <w:rPr>
          <w:highlight w:val="yellow"/>
          <w:u w:val="single"/>
        </w:rPr>
        <w:t>Consciousness equips</w:t>
      </w:r>
      <w:r w:rsidRPr="00431DBD">
        <w:rPr>
          <w:sz w:val="12"/>
          <w:highlight w:val="yellow"/>
          <w:u w:val="single"/>
        </w:rPr>
        <w:t xml:space="preserve">∂ </w:t>
      </w:r>
      <w:r w:rsidRPr="00431DBD">
        <w:rPr>
          <w:highlight w:val="yellow"/>
          <w:u w:val="single"/>
        </w:rPr>
        <w:t>us</w:t>
      </w:r>
      <w:r w:rsidRPr="00431DBD">
        <w:rPr>
          <w:u w:val="single"/>
        </w:rPr>
        <w:t xml:space="preserve">, </w:t>
      </w:r>
      <w:r w:rsidRPr="006C7AAE">
        <w:t xml:space="preserve">at an individual and a species </w:t>
      </w:r>
      <w:r w:rsidRPr="00431DBD">
        <w:rPr>
          <w:u w:val="single"/>
        </w:rPr>
        <w:t xml:space="preserve">level, </w:t>
      </w:r>
      <w:r w:rsidRPr="00431DBD">
        <w:rPr>
          <w:highlight w:val="yellow"/>
          <w:u w:val="single"/>
        </w:rPr>
        <w:t>to make nature safe for the</w:t>
      </w:r>
      <w:r w:rsidRPr="00431DBD">
        <w:rPr>
          <w:sz w:val="12"/>
          <w:highlight w:val="yellow"/>
          <w:u w:val="single"/>
        </w:rPr>
        <w:t xml:space="preserve">∂ </w:t>
      </w:r>
      <w:r w:rsidRPr="00431DBD">
        <w:rPr>
          <w:highlight w:val="yellow"/>
          <w:u w:val="single"/>
        </w:rPr>
        <w:t>species through such technological marvels</w:t>
      </w:r>
      <w:r w:rsidRPr="00431DBD">
        <w:rPr>
          <w:u w:val="single"/>
        </w:rPr>
        <w:t xml:space="preserve"> </w:t>
      </w:r>
      <w:r w:rsidRPr="00CD37D3">
        <w:rPr>
          <w:u w:val="single"/>
        </w:rPr>
        <w:t>as</w:t>
      </w:r>
      <w:r w:rsidRPr="00CD37D3">
        <w:t xml:space="preserve"> </w:t>
      </w:r>
      <w:r w:rsidRPr="00CD37D3">
        <w:rPr>
          <w:u w:val="single"/>
        </w:rPr>
        <w:t xml:space="preserve">antibiotics, </w:t>
      </w:r>
      <w:proofErr w:type="gramStart"/>
      <w:r w:rsidRPr="00CD37D3">
        <w:rPr>
          <w:u w:val="single"/>
        </w:rPr>
        <w:t>antivirals,</w:t>
      </w:r>
      <w:r w:rsidRPr="00CD37D3">
        <w:rPr>
          <w:sz w:val="12"/>
          <w:u w:val="single"/>
        </w:rPr>
        <w:t>∂</w:t>
      </w:r>
      <w:proofErr w:type="gramEnd"/>
      <w:r w:rsidRPr="00CD37D3">
        <w:rPr>
          <w:sz w:val="12"/>
          <w:u w:val="single"/>
        </w:rPr>
        <w:t xml:space="preserve"> </w:t>
      </w:r>
      <w:r w:rsidRPr="00CD37D3">
        <w:rPr>
          <w:u w:val="single"/>
        </w:rPr>
        <w:t>vaccines, and sanitation</w:t>
      </w:r>
      <w:r w:rsidRPr="006C7AAE">
        <w:t>. When humans began to focus their minds on</w:t>
      </w:r>
      <w:r w:rsidRPr="006C7AAE">
        <w:rPr>
          <w:sz w:val="12"/>
        </w:rPr>
        <w:t xml:space="preserve">∂ </w:t>
      </w:r>
      <w:r w:rsidRPr="006C7AAE">
        <w:t>the problems posed by infectious disease, human life ceased being</w:t>
      </w:r>
      <w:r w:rsidRPr="006C7AAE">
        <w:rPr>
          <w:sz w:val="12"/>
        </w:rPr>
        <w:t xml:space="preserve">∂ </w:t>
      </w:r>
      <w:r w:rsidRPr="006C7AAE">
        <w:t>nasty, brutish, and short. In many ways, human consciousness became</w:t>
      </w:r>
      <w:r w:rsidRPr="006C7AAE">
        <w:rPr>
          <w:sz w:val="12"/>
        </w:rPr>
        <w:t xml:space="preserve">∂ </w:t>
      </w:r>
      <w:r w:rsidRPr="006C7AAE">
        <w:t>infectious diseases’ worthiest adversary.</w:t>
      </w:r>
    </w:p>
    <w:p w14:paraId="424CEDEB" w14:textId="77777777" w:rsidR="00E64432" w:rsidRDefault="00E64432" w:rsidP="00E64432">
      <w:pPr>
        <w:pStyle w:val="Heading4"/>
      </w:pPr>
      <w:r>
        <w:t>Quarantine is more effective at initially preventing disease spread than vaccination. Health and Medicine Division 20</w:t>
      </w:r>
    </w:p>
    <w:p w14:paraId="1C5031A1" w14:textId="77777777" w:rsidR="00E64432" w:rsidRPr="008F7B3B" w:rsidRDefault="00E64432" w:rsidP="00E64432">
      <w:r w:rsidRPr="008F7B3B">
        <w:t>Division, </w:t>
      </w:r>
      <w:proofErr w:type="gramStart"/>
      <w:r w:rsidRPr="008F7B3B">
        <w:t>Health</w:t>
      </w:r>
      <w:proofErr w:type="gramEnd"/>
      <w:r w:rsidRPr="008F7B3B">
        <w:t xml:space="preserve"> and Medicine, et al. Evidence-Based Practice for Public Health Emergency Preparedness and Response. United States, National Academies Press, 2020.</w:t>
      </w:r>
    </w:p>
    <w:p w14:paraId="4B8CBE7C" w14:textId="77777777" w:rsidR="00E64432" w:rsidRDefault="00E64432" w:rsidP="00E64432">
      <w:r w:rsidRPr="008F7B3B">
        <w:t xml:space="preserve">At the start of a contagious disease outbreak, </w:t>
      </w:r>
      <w:r w:rsidRPr="008F7B3B">
        <w:rPr>
          <w:highlight w:val="yellow"/>
          <w:u w:val="single"/>
        </w:rPr>
        <w:t>there may be a</w:t>
      </w:r>
      <w:r w:rsidRPr="008F7B3B">
        <w:rPr>
          <w:highlight w:val="yellow"/>
        </w:rPr>
        <w:t xml:space="preserve"> </w:t>
      </w:r>
      <w:r w:rsidRPr="008F7B3B">
        <w:rPr>
          <w:highlight w:val="yellow"/>
          <w:u w:val="single"/>
        </w:rPr>
        <w:t>shortage</w:t>
      </w:r>
      <w:r w:rsidRPr="008F7B3B">
        <w:rPr>
          <w:highlight w:val="yellow"/>
        </w:rPr>
        <w:t xml:space="preserve"> </w:t>
      </w:r>
      <w:r w:rsidRPr="008F7B3B">
        <w:rPr>
          <w:highlight w:val="yellow"/>
          <w:u w:val="single"/>
        </w:rPr>
        <w:t>or absence of</w:t>
      </w:r>
      <w:r w:rsidRPr="008F7B3B">
        <w:t xml:space="preserve"> countermeasures such as </w:t>
      </w:r>
      <w:r w:rsidRPr="008F7B3B">
        <w:rPr>
          <w:highlight w:val="yellow"/>
          <w:u w:val="single"/>
        </w:rPr>
        <w:t>drugs and vaccines</w:t>
      </w:r>
      <w:r w:rsidRPr="008F7B3B">
        <w:rPr>
          <w:u w:val="single"/>
        </w:rPr>
        <w:t>.</w:t>
      </w:r>
      <w:r w:rsidRPr="008F7B3B">
        <w:t xml:space="preserve"> Similarly, there may be regions in the country where the stockpile of drugs and vaccines is </w:t>
      </w:r>
      <w:proofErr w:type="gramStart"/>
      <w:r w:rsidRPr="008F7B3B">
        <w:t>limited</w:t>
      </w:r>
      <w:proofErr w:type="gramEnd"/>
      <w:r w:rsidRPr="008F7B3B">
        <w:t xml:space="preserve"> or the delivery of such supplies will take time because of remoteness. In these circumstances, NPIs, including </w:t>
      </w:r>
      <w:r w:rsidRPr="008F7B3B">
        <w:rPr>
          <w:highlight w:val="yellow"/>
          <w:u w:val="single"/>
        </w:rPr>
        <w:t>quarantine, may be the only measures available to combat the outbreak</w:t>
      </w:r>
      <w:r w:rsidRPr="008F7B3B">
        <w:rPr>
          <w:u w:val="single"/>
        </w:rPr>
        <w:t>.</w:t>
      </w:r>
      <w:r w:rsidRPr="008F7B3B">
        <w:t xml:space="preserve"> Modeling studies suggest that </w:t>
      </w:r>
      <w:r w:rsidRPr="008F7B3B">
        <w:rPr>
          <w:highlight w:val="yellow"/>
          <w:u w:val="single"/>
        </w:rPr>
        <w:t>quarantine is more effective when implemented earlier</w:t>
      </w:r>
      <w:r w:rsidRPr="008F7B3B">
        <w:t xml:space="preserve"> in an outbreak, and even a relatively ineffective quarantine may help blunt or slow the epidemic curve, allowing more time for resources to arrive in the area. (Evidence source: synthesis of modeling studies, qualitative evidence synthesis, and case report evidence synthesis. Refer to Section 10, “Other Implementation Considerations,” in </w:t>
      </w:r>
      <w:r w:rsidRPr="0096375F">
        <w:t>Appendix B4</w:t>
      </w:r>
      <w:r w:rsidRPr="008F7B3B">
        <w:t> for additional detail.)</w:t>
      </w:r>
    </w:p>
    <w:p w14:paraId="71748272" w14:textId="77777777" w:rsidR="00E64432" w:rsidRDefault="00E64432" w:rsidP="00E64432">
      <w:pPr>
        <w:pStyle w:val="Heading3"/>
      </w:pPr>
      <w:r>
        <w:t>AFF---Disease Inevitable</w:t>
      </w:r>
    </w:p>
    <w:p w14:paraId="1DBD42BB" w14:textId="77777777" w:rsidR="00E64432" w:rsidRDefault="00E64432" w:rsidP="00E64432">
      <w:pPr>
        <w:pStyle w:val="Heading4"/>
      </w:pPr>
      <w:r>
        <w:t>Disease inevitable</w:t>
      </w:r>
    </w:p>
    <w:p w14:paraId="00B5C865" w14:textId="77777777" w:rsidR="00E64432" w:rsidRPr="000815D6" w:rsidRDefault="00E64432" w:rsidP="00E64432">
      <w:r w:rsidRPr="000815D6">
        <w:rPr>
          <w:rStyle w:val="Style13ptBold"/>
        </w:rPr>
        <w:t>Albrecht 22</w:t>
      </w:r>
      <w:r>
        <w:t xml:space="preserve"> (</w:t>
      </w:r>
      <w:r w:rsidRPr="000815D6">
        <w:t>Brian C. Albrecht</w:t>
      </w:r>
      <w:r>
        <w:t xml:space="preserve"> – has a PhD. Brian Albrecht is Chief Economist of the International Center for Law &amp; Economics (ICLE). Brian’s research focuses on price theory, information economics, competition and innovation, and political economy.</w:t>
      </w:r>
      <w:r w:rsidRPr="000815D6">
        <w:t xml:space="preserve"> &amp; Shruti Rajagopalan</w:t>
      </w:r>
      <w:r>
        <w:t xml:space="preserve">, </w:t>
      </w:r>
      <w:r w:rsidRPr="000815D6">
        <w:t>23 October 2022</w:t>
      </w:r>
      <w:r>
        <w:t>, “</w:t>
      </w:r>
      <w:r w:rsidRPr="000815D6">
        <w:t>Inframarginal externalities: COVID-19, vaccines, and universal mandates</w:t>
      </w:r>
      <w:r>
        <w:t xml:space="preserve">”, </w:t>
      </w:r>
      <w:r w:rsidRPr="000815D6">
        <w:t>https://link-springer-com.dartmouth.idm.oclc.org/article/10.1007/s11127-022-01006-z</w:t>
      </w:r>
      <w:r>
        <w:t>)</w:t>
      </w:r>
    </w:p>
    <w:p w14:paraId="58D5709B" w14:textId="77777777" w:rsidR="00E64432" w:rsidRDefault="00E64432" w:rsidP="00E64432">
      <w:r>
        <w:t xml:space="preserve">This paper started from the widely accepted premise by economists writing on vaccines, that vaccines generate a positive externality. </w:t>
      </w:r>
      <w:r w:rsidRPr="000815D6">
        <w:rPr>
          <w:rStyle w:val="StyleUnderline"/>
        </w:rPr>
        <w:t xml:space="preserve">The private and social marginal </w:t>
      </w:r>
      <w:proofErr w:type="spellStart"/>
      <w:r w:rsidRPr="000815D6">
        <w:rPr>
          <w:rStyle w:val="StyleUnderline"/>
        </w:rPr>
        <w:t>benefts</w:t>
      </w:r>
      <w:proofErr w:type="spellEnd"/>
      <w:r w:rsidRPr="000815D6">
        <w:rPr>
          <w:rStyle w:val="StyleUnderline"/>
        </w:rPr>
        <w:t xml:space="preserve"> of vaccines do not perfectly align creating room for policy interventions to improve outcomes for everyone involved</w:t>
      </w:r>
      <w:r>
        <w:t xml:space="preserve">. However, we argue that vaccine mandates, which are a common policy approach to the externality are weaker than commonly acknowledged in the case of COVID-19 vaccine. We </w:t>
      </w:r>
      <w:proofErr w:type="spellStart"/>
      <w:r>
        <w:t>fnd</w:t>
      </w:r>
      <w:proofErr w:type="spellEnd"/>
      <w:r>
        <w:t xml:space="preserve"> that the presence of a positive externality does not automatically imply freeriding. In fact, most of the </w:t>
      </w:r>
      <w:proofErr w:type="spellStart"/>
      <w:r>
        <w:t>benefts</w:t>
      </w:r>
      <w:proofErr w:type="spellEnd"/>
      <w:r>
        <w:t xml:space="preserve"> for the vaccines developed to battle COVID-19 are internalized. </w:t>
      </w:r>
      <w:r w:rsidRPr="000815D6">
        <w:rPr>
          <w:rStyle w:val="StyleUnderline"/>
        </w:rPr>
        <w:t xml:space="preserve">This is because </w:t>
      </w:r>
      <w:r w:rsidRPr="000815D6">
        <w:rPr>
          <w:rStyle w:val="StyleUnderline"/>
          <w:highlight w:val="cyan"/>
        </w:rPr>
        <w:t>vaccinated individuals</w:t>
      </w:r>
      <w:r w:rsidRPr="000815D6">
        <w:rPr>
          <w:rStyle w:val="StyleUnderline"/>
        </w:rPr>
        <w:t xml:space="preserve"> are protected from the most severe consequences of the infection, but they can </w:t>
      </w:r>
      <w:r w:rsidRPr="000815D6">
        <w:rPr>
          <w:rStyle w:val="StyleUnderline"/>
          <w:highlight w:val="cyan"/>
        </w:rPr>
        <w:t>transmit</w:t>
      </w:r>
      <w:r w:rsidRPr="000815D6">
        <w:rPr>
          <w:rStyle w:val="StyleUnderline"/>
        </w:rPr>
        <w:t xml:space="preserve"> the </w:t>
      </w:r>
      <w:r w:rsidRPr="000815D6">
        <w:rPr>
          <w:rStyle w:val="StyleUnderline"/>
          <w:highlight w:val="cyan"/>
        </w:rPr>
        <w:t>infection</w:t>
      </w:r>
      <w:r>
        <w:t xml:space="preserve">, especially in the case Public Choice (2023) 195:55–72 69 1 </w:t>
      </w:r>
      <w:r w:rsidRPr="000815D6">
        <w:rPr>
          <w:rStyle w:val="StyleUnderline"/>
        </w:rPr>
        <w:t xml:space="preserve">3 </w:t>
      </w:r>
      <w:r w:rsidRPr="000815D6">
        <w:rPr>
          <w:rStyle w:val="StyleUnderline"/>
          <w:highlight w:val="cyan"/>
        </w:rPr>
        <w:t>of newer variants</w:t>
      </w:r>
      <w:r w:rsidRPr="000815D6">
        <w:rPr>
          <w:rStyle w:val="StyleUnderline"/>
        </w:rPr>
        <w:t xml:space="preserve"> of the novel corona virus. In this sense, the externality is also partially excludable since </w:t>
      </w:r>
      <w:r w:rsidRPr="000815D6">
        <w:rPr>
          <w:rStyle w:val="StyleUnderline"/>
          <w:highlight w:val="cyan"/>
        </w:rPr>
        <w:t>asymptomatic vaccinated individuals may transmit to</w:t>
      </w:r>
      <w:r w:rsidRPr="000815D6">
        <w:rPr>
          <w:rStyle w:val="StyleUnderline"/>
        </w:rPr>
        <w:t xml:space="preserve"> the </w:t>
      </w:r>
      <w:r w:rsidRPr="000815D6">
        <w:rPr>
          <w:rStyle w:val="StyleUnderline"/>
          <w:highlight w:val="cyan"/>
        </w:rPr>
        <w:t>unvaccinated</w:t>
      </w:r>
      <w:r w:rsidRPr="000815D6">
        <w:rPr>
          <w:rStyle w:val="StyleUnderline"/>
        </w:rPr>
        <w:t>.</w:t>
      </w:r>
      <w:r>
        <w:t xml:space="preserve"> Given the strong private incentives to vaccinate, the externality may be inframarginal, as </w:t>
      </w:r>
      <w:proofErr w:type="spellStart"/>
      <w:proofErr w:type="gramStart"/>
      <w:r>
        <w:t>defned</w:t>
      </w:r>
      <w:proofErr w:type="spellEnd"/>
      <w:proofErr w:type="gramEnd"/>
      <w:r>
        <w:t xml:space="preserve"> by Buchanan and Stubblebine (1962); that is, the externalities exist, but they are irrelevant to the policy</w:t>
      </w:r>
      <w:r w:rsidRPr="000815D6">
        <w:rPr>
          <w:rStyle w:val="StyleUnderline"/>
        </w:rPr>
        <w:t xml:space="preserve">. Second, even when the </w:t>
      </w:r>
      <w:proofErr w:type="spellStart"/>
      <w:proofErr w:type="gramStart"/>
      <w:r w:rsidRPr="000815D6">
        <w:rPr>
          <w:rStyle w:val="StyleUnderline"/>
        </w:rPr>
        <w:t>efects</w:t>
      </w:r>
      <w:proofErr w:type="spellEnd"/>
      <w:proofErr w:type="gramEnd"/>
      <w:r w:rsidRPr="000815D6">
        <w:rPr>
          <w:rStyle w:val="StyleUnderline"/>
        </w:rPr>
        <w:t xml:space="preserve"> are not completely internalized, the external </w:t>
      </w:r>
      <w:proofErr w:type="spellStart"/>
      <w:r w:rsidRPr="000815D6">
        <w:rPr>
          <w:rStyle w:val="StyleUnderline"/>
        </w:rPr>
        <w:t>benefts</w:t>
      </w:r>
      <w:proofErr w:type="spellEnd"/>
      <w:r w:rsidRPr="000815D6">
        <w:rPr>
          <w:rStyle w:val="StyleUnderline"/>
        </w:rPr>
        <w:t xml:space="preserve"> are more local than global. </w:t>
      </w:r>
      <w:r w:rsidRPr="000815D6">
        <w:rPr>
          <w:rStyle w:val="StyleUnderline"/>
          <w:highlight w:val="cyan"/>
        </w:rPr>
        <w:t>Family members infect each other. Coworkers infect each other.</w:t>
      </w:r>
      <w:r w:rsidRPr="000815D6">
        <w:rPr>
          <w:rStyle w:val="StyleUnderline"/>
        </w:rPr>
        <w:t xml:space="preserve"> The policy response should </w:t>
      </w:r>
      <w:proofErr w:type="spellStart"/>
      <w:proofErr w:type="gramStart"/>
      <w:r w:rsidRPr="000815D6">
        <w:rPr>
          <w:rStyle w:val="StyleUnderline"/>
        </w:rPr>
        <w:t>refect</w:t>
      </w:r>
      <w:proofErr w:type="spellEnd"/>
      <w:proofErr w:type="gramEnd"/>
      <w:r w:rsidRPr="000815D6">
        <w:rPr>
          <w:rStyle w:val="StyleUnderline"/>
        </w:rPr>
        <w:t xml:space="preserve"> the level of the externality.</w:t>
      </w:r>
      <w:r>
        <w:t xml:space="preserve"> Therefore, the case for universal vaccine mandates is weaker than often acknowledged within the economics literature. </w:t>
      </w:r>
      <w:r w:rsidRPr="000815D6">
        <w:t>Local public goods allow for more sorting and local “production,” which, in this case, means local incentives to take the vaccine.</w:t>
      </w:r>
      <w:r w:rsidRPr="000815D6">
        <w:rPr>
          <w:rStyle w:val="StyleUnderline"/>
        </w:rPr>
        <w:t xml:space="preserve"> Finally, if the </w:t>
      </w:r>
      <w:r w:rsidRPr="000815D6">
        <w:rPr>
          <w:rStyle w:val="StyleUnderline"/>
          <w:highlight w:val="cyan"/>
        </w:rPr>
        <w:t>non-universal adoption of</w:t>
      </w:r>
      <w:r w:rsidRPr="000815D6">
        <w:rPr>
          <w:rStyle w:val="StyleUnderline"/>
        </w:rPr>
        <w:t xml:space="preserve"> a COVID-19 </w:t>
      </w:r>
      <w:r w:rsidRPr="000815D6">
        <w:rPr>
          <w:rStyle w:val="StyleUnderline"/>
          <w:highlight w:val="cyan"/>
        </w:rPr>
        <w:t>vaccine is due to preferences and beliefs about</w:t>
      </w:r>
      <w:r w:rsidRPr="000815D6">
        <w:rPr>
          <w:rStyle w:val="StyleUnderline"/>
        </w:rPr>
        <w:t xml:space="preserve"> the </w:t>
      </w:r>
      <w:r w:rsidRPr="000815D6">
        <w:rPr>
          <w:rStyle w:val="StyleUnderline"/>
          <w:highlight w:val="cyan"/>
        </w:rPr>
        <w:t>nature/existence of</w:t>
      </w:r>
      <w:r w:rsidRPr="000815D6">
        <w:rPr>
          <w:rStyle w:val="StyleUnderline"/>
        </w:rPr>
        <w:t xml:space="preserve"> the </w:t>
      </w:r>
      <w:r w:rsidRPr="000815D6">
        <w:rPr>
          <w:rStyle w:val="StyleUnderline"/>
          <w:highlight w:val="cyan"/>
        </w:rPr>
        <w:t>virus, vaccine</w:t>
      </w:r>
      <w:r w:rsidRPr="000815D6">
        <w:rPr>
          <w:rStyle w:val="StyleUnderline"/>
        </w:rPr>
        <w:t xml:space="preserve">, the </w:t>
      </w:r>
      <w:r w:rsidRPr="000815D6">
        <w:rPr>
          <w:rStyle w:val="StyleUnderline"/>
          <w:highlight w:val="cyan"/>
        </w:rPr>
        <w:t>healthcare system</w:t>
      </w:r>
      <w:r w:rsidRPr="000815D6">
        <w:rPr>
          <w:rStyle w:val="StyleUnderline"/>
        </w:rPr>
        <w:t xml:space="preserve">, and </w:t>
      </w:r>
      <w:r w:rsidRPr="000815D6">
        <w:rPr>
          <w:rStyle w:val="StyleUnderline"/>
          <w:highlight w:val="cyan"/>
        </w:rPr>
        <w:t>government</w:t>
      </w:r>
      <w:r w:rsidRPr="000815D6">
        <w:rPr>
          <w:rStyle w:val="StyleUnderline"/>
        </w:rPr>
        <w:t xml:space="preserve">, then the argument is not based on free-riding. </w:t>
      </w:r>
      <w:r>
        <w:t xml:space="preserve">Policymakers must their argument in favor of mandates rooted in explanations other than </w:t>
      </w:r>
      <w:proofErr w:type="gramStart"/>
      <w:r>
        <w:t>free-riding</w:t>
      </w:r>
      <w:proofErr w:type="gramEnd"/>
      <w:r>
        <w:t xml:space="preserve">. </w:t>
      </w:r>
    </w:p>
    <w:p w14:paraId="0F4DC0B5" w14:textId="77777777" w:rsidR="00E64432" w:rsidRPr="00383778" w:rsidRDefault="00E64432" w:rsidP="00E64432"/>
    <w:p w14:paraId="76ED03E1" w14:textId="77777777" w:rsidR="008D36F7" w:rsidRDefault="008D36F7" w:rsidP="008D36F7">
      <w:pPr>
        <w:pStyle w:val="Heading2"/>
      </w:pPr>
    </w:p>
    <w:p w14:paraId="0F0FEF44" w14:textId="77777777" w:rsidR="00114571" w:rsidRDefault="00114571" w:rsidP="00114571">
      <w:pPr>
        <w:pStyle w:val="Heading2"/>
      </w:pPr>
      <w:r>
        <w:t>Green Jobs CP (“Unconditional” PIC vs. GND JG)</w:t>
      </w:r>
    </w:p>
    <w:p w14:paraId="715AB873" w14:textId="77777777" w:rsidR="00114571" w:rsidRDefault="00114571" w:rsidP="00114571">
      <w:pPr>
        <w:pStyle w:val="Heading3"/>
      </w:pPr>
      <w:r>
        <w:t>Job Training PIC vs. GND JG—1NC</w:t>
      </w:r>
    </w:p>
    <w:p w14:paraId="40630F2F" w14:textId="77777777" w:rsidR="00114571" w:rsidRPr="00F037C6" w:rsidRDefault="00114571" w:rsidP="00114571">
      <w:pPr>
        <w:pStyle w:val="Heading4"/>
      </w:pPr>
      <w:r>
        <w:t>The United States federal government should provide Green New Deal jobs to all interested persons who either demonstrate requisite skills or agree to complete associated job trainings.</w:t>
      </w:r>
    </w:p>
    <w:p w14:paraId="334A5E35" w14:textId="77777777" w:rsidR="00114571" w:rsidRPr="00260800" w:rsidRDefault="00114571" w:rsidP="00114571">
      <w:pPr>
        <w:pStyle w:val="Heading4"/>
      </w:pPr>
      <w:r>
        <w:t xml:space="preserve">Solves the </w:t>
      </w:r>
      <w:proofErr w:type="spellStart"/>
      <w:r>
        <w:t>Aff</w:t>
      </w:r>
      <w:proofErr w:type="spellEnd"/>
      <w:r>
        <w:t xml:space="preserve"> but avoids a </w:t>
      </w:r>
      <w:r w:rsidRPr="008D36F7">
        <w:t xml:space="preserve">federal jobs </w:t>
      </w:r>
      <w:r w:rsidRPr="00260800">
        <w:rPr>
          <w:u w:val="single"/>
        </w:rPr>
        <w:t>guarantee</w:t>
      </w:r>
      <w:r>
        <w:t xml:space="preserve">. The latter </w:t>
      </w:r>
      <w:r w:rsidRPr="00260800">
        <w:rPr>
          <w:u w:val="single"/>
        </w:rPr>
        <w:t>requires</w:t>
      </w:r>
      <w:r>
        <w:t xml:space="preserve"> that the government provide a job to </w:t>
      </w:r>
      <w:r w:rsidRPr="00260800">
        <w:rPr>
          <w:u w:val="single"/>
        </w:rPr>
        <w:t>all who apply</w:t>
      </w:r>
      <w:r>
        <w:t xml:space="preserve">, which </w:t>
      </w:r>
      <w:r>
        <w:rPr>
          <w:u w:val="single"/>
        </w:rPr>
        <w:t>precludes</w:t>
      </w:r>
      <w:r>
        <w:t xml:space="preserve"> conditioning employment on skills or </w:t>
      </w:r>
      <w:proofErr w:type="gramStart"/>
      <w:r>
        <w:t>trainings</w:t>
      </w:r>
      <w:proofErr w:type="gramEnd"/>
      <w:r>
        <w:t xml:space="preserve">. Those requirements are </w:t>
      </w:r>
      <w:r w:rsidRPr="00F037C6">
        <w:rPr>
          <w:u w:val="single"/>
        </w:rPr>
        <w:t>key</w:t>
      </w:r>
      <w:r>
        <w:t xml:space="preserve"> to </w:t>
      </w:r>
      <w:r w:rsidRPr="00260800">
        <w:rPr>
          <w:u w:val="single"/>
        </w:rPr>
        <w:t>fossil fuel transition</w:t>
      </w:r>
      <w:r>
        <w:t xml:space="preserve"> and solving </w:t>
      </w:r>
      <w:r w:rsidRPr="00260800">
        <w:rPr>
          <w:u w:val="single"/>
        </w:rPr>
        <w:t>climate change</w:t>
      </w:r>
      <w:r>
        <w:t>.</w:t>
      </w:r>
    </w:p>
    <w:p w14:paraId="470CF2D1" w14:textId="77777777" w:rsidR="00114571" w:rsidRPr="00260800" w:rsidRDefault="00114571" w:rsidP="00114571">
      <w:r w:rsidRPr="00260800">
        <w:rPr>
          <w:rStyle w:val="Style13ptBold"/>
        </w:rPr>
        <w:t>King 20</w:t>
      </w:r>
      <w:r>
        <w:t xml:space="preserve"> – Assistant Professor in </w:t>
      </w:r>
      <w:proofErr w:type="spellStart"/>
      <w:r>
        <w:t>Labour</w:t>
      </w:r>
      <w:proofErr w:type="spellEnd"/>
      <w:r>
        <w:t xml:space="preserve"> Studies, U of Manitoba</w:t>
      </w:r>
    </w:p>
    <w:p w14:paraId="56CC146A" w14:textId="77777777" w:rsidR="00114571" w:rsidRPr="00D776FC" w:rsidRDefault="00114571" w:rsidP="00114571">
      <w:pPr>
        <w:rPr>
          <w:rStyle w:val="StyleUnderline"/>
        </w:rPr>
      </w:pPr>
      <w:r>
        <w:t xml:space="preserve">Adam D.K. King, UBI And Job Guarantees Aren’t </w:t>
      </w:r>
      <w:proofErr w:type="gramStart"/>
      <w:r>
        <w:t>The</w:t>
      </w:r>
      <w:proofErr w:type="gramEnd"/>
      <w:r>
        <w:t xml:space="preserve"> Leftist Solutions We Need, 2020, https://www.readthemaple.com/ubi-and-job-guarantees-arent-the-leftist-solutions-we-need/</w:t>
      </w:r>
    </w:p>
    <w:p w14:paraId="6E381433" w14:textId="77777777" w:rsidR="00114571" w:rsidRPr="00260800" w:rsidRDefault="00114571" w:rsidP="00114571">
      <w:pPr>
        <w:rPr>
          <w:rStyle w:val="StyleUnderline"/>
        </w:rPr>
      </w:pPr>
      <w:r w:rsidRPr="00260800">
        <w:rPr>
          <w:rStyle w:val="StyleUnderline"/>
          <w:highlight w:val="cyan"/>
        </w:rPr>
        <w:t>What about</w:t>
      </w:r>
      <w:r w:rsidRPr="00260800">
        <w:rPr>
          <w:rStyle w:val="StyleUnderline"/>
        </w:rPr>
        <w:t xml:space="preserve"> </w:t>
      </w:r>
      <w:proofErr w:type="gramStart"/>
      <w:r w:rsidRPr="00260800">
        <w:rPr>
          <w:rStyle w:val="StyleUnderline"/>
        </w:rPr>
        <w:t xml:space="preserve">the </w:t>
      </w:r>
      <w:r w:rsidRPr="00260800">
        <w:rPr>
          <w:rStyle w:val="StyleUnderline"/>
          <w:highlight w:val="cyan"/>
        </w:rPr>
        <w:t>JG</w:t>
      </w:r>
      <w:r w:rsidRPr="00260800">
        <w:rPr>
          <w:rStyle w:val="StyleUnderline"/>
        </w:rPr>
        <w:t>’s</w:t>
      </w:r>
      <w:proofErr w:type="gramEnd"/>
      <w:r w:rsidRPr="00260800">
        <w:rPr>
          <w:rStyle w:val="StyleUnderline"/>
        </w:rPr>
        <w:t xml:space="preserve"> potential </w:t>
      </w:r>
      <w:r w:rsidRPr="00260800">
        <w:rPr>
          <w:rStyle w:val="StyleUnderline"/>
          <w:highlight w:val="cyan"/>
        </w:rPr>
        <w:t>as</w:t>
      </w:r>
      <w:r w:rsidRPr="00260800">
        <w:rPr>
          <w:rStyle w:val="StyleUnderline"/>
        </w:rPr>
        <w:t xml:space="preserve"> a </w:t>
      </w:r>
      <w:r w:rsidRPr="00260800">
        <w:rPr>
          <w:rStyle w:val="Emphasis"/>
          <w:highlight w:val="cyan"/>
        </w:rPr>
        <w:t>green jobs</w:t>
      </w:r>
      <w:r w:rsidRPr="00260800">
        <w:rPr>
          <w:rStyle w:val="Emphasis"/>
        </w:rPr>
        <w:t xml:space="preserve"> program</w:t>
      </w:r>
      <w:r w:rsidRPr="00260800">
        <w:rPr>
          <w:rStyle w:val="Emphasis"/>
          <w:highlight w:val="cyan"/>
        </w:rPr>
        <w:t>?</w:t>
      </w:r>
      <w:r>
        <w:t xml:space="preserve"> </w:t>
      </w:r>
      <w:r w:rsidRPr="00260800">
        <w:rPr>
          <w:rStyle w:val="StyleUnderline"/>
        </w:rPr>
        <w:t>This is</w:t>
      </w:r>
      <w:r>
        <w:t xml:space="preserve"> perhaps </w:t>
      </w:r>
      <w:r w:rsidRPr="00260800">
        <w:rPr>
          <w:rStyle w:val="StyleUnderline"/>
        </w:rPr>
        <w:t>the most surprising claim</w:t>
      </w:r>
      <w:r>
        <w:t xml:space="preserve"> of all. There’s no question that </w:t>
      </w:r>
      <w:r w:rsidRPr="00260800">
        <w:rPr>
          <w:rStyle w:val="Emphasis"/>
          <w:highlight w:val="cyan"/>
        </w:rPr>
        <w:t>transitioning away from fossil fuels</w:t>
      </w:r>
      <w:r w:rsidRPr="00260800">
        <w:rPr>
          <w:rStyle w:val="StyleUnderline"/>
          <w:highlight w:val="cyan"/>
        </w:rPr>
        <w:t xml:space="preserve"> and </w:t>
      </w:r>
      <w:r w:rsidRPr="00260800">
        <w:rPr>
          <w:rStyle w:val="Emphasis"/>
          <w:highlight w:val="cyan"/>
        </w:rPr>
        <w:t>averting the climate crisis</w:t>
      </w:r>
      <w:r w:rsidRPr="00260800">
        <w:rPr>
          <w:rStyle w:val="StyleUnderline"/>
          <w:highlight w:val="cyan"/>
        </w:rPr>
        <w:t xml:space="preserve"> will </w:t>
      </w:r>
      <w:r w:rsidRPr="00260800">
        <w:rPr>
          <w:rStyle w:val="Emphasis"/>
          <w:highlight w:val="cyan"/>
        </w:rPr>
        <w:t>necessitate</w:t>
      </w:r>
      <w:r w:rsidRPr="00260800">
        <w:rPr>
          <w:rStyle w:val="StyleUnderline"/>
        </w:rPr>
        <w:t xml:space="preserve"> a </w:t>
      </w:r>
      <w:r w:rsidRPr="00260800">
        <w:rPr>
          <w:rStyle w:val="Emphasis"/>
          <w:highlight w:val="cyan"/>
        </w:rPr>
        <w:t>massive expansion of public</w:t>
      </w:r>
      <w:r w:rsidRPr="00260800">
        <w:rPr>
          <w:rStyle w:val="Emphasis"/>
        </w:rPr>
        <w:t xml:space="preserve"> sector </w:t>
      </w:r>
      <w:r w:rsidRPr="00260800">
        <w:rPr>
          <w:rStyle w:val="Emphasis"/>
          <w:highlight w:val="cyan"/>
        </w:rPr>
        <w:t>employment</w:t>
      </w:r>
      <w:r w:rsidRPr="00260800">
        <w:rPr>
          <w:highlight w:val="cyan"/>
        </w:rPr>
        <w:t xml:space="preserve">. </w:t>
      </w:r>
      <w:r w:rsidRPr="00260800">
        <w:rPr>
          <w:rStyle w:val="Emphasis"/>
          <w:highlight w:val="cyan"/>
        </w:rPr>
        <w:t>But</w:t>
      </w:r>
      <w:r w:rsidRPr="00260800">
        <w:rPr>
          <w:rStyle w:val="StyleUnderline"/>
        </w:rPr>
        <w:t xml:space="preserve"> thinking this can be achieved through a</w:t>
      </w:r>
      <w:r w:rsidRPr="00260800">
        <w:t xml:space="preserve"> minimum wage </w:t>
      </w:r>
      <w:r w:rsidRPr="00260800">
        <w:rPr>
          <w:rStyle w:val="Emphasis"/>
        </w:rPr>
        <w:t>job guarantee program</w:t>
      </w:r>
      <w:r w:rsidRPr="00260800">
        <w:rPr>
          <w:rStyle w:val="StyleUnderline"/>
        </w:rPr>
        <w:t xml:space="preserve"> only </w:t>
      </w:r>
      <w:r w:rsidRPr="00260800">
        <w:rPr>
          <w:rStyle w:val="Emphasis"/>
        </w:rPr>
        <w:t>confuses</w:t>
      </w:r>
      <w:r w:rsidRPr="00260800">
        <w:rPr>
          <w:rStyle w:val="StyleUnderline"/>
        </w:rPr>
        <w:t xml:space="preserve"> matters.</w:t>
      </w:r>
      <w:r>
        <w:t xml:space="preserve"> </w:t>
      </w:r>
      <w:r w:rsidRPr="00260800">
        <w:rPr>
          <w:rStyle w:val="Emphasis"/>
          <w:highlight w:val="cyan"/>
        </w:rPr>
        <w:t>Because the JG is fundamentally about guaranteeing employment</w:t>
      </w:r>
      <w:r w:rsidRPr="00260800">
        <w:rPr>
          <w:highlight w:val="cyan"/>
        </w:rPr>
        <w:t xml:space="preserve">, </w:t>
      </w:r>
      <w:r w:rsidRPr="00260800">
        <w:rPr>
          <w:rStyle w:val="Emphasis"/>
          <w:highlight w:val="cyan"/>
        </w:rPr>
        <w:t>it must not</w:t>
      </w:r>
      <w:r w:rsidRPr="00260800">
        <w:rPr>
          <w:rStyle w:val="Emphasis"/>
        </w:rPr>
        <w:t xml:space="preserve"> </w:t>
      </w:r>
      <w:r w:rsidRPr="00260800">
        <w:rPr>
          <w:rStyle w:val="Emphasis"/>
          <w:highlight w:val="cyan"/>
        </w:rPr>
        <w:t>include any skills requirements</w:t>
      </w:r>
      <w:r w:rsidRPr="00260800">
        <w:rPr>
          <w:rStyle w:val="StyleUnderline"/>
        </w:rPr>
        <w:t xml:space="preserve"> </w:t>
      </w:r>
      <w:r w:rsidRPr="00260800">
        <w:rPr>
          <w:rStyle w:val="StyleUnderline"/>
          <w:highlight w:val="cyan"/>
        </w:rPr>
        <w:t xml:space="preserve">and </w:t>
      </w:r>
      <w:r w:rsidRPr="00260800">
        <w:rPr>
          <w:rStyle w:val="Emphasis"/>
          <w:highlight w:val="cyan"/>
        </w:rPr>
        <w:t>must provide work to all</w:t>
      </w:r>
      <w:r w:rsidRPr="00260800">
        <w:rPr>
          <w:rStyle w:val="Emphasis"/>
        </w:rPr>
        <w:t xml:space="preserve"> those </w:t>
      </w:r>
      <w:r w:rsidRPr="00260800">
        <w:rPr>
          <w:rStyle w:val="Emphasis"/>
          <w:highlight w:val="cyan"/>
        </w:rPr>
        <w:t>who apply</w:t>
      </w:r>
      <w:r w:rsidRPr="00260800">
        <w:rPr>
          <w:rStyle w:val="StyleUnderline"/>
          <w:highlight w:val="cyan"/>
        </w:rPr>
        <w:t>.</w:t>
      </w:r>
    </w:p>
    <w:p w14:paraId="786BE5BB" w14:textId="77777777" w:rsidR="00114571" w:rsidRDefault="00114571" w:rsidP="00114571">
      <w:r w:rsidRPr="00260800">
        <w:rPr>
          <w:rStyle w:val="StyleUnderline"/>
          <w:highlight w:val="cyan"/>
        </w:rPr>
        <w:t xml:space="preserve">The </w:t>
      </w:r>
      <w:r w:rsidRPr="00260800">
        <w:rPr>
          <w:rStyle w:val="Emphasis"/>
          <w:highlight w:val="cyan"/>
        </w:rPr>
        <w:t>green jobs</w:t>
      </w:r>
      <w:r w:rsidRPr="00260800">
        <w:rPr>
          <w:rStyle w:val="StyleUnderline"/>
          <w:highlight w:val="cyan"/>
        </w:rPr>
        <w:t xml:space="preserve"> </w:t>
      </w:r>
      <w:r w:rsidRPr="00260800">
        <w:rPr>
          <w:rStyle w:val="Emphasis"/>
          <w:highlight w:val="cyan"/>
        </w:rPr>
        <w:t>necessary</w:t>
      </w:r>
      <w:r w:rsidRPr="00260800">
        <w:rPr>
          <w:rStyle w:val="StyleUnderline"/>
          <w:highlight w:val="cyan"/>
        </w:rPr>
        <w:t xml:space="preserve"> for</w:t>
      </w:r>
      <w:r w:rsidRPr="00260800">
        <w:rPr>
          <w:rStyle w:val="StyleUnderline"/>
        </w:rPr>
        <w:t xml:space="preserve"> a just </w:t>
      </w:r>
      <w:r w:rsidRPr="00260800">
        <w:rPr>
          <w:rStyle w:val="Emphasis"/>
          <w:highlight w:val="cyan"/>
        </w:rPr>
        <w:t>transition</w:t>
      </w:r>
      <w:r w:rsidRPr="00260800">
        <w:rPr>
          <w:rStyle w:val="StyleUnderline"/>
          <w:highlight w:val="cyan"/>
        </w:rPr>
        <w:t>, however</w:t>
      </w:r>
      <w:r w:rsidRPr="00260800">
        <w:rPr>
          <w:highlight w:val="cyan"/>
        </w:rPr>
        <w:t xml:space="preserve">, </w:t>
      </w:r>
      <w:r w:rsidRPr="00260800">
        <w:rPr>
          <w:rStyle w:val="Emphasis"/>
          <w:highlight w:val="cyan"/>
        </w:rPr>
        <w:t>will involve</w:t>
      </w:r>
      <w:r w:rsidRPr="00260800">
        <w:rPr>
          <w:rStyle w:val="Emphasis"/>
        </w:rPr>
        <w:t xml:space="preserve"> </w:t>
      </w:r>
      <w:r w:rsidRPr="00260800">
        <w:rPr>
          <w:rStyle w:val="Emphasis"/>
          <w:highlight w:val="cyan"/>
        </w:rPr>
        <w:t>considerable skill and training</w:t>
      </w:r>
      <w:r>
        <w:t xml:space="preserve">. </w:t>
      </w:r>
      <w:r w:rsidRPr="00260800">
        <w:t xml:space="preserve">These need to be secure, adequately paid public sector jobs. A job guarantee, according to its principal policy architects, is also by definition a temporary employment program. JG jobs, as economics professor L. Randall Wray argues, would grow and contract according to the performance of the private sector </w:t>
      </w:r>
      <w:proofErr w:type="spellStart"/>
      <w:r w:rsidRPr="00260800">
        <w:t>labour</w:t>
      </w:r>
      <w:proofErr w:type="spellEnd"/>
      <w:r w:rsidRPr="00260800">
        <w:t xml:space="preserve"> market. </w:t>
      </w:r>
      <w:r w:rsidRPr="00260800">
        <w:rPr>
          <w:rStyle w:val="StyleUnderline"/>
        </w:rPr>
        <w:t xml:space="preserve">A </w:t>
      </w:r>
      <w:r w:rsidRPr="00260800">
        <w:rPr>
          <w:rStyle w:val="Emphasis"/>
          <w:highlight w:val="cyan"/>
        </w:rPr>
        <w:t>green transition</w:t>
      </w:r>
      <w:r w:rsidRPr="00260800">
        <w:rPr>
          <w:rStyle w:val="StyleUnderline"/>
          <w:highlight w:val="cyan"/>
        </w:rPr>
        <w:t xml:space="preserve"> needs </w:t>
      </w:r>
      <w:r w:rsidRPr="00260800">
        <w:rPr>
          <w:rStyle w:val="Emphasis"/>
          <w:highlight w:val="cyan"/>
        </w:rPr>
        <w:t>good</w:t>
      </w:r>
      <w:r w:rsidRPr="00260800">
        <w:rPr>
          <w:rStyle w:val="StyleUnderline"/>
        </w:rPr>
        <w:t xml:space="preserve"> public</w:t>
      </w:r>
      <w:r w:rsidRPr="00260800">
        <w:t xml:space="preserve"> </w:t>
      </w:r>
      <w:r w:rsidRPr="00260800">
        <w:rPr>
          <w:rStyle w:val="StyleUnderline"/>
        </w:rPr>
        <w:t xml:space="preserve">sector </w:t>
      </w:r>
      <w:r w:rsidRPr="00260800">
        <w:rPr>
          <w:rStyle w:val="StyleUnderline"/>
          <w:highlight w:val="cyan"/>
        </w:rPr>
        <w:t>employment</w:t>
      </w:r>
      <w:r w:rsidRPr="00260800">
        <w:t xml:space="preserve">, </w:t>
      </w:r>
      <w:r w:rsidRPr="00260800">
        <w:rPr>
          <w:rStyle w:val="Emphasis"/>
          <w:highlight w:val="cyan"/>
        </w:rPr>
        <w:t>not</w:t>
      </w:r>
      <w:r w:rsidRPr="00260800">
        <w:t xml:space="preserve"> </w:t>
      </w:r>
      <w:r w:rsidRPr="00260800">
        <w:rPr>
          <w:rStyle w:val="StyleUnderline"/>
        </w:rPr>
        <w:t>temporary</w:t>
      </w:r>
      <w:r w:rsidRPr="00260800">
        <w:t xml:space="preserve"> </w:t>
      </w:r>
      <w:r w:rsidRPr="00260800">
        <w:rPr>
          <w:rStyle w:val="StyleUnderline"/>
        </w:rPr>
        <w:t xml:space="preserve">minimum wage </w:t>
      </w:r>
      <w:r w:rsidRPr="00260800">
        <w:rPr>
          <w:rStyle w:val="Emphasis"/>
          <w:highlight w:val="cyan"/>
        </w:rPr>
        <w:t>workfare</w:t>
      </w:r>
      <w:r w:rsidRPr="00260800">
        <w:t>.</w:t>
      </w:r>
      <w:r>
        <w:t xml:space="preserve"> </w:t>
      </w:r>
    </w:p>
    <w:p w14:paraId="5E5924DA" w14:textId="77777777" w:rsidR="00114571" w:rsidRDefault="00114571" w:rsidP="00114571">
      <w:pPr>
        <w:pStyle w:val="Heading3"/>
      </w:pPr>
      <w:r>
        <w:t>JG Bad—2NC</w:t>
      </w:r>
    </w:p>
    <w:p w14:paraId="1CE7AB05" w14:textId="77777777" w:rsidR="00114571" w:rsidRDefault="00114571" w:rsidP="00114571">
      <w:pPr>
        <w:pStyle w:val="Heading4"/>
      </w:pPr>
      <w:r>
        <w:t>Short-term and counter-cyclical jobs make skills-growth under JG impossible.</w:t>
      </w:r>
    </w:p>
    <w:p w14:paraId="7E98A0E6" w14:textId="77777777" w:rsidR="00114571" w:rsidRPr="00D90C75" w:rsidRDefault="00114571" w:rsidP="00114571">
      <w:pPr>
        <w:rPr>
          <w:sz w:val="16"/>
          <w:szCs w:val="16"/>
        </w:rPr>
      </w:pPr>
      <w:r w:rsidRPr="00D90C75">
        <w:rPr>
          <w:sz w:val="16"/>
          <w:szCs w:val="16"/>
        </w:rPr>
        <w:t xml:space="preserve">By Matt </w:t>
      </w:r>
      <w:proofErr w:type="spellStart"/>
      <w:r w:rsidRPr="00D90C75">
        <w:rPr>
          <w:rStyle w:val="Style13ptBold"/>
        </w:rPr>
        <w:t>Bruenig</w:t>
      </w:r>
      <w:proofErr w:type="spellEnd"/>
      <w:r w:rsidRPr="00D90C75">
        <w:rPr>
          <w:rStyle w:val="Style13ptBold"/>
        </w:rPr>
        <w:t>,</w:t>
      </w:r>
      <w:r w:rsidRPr="00D90C75">
        <w:rPr>
          <w:sz w:val="16"/>
          <w:szCs w:val="16"/>
        </w:rPr>
        <w:t xml:space="preserve"> 3-22-20</w:t>
      </w:r>
      <w:r w:rsidRPr="00D90C75">
        <w:rPr>
          <w:rStyle w:val="Style13ptBold"/>
        </w:rPr>
        <w:t>18</w:t>
      </w:r>
      <w:r w:rsidRPr="00D90C75">
        <w:rPr>
          <w:sz w:val="16"/>
          <w:szCs w:val="16"/>
        </w:rPr>
        <w:t xml:space="preserve">, Matthew </w:t>
      </w:r>
      <w:proofErr w:type="spellStart"/>
      <w:r w:rsidRPr="00D90C75">
        <w:rPr>
          <w:sz w:val="16"/>
          <w:szCs w:val="16"/>
        </w:rPr>
        <w:t>Bruenig</w:t>
      </w:r>
      <w:proofErr w:type="spellEnd"/>
      <w:r w:rsidRPr="00D90C75">
        <w:rPr>
          <w:sz w:val="16"/>
          <w:szCs w:val="16"/>
        </w:rPr>
        <w:t xml:space="preserve"> is an American lawyer, policy analyst, commentator, and founder of the left-leaning think tank People's Policy Project, "Some Notes on Federal Job Guarantee Proposals," People's Policy Project, https://www.peoplespolicyproject.org/2018/03/22/some-notes-on-federal-job-guarantee-proposals/</w:t>
      </w:r>
    </w:p>
    <w:p w14:paraId="40619FB3" w14:textId="77777777" w:rsidR="00114571" w:rsidRPr="00D90C75" w:rsidRDefault="00114571" w:rsidP="00114571">
      <w:pPr>
        <w:rPr>
          <w:rStyle w:val="Emphasis"/>
        </w:rPr>
      </w:pPr>
      <w:r w:rsidRPr="00D90C75">
        <w:rPr>
          <w:sz w:val="16"/>
          <w:szCs w:val="16"/>
        </w:rPr>
        <w:t xml:space="preserve">The last problem I will discuss here is the problem of coming up with suitable jobs. This to me remains the biggest challenge that is </w:t>
      </w:r>
      <w:proofErr w:type="gramStart"/>
      <w:r w:rsidRPr="00D90C75">
        <w:rPr>
          <w:sz w:val="16"/>
          <w:szCs w:val="16"/>
        </w:rPr>
        <w:t>really not</w:t>
      </w:r>
      <w:proofErr w:type="gramEnd"/>
      <w:r w:rsidRPr="00D90C75">
        <w:rPr>
          <w:sz w:val="16"/>
          <w:szCs w:val="16"/>
        </w:rPr>
        <w:t xml:space="preserve"> satisfactorily answered in JG programs. Hugh </w:t>
      </w:r>
      <w:proofErr w:type="spellStart"/>
      <w:r w:rsidRPr="00D90C75">
        <w:rPr>
          <w:sz w:val="16"/>
          <w:szCs w:val="16"/>
        </w:rPr>
        <w:t>Sturgess</w:t>
      </w:r>
      <w:proofErr w:type="spellEnd"/>
      <w:r w:rsidRPr="00D90C75">
        <w:rPr>
          <w:sz w:val="16"/>
          <w:szCs w:val="16"/>
        </w:rPr>
        <w:t xml:space="preserve"> has </w:t>
      </w:r>
      <w:r w:rsidRPr="0096375F">
        <w:rPr>
          <w:sz w:val="16"/>
          <w:szCs w:val="16"/>
        </w:rPr>
        <w:t>provided</w:t>
      </w:r>
      <w:r w:rsidRPr="00D90C75">
        <w:rPr>
          <w:sz w:val="16"/>
          <w:szCs w:val="16"/>
        </w:rPr>
        <w:t xml:space="preserve"> the most eloquent articulation of this problem I’ve seen so far. </w:t>
      </w:r>
      <w:proofErr w:type="spellStart"/>
      <w:r w:rsidRPr="00D90C75">
        <w:rPr>
          <w:sz w:val="16"/>
          <w:szCs w:val="16"/>
        </w:rPr>
        <w:t>Sturgess</w:t>
      </w:r>
      <w:proofErr w:type="spellEnd"/>
      <w:r w:rsidRPr="00D90C75">
        <w:rPr>
          <w:sz w:val="16"/>
          <w:szCs w:val="16"/>
        </w:rPr>
        <w:t xml:space="preserve"> argues that </w:t>
      </w:r>
      <w:r w:rsidRPr="00D90C75">
        <w:rPr>
          <w:rStyle w:val="Emphasis"/>
        </w:rPr>
        <w:t>JG job ideas, justifications, and criteria combine to form an “impossible quadrilateral:”</w:t>
      </w:r>
    </w:p>
    <w:p w14:paraId="7C387183" w14:textId="77777777" w:rsidR="00114571" w:rsidRPr="00D90C75" w:rsidRDefault="00114571" w:rsidP="00114571">
      <w:pPr>
        <w:rPr>
          <w:rStyle w:val="Emphasis"/>
        </w:rPr>
      </w:pPr>
      <w:r w:rsidRPr="00D90C75">
        <w:rPr>
          <w:sz w:val="16"/>
          <w:szCs w:val="16"/>
        </w:rPr>
        <w:t xml:space="preserve">[I]t is not possible for JG jobs to display </w:t>
      </w:r>
      <w:proofErr w:type="gramStart"/>
      <w:r w:rsidRPr="00D90C75">
        <w:rPr>
          <w:sz w:val="16"/>
          <w:szCs w:val="16"/>
        </w:rPr>
        <w:t>all of</w:t>
      </w:r>
      <w:proofErr w:type="gramEnd"/>
      <w:r w:rsidRPr="00D90C75">
        <w:rPr>
          <w:sz w:val="16"/>
          <w:szCs w:val="16"/>
        </w:rPr>
        <w:t xml:space="preserve"> the following qualities: </w:t>
      </w:r>
      <w:r w:rsidRPr="00D90C75">
        <w:rPr>
          <w:rStyle w:val="Emphasis"/>
        </w:rPr>
        <w:t>requiring only basic skills (needed for universal eligibility); socially beneficial; indifferent to time (as JG work is countercyclical); and distinct from the rest of the public sector. Any attempt to achieve one criterion requires abandoning another.</w:t>
      </w:r>
    </w:p>
    <w:p w14:paraId="1C67A67A" w14:textId="77777777" w:rsidR="00114571" w:rsidRPr="00D90C75" w:rsidRDefault="00114571" w:rsidP="00114571">
      <w:pPr>
        <w:rPr>
          <w:sz w:val="16"/>
          <w:szCs w:val="16"/>
        </w:rPr>
      </w:pPr>
      <w:r w:rsidRPr="00D90C75">
        <w:rPr>
          <w:sz w:val="16"/>
          <w:szCs w:val="16"/>
        </w:rPr>
        <w:t>He continues:</w:t>
      </w:r>
    </w:p>
    <w:p w14:paraId="4F6A61C6" w14:textId="77777777" w:rsidR="00114571" w:rsidRPr="008D36F7" w:rsidRDefault="00114571" w:rsidP="00114571">
      <w:pPr>
        <w:rPr>
          <w:u w:val="single"/>
        </w:rPr>
      </w:pPr>
      <w:r w:rsidRPr="00D90C75">
        <w:rPr>
          <w:sz w:val="16"/>
          <w:szCs w:val="16"/>
        </w:rPr>
        <w:t>These can be divided into three overarching tensions: (1</w:t>
      </w:r>
      <w:r w:rsidRPr="00D90C75">
        <w:rPr>
          <w:rStyle w:val="StyleUnderline"/>
        </w:rPr>
        <w:t>) many suggested JG jobs require skills that are not commensurate with the minimum wage; (2) most social needs are ongoing, so should not be addressed through short-term jobs provided in a countercyclical fashion; and (3) it is difficult to keep the JG and the mainline public sector distinct.</w:t>
      </w:r>
    </w:p>
    <w:p w14:paraId="3F35BF66" w14:textId="77777777" w:rsidR="00114571" w:rsidRDefault="00114571" w:rsidP="00114571">
      <w:pPr>
        <w:pStyle w:val="Heading3"/>
      </w:pPr>
      <w:r>
        <w:t>JG=Temporary—2NC</w:t>
      </w:r>
    </w:p>
    <w:p w14:paraId="0BFC7710" w14:textId="77777777" w:rsidR="00114571" w:rsidRPr="00260800" w:rsidRDefault="00114571" w:rsidP="00114571">
      <w:pPr>
        <w:pStyle w:val="Heading4"/>
      </w:pPr>
      <w:r>
        <w:t xml:space="preserve">Independently, jobs provided by the plan are mandated to be </w:t>
      </w:r>
      <w:r>
        <w:rPr>
          <w:u w:val="single"/>
        </w:rPr>
        <w:t>temporary</w:t>
      </w:r>
      <w:r>
        <w:t xml:space="preserve"> – Wrecks efficacy.</w:t>
      </w:r>
    </w:p>
    <w:p w14:paraId="6F704D78" w14:textId="77777777" w:rsidR="00114571" w:rsidRPr="00260800" w:rsidRDefault="00114571" w:rsidP="00114571">
      <w:r w:rsidRPr="00260800">
        <w:rPr>
          <w:rStyle w:val="Style13ptBold"/>
        </w:rPr>
        <w:t>King 20</w:t>
      </w:r>
      <w:r>
        <w:t xml:space="preserve"> – Assistant Professor in </w:t>
      </w:r>
      <w:proofErr w:type="spellStart"/>
      <w:r>
        <w:t>Labour</w:t>
      </w:r>
      <w:proofErr w:type="spellEnd"/>
      <w:r>
        <w:t xml:space="preserve"> Studies, U of Manitoba</w:t>
      </w:r>
    </w:p>
    <w:p w14:paraId="4258D853" w14:textId="77777777" w:rsidR="00114571" w:rsidRDefault="00114571" w:rsidP="00114571">
      <w:r>
        <w:t xml:space="preserve">Adam D.K. King, UBI And Job Guarantees Aren’t </w:t>
      </w:r>
      <w:proofErr w:type="gramStart"/>
      <w:r>
        <w:t>The</w:t>
      </w:r>
      <w:proofErr w:type="gramEnd"/>
      <w:r>
        <w:t xml:space="preserve"> Leftist Solutions We Need, 2020, https://www.readthemaple.com/ubi-and-job-guarantees-arent-the-leftist-solutions-we-need/</w:t>
      </w:r>
    </w:p>
    <w:p w14:paraId="656FB8FF" w14:textId="77777777" w:rsidR="00114571" w:rsidRDefault="00114571" w:rsidP="00114571">
      <w:r w:rsidRPr="00260800">
        <w:t xml:space="preserve">The green jobs necessary for a just transition, however, will involve considerable skill and training. </w:t>
      </w:r>
      <w:r w:rsidRPr="00260800">
        <w:rPr>
          <w:rStyle w:val="StyleUnderline"/>
        </w:rPr>
        <w:t>These</w:t>
      </w:r>
      <w:r w:rsidRPr="00260800">
        <w:t xml:space="preserve"> </w:t>
      </w:r>
      <w:r w:rsidRPr="00260800">
        <w:rPr>
          <w:rStyle w:val="StyleUnderline"/>
        </w:rPr>
        <w:t xml:space="preserve">need to be </w:t>
      </w:r>
      <w:r w:rsidRPr="00260800">
        <w:rPr>
          <w:rStyle w:val="Emphasis"/>
        </w:rPr>
        <w:t>secure</w:t>
      </w:r>
      <w:r w:rsidRPr="00260800">
        <w:t xml:space="preserve">, </w:t>
      </w:r>
      <w:r w:rsidRPr="00260800">
        <w:rPr>
          <w:rStyle w:val="Emphasis"/>
        </w:rPr>
        <w:t>adequately paid</w:t>
      </w:r>
      <w:r w:rsidRPr="00260800">
        <w:t xml:space="preserve"> </w:t>
      </w:r>
      <w:r w:rsidRPr="00260800">
        <w:rPr>
          <w:rStyle w:val="StyleUnderline"/>
        </w:rPr>
        <w:t>public sector jobs</w:t>
      </w:r>
      <w:r w:rsidRPr="00260800">
        <w:t xml:space="preserve">. </w:t>
      </w:r>
      <w:r w:rsidRPr="00260800">
        <w:rPr>
          <w:rStyle w:val="StyleUnderline"/>
        </w:rPr>
        <w:t xml:space="preserve">A </w:t>
      </w:r>
      <w:r w:rsidRPr="00260800">
        <w:rPr>
          <w:rStyle w:val="Emphasis"/>
        </w:rPr>
        <w:t>j</w:t>
      </w:r>
      <w:r w:rsidRPr="00260800">
        <w:rPr>
          <w:rStyle w:val="StyleUnderline"/>
        </w:rPr>
        <w:t xml:space="preserve">ob </w:t>
      </w:r>
      <w:r w:rsidRPr="00260800">
        <w:rPr>
          <w:rStyle w:val="Emphasis"/>
        </w:rPr>
        <w:t>g</w:t>
      </w:r>
      <w:r w:rsidRPr="00260800">
        <w:rPr>
          <w:rStyle w:val="StyleUnderline"/>
        </w:rPr>
        <w:t>uarantee</w:t>
      </w:r>
      <w:r w:rsidRPr="00260800">
        <w:t xml:space="preserve">, </w:t>
      </w:r>
      <w:r w:rsidRPr="00260800">
        <w:rPr>
          <w:rStyle w:val="StyleUnderline"/>
        </w:rPr>
        <w:t>according to its</w:t>
      </w:r>
      <w:r w:rsidRPr="00260800">
        <w:t xml:space="preserve"> </w:t>
      </w:r>
      <w:r w:rsidRPr="00260800">
        <w:rPr>
          <w:rStyle w:val="Emphasis"/>
        </w:rPr>
        <w:t>principal policy architects</w:t>
      </w:r>
      <w:r w:rsidRPr="00260800">
        <w:rPr>
          <w:rStyle w:val="StyleUnderline"/>
        </w:rPr>
        <w:t>, is</w:t>
      </w:r>
      <w:r w:rsidRPr="00260800">
        <w:t xml:space="preserve"> </w:t>
      </w:r>
      <w:r w:rsidRPr="00260800">
        <w:rPr>
          <w:rStyle w:val="Emphasis"/>
        </w:rPr>
        <w:t>also by definition</w:t>
      </w:r>
      <w:r w:rsidRPr="00260800">
        <w:t xml:space="preserve"> </w:t>
      </w:r>
      <w:r w:rsidRPr="00260800">
        <w:rPr>
          <w:rStyle w:val="StyleUnderline"/>
        </w:rPr>
        <w:t xml:space="preserve">a </w:t>
      </w:r>
      <w:r w:rsidRPr="00260800">
        <w:rPr>
          <w:rStyle w:val="Emphasis"/>
        </w:rPr>
        <w:t>temporary</w:t>
      </w:r>
      <w:r w:rsidRPr="00260800">
        <w:rPr>
          <w:rStyle w:val="StyleUnderline"/>
        </w:rPr>
        <w:t xml:space="preserve"> employment program</w:t>
      </w:r>
      <w:r w:rsidRPr="00260800">
        <w:t xml:space="preserve">. </w:t>
      </w:r>
      <w:r w:rsidRPr="00260800">
        <w:rPr>
          <w:rStyle w:val="StyleUnderline"/>
        </w:rPr>
        <w:t>JG jobs</w:t>
      </w:r>
      <w:r w:rsidRPr="00260800">
        <w:t xml:space="preserve">, as economics professor L. Randall Wray argues, </w:t>
      </w:r>
      <w:r w:rsidRPr="00260800">
        <w:rPr>
          <w:rStyle w:val="StyleUnderline"/>
        </w:rPr>
        <w:t>would</w:t>
      </w:r>
      <w:r w:rsidRPr="00260800">
        <w:t xml:space="preserve"> </w:t>
      </w:r>
      <w:r w:rsidRPr="00260800">
        <w:rPr>
          <w:rStyle w:val="StyleUnderline"/>
        </w:rPr>
        <w:t>grow and contract according to</w:t>
      </w:r>
      <w:r w:rsidRPr="00260800">
        <w:t xml:space="preserve"> the </w:t>
      </w:r>
      <w:r w:rsidRPr="00260800">
        <w:rPr>
          <w:rStyle w:val="StyleUnderline"/>
        </w:rPr>
        <w:t>performance of the private</w:t>
      </w:r>
      <w:r w:rsidRPr="00260800">
        <w:t xml:space="preserve"> sector </w:t>
      </w:r>
      <w:proofErr w:type="spellStart"/>
      <w:r w:rsidRPr="00260800">
        <w:rPr>
          <w:rStyle w:val="StyleUnderline"/>
        </w:rPr>
        <w:t>labour</w:t>
      </w:r>
      <w:proofErr w:type="spellEnd"/>
      <w:r w:rsidRPr="00260800">
        <w:rPr>
          <w:rStyle w:val="StyleUnderline"/>
        </w:rPr>
        <w:t xml:space="preserve"> market. A </w:t>
      </w:r>
      <w:r w:rsidRPr="00260800">
        <w:rPr>
          <w:rStyle w:val="Emphasis"/>
        </w:rPr>
        <w:t>green transition</w:t>
      </w:r>
      <w:r w:rsidRPr="00260800">
        <w:rPr>
          <w:rStyle w:val="StyleUnderline"/>
        </w:rPr>
        <w:t xml:space="preserve"> needs </w:t>
      </w:r>
      <w:r w:rsidRPr="00260800">
        <w:rPr>
          <w:rStyle w:val="Emphasis"/>
        </w:rPr>
        <w:t>good</w:t>
      </w:r>
      <w:r w:rsidRPr="00260800">
        <w:rPr>
          <w:rStyle w:val="StyleUnderline"/>
        </w:rPr>
        <w:t xml:space="preserve"> </w:t>
      </w:r>
      <w:r w:rsidRPr="00260800">
        <w:rPr>
          <w:rStyle w:val="Emphasis"/>
        </w:rPr>
        <w:t>public sector employment</w:t>
      </w:r>
      <w:r w:rsidRPr="00260800">
        <w:t xml:space="preserve">, </w:t>
      </w:r>
      <w:r w:rsidRPr="00260800">
        <w:rPr>
          <w:rStyle w:val="Emphasis"/>
        </w:rPr>
        <w:t>not</w:t>
      </w:r>
      <w:r w:rsidRPr="00260800">
        <w:t xml:space="preserve"> </w:t>
      </w:r>
      <w:r w:rsidRPr="00260800">
        <w:rPr>
          <w:rStyle w:val="Emphasis"/>
        </w:rPr>
        <w:t>temporary</w:t>
      </w:r>
      <w:r w:rsidRPr="00260800">
        <w:t xml:space="preserve"> </w:t>
      </w:r>
      <w:r w:rsidRPr="00260800">
        <w:rPr>
          <w:rStyle w:val="StyleUnderline"/>
        </w:rPr>
        <w:t>minimum wage workfare</w:t>
      </w:r>
      <w:r w:rsidRPr="00260800">
        <w:t>.</w:t>
      </w:r>
      <w:r>
        <w:t xml:space="preserve"> </w:t>
      </w:r>
    </w:p>
    <w:p w14:paraId="0A190E78" w14:textId="77777777" w:rsidR="00114571" w:rsidRDefault="00114571" w:rsidP="00114571"/>
    <w:p w14:paraId="7E4CC06C" w14:textId="77777777" w:rsidR="00114571" w:rsidRDefault="00114571" w:rsidP="00114571">
      <w:pPr>
        <w:pStyle w:val="Heading4"/>
      </w:pPr>
      <w:r>
        <w:t>Jobs guarantee is temporary---unable to provide workers with long-term skills and it already attracts low-skilled workers.</w:t>
      </w:r>
    </w:p>
    <w:p w14:paraId="617EDD3A" w14:textId="77777777" w:rsidR="00114571" w:rsidRPr="0022627E" w:rsidRDefault="00114571" w:rsidP="00114571">
      <w:pPr>
        <w:rPr>
          <w:sz w:val="16"/>
          <w:szCs w:val="16"/>
        </w:rPr>
      </w:pPr>
      <w:r w:rsidRPr="0022627E">
        <w:rPr>
          <w:sz w:val="16"/>
          <w:szCs w:val="16"/>
        </w:rPr>
        <w:t xml:space="preserve">Ryan </w:t>
      </w:r>
      <w:proofErr w:type="spellStart"/>
      <w:r w:rsidRPr="0022627E">
        <w:rPr>
          <w:rStyle w:val="Style13ptBold"/>
        </w:rPr>
        <w:t>Bourne</w:t>
      </w:r>
      <w:proofErr w:type="spellEnd"/>
      <w:r w:rsidRPr="0022627E">
        <w:rPr>
          <w:sz w:val="16"/>
          <w:szCs w:val="16"/>
        </w:rPr>
        <w:t>, 4-24-20</w:t>
      </w:r>
      <w:r w:rsidRPr="0022627E">
        <w:rPr>
          <w:rStyle w:val="Style13ptBold"/>
        </w:rPr>
        <w:t>18</w:t>
      </w:r>
      <w:r w:rsidRPr="0022627E">
        <w:rPr>
          <w:sz w:val="16"/>
          <w:szCs w:val="16"/>
        </w:rPr>
        <w:t xml:space="preserve">, Ryan </w:t>
      </w:r>
      <w:proofErr w:type="spellStart"/>
      <w:r w:rsidRPr="0022627E">
        <w:rPr>
          <w:sz w:val="16"/>
          <w:szCs w:val="16"/>
        </w:rPr>
        <w:t>Bourne</w:t>
      </w:r>
      <w:proofErr w:type="spellEnd"/>
      <w:r w:rsidRPr="0022627E">
        <w:rPr>
          <w:sz w:val="16"/>
          <w:szCs w:val="16"/>
        </w:rPr>
        <w:t xml:space="preserve"> occupies the R. Evan Scharf Chair for the Public Understanding of Economics at Cato, "A Jobs Guaranteed Economic Disaster," Cato Institute, https://www.cato.org/blog/jobs-guaranteed-economic-disaster</w:t>
      </w:r>
    </w:p>
    <w:p w14:paraId="5AF9ECC9" w14:textId="77777777" w:rsidR="00114571" w:rsidRDefault="00114571" w:rsidP="00114571">
      <w:pPr>
        <w:rPr>
          <w:sz w:val="16"/>
          <w:szCs w:val="16"/>
        </w:rPr>
      </w:pPr>
      <w:proofErr w:type="gramStart"/>
      <w:r w:rsidRPr="0022627E">
        <w:rPr>
          <w:sz w:val="16"/>
          <w:szCs w:val="16"/>
        </w:rPr>
        <w:t>In reality, the</w:t>
      </w:r>
      <w:proofErr w:type="gramEnd"/>
      <w:r w:rsidRPr="0022627E">
        <w:rPr>
          <w:sz w:val="16"/>
          <w:szCs w:val="16"/>
        </w:rPr>
        <w:t xml:space="preserve"> fiscal costs are likely to be much, much higher, and the economic welfare losses even more significant, because in the labor market and broader economy, a public jobs guarantee program would significantly crowd out productive private sector activity. </w:t>
      </w:r>
      <w:r w:rsidRPr="0022627E">
        <w:rPr>
          <w:rStyle w:val="Emphasis"/>
        </w:rPr>
        <w:t>This type of policy will radically alter behavior of both workers and businesses, and so the supply and demand for labor.</w:t>
      </w:r>
      <w:r w:rsidRPr="0022627E">
        <w:rPr>
          <w:rStyle w:val="Emphasis"/>
        </w:rPr>
        <w:br/>
      </w:r>
      <w:r w:rsidRPr="0022627E">
        <w:rPr>
          <w:sz w:val="16"/>
          <w:szCs w:val="16"/>
        </w:rPr>
        <w:br/>
        <w:t>The </w:t>
      </w:r>
      <w:r w:rsidRPr="0096375F">
        <w:rPr>
          <w:sz w:val="16"/>
          <w:szCs w:val="16"/>
        </w:rPr>
        <w:t>Census shows that</w:t>
      </w:r>
      <w:r w:rsidRPr="0022627E">
        <w:rPr>
          <w:sz w:val="16"/>
          <w:szCs w:val="16"/>
        </w:rPr>
        <w:t>, among those who worked in 2016, 70+ million Americans earned under $32,500 (the full</w:t>
      </w:r>
      <w:r w:rsidRPr="0022627E">
        <w:rPr>
          <w:rFonts w:ascii="Times New Roman" w:hAnsi="Times New Roman" w:cs="Times New Roman"/>
          <w:sz w:val="16"/>
          <w:szCs w:val="16"/>
        </w:rPr>
        <w:t>‐​</w:t>
      </w:r>
      <w:r w:rsidRPr="0022627E">
        <w:rPr>
          <w:sz w:val="16"/>
          <w:szCs w:val="16"/>
        </w:rPr>
        <w:t xml:space="preserve">time job guarantee salary would be $31,200). </w:t>
      </w:r>
      <w:r w:rsidRPr="0022627E">
        <w:rPr>
          <w:rStyle w:val="StyleUnderline"/>
        </w:rPr>
        <w:t>Yes, not all of these would seek out positions on the jobs guarantee program. But a large proportion would, especially those employed in uncertain roles with low levels of job security.</w:t>
      </w:r>
      <w:r w:rsidRPr="0022627E">
        <w:rPr>
          <w:sz w:val="16"/>
          <w:szCs w:val="16"/>
        </w:rPr>
        <w:br/>
      </w:r>
      <w:r w:rsidRPr="0022627E">
        <w:rPr>
          <w:sz w:val="16"/>
          <w:szCs w:val="16"/>
        </w:rPr>
        <w:br/>
        <w:t xml:space="preserve">In fact, some even paid more than $31,200 might consider leaving their jobs to pursue guaranteed roles if they perceive better working conditions or an easier </w:t>
      </w:r>
      <w:proofErr w:type="spellStart"/>
      <w:r w:rsidRPr="0022627E">
        <w:rPr>
          <w:sz w:val="16"/>
          <w:szCs w:val="16"/>
        </w:rPr>
        <w:t>worklife</w:t>
      </w:r>
      <w:proofErr w:type="spellEnd"/>
      <w:r w:rsidRPr="0022627E">
        <w:rPr>
          <w:sz w:val="16"/>
          <w:szCs w:val="16"/>
        </w:rPr>
        <w:t xml:space="preserve"> (asked under what conditions someone would be fired from such a role, the Levy Institute paper suggests that you would be sacked for failing to go to work, but that your performance would not be judged by “private sector ‘efficiency criteria’”, for example.) It’s not inconceivable then that over 25 percent of the labor force could find itself part of the scheme.</w:t>
      </w:r>
      <w:r w:rsidRPr="0022627E">
        <w:rPr>
          <w:sz w:val="16"/>
          <w:szCs w:val="16"/>
        </w:rPr>
        <w:br/>
      </w:r>
      <w:r w:rsidRPr="0022627E">
        <w:rPr>
          <w:sz w:val="16"/>
          <w:szCs w:val="16"/>
        </w:rPr>
        <w:br/>
        <w:t>This crowd</w:t>
      </w:r>
      <w:r w:rsidRPr="0022627E">
        <w:rPr>
          <w:rFonts w:ascii="Times New Roman" w:hAnsi="Times New Roman" w:cs="Times New Roman"/>
          <w:sz w:val="16"/>
          <w:szCs w:val="16"/>
        </w:rPr>
        <w:t>‐​</w:t>
      </w:r>
      <w:r w:rsidRPr="0022627E">
        <w:rPr>
          <w:sz w:val="16"/>
          <w:szCs w:val="16"/>
        </w:rPr>
        <w:t>out is likely to be particularly acute in low productivity regions, and (ironically) after economic downturns. A</w:t>
      </w:r>
      <w:r w:rsidRPr="0022627E">
        <w:rPr>
          <w:rFonts w:cs="Georgia"/>
          <w:sz w:val="16"/>
          <w:szCs w:val="16"/>
        </w:rPr>
        <w:t> </w:t>
      </w:r>
      <w:r w:rsidRPr="0022627E">
        <w:rPr>
          <w:sz w:val="16"/>
          <w:szCs w:val="16"/>
        </w:rPr>
        <w:t>nationwide jobs guarantee program paying $15 an hour will be particularly attractive to workers in low wage regions, and by setting a de facto wage floor the program will prevent private investment in regions on the basis of cheap labor.</w:t>
      </w:r>
      <w:r w:rsidRPr="0022627E">
        <w:rPr>
          <w:sz w:val="16"/>
          <w:szCs w:val="16"/>
        </w:rPr>
        <w:br/>
      </w:r>
      <w:r w:rsidRPr="0022627E">
        <w:rPr>
          <w:sz w:val="16"/>
          <w:szCs w:val="16"/>
        </w:rPr>
        <w:br/>
        <w:t>Though no doubt there would be some demand spillovers from well</w:t>
      </w:r>
      <w:r w:rsidRPr="0022627E">
        <w:rPr>
          <w:rFonts w:ascii="Times New Roman" w:hAnsi="Times New Roman" w:cs="Times New Roman"/>
          <w:sz w:val="16"/>
          <w:szCs w:val="16"/>
        </w:rPr>
        <w:t>‐​</w:t>
      </w:r>
      <w:r w:rsidRPr="0022627E">
        <w:rPr>
          <w:sz w:val="16"/>
          <w:szCs w:val="16"/>
        </w:rPr>
        <w:t xml:space="preserve">paid jobs, the net consequence is highly likely to be weaker private sector job creation in poor regions, which has been the experience of countries such as Britain with a nationwide minimum wages and public sector national pay bargaining. </w:t>
      </w:r>
      <w:r w:rsidRPr="0022627E">
        <w:rPr>
          <w:rStyle w:val="StyleUnderline"/>
        </w:rPr>
        <w:t>Proponents of the scheme see “higher labor standards” as a good thing, but absent productivity improvements, policies which raise labor costs significantly will reduce the quantity of workers demanded.</w:t>
      </w:r>
      <w:r w:rsidRPr="0022627E">
        <w:rPr>
          <w:rStyle w:val="StyleUnderline"/>
        </w:rPr>
        <w:br/>
      </w:r>
      <w:r w:rsidRPr="0022627E">
        <w:rPr>
          <w:sz w:val="16"/>
          <w:szCs w:val="16"/>
        </w:rPr>
        <w:br/>
        <w:t xml:space="preserve">There’s good reason to expect </w:t>
      </w:r>
      <w:r w:rsidRPr="0022627E">
        <w:rPr>
          <w:rStyle w:val="StyleUnderline"/>
        </w:rPr>
        <w:t>the policy will reduce the efficiency and productive potential of the economy too.</w:t>
      </w:r>
      <w:r w:rsidRPr="0022627E">
        <w:rPr>
          <w:sz w:val="16"/>
          <w:szCs w:val="16"/>
        </w:rPr>
        <w:t xml:space="preserve"> Taxes will eventually need to be raised to cover the net cost of the program</w:t>
      </w:r>
      <w:r w:rsidRPr="0022627E">
        <w:rPr>
          <w:rStyle w:val="StyleUnderline"/>
        </w:rPr>
        <w:t>. In infrastructure and care giving provision, costs will rise – because nobody would now work in these directly substitutable sectors for less than the wage and conditions offered in the job guarantee program.</w:t>
      </w:r>
      <w:r w:rsidRPr="0022627E">
        <w:rPr>
          <w:sz w:val="16"/>
          <w:szCs w:val="16"/>
        </w:rPr>
        <w:t xml:space="preserve"> This will waste resources, and there’s highly likely to be overinvestment in lots of relatively low value ventures and programs to ensure workers are employed, especially given the explicit aim is to provide employment rather than deliver projects at low cost.</w:t>
      </w:r>
      <w:r w:rsidRPr="0022627E">
        <w:rPr>
          <w:sz w:val="16"/>
          <w:szCs w:val="16"/>
        </w:rPr>
        <w:br/>
      </w:r>
      <w:r w:rsidRPr="0022627E">
        <w:rPr>
          <w:sz w:val="16"/>
          <w:szCs w:val="16"/>
        </w:rPr>
        <w:br/>
      </w:r>
      <w:r w:rsidRPr="0022627E">
        <w:rPr>
          <w:rStyle w:val="Emphasis"/>
        </w:rPr>
        <w:t>Throwing resources at regions with higher levels of unemployment and after recessions too will work directly against market signals and deter the mobility of labor</w:t>
      </w:r>
      <w:r w:rsidRPr="0022627E">
        <w:rPr>
          <w:sz w:val="16"/>
          <w:szCs w:val="16"/>
        </w:rPr>
        <w:t xml:space="preserve"> (in geographic and industrial terms) and capital to its most productive uses given prevailing market conditions. </w:t>
      </w:r>
      <w:r w:rsidRPr="0022627E">
        <w:t>This is important: yes, employment is highly likely to have some positive externalities; but the real driver of better living standards over time are productivity improvements, discovered by market</w:t>
      </w:r>
      <w:r w:rsidRPr="0022627E">
        <w:rPr>
          <w:rFonts w:ascii="Times New Roman" w:hAnsi="Times New Roman" w:cs="Times New Roman"/>
        </w:rPr>
        <w:t>‐​</w:t>
      </w:r>
      <w:r w:rsidRPr="0022627E">
        <w:t>based activity.</w:t>
      </w:r>
      <w:r w:rsidRPr="0022627E">
        <w:rPr>
          <w:rStyle w:val="Emphasis"/>
        </w:rPr>
        <w:br/>
      </w:r>
      <w:r w:rsidRPr="0022627E">
        <w:rPr>
          <w:sz w:val="16"/>
          <w:szCs w:val="16"/>
        </w:rPr>
        <w:br/>
      </w:r>
      <w:r w:rsidRPr="0022627E">
        <w:rPr>
          <w:rStyle w:val="StyleUnderline"/>
        </w:rPr>
        <w:t xml:space="preserve">Proponents of this policy seem to put an enormous weight on the idea that time out of the labor market has huge scarring consequences which could be ameliorated by any type of temporary employment. But </w:t>
      </w:r>
      <w:r w:rsidRPr="0022627E">
        <w:rPr>
          <w:rStyle w:val="Emphasis"/>
          <w:highlight w:val="yellow"/>
        </w:rPr>
        <w:t>the literature on this shows that temporary jobs do not provide the workers with skills to improve longer</w:t>
      </w:r>
      <w:r w:rsidRPr="0022627E">
        <w:rPr>
          <w:rStyle w:val="Emphasis"/>
          <w:rFonts w:ascii="Times New Roman" w:hAnsi="Times New Roman" w:cs="Times New Roman"/>
          <w:highlight w:val="yellow"/>
        </w:rPr>
        <w:t>‐​</w:t>
      </w:r>
      <w:r w:rsidRPr="0022627E">
        <w:rPr>
          <w:rStyle w:val="Emphasis"/>
          <w:highlight w:val="yellow"/>
        </w:rPr>
        <w:t>term labor market outcomes.</w:t>
      </w:r>
      <w:r w:rsidRPr="0022627E">
        <w:rPr>
          <w:rStyle w:val="Emphasis"/>
        </w:rPr>
        <w:br/>
      </w:r>
    </w:p>
    <w:p w14:paraId="40FDB861" w14:textId="77777777" w:rsidR="00114571" w:rsidRPr="00193F6E" w:rsidRDefault="00114571" w:rsidP="00114571"/>
    <w:p w14:paraId="60974784" w14:textId="77777777" w:rsidR="00114571" w:rsidRDefault="00114571" w:rsidP="00114571">
      <w:pPr>
        <w:pStyle w:val="Heading3"/>
      </w:pPr>
      <w:r>
        <w:t>Training Key/JG Insufficient—2NC</w:t>
      </w:r>
    </w:p>
    <w:p w14:paraId="269F6A79" w14:textId="77777777" w:rsidR="00114571" w:rsidRPr="001800CA" w:rsidRDefault="00114571" w:rsidP="00114571">
      <w:pPr>
        <w:pStyle w:val="Heading4"/>
      </w:pPr>
      <w:r>
        <w:t xml:space="preserve">There are not enough skilled-green </w:t>
      </w:r>
      <w:proofErr w:type="gramStart"/>
      <w:r>
        <w:t>works</w:t>
      </w:r>
      <w:proofErr w:type="gramEnd"/>
      <w:r>
        <w:t>- training needed NOW.</w:t>
      </w:r>
    </w:p>
    <w:p w14:paraId="4CC45D6D" w14:textId="77777777" w:rsidR="00114571" w:rsidRPr="001800CA" w:rsidRDefault="00114571" w:rsidP="00114571">
      <w:pPr>
        <w:rPr>
          <w:sz w:val="16"/>
          <w:szCs w:val="16"/>
        </w:rPr>
      </w:pPr>
      <w:r w:rsidRPr="001800CA">
        <w:rPr>
          <w:sz w:val="16"/>
          <w:szCs w:val="16"/>
        </w:rPr>
        <w:t xml:space="preserve">Nichola </w:t>
      </w:r>
      <w:r w:rsidRPr="001800CA">
        <w:rPr>
          <w:rStyle w:val="Style13ptBold"/>
        </w:rPr>
        <w:t>Groom</w:t>
      </w:r>
      <w:r w:rsidRPr="001800CA">
        <w:rPr>
          <w:sz w:val="16"/>
          <w:szCs w:val="16"/>
        </w:rPr>
        <w:t>, 01-11-20</w:t>
      </w:r>
      <w:r w:rsidRPr="001800CA">
        <w:rPr>
          <w:rStyle w:val="Style13ptBold"/>
        </w:rPr>
        <w:t>23</w:t>
      </w:r>
      <w:r w:rsidRPr="001800CA">
        <w:rPr>
          <w:sz w:val="16"/>
          <w:szCs w:val="16"/>
        </w:rPr>
        <w:t>, "Insight: Biden's climate agenda has a problem: Not enough workers," Reuters, https://www.reuters.com/business/energy/bidens-climate-agenda-has-problem-not-enough-workers-2023-01-11/</w:t>
      </w:r>
    </w:p>
    <w:p w14:paraId="244104A7" w14:textId="77777777" w:rsidR="00114571" w:rsidRPr="001800CA" w:rsidRDefault="00114571" w:rsidP="00114571">
      <w:pPr>
        <w:rPr>
          <w:sz w:val="16"/>
          <w:szCs w:val="16"/>
        </w:rPr>
      </w:pPr>
      <w:r w:rsidRPr="001800CA">
        <w:rPr>
          <w:sz w:val="16"/>
          <w:szCs w:val="16"/>
        </w:rPr>
        <w:t>The Inflation Reduction Act, signed into law last year, provides for an estimated $370 billion in solar, wind and electric vehicle subsidies, according to the White House. Starting Jan. 1, American consumers can take advantage of those tax credits to upgrade home heating systems or put solar panels on their roofs. Those investments will create nearly 537,000 jobs a year for a decade, according to </w:t>
      </w:r>
      <w:r w:rsidRPr="0096375F">
        <w:rPr>
          <w:sz w:val="16"/>
          <w:szCs w:val="16"/>
        </w:rPr>
        <w:t>an analysis by BW Research</w:t>
      </w:r>
      <w:r w:rsidRPr="001800CA">
        <w:rPr>
          <w:sz w:val="16"/>
          <w:szCs w:val="16"/>
        </w:rPr>
        <w:t> commissioned by The Nature Conservancy.</w:t>
      </w:r>
    </w:p>
    <w:p w14:paraId="6D5C3D47" w14:textId="77777777" w:rsidR="00114571" w:rsidRPr="001800CA" w:rsidRDefault="00114571" w:rsidP="00114571">
      <w:pPr>
        <w:rPr>
          <w:rStyle w:val="Emphasis"/>
        </w:rPr>
      </w:pPr>
      <w:r w:rsidRPr="001800CA">
        <w:rPr>
          <w:sz w:val="16"/>
          <w:szCs w:val="16"/>
        </w:rPr>
        <w:t xml:space="preserve">But with </w:t>
      </w:r>
      <w:r w:rsidRPr="001800CA">
        <w:rPr>
          <w:rStyle w:val="Emphasis"/>
        </w:rPr>
        <w:t>the U.S. unemployment rate at an historic low of 3.5%, companies say they fear they will struggle to fill those jobs, and that plans to transition away from fossil fuels could stall out. Despite layoff announcements and signs of a slowdown elsewhere in the economy, the labor market for clean energy jobs remains tight.</w:t>
      </w:r>
    </w:p>
    <w:p w14:paraId="06A7B8FE" w14:textId="77777777" w:rsidR="00114571" w:rsidRPr="001800CA" w:rsidRDefault="00114571" w:rsidP="00114571">
      <w:pPr>
        <w:rPr>
          <w:sz w:val="16"/>
          <w:szCs w:val="16"/>
        </w:rPr>
      </w:pPr>
      <w:r w:rsidRPr="001800CA">
        <w:rPr>
          <w:sz w:val="16"/>
          <w:szCs w:val="16"/>
        </w:rPr>
        <w:t>"It feels like a big risk for this expansion</w:t>
      </w:r>
      <w:r w:rsidRPr="001800CA">
        <w:rPr>
          <w:rStyle w:val="Emphasis"/>
        </w:rPr>
        <w:t>. Where are we going to find all the people?</w:t>
      </w:r>
      <w:r w:rsidRPr="001800CA">
        <w:rPr>
          <w:sz w:val="16"/>
          <w:szCs w:val="16"/>
        </w:rPr>
        <w:t xml:space="preserve">" said Abigail Ross Hopper, president of the Solar Energy Industries </w:t>
      </w:r>
    </w:p>
    <w:p w14:paraId="6B70A6D6" w14:textId="77777777" w:rsidR="00114571" w:rsidRPr="001800CA" w:rsidRDefault="00114571" w:rsidP="00114571">
      <w:pPr>
        <w:rPr>
          <w:sz w:val="16"/>
          <w:szCs w:val="16"/>
        </w:rPr>
      </w:pPr>
      <w:r w:rsidRPr="001800CA">
        <w:rPr>
          <w:sz w:val="16"/>
          <w:szCs w:val="16"/>
        </w:rPr>
        <w:t xml:space="preserve">The </w:t>
      </w:r>
      <w:r w:rsidRPr="001800CA">
        <w:rPr>
          <w:rStyle w:val="Emphasis"/>
        </w:rPr>
        <w:t xml:space="preserve">shortage is anticipated to hit especially hard in electric </w:t>
      </w:r>
      <w:proofErr w:type="gramStart"/>
      <w:r w:rsidRPr="001800CA">
        <w:rPr>
          <w:rStyle w:val="Emphasis"/>
        </w:rPr>
        <w:t>vehicle</w:t>
      </w:r>
      <w:proofErr w:type="gramEnd"/>
      <w:r w:rsidRPr="001800CA">
        <w:rPr>
          <w:rStyle w:val="Emphasis"/>
        </w:rPr>
        <w:t xml:space="preserve"> and battery production and solar panel and home efficiency installations, forcing some of the companies into bold new approaches to find workers.</w:t>
      </w:r>
    </w:p>
    <w:p w14:paraId="5BBD5348" w14:textId="77777777" w:rsidR="00114571" w:rsidRDefault="00114571" w:rsidP="00114571">
      <w:pPr>
        <w:rPr>
          <w:sz w:val="16"/>
          <w:szCs w:val="16"/>
        </w:rPr>
      </w:pPr>
      <w:r w:rsidRPr="001800CA">
        <w:rPr>
          <w:sz w:val="16"/>
          <w:szCs w:val="16"/>
        </w:rPr>
        <w:t>Korea's SK Innovation Co Ltd, which makes batteries for Ford Motor Co's </w:t>
      </w:r>
      <w:r w:rsidRPr="0096375F">
        <w:rPr>
          <w:sz w:val="16"/>
          <w:szCs w:val="16"/>
        </w:rPr>
        <w:t>(F.N)</w:t>
      </w:r>
      <w:r w:rsidRPr="001800CA">
        <w:rPr>
          <w:sz w:val="16"/>
          <w:szCs w:val="16"/>
        </w:rPr>
        <w:t> F-150 Lightning all-electric pickup truck in Commerce, Georgia, has pumped up pay and benefits as it ramps up its U.S. workforce to 20,000 people by 2025 from 4,000 today.</w:t>
      </w:r>
    </w:p>
    <w:p w14:paraId="0930CE98" w14:textId="77777777" w:rsidR="00114571" w:rsidRPr="008D36F7" w:rsidRDefault="00114571" w:rsidP="00114571"/>
    <w:p w14:paraId="3072641A" w14:textId="77777777" w:rsidR="00114571" w:rsidRPr="008C526A" w:rsidRDefault="00114571" w:rsidP="00114571">
      <w:pPr>
        <w:pStyle w:val="Heading4"/>
      </w:pPr>
      <w:r>
        <w:t xml:space="preserve">Green-talent shortage is the </w:t>
      </w:r>
      <w:proofErr w:type="spellStart"/>
      <w:r>
        <w:t>squo</w:t>
      </w:r>
      <w:proofErr w:type="spellEnd"/>
      <w:r>
        <w:t xml:space="preserve">- training initiatives </w:t>
      </w:r>
      <w:proofErr w:type="gramStart"/>
      <w:r>
        <w:t>key</w:t>
      </w:r>
      <w:proofErr w:type="gramEnd"/>
    </w:p>
    <w:p w14:paraId="2F770CD8" w14:textId="77777777" w:rsidR="00114571" w:rsidRDefault="00114571" w:rsidP="00114571">
      <w:pPr>
        <w:rPr>
          <w:sz w:val="16"/>
          <w:szCs w:val="16"/>
        </w:rPr>
      </w:pPr>
      <w:r w:rsidRPr="008C526A">
        <w:rPr>
          <w:sz w:val="16"/>
          <w:szCs w:val="16"/>
        </w:rPr>
        <w:t>Yigal</w:t>
      </w:r>
      <w:r w:rsidRPr="008C526A">
        <w:rPr>
          <w:rStyle w:val="Style13ptBold"/>
        </w:rPr>
        <w:t xml:space="preserve"> </w:t>
      </w:r>
      <w:proofErr w:type="spellStart"/>
      <w:r w:rsidRPr="008C526A">
        <w:rPr>
          <w:rStyle w:val="Style13ptBold"/>
        </w:rPr>
        <w:t>Kerszenbaum</w:t>
      </w:r>
      <w:proofErr w:type="spellEnd"/>
      <w:r w:rsidRPr="008C526A">
        <w:rPr>
          <w:sz w:val="16"/>
          <w:szCs w:val="16"/>
        </w:rPr>
        <w:t>, 1-31-20</w:t>
      </w:r>
      <w:r w:rsidRPr="008C526A">
        <w:rPr>
          <w:rStyle w:val="Style13ptBold"/>
        </w:rPr>
        <w:t>23</w:t>
      </w:r>
      <w:r w:rsidRPr="008C526A">
        <w:rPr>
          <w:sz w:val="16"/>
          <w:szCs w:val="16"/>
        </w:rPr>
        <w:t xml:space="preserve">, </w:t>
      </w:r>
      <w:proofErr w:type="spellStart"/>
      <w:r w:rsidRPr="008C526A">
        <w:rPr>
          <w:sz w:val="16"/>
          <w:szCs w:val="16"/>
        </w:rPr>
        <w:t>Kerszenbaum</w:t>
      </w:r>
      <w:proofErr w:type="spellEnd"/>
      <w:r w:rsidRPr="008C526A">
        <w:rPr>
          <w:sz w:val="16"/>
          <w:szCs w:val="16"/>
        </w:rPr>
        <w:t xml:space="preserve"> has experience with socially responsible, </w:t>
      </w:r>
      <w:proofErr w:type="gramStart"/>
      <w:r w:rsidRPr="008C526A">
        <w:rPr>
          <w:sz w:val="16"/>
          <w:szCs w:val="16"/>
        </w:rPr>
        <w:t>double</w:t>
      </w:r>
      <w:proofErr w:type="gramEnd"/>
      <w:r w:rsidRPr="008C526A">
        <w:rPr>
          <w:sz w:val="16"/>
          <w:szCs w:val="16"/>
        </w:rPr>
        <w:t xml:space="preserve"> and triple bottom line venture capital and private equity investing in the US and the Emerging Markets "Green jobs are booming, but there’s a big skills gap. Here’s how companies can fix it," Fast Company, https://www.fastcompany.com/90842092/green-jobs-skills-gap-how-companies-can-fix-it</w:t>
      </w:r>
    </w:p>
    <w:p w14:paraId="05347451" w14:textId="77777777" w:rsidR="00114571" w:rsidRPr="008C526A" w:rsidRDefault="00114571" w:rsidP="00114571">
      <w:pPr>
        <w:rPr>
          <w:sz w:val="16"/>
          <w:szCs w:val="16"/>
        </w:rPr>
      </w:pPr>
      <w:r w:rsidRPr="008C526A">
        <w:rPr>
          <w:sz w:val="16"/>
          <w:szCs w:val="16"/>
        </w:rPr>
        <w:t>The U.S. is making some progress on this front. Approximately </w:t>
      </w:r>
      <w:r w:rsidRPr="0096375F">
        <w:rPr>
          <w:sz w:val="16"/>
          <w:szCs w:val="16"/>
        </w:rPr>
        <w:t>875,000 Americans</w:t>
      </w:r>
      <w:r w:rsidRPr="008C526A">
        <w:rPr>
          <w:sz w:val="16"/>
          <w:szCs w:val="16"/>
        </w:rPr>
        <w:t> already hold jobs related to sustainability, renewable energy, and conservation. Over the next decade, the number of green jobs in the U.S. is expected to grow by another 114,000, or 9%. Specialized green jobs such as wind turbine service technicians and solar photovoltaic installers are projected to increase by more than 50%, according to the </w:t>
      </w:r>
      <w:r w:rsidRPr="0096375F">
        <w:rPr>
          <w:sz w:val="16"/>
          <w:szCs w:val="16"/>
        </w:rPr>
        <w:t>U.S. Bureau of Labor Statistics</w:t>
      </w:r>
      <w:r w:rsidRPr="008C526A">
        <w:rPr>
          <w:sz w:val="16"/>
          <w:szCs w:val="16"/>
        </w:rPr>
        <w:t>. And roles in climate protection—such as environmental engineering and conservation science—pay significantly higher salaries than the national median wage.</w:t>
      </w:r>
    </w:p>
    <w:p w14:paraId="485F0398" w14:textId="77777777" w:rsidR="00114571" w:rsidRPr="008C526A" w:rsidRDefault="00114571" w:rsidP="00114571">
      <w:pPr>
        <w:rPr>
          <w:rStyle w:val="Emphasis"/>
        </w:rPr>
      </w:pPr>
      <w:r w:rsidRPr="008C526A">
        <w:rPr>
          <w:sz w:val="16"/>
          <w:szCs w:val="16"/>
        </w:rPr>
        <w:t xml:space="preserve">But the </w:t>
      </w:r>
      <w:r w:rsidRPr="008C526A">
        <w:rPr>
          <w:rStyle w:val="Emphasis"/>
        </w:rPr>
        <w:t>demand for green jobs is outpacing the production of green talent. Jobs that require green skills—building blocks such as waste prevention, environmental remediation, and other abilities that promote environmental sustainability of economic abilities—are crucial to this green transformation. A 2022 LinkedIn report found that job postings that require green skills have increased by 8% per year over the past five years, even as the pool of green talent grew by just 6% a year over that same period.</w:t>
      </w:r>
    </w:p>
    <w:p w14:paraId="0019B298" w14:textId="77777777" w:rsidR="00114571" w:rsidRPr="008C526A" w:rsidRDefault="00114571" w:rsidP="00114571">
      <w:pPr>
        <w:rPr>
          <w:rStyle w:val="Emphasis"/>
        </w:rPr>
      </w:pPr>
      <w:r w:rsidRPr="008C526A">
        <w:rPr>
          <w:rStyle w:val="Emphasis"/>
        </w:rPr>
        <w:t xml:space="preserve">To increase the supply of labor in the emerging green economy, training and recruiting initiatives must be expanded to ensure that workers of all backgrounds </w:t>
      </w:r>
      <w:proofErr w:type="gramStart"/>
      <w:r w:rsidRPr="008C526A">
        <w:rPr>
          <w:rStyle w:val="Emphasis"/>
        </w:rPr>
        <w:t>have the opportunity to</w:t>
      </w:r>
      <w:proofErr w:type="gramEnd"/>
      <w:r w:rsidRPr="008C526A">
        <w:rPr>
          <w:rStyle w:val="Emphasis"/>
        </w:rPr>
        <w:t xml:space="preserve"> build the skills they need to pursue—and succeed in—these jobs.</w:t>
      </w:r>
    </w:p>
    <w:p w14:paraId="74E5128F" w14:textId="77777777" w:rsidR="00114571" w:rsidRPr="008C526A" w:rsidRDefault="00114571" w:rsidP="00114571">
      <w:pPr>
        <w:rPr>
          <w:sz w:val="16"/>
          <w:szCs w:val="16"/>
        </w:rPr>
      </w:pPr>
      <w:r w:rsidRPr="008C526A">
        <w:rPr>
          <w:sz w:val="16"/>
          <w:szCs w:val="16"/>
        </w:rPr>
        <w:t xml:space="preserve">Unfortunately, those </w:t>
      </w:r>
      <w:r w:rsidRPr="008C526A">
        <w:rPr>
          <w:rStyle w:val="StyleUnderline"/>
        </w:rPr>
        <w:t>who stand to benefit most from the booming demand for green skills are also disproportionately represented. Currently, Black and Latinx workers have a smaller share of the clean energy jobs in this country—8% and 16.5%, respectively— than they do in the overall U.S. workforce</w:t>
      </w:r>
      <w:r w:rsidRPr="008C526A">
        <w:rPr>
          <w:sz w:val="16"/>
          <w:szCs w:val="16"/>
        </w:rPr>
        <w:t xml:space="preserve"> (compared to 13% and 18% economy-wide). It’s the same story with women, who represent nearly half of the U.S. workforce but hold only about a quarter of clean energy jobs.</w:t>
      </w:r>
    </w:p>
    <w:p w14:paraId="1305F1A3" w14:textId="77777777" w:rsidR="00114571" w:rsidRPr="008C526A" w:rsidRDefault="00114571" w:rsidP="00114571">
      <w:pPr>
        <w:rPr>
          <w:sz w:val="16"/>
          <w:szCs w:val="16"/>
        </w:rPr>
      </w:pPr>
      <w:r w:rsidRPr="008C526A">
        <w:rPr>
          <w:sz w:val="16"/>
          <w:szCs w:val="16"/>
        </w:rPr>
        <w:t xml:space="preserve">Although </w:t>
      </w:r>
      <w:r w:rsidRPr="008C526A">
        <w:rPr>
          <w:rStyle w:val="StyleUnderline"/>
        </w:rPr>
        <w:t>millennials and Generation Z say they’re extremely concerned about a coming climate catastrophe, they are also underrepresented in the green economy</w:t>
      </w:r>
      <w:r w:rsidRPr="008C526A">
        <w:rPr>
          <w:sz w:val="16"/>
          <w:szCs w:val="16"/>
        </w:rPr>
        <w:t>. A </w:t>
      </w:r>
      <w:r w:rsidRPr="0096375F">
        <w:rPr>
          <w:sz w:val="16"/>
          <w:szCs w:val="16"/>
        </w:rPr>
        <w:t>recent survey</w:t>
      </w:r>
      <w:r w:rsidRPr="008C526A">
        <w:rPr>
          <w:sz w:val="16"/>
          <w:szCs w:val="16"/>
        </w:rPr>
        <w:t> of teenagers and young adults around the world found only one in ten said they had applied to or currently have a job that addresses climate change. Only about one in three said they have the skills necessary for jobs in the new green economy. Nearly 30% said they didn’t know where they could find a green job.</w:t>
      </w:r>
    </w:p>
    <w:p w14:paraId="6613BAE0" w14:textId="77777777" w:rsidR="00114571" w:rsidRPr="008C526A" w:rsidRDefault="00114571" w:rsidP="00114571">
      <w:pPr>
        <w:rPr>
          <w:sz w:val="16"/>
          <w:szCs w:val="16"/>
        </w:rPr>
      </w:pPr>
      <w:r w:rsidRPr="008C526A">
        <w:rPr>
          <w:rStyle w:val="Emphasis"/>
        </w:rPr>
        <w:t xml:space="preserve">Preventing this looming shortage of green skills </w:t>
      </w:r>
      <w:proofErr w:type="gramStart"/>
      <w:r w:rsidRPr="008C526A">
        <w:rPr>
          <w:rStyle w:val="Emphasis"/>
        </w:rPr>
        <w:t>has to</w:t>
      </w:r>
      <w:proofErr w:type="gramEnd"/>
      <w:r w:rsidRPr="008C526A">
        <w:rPr>
          <w:rStyle w:val="Emphasis"/>
        </w:rPr>
        <w:t xml:space="preserve"> start with increasing awareness not just of the urgent need for action but also the need for quality jobs in the green economy. One way to expand awareness is to broaden the idea that green jobs are not only technical jobs in the wind, solar, or climate fields, but all jobs that require green skills to be performed</w:t>
      </w:r>
      <w:r w:rsidRPr="008C526A">
        <w:rPr>
          <w:sz w:val="16"/>
          <w:szCs w:val="16"/>
        </w:rPr>
        <w:t>. Those jobs include facilities managers, risk advisers, safety technicians, and so on.</w:t>
      </w:r>
    </w:p>
    <w:p w14:paraId="1DF51A37" w14:textId="77777777" w:rsidR="00114571" w:rsidRDefault="00114571" w:rsidP="00114571">
      <w:pPr>
        <w:rPr>
          <w:rFonts w:ascii="Times New Roman" w:eastAsia="Times New Roman" w:hAnsi="Times New Roman" w:cs="Times New Roman"/>
          <w:sz w:val="24"/>
        </w:rPr>
      </w:pPr>
    </w:p>
    <w:p w14:paraId="5EFB669A" w14:textId="77777777" w:rsidR="00114571" w:rsidRDefault="00114571" w:rsidP="00114571">
      <w:pPr>
        <w:rPr>
          <w:sz w:val="16"/>
          <w:szCs w:val="16"/>
        </w:rPr>
      </w:pPr>
    </w:p>
    <w:p w14:paraId="6D9C0BBE" w14:textId="77777777" w:rsidR="00114571" w:rsidRDefault="00114571" w:rsidP="00114571">
      <w:pPr>
        <w:pStyle w:val="Heading4"/>
      </w:pPr>
      <w:r>
        <w:t xml:space="preserve">Skill shortages hinder current green development- skills and </w:t>
      </w:r>
      <w:proofErr w:type="gramStart"/>
      <w:r>
        <w:t>polices</w:t>
      </w:r>
      <w:proofErr w:type="gramEnd"/>
      <w:r>
        <w:t xml:space="preserve"> are interdependent in achieving a transition.</w:t>
      </w:r>
    </w:p>
    <w:p w14:paraId="167B6426" w14:textId="77777777" w:rsidR="00114571" w:rsidRPr="00A97D54" w:rsidRDefault="00114571" w:rsidP="00114571">
      <w:pPr>
        <w:rPr>
          <w:sz w:val="16"/>
          <w:szCs w:val="16"/>
        </w:rPr>
      </w:pPr>
      <w:r w:rsidRPr="00A97D54">
        <w:rPr>
          <w:rStyle w:val="Style13ptBold"/>
        </w:rPr>
        <w:t>ILO</w:t>
      </w:r>
      <w:r>
        <w:rPr>
          <w:sz w:val="16"/>
          <w:szCs w:val="16"/>
        </w:rPr>
        <w:t xml:space="preserve"> </w:t>
      </w:r>
      <w:r w:rsidRPr="00A97D54">
        <w:rPr>
          <w:sz w:val="16"/>
          <w:szCs w:val="16"/>
        </w:rPr>
        <w:t>International Labor Office, 20</w:t>
      </w:r>
      <w:r w:rsidRPr="00A97D54">
        <w:rPr>
          <w:rStyle w:val="Style13ptBold"/>
        </w:rPr>
        <w:t>11</w:t>
      </w:r>
      <w:r w:rsidRPr="00A97D54">
        <w:rPr>
          <w:sz w:val="16"/>
          <w:szCs w:val="16"/>
        </w:rPr>
        <w:t xml:space="preserve">, " Greening </w:t>
      </w:r>
      <w:proofErr w:type="gramStart"/>
      <w:r w:rsidRPr="00A97D54">
        <w:rPr>
          <w:sz w:val="16"/>
          <w:szCs w:val="16"/>
        </w:rPr>
        <w:t>The</w:t>
      </w:r>
      <w:proofErr w:type="gramEnd"/>
      <w:r w:rsidRPr="00A97D54">
        <w:rPr>
          <w:sz w:val="16"/>
          <w:szCs w:val="16"/>
        </w:rPr>
        <w:t xml:space="preserve"> Global Economy The Skills Challenge</w:t>
      </w:r>
      <w:r>
        <w:rPr>
          <w:sz w:val="16"/>
          <w:szCs w:val="16"/>
        </w:rPr>
        <w:t xml:space="preserve"> </w:t>
      </w:r>
      <w:r w:rsidRPr="00A97D54">
        <w:rPr>
          <w:sz w:val="16"/>
          <w:szCs w:val="16"/>
        </w:rPr>
        <w:t xml:space="preserve">" Skills for Employment- Policy </w:t>
      </w:r>
      <w:proofErr w:type="spellStart"/>
      <w:r w:rsidRPr="00A97D54">
        <w:rPr>
          <w:sz w:val="16"/>
          <w:szCs w:val="16"/>
        </w:rPr>
        <w:t>Breif</w:t>
      </w:r>
      <w:proofErr w:type="spellEnd"/>
      <w:r w:rsidRPr="00A97D54">
        <w:rPr>
          <w:sz w:val="16"/>
          <w:szCs w:val="16"/>
        </w:rPr>
        <w:t>, https://www.ilo.org/wcmsp5/groups/public/---</w:t>
      </w:r>
      <w:proofErr w:type="spellStart"/>
      <w:r w:rsidRPr="00A97D54">
        <w:rPr>
          <w:sz w:val="16"/>
          <w:szCs w:val="16"/>
        </w:rPr>
        <w:t>ed_emp</w:t>
      </w:r>
      <w:proofErr w:type="spellEnd"/>
      <w:r w:rsidRPr="00A97D54">
        <w:rPr>
          <w:sz w:val="16"/>
          <w:szCs w:val="16"/>
        </w:rPr>
        <w:t>/---</w:t>
      </w:r>
      <w:proofErr w:type="spellStart"/>
      <w:r w:rsidRPr="00A97D54">
        <w:rPr>
          <w:sz w:val="16"/>
          <w:szCs w:val="16"/>
        </w:rPr>
        <w:t>ifp_skills</w:t>
      </w:r>
      <w:proofErr w:type="spellEnd"/>
      <w:r w:rsidRPr="00A97D54">
        <w:rPr>
          <w:sz w:val="16"/>
          <w:szCs w:val="16"/>
        </w:rPr>
        <w:t>/documents/publication/wcms_164630.pd</w:t>
      </w:r>
    </w:p>
    <w:p w14:paraId="16BDBD7B" w14:textId="77777777" w:rsidR="00114571" w:rsidRPr="00A97D54" w:rsidRDefault="00114571" w:rsidP="00114571">
      <w:pPr>
        <w:rPr>
          <w:sz w:val="16"/>
          <w:szCs w:val="16"/>
        </w:rPr>
      </w:pPr>
      <w:r w:rsidRPr="00A97D54">
        <w:rPr>
          <w:sz w:val="16"/>
          <w:szCs w:val="16"/>
        </w:rPr>
        <w:t>Challenge 1</w:t>
      </w:r>
      <w:r w:rsidRPr="00A97D54">
        <w:rPr>
          <w:rStyle w:val="Emphasis"/>
        </w:rPr>
        <w:t xml:space="preserve">: Skill shortages are already hampering the transition to greener economies. </w:t>
      </w:r>
      <w:r w:rsidRPr="00A97D54">
        <w:rPr>
          <w:sz w:val="16"/>
          <w:szCs w:val="16"/>
        </w:rPr>
        <w:t xml:space="preserve">A </w:t>
      </w:r>
      <w:r w:rsidRPr="00A97D54">
        <w:rPr>
          <w:rStyle w:val="Emphasis"/>
        </w:rPr>
        <w:t>lack of the skills needed to meet the requirements of changing and newly emerging occupations impedes green investment and hinders green economic development</w:t>
      </w:r>
      <w:r w:rsidRPr="00A97D54">
        <w:rPr>
          <w:sz w:val="16"/>
          <w:szCs w:val="16"/>
        </w:rPr>
        <w:t xml:space="preserve">. This </w:t>
      </w:r>
      <w:r w:rsidRPr="00A97D54">
        <w:rPr>
          <w:rStyle w:val="StyleUnderline"/>
        </w:rPr>
        <w:t xml:space="preserve">equally applies to skills of established occupations for which demand is growing. Shortages generally reflect underestimates of growth and </w:t>
      </w:r>
      <w:proofErr w:type="spellStart"/>
      <w:r w:rsidRPr="00A97D54">
        <w:rPr>
          <w:rStyle w:val="StyleUnderline"/>
        </w:rPr>
        <w:t>labour</w:t>
      </w:r>
      <w:proofErr w:type="spellEnd"/>
      <w:r w:rsidRPr="00A97D54">
        <w:rPr>
          <w:rStyle w:val="StyleUnderline"/>
        </w:rPr>
        <w:t xml:space="preserve"> demand, particularly in technology-driven green sectors</w:t>
      </w:r>
      <w:r w:rsidRPr="00A97D54">
        <w:rPr>
          <w:sz w:val="16"/>
          <w:szCs w:val="16"/>
        </w:rPr>
        <w:t xml:space="preserve">. In green </w:t>
      </w:r>
      <w:proofErr w:type="gramStart"/>
      <w:r w:rsidRPr="00A97D54">
        <w:rPr>
          <w:sz w:val="16"/>
          <w:szCs w:val="16"/>
        </w:rPr>
        <w:t>building</w:t>
      </w:r>
      <w:proofErr w:type="gramEnd"/>
      <w:r w:rsidRPr="00A97D54">
        <w:rPr>
          <w:sz w:val="16"/>
          <w:szCs w:val="16"/>
        </w:rPr>
        <w:t xml:space="preserve">, for instance, </w:t>
      </w:r>
      <w:r w:rsidRPr="00A97D54">
        <w:rPr>
          <w:rStyle w:val="StyleUnderline"/>
        </w:rPr>
        <w:t>skills shortages frequently arise when projects are undertaken without sufficient provision for skills development. Similarly, a lack of efficient coordination between investment in a green economy and investment in skills can lead to shortages of relevant green job skills</w:t>
      </w:r>
      <w:r w:rsidRPr="00A97D54">
        <w:rPr>
          <w:sz w:val="16"/>
          <w:szCs w:val="16"/>
        </w:rPr>
        <w:t xml:space="preserve">. Many countries lack sufficient teachers and trainers in environmental awareness and specialist areas such as renewable energy. </w:t>
      </w:r>
    </w:p>
    <w:p w14:paraId="081AC997" w14:textId="77777777" w:rsidR="00114571" w:rsidRPr="00A97D54" w:rsidRDefault="00114571" w:rsidP="00114571">
      <w:pPr>
        <w:rPr>
          <w:rStyle w:val="Emphasis"/>
        </w:rPr>
      </w:pPr>
      <w:r w:rsidRPr="00A97D54">
        <w:rPr>
          <w:sz w:val="16"/>
          <w:szCs w:val="16"/>
        </w:rPr>
        <w:t>Challenge 2</w:t>
      </w:r>
      <w:r w:rsidRPr="00A97D54">
        <w:rPr>
          <w:rStyle w:val="Emphasis"/>
        </w:rPr>
        <w:t xml:space="preserve">: Skills and environmental policies need to come together. While most countries have drawn up some environmental policies, few have put in place the skills development strategies needed to implement them </w:t>
      </w:r>
      <w:r w:rsidRPr="00A97D54">
        <w:rPr>
          <w:sz w:val="16"/>
          <w:szCs w:val="16"/>
        </w:rPr>
        <w:t xml:space="preserve">(see figure 1). </w:t>
      </w:r>
      <w:r w:rsidRPr="00A97D54">
        <w:rPr>
          <w:rStyle w:val="StyleUnderline"/>
        </w:rPr>
        <w:t>Without coherence between skills and environmental policies, skills bottlenecks may well impede the successful transition to greener production and consumption.</w:t>
      </w:r>
      <w:r w:rsidRPr="00A97D54">
        <w:rPr>
          <w:sz w:val="16"/>
          <w:szCs w:val="16"/>
        </w:rPr>
        <w:t xml:space="preserve"> European countries are taking a lead in this area, notably France (see box 3). Outside Europe, the United States and Australia stand out in terms of their training response to the challenges posed by greening. In the least developed countries, skills development strategies are rarely included in national climate change adaptation plans. The reasons for this </w:t>
      </w:r>
      <w:r w:rsidRPr="00A97D54">
        <w:rPr>
          <w:rStyle w:val="Emphasis"/>
        </w:rPr>
        <w:t xml:space="preserve">include weak coordination between national planning and </w:t>
      </w:r>
      <w:proofErr w:type="spellStart"/>
      <w:r w:rsidRPr="00A97D54">
        <w:rPr>
          <w:rStyle w:val="Emphasis"/>
        </w:rPr>
        <w:t>labour</w:t>
      </w:r>
      <w:proofErr w:type="spellEnd"/>
      <w:r w:rsidRPr="00A97D54">
        <w:rPr>
          <w:rStyle w:val="Emphasis"/>
        </w:rPr>
        <w:t xml:space="preserve"> ministries, and a lack of adequate resources and institutional capacity to implement such strategies</w:t>
      </w:r>
      <w:r w:rsidRPr="00A97D54">
        <w:rPr>
          <w:sz w:val="16"/>
          <w:szCs w:val="16"/>
        </w:rPr>
        <w:t xml:space="preserve">. Coordination within individual sectors is also important. In the case of renewable energies, for example, </w:t>
      </w:r>
      <w:r w:rsidRPr="00A97D54">
        <w:rPr>
          <w:rStyle w:val="Emphasis"/>
        </w:rPr>
        <w:t xml:space="preserve">policy coordination and planning are needed to smooth the pace of investment over time </w:t>
      </w:r>
      <w:proofErr w:type="gramStart"/>
      <w:r w:rsidRPr="00A97D54">
        <w:rPr>
          <w:rStyle w:val="Emphasis"/>
        </w:rPr>
        <w:t>so as to</w:t>
      </w:r>
      <w:proofErr w:type="gramEnd"/>
      <w:r w:rsidRPr="00A97D54">
        <w:rPr>
          <w:rStyle w:val="Emphasis"/>
        </w:rPr>
        <w:t xml:space="preserve"> provide stable employment for workers, avoid periods of serious skill shortages, and make future demand for skills more predictable, both for providers of training and education and for their students.</w:t>
      </w:r>
    </w:p>
    <w:p w14:paraId="06B45849" w14:textId="77777777" w:rsidR="00114571" w:rsidRDefault="00114571" w:rsidP="00114571">
      <w:pPr>
        <w:tabs>
          <w:tab w:val="left" w:pos="5900"/>
        </w:tabs>
        <w:rPr>
          <w:sz w:val="16"/>
          <w:szCs w:val="16"/>
        </w:rPr>
      </w:pPr>
    </w:p>
    <w:p w14:paraId="4FABA55C" w14:textId="77777777" w:rsidR="00114571" w:rsidRDefault="00114571" w:rsidP="00114571">
      <w:pPr>
        <w:tabs>
          <w:tab w:val="left" w:pos="5900"/>
        </w:tabs>
        <w:rPr>
          <w:sz w:val="16"/>
          <w:szCs w:val="16"/>
        </w:rPr>
      </w:pPr>
    </w:p>
    <w:p w14:paraId="06F3A726" w14:textId="77777777" w:rsidR="00114571" w:rsidRDefault="00114571" w:rsidP="00114571">
      <w:pPr>
        <w:pStyle w:val="Heading4"/>
      </w:pPr>
      <w:r>
        <w:t xml:space="preserve">Training is key to </w:t>
      </w:r>
      <w:proofErr w:type="gramStart"/>
      <w:r>
        <w:t>solve</w:t>
      </w:r>
      <w:proofErr w:type="gramEnd"/>
      <w:r>
        <w:t xml:space="preserve"> the climate.</w:t>
      </w:r>
    </w:p>
    <w:p w14:paraId="4C5FFF6C" w14:textId="77777777" w:rsidR="00114571" w:rsidRPr="00572930" w:rsidRDefault="00114571" w:rsidP="00114571">
      <w:pPr>
        <w:rPr>
          <w:rFonts w:ascii="MS Shell Dlg 2" w:hAnsi="MS Shell Dlg 2" w:cs="MS Shell Dlg 2"/>
          <w:sz w:val="16"/>
          <w:szCs w:val="16"/>
        </w:rPr>
      </w:pPr>
      <w:r w:rsidRPr="00572930">
        <w:rPr>
          <w:rStyle w:val="Style13ptBold"/>
        </w:rPr>
        <w:t>ANGHELUTÃ 16</w:t>
      </w:r>
      <w:r>
        <w:t xml:space="preserve"> (</w:t>
      </w:r>
      <w:proofErr w:type="spellStart"/>
      <w:r>
        <w:t>Anghelut</w:t>
      </w:r>
      <w:r w:rsidRPr="00572930">
        <w:t>ã</w:t>
      </w:r>
      <w:proofErr w:type="spellEnd"/>
      <w:r>
        <w:t xml:space="preserve">, </w:t>
      </w:r>
      <w:proofErr w:type="spellStart"/>
      <w:r>
        <w:t>Petr</w:t>
      </w:r>
      <w:r w:rsidRPr="00572930">
        <w:t>icã</w:t>
      </w:r>
      <w:proofErr w:type="spellEnd"/>
      <w:r>
        <w:t xml:space="preserve"> Sorin. Bucharest University of Economic Studies “Green Economy and the Importance of the Education of Human Capital.” </w:t>
      </w:r>
      <w:proofErr w:type="spellStart"/>
      <w:r w:rsidRPr="00572930">
        <w:t>Calitatea</w:t>
      </w:r>
      <w:proofErr w:type="spellEnd"/>
      <w:r w:rsidRPr="00572930">
        <w:t>, 17(150), 6</w:t>
      </w:r>
      <w:r>
        <w:t>9</w:t>
      </w:r>
      <w:r w:rsidRPr="00572930">
        <w:t xml:space="preserve">. Retrieved from </w:t>
      </w:r>
      <w:r w:rsidRPr="0096375F">
        <w:t>https://www.proquest.com/scholarly-journals/green-economy-importance-education-human-capital/docview/1764884498/se-2</w:t>
      </w:r>
      <w:r>
        <w:t>. Accessed 7/12/23)</w:t>
      </w:r>
    </w:p>
    <w:p w14:paraId="19D6A8EE" w14:textId="77777777" w:rsidR="00114571" w:rsidRDefault="00114571" w:rsidP="00114571">
      <w:r w:rsidRPr="00572930">
        <w:rPr>
          <w:rStyle w:val="StyleUnderline"/>
          <w:highlight w:val="cyan"/>
        </w:rPr>
        <w:t>The transition to the green economy requires</w:t>
      </w:r>
      <w:r w:rsidRPr="00572930">
        <w:rPr>
          <w:rStyle w:val="StyleUnderline"/>
        </w:rPr>
        <w:t xml:space="preserve"> </w:t>
      </w:r>
      <w:r>
        <w:t xml:space="preserve">the </w:t>
      </w:r>
      <w:r w:rsidRPr="00572930">
        <w:rPr>
          <w:rStyle w:val="StyleUnderline"/>
          <w:highlight w:val="cyan"/>
        </w:rPr>
        <w:t>education and the development of new skills needed</w:t>
      </w:r>
      <w:r w:rsidRPr="00572930">
        <w:rPr>
          <w:rStyle w:val="StyleUnderline"/>
        </w:rPr>
        <w:t xml:space="preserve"> for</w:t>
      </w:r>
      <w:r>
        <w:t xml:space="preserve"> new </w:t>
      </w:r>
      <w:r w:rsidRPr="00572930">
        <w:rPr>
          <w:rStyle w:val="StyleUnderline"/>
        </w:rPr>
        <w:t>jobs</w:t>
      </w:r>
      <w:r>
        <w:t xml:space="preserve">. The </w:t>
      </w:r>
      <w:r w:rsidRPr="00572930">
        <w:rPr>
          <w:rStyle w:val="StyleUnderline"/>
        </w:rPr>
        <w:t>training programs for green jobs can be included in formal and informal education systems.</w:t>
      </w:r>
      <w:r>
        <w:t xml:space="preserve"> </w:t>
      </w:r>
    </w:p>
    <w:p w14:paraId="5B1B6C01" w14:textId="77777777" w:rsidR="00114571" w:rsidRPr="00572930" w:rsidRDefault="00114571" w:rsidP="00114571">
      <w:pPr>
        <w:rPr>
          <w:rStyle w:val="StyleUnderline"/>
        </w:rPr>
      </w:pPr>
      <w:r>
        <w:t xml:space="preserve">2. </w:t>
      </w:r>
      <w:r w:rsidRPr="00572930">
        <w:rPr>
          <w:rStyle w:val="StyleUnderline"/>
        </w:rPr>
        <w:t xml:space="preserve">Green economy </w:t>
      </w:r>
    </w:p>
    <w:p w14:paraId="460B4F62" w14:textId="77777777" w:rsidR="00114571" w:rsidRDefault="00114571" w:rsidP="00114571">
      <w:r w:rsidRPr="00572930">
        <w:rPr>
          <w:rStyle w:val="StyleUnderline"/>
        </w:rPr>
        <w:t xml:space="preserve">At </w:t>
      </w:r>
      <w:proofErr w:type="gramStart"/>
      <w:r w:rsidRPr="00572930">
        <w:rPr>
          <w:rStyle w:val="StyleUnderline"/>
        </w:rPr>
        <w:t>an</w:t>
      </w:r>
      <w:proofErr w:type="gramEnd"/>
      <w:r w:rsidRPr="00572930">
        <w:rPr>
          <w:rStyle w:val="StyleUnderline"/>
        </w:rPr>
        <w:t xml:space="preserve"> European level</w:t>
      </w:r>
      <w:r w:rsidRPr="00572930">
        <w:rPr>
          <w:rStyle w:val="StyleUnderline"/>
          <w:highlight w:val="cyan"/>
        </w:rPr>
        <w:t>, in the field of energy production and resources usage, there is a tendency</w:t>
      </w:r>
      <w:r w:rsidRPr="00572930">
        <w:rPr>
          <w:rStyle w:val="StyleUnderline"/>
        </w:rPr>
        <w:t xml:space="preserve"> </w:t>
      </w:r>
      <w:r w:rsidRPr="00572930">
        <w:rPr>
          <w:rStyle w:val="StyleUnderline"/>
          <w:highlight w:val="cyan"/>
        </w:rPr>
        <w:t>of replacing</w:t>
      </w:r>
      <w:r w:rsidRPr="00572930">
        <w:rPr>
          <w:rStyle w:val="StyleUnderline"/>
        </w:rPr>
        <w:t xml:space="preserve"> </w:t>
      </w:r>
      <w:proofErr w:type="gramStart"/>
      <w:r w:rsidRPr="00572930">
        <w:rPr>
          <w:rStyle w:val="StyleUnderline"/>
        </w:rPr>
        <w:t xml:space="preserve">the </w:t>
      </w:r>
      <w:r w:rsidRPr="00572930">
        <w:rPr>
          <w:rStyle w:val="StyleUnderline"/>
          <w:highlight w:val="cyan"/>
        </w:rPr>
        <w:t>fossil</w:t>
      </w:r>
      <w:proofErr w:type="gramEnd"/>
      <w:r w:rsidRPr="00572930">
        <w:rPr>
          <w:rStyle w:val="StyleUnderline"/>
          <w:highlight w:val="cyan"/>
        </w:rPr>
        <w:t xml:space="preserve"> fuels and of conserving the energy. These efforts </w:t>
      </w:r>
      <w:proofErr w:type="gramStart"/>
      <w:r w:rsidRPr="00572930">
        <w:rPr>
          <w:rStyle w:val="StyleUnderline"/>
          <w:highlight w:val="cyan"/>
        </w:rPr>
        <w:t>take into account</w:t>
      </w:r>
      <w:proofErr w:type="gramEnd"/>
      <w:r w:rsidRPr="00572930">
        <w:rPr>
          <w:rStyle w:val="StyleUnderline"/>
          <w:highlight w:val="cyan"/>
        </w:rPr>
        <w:t xml:space="preserve"> both energy efficiency and an economy with low </w:t>
      </w:r>
      <w:r w:rsidRPr="00572930">
        <w:rPr>
          <w:rStyle w:val="StyleUnderline"/>
        </w:rPr>
        <w:t xml:space="preserve">emission of </w:t>
      </w:r>
      <w:r w:rsidRPr="00572930">
        <w:rPr>
          <w:rStyle w:val="StyleUnderline"/>
          <w:highlight w:val="cyan"/>
        </w:rPr>
        <w:t xml:space="preserve">carbon dioxide based on </w:t>
      </w:r>
      <w:proofErr w:type="gramStart"/>
      <w:r w:rsidRPr="00572930">
        <w:rPr>
          <w:rStyle w:val="StyleUnderline"/>
          <w:highlight w:val="cyan"/>
        </w:rPr>
        <w:t>the renewable</w:t>
      </w:r>
      <w:proofErr w:type="gramEnd"/>
      <w:r w:rsidRPr="00572930">
        <w:rPr>
          <w:rStyle w:val="StyleUnderline"/>
          <w:highlight w:val="cyan"/>
        </w:rPr>
        <w:t xml:space="preserve"> sources of energy. Thus, one of the conditions necessary for the achievement of these objectives is given by the ability of human capital to acquire the basic skills, to properly</w:t>
      </w:r>
      <w:r w:rsidRPr="00572930">
        <w:rPr>
          <w:rStyle w:val="StyleUnderline"/>
        </w:rPr>
        <w:t xml:space="preserve"> </w:t>
      </w:r>
      <w:r>
        <w:t xml:space="preserve">educate and </w:t>
      </w:r>
      <w:r w:rsidRPr="00572930">
        <w:rPr>
          <w:rStyle w:val="StyleUnderline"/>
          <w:highlight w:val="cyan"/>
        </w:rPr>
        <w:t>train</w:t>
      </w:r>
      <w:r>
        <w:t xml:space="preserve"> himself</w:t>
      </w:r>
      <w:r w:rsidRPr="00572930">
        <w:rPr>
          <w:highlight w:val="cyan"/>
        </w:rPr>
        <w:t xml:space="preserve">, </w:t>
      </w:r>
      <w:proofErr w:type="gramStart"/>
      <w:r w:rsidRPr="00572930">
        <w:rPr>
          <w:rStyle w:val="StyleUnderline"/>
          <w:highlight w:val="cyan"/>
        </w:rPr>
        <w:t>in order to</w:t>
      </w:r>
      <w:proofErr w:type="gramEnd"/>
      <w:r w:rsidRPr="00572930">
        <w:rPr>
          <w:rStyle w:val="StyleUnderline"/>
          <w:highlight w:val="cyan"/>
        </w:rPr>
        <w:t xml:space="preserve"> be able to occupy the newly created jobs</w:t>
      </w:r>
      <w:r w:rsidRPr="00572930">
        <w:rPr>
          <w:highlight w:val="cyan"/>
        </w:rPr>
        <w:t>.</w:t>
      </w:r>
      <w:r>
        <w:t xml:space="preserve"> </w:t>
      </w:r>
    </w:p>
    <w:p w14:paraId="3AF14775" w14:textId="77777777" w:rsidR="00114571" w:rsidRDefault="00114571" w:rsidP="00114571">
      <w:r>
        <w:t xml:space="preserve">In general, </w:t>
      </w:r>
      <w:r w:rsidRPr="00572930">
        <w:rPr>
          <w:rStyle w:val="StyleUnderline"/>
          <w:highlight w:val="cyan"/>
        </w:rPr>
        <w:t>people who developed high-level skills were less affected by</w:t>
      </w:r>
      <w:r w:rsidRPr="00572930">
        <w:rPr>
          <w:rStyle w:val="StyleUnderline"/>
        </w:rPr>
        <w:t xml:space="preserve"> </w:t>
      </w:r>
      <w:r w:rsidRPr="00572930">
        <w:t>the</w:t>
      </w:r>
      <w:r w:rsidRPr="00572930">
        <w:rPr>
          <w:rStyle w:val="StyleUnderline"/>
        </w:rPr>
        <w:t xml:space="preserve"> economic </w:t>
      </w:r>
      <w:r w:rsidRPr="00572930">
        <w:rPr>
          <w:rStyle w:val="StyleUnderline"/>
          <w:highlight w:val="cyan"/>
        </w:rPr>
        <w:t>crisis</w:t>
      </w:r>
      <w:r>
        <w:t xml:space="preserve"> of recent years. </w:t>
      </w:r>
    </w:p>
    <w:p w14:paraId="554F19B6" w14:textId="77777777" w:rsidR="00114571" w:rsidRPr="008E5451" w:rsidRDefault="00114571" w:rsidP="00114571">
      <w:proofErr w:type="gramStart"/>
      <w:r w:rsidRPr="00572930">
        <w:rPr>
          <w:rStyle w:val="StyleUnderline"/>
        </w:rPr>
        <w:t>In order to</w:t>
      </w:r>
      <w:proofErr w:type="gramEnd"/>
      <w:r w:rsidRPr="00572930">
        <w:rPr>
          <w:rStyle w:val="StyleUnderline"/>
        </w:rPr>
        <w:t xml:space="preserve"> </w:t>
      </w:r>
      <w:proofErr w:type="gramStart"/>
      <w:r w:rsidRPr="00572930">
        <w:rPr>
          <w:rStyle w:val="StyleUnderline"/>
        </w:rPr>
        <w:t>discuss about a</w:t>
      </w:r>
      <w:proofErr w:type="gramEnd"/>
      <w:r w:rsidRPr="00572930">
        <w:rPr>
          <w:rStyle w:val="StyleUnderline"/>
        </w:rPr>
        <w:t xml:space="preserve"> green economic growth, it is necessary to consider its determinants. The economic and financial crisis appeared in the context of a crisis of food, water, energy, ecosystems, but also climate changes. </w:t>
      </w:r>
    </w:p>
    <w:p w14:paraId="569A3C86" w14:textId="77777777" w:rsidR="00114571" w:rsidRDefault="00114571" w:rsidP="00114571">
      <w:pPr>
        <w:tabs>
          <w:tab w:val="left" w:pos="5900"/>
        </w:tabs>
        <w:rPr>
          <w:sz w:val="16"/>
          <w:szCs w:val="16"/>
        </w:rPr>
      </w:pPr>
    </w:p>
    <w:p w14:paraId="7610BF9C" w14:textId="77777777" w:rsidR="00114571" w:rsidRPr="00A97D54" w:rsidRDefault="00114571" w:rsidP="00114571">
      <w:pPr>
        <w:pStyle w:val="Heading4"/>
      </w:pPr>
      <w:r>
        <w:t xml:space="preserve">Workers trained in </w:t>
      </w:r>
      <w:proofErr w:type="gramStart"/>
      <w:r>
        <w:t>green-tech</w:t>
      </w:r>
      <w:proofErr w:type="gramEnd"/>
      <w:r>
        <w:t xml:space="preserve"> are essential to meeting the demands of the green economy.</w:t>
      </w:r>
    </w:p>
    <w:p w14:paraId="7B93C931" w14:textId="77777777" w:rsidR="00114571" w:rsidRPr="00A97D54" w:rsidRDefault="00114571" w:rsidP="00114571">
      <w:r w:rsidRPr="00A97D54">
        <w:rPr>
          <w:rStyle w:val="Style13ptBold"/>
        </w:rPr>
        <w:t>ILO</w:t>
      </w:r>
      <w:r>
        <w:t xml:space="preserve"> International </w:t>
      </w:r>
      <w:proofErr w:type="spellStart"/>
      <w:r>
        <w:t>Labour</w:t>
      </w:r>
      <w:proofErr w:type="spellEnd"/>
      <w:r>
        <w:t xml:space="preserve"> Organization</w:t>
      </w:r>
      <w:r w:rsidRPr="00A97D54">
        <w:t xml:space="preserve">, </w:t>
      </w:r>
      <w:r>
        <w:t>20</w:t>
      </w:r>
      <w:r w:rsidRPr="00A97D54">
        <w:rPr>
          <w:rStyle w:val="Style13ptBold"/>
        </w:rPr>
        <w:t>16</w:t>
      </w:r>
      <w:r w:rsidRPr="00A97D54">
        <w:t>, "</w:t>
      </w:r>
      <w:r>
        <w:t>Advancing Green Human Capital – A Framework for Policy Analysis</w:t>
      </w:r>
      <w:r w:rsidRPr="00A97D54">
        <w:t>"</w:t>
      </w:r>
      <w:r>
        <w:t xml:space="preserve">, </w:t>
      </w:r>
      <w:r w:rsidRPr="00A97D54">
        <w:t>https://www.ilo.org/wcmsp5/groups/public/---</w:t>
      </w:r>
      <w:proofErr w:type="spellStart"/>
      <w:r w:rsidRPr="00A97D54">
        <w:t>ed_emp</w:t>
      </w:r>
      <w:proofErr w:type="spellEnd"/>
      <w:r w:rsidRPr="00A97D54">
        <w:t>/---</w:t>
      </w:r>
      <w:proofErr w:type="spellStart"/>
      <w:r w:rsidRPr="00A97D54">
        <w:t>ifp_skills</w:t>
      </w:r>
      <w:proofErr w:type="spellEnd"/>
      <w:r w:rsidRPr="00A97D54">
        <w:t>/documents/publication/wcms_607491.pd</w:t>
      </w:r>
    </w:p>
    <w:p w14:paraId="6F9A5103" w14:textId="77777777" w:rsidR="00114571" w:rsidRDefault="00114571" w:rsidP="00114571">
      <w:pPr>
        <w:rPr>
          <w:sz w:val="16"/>
          <w:szCs w:val="16"/>
        </w:rPr>
      </w:pPr>
      <w:r w:rsidRPr="00A97D54">
        <w:rPr>
          <w:rStyle w:val="StyleUnderline"/>
        </w:rPr>
        <w:t xml:space="preserve">Efforts must be made to incorporate changes into training practices, revise training </w:t>
      </w:r>
      <w:proofErr w:type="spellStart"/>
      <w:r w:rsidRPr="00A97D54">
        <w:rPr>
          <w:rStyle w:val="StyleUnderline"/>
        </w:rPr>
        <w:t>programmes</w:t>
      </w:r>
      <w:proofErr w:type="spellEnd"/>
      <w:r w:rsidRPr="00A97D54">
        <w:rPr>
          <w:rStyle w:val="StyleUnderline"/>
        </w:rPr>
        <w:t xml:space="preserve"> and introduce new ones </w:t>
      </w:r>
      <w:proofErr w:type="gramStart"/>
      <w:r w:rsidRPr="00A97D54">
        <w:rPr>
          <w:rStyle w:val="StyleUnderline"/>
        </w:rPr>
        <w:t>so as to</w:t>
      </w:r>
      <w:proofErr w:type="gramEnd"/>
      <w:r w:rsidRPr="00A97D54">
        <w:rPr>
          <w:rStyle w:val="StyleUnderline"/>
        </w:rPr>
        <w:t xml:space="preserve"> ensure the employability of workers in a rapidly changing world.</w:t>
      </w:r>
      <w:r w:rsidRPr="00A97D54">
        <w:rPr>
          <w:sz w:val="16"/>
          <w:szCs w:val="16"/>
        </w:rPr>
        <w:t xml:space="preserve"> The </w:t>
      </w:r>
      <w:r w:rsidRPr="00A97D54">
        <w:rPr>
          <w:rStyle w:val="StyleUnderline"/>
        </w:rPr>
        <w:t>green transition is generating far more demand for upgraded skills in established occupations than it is creating brand new occupations (ILO et al., 2013).</w:t>
      </w:r>
      <w:r w:rsidRPr="00A97D54">
        <w:rPr>
          <w:sz w:val="16"/>
          <w:szCs w:val="16"/>
        </w:rPr>
        <w:t xml:space="preserve"> In both cases, </w:t>
      </w:r>
      <w:r w:rsidRPr="00A97D54">
        <w:rPr>
          <w:rStyle w:val="Emphasis"/>
        </w:rPr>
        <w:t>as green markets evolve and mature, there is an increasing tendency for the related jobs to require more specialized and better-skilled personnel</w:t>
      </w:r>
      <w:r w:rsidRPr="00A97D54">
        <w:rPr>
          <w:sz w:val="16"/>
          <w:szCs w:val="16"/>
        </w:rPr>
        <w:t xml:space="preserve">, preferably with formal qualifications. While the </w:t>
      </w:r>
      <w:r w:rsidRPr="00A97D54">
        <w:rPr>
          <w:rStyle w:val="Emphasis"/>
        </w:rPr>
        <w:t>initial training system has a role in bringing in a new generation of professionals well prepared for the opportunities and challenges of the twenty</w:t>
      </w:r>
      <w:r>
        <w:rPr>
          <w:rStyle w:val="Emphasis"/>
        </w:rPr>
        <w:t xml:space="preserve"> </w:t>
      </w:r>
      <w:r w:rsidRPr="00A97D54">
        <w:rPr>
          <w:rStyle w:val="Emphasis"/>
        </w:rPr>
        <w:t>first century, continuing training is essential to ensure that those already in work adjust to the rapidly evolving and urgent demands of the green economy.</w:t>
      </w:r>
      <w:r w:rsidRPr="00A97D54">
        <w:rPr>
          <w:sz w:val="16"/>
          <w:szCs w:val="16"/>
        </w:rPr>
        <w:t xml:space="preserve"> The timeliness or the lack thereof with which TVET systems respond to sustainability concerns and the demand for related skills can put these systems in a virtuous cycle of interaction with the </w:t>
      </w:r>
      <w:proofErr w:type="spellStart"/>
      <w:r w:rsidRPr="00A97D54">
        <w:rPr>
          <w:sz w:val="16"/>
          <w:szCs w:val="16"/>
        </w:rPr>
        <w:t>labour</w:t>
      </w:r>
      <w:proofErr w:type="spellEnd"/>
      <w:r w:rsidRPr="00A97D54">
        <w:rPr>
          <w:sz w:val="16"/>
          <w:szCs w:val="16"/>
        </w:rPr>
        <w:t xml:space="preserve"> market, </w:t>
      </w:r>
      <w:r w:rsidRPr="00A97D54">
        <w:rPr>
          <w:rStyle w:val="StyleUnderline"/>
        </w:rPr>
        <w:t>or alternatively widen the disconnect between the demand for and the supply of skills</w:t>
      </w:r>
      <w:r w:rsidRPr="00A97D54">
        <w:rPr>
          <w:rStyle w:val="Emphasis"/>
        </w:rPr>
        <w:t>. A demand-driven approach to greening skills is therefore necessary: the needs of the economic market in terms of jobs and skills must be identified and then answered through appropriate training offers, with the final aim being to ensure the employability of professionals and future professionals in the green economy.</w:t>
      </w:r>
      <w:r w:rsidRPr="00A97D54">
        <w:rPr>
          <w:sz w:val="16"/>
          <w:szCs w:val="16"/>
        </w:rPr>
        <w:t xml:space="preserve"> However, despite recent changes, many employers still have a lack of knowledge on sustainability</w:t>
      </w:r>
      <w:r>
        <w:rPr>
          <w:sz w:val="16"/>
          <w:szCs w:val="16"/>
        </w:rPr>
        <w:t xml:space="preserve"> </w:t>
      </w:r>
      <w:r w:rsidRPr="00A97D54">
        <w:rPr>
          <w:sz w:val="16"/>
          <w:szCs w:val="16"/>
        </w:rPr>
        <w:t>related skills and do not explicitly demand such skills or qualifications from their employees (</w:t>
      </w:r>
      <w:proofErr w:type="spellStart"/>
      <w:r w:rsidRPr="00A97D54">
        <w:rPr>
          <w:sz w:val="16"/>
          <w:szCs w:val="16"/>
        </w:rPr>
        <w:t>Strietska-Ilina</w:t>
      </w:r>
      <w:proofErr w:type="spellEnd"/>
      <w:r w:rsidRPr="00A97D54">
        <w:rPr>
          <w:sz w:val="16"/>
          <w:szCs w:val="16"/>
        </w:rPr>
        <w:t xml:space="preserve"> et al., 2011). This is why the TVET system should not be limited to being a mere supplier satisfying economic demands.</w:t>
      </w:r>
      <w:r w:rsidRPr="00A97D54">
        <w:rPr>
          <w:rStyle w:val="Emphasis"/>
        </w:rPr>
        <w:t xml:space="preserve"> It also has a responsibility and opportunity to help generate a new generation of workers and entrepreneurs willing and able to frame an economic model adhering to the principles of sustainable development, in a way that fits the national political orientation </w:t>
      </w:r>
      <w:r w:rsidRPr="00A97D54">
        <w:rPr>
          <w:sz w:val="16"/>
          <w:szCs w:val="16"/>
        </w:rPr>
        <w:t xml:space="preserve">(Majumdar, 2010). Moving towards sustainability while improving the quality and status of TVET requires innovative and transformational leaders in all policy, economic and educational spheres who can seize the opportunities to create a new vision for twenty-first century skills, jobs, </w:t>
      </w:r>
      <w:proofErr w:type="gramStart"/>
      <w:r w:rsidRPr="00A97D54">
        <w:rPr>
          <w:sz w:val="16"/>
          <w:szCs w:val="16"/>
        </w:rPr>
        <w:t>economies</w:t>
      </w:r>
      <w:proofErr w:type="gramEnd"/>
      <w:r w:rsidRPr="00A97D54">
        <w:rPr>
          <w:sz w:val="16"/>
          <w:szCs w:val="16"/>
        </w:rPr>
        <w:t xml:space="preserve"> and societies.</w:t>
      </w:r>
    </w:p>
    <w:p w14:paraId="0E22D5CE" w14:textId="77777777" w:rsidR="00114571" w:rsidRDefault="00114571" w:rsidP="00114571">
      <w:pPr>
        <w:rPr>
          <w:sz w:val="16"/>
          <w:szCs w:val="16"/>
        </w:rPr>
      </w:pPr>
    </w:p>
    <w:p w14:paraId="69710119" w14:textId="77777777" w:rsidR="00114571" w:rsidRDefault="00114571" w:rsidP="00114571">
      <w:pPr>
        <w:rPr>
          <w:sz w:val="16"/>
          <w:szCs w:val="16"/>
        </w:rPr>
      </w:pPr>
    </w:p>
    <w:p w14:paraId="2F43FDF1" w14:textId="77777777" w:rsidR="00114571" w:rsidRPr="0096375F" w:rsidRDefault="00114571" w:rsidP="00114571">
      <w:pPr>
        <w:pStyle w:val="Heading4"/>
        <w:rPr>
          <w:sz w:val="16"/>
          <w:szCs w:val="16"/>
        </w:rPr>
      </w:pPr>
      <w:r>
        <w:t>Growing demand for skilled workers now.</w:t>
      </w:r>
    </w:p>
    <w:p w14:paraId="5E71C291" w14:textId="77777777" w:rsidR="00114571" w:rsidRPr="005A46F9" w:rsidRDefault="00114571" w:rsidP="00114571">
      <w:pPr>
        <w:rPr>
          <w:sz w:val="16"/>
          <w:szCs w:val="16"/>
        </w:rPr>
      </w:pPr>
      <w:r w:rsidRPr="005A46F9">
        <w:rPr>
          <w:sz w:val="16"/>
          <w:szCs w:val="16"/>
        </w:rPr>
        <w:t xml:space="preserve"> Diana </w:t>
      </w:r>
      <w:proofErr w:type="spellStart"/>
      <w:r w:rsidRPr="005A46F9">
        <w:rPr>
          <w:rStyle w:val="Style13ptBold"/>
        </w:rPr>
        <w:t>Dumitrascu</w:t>
      </w:r>
      <w:proofErr w:type="spellEnd"/>
      <w:r w:rsidRPr="005A46F9">
        <w:rPr>
          <w:sz w:val="16"/>
          <w:szCs w:val="16"/>
        </w:rPr>
        <w:t>, 04-11-20</w:t>
      </w:r>
      <w:r w:rsidRPr="005A46F9">
        <w:rPr>
          <w:rStyle w:val="Style13ptBold"/>
        </w:rPr>
        <w:t>23</w:t>
      </w:r>
      <w:r w:rsidRPr="005A46F9">
        <w:rPr>
          <w:sz w:val="16"/>
          <w:szCs w:val="16"/>
        </w:rPr>
        <w:t xml:space="preserve">, " Manufacturing returns, the labor shortage and the skills gap overlapping the green transition requirements </w:t>
      </w:r>
      <w:proofErr w:type="gramStart"/>
      <w:r w:rsidRPr="005A46F9">
        <w:rPr>
          <w:sz w:val="16"/>
          <w:szCs w:val="16"/>
        </w:rPr>
        <w:t>“ Linked</w:t>
      </w:r>
      <w:proofErr w:type="gramEnd"/>
      <w:r w:rsidRPr="005A46F9">
        <w:rPr>
          <w:sz w:val="16"/>
          <w:szCs w:val="16"/>
        </w:rPr>
        <w:t xml:space="preserve"> In, https://www.linkedin.com/pulse/manufacturing-returns-labor-shortage-skills-gap-green-dumitrascu/</w:t>
      </w:r>
    </w:p>
    <w:p w14:paraId="4D422179" w14:textId="77777777" w:rsidR="00114571" w:rsidRPr="005A46F9" w:rsidRDefault="00114571" w:rsidP="00114571">
      <w:pPr>
        <w:rPr>
          <w:sz w:val="16"/>
          <w:szCs w:val="16"/>
        </w:rPr>
      </w:pPr>
      <w:r w:rsidRPr="005A46F9">
        <w:rPr>
          <w:sz w:val="16"/>
          <w:szCs w:val="16"/>
        </w:rPr>
        <w:t xml:space="preserve">As </w:t>
      </w:r>
      <w:r w:rsidRPr="005A46F9">
        <w:rPr>
          <w:rStyle w:val="Emphasis"/>
        </w:rPr>
        <w:t>the world transitions to a more sustainable future, there is a growing demand for skilled workers in emerging green industries.</w:t>
      </w:r>
    </w:p>
    <w:p w14:paraId="7D0AEEE7" w14:textId="77777777" w:rsidR="00114571" w:rsidRPr="005A46F9" w:rsidRDefault="00114571" w:rsidP="00114571">
      <w:pPr>
        <w:rPr>
          <w:rStyle w:val="Emphasis"/>
        </w:rPr>
      </w:pPr>
      <w:r w:rsidRPr="005A46F9">
        <w:rPr>
          <w:sz w:val="16"/>
          <w:szCs w:val="16"/>
        </w:rPr>
        <w:t>However</w:t>
      </w:r>
      <w:r w:rsidRPr="005A46F9">
        <w:rPr>
          <w:rStyle w:val="Emphasis"/>
        </w:rPr>
        <w:t>, the shift is also creating a skills gap in traditional industries, leading to labor shortages and challenges in meeting the demands of the green economy.</w:t>
      </w:r>
    </w:p>
    <w:p w14:paraId="277C0CDB" w14:textId="77777777" w:rsidR="00114571" w:rsidRPr="005A46F9" w:rsidRDefault="00114571" w:rsidP="00114571">
      <w:pPr>
        <w:rPr>
          <w:sz w:val="16"/>
          <w:szCs w:val="16"/>
        </w:rPr>
      </w:pPr>
      <w:r w:rsidRPr="005A46F9">
        <w:rPr>
          <w:sz w:val="16"/>
          <w:szCs w:val="16"/>
        </w:rPr>
        <w:t xml:space="preserve">Here, I would like to explore nine essential tips for addressing the overlapping labor shortage and skills gap, including investing in training and upskilling, collaborating with educational institutions, prioritizing </w:t>
      </w:r>
      <w:proofErr w:type="gramStart"/>
      <w:r w:rsidRPr="005A46F9">
        <w:rPr>
          <w:sz w:val="16"/>
          <w:szCs w:val="16"/>
        </w:rPr>
        <w:t>diversity</w:t>
      </w:r>
      <w:proofErr w:type="gramEnd"/>
      <w:r w:rsidRPr="005A46F9">
        <w:rPr>
          <w:sz w:val="16"/>
          <w:szCs w:val="16"/>
        </w:rPr>
        <w:t xml:space="preserve"> and inclusion, and fostering innovation.</w:t>
      </w:r>
    </w:p>
    <w:p w14:paraId="5D05E7A0" w14:textId="77777777" w:rsidR="00114571" w:rsidRPr="005A46F9" w:rsidRDefault="00114571" w:rsidP="00114571">
      <w:pPr>
        <w:rPr>
          <w:sz w:val="16"/>
          <w:szCs w:val="16"/>
        </w:rPr>
      </w:pPr>
      <w:r w:rsidRPr="005A46F9">
        <w:rPr>
          <w:sz w:val="16"/>
          <w:szCs w:val="16"/>
        </w:rPr>
        <w:t>By implementing these strategies, businesses can build a more sustainable and equitable future while also supporting the workforce in navigating the changing job market.</w:t>
      </w:r>
    </w:p>
    <w:p w14:paraId="4693DC90" w14:textId="77777777" w:rsidR="00114571" w:rsidRPr="005A46F9" w:rsidRDefault="00114571" w:rsidP="00114571">
      <w:pPr>
        <w:rPr>
          <w:rStyle w:val="Emphasis"/>
        </w:rPr>
      </w:pPr>
      <w:r w:rsidRPr="005A46F9">
        <w:rPr>
          <w:sz w:val="16"/>
          <w:szCs w:val="16"/>
        </w:rPr>
        <w:t>1.</w:t>
      </w:r>
      <w:r w:rsidRPr="005A46F9">
        <w:rPr>
          <w:rStyle w:val="Emphasis"/>
        </w:rPr>
        <w:t>Recognize the impact of the green transition: The green transition creates new job opportunities in emerging industries but also leads to a skills gap in traditional industries.</w:t>
      </w:r>
    </w:p>
    <w:p w14:paraId="31814852" w14:textId="77777777" w:rsidR="00114571" w:rsidRPr="005A46F9" w:rsidRDefault="00114571" w:rsidP="00114571">
      <w:pPr>
        <w:rPr>
          <w:rStyle w:val="Emphasis"/>
        </w:rPr>
      </w:pPr>
      <w:r w:rsidRPr="005A46F9">
        <w:rPr>
          <w:rStyle w:val="Emphasis"/>
        </w:rPr>
        <w:t xml:space="preserve">2. Identify the skills gap: Identify the skills in high demand in emerging green </w:t>
      </w:r>
      <w:proofErr w:type="gramStart"/>
      <w:r w:rsidRPr="005A46F9">
        <w:rPr>
          <w:rStyle w:val="Emphasis"/>
        </w:rPr>
        <w:t>industries, and</w:t>
      </w:r>
      <w:proofErr w:type="gramEnd"/>
      <w:r w:rsidRPr="005A46F9">
        <w:rPr>
          <w:rStyle w:val="Emphasis"/>
        </w:rPr>
        <w:t xml:space="preserve"> assess the skills gap in traditional industries.</w:t>
      </w:r>
    </w:p>
    <w:p w14:paraId="47C03A9F" w14:textId="77777777" w:rsidR="00114571" w:rsidRPr="005A46F9" w:rsidRDefault="00114571" w:rsidP="00114571">
      <w:pPr>
        <w:rPr>
          <w:rStyle w:val="Emphasis"/>
        </w:rPr>
      </w:pPr>
      <w:r w:rsidRPr="005A46F9">
        <w:rPr>
          <w:rStyle w:val="Emphasis"/>
        </w:rPr>
        <w:t>3. Invest in training and upskilling: Invest in training and upskilling programs to help workers transition to green industries and bridge the skills gap.</w:t>
      </w:r>
    </w:p>
    <w:p w14:paraId="3495AE85" w14:textId="77777777" w:rsidR="00114571" w:rsidRPr="005A46F9" w:rsidRDefault="00114571" w:rsidP="00114571">
      <w:pPr>
        <w:rPr>
          <w:rStyle w:val="StyleUnderline"/>
        </w:rPr>
      </w:pPr>
      <w:r w:rsidRPr="005A46F9">
        <w:rPr>
          <w:sz w:val="16"/>
          <w:szCs w:val="16"/>
        </w:rPr>
        <w:t xml:space="preserve">4. Collaborate with educational institutions: Work with educational institutions to </w:t>
      </w:r>
      <w:r w:rsidRPr="005A46F9">
        <w:rPr>
          <w:rStyle w:val="StyleUnderline"/>
        </w:rPr>
        <w:t>develop targeted training programs and curricula that align with the green economy's needs.</w:t>
      </w:r>
    </w:p>
    <w:p w14:paraId="6D54E61A" w14:textId="77777777" w:rsidR="00114571" w:rsidRPr="005A46F9" w:rsidRDefault="00114571" w:rsidP="00114571">
      <w:pPr>
        <w:rPr>
          <w:sz w:val="16"/>
          <w:szCs w:val="16"/>
        </w:rPr>
      </w:pPr>
      <w:r w:rsidRPr="005A46F9">
        <w:rPr>
          <w:sz w:val="16"/>
          <w:szCs w:val="16"/>
        </w:rPr>
        <w:t>5. Prioritize diversity and inclusion: Ensure that training programs and recruitment efforts prioritize diversity and inclusion to build a more inclusive and equitable green economy.</w:t>
      </w:r>
    </w:p>
    <w:p w14:paraId="6D0C5FB7" w14:textId="77777777" w:rsidR="00114571" w:rsidRPr="005A46F9" w:rsidRDefault="00114571" w:rsidP="00114571">
      <w:pPr>
        <w:rPr>
          <w:sz w:val="16"/>
          <w:szCs w:val="16"/>
        </w:rPr>
      </w:pPr>
      <w:r w:rsidRPr="005A46F9">
        <w:rPr>
          <w:sz w:val="16"/>
          <w:szCs w:val="16"/>
        </w:rPr>
        <w:t>6. Focus on transferable skills: </w:t>
      </w:r>
      <w:r w:rsidRPr="005A46F9">
        <w:rPr>
          <w:rStyle w:val="StyleUnderline"/>
        </w:rPr>
        <w:t>Emphasize transferable skills that are relevant across industries, such as problem-solving, critical thinking, and adaptability.</w:t>
      </w:r>
    </w:p>
    <w:p w14:paraId="0EC0DB75" w14:textId="77777777" w:rsidR="00114571" w:rsidRPr="005A46F9" w:rsidRDefault="00114571" w:rsidP="00114571">
      <w:pPr>
        <w:rPr>
          <w:sz w:val="16"/>
          <w:szCs w:val="16"/>
        </w:rPr>
      </w:pPr>
      <w:r w:rsidRPr="005A46F9">
        <w:rPr>
          <w:sz w:val="16"/>
          <w:szCs w:val="16"/>
        </w:rPr>
        <w:t>7. Foster innovation: Foster innovation and entrepreneurship to create new job opportunities in emerging green industries.</w:t>
      </w:r>
    </w:p>
    <w:p w14:paraId="17AFC13E" w14:textId="77777777" w:rsidR="00114571" w:rsidRPr="005A46F9" w:rsidRDefault="00114571" w:rsidP="00114571">
      <w:pPr>
        <w:rPr>
          <w:sz w:val="16"/>
          <w:szCs w:val="16"/>
        </w:rPr>
      </w:pPr>
      <w:r w:rsidRPr="005A46F9">
        <w:rPr>
          <w:sz w:val="16"/>
          <w:szCs w:val="16"/>
        </w:rPr>
        <w:t>8. Leverage technology: Online learning platforms and virtual reality training provide flexible and accessible training opportunities.</w:t>
      </w:r>
    </w:p>
    <w:p w14:paraId="4C9521AB" w14:textId="77777777" w:rsidR="00114571" w:rsidRPr="008D36F7" w:rsidRDefault="00114571" w:rsidP="00114571">
      <w:pPr>
        <w:rPr>
          <w:u w:val="single"/>
        </w:rPr>
      </w:pPr>
      <w:r w:rsidRPr="005A46F9">
        <w:rPr>
          <w:sz w:val="16"/>
          <w:szCs w:val="16"/>
        </w:rPr>
        <w:t>9. Develop long-term strategies: </w:t>
      </w:r>
      <w:r w:rsidRPr="005A46F9">
        <w:rPr>
          <w:rStyle w:val="StyleUnderline"/>
        </w:rPr>
        <w:t>Develop long-term strategies that prioritize workforce development and support workers in navigating the evolving job market.</w:t>
      </w:r>
    </w:p>
    <w:p w14:paraId="1039752A" w14:textId="77777777" w:rsidR="00114571" w:rsidRDefault="00114571" w:rsidP="00114571">
      <w:pPr>
        <w:pStyle w:val="Heading3"/>
      </w:pPr>
      <w:proofErr w:type="spellStart"/>
      <w:r>
        <w:t>Mandatoriness</w:t>
      </w:r>
      <w:proofErr w:type="spellEnd"/>
      <w:r>
        <w:t xml:space="preserve"> Key / AT: Voluntary Solves—</w:t>
      </w:r>
      <w:proofErr w:type="gramStart"/>
      <w:r>
        <w:t>2NC</w:t>
      </w:r>
      <w:proofErr w:type="gramEnd"/>
    </w:p>
    <w:p w14:paraId="07509026" w14:textId="77777777" w:rsidR="00114571" w:rsidRDefault="00114571" w:rsidP="00114571">
      <w:pPr>
        <w:pStyle w:val="Heading4"/>
        <w:rPr>
          <w:rFonts w:eastAsia="Calibri"/>
        </w:rPr>
      </w:pPr>
      <w:r>
        <w:rPr>
          <w:rFonts w:eastAsia="Calibri"/>
        </w:rPr>
        <w:t xml:space="preserve">Employees are less likely participate in job training if </w:t>
      </w:r>
      <w:proofErr w:type="gramStart"/>
      <w:r>
        <w:rPr>
          <w:rFonts w:eastAsia="Calibri"/>
        </w:rPr>
        <w:t>voluntary</w:t>
      </w:r>
      <w:proofErr w:type="gramEnd"/>
    </w:p>
    <w:p w14:paraId="38B6A4A6" w14:textId="77777777" w:rsidR="00114571" w:rsidRDefault="00114571" w:rsidP="00114571">
      <w:pPr>
        <w:rPr>
          <w:rFonts w:eastAsia="Calibri"/>
          <w:sz w:val="16"/>
          <w:szCs w:val="16"/>
        </w:rPr>
      </w:pPr>
      <w:r>
        <w:rPr>
          <w:rFonts w:eastAsia="Calibri"/>
          <w:b/>
          <w:sz w:val="26"/>
          <w:szCs w:val="26"/>
        </w:rPr>
        <w:t xml:space="preserve">Sweeney and Martindale 21 </w:t>
      </w:r>
      <w:r>
        <w:rPr>
          <w:rFonts w:eastAsia="Calibri"/>
          <w:sz w:val="16"/>
          <w:szCs w:val="16"/>
        </w:rPr>
        <w:t xml:space="preserve">(Joseph P. Sweeney is a professor of Instructional Design and Technology at University of Memphis, Emery T. Martindale is a professor of Instructional Design at University of Memphis, “Increasing Employee Participation in Voluntary Training: Issues and Solutions,” 12-21, </w:t>
      </w:r>
      <w:r>
        <w:rPr>
          <w:rFonts w:eastAsia="Calibri"/>
          <w:sz w:val="16"/>
          <w:szCs w:val="16"/>
          <w:u w:val="single"/>
        </w:rPr>
        <w:t>https://members.aect.org/pdf/Proceedings/proceedings12/2012i/12_21.pdf</w:t>
      </w:r>
      <w:r>
        <w:rPr>
          <w:rFonts w:eastAsia="Calibri"/>
          <w:sz w:val="16"/>
          <w:szCs w:val="16"/>
        </w:rPr>
        <w:t>) [MO]</w:t>
      </w:r>
    </w:p>
    <w:p w14:paraId="51D7398A" w14:textId="77777777" w:rsidR="00114571" w:rsidRPr="003054B0" w:rsidRDefault="00114571" w:rsidP="00114571">
      <w:pPr>
        <w:rPr>
          <w:rFonts w:eastAsia="Calibri"/>
          <w:b/>
          <w:highlight w:val="yellow"/>
          <w:u w:val="single"/>
        </w:rPr>
      </w:pPr>
      <w:r>
        <w:rPr>
          <w:rFonts w:eastAsia="Calibri"/>
          <w:b/>
          <w:highlight w:val="yellow"/>
          <w:u w:val="single"/>
        </w:rPr>
        <w:t>Voluntary training is typically a part of a company’s strategy to improve employee knowledge, skills, and job performance. However, it can be difficult to get employees to participate in these programs because they are voluntary</w:t>
      </w:r>
      <w:r>
        <w:rPr>
          <w:rFonts w:eastAsia="Calibri"/>
        </w:rPr>
        <w:t>.</w:t>
      </w:r>
      <w:r>
        <w:rPr>
          <w:rFonts w:eastAsia="Calibri"/>
          <w:sz w:val="16"/>
          <w:szCs w:val="16"/>
        </w:rPr>
        <w:t xml:space="preserve"> Increasing participation in these training programs not only increases organizational effectiveness, but also is of benefit to the individual employee. Voluntary training can be a win-win situation. Also, if the company infrastructure for web-based training is present (networks, computers, learning management system, etc.), the cost of providing the training opportunity is relatively low. Problem Statement Problem:</w:t>
      </w:r>
      <w:r>
        <w:rPr>
          <w:rFonts w:eastAsia="Calibri"/>
          <w:b/>
          <w:highlight w:val="yellow"/>
          <w:u w:val="single"/>
        </w:rPr>
        <w:t xml:space="preserve"> Companies desire to increase employee and organizational capabilities via voluntary </w:t>
      </w:r>
      <w:proofErr w:type="spellStart"/>
      <w:r>
        <w:rPr>
          <w:rFonts w:eastAsia="Calibri"/>
          <w:b/>
          <w:highlight w:val="yellow"/>
          <w:u w:val="single"/>
        </w:rPr>
        <w:t>trainining</w:t>
      </w:r>
      <w:proofErr w:type="spellEnd"/>
      <w:r>
        <w:rPr>
          <w:rFonts w:eastAsia="Calibri"/>
          <w:b/>
          <w:highlight w:val="yellow"/>
          <w:u w:val="single"/>
        </w:rPr>
        <w:t>, but in many cases and for various reasons employees do not participate.</w:t>
      </w:r>
    </w:p>
    <w:p w14:paraId="48C736AD" w14:textId="77777777" w:rsidR="00114571" w:rsidRDefault="00114571" w:rsidP="00114571">
      <w:pPr>
        <w:pStyle w:val="Heading4"/>
        <w:rPr>
          <w:rFonts w:eastAsia="Calibri" w:cs="Calibri"/>
          <w:highlight w:val="white"/>
        </w:rPr>
      </w:pPr>
    </w:p>
    <w:p w14:paraId="1D8978FF" w14:textId="77777777" w:rsidR="00114571" w:rsidRDefault="00114571" w:rsidP="00114571">
      <w:pPr>
        <w:pStyle w:val="Heading4"/>
        <w:rPr>
          <w:rFonts w:eastAsia="Calibri"/>
          <w:highlight w:val="white"/>
        </w:rPr>
      </w:pPr>
      <w:r>
        <w:rPr>
          <w:rFonts w:eastAsia="Calibri"/>
          <w:highlight w:val="white"/>
        </w:rPr>
        <w:t xml:space="preserve">Workers will not participate in job training unless it is </w:t>
      </w:r>
      <w:proofErr w:type="gramStart"/>
      <w:r>
        <w:rPr>
          <w:rFonts w:eastAsia="Calibri"/>
          <w:highlight w:val="white"/>
        </w:rPr>
        <w:t>mandatory</w:t>
      </w:r>
      <w:proofErr w:type="gramEnd"/>
    </w:p>
    <w:p w14:paraId="3DF38290" w14:textId="77777777" w:rsidR="00114571" w:rsidRDefault="00114571" w:rsidP="00114571">
      <w:pPr>
        <w:rPr>
          <w:rFonts w:eastAsia="Calibri"/>
          <w:sz w:val="16"/>
          <w:szCs w:val="16"/>
          <w:highlight w:val="white"/>
        </w:rPr>
      </w:pPr>
      <w:r>
        <w:rPr>
          <w:rFonts w:eastAsia="Calibri"/>
          <w:b/>
          <w:sz w:val="26"/>
          <w:szCs w:val="26"/>
          <w:highlight w:val="white"/>
        </w:rPr>
        <w:t xml:space="preserve">Sandvik et al. 21 </w:t>
      </w:r>
      <w:r>
        <w:rPr>
          <w:rFonts w:eastAsia="Calibri"/>
          <w:sz w:val="16"/>
          <w:szCs w:val="16"/>
          <w:highlight w:val="white"/>
        </w:rPr>
        <w:t xml:space="preserve">(Jason Sandvik is a professor of Finance at Tulane University, Richard </w:t>
      </w:r>
      <w:proofErr w:type="spellStart"/>
      <w:r>
        <w:rPr>
          <w:rFonts w:eastAsia="Calibri"/>
          <w:sz w:val="16"/>
          <w:szCs w:val="16"/>
          <w:highlight w:val="white"/>
        </w:rPr>
        <w:t>Saouma</w:t>
      </w:r>
      <w:proofErr w:type="spellEnd"/>
      <w:r>
        <w:rPr>
          <w:rFonts w:eastAsia="Calibri"/>
          <w:sz w:val="16"/>
          <w:szCs w:val="16"/>
          <w:highlight w:val="white"/>
        </w:rPr>
        <w:t xml:space="preserve"> is a professor of Business at </w:t>
      </w:r>
      <w:proofErr w:type="spellStart"/>
      <w:r>
        <w:rPr>
          <w:rFonts w:eastAsia="Calibri"/>
          <w:sz w:val="16"/>
          <w:szCs w:val="16"/>
          <w:highlight w:val="white"/>
        </w:rPr>
        <w:t>michigan</w:t>
      </w:r>
      <w:proofErr w:type="spellEnd"/>
      <w:r>
        <w:rPr>
          <w:rFonts w:eastAsia="Calibri"/>
          <w:sz w:val="16"/>
          <w:szCs w:val="16"/>
          <w:highlight w:val="white"/>
        </w:rPr>
        <w:t xml:space="preserve"> State University, Nathan </w:t>
      </w:r>
      <w:proofErr w:type="spellStart"/>
      <w:r>
        <w:rPr>
          <w:rFonts w:eastAsia="Calibri"/>
          <w:sz w:val="16"/>
          <w:szCs w:val="16"/>
          <w:highlight w:val="white"/>
        </w:rPr>
        <w:t>Seegert</w:t>
      </w:r>
      <w:proofErr w:type="spellEnd"/>
      <w:r>
        <w:rPr>
          <w:rFonts w:eastAsia="Calibri"/>
          <w:sz w:val="16"/>
          <w:szCs w:val="16"/>
          <w:highlight w:val="white"/>
        </w:rPr>
        <w:t xml:space="preserve"> is a professor of Finance at the university of Utah, Christopher Stanton is a professor of Business at </w:t>
      </w:r>
      <w:proofErr w:type="spellStart"/>
      <w:r>
        <w:rPr>
          <w:rFonts w:eastAsia="Calibri"/>
          <w:sz w:val="16"/>
          <w:szCs w:val="16"/>
          <w:highlight w:val="white"/>
        </w:rPr>
        <w:t>harvard</w:t>
      </w:r>
      <w:proofErr w:type="spellEnd"/>
      <w:r>
        <w:rPr>
          <w:rFonts w:eastAsia="Calibri"/>
          <w:sz w:val="16"/>
          <w:szCs w:val="16"/>
          <w:highlight w:val="white"/>
        </w:rPr>
        <w:t xml:space="preserve"> University, “SHOULD WORKPLACE PROGRAMS BE VOLUNTARY OR MANDATOORY? EVIDENCE FROM A FIELD EXPERIMENT ON MENTORSHIP,” 8-21) [MO]</w:t>
      </w:r>
    </w:p>
    <w:p w14:paraId="41E4A36E" w14:textId="77777777" w:rsidR="00114571" w:rsidRPr="00435015" w:rsidRDefault="00114571" w:rsidP="00114571">
      <w:pPr>
        <w:rPr>
          <w:rFonts w:eastAsia="Calibri"/>
          <w:b/>
          <w:u w:val="single"/>
        </w:rPr>
      </w:pPr>
      <w:r>
        <w:rPr>
          <w:rFonts w:eastAsia="Calibri"/>
          <w:sz w:val="16"/>
          <w:szCs w:val="16"/>
          <w:highlight w:val="white"/>
        </w:rPr>
        <w:t xml:space="preserve">There is substantial variation in whether workplace training and mentorship programs are voluntary or mandatory. </w:t>
      </w:r>
      <w:r>
        <w:rPr>
          <w:rFonts w:eastAsia="Calibri"/>
          <w:b/>
          <w:highlight w:val="yellow"/>
          <w:u w:val="single"/>
        </w:rPr>
        <w:t>When programs are voluntary, many workers do not participate.</w:t>
      </w:r>
      <w:r>
        <w:rPr>
          <w:rFonts w:eastAsia="Calibri"/>
          <w:sz w:val="16"/>
          <w:szCs w:val="16"/>
          <w:highlight w:val="white"/>
        </w:rPr>
        <w:t xml:space="preserve"> We conducted a natural field experiment on a mentorship program in a sales call center where in one treatment arm, labeled the Mandatory-Condition, all subjects were either randomly assigned a mentor or not. A second treatment arm, labeled the Voluntary-Condition, required subjects to opt into the program before randomization into receiving a mentor.</w:t>
      </w:r>
      <w:r>
        <w:rPr>
          <w:rFonts w:eastAsia="Calibri"/>
          <w:b/>
          <w:highlight w:val="yellow"/>
          <w:u w:val="single"/>
        </w:rPr>
        <w:t xml:space="preserve"> In the Mandatory-Condition, the mentorship treatment raised workers’ daily revenue by 17% in their first two months of tenure. In the Voluntary-Condition, those who opted out of the program were substantially less productive than those who opted in</w:t>
      </w:r>
      <w:r>
        <w:rPr>
          <w:rFonts w:eastAsia="Calibri"/>
          <w:sz w:val="16"/>
          <w:szCs w:val="16"/>
          <w:highlight w:val="white"/>
        </w:rPr>
        <w:t xml:space="preserve">, and treatment gains conditional on program participation were negligible. Comparing the conditions indicates that treatment effects are largest for workers who are most likely to opt out of participating in the program. </w:t>
      </w:r>
      <w:r>
        <w:rPr>
          <w:rFonts w:eastAsia="Calibri"/>
          <w:b/>
          <w:highlight w:val="yellow"/>
          <w:u w:val="single"/>
        </w:rPr>
        <w:t xml:space="preserve">We conclude that workplace programs can raise the productivity of lower performing </w:t>
      </w:r>
      <w:proofErr w:type="gramStart"/>
      <w:r>
        <w:rPr>
          <w:rFonts w:eastAsia="Calibri"/>
          <w:b/>
          <w:highlight w:val="yellow"/>
          <w:u w:val="single"/>
        </w:rPr>
        <w:t>employees</w:t>
      </w:r>
      <w:proofErr w:type="gramEnd"/>
      <w:r>
        <w:rPr>
          <w:rFonts w:eastAsia="Calibri"/>
          <w:b/>
          <w:highlight w:val="yellow"/>
          <w:u w:val="single"/>
        </w:rPr>
        <w:t xml:space="preserve"> but these workers may require inducements or mandates to participate.</w:t>
      </w:r>
    </w:p>
    <w:p w14:paraId="12F335A7" w14:textId="77777777" w:rsidR="00114571" w:rsidRPr="00285F8C" w:rsidRDefault="00114571" w:rsidP="00114571">
      <w:pPr>
        <w:pStyle w:val="Heading2"/>
      </w:pPr>
      <w:r>
        <w:t>AT: Green Jobs CP</w:t>
      </w:r>
    </w:p>
    <w:p w14:paraId="175DFD52" w14:textId="77777777" w:rsidR="00114571" w:rsidRDefault="00114571" w:rsidP="00114571">
      <w:pPr>
        <w:pStyle w:val="Heading3"/>
      </w:pPr>
      <w:r>
        <w:t>Mandatory Training Fails/Voluntary Better</w:t>
      </w:r>
    </w:p>
    <w:p w14:paraId="0BCBE85E" w14:textId="77777777" w:rsidR="00114571" w:rsidRDefault="00114571" w:rsidP="00114571">
      <w:pPr>
        <w:pStyle w:val="Heading4"/>
        <w:rPr>
          <w:rFonts w:eastAsia="Calibri"/>
        </w:rPr>
      </w:pPr>
      <w:r>
        <w:rPr>
          <w:rFonts w:eastAsia="Calibri"/>
        </w:rPr>
        <w:t xml:space="preserve">Voluntary training is more effective than mandatory </w:t>
      </w:r>
      <w:proofErr w:type="gramStart"/>
      <w:r>
        <w:rPr>
          <w:rFonts w:eastAsia="Calibri"/>
        </w:rPr>
        <w:t>training</w:t>
      </w:r>
      <w:proofErr w:type="gramEnd"/>
    </w:p>
    <w:p w14:paraId="289E0CC1" w14:textId="77777777" w:rsidR="00114571" w:rsidRDefault="00114571" w:rsidP="00114571">
      <w:pPr>
        <w:rPr>
          <w:rFonts w:eastAsia="Calibri"/>
          <w:sz w:val="16"/>
          <w:szCs w:val="16"/>
        </w:rPr>
      </w:pPr>
      <w:r>
        <w:rPr>
          <w:rFonts w:eastAsia="Calibri"/>
          <w:b/>
          <w:sz w:val="26"/>
          <w:szCs w:val="26"/>
        </w:rPr>
        <w:t>Coffman et al. 21</w:t>
      </w:r>
      <w:r>
        <w:rPr>
          <w:rFonts w:eastAsia="Calibri"/>
        </w:rPr>
        <w:t xml:space="preserve"> </w:t>
      </w:r>
      <w:r>
        <w:rPr>
          <w:rFonts w:eastAsia="Calibri"/>
          <w:sz w:val="16"/>
          <w:szCs w:val="16"/>
        </w:rPr>
        <w:t xml:space="preserve">(Julie Coffman is the Chief Diversity Officer of Bain &amp; Company, where she helps companies deploy effective training strategies, Elyse Rosenblum is the Managing Director and founder of Grads For Life, Andrea D’Arcy is a partner in the Bain &amp; Company DEI practice to help companies advance productivity in the workplace, Laura Thompson Love is the Senior Director of Thought leadership and Content for Grads For Life, “The Case for Voluntary Diversity, Equity, and Inclusion Training,” 8-11-21, </w:t>
      </w:r>
      <w:r>
        <w:rPr>
          <w:rFonts w:eastAsia="Calibri"/>
          <w:sz w:val="16"/>
          <w:szCs w:val="16"/>
          <w:u w:val="single"/>
        </w:rPr>
        <w:t>https://www.bain.com/insights/the-case-for-voluntary-diversity-equity-and-inclusion-training/</w:t>
      </w:r>
      <w:r>
        <w:rPr>
          <w:rFonts w:eastAsia="Calibri"/>
          <w:sz w:val="16"/>
          <w:szCs w:val="16"/>
        </w:rPr>
        <w:t>) [MO]</w:t>
      </w:r>
    </w:p>
    <w:p w14:paraId="525C2134" w14:textId="77777777" w:rsidR="00114571" w:rsidRPr="003C5B03" w:rsidRDefault="00114571" w:rsidP="00114571">
      <w:pPr>
        <w:rPr>
          <w:rFonts w:eastAsia="Calibri"/>
          <w:b/>
          <w:highlight w:val="yellow"/>
          <w:u w:val="single"/>
        </w:rPr>
      </w:pPr>
      <w:r>
        <w:rPr>
          <w:rFonts w:eastAsia="Calibri"/>
          <w:sz w:val="16"/>
          <w:szCs w:val="16"/>
        </w:rPr>
        <w:t>Creating a safe, inclusive work environment that is free of harassment and microaggressions is critical to maintaining a strong business and retaining employees of color</w:t>
      </w:r>
      <w:r>
        <w:rPr>
          <w:rFonts w:eastAsia="Calibri"/>
        </w:rPr>
        <w:t>.</w:t>
      </w:r>
      <w:r>
        <w:rPr>
          <w:rFonts w:eastAsia="Calibri"/>
          <w:b/>
          <w:highlight w:val="yellow"/>
          <w:u w:val="single"/>
        </w:rPr>
        <w:t xml:space="preserve"> Voluntary </w:t>
      </w:r>
      <w:r>
        <w:rPr>
          <w:rFonts w:eastAsia="Calibri"/>
          <w:u w:val="single"/>
        </w:rPr>
        <w:t xml:space="preserve">DEI </w:t>
      </w:r>
      <w:r>
        <w:rPr>
          <w:rFonts w:eastAsia="Calibri"/>
          <w:b/>
          <w:highlight w:val="yellow"/>
          <w:u w:val="single"/>
        </w:rPr>
        <w:t>training, rather than mandatory programming, can be a more effective tool in helping employees improve their understanding and skills, no matter their starting point.</w:t>
      </w:r>
      <w:r>
        <w:rPr>
          <w:rFonts w:eastAsia="Calibri"/>
        </w:rPr>
        <w:t xml:space="preserve"> </w:t>
      </w:r>
      <w:r>
        <w:rPr>
          <w:rFonts w:eastAsia="Calibri"/>
          <w:sz w:val="16"/>
          <w:szCs w:val="16"/>
        </w:rPr>
        <w:t xml:space="preserve">Voluntary diversity training can take many forms. In our experience, focusing the content of voluntary </w:t>
      </w:r>
      <w:proofErr w:type="gramStart"/>
      <w:r>
        <w:rPr>
          <w:rFonts w:eastAsia="Calibri"/>
          <w:sz w:val="16"/>
          <w:szCs w:val="16"/>
        </w:rPr>
        <w:t>trainings</w:t>
      </w:r>
      <w:proofErr w:type="gramEnd"/>
      <w:r>
        <w:rPr>
          <w:rFonts w:eastAsia="Calibri"/>
          <w:sz w:val="16"/>
          <w:szCs w:val="16"/>
        </w:rPr>
        <w:t xml:space="preserve"> on history, facts, and tangible actions is the most productive form. Trainings should include education on the causes and effects of systemic racism and other types of discrimination, how to identify and mitigate them in the workplace, and how intentionally inclusive employment practices and workplace behaviors can help to reverse them.</w:t>
      </w:r>
      <w:r>
        <w:rPr>
          <w:rFonts w:eastAsia="Calibri"/>
        </w:rPr>
        <w:t xml:space="preserve"> </w:t>
      </w:r>
      <w:r>
        <w:rPr>
          <w:rFonts w:eastAsia="Calibri"/>
          <w:b/>
          <w:highlight w:val="yellow"/>
          <w:u w:val="single"/>
        </w:rPr>
        <w:t xml:space="preserve">Research shows that voluntary </w:t>
      </w:r>
      <w:r>
        <w:rPr>
          <w:rFonts w:eastAsia="Calibri"/>
          <w:u w:val="single"/>
        </w:rPr>
        <w:t xml:space="preserve">DEI </w:t>
      </w:r>
      <w:r>
        <w:rPr>
          <w:rFonts w:eastAsia="Calibri"/>
          <w:b/>
          <w:highlight w:val="yellow"/>
          <w:u w:val="single"/>
        </w:rPr>
        <w:t xml:space="preserve">training improves racial and ethnic representation within companies, leading to 9% to 13% increases in Black </w:t>
      </w:r>
      <w:r>
        <w:rPr>
          <w:rFonts w:eastAsia="Calibri"/>
          <w:u w:val="single"/>
        </w:rPr>
        <w:t>men</w:t>
      </w:r>
      <w:r>
        <w:rPr>
          <w:rFonts w:eastAsia="Calibri"/>
          <w:b/>
          <w:highlight w:val="yellow"/>
          <w:u w:val="single"/>
        </w:rPr>
        <w:t xml:space="preserve">, Hispanic </w:t>
      </w:r>
      <w:r>
        <w:rPr>
          <w:rFonts w:eastAsia="Calibri"/>
          <w:u w:val="single"/>
        </w:rPr>
        <w:t>men</w:t>
      </w:r>
      <w:r>
        <w:rPr>
          <w:rFonts w:eastAsia="Calibri"/>
          <w:b/>
          <w:highlight w:val="yellow"/>
          <w:u w:val="single"/>
        </w:rPr>
        <w:t>, and Asian American men and women in management</w:t>
      </w:r>
      <w:r>
        <w:rPr>
          <w:rFonts w:eastAsia="Calibri"/>
          <w:u w:val="single"/>
        </w:rPr>
        <w:t xml:space="preserve"> after five years.</w:t>
      </w:r>
      <w:r>
        <w:rPr>
          <w:rFonts w:eastAsia="Calibri"/>
          <w:b/>
          <w:highlight w:val="yellow"/>
          <w:u w:val="single"/>
        </w:rPr>
        <w:t xml:space="preserve"> This </w:t>
      </w:r>
      <w:proofErr w:type="gramStart"/>
      <w:r>
        <w:rPr>
          <w:rFonts w:eastAsia="Calibri"/>
          <w:b/>
          <w:highlight w:val="yellow"/>
          <w:u w:val="single"/>
        </w:rPr>
        <w:t>is in contrast to</w:t>
      </w:r>
      <w:proofErr w:type="gramEnd"/>
      <w:r>
        <w:rPr>
          <w:rFonts w:eastAsia="Calibri"/>
          <w:b/>
          <w:highlight w:val="yellow"/>
          <w:u w:val="single"/>
        </w:rPr>
        <w:t xml:space="preserve"> mandatory training, which has been proven to backfire. Compulsory programs can have harmful effects on the retention and advancement of underrepresented groups</w:t>
      </w:r>
      <w:r>
        <w:rPr>
          <w:rFonts w:eastAsia="Calibri"/>
          <w:u w:val="single"/>
        </w:rPr>
        <w:t>: Five years</w:t>
      </w:r>
      <w:r>
        <w:rPr>
          <w:rFonts w:eastAsia="Calibri"/>
          <w:b/>
          <w:highlight w:val="yellow"/>
          <w:u w:val="single"/>
        </w:rPr>
        <w:t xml:space="preserve"> after instituting required training, companies found there was no improvement </w:t>
      </w:r>
      <w:r>
        <w:rPr>
          <w:rFonts w:eastAsia="Calibri"/>
          <w:u w:val="single"/>
        </w:rPr>
        <w:t>in the proportion of white women, Black men, or Hispanic people</w:t>
      </w:r>
      <w:r>
        <w:rPr>
          <w:rFonts w:eastAsia="Calibri"/>
          <w:b/>
          <w:highlight w:val="yellow"/>
          <w:u w:val="single"/>
        </w:rPr>
        <w:t xml:space="preserve"> in management. Furthermore, the share of Black</w:t>
      </w:r>
      <w:r>
        <w:rPr>
          <w:rFonts w:eastAsia="Calibri"/>
          <w:u w:val="single"/>
        </w:rPr>
        <w:t xml:space="preserve"> women </w:t>
      </w:r>
      <w:r>
        <w:rPr>
          <w:rFonts w:eastAsia="Calibri"/>
          <w:b/>
          <w:highlight w:val="yellow"/>
          <w:u w:val="single"/>
        </w:rPr>
        <w:t>managers plummeted by 9%.</w:t>
      </w:r>
    </w:p>
    <w:p w14:paraId="3372A09B" w14:textId="77777777" w:rsidR="00114571" w:rsidRDefault="00114571" w:rsidP="00114571">
      <w:pPr>
        <w:rPr>
          <w:sz w:val="30"/>
          <w:szCs w:val="30"/>
          <w:shd w:val="clear" w:color="auto" w:fill="F7F7F7"/>
        </w:rPr>
      </w:pPr>
    </w:p>
    <w:p w14:paraId="4F88368B" w14:textId="77777777" w:rsidR="00114571" w:rsidRDefault="00114571" w:rsidP="00114571">
      <w:pPr>
        <w:pStyle w:val="Heading4"/>
        <w:rPr>
          <w:rFonts w:eastAsia="Calibri"/>
        </w:rPr>
      </w:pPr>
      <w:r>
        <w:rPr>
          <w:rFonts w:eastAsia="Calibri"/>
        </w:rPr>
        <w:t xml:space="preserve">Mandatory training lacks the ability to produce employee </w:t>
      </w:r>
      <w:proofErr w:type="gramStart"/>
      <w:r>
        <w:rPr>
          <w:rFonts w:eastAsia="Calibri"/>
        </w:rPr>
        <w:t>productivity</w:t>
      </w:r>
      <w:proofErr w:type="gramEnd"/>
    </w:p>
    <w:p w14:paraId="37A16357" w14:textId="77777777" w:rsidR="00114571" w:rsidRDefault="00114571" w:rsidP="00114571">
      <w:pPr>
        <w:rPr>
          <w:rFonts w:eastAsia="Calibri"/>
          <w:b/>
          <w:sz w:val="2"/>
          <w:szCs w:val="2"/>
        </w:rPr>
      </w:pPr>
      <w:r>
        <w:rPr>
          <w:rFonts w:eastAsia="Calibri"/>
          <w:b/>
          <w:sz w:val="26"/>
          <w:szCs w:val="26"/>
        </w:rPr>
        <w:t>Tomlinson 02</w:t>
      </w:r>
      <w:r>
        <w:rPr>
          <w:rFonts w:eastAsia="Calibri"/>
          <w:sz w:val="26"/>
          <w:szCs w:val="26"/>
        </w:rPr>
        <w:t xml:space="preserve"> </w:t>
      </w:r>
      <w:r>
        <w:rPr>
          <w:rFonts w:eastAsia="Calibri"/>
          <w:b/>
          <w:sz w:val="16"/>
          <w:szCs w:val="16"/>
        </w:rPr>
        <w:t>(</w:t>
      </w:r>
      <w:r>
        <w:rPr>
          <w:rFonts w:eastAsia="Calibri"/>
          <w:b/>
          <w:sz w:val="16"/>
          <w:szCs w:val="16"/>
          <w:highlight w:val="white"/>
        </w:rPr>
        <w:t>Asha Tomlinson is a Canadian television journalist, currently one of the hosts of CBC Television's consumer affairs newsmagazine series Marketplace. “</w:t>
      </w:r>
      <w:r>
        <w:rPr>
          <w:b/>
          <w:sz w:val="16"/>
          <w:szCs w:val="16"/>
        </w:rPr>
        <w:t xml:space="preserve">Mandatory training without resentment — a delicate balance for employers” 03-25-2002, </w:t>
      </w:r>
      <w:r>
        <w:rPr>
          <w:b/>
          <w:color w:val="1155CC"/>
          <w:sz w:val="16"/>
          <w:szCs w:val="16"/>
          <w:u w:val="single"/>
        </w:rPr>
        <w:t>https://www.hrreporter.com/news/hr-news/mandatory-or-voluntary/309023</w:t>
      </w:r>
      <w:r>
        <w:rPr>
          <w:b/>
          <w:sz w:val="16"/>
          <w:szCs w:val="16"/>
        </w:rPr>
        <w:t>) [BB]</w:t>
      </w:r>
    </w:p>
    <w:p w14:paraId="456CC936" w14:textId="77777777" w:rsidR="00114571" w:rsidRDefault="00114571" w:rsidP="00114571">
      <w:pPr>
        <w:rPr>
          <w:rFonts w:eastAsia="Calibri"/>
          <w:sz w:val="16"/>
          <w:szCs w:val="16"/>
          <w:shd w:val="clear" w:color="auto" w:fill="F7F7F7"/>
        </w:rPr>
      </w:pPr>
      <w:r>
        <w:rPr>
          <w:rFonts w:eastAsia="Calibri"/>
          <w:sz w:val="16"/>
          <w:szCs w:val="16"/>
          <w:shd w:val="clear" w:color="auto" w:fill="F7F7F7"/>
        </w:rPr>
        <w:t xml:space="preserve">The answer seems to vary from year to year. The second annual </w:t>
      </w:r>
      <w:r>
        <w:rPr>
          <w:rFonts w:eastAsia="Calibri"/>
          <w:i/>
          <w:sz w:val="16"/>
          <w:szCs w:val="16"/>
          <w:shd w:val="clear" w:color="auto" w:fill="F7F7F7"/>
        </w:rPr>
        <w:t>Learning Outcomes Report</w:t>
      </w:r>
      <w:r>
        <w:rPr>
          <w:rFonts w:eastAsia="Calibri"/>
          <w:sz w:val="16"/>
          <w:szCs w:val="16"/>
          <w:shd w:val="clear" w:color="auto" w:fill="F7F7F7"/>
        </w:rPr>
        <w:t xml:space="preserve">, produced by the American Society for Training and Development (ASTD), stated that </w:t>
      </w:r>
      <w:r>
        <w:rPr>
          <w:rFonts w:eastAsia="Calibri"/>
          <w:b/>
          <w:highlight w:val="yellow"/>
          <w:u w:val="single"/>
        </w:rPr>
        <w:t>mandatory training produced lower learning outcomes than voluntary.</w:t>
      </w:r>
      <w:r>
        <w:rPr>
          <w:rFonts w:eastAsia="Calibri"/>
          <w:shd w:val="clear" w:color="auto" w:fill="F7F7F7"/>
        </w:rPr>
        <w:t xml:space="preserve"> </w:t>
      </w:r>
      <w:r>
        <w:rPr>
          <w:rFonts w:eastAsia="Calibri"/>
          <w:b/>
          <w:highlight w:val="yellow"/>
          <w:u w:val="single"/>
        </w:rPr>
        <w:t>Study respondents reported that 40 per cent of staff taking part in voluntary training changed their performance to meet course objectives, compared to 35 per cent of mandatory training participants</w:t>
      </w:r>
      <w:r>
        <w:rPr>
          <w:rFonts w:eastAsia="Calibri"/>
          <w:sz w:val="30"/>
          <w:szCs w:val="30"/>
          <w:shd w:val="clear" w:color="auto" w:fill="F7F7F7"/>
        </w:rPr>
        <w:t xml:space="preserve"> </w:t>
      </w:r>
      <w:r>
        <w:rPr>
          <w:rFonts w:eastAsia="Calibri"/>
          <w:sz w:val="18"/>
          <w:szCs w:val="18"/>
          <w:shd w:val="clear" w:color="auto" w:fill="F7F7F7"/>
        </w:rPr>
        <w:t xml:space="preserve">(see box on page 18). It’s reasonable to think students learn more when they choose to do so voluntarily, the report states. This makes sense to Kathy Brooks, president of </w:t>
      </w:r>
      <w:proofErr w:type="spellStart"/>
      <w:r>
        <w:rPr>
          <w:rFonts w:eastAsia="Calibri"/>
          <w:sz w:val="18"/>
          <w:szCs w:val="18"/>
          <w:shd w:val="clear" w:color="auto" w:fill="F7F7F7"/>
        </w:rPr>
        <w:t>KbHeadWorks</w:t>
      </w:r>
      <w:proofErr w:type="spellEnd"/>
      <w:r>
        <w:rPr>
          <w:rFonts w:eastAsia="Calibri"/>
          <w:sz w:val="18"/>
          <w:szCs w:val="18"/>
          <w:shd w:val="clear" w:color="auto" w:fill="F7F7F7"/>
        </w:rPr>
        <w:t xml:space="preserve">, a management consulting company. No one likes to be told what to do, she says. “I think any time you say to an employee something is mandatory, you get a negative reaction. People don’t like to feel controlled. I think it’s the same with all of us when we have to do something and we don’t understand the </w:t>
      </w:r>
      <w:proofErr w:type="spellStart"/>
      <w:r>
        <w:rPr>
          <w:rFonts w:eastAsia="Calibri"/>
          <w:sz w:val="18"/>
          <w:szCs w:val="18"/>
          <w:shd w:val="clear" w:color="auto" w:fill="F7F7F7"/>
        </w:rPr>
        <w:t>context</w:t>
      </w:r>
      <w:proofErr w:type="gramStart"/>
      <w:r>
        <w:rPr>
          <w:rFonts w:eastAsia="Calibri"/>
          <w:sz w:val="18"/>
          <w:szCs w:val="18"/>
          <w:shd w:val="clear" w:color="auto" w:fill="F7F7F7"/>
        </w:rPr>
        <w:t>.</w:t>
      </w:r>
      <w:r>
        <w:rPr>
          <w:rFonts w:eastAsia="Calibri"/>
          <w:sz w:val="30"/>
          <w:szCs w:val="30"/>
          <w:shd w:val="clear" w:color="auto" w:fill="F7F7F7"/>
        </w:rPr>
        <w:t>”</w:t>
      </w:r>
      <w:r>
        <w:rPr>
          <w:rFonts w:eastAsia="Calibri"/>
          <w:b/>
          <w:highlight w:val="yellow"/>
          <w:u w:val="single"/>
        </w:rPr>
        <w:t>The</w:t>
      </w:r>
      <w:proofErr w:type="spellEnd"/>
      <w:proofErr w:type="gramEnd"/>
      <w:r>
        <w:rPr>
          <w:rFonts w:eastAsia="Calibri"/>
          <w:b/>
          <w:highlight w:val="yellow"/>
          <w:u w:val="single"/>
        </w:rPr>
        <w:t xml:space="preserve"> debate continues with the release of</w:t>
      </w:r>
      <w:r>
        <w:rPr>
          <w:rFonts w:eastAsia="Calibri"/>
          <w:sz w:val="16"/>
          <w:szCs w:val="16"/>
          <w:shd w:val="clear" w:color="auto" w:fill="F7F7F7"/>
        </w:rPr>
        <w:t xml:space="preserve"> ASTD’s third r</w:t>
      </w:r>
      <w:r>
        <w:rPr>
          <w:rFonts w:eastAsia="Calibri"/>
          <w:sz w:val="14"/>
          <w:szCs w:val="14"/>
          <w:shd w:val="clear" w:color="auto" w:fill="F7F7F7"/>
        </w:rPr>
        <w:t>eport. These numbers contrast with</w:t>
      </w:r>
      <w:r>
        <w:rPr>
          <w:rFonts w:eastAsia="Calibri"/>
          <w:b/>
          <w:highlight w:val="yellow"/>
          <w:u w:val="single"/>
        </w:rPr>
        <w:t xml:space="preserve"> the 2000 report showing the learning outcomes of mandatory courses </w:t>
      </w:r>
      <w:proofErr w:type="gramStart"/>
      <w:r>
        <w:rPr>
          <w:rFonts w:eastAsia="Calibri"/>
          <w:b/>
          <w:highlight w:val="yellow"/>
          <w:u w:val="single"/>
        </w:rPr>
        <w:t>are</w:t>
      </w:r>
      <w:proofErr w:type="gramEnd"/>
      <w:r>
        <w:rPr>
          <w:rFonts w:eastAsia="Calibri"/>
          <w:sz w:val="30"/>
          <w:szCs w:val="30"/>
          <w:shd w:val="clear" w:color="auto" w:fill="F7F7F7"/>
        </w:rPr>
        <w:t xml:space="preserve"> </w:t>
      </w:r>
      <w:r>
        <w:rPr>
          <w:rFonts w:eastAsia="Calibri"/>
          <w:sz w:val="16"/>
          <w:szCs w:val="16"/>
          <w:shd w:val="clear" w:color="auto" w:fill="F7F7F7"/>
        </w:rPr>
        <w:t>no better or</w:t>
      </w:r>
      <w:r>
        <w:rPr>
          <w:rFonts w:eastAsia="Calibri"/>
          <w:sz w:val="30"/>
          <w:szCs w:val="30"/>
          <w:shd w:val="clear" w:color="auto" w:fill="F7F7F7"/>
        </w:rPr>
        <w:t xml:space="preserve"> </w:t>
      </w:r>
      <w:r>
        <w:rPr>
          <w:rFonts w:eastAsia="Calibri"/>
          <w:b/>
          <w:highlight w:val="yellow"/>
          <w:u w:val="single"/>
        </w:rPr>
        <w:t xml:space="preserve">worse than the outcomes of voluntary courses. </w:t>
      </w:r>
      <w:r>
        <w:rPr>
          <w:rFonts w:eastAsia="Calibri"/>
          <w:sz w:val="16"/>
          <w:szCs w:val="16"/>
          <w:shd w:val="clear" w:color="auto" w:fill="F7F7F7"/>
        </w:rPr>
        <w:t xml:space="preserve">Both types seem to offer substantial benefits to learners, the report </w:t>
      </w:r>
      <w:proofErr w:type="spellStart"/>
      <w:proofErr w:type="gramStart"/>
      <w:r>
        <w:rPr>
          <w:rFonts w:eastAsia="Calibri"/>
          <w:sz w:val="16"/>
          <w:szCs w:val="16"/>
          <w:shd w:val="clear" w:color="auto" w:fill="F7F7F7"/>
        </w:rPr>
        <w:t>states.If</w:t>
      </w:r>
      <w:proofErr w:type="spellEnd"/>
      <w:proofErr w:type="gramEnd"/>
      <w:r>
        <w:rPr>
          <w:rFonts w:eastAsia="Calibri"/>
          <w:sz w:val="16"/>
          <w:szCs w:val="16"/>
          <w:shd w:val="clear" w:color="auto" w:fill="F7F7F7"/>
        </w:rPr>
        <w:t xml:space="preserve"> a company is not going through any major changes in environment, there is more opportunity to provide optional training, says </w:t>
      </w:r>
      <w:proofErr w:type="spellStart"/>
      <w:r>
        <w:rPr>
          <w:rFonts w:eastAsia="Calibri"/>
          <w:shd w:val="clear" w:color="auto" w:fill="F7F7F7"/>
        </w:rPr>
        <w:t>g</w:t>
      </w:r>
      <w:r>
        <w:rPr>
          <w:rFonts w:eastAsia="Calibri"/>
          <w:sz w:val="30"/>
          <w:szCs w:val="30"/>
          <w:shd w:val="clear" w:color="auto" w:fill="F7F7F7"/>
        </w:rPr>
        <w:t>“</w:t>
      </w:r>
      <w:r>
        <w:rPr>
          <w:rFonts w:eastAsia="Calibri"/>
          <w:b/>
          <w:highlight w:val="yellow"/>
          <w:u w:val="single"/>
        </w:rPr>
        <w:t>Voluntary</w:t>
      </w:r>
      <w:proofErr w:type="spellEnd"/>
      <w:r>
        <w:rPr>
          <w:rFonts w:eastAsia="Calibri"/>
          <w:b/>
          <w:highlight w:val="yellow"/>
          <w:u w:val="single"/>
        </w:rPr>
        <w:t xml:space="preserve"> training is very empowering for employees, they get to choose their own courses</w:t>
      </w:r>
      <w:r>
        <w:rPr>
          <w:rFonts w:eastAsia="Calibri"/>
          <w:sz w:val="30"/>
          <w:szCs w:val="30"/>
          <w:shd w:val="clear" w:color="auto" w:fill="F7F7F7"/>
        </w:rPr>
        <w:t xml:space="preserve">. </w:t>
      </w:r>
      <w:r>
        <w:rPr>
          <w:rFonts w:eastAsia="Calibri"/>
          <w:sz w:val="16"/>
          <w:szCs w:val="16"/>
          <w:shd w:val="clear" w:color="auto" w:fill="F7F7F7"/>
        </w:rPr>
        <w:t>At the same time, their managers need to establish a development plan for the individual.”</w:t>
      </w:r>
    </w:p>
    <w:p w14:paraId="575D1787" w14:textId="77777777" w:rsidR="00114571" w:rsidRDefault="00114571" w:rsidP="008D36F7">
      <w:pPr>
        <w:pStyle w:val="Heading2"/>
      </w:pPr>
    </w:p>
    <w:p w14:paraId="2C87F80F" w14:textId="796FF6D4" w:rsidR="008D36F7" w:rsidRDefault="008D36F7" w:rsidP="008D36F7">
      <w:pPr>
        <w:pStyle w:val="Heading2"/>
      </w:pPr>
      <w:r>
        <w:t>GMI CP (“Universal” PIC vs. BI)</w:t>
      </w:r>
    </w:p>
    <w:p w14:paraId="77441AF5" w14:textId="77777777" w:rsidR="008D36F7" w:rsidRDefault="008D36F7" w:rsidP="008D36F7">
      <w:pPr>
        <w:pStyle w:val="Heading3"/>
      </w:pPr>
      <w:r>
        <w:t>Minimum Income PIC vs. BI—1NC</w:t>
      </w:r>
    </w:p>
    <w:p w14:paraId="0ACB1C19" w14:textId="77777777" w:rsidR="008D36F7" w:rsidRPr="00E64432" w:rsidRDefault="008D36F7" w:rsidP="008D36F7">
      <w:pPr>
        <w:pStyle w:val="Heading4"/>
      </w:pPr>
      <w:r>
        <w:t xml:space="preserve">The United States federal government should provide a Minimum Income Guarantee to (plan). </w:t>
      </w:r>
    </w:p>
    <w:p w14:paraId="2D019E8F" w14:textId="77777777" w:rsidR="008D36F7" w:rsidRPr="00E64432" w:rsidRDefault="008D36F7" w:rsidP="008D36F7">
      <w:pPr>
        <w:pStyle w:val="Heading4"/>
      </w:pPr>
      <w:r>
        <w:t xml:space="preserve">That </w:t>
      </w:r>
      <w:r w:rsidRPr="00E64432">
        <w:rPr>
          <w:u w:val="single"/>
        </w:rPr>
        <w:t>competes</w:t>
      </w:r>
      <w:r>
        <w:t xml:space="preserve">—A “basic income” is given to </w:t>
      </w:r>
      <w:r>
        <w:rPr>
          <w:u w:val="single"/>
        </w:rPr>
        <w:t>everyone</w:t>
      </w:r>
      <w:r>
        <w:t xml:space="preserve">, whereas a “minimum income” is </w:t>
      </w:r>
      <w:r>
        <w:rPr>
          <w:u w:val="single"/>
        </w:rPr>
        <w:t>means-tested</w:t>
      </w:r>
      <w:r>
        <w:t>.</w:t>
      </w:r>
    </w:p>
    <w:p w14:paraId="322CA59F" w14:textId="77777777" w:rsidR="008D36F7" w:rsidRPr="00662515" w:rsidRDefault="008D36F7" w:rsidP="008D36F7">
      <w:proofErr w:type="spellStart"/>
      <w:r w:rsidRPr="00662515">
        <w:rPr>
          <w:rStyle w:val="Style13ptBold"/>
        </w:rPr>
        <w:t>Torry</w:t>
      </w:r>
      <w:proofErr w:type="spellEnd"/>
      <w:r w:rsidRPr="00662515">
        <w:rPr>
          <w:rStyle w:val="Style13ptBold"/>
        </w:rPr>
        <w:t xml:space="preserve"> 23</w:t>
      </w:r>
      <w:r>
        <w:t xml:space="preserve"> – Visiting Senior Fellow, LSE and Director, Citizen’s Basic Income Trust</w:t>
      </w:r>
    </w:p>
    <w:p w14:paraId="75DA9E26" w14:textId="77777777" w:rsidR="008D36F7" w:rsidRPr="00662515" w:rsidRDefault="008D36F7" w:rsidP="008D36F7">
      <w:r>
        <w:t xml:space="preserve">Malcolm </w:t>
      </w:r>
      <w:proofErr w:type="spellStart"/>
      <w:r>
        <w:t>Torry</w:t>
      </w:r>
      <w:proofErr w:type="spellEnd"/>
      <w:r>
        <w:t xml:space="preserve">, London School of Economics, </w:t>
      </w:r>
      <w:r w:rsidRPr="00662515">
        <w:rPr>
          <w:i/>
          <w:iCs/>
        </w:rPr>
        <w:t>A Research Agenda for Basic Income</w:t>
      </w:r>
      <w:r>
        <w:t>, Elgar Publishing, 2023</w:t>
      </w:r>
    </w:p>
    <w:p w14:paraId="5EF20C64" w14:textId="77777777" w:rsidR="008D36F7" w:rsidRPr="00662515" w:rsidRDefault="008D36F7" w:rsidP="008D36F7"/>
    <w:p w14:paraId="06D24A73" w14:textId="77777777" w:rsidR="008D36F7" w:rsidRPr="00240936" w:rsidRDefault="008D36F7" w:rsidP="008D36F7">
      <w:pPr>
        <w:rPr>
          <w:rStyle w:val="StyleUnderline"/>
        </w:rPr>
      </w:pPr>
      <w:r>
        <w:t xml:space="preserve">The problem with the word ‘guarantee’ is that </w:t>
      </w:r>
      <w:r w:rsidRPr="00F40DEA">
        <w:rPr>
          <w:rStyle w:val="StyleUnderline"/>
        </w:rPr>
        <w:t>to guarantee an income can</w:t>
      </w:r>
      <w:r>
        <w:t xml:space="preserve"> </w:t>
      </w:r>
      <w:r w:rsidRPr="00F40DEA">
        <w:rPr>
          <w:rStyle w:val="StyleUnderline"/>
        </w:rPr>
        <w:t>either</w:t>
      </w:r>
      <w:r>
        <w:t xml:space="preserve"> </w:t>
      </w:r>
      <w:r w:rsidRPr="00F40DEA">
        <w:rPr>
          <w:rStyle w:val="StyleUnderline"/>
        </w:rPr>
        <w:t>mean</w:t>
      </w:r>
      <w:r>
        <w:t xml:space="preserve"> </w:t>
      </w:r>
      <w:r w:rsidRPr="00F40DEA">
        <w:rPr>
          <w:rStyle w:val="StyleUnderline"/>
        </w:rPr>
        <w:t xml:space="preserve">to guarantee that a particular income will be paid as a </w:t>
      </w:r>
      <w:r w:rsidRPr="00F40DEA">
        <w:rPr>
          <w:rStyle w:val="Emphasis"/>
        </w:rPr>
        <w:t>Basic</w:t>
      </w:r>
      <w:r>
        <w:t xml:space="preserve"> </w:t>
      </w:r>
      <w:r w:rsidRPr="00F40DEA">
        <w:rPr>
          <w:rStyle w:val="Emphasis"/>
        </w:rPr>
        <w:t>Income</w:t>
      </w:r>
      <w:r>
        <w:t xml:space="preserve">, </w:t>
      </w:r>
      <w:r w:rsidRPr="00F40DEA">
        <w:rPr>
          <w:rStyle w:val="Emphasis"/>
        </w:rPr>
        <w:t>or</w:t>
      </w:r>
      <w:r>
        <w:t xml:space="preserve"> </w:t>
      </w:r>
      <w:r w:rsidRPr="00F40DEA">
        <w:rPr>
          <w:rStyle w:val="StyleUnderline"/>
        </w:rPr>
        <w:t xml:space="preserve">that a </w:t>
      </w:r>
      <w:r w:rsidRPr="00E64432">
        <w:rPr>
          <w:rStyle w:val="Emphasis"/>
        </w:rPr>
        <w:t>stated income level</w:t>
      </w:r>
      <w:r w:rsidRPr="00F40DEA">
        <w:rPr>
          <w:rStyle w:val="StyleUnderline"/>
        </w:rPr>
        <w:t xml:space="preserve"> will be reached by </w:t>
      </w:r>
      <w:r w:rsidRPr="00E64432">
        <w:rPr>
          <w:rStyle w:val="Emphasis"/>
        </w:rPr>
        <w:t>some means</w:t>
      </w:r>
      <w:r>
        <w:t xml:space="preserve"> that might </w:t>
      </w:r>
      <w:r w:rsidRPr="00F40DEA">
        <w:rPr>
          <w:rStyle w:val="Emphasis"/>
        </w:rPr>
        <w:t>not</w:t>
      </w:r>
      <w:r>
        <w:t xml:space="preserve"> imply </w:t>
      </w:r>
      <w:r w:rsidRPr="00F40DEA">
        <w:rPr>
          <w:rStyle w:val="StyleUnderline"/>
        </w:rPr>
        <w:t>a Basic Income</w:t>
      </w:r>
      <w:r>
        <w:t xml:space="preserve">. The two possible meanings of ‘guarantee’ in this context can result in ambiguities in the literature that can leave the reader not knowing whether what is being discussed is a guaranteed Basic Income or </w:t>
      </w:r>
      <w:r w:rsidRPr="00F40DEA">
        <w:rPr>
          <w:rStyle w:val="StyleUnderline"/>
        </w:rPr>
        <w:t xml:space="preserve">a </w:t>
      </w:r>
      <w:r w:rsidRPr="00F40DEA">
        <w:rPr>
          <w:rStyle w:val="Emphasis"/>
        </w:rPr>
        <w:t>Minimum Income Guarantee</w:t>
      </w:r>
      <w:r>
        <w:t xml:space="preserve"> (</w:t>
      </w:r>
      <w:proofErr w:type="spellStart"/>
      <w:r>
        <w:t>Grevc</w:t>
      </w:r>
      <w:proofErr w:type="spellEnd"/>
      <w:r>
        <w:t xml:space="preserve">, 2017: 95, 127; </w:t>
      </w:r>
      <w:proofErr w:type="spellStart"/>
      <w:r>
        <w:t>Torry</w:t>
      </w:r>
      <w:proofErr w:type="spellEnd"/>
      <w:r>
        <w:t xml:space="preserve">, 2021a: 7-9): and so, </w:t>
      </w:r>
      <w:r w:rsidRPr="00F40DEA">
        <w:rPr>
          <w:rStyle w:val="StyleUnderline"/>
        </w:rPr>
        <w:t>for example</w:t>
      </w:r>
      <w:r>
        <w:t xml:space="preserve">, a sentence such as </w:t>
      </w:r>
      <w:r w:rsidRPr="00E64432">
        <w:rPr>
          <w:rStyle w:val="StyleUnderline"/>
        </w:rPr>
        <w:t>The idea is to guarantee every citizen in the country an</w:t>
      </w:r>
      <w:r>
        <w:t xml:space="preserve"> unconditional </w:t>
      </w:r>
      <w:r w:rsidRPr="00E64432">
        <w:rPr>
          <w:rStyle w:val="StyleUnderline"/>
        </w:rPr>
        <w:t xml:space="preserve">income sufficient to </w:t>
      </w:r>
      <w:r w:rsidRPr="00E64432">
        <w:rPr>
          <w:rStyle w:val="Emphasis"/>
        </w:rPr>
        <w:t>meet some minimal threshold’</w:t>
      </w:r>
      <w:r>
        <w:t xml:space="preserve"> (Walker, 2016: 3) can be read either as meaning that an unconditional income is given to every individual, or that </w:t>
      </w:r>
      <w:r w:rsidRPr="00E64432">
        <w:rPr>
          <w:rStyle w:val="StyleUnderline"/>
        </w:rPr>
        <w:t xml:space="preserve">every individual or household is given an </w:t>
      </w:r>
      <w:r w:rsidRPr="00E64432">
        <w:rPr>
          <w:rStyle w:val="Emphasis"/>
        </w:rPr>
        <w:t>income-tested benefit</w:t>
      </w:r>
      <w:r>
        <w:t xml:space="preserve"> </w:t>
      </w:r>
      <w:r w:rsidRPr="00E64432">
        <w:rPr>
          <w:rStyle w:val="StyleUnderline"/>
        </w:rPr>
        <w:t xml:space="preserve">to enable them to reach a </w:t>
      </w:r>
      <w:r w:rsidRPr="00E64432">
        <w:rPr>
          <w:rStyle w:val="Emphasis"/>
        </w:rPr>
        <w:t>prescribed threshold</w:t>
      </w:r>
      <w:r>
        <w:t xml:space="preserve">. </w:t>
      </w:r>
      <w:r w:rsidRPr="00240936">
        <w:rPr>
          <w:rStyle w:val="StyleUnderline"/>
        </w:rPr>
        <w:t>If the</w:t>
      </w:r>
      <w:r>
        <w:rPr>
          <w:rStyle w:val="StyleUnderline"/>
        </w:rPr>
        <w:t xml:space="preserve"> </w:t>
      </w:r>
      <w:r w:rsidRPr="00240936">
        <w:rPr>
          <w:rStyle w:val="StyleUnderline"/>
        </w:rPr>
        <w:t>reader</w:t>
      </w:r>
      <w:r>
        <w:t xml:space="preserve"> is aware of the potential ambiguity then they might be able to work out what the author intends in a particular context, but if they are not, and they </w:t>
      </w:r>
      <w:r w:rsidRPr="00240936">
        <w:rPr>
          <w:rStyle w:val="StyleUnderline"/>
        </w:rPr>
        <w:t xml:space="preserve">bring to the text a </w:t>
      </w:r>
      <w:r w:rsidRPr="00240936">
        <w:rPr>
          <w:rStyle w:val="Emphasis"/>
        </w:rPr>
        <w:t>presupposition</w:t>
      </w:r>
      <w:r w:rsidRPr="00240936">
        <w:rPr>
          <w:rStyle w:val="StyleUnderline"/>
        </w:rPr>
        <w:t xml:space="preserve"> that to </w:t>
      </w:r>
      <w:r w:rsidRPr="00240936">
        <w:rPr>
          <w:rStyle w:val="Emphasis"/>
        </w:rPr>
        <w:t>guarantee an income</w:t>
      </w:r>
      <w:r w:rsidRPr="00240936">
        <w:rPr>
          <w:rStyle w:val="StyleUnderline"/>
        </w:rPr>
        <w:t xml:space="preserve"> implies a </w:t>
      </w:r>
      <w:r w:rsidRPr="00240936">
        <w:rPr>
          <w:rStyle w:val="Emphasis"/>
        </w:rPr>
        <w:t>Basic</w:t>
      </w:r>
      <w:r>
        <w:rPr>
          <w:rStyle w:val="StyleUnderline"/>
        </w:rPr>
        <w:t xml:space="preserve"> </w:t>
      </w:r>
      <w:r w:rsidRPr="00240936">
        <w:rPr>
          <w:rStyle w:val="StyleUnderline"/>
        </w:rPr>
        <w:t>Income</w:t>
      </w:r>
      <w:r>
        <w:t xml:space="preserve">, </w:t>
      </w:r>
      <w:r w:rsidRPr="00240936">
        <w:rPr>
          <w:rStyle w:val="StyleUnderline"/>
        </w:rPr>
        <w:t xml:space="preserve">then they might </w:t>
      </w:r>
      <w:r w:rsidRPr="00240936">
        <w:rPr>
          <w:rStyle w:val="Emphasis"/>
        </w:rPr>
        <w:t>completely misunderstand</w:t>
      </w:r>
      <w:r w:rsidRPr="00240936">
        <w:rPr>
          <w:rStyle w:val="StyleUnderline"/>
        </w:rPr>
        <w:t xml:space="preserve"> what the author</w:t>
      </w:r>
      <w:r>
        <w:t xml:space="preserve"> </w:t>
      </w:r>
      <w:r w:rsidRPr="00240936">
        <w:rPr>
          <w:rStyle w:val="StyleUnderline"/>
        </w:rPr>
        <w:t>has in</w:t>
      </w:r>
      <w:r>
        <w:rPr>
          <w:rStyle w:val="StyleUnderline"/>
        </w:rPr>
        <w:t xml:space="preserve"> </w:t>
      </w:r>
      <w:r w:rsidRPr="00240936">
        <w:rPr>
          <w:rStyle w:val="StyleUnderline"/>
        </w:rPr>
        <w:t>mind</w:t>
      </w:r>
      <w:r>
        <w:t xml:space="preserve">: </w:t>
      </w:r>
      <w:r w:rsidRPr="00240936">
        <w:rPr>
          <w:rStyle w:val="StyleUnderline"/>
        </w:rPr>
        <w:t xml:space="preserve">for instance, if a </w:t>
      </w:r>
      <w:r w:rsidRPr="00E64432">
        <w:rPr>
          <w:rStyle w:val="Emphasis"/>
        </w:rPr>
        <w:t>Minimum Income Guarantee</w:t>
      </w:r>
      <w:r w:rsidRPr="00240936">
        <w:rPr>
          <w:rStyle w:val="StyleUnderline"/>
        </w:rPr>
        <w:t xml:space="preserve"> experiment is what is</w:t>
      </w:r>
      <w:r>
        <w:rPr>
          <w:rStyle w:val="StyleUnderline"/>
        </w:rPr>
        <w:t xml:space="preserve"> </w:t>
      </w:r>
      <w:r w:rsidRPr="00240936">
        <w:rPr>
          <w:rStyle w:val="StyleUnderline"/>
        </w:rPr>
        <w:t>being discussed.</w:t>
      </w:r>
    </w:p>
    <w:p w14:paraId="4C7EC364" w14:textId="77777777" w:rsidR="008D36F7" w:rsidRDefault="008D36F7" w:rsidP="008D36F7">
      <w:r w:rsidRPr="00240936">
        <w:rPr>
          <w:rStyle w:val="Emphasis"/>
        </w:rPr>
        <w:t>Particularly problematic</w:t>
      </w:r>
      <w:r w:rsidRPr="00240936">
        <w:rPr>
          <w:rStyle w:val="StyleUnderline"/>
        </w:rPr>
        <w:t xml:space="preserve"> is the </w:t>
      </w:r>
      <w:r w:rsidRPr="00240936">
        <w:rPr>
          <w:rStyle w:val="Emphasis"/>
        </w:rPr>
        <w:t>use of the term 'Basic Income’</w:t>
      </w:r>
      <w:r w:rsidRPr="00240936">
        <w:rPr>
          <w:rStyle w:val="StyleUnderline"/>
        </w:rPr>
        <w:t xml:space="preserve"> for </w:t>
      </w:r>
      <w:proofErr w:type="gramStart"/>
      <w:r w:rsidRPr="00240936">
        <w:rPr>
          <w:rStyle w:val="StyleUnderline"/>
        </w:rPr>
        <w:t>some-</w:t>
      </w:r>
      <w:r>
        <w:rPr>
          <w:rStyle w:val="StyleUnderline"/>
        </w:rPr>
        <w:t xml:space="preserve"> </w:t>
      </w:r>
      <w:r w:rsidRPr="00240936">
        <w:rPr>
          <w:rStyle w:val="StyleUnderline"/>
        </w:rPr>
        <w:t>thing</w:t>
      </w:r>
      <w:proofErr w:type="gramEnd"/>
      <w:r w:rsidRPr="00240936">
        <w:rPr>
          <w:rStyle w:val="StyleUnderline"/>
        </w:rPr>
        <w:t xml:space="preserve"> that </w:t>
      </w:r>
      <w:r w:rsidRPr="00240936">
        <w:rPr>
          <w:rStyle w:val="Emphasis"/>
        </w:rPr>
        <w:t>is not</w:t>
      </w:r>
      <w:r w:rsidRPr="00240936">
        <w:rPr>
          <w:rStyle w:val="StyleUnderline"/>
        </w:rPr>
        <w:t xml:space="preserve"> a Basic Income</w:t>
      </w:r>
      <w:r>
        <w:t>. For instance, Pitts et al (2017) regard the Speenhamland reforms of 1795 as ‘a kind of Basic Income’, and argue that a Basic Income would encounter the same problems as those reforms, whereas the Speenhamland experiment was with household-based and income-tested with an annual dividend (Canadian Centre for Economic Analysis, 2020), and the recent short-lived Ontario experiment called a household-based and income-tested benefit a ‘Basic Income’ (Mendelson, 2019: 3, 22; Ontario, n.d.). Duverger has called it a ‘</w:t>
      </w:r>
      <w:proofErr w:type="spellStart"/>
      <w:r>
        <w:t>revenu</w:t>
      </w:r>
      <w:proofErr w:type="spellEnd"/>
      <w:r>
        <w:t xml:space="preserve"> de base sous condition de </w:t>
      </w:r>
      <w:proofErr w:type="spellStart"/>
      <w:r>
        <w:t>ressources</w:t>
      </w:r>
      <w:proofErr w:type="spellEnd"/>
      <w:r>
        <w:t xml:space="preserve">’, ‘a resource-conditional basic income’ (Duverger, 2018: 129): a valiant attempt to encompass what it called itself and what it was. A similar </w:t>
      </w:r>
      <w:r w:rsidRPr="00240936">
        <w:rPr>
          <w:rStyle w:val="StyleUnderline"/>
        </w:rPr>
        <w:t>attempt to</w:t>
      </w:r>
      <w:r>
        <w:rPr>
          <w:rStyle w:val="StyleUnderline"/>
        </w:rPr>
        <w:t xml:space="preserve"> </w:t>
      </w:r>
      <w:r w:rsidRPr="00240936">
        <w:rPr>
          <w:rStyle w:val="StyleUnderline"/>
        </w:rPr>
        <w:t>qualify the noun ‘Basic Income’ can be found in the Australian proposal for</w:t>
      </w:r>
      <w:r>
        <w:rPr>
          <w:rStyle w:val="StyleUnderline"/>
        </w:rPr>
        <w:t xml:space="preserve"> </w:t>
      </w:r>
      <w:r w:rsidRPr="00240936">
        <w:rPr>
          <w:rStyle w:val="StyleUnderline"/>
        </w:rPr>
        <w:t>an ‘affluence-tested Basic Income’: a means-tested benefit that constitutes</w:t>
      </w:r>
      <w:r>
        <w:rPr>
          <w:rStyle w:val="StyleUnderline"/>
        </w:rPr>
        <w:t xml:space="preserve"> </w:t>
      </w:r>
      <w:r w:rsidRPr="00240936">
        <w:rPr>
          <w:rStyle w:val="StyleUnderline"/>
        </w:rPr>
        <w:t>a Minimum Income Guarantee</w:t>
      </w:r>
      <w:r>
        <w:t xml:space="preserve"> (Spies-Butcher et al., 2020). </w:t>
      </w:r>
      <w:r w:rsidRPr="00240936">
        <w:rPr>
          <w:rStyle w:val="StyleUnderline"/>
        </w:rPr>
        <w:t xml:space="preserve">It </w:t>
      </w:r>
      <w:r w:rsidRPr="00240936">
        <w:rPr>
          <w:rStyle w:val="Emphasis"/>
        </w:rPr>
        <w:t>is</w:t>
      </w:r>
      <w:r w:rsidRPr="00240936">
        <w:rPr>
          <w:rStyle w:val="StyleUnderline"/>
        </w:rPr>
        <w:t xml:space="preserve"> of course</w:t>
      </w:r>
      <w:r>
        <w:rPr>
          <w:rStyle w:val="StyleUnderline"/>
        </w:rPr>
        <w:t xml:space="preserve"> </w:t>
      </w:r>
      <w:r w:rsidRPr="00240936">
        <w:rPr>
          <w:rStyle w:val="Emphasis"/>
        </w:rPr>
        <w:t>perfectly legitimate</w:t>
      </w:r>
      <w:r w:rsidRPr="00240936">
        <w:rPr>
          <w:rStyle w:val="StyleUnderline"/>
        </w:rPr>
        <w:t xml:space="preserve"> to </w:t>
      </w:r>
      <w:r w:rsidRPr="00240936">
        <w:rPr>
          <w:rStyle w:val="Emphasis"/>
        </w:rPr>
        <w:t>qualify</w:t>
      </w:r>
      <w:r w:rsidRPr="00240936">
        <w:rPr>
          <w:rStyle w:val="StyleUnderline"/>
        </w:rPr>
        <w:t xml:space="preserve"> ‘Basic Income’ in relation to </w:t>
      </w:r>
      <w:r w:rsidRPr="00240936">
        <w:rPr>
          <w:rStyle w:val="Emphasis"/>
        </w:rPr>
        <w:t>those characteristics</w:t>
      </w:r>
      <w:r>
        <w:rPr>
          <w:rStyle w:val="Emphasis"/>
        </w:rPr>
        <w:t xml:space="preserve"> </w:t>
      </w:r>
      <w:r w:rsidRPr="00240936">
        <w:rPr>
          <w:rStyle w:val="Emphasis"/>
        </w:rPr>
        <w:t>that constitute variants:</w:t>
      </w:r>
      <w:r w:rsidRPr="00240936">
        <w:rPr>
          <w:rStyle w:val="StyleUnderline"/>
        </w:rPr>
        <w:t xml:space="preserve"> for instance, in relation to </w:t>
      </w:r>
      <w:r w:rsidRPr="00240936">
        <w:rPr>
          <w:rStyle w:val="Emphasis"/>
        </w:rPr>
        <w:t>territorial area</w:t>
      </w:r>
      <w:r w:rsidRPr="00240936">
        <w:rPr>
          <w:rStyle w:val="StyleUnderline"/>
        </w:rPr>
        <w:t xml:space="preserve">, </w:t>
      </w:r>
      <w:r w:rsidRPr="00240936">
        <w:rPr>
          <w:rStyle w:val="Emphasis"/>
        </w:rPr>
        <w:t>amount</w:t>
      </w:r>
      <w:r w:rsidRPr="00240936">
        <w:rPr>
          <w:rStyle w:val="StyleUnderline"/>
        </w:rPr>
        <w:t>, and</w:t>
      </w:r>
      <w:r>
        <w:rPr>
          <w:rStyle w:val="StyleUnderline"/>
        </w:rPr>
        <w:t xml:space="preserve"> </w:t>
      </w:r>
      <w:r w:rsidRPr="00240936">
        <w:rPr>
          <w:rStyle w:val="Emphasis"/>
        </w:rPr>
        <w:t>periodicity</w:t>
      </w:r>
      <w:r>
        <w:t xml:space="preserve">. </w:t>
      </w:r>
      <w:r w:rsidRPr="00240936">
        <w:rPr>
          <w:rStyle w:val="StyleUnderline"/>
        </w:rPr>
        <w:t xml:space="preserve">An </w:t>
      </w:r>
      <w:r w:rsidRPr="00240936">
        <w:rPr>
          <w:rStyle w:val="Emphasis"/>
        </w:rPr>
        <w:t>example</w:t>
      </w:r>
      <w:r w:rsidRPr="00240936">
        <w:rPr>
          <w:rStyle w:val="StyleUnderline"/>
        </w:rPr>
        <w:t xml:space="preserve"> would be ‘a </w:t>
      </w:r>
      <w:r w:rsidRPr="00240936">
        <w:rPr>
          <w:rStyle w:val="Emphasis"/>
        </w:rPr>
        <w:t>weekly</w:t>
      </w:r>
      <w:r w:rsidRPr="00240936">
        <w:rPr>
          <w:rStyle w:val="StyleUnderline"/>
        </w:rPr>
        <w:t xml:space="preserve"> </w:t>
      </w:r>
      <w:r w:rsidRPr="00240936">
        <w:rPr>
          <w:rStyle w:val="Emphasis"/>
        </w:rPr>
        <w:t>partial</w:t>
      </w:r>
      <w:r w:rsidRPr="00240936">
        <w:rPr>
          <w:rStyle w:val="StyleUnderline"/>
        </w:rPr>
        <w:t xml:space="preserve"> European</w:t>
      </w:r>
      <w:r>
        <w:t xml:space="preserve"> </w:t>
      </w:r>
      <w:r w:rsidRPr="00240936">
        <w:rPr>
          <w:rStyle w:val="StyleUnderline"/>
        </w:rPr>
        <w:t>Basic Income’</w:t>
      </w:r>
      <w:r>
        <w:t xml:space="preserve">. </w:t>
      </w:r>
      <w:r w:rsidRPr="00240936">
        <w:rPr>
          <w:rStyle w:val="StyleUnderline"/>
        </w:rPr>
        <w:t xml:space="preserve">What is </w:t>
      </w:r>
      <w:r w:rsidRPr="00240936">
        <w:rPr>
          <w:rStyle w:val="Emphasis"/>
        </w:rPr>
        <w:t>not</w:t>
      </w:r>
      <w:r w:rsidRPr="00240936">
        <w:rPr>
          <w:rStyle w:val="StyleUnderline"/>
        </w:rPr>
        <w:t xml:space="preserve"> legitimate is to</w:t>
      </w:r>
      <w:r>
        <w:t xml:space="preserve"> </w:t>
      </w:r>
      <w:r w:rsidRPr="00240936">
        <w:rPr>
          <w:rStyle w:val="Emphasis"/>
        </w:rPr>
        <w:t>qualify it in relation to an unpermitted condition</w:t>
      </w:r>
      <w:r>
        <w:t xml:space="preserve">. </w:t>
      </w:r>
      <w:r w:rsidRPr="00240936">
        <w:rPr>
          <w:rStyle w:val="StyleUnderline"/>
        </w:rPr>
        <w:t>A</w:t>
      </w:r>
      <w:r>
        <w:rPr>
          <w:rStyle w:val="StyleUnderline"/>
        </w:rPr>
        <w:t xml:space="preserve"> </w:t>
      </w:r>
      <w:r w:rsidRPr="00240936">
        <w:rPr>
          <w:rStyle w:val="StyleUnderline"/>
        </w:rPr>
        <w:t>‘</w:t>
      </w:r>
      <w:r w:rsidRPr="00240936">
        <w:rPr>
          <w:rStyle w:val="Emphasis"/>
        </w:rPr>
        <w:t>means-tested</w:t>
      </w:r>
      <w:r w:rsidRPr="00240936">
        <w:rPr>
          <w:rStyle w:val="StyleUnderline"/>
        </w:rPr>
        <w:t xml:space="preserve"> Basic Income’</w:t>
      </w:r>
      <w:r>
        <w:t xml:space="preserve"> </w:t>
      </w:r>
      <w:r w:rsidRPr="00240936">
        <w:rPr>
          <w:rStyle w:val="Emphasis"/>
        </w:rPr>
        <w:t>is not</w:t>
      </w:r>
      <w:r>
        <w:t xml:space="preserve"> </w:t>
      </w:r>
      <w:r w:rsidRPr="00240936">
        <w:rPr>
          <w:rStyle w:val="StyleUnderline"/>
        </w:rPr>
        <w:t>a Basic Income; a ‘</w:t>
      </w:r>
      <w:r w:rsidRPr="00240936">
        <w:rPr>
          <w:rStyle w:val="Emphasis"/>
        </w:rPr>
        <w:t>household</w:t>
      </w:r>
      <w:r w:rsidRPr="00240936">
        <w:rPr>
          <w:rStyle w:val="StyleUnderline"/>
        </w:rPr>
        <w:t xml:space="preserve"> Basic Income’</w:t>
      </w:r>
      <w:r>
        <w:t xml:space="preserve"> </w:t>
      </w:r>
      <w:r w:rsidRPr="00240936">
        <w:rPr>
          <w:rStyle w:val="Emphasis"/>
        </w:rPr>
        <w:t>is not</w:t>
      </w:r>
      <w:r>
        <w:t xml:space="preserve"> </w:t>
      </w:r>
      <w:r w:rsidRPr="00240936">
        <w:rPr>
          <w:rStyle w:val="StyleUnderline"/>
        </w:rPr>
        <w:t>a Basic Income; and a ‘</w:t>
      </w:r>
      <w:r w:rsidRPr="00240936">
        <w:rPr>
          <w:rStyle w:val="Emphasis"/>
        </w:rPr>
        <w:t>work-tested</w:t>
      </w:r>
      <w:r w:rsidRPr="00240936">
        <w:rPr>
          <w:rStyle w:val="StyleUnderline"/>
        </w:rPr>
        <w:t xml:space="preserve"> Basic Income’</w:t>
      </w:r>
      <w:r>
        <w:t xml:space="preserve"> </w:t>
      </w:r>
      <w:r w:rsidRPr="00240936">
        <w:rPr>
          <w:rStyle w:val="Emphasis"/>
        </w:rPr>
        <w:t>is not</w:t>
      </w:r>
      <w:r>
        <w:t xml:space="preserve"> </w:t>
      </w:r>
      <w:r w:rsidRPr="00240936">
        <w:rPr>
          <w:rStyle w:val="StyleUnderline"/>
        </w:rPr>
        <w:t>a Basic Income.</w:t>
      </w:r>
    </w:p>
    <w:p w14:paraId="361AB436" w14:textId="77777777" w:rsidR="008D36F7" w:rsidRPr="00E64432" w:rsidRDefault="008D36F7" w:rsidP="008D36F7"/>
    <w:p w14:paraId="39805023" w14:textId="77777777" w:rsidR="008D36F7" w:rsidRDefault="008D36F7" w:rsidP="008D36F7">
      <w:pPr>
        <w:pStyle w:val="Heading3"/>
      </w:pPr>
      <w:r>
        <w:t>—Inequality NB</w:t>
      </w:r>
    </w:p>
    <w:p w14:paraId="0A8F245D" w14:textId="77777777" w:rsidR="008D36F7" w:rsidRDefault="008D36F7" w:rsidP="008D36F7">
      <w:pPr>
        <w:pStyle w:val="Heading4"/>
      </w:pPr>
      <w:r>
        <w:t xml:space="preserve">Universality-based approaches reinforce cycles of poverty and discrimination---targeted income is key to resolve structural </w:t>
      </w:r>
      <w:proofErr w:type="gramStart"/>
      <w:r>
        <w:t>inequities</w:t>
      </w:r>
      <w:proofErr w:type="gramEnd"/>
    </w:p>
    <w:p w14:paraId="3072A880" w14:textId="77777777" w:rsidR="008D36F7" w:rsidRPr="00C84B83" w:rsidRDefault="008D36F7" w:rsidP="008D36F7">
      <w:r w:rsidRPr="000F7528">
        <w:rPr>
          <w:rStyle w:val="Style13ptBold"/>
        </w:rPr>
        <w:t>Fleischer 22</w:t>
      </w:r>
      <w:r>
        <w:t xml:space="preserve"> [Kate, recent graduate of Smith College and a Ms. editorial assistant, “The Differences Between UBI and Guaranteed Income Reveal the Importance of Equity” 22 June 2022, </w:t>
      </w:r>
      <w:r w:rsidRPr="0096375F">
        <w:t>https://msmagazine.com/2022/06/22/universal-basic-income-ubi-guaranteed-income-black-women-magnolia-mothers-trust/</w:t>
      </w:r>
      <w:r>
        <w:t>, Ms. Magazine. Accessed 14 July 2023]</w:t>
      </w:r>
    </w:p>
    <w:p w14:paraId="39B7107D" w14:textId="77777777" w:rsidR="008D36F7" w:rsidRPr="00C84B83" w:rsidRDefault="008D36F7" w:rsidP="008D36F7">
      <w:pPr>
        <w:rPr>
          <w:rStyle w:val="StyleUnderline"/>
        </w:rPr>
      </w:pPr>
      <w:r w:rsidRPr="00C84B83">
        <w:rPr>
          <w:rStyle w:val="StyleUnderline"/>
        </w:rPr>
        <w:t>Universal basic income (UBI) was propelled into mainstream awareness</w:t>
      </w:r>
      <w:r w:rsidRPr="007F7B9C">
        <w:rPr>
          <w:sz w:val="16"/>
        </w:rPr>
        <w:t xml:space="preserve"> during Andrew Yang’s campaign for the 2020 Democratic presidential candidacy. </w:t>
      </w:r>
      <w:r w:rsidRPr="00C84B83">
        <w:rPr>
          <w:rStyle w:val="StyleUnderline"/>
        </w:rPr>
        <w:t xml:space="preserve">Now, programs offering monthly cash payments to specific communities have sprung up across the country. But while the public often conflates UBI with these programs, economic justice activists warn that they have very different goals. Many anti-poverty groups agree that strategically </w:t>
      </w:r>
      <w:r w:rsidRPr="00244A3F">
        <w:rPr>
          <w:rStyle w:val="Emphasis"/>
        </w:rPr>
        <w:t xml:space="preserve">targeted guaranteed income, not UBI, is the best path forward to ending poverty, advancing gender and racial </w:t>
      </w:r>
      <w:proofErr w:type="gramStart"/>
      <w:r w:rsidRPr="00244A3F">
        <w:rPr>
          <w:rStyle w:val="Emphasis"/>
        </w:rPr>
        <w:t>equity</w:t>
      </w:r>
      <w:proofErr w:type="gramEnd"/>
      <w:r w:rsidRPr="00C84B83">
        <w:rPr>
          <w:rStyle w:val="StyleUnderline"/>
        </w:rPr>
        <w:t xml:space="preserve"> and supporting low-income Americans.</w:t>
      </w:r>
    </w:p>
    <w:p w14:paraId="3F006B05" w14:textId="77777777" w:rsidR="008D36F7" w:rsidRPr="007F7B9C" w:rsidRDefault="008D36F7" w:rsidP="008D36F7">
      <w:pPr>
        <w:rPr>
          <w:sz w:val="16"/>
        </w:rPr>
      </w:pPr>
      <w:r w:rsidRPr="007F7B9C">
        <w:rPr>
          <w:sz w:val="16"/>
        </w:rPr>
        <w:t xml:space="preserve">In 2020, Yang’s focus on UBI helped raise public awareness of the policy. His </w:t>
      </w:r>
      <w:r w:rsidRPr="00C84B83">
        <w:rPr>
          <w:rStyle w:val="StyleUnderline"/>
        </w:rPr>
        <w:t>“Freedom Dividend” promised to give $1,000 per month to</w:t>
      </w:r>
      <w:r w:rsidRPr="007F7B9C">
        <w:rPr>
          <w:sz w:val="16"/>
        </w:rPr>
        <w:t xml:space="preserve"> every American adult</w:t>
      </w:r>
      <w:proofErr w:type="gramStart"/>
      <w:r w:rsidRPr="00C84B83">
        <w:rPr>
          <w:rStyle w:val="StyleUnderline"/>
        </w:rPr>
        <w:t>—”everyone</w:t>
      </w:r>
      <w:proofErr w:type="gramEnd"/>
      <w:r w:rsidRPr="00C84B83">
        <w:rPr>
          <w:rStyle w:val="StyleUnderline"/>
        </w:rPr>
        <w:t xml:space="preserve"> from a hedge fund billionaire in New York to an impoverished single mom in West Virginia,” </w:t>
      </w:r>
      <w:r w:rsidRPr="007F7B9C">
        <w:rPr>
          <w:sz w:val="16"/>
        </w:rPr>
        <w:t>Yang’s own site explained.</w:t>
      </w:r>
    </w:p>
    <w:p w14:paraId="0E166FF8" w14:textId="77777777" w:rsidR="008D36F7" w:rsidRPr="007F7B9C" w:rsidRDefault="008D36F7" w:rsidP="008D36F7">
      <w:pPr>
        <w:rPr>
          <w:sz w:val="16"/>
        </w:rPr>
      </w:pPr>
      <w:r w:rsidRPr="007F7B9C">
        <w:rPr>
          <w:sz w:val="16"/>
        </w:rPr>
        <w:t xml:space="preserve">For many economic justice experts, </w:t>
      </w:r>
      <w:r w:rsidRPr="00C84B83">
        <w:rPr>
          <w:rStyle w:val="StyleUnderline"/>
        </w:rPr>
        <w:t xml:space="preserve">Yang’s proposal raised red flags. Clearly, a monthly stipend will have an extremely different impact on people based on their level of wealth and income. But </w:t>
      </w:r>
      <w:r w:rsidRPr="00244A3F">
        <w:rPr>
          <w:rStyle w:val="Emphasis"/>
        </w:rPr>
        <w:t>UBI doesn’t take this context into account</w:t>
      </w:r>
      <w:r w:rsidRPr="00C84B83">
        <w:rPr>
          <w:rStyle w:val="StyleUnderline"/>
        </w:rPr>
        <w:t>.</w:t>
      </w:r>
      <w:r w:rsidRPr="007F7B9C">
        <w:rPr>
          <w:sz w:val="16"/>
        </w:rPr>
        <w:t xml:space="preserve"> Jeff Bezos and Bill Gates would receive the same $1,000 as every low-income young adult struggling to pay for college tuition.</w:t>
      </w:r>
    </w:p>
    <w:p w14:paraId="0DD225B5" w14:textId="77777777" w:rsidR="008D36F7" w:rsidRPr="00244A3F" w:rsidRDefault="008D36F7" w:rsidP="008D36F7">
      <w:pPr>
        <w:rPr>
          <w:rStyle w:val="Emphasis"/>
        </w:rPr>
      </w:pPr>
      <w:r w:rsidRPr="00C84B83">
        <w:rPr>
          <w:rStyle w:val="StyleUnderline"/>
        </w:rPr>
        <w:t xml:space="preserve">On the other hand, </w:t>
      </w:r>
      <w:r w:rsidRPr="00244A3F">
        <w:rPr>
          <w:rStyle w:val="Emphasis"/>
        </w:rPr>
        <w:t>guaranteed income is targeted at the groups that need it most</w:t>
      </w:r>
      <w:r w:rsidRPr="00C84B83">
        <w:rPr>
          <w:rStyle w:val="StyleUnderline"/>
        </w:rPr>
        <w:t>. It involves monthly payments of unrestricted cash, like UBI, but takes societal and historical context into account. It’s designed to be a minimum “income floor” that ensures nobody is forced to live in poverty. Because of racial and gender wealth gaps, women of color are disproportionately likely to be low-income and face systemic barriers in higher education and attaining high-paying jobs.</w:t>
      </w:r>
      <w:r w:rsidRPr="007F7B9C">
        <w:rPr>
          <w:sz w:val="16"/>
        </w:rPr>
        <w:t xml:space="preserve"> </w:t>
      </w:r>
      <w:r w:rsidRPr="00C84B83">
        <w:rPr>
          <w:rStyle w:val="StyleUnderline"/>
        </w:rPr>
        <w:t xml:space="preserve">So, </w:t>
      </w:r>
      <w:r w:rsidRPr="00244A3F">
        <w:rPr>
          <w:rStyle w:val="Emphasis"/>
        </w:rPr>
        <w:t>guaranteed income programs</w:t>
      </w:r>
      <w:r w:rsidRPr="007F7B9C">
        <w:rPr>
          <w:sz w:val="16"/>
        </w:rPr>
        <w:t xml:space="preserve"> like the Magnolia Mother’s Trust (MMT) focus on low-income Black women to </w:t>
      </w:r>
      <w:r w:rsidRPr="00244A3F">
        <w:rPr>
          <w:rStyle w:val="Emphasis"/>
        </w:rPr>
        <w:t>address the deeply entrenched economic inequities caused by systemic racism and sexism.</w:t>
      </w:r>
    </w:p>
    <w:p w14:paraId="51FD5576" w14:textId="77777777" w:rsidR="008D36F7" w:rsidRPr="007F7B9C" w:rsidRDefault="008D36F7" w:rsidP="008D36F7">
      <w:pPr>
        <w:rPr>
          <w:sz w:val="16"/>
        </w:rPr>
      </w:pPr>
      <w:r w:rsidRPr="007F7B9C">
        <w:rPr>
          <w:sz w:val="16"/>
        </w:rPr>
        <w:t>Under a universal basic income, Jeff Bezos and Bill Gates would receive the same $1,000 as every low-income young adult struggling to pay for college tuition.</w:t>
      </w:r>
    </w:p>
    <w:p w14:paraId="7EC47F5B" w14:textId="77777777" w:rsidR="008D36F7" w:rsidRPr="007F7B9C" w:rsidRDefault="008D36F7" w:rsidP="008D36F7">
      <w:pPr>
        <w:rPr>
          <w:sz w:val="16"/>
        </w:rPr>
      </w:pPr>
      <w:r w:rsidRPr="00F105C6">
        <w:rPr>
          <w:rStyle w:val="Emphasis"/>
        </w:rPr>
        <w:t>Instead of giving money equally to everyone, thus reinforcing the current system</w:t>
      </w:r>
      <w:r w:rsidRPr="00C84B83">
        <w:rPr>
          <w:rStyle w:val="StyleUnderline"/>
        </w:rPr>
        <w:t xml:space="preserve"> and letting women of color continue to fall behind, </w:t>
      </w:r>
      <w:r w:rsidRPr="00F105C6">
        <w:rPr>
          <w:rStyle w:val="Emphasis"/>
        </w:rPr>
        <w:t>guaranteed income centers equity</w:t>
      </w:r>
      <w:r w:rsidRPr="00C84B83">
        <w:rPr>
          <w:rStyle w:val="StyleUnderline"/>
        </w:rPr>
        <w:t xml:space="preserve">. </w:t>
      </w:r>
      <w:r w:rsidRPr="007F7B9C">
        <w:rPr>
          <w:sz w:val="16"/>
        </w:rPr>
        <w:t>By providing $1,000 per month for a year to Black women living in extreme poverty in Mississippi, MMT gives support to those who need it most and empowers women to invest in their families and futures.</w:t>
      </w:r>
    </w:p>
    <w:p w14:paraId="5356D10D" w14:textId="77777777" w:rsidR="008D36F7" w:rsidRPr="007F7B9C" w:rsidRDefault="008D36F7" w:rsidP="008D36F7">
      <w:pPr>
        <w:rPr>
          <w:sz w:val="16"/>
        </w:rPr>
      </w:pPr>
      <w:r w:rsidRPr="007F7B9C">
        <w:rPr>
          <w:sz w:val="16"/>
        </w:rPr>
        <w:t xml:space="preserve">“Our country’s economic system has historically barred Black people from not just upward mobility, but basic human necessities such as water, food and shelter,” explained Aisha Nyandoro, CEO of Springboard to Opportunities, which runs MMT. </w:t>
      </w:r>
      <w:r w:rsidRPr="00832348">
        <w:rPr>
          <w:rStyle w:val="StyleUnderline"/>
        </w:rPr>
        <w:t xml:space="preserve">“Practices like redlining and discriminatory employment policies have led to the current reality of massive income and wealth gaps between people of color and their white counterparts. This work is about more than </w:t>
      </w:r>
      <w:proofErr w:type="gramStart"/>
      <w:r w:rsidRPr="00832348">
        <w:rPr>
          <w:rStyle w:val="StyleUnderline"/>
        </w:rPr>
        <w:t>guaranteed</w:t>
      </w:r>
      <w:proofErr w:type="gramEnd"/>
      <w:r w:rsidRPr="00832348">
        <w:rPr>
          <w:rStyle w:val="StyleUnderline"/>
        </w:rPr>
        <w:t xml:space="preserve"> income.</w:t>
      </w:r>
      <w:r w:rsidRPr="007F7B9C">
        <w:rPr>
          <w:sz w:val="16"/>
        </w:rPr>
        <w:t xml:space="preserve"> It is about the shaping and nurturing of radical possibilities. Our goal is to place Black women at the center—not at the center of pain, but of pathways to plenty—so that our communities, our families, we, can do more than survive, can thrive, can be secure in a place of becoming.”</w:t>
      </w:r>
    </w:p>
    <w:p w14:paraId="449EB777" w14:textId="77777777" w:rsidR="008D36F7" w:rsidRPr="007F7B9C" w:rsidRDefault="008D36F7" w:rsidP="008D36F7">
      <w:pPr>
        <w:rPr>
          <w:sz w:val="16"/>
        </w:rPr>
      </w:pPr>
      <w:r w:rsidRPr="00832348">
        <w:rPr>
          <w:rStyle w:val="StyleUnderline"/>
        </w:rPr>
        <w:t xml:space="preserve">By prioritizing Black women, guaranteed income has the potential to make a difference for those struggling the </w:t>
      </w:r>
      <w:proofErr w:type="gramStart"/>
      <w:r w:rsidRPr="00832348">
        <w:rPr>
          <w:rStyle w:val="StyleUnderline"/>
        </w:rPr>
        <w:t>most, and</w:t>
      </w:r>
      <w:proofErr w:type="gramEnd"/>
      <w:r w:rsidRPr="00832348">
        <w:rPr>
          <w:rStyle w:val="StyleUnderline"/>
        </w:rPr>
        <w:t xml:space="preserve"> alleviate some of the racialized disadvantages low-income people of color face.</w:t>
      </w:r>
      <w:r w:rsidRPr="007F7B9C">
        <w:rPr>
          <w:sz w:val="16"/>
        </w:rPr>
        <w:t xml:space="preserve"> In 2021, when parents received monthly payments through the expanded child tax credit (CTC), child poverty decreased by around 30 percent, with the CTC reaching more than 61 million children.</w:t>
      </w:r>
    </w:p>
    <w:p w14:paraId="17F11E9C" w14:textId="77777777" w:rsidR="008D36F7" w:rsidRPr="007F7B9C" w:rsidRDefault="008D36F7" w:rsidP="008D36F7">
      <w:pPr>
        <w:rPr>
          <w:sz w:val="16"/>
        </w:rPr>
      </w:pPr>
      <w:r w:rsidRPr="007F7B9C">
        <w:rPr>
          <w:sz w:val="16"/>
        </w:rPr>
        <w:t>But in January, after the six months of payments ended, low-income Black and Latino families were hit hard: The childhood poverty rate rose from 12 percent in December to 17 percent in January—and soared to over 23 percent for Latino children and 25 percent for Black children.</w:t>
      </w:r>
    </w:p>
    <w:p w14:paraId="182FFA00" w14:textId="77777777" w:rsidR="008D36F7" w:rsidRPr="003A5007" w:rsidRDefault="008D36F7" w:rsidP="008D36F7">
      <w:pPr>
        <w:rPr>
          <w:b/>
          <w:iCs/>
          <w:u w:val="single"/>
        </w:rPr>
      </w:pPr>
      <w:r w:rsidRPr="007F7B9C">
        <w:rPr>
          <w:sz w:val="16"/>
        </w:rPr>
        <w:t>Like the CTC, which supports low-income parents</w:t>
      </w:r>
      <w:r w:rsidRPr="007F7B9C">
        <w:rPr>
          <w:rStyle w:val="StyleUnderline"/>
        </w:rPr>
        <w:t xml:space="preserve">, guaranteed income would have an intersectional impact, helping those who need it </w:t>
      </w:r>
      <w:r w:rsidRPr="007F7B9C">
        <w:rPr>
          <w:rStyle w:val="Emphasis"/>
        </w:rPr>
        <w:t>instead of giving unnecessary money to well-off Americans.</w:t>
      </w:r>
    </w:p>
    <w:p w14:paraId="039695BD" w14:textId="77777777" w:rsidR="008D36F7" w:rsidRPr="00E64432" w:rsidRDefault="008D36F7" w:rsidP="008D36F7">
      <w:pPr>
        <w:pStyle w:val="Heading3"/>
      </w:pPr>
      <w:r>
        <w:t>—Spending NB</w:t>
      </w:r>
    </w:p>
    <w:p w14:paraId="42FB2EEE" w14:textId="77777777" w:rsidR="008D36F7" w:rsidRDefault="008D36F7" w:rsidP="008D36F7">
      <w:pPr>
        <w:pStyle w:val="Heading4"/>
      </w:pPr>
      <w:r>
        <w:t xml:space="preserve">Guaranteed minimum income is more economically feasible than </w:t>
      </w:r>
      <w:proofErr w:type="gramStart"/>
      <w:r>
        <w:t>UBI</w:t>
      </w:r>
      <w:proofErr w:type="gramEnd"/>
    </w:p>
    <w:p w14:paraId="39442DF0" w14:textId="77777777" w:rsidR="008D36F7" w:rsidRPr="00BF0E2B" w:rsidRDefault="008D36F7" w:rsidP="008D36F7">
      <w:proofErr w:type="spellStart"/>
      <w:r w:rsidRPr="467F1831">
        <w:rPr>
          <w:rStyle w:val="Style13ptBold"/>
        </w:rPr>
        <w:t>Coote</w:t>
      </w:r>
      <w:proofErr w:type="spellEnd"/>
      <w:r w:rsidRPr="467F1831">
        <w:rPr>
          <w:rStyle w:val="Style13ptBold"/>
        </w:rPr>
        <w:t xml:space="preserve"> 20</w:t>
      </w:r>
      <w:r>
        <w:t xml:space="preserve"> [Anna, Principal Fellow at the New Economics Foundation, Earlier posts include Director of Health Policy at the King’s Fund, Deputy Director of the Institute for Public Policy Research, “UBS: What it means, </w:t>
      </w:r>
      <w:proofErr w:type="gramStart"/>
      <w:r>
        <w:t>Why</w:t>
      </w:r>
      <w:proofErr w:type="gramEnd"/>
      <w:r>
        <w:t xml:space="preserve"> it matters, How we can make it happen” February 2020, </w:t>
      </w:r>
      <w:r w:rsidRPr="0096375F">
        <w:t>https://www.gcph.co.uk/assets/0000/7787/Anna_Coote_-_presentation_UBS_NEF_GLASGOW__2020.pdf</w:t>
      </w:r>
      <w:r>
        <w:t>, New Economics Foundation. Accessed 14 July 2023]</w:t>
      </w:r>
    </w:p>
    <w:p w14:paraId="07A322FD" w14:textId="77777777" w:rsidR="008D36F7" w:rsidRPr="00BF0E2B" w:rsidRDefault="008D36F7" w:rsidP="008D36F7">
      <w:pPr>
        <w:rPr>
          <w:sz w:val="16"/>
        </w:rPr>
      </w:pPr>
      <w:r w:rsidRPr="00BF0E2B">
        <w:rPr>
          <w:sz w:val="16"/>
        </w:rPr>
        <w:t>Both are essential. Are they compatible?</w:t>
      </w:r>
    </w:p>
    <w:p w14:paraId="1881EC60" w14:textId="77777777" w:rsidR="008D36F7" w:rsidRPr="00BF0E2B" w:rsidRDefault="008D36F7" w:rsidP="008D36F7">
      <w:pPr>
        <w:rPr>
          <w:sz w:val="16"/>
        </w:rPr>
      </w:pPr>
      <w:r w:rsidRPr="00BF0E2B">
        <w:rPr>
          <w:sz w:val="16"/>
        </w:rPr>
        <w:t>• Estimated cost of UBS: 4-5% GDP in OECD countries</w:t>
      </w:r>
    </w:p>
    <w:p w14:paraId="4B55D5A6" w14:textId="77777777" w:rsidR="008D36F7" w:rsidRPr="00BF0E2B" w:rsidRDefault="008D36F7" w:rsidP="008D36F7">
      <w:pPr>
        <w:rPr>
          <w:rStyle w:val="Emphasis"/>
        </w:rPr>
      </w:pPr>
      <w:r w:rsidRPr="00BF0E2B">
        <w:rPr>
          <w:rStyle w:val="Emphasis"/>
        </w:rPr>
        <w:t>• A generous, guaranteed income protection scheme is fiscally</w:t>
      </w:r>
    </w:p>
    <w:p w14:paraId="36F212AD" w14:textId="77777777" w:rsidR="008D36F7" w:rsidRPr="00BF0E2B" w:rsidRDefault="008D36F7" w:rsidP="008D36F7">
      <w:pPr>
        <w:rPr>
          <w:rStyle w:val="StyleUnderline"/>
        </w:rPr>
      </w:pPr>
      <w:r w:rsidRPr="00BF0E2B">
        <w:rPr>
          <w:rStyle w:val="Emphasis"/>
        </w:rPr>
        <w:t>compatible.</w:t>
      </w:r>
      <w:r w:rsidRPr="00BF0E2B">
        <w:rPr>
          <w:rStyle w:val="StyleUnderline"/>
        </w:rPr>
        <w:t xml:space="preserve"> NEF scheme with UBS: net costs c. 5.8% GDP.</w:t>
      </w:r>
    </w:p>
    <w:p w14:paraId="7FC35AB9" w14:textId="77777777" w:rsidR="008D36F7" w:rsidRPr="00BF0E2B" w:rsidRDefault="008D36F7" w:rsidP="008D36F7">
      <w:pPr>
        <w:rPr>
          <w:sz w:val="16"/>
        </w:rPr>
      </w:pPr>
      <w:r w:rsidRPr="00BF0E2B">
        <w:rPr>
          <w:rFonts w:ascii="Times New Roman" w:hAnsi="Times New Roman" w:cs="Times New Roman"/>
          <w:sz w:val="16"/>
        </w:rPr>
        <w:t>⁻</w:t>
      </w:r>
      <w:r w:rsidRPr="00BF0E2B">
        <w:rPr>
          <w:sz w:val="16"/>
        </w:rPr>
        <w:t xml:space="preserve"> Restores child benefit to 2010 levels in real </w:t>
      </w:r>
      <w:proofErr w:type="gramStart"/>
      <w:r w:rsidRPr="00BF0E2B">
        <w:rPr>
          <w:sz w:val="16"/>
        </w:rPr>
        <w:t>terms</w:t>
      </w:r>
      <w:proofErr w:type="gramEnd"/>
    </w:p>
    <w:p w14:paraId="047C7049" w14:textId="77777777" w:rsidR="008D36F7" w:rsidRPr="00BF0E2B" w:rsidRDefault="008D36F7" w:rsidP="008D36F7">
      <w:pPr>
        <w:rPr>
          <w:sz w:val="16"/>
        </w:rPr>
      </w:pPr>
      <w:r w:rsidRPr="00BF0E2B">
        <w:rPr>
          <w:rFonts w:ascii="Times New Roman" w:hAnsi="Times New Roman" w:cs="Times New Roman"/>
          <w:sz w:val="16"/>
        </w:rPr>
        <w:t>⁻</w:t>
      </w:r>
      <w:r w:rsidRPr="00BF0E2B">
        <w:rPr>
          <w:sz w:val="16"/>
        </w:rPr>
        <w:t xml:space="preserve"> Swaps personal allowance for cash payment for all but the richest</w:t>
      </w:r>
    </w:p>
    <w:p w14:paraId="34EC4469" w14:textId="77777777" w:rsidR="008D36F7" w:rsidRPr="00BF0E2B" w:rsidRDefault="008D36F7" w:rsidP="008D36F7">
      <w:pPr>
        <w:rPr>
          <w:sz w:val="16"/>
        </w:rPr>
      </w:pPr>
      <w:r w:rsidRPr="00BF0E2B">
        <w:rPr>
          <w:rFonts w:ascii="Times New Roman" w:hAnsi="Times New Roman" w:cs="Times New Roman"/>
          <w:sz w:val="16"/>
        </w:rPr>
        <w:t>⁻</w:t>
      </w:r>
      <w:r w:rsidRPr="00BF0E2B">
        <w:rPr>
          <w:sz w:val="16"/>
        </w:rPr>
        <w:t xml:space="preserve"> Improves social security payments by 5% for </w:t>
      </w:r>
      <w:proofErr w:type="gramStart"/>
      <w:r w:rsidRPr="00BF0E2B">
        <w:rPr>
          <w:sz w:val="16"/>
        </w:rPr>
        <w:t>all</w:t>
      </w:r>
      <w:proofErr w:type="gramEnd"/>
    </w:p>
    <w:p w14:paraId="67094A35" w14:textId="77777777" w:rsidR="008D36F7" w:rsidRPr="00BF0E2B" w:rsidRDefault="008D36F7" w:rsidP="008D36F7">
      <w:pPr>
        <w:rPr>
          <w:sz w:val="16"/>
        </w:rPr>
      </w:pPr>
      <w:r w:rsidRPr="00BF0E2B">
        <w:rPr>
          <w:rFonts w:ascii="Times New Roman" w:hAnsi="Times New Roman" w:cs="Times New Roman"/>
          <w:sz w:val="16"/>
        </w:rPr>
        <w:t>⁻</w:t>
      </w:r>
      <w:r w:rsidRPr="00BF0E2B">
        <w:rPr>
          <w:sz w:val="16"/>
        </w:rPr>
        <w:t xml:space="preserve"> Removes caps and reduces rate at which benefits are </w:t>
      </w:r>
      <w:proofErr w:type="gramStart"/>
      <w:r w:rsidRPr="00BF0E2B">
        <w:rPr>
          <w:sz w:val="16"/>
        </w:rPr>
        <w:t>withdrawn</w:t>
      </w:r>
      <w:proofErr w:type="gramEnd"/>
    </w:p>
    <w:p w14:paraId="6A70B9D4" w14:textId="77777777" w:rsidR="008D36F7" w:rsidRPr="00C84B83" w:rsidRDefault="008D36F7" w:rsidP="008D36F7">
      <w:pPr>
        <w:rPr>
          <w:rStyle w:val="StyleUnderline"/>
        </w:rPr>
      </w:pPr>
      <w:r w:rsidRPr="467F1831">
        <w:rPr>
          <w:sz w:val="16"/>
          <w:szCs w:val="16"/>
        </w:rPr>
        <w:t xml:space="preserve">• </w:t>
      </w:r>
      <w:r w:rsidRPr="467F1831">
        <w:rPr>
          <w:rStyle w:val="StyleUnderline"/>
        </w:rPr>
        <w:t>A sufficient UBI is incompatible: ILO estimates costs at 20-30% GDP.</w:t>
      </w:r>
    </w:p>
    <w:p w14:paraId="0195ED69" w14:textId="77777777" w:rsidR="008D36F7" w:rsidRPr="00BF0E2B" w:rsidRDefault="008D36F7" w:rsidP="008D36F7">
      <w:pPr>
        <w:rPr>
          <w:sz w:val="16"/>
        </w:rPr>
      </w:pPr>
      <w:r w:rsidRPr="00BF0E2B">
        <w:rPr>
          <w:sz w:val="16"/>
        </w:rPr>
        <w:t>• Modest or ‘partial’ UBI as first step to sufficient UBI is a poor</w:t>
      </w:r>
    </w:p>
    <w:p w14:paraId="6FC17E21" w14:textId="77777777" w:rsidR="008D36F7" w:rsidRPr="00BF0E2B" w:rsidRDefault="008D36F7" w:rsidP="008D36F7">
      <w:pPr>
        <w:rPr>
          <w:sz w:val="16"/>
        </w:rPr>
      </w:pPr>
      <w:r w:rsidRPr="00BF0E2B">
        <w:rPr>
          <w:sz w:val="16"/>
        </w:rPr>
        <w:t>companion for UBS, both fiscally and ideologically.</w:t>
      </w:r>
    </w:p>
    <w:p w14:paraId="6D109F8A" w14:textId="77777777" w:rsidR="008D36F7" w:rsidRPr="00BF0E2B" w:rsidRDefault="008D36F7" w:rsidP="008D36F7">
      <w:pPr>
        <w:rPr>
          <w:sz w:val="16"/>
        </w:rPr>
      </w:pPr>
      <w:r w:rsidRPr="00BF0E2B">
        <w:rPr>
          <w:sz w:val="16"/>
        </w:rPr>
        <w:t>• If additional funds can be found (</w:t>
      </w:r>
      <w:proofErr w:type="gramStart"/>
      <w:r w:rsidRPr="00BF0E2B">
        <w:rPr>
          <w:sz w:val="16"/>
        </w:rPr>
        <w:t>e.g.</w:t>
      </w:r>
      <w:proofErr w:type="gramEnd"/>
      <w:r w:rsidRPr="00BF0E2B">
        <w:rPr>
          <w:sz w:val="16"/>
        </w:rPr>
        <w:t xml:space="preserve"> from tax or social wealth fund),</w:t>
      </w:r>
    </w:p>
    <w:p w14:paraId="31C55790" w14:textId="77777777" w:rsidR="008D36F7" w:rsidRPr="00BF0E2B" w:rsidRDefault="008D36F7" w:rsidP="008D36F7">
      <w:pPr>
        <w:rPr>
          <w:sz w:val="16"/>
        </w:rPr>
      </w:pPr>
      <w:r w:rsidRPr="00BF0E2B">
        <w:rPr>
          <w:sz w:val="16"/>
        </w:rPr>
        <w:t>urgently needed for carbon mitigation and Green New Deal</w:t>
      </w:r>
    </w:p>
    <w:p w14:paraId="7ABCEE79" w14:textId="77777777" w:rsidR="008D36F7" w:rsidRPr="00BF0E2B" w:rsidRDefault="008D36F7" w:rsidP="008D36F7">
      <w:pPr>
        <w:rPr>
          <w:sz w:val="16"/>
        </w:rPr>
      </w:pPr>
      <w:r w:rsidRPr="00BF0E2B">
        <w:rPr>
          <w:sz w:val="16"/>
        </w:rPr>
        <w:t>• An enlarged social wage means people need less disposable income to</w:t>
      </w:r>
    </w:p>
    <w:p w14:paraId="3D159CE1" w14:textId="77777777" w:rsidR="008D36F7" w:rsidRDefault="008D36F7" w:rsidP="008D36F7">
      <w:pPr>
        <w:rPr>
          <w:sz w:val="16"/>
        </w:rPr>
      </w:pPr>
      <w:r w:rsidRPr="00BF0E2B">
        <w:rPr>
          <w:sz w:val="16"/>
        </w:rPr>
        <w:t xml:space="preserve">meet their needs and flourish. </w:t>
      </w:r>
    </w:p>
    <w:p w14:paraId="01304693" w14:textId="77777777" w:rsidR="008D36F7" w:rsidRDefault="008D36F7" w:rsidP="008D36F7">
      <w:pPr>
        <w:pStyle w:val="Heading4"/>
      </w:pPr>
      <w:r>
        <w:t xml:space="preserve">Unconditional, universal cash transfers waste money by giving it to people who don’t need it---guaranteed minimum </w:t>
      </w:r>
      <w:r w:rsidRPr="4AD491E8">
        <w:rPr>
          <w:u w:val="single"/>
        </w:rPr>
        <w:t>avoids wasteful spending</w:t>
      </w:r>
      <w:r>
        <w:t xml:space="preserve"> and </w:t>
      </w:r>
      <w:r w:rsidRPr="4AD491E8">
        <w:rPr>
          <w:u w:val="single"/>
        </w:rPr>
        <w:t xml:space="preserve">costs </w:t>
      </w:r>
      <w:proofErr w:type="gramStart"/>
      <w:r w:rsidRPr="4AD491E8">
        <w:rPr>
          <w:u w:val="single"/>
        </w:rPr>
        <w:t>less</w:t>
      </w:r>
      <w:proofErr w:type="gramEnd"/>
    </w:p>
    <w:p w14:paraId="341018EB" w14:textId="77777777" w:rsidR="008D36F7" w:rsidRPr="001243B0" w:rsidRDefault="008D36F7" w:rsidP="008D36F7">
      <w:r w:rsidRPr="005C07FB">
        <w:rPr>
          <w:rStyle w:val="Style13ptBold"/>
        </w:rPr>
        <w:t>Caddick 22</w:t>
      </w:r>
      <w:r>
        <w:t xml:space="preserve"> [Dominic, researcher </w:t>
      </w:r>
      <w:proofErr w:type="spellStart"/>
      <w:r>
        <w:t>specialising</w:t>
      </w:r>
      <w:proofErr w:type="spellEnd"/>
      <w:r>
        <w:t xml:space="preserve"> in the political economy of fiscal and monetary policy, BA in Economics from the University of Cambridge, “WHAT IF EVERYONE WAS ON UNIVERSAL CREDIT?” 28 January 2022, </w:t>
      </w:r>
      <w:r w:rsidRPr="0096375F">
        <w:t>https://neweconomics.org/2022/01/what-if-everyone-was-on-universal-credit</w:t>
      </w:r>
      <w:r>
        <w:t>, New Economics Foundation]</w:t>
      </w:r>
    </w:p>
    <w:p w14:paraId="6898CCF5" w14:textId="77777777" w:rsidR="008D36F7" w:rsidRPr="004C608E" w:rsidRDefault="008D36F7" w:rsidP="008D36F7">
      <w:pPr>
        <w:rPr>
          <w:sz w:val="16"/>
        </w:rPr>
      </w:pPr>
      <w:r w:rsidRPr="001243B0">
        <w:rPr>
          <w:rStyle w:val="StyleUnderline"/>
        </w:rPr>
        <w:t xml:space="preserve">The main drawback of a </w:t>
      </w:r>
      <w:r w:rsidRPr="004C608E">
        <w:rPr>
          <w:rStyle w:val="Emphasis"/>
        </w:rPr>
        <w:t>UBI</w:t>
      </w:r>
      <w:r w:rsidRPr="001243B0">
        <w:rPr>
          <w:rStyle w:val="StyleUnderline"/>
        </w:rPr>
        <w:t xml:space="preserve"> is that it </w:t>
      </w:r>
      <w:r w:rsidRPr="004C608E">
        <w:rPr>
          <w:rStyle w:val="Emphasis"/>
        </w:rPr>
        <w:t>would be very expensive</w:t>
      </w:r>
      <w:r w:rsidRPr="001243B0">
        <w:rPr>
          <w:rStyle w:val="StyleUnderline"/>
        </w:rPr>
        <w:t>. One estimate from the Institute for Policy Research says that it would cost</w:t>
      </w:r>
      <w:r w:rsidRPr="004C608E">
        <w:rPr>
          <w:sz w:val="16"/>
        </w:rPr>
        <w:t xml:space="preserve"> over £427bn a year to significantly reduce poverty in the UK: roughly </w:t>
      </w:r>
      <w:r w:rsidRPr="001243B0">
        <w:rPr>
          <w:rStyle w:val="StyleUnderline"/>
        </w:rPr>
        <w:t xml:space="preserve">double the Department for Work </w:t>
      </w:r>
      <w:r w:rsidRPr="004C608E">
        <w:rPr>
          <w:sz w:val="16"/>
        </w:rPr>
        <w:t xml:space="preserve">and Pension’s (DWP) </w:t>
      </w:r>
      <w:r w:rsidRPr="001243B0">
        <w:rPr>
          <w:rStyle w:val="StyleUnderline"/>
        </w:rPr>
        <w:t xml:space="preserve">current budget. This would require a significant change to our political landscape, as well as eventual </w:t>
      </w:r>
      <w:r w:rsidRPr="004C608E">
        <w:rPr>
          <w:rStyle w:val="Emphasis"/>
        </w:rPr>
        <w:t>major tax increases.</w:t>
      </w:r>
      <w:r w:rsidRPr="001243B0">
        <w:rPr>
          <w:rStyle w:val="StyleUnderline"/>
        </w:rPr>
        <w:t xml:space="preserve"> Much of this money would be going to </w:t>
      </w:r>
      <w:r w:rsidRPr="004E2E29">
        <w:rPr>
          <w:rStyle w:val="Emphasis"/>
        </w:rPr>
        <w:t>individuals who are already well-off</w:t>
      </w:r>
      <w:r w:rsidRPr="001243B0">
        <w:rPr>
          <w:rStyle w:val="StyleUnderline"/>
        </w:rPr>
        <w:t xml:space="preserve">, which is a </w:t>
      </w:r>
      <w:r w:rsidRPr="004E2E29">
        <w:rPr>
          <w:rStyle w:val="Emphasis"/>
        </w:rPr>
        <w:t>questionable use of government funds.</w:t>
      </w:r>
      <w:r w:rsidRPr="004C608E">
        <w:rPr>
          <w:sz w:val="16"/>
        </w:rPr>
        <w:t xml:space="preserve"> This could however be mitigated via progressive taxation that both partially funds a UBI and indirectly reduces payments to the wealthiest.</w:t>
      </w:r>
    </w:p>
    <w:p w14:paraId="48FBB353" w14:textId="77777777" w:rsidR="008D36F7" w:rsidRDefault="008D36F7" w:rsidP="008D36F7">
      <w:pPr>
        <w:rPr>
          <w:sz w:val="16"/>
        </w:rPr>
      </w:pPr>
      <w:r w:rsidRPr="004C608E">
        <w:rPr>
          <w:rStyle w:val="StyleUnderline"/>
        </w:rPr>
        <w:t xml:space="preserve">When it comes to a </w:t>
      </w:r>
      <w:r w:rsidRPr="004E2E29">
        <w:rPr>
          <w:rStyle w:val="Emphasis"/>
        </w:rPr>
        <w:t>minimum income guarantee (MIG</w:t>
      </w:r>
      <w:r w:rsidRPr="004C608E">
        <w:rPr>
          <w:rStyle w:val="StyleUnderline"/>
        </w:rPr>
        <w:t xml:space="preserve">), one advantage is that it can target support at the </w:t>
      </w:r>
      <w:r w:rsidRPr="004E2E29">
        <w:rPr>
          <w:rStyle w:val="Emphasis"/>
        </w:rPr>
        <w:t>people who need it most.</w:t>
      </w:r>
      <w:r w:rsidRPr="004C608E">
        <w:rPr>
          <w:rStyle w:val="StyleUnderline"/>
        </w:rPr>
        <w:t xml:space="preserve"> A MIG can also be adjusted to consider the different needs of different families, with higher MIGs for larger families and those with disabled members. Because of this targeting, the MIG approach generally provides a </w:t>
      </w:r>
      <w:r w:rsidRPr="004E2E29">
        <w:rPr>
          <w:rStyle w:val="Emphasis"/>
        </w:rPr>
        <w:t>higher minimum income level</w:t>
      </w:r>
      <w:r w:rsidRPr="004C608E">
        <w:rPr>
          <w:rStyle w:val="StyleUnderline"/>
        </w:rPr>
        <w:t xml:space="preserve"> for a </w:t>
      </w:r>
      <w:r w:rsidRPr="004E2E29">
        <w:rPr>
          <w:rStyle w:val="Emphasis"/>
        </w:rPr>
        <w:t>much lower cost</w:t>
      </w:r>
      <w:r w:rsidRPr="004C608E">
        <w:rPr>
          <w:rStyle w:val="StyleUnderline"/>
        </w:rPr>
        <w:t>.</w:t>
      </w:r>
      <w:r w:rsidRPr="004C608E">
        <w:rPr>
          <w:sz w:val="16"/>
        </w:rPr>
        <w:t xml:space="preserve"> But conversely, the big potential downside is that it could be complicated to administer.</w:t>
      </w:r>
    </w:p>
    <w:p w14:paraId="7B1B50EA" w14:textId="77777777" w:rsidR="008D36F7" w:rsidRDefault="008D36F7" w:rsidP="008D36F7">
      <w:pPr>
        <w:rPr>
          <w:sz w:val="16"/>
        </w:rPr>
      </w:pPr>
    </w:p>
    <w:p w14:paraId="61FC1213" w14:textId="77777777" w:rsidR="008D36F7" w:rsidRDefault="008D36F7" w:rsidP="008D36F7">
      <w:pPr>
        <w:pStyle w:val="Heading4"/>
      </w:pPr>
      <w:r>
        <w:t xml:space="preserve">Targeted transfers are significantly more cost-effective---empirical examples </w:t>
      </w:r>
      <w:proofErr w:type="gramStart"/>
      <w:r>
        <w:t>prove</w:t>
      </w:r>
      <w:proofErr w:type="gramEnd"/>
    </w:p>
    <w:p w14:paraId="1E4E407D" w14:textId="77777777" w:rsidR="008D36F7" w:rsidRPr="00C230CC" w:rsidRDefault="008D36F7" w:rsidP="008D36F7">
      <w:r w:rsidRPr="00A64E82">
        <w:rPr>
          <w:rStyle w:val="Style13ptBold"/>
        </w:rPr>
        <w:t>Bhattacharya 18</w:t>
      </w:r>
      <w:r>
        <w:t xml:space="preserve"> [Pramit, journalist for mint, “Back Targeted transfers may be more effective than Universal Basic Income” 30 August 2018, </w:t>
      </w:r>
      <w:r w:rsidRPr="0096375F">
        <w:t>https://www.livemint.com/Politics/OBNb1fKuY9wnXiEeHXVEFM/Universal-Basic-Income-in-India.html</w:t>
      </w:r>
      <w:r>
        <w:t>, mint. Accessed 15 July 2023]</w:t>
      </w:r>
    </w:p>
    <w:p w14:paraId="3B0CD03B" w14:textId="77777777" w:rsidR="008D36F7" w:rsidRPr="00C230CC" w:rsidRDefault="008D36F7" w:rsidP="008D36F7">
      <w:pPr>
        <w:rPr>
          <w:rStyle w:val="Emphasis"/>
        </w:rPr>
      </w:pPr>
      <w:r w:rsidRPr="00C230CC">
        <w:rPr>
          <w:sz w:val="16"/>
        </w:rPr>
        <w:t xml:space="preserve">But </w:t>
      </w:r>
      <w:r w:rsidRPr="00C230CC">
        <w:rPr>
          <w:rStyle w:val="StyleUnderline"/>
        </w:rPr>
        <w:t>while Universal Basic Income may seem a more attractive alternative to targeted transfers on paper, it may not always be so in reality, a new research paper by</w:t>
      </w:r>
      <w:r w:rsidRPr="00C230CC">
        <w:rPr>
          <w:sz w:val="16"/>
        </w:rPr>
        <w:t xml:space="preserve"> Rema Hanna of the Kennedy School of Government at </w:t>
      </w:r>
      <w:r w:rsidRPr="00A364BF">
        <w:rPr>
          <w:rStyle w:val="Emphasis"/>
        </w:rPr>
        <w:t>Harvard University</w:t>
      </w:r>
      <w:r w:rsidRPr="00C230CC">
        <w:rPr>
          <w:rStyle w:val="StyleUnderline"/>
        </w:rPr>
        <w:t xml:space="preserve"> and</w:t>
      </w:r>
      <w:r w:rsidRPr="00C230CC">
        <w:rPr>
          <w:sz w:val="16"/>
        </w:rPr>
        <w:t xml:space="preserve"> Benjamin </w:t>
      </w:r>
      <w:proofErr w:type="spellStart"/>
      <w:r w:rsidRPr="00C230CC">
        <w:rPr>
          <w:sz w:val="16"/>
        </w:rPr>
        <w:t>Olken</w:t>
      </w:r>
      <w:proofErr w:type="spellEnd"/>
      <w:r w:rsidRPr="00C230CC">
        <w:rPr>
          <w:sz w:val="16"/>
        </w:rPr>
        <w:t xml:space="preserve"> of the Massachusetts Institute of Technology </w:t>
      </w:r>
      <w:r w:rsidRPr="00C230CC">
        <w:rPr>
          <w:rStyle w:val="StyleUnderline"/>
        </w:rPr>
        <w:t>(</w:t>
      </w:r>
      <w:r w:rsidRPr="00A364BF">
        <w:rPr>
          <w:rStyle w:val="Emphasis"/>
        </w:rPr>
        <w:t>MIT</w:t>
      </w:r>
      <w:r w:rsidRPr="00C230CC">
        <w:rPr>
          <w:rStyle w:val="StyleUnderline"/>
        </w:rPr>
        <w:t>) suggests.</w:t>
      </w:r>
      <w:r w:rsidRPr="00C230CC">
        <w:rPr>
          <w:sz w:val="16"/>
        </w:rPr>
        <w:t xml:space="preserve"> Hanna and </w:t>
      </w:r>
      <w:proofErr w:type="spellStart"/>
      <w:r w:rsidRPr="00C230CC">
        <w:rPr>
          <w:sz w:val="16"/>
        </w:rPr>
        <w:t>Olken</w:t>
      </w:r>
      <w:proofErr w:type="spellEnd"/>
      <w:r w:rsidRPr="00C230CC">
        <w:rPr>
          <w:sz w:val="16"/>
        </w:rPr>
        <w:t xml:space="preserve"> use </w:t>
      </w:r>
      <w:r w:rsidRPr="00C230CC">
        <w:rPr>
          <w:rStyle w:val="StyleUnderline"/>
        </w:rPr>
        <w:t xml:space="preserve">data from Peru and Indonesia to show that </w:t>
      </w:r>
      <w:r w:rsidRPr="00C230CC">
        <w:rPr>
          <w:rStyle w:val="Emphasis"/>
        </w:rPr>
        <w:t>targeted schemes</w:t>
      </w:r>
      <w:r w:rsidRPr="00C230CC">
        <w:rPr>
          <w:rStyle w:val="StyleUnderline"/>
        </w:rPr>
        <w:t xml:space="preserve"> can meet welfare goals such as poverty reduction </w:t>
      </w:r>
      <w:r w:rsidRPr="00C230CC">
        <w:rPr>
          <w:rStyle w:val="Emphasis"/>
        </w:rPr>
        <w:t>much more effectively</w:t>
      </w:r>
      <w:r w:rsidRPr="00C230CC">
        <w:rPr>
          <w:rStyle w:val="StyleUnderline"/>
        </w:rPr>
        <w:t xml:space="preserve"> compared with </w:t>
      </w:r>
      <w:r w:rsidRPr="00C230CC">
        <w:rPr>
          <w:rStyle w:val="Emphasis"/>
        </w:rPr>
        <w:t>U</w:t>
      </w:r>
      <w:r w:rsidRPr="00C230CC">
        <w:rPr>
          <w:rStyle w:val="StyleUnderline"/>
        </w:rPr>
        <w:t xml:space="preserve">niversal </w:t>
      </w:r>
      <w:r w:rsidRPr="00C230CC">
        <w:rPr>
          <w:rStyle w:val="Emphasis"/>
        </w:rPr>
        <w:t>B</w:t>
      </w:r>
      <w:r w:rsidRPr="00C230CC">
        <w:rPr>
          <w:rStyle w:val="StyleUnderline"/>
        </w:rPr>
        <w:t xml:space="preserve">asic </w:t>
      </w:r>
      <w:r w:rsidRPr="00C230CC">
        <w:rPr>
          <w:rStyle w:val="Emphasis"/>
        </w:rPr>
        <w:t>I</w:t>
      </w:r>
      <w:r w:rsidRPr="00C230CC">
        <w:rPr>
          <w:rStyle w:val="StyleUnderline"/>
        </w:rPr>
        <w:t xml:space="preserve">ncome </w:t>
      </w:r>
      <w:r w:rsidRPr="00C230CC">
        <w:rPr>
          <w:rStyle w:val="Emphasis"/>
        </w:rPr>
        <w:t xml:space="preserve">for a given </w:t>
      </w:r>
      <w:proofErr w:type="spellStart"/>
      <w:r w:rsidRPr="00C230CC">
        <w:rPr>
          <w:rStyle w:val="Emphasis"/>
        </w:rPr>
        <w:t>programme</w:t>
      </w:r>
      <w:proofErr w:type="spellEnd"/>
      <w:r w:rsidRPr="00C230CC">
        <w:rPr>
          <w:rStyle w:val="Emphasis"/>
        </w:rPr>
        <w:t xml:space="preserve"> cost.</w:t>
      </w:r>
    </w:p>
    <w:p w14:paraId="759D3295" w14:textId="77777777" w:rsidR="008D36F7" w:rsidRPr="00C230CC" w:rsidRDefault="008D36F7" w:rsidP="008D36F7">
      <w:pPr>
        <w:rPr>
          <w:sz w:val="16"/>
        </w:rPr>
      </w:pPr>
      <w:r w:rsidRPr="00C230CC">
        <w:rPr>
          <w:sz w:val="16"/>
        </w:rPr>
        <w:t xml:space="preserve">As the </w:t>
      </w:r>
      <w:r w:rsidRPr="00C230CC">
        <w:rPr>
          <w:rStyle w:val="StyleUnderline"/>
        </w:rPr>
        <w:t>Universal Basic Income</w:t>
      </w:r>
      <w:r w:rsidRPr="00C230CC">
        <w:rPr>
          <w:sz w:val="16"/>
        </w:rPr>
        <w:t xml:space="preserve"> </w:t>
      </w:r>
      <w:proofErr w:type="spellStart"/>
      <w:r w:rsidRPr="00C230CC">
        <w:rPr>
          <w:sz w:val="16"/>
        </w:rPr>
        <w:t>programme</w:t>
      </w:r>
      <w:proofErr w:type="spellEnd"/>
      <w:r w:rsidRPr="00C230CC">
        <w:rPr>
          <w:sz w:val="16"/>
        </w:rPr>
        <w:t xml:space="preserve"> would depend on contributions from a small tax-paying minority in a developing country, this </w:t>
      </w:r>
      <w:r w:rsidRPr="00C230CC">
        <w:rPr>
          <w:rStyle w:val="StyleUnderline"/>
        </w:rPr>
        <w:t xml:space="preserve">may impose a very heavy </w:t>
      </w:r>
      <w:r w:rsidRPr="00A64E82">
        <w:rPr>
          <w:rStyle w:val="Emphasis"/>
        </w:rPr>
        <w:t>tax burden</w:t>
      </w:r>
      <w:r w:rsidRPr="00C230CC">
        <w:rPr>
          <w:sz w:val="16"/>
        </w:rPr>
        <w:t xml:space="preserve"> on them. And the </w:t>
      </w:r>
      <w:r w:rsidRPr="00C230CC">
        <w:rPr>
          <w:rStyle w:val="StyleUnderline"/>
        </w:rPr>
        <w:t xml:space="preserve">welfare gains may </w:t>
      </w:r>
      <w:r w:rsidRPr="00A64E82">
        <w:rPr>
          <w:rStyle w:val="Emphasis"/>
        </w:rPr>
        <w:t>not be worth the cost</w:t>
      </w:r>
      <w:r w:rsidRPr="00C230CC">
        <w:rPr>
          <w:rStyle w:val="StyleUnderline"/>
        </w:rPr>
        <w:t>. Since the poorest households</w:t>
      </w:r>
      <w:r w:rsidRPr="00C230CC">
        <w:rPr>
          <w:sz w:val="16"/>
        </w:rPr>
        <w:t xml:space="preserve"> (say at the 10th percentile) </w:t>
      </w:r>
      <w:r w:rsidRPr="00C230CC">
        <w:rPr>
          <w:rStyle w:val="StyleUnderline"/>
        </w:rPr>
        <w:t xml:space="preserve">would receive the </w:t>
      </w:r>
      <w:r w:rsidRPr="00A64E82">
        <w:rPr>
          <w:rStyle w:val="Emphasis"/>
        </w:rPr>
        <w:t>same transfer payment</w:t>
      </w:r>
      <w:r w:rsidRPr="00C230CC">
        <w:rPr>
          <w:rStyle w:val="StyleUnderline"/>
        </w:rPr>
        <w:t xml:space="preserve"> as </w:t>
      </w:r>
      <w:r w:rsidRPr="00C230CC">
        <w:rPr>
          <w:sz w:val="16"/>
        </w:rPr>
        <w:t xml:space="preserve">the moderately </w:t>
      </w:r>
      <w:r w:rsidRPr="00C230CC">
        <w:rPr>
          <w:rStyle w:val="StyleUnderline"/>
        </w:rPr>
        <w:t>better off households</w:t>
      </w:r>
      <w:r w:rsidRPr="00C230CC">
        <w:rPr>
          <w:sz w:val="16"/>
        </w:rPr>
        <w:t xml:space="preserve"> (say, those at the 75th percentile), </w:t>
      </w:r>
      <w:r w:rsidRPr="00C230CC">
        <w:rPr>
          <w:rStyle w:val="StyleUnderline"/>
        </w:rPr>
        <w:t xml:space="preserve">the impact on poverty reduction is likely to be </w:t>
      </w:r>
      <w:r w:rsidRPr="00A64E82">
        <w:rPr>
          <w:rStyle w:val="Emphasis"/>
        </w:rPr>
        <w:t>muted</w:t>
      </w:r>
      <w:r w:rsidRPr="00C230CC">
        <w:rPr>
          <w:sz w:val="16"/>
        </w:rPr>
        <w:t xml:space="preserve">, Hanna and </w:t>
      </w:r>
      <w:proofErr w:type="spellStart"/>
      <w:r w:rsidRPr="00C230CC">
        <w:rPr>
          <w:sz w:val="16"/>
        </w:rPr>
        <w:t>Olken</w:t>
      </w:r>
      <w:proofErr w:type="spellEnd"/>
      <w:r w:rsidRPr="00C230CC">
        <w:rPr>
          <w:sz w:val="16"/>
        </w:rPr>
        <w:t xml:space="preserve"> argue. “Our evidence from Indonesia and Peru shows that existing </w:t>
      </w:r>
      <w:r w:rsidRPr="00A64E82">
        <w:rPr>
          <w:rStyle w:val="Emphasis"/>
        </w:rPr>
        <w:t>targeting methods</w:t>
      </w:r>
      <w:r w:rsidRPr="00C230CC">
        <w:rPr>
          <w:sz w:val="16"/>
        </w:rPr>
        <w:t xml:space="preserve"> in developing countries, while imperfect, </w:t>
      </w:r>
      <w:r w:rsidRPr="00C230CC">
        <w:rPr>
          <w:rStyle w:val="StyleUnderline"/>
        </w:rPr>
        <w:t xml:space="preserve">appear to deliver substantial improvements in welfare compared with universal programs, because they can transfer </w:t>
      </w:r>
      <w:r w:rsidRPr="00A64E82">
        <w:rPr>
          <w:rStyle w:val="Emphasis"/>
        </w:rPr>
        <w:t>much more</w:t>
      </w:r>
      <w:r w:rsidRPr="00C230CC">
        <w:rPr>
          <w:rStyle w:val="StyleUnderline"/>
        </w:rPr>
        <w:t xml:space="preserve"> on a </w:t>
      </w:r>
      <w:r w:rsidRPr="00A64E82">
        <w:rPr>
          <w:rStyle w:val="Emphasis"/>
        </w:rPr>
        <w:t>per-beneficiary basis</w:t>
      </w:r>
      <w:r w:rsidRPr="00C230CC">
        <w:rPr>
          <w:rStyle w:val="StyleUnderline"/>
        </w:rPr>
        <w:t xml:space="preserve"> to the poor as compared with universal programs</w:t>
      </w:r>
      <w:r w:rsidRPr="00C230CC">
        <w:rPr>
          <w:sz w:val="16"/>
        </w:rPr>
        <w:t xml:space="preserve">," the authors write. “The primary downside of these </w:t>
      </w:r>
      <w:proofErr w:type="spellStart"/>
      <w:r w:rsidRPr="00C230CC">
        <w:rPr>
          <w:sz w:val="16"/>
        </w:rPr>
        <w:t>programmes</w:t>
      </w:r>
      <w:proofErr w:type="spellEnd"/>
      <w:r w:rsidRPr="00C230CC">
        <w:rPr>
          <w:sz w:val="16"/>
        </w:rPr>
        <w:t xml:space="preserve"> is horizontal equity—because targeting is imperfect, there will be a substantial number of poor households who slip through cracks and are excluded. Nevertheless, for many developing countries, our simulations suggest the welfare gains from targeting may be substantial."</w:t>
      </w:r>
    </w:p>
    <w:p w14:paraId="2AAA8573" w14:textId="77777777" w:rsidR="008D36F7" w:rsidRPr="004C608E" w:rsidRDefault="008D36F7" w:rsidP="008D36F7">
      <w:pPr>
        <w:rPr>
          <w:sz w:val="16"/>
        </w:rPr>
      </w:pPr>
      <w:r w:rsidRPr="00C230CC">
        <w:rPr>
          <w:sz w:val="16"/>
        </w:rPr>
        <w:t xml:space="preserve">Hanna and </w:t>
      </w:r>
      <w:proofErr w:type="spellStart"/>
      <w:r w:rsidRPr="00C230CC">
        <w:rPr>
          <w:sz w:val="16"/>
        </w:rPr>
        <w:t>Olken</w:t>
      </w:r>
      <w:proofErr w:type="spellEnd"/>
      <w:r w:rsidRPr="00C230CC">
        <w:rPr>
          <w:sz w:val="16"/>
        </w:rPr>
        <w:t xml:space="preserve"> argue that improving the method of </w:t>
      </w:r>
      <w:r w:rsidRPr="00C230CC">
        <w:rPr>
          <w:rStyle w:val="StyleUnderline"/>
        </w:rPr>
        <w:t xml:space="preserve">targeting may be </w:t>
      </w:r>
      <w:r w:rsidRPr="00A64E82">
        <w:rPr>
          <w:rStyle w:val="Emphasis"/>
        </w:rPr>
        <w:t>more effective</w:t>
      </w:r>
      <w:r w:rsidRPr="00C230CC">
        <w:rPr>
          <w:rStyle w:val="StyleUnderline"/>
        </w:rPr>
        <w:t xml:space="preserve"> in </w:t>
      </w:r>
      <w:proofErr w:type="gramStart"/>
      <w:r w:rsidRPr="00C230CC">
        <w:rPr>
          <w:rStyle w:val="StyleUnderline"/>
        </w:rPr>
        <w:t>providing assistance to</w:t>
      </w:r>
      <w:proofErr w:type="gramEnd"/>
      <w:r w:rsidRPr="00C230CC">
        <w:rPr>
          <w:rStyle w:val="StyleUnderline"/>
        </w:rPr>
        <w:t xml:space="preserve"> the poor compared to a universal assistance </w:t>
      </w:r>
      <w:proofErr w:type="spellStart"/>
      <w:r w:rsidRPr="00C230CC">
        <w:rPr>
          <w:rStyle w:val="StyleUnderline"/>
        </w:rPr>
        <w:t>programme</w:t>
      </w:r>
      <w:proofErr w:type="spellEnd"/>
      <w:r w:rsidRPr="00C230CC">
        <w:rPr>
          <w:rStyle w:val="StyleUnderline"/>
        </w:rPr>
        <w:t>. They cite India’s</w:t>
      </w:r>
      <w:r w:rsidRPr="00C230CC">
        <w:rPr>
          <w:sz w:val="16"/>
        </w:rPr>
        <w:t xml:space="preserve"> Mahatma Gandhi National Rural Employment Guarantee Scheme </w:t>
      </w:r>
      <w:r w:rsidRPr="00C230CC">
        <w:rPr>
          <w:rStyle w:val="StyleUnderline"/>
        </w:rPr>
        <w:t>(MGNREGS) as one such example</w:t>
      </w:r>
      <w:r w:rsidRPr="00C230CC">
        <w:rPr>
          <w:sz w:val="16"/>
        </w:rPr>
        <w:t xml:space="preserve">, where there is no explicit screening but the imperative of having to queue for work under the hot sun is enough to dissuade the affluent. The MGNREGS is also </w:t>
      </w:r>
      <w:r w:rsidRPr="00C230CC">
        <w:rPr>
          <w:rStyle w:val="Emphasis"/>
        </w:rPr>
        <w:t>much less fiscally demanding</w:t>
      </w:r>
      <w:r w:rsidRPr="00C230CC">
        <w:rPr>
          <w:rStyle w:val="StyleUnderline"/>
        </w:rPr>
        <w:t xml:space="preserve"> at less than 0.5%</w:t>
      </w:r>
      <w:r w:rsidRPr="00C230CC">
        <w:rPr>
          <w:sz w:val="16"/>
        </w:rPr>
        <w:t xml:space="preserve"> of India’s </w:t>
      </w:r>
      <w:r w:rsidRPr="00C230CC">
        <w:rPr>
          <w:rStyle w:val="StyleUnderline"/>
        </w:rPr>
        <w:t>GDP, whereas even a quasi-universal Universal Basic Income such as the one proposed by the Economic Survey of 2016-17 would amount to roughly 5%</w:t>
      </w:r>
      <w:r w:rsidRPr="00C230CC">
        <w:rPr>
          <w:sz w:val="16"/>
        </w:rPr>
        <w:t xml:space="preserve"> of India’s GDP. Whether or not such schemes with implicit screening are superior to a Universal Basic Income depends on whether the costs to beneficiaries are outweighed by the cost savings from better targeting, Hanna and </w:t>
      </w:r>
      <w:proofErr w:type="spellStart"/>
      <w:r w:rsidRPr="00C230CC">
        <w:rPr>
          <w:sz w:val="16"/>
        </w:rPr>
        <w:t>Olken</w:t>
      </w:r>
      <w:proofErr w:type="spellEnd"/>
      <w:r w:rsidRPr="00C230CC">
        <w:rPr>
          <w:sz w:val="16"/>
        </w:rPr>
        <w:t xml:space="preserve"> point out.</w:t>
      </w:r>
    </w:p>
    <w:p w14:paraId="6ACE686A" w14:textId="77777777" w:rsidR="008D36F7" w:rsidRDefault="008D36F7" w:rsidP="008D36F7">
      <w:pPr>
        <w:pStyle w:val="Heading3"/>
      </w:pPr>
      <w:r>
        <w:t>—Inflation NB</w:t>
      </w:r>
    </w:p>
    <w:p w14:paraId="0B8889F8" w14:textId="77777777" w:rsidR="008D36F7" w:rsidRPr="004B1F29" w:rsidRDefault="008D36F7" w:rsidP="008D36F7">
      <w:pPr>
        <w:pStyle w:val="Heading4"/>
      </w:pPr>
      <w:r>
        <w:t>Increasing government benefits to the wealthy uniquely causes inflation---they have a lower marginal propensity to consume.</w:t>
      </w:r>
    </w:p>
    <w:p w14:paraId="1021B275" w14:textId="77777777" w:rsidR="008D36F7" w:rsidRPr="00A64E82" w:rsidRDefault="008D36F7" w:rsidP="008D36F7">
      <w:proofErr w:type="spellStart"/>
      <w:r w:rsidRPr="0956E588">
        <w:rPr>
          <w:rStyle w:val="Style13ptBold"/>
        </w:rPr>
        <w:t>Blahous</w:t>
      </w:r>
      <w:proofErr w:type="spellEnd"/>
      <w:r w:rsidRPr="0956E588">
        <w:rPr>
          <w:rStyle w:val="Style13ptBold"/>
        </w:rPr>
        <w:t xml:space="preserve"> 22</w:t>
      </w:r>
      <w:r>
        <w:t xml:space="preserve"> [</w:t>
      </w:r>
      <w:proofErr w:type="gramStart"/>
      <w:r>
        <w:t>Charles,  J.</w:t>
      </w:r>
      <w:proofErr w:type="gramEnd"/>
      <w:r>
        <w:t xml:space="preserve"> Fish and Lillian F. Smith Chair and Senior Research Strategist at the </w:t>
      </w:r>
      <w:proofErr w:type="spellStart"/>
      <w:r>
        <w:t>Mercatus</w:t>
      </w:r>
      <w:proofErr w:type="spellEnd"/>
      <w:r>
        <w:t xml:space="preserve"> Center at George Mason University, received his PhD in computational quantum chemistry from the University of California at Berkeley and his BA from Princeton University, “</w:t>
      </w:r>
      <w:r w:rsidRPr="0956E588">
        <w:rPr>
          <w:rStyle w:val="StyleUnderline"/>
        </w:rPr>
        <w:t>To Stop Fueling Inflation, Stop Paying Rich People</w:t>
      </w:r>
      <w:r>
        <w:t xml:space="preserve">” 10 November 2022, </w:t>
      </w:r>
      <w:r w:rsidRPr="0096375F">
        <w:t>https://www.discoursemagazine.com/economics/2022/11/10/to-stop-fueling-inflation-stop-paying-rich-people/</w:t>
      </w:r>
      <w:r>
        <w:t>, Discourse. Accessed 15 July 2023]</w:t>
      </w:r>
    </w:p>
    <w:p w14:paraId="77C7F14A" w14:textId="77777777" w:rsidR="008D36F7" w:rsidRPr="00A64E82" w:rsidRDefault="008D36F7" w:rsidP="008D36F7">
      <w:pPr>
        <w:rPr>
          <w:rStyle w:val="Emphasis"/>
        </w:rPr>
      </w:pPr>
      <w:r w:rsidRPr="00A64E82">
        <w:rPr>
          <w:u w:val="single"/>
        </w:rPr>
        <w:t xml:space="preserve">Americans continue to suffer from rampant price </w:t>
      </w:r>
      <w:r w:rsidRPr="00A64E82">
        <w:rPr>
          <w:rStyle w:val="Emphasis"/>
        </w:rPr>
        <w:t>inflation</w:t>
      </w:r>
      <w:r w:rsidRPr="00A64E82">
        <w:rPr>
          <w:sz w:val="16"/>
        </w:rPr>
        <w:t xml:space="preserve">. Since the spring of 2021, inflation has barreled along at a clip of roughly 8% per year as measured by the most accurate inflation index, the Chained Consumer Price Index for All Urban Consumers. While the Federal Reserve Board has turned its attention to bringing down inflation with a series of interest rate hikes, elected officials are unfortunately treating inflation as a political problem to be spun rather than as a substantive challenge to be met. Federal lawmakers are making the Fed’s task more difficult by running pointlessly large federal deficits, policies that might be defensible in a deflationary environment but are inexcusable in an inflationary one. </w:t>
      </w:r>
      <w:r w:rsidRPr="00A64E82">
        <w:rPr>
          <w:rStyle w:val="StyleUnderline"/>
        </w:rPr>
        <w:t>If lawmakers wish to help fight inflation</w:t>
      </w:r>
      <w:r w:rsidRPr="00A64E82">
        <w:rPr>
          <w:sz w:val="16"/>
        </w:rPr>
        <w:t xml:space="preserve">, they should cut federal spending and reduce deficits. </w:t>
      </w:r>
      <w:r w:rsidRPr="00A64E82">
        <w:rPr>
          <w:rStyle w:val="StyleUnderline"/>
        </w:rPr>
        <w:t xml:space="preserve">A good place to start would be by ratcheting back </w:t>
      </w:r>
      <w:r w:rsidRPr="00A64E82">
        <w:rPr>
          <w:rStyle w:val="Emphasis"/>
        </w:rPr>
        <w:t>government benefits</w:t>
      </w:r>
      <w:r w:rsidRPr="00A64E82">
        <w:rPr>
          <w:rStyle w:val="StyleUnderline"/>
        </w:rPr>
        <w:t xml:space="preserve"> for the </w:t>
      </w:r>
      <w:r w:rsidRPr="00A64E82">
        <w:rPr>
          <w:rStyle w:val="Emphasis"/>
        </w:rPr>
        <w:t>richest Americans.</w:t>
      </w:r>
    </w:p>
    <w:p w14:paraId="4C80AC54" w14:textId="77777777" w:rsidR="008D36F7" w:rsidRDefault="008D36F7" w:rsidP="008D36F7">
      <w:pPr>
        <w:rPr>
          <w:sz w:val="16"/>
        </w:rPr>
      </w:pPr>
      <w:r w:rsidRPr="00A64E82">
        <w:rPr>
          <w:sz w:val="16"/>
        </w:rPr>
        <w:t xml:space="preserve">Runaway price inflation often presents lawmakers with difficult policy challenges. On the one hand, the right policy response is to engage in less deficit spending, because such spending fuels consumption and puts upward pressure on prices. </w:t>
      </w:r>
      <w:r w:rsidRPr="00A64E82">
        <w:rPr>
          <w:rStyle w:val="StyleUnderline"/>
        </w:rPr>
        <w:t xml:space="preserve">On the other hand, Americans who are suffering from price inflation can ill afford a simultaneous reduction in their government-provided benefits. One way to balance these conflicting considerations is by </w:t>
      </w:r>
      <w:r w:rsidRPr="00A64E82">
        <w:rPr>
          <w:rStyle w:val="Emphasis"/>
        </w:rPr>
        <w:t>reducing federal payments to the well-off</w:t>
      </w:r>
      <w:r w:rsidRPr="00A64E82">
        <w:rPr>
          <w:rStyle w:val="StyleUnderline"/>
        </w:rPr>
        <w:t xml:space="preserve">. Upper-income people spend </w:t>
      </w:r>
      <w:r w:rsidRPr="00A64E82">
        <w:rPr>
          <w:rStyle w:val="Emphasis"/>
        </w:rPr>
        <w:t>proportionally less of their money</w:t>
      </w:r>
      <w:r w:rsidRPr="00A64E82">
        <w:rPr>
          <w:rStyle w:val="StyleUnderline"/>
        </w:rPr>
        <w:t xml:space="preserve"> on </w:t>
      </w:r>
      <w:r w:rsidRPr="00A64E82">
        <w:rPr>
          <w:rStyle w:val="Emphasis"/>
        </w:rPr>
        <w:t>necessary expenses</w:t>
      </w:r>
      <w:r w:rsidRPr="00A64E82">
        <w:rPr>
          <w:rStyle w:val="StyleUnderline"/>
        </w:rPr>
        <w:t xml:space="preserve"> than other Americans.</w:t>
      </w:r>
      <w:r w:rsidRPr="00A64E82">
        <w:rPr>
          <w:sz w:val="16"/>
        </w:rPr>
        <w:t xml:space="preserve"> They are therefore proportionally less affected by inflation, and they can better afford to part with some federal largesse. Meanwhile, to the extent that </w:t>
      </w:r>
      <w:r w:rsidRPr="00A64E82">
        <w:rPr>
          <w:rStyle w:val="StyleUnderline"/>
        </w:rPr>
        <w:t>less spending on upper-income people reduces</w:t>
      </w:r>
      <w:r w:rsidRPr="00A64E82">
        <w:rPr>
          <w:sz w:val="16"/>
        </w:rPr>
        <w:t xml:space="preserve"> deficits and </w:t>
      </w:r>
      <w:r w:rsidRPr="004B1F29">
        <w:rPr>
          <w:rStyle w:val="Emphasis"/>
        </w:rPr>
        <w:t>inflationary pressures</w:t>
      </w:r>
      <w:r w:rsidRPr="00A64E82">
        <w:rPr>
          <w:sz w:val="16"/>
        </w:rPr>
        <w:t>, it relieves Americans’ general economic hardship.</w:t>
      </w:r>
    </w:p>
    <w:p w14:paraId="7F5FE382" w14:textId="77777777" w:rsidR="008D36F7" w:rsidRDefault="008D36F7" w:rsidP="008D36F7">
      <w:pPr>
        <w:pStyle w:val="Heading4"/>
      </w:pPr>
      <w:r>
        <w:t xml:space="preserve">Wealthy Americans cause inflation by </w:t>
      </w:r>
      <w:r w:rsidRPr="00E80CC7">
        <w:rPr>
          <w:u w:val="single"/>
        </w:rPr>
        <w:t>over-spending</w:t>
      </w:r>
      <w:r>
        <w:t xml:space="preserve"> and </w:t>
      </w:r>
      <w:r w:rsidRPr="00E80CC7">
        <w:rPr>
          <w:u w:val="single"/>
        </w:rPr>
        <w:t>investing</w:t>
      </w:r>
      <w:r>
        <w:t xml:space="preserve"> government benefits---pandemic proves.</w:t>
      </w:r>
    </w:p>
    <w:p w14:paraId="1CA7FFFE" w14:textId="77777777" w:rsidR="008D36F7" w:rsidRPr="004B1F29" w:rsidRDefault="008D36F7" w:rsidP="008D36F7">
      <w:r w:rsidRPr="00E53389">
        <w:rPr>
          <w:rStyle w:val="Style13ptBold"/>
        </w:rPr>
        <w:t>Pinto 22</w:t>
      </w:r>
      <w:r>
        <w:t xml:space="preserve"> [Edward J., senior fellow and the director of the AEI Housing Center at the American Enterprise Institute (AEI), JD from Indiana University Maurer School of Law and a BA from the University of Illinois at Urbana-Champaign, “There’s a Vastly Overlooked Factor That’s Stoking Record Inflation: Rich People” 17 February 2022, </w:t>
      </w:r>
      <w:r w:rsidRPr="0096375F">
        <w:t>https://www.aei.org/research-products/one-pager/theres-a-vastly-overlooked-factor-thats-stoking-record-inflation-rich-people/</w:t>
      </w:r>
      <w:r>
        <w:t>, American Enterprise Institute]</w:t>
      </w:r>
    </w:p>
    <w:p w14:paraId="74148039" w14:textId="77777777" w:rsidR="008D36F7" w:rsidRPr="004B1F29" w:rsidRDefault="008D36F7" w:rsidP="008D36F7">
      <w:pPr>
        <w:rPr>
          <w:rStyle w:val="StyleUnderline"/>
        </w:rPr>
      </w:pPr>
      <w:r w:rsidRPr="004B1F29">
        <w:rPr>
          <w:rStyle w:val="StyleUnderline"/>
        </w:rPr>
        <w:t xml:space="preserve">Perhaps the most overlooked engine </w:t>
      </w:r>
      <w:r w:rsidRPr="004B1F29">
        <w:rPr>
          <w:rStyle w:val="Emphasis"/>
        </w:rPr>
        <w:t>fueling inflation</w:t>
      </w:r>
      <w:r w:rsidRPr="004B1F29">
        <w:rPr>
          <w:rStyle w:val="StyleUnderline"/>
        </w:rPr>
        <w:t xml:space="preserve"> is the “</w:t>
      </w:r>
      <w:r w:rsidRPr="004B1F29">
        <w:rPr>
          <w:rStyle w:val="Emphasis"/>
        </w:rPr>
        <w:t>wealth effect</w:t>
      </w:r>
      <w:r w:rsidRPr="004B1F29">
        <w:rPr>
          <w:rStyle w:val="StyleUnderline"/>
        </w:rPr>
        <w:t>,”</w:t>
      </w:r>
      <w:r w:rsidRPr="004B1F29">
        <w:rPr>
          <w:sz w:val="16"/>
        </w:rPr>
        <w:t xml:space="preserve"> the extra spending from Americans feeling flush as their stock portfolios and home prices jumped by trillions during a tag-team, Olympic sprint for both. By far the biggest share of the extra outlays on the likes of new cars, home improvements, and laptops comes from America’s top income tiers. Besides opening their wallets as their net worth swelled, those high-earners—who own the most expensive houses—tapped the fast-rising value of their manses as ATM-style fonts for cash. The sudden spike in their nest eggs and their cash-out </w:t>
      </w:r>
      <w:proofErr w:type="spellStart"/>
      <w:r w:rsidRPr="004B1F29">
        <w:rPr>
          <w:sz w:val="16"/>
        </w:rPr>
        <w:t>refis</w:t>
      </w:r>
      <w:proofErr w:type="spellEnd"/>
      <w:r w:rsidRPr="004B1F29">
        <w:rPr>
          <w:sz w:val="16"/>
        </w:rPr>
        <w:t xml:space="preserve"> keep the cohort spending at rates far faster than before the pandemic struck. And </w:t>
      </w:r>
      <w:r w:rsidRPr="004B1F29">
        <w:rPr>
          <w:rStyle w:val="StyleUnderline"/>
        </w:rPr>
        <w:t xml:space="preserve">because that elite group accounts for such a huge share of </w:t>
      </w:r>
      <w:r w:rsidRPr="00E53389">
        <w:rPr>
          <w:rStyle w:val="Emphasis"/>
        </w:rPr>
        <w:t>overall consumption</w:t>
      </w:r>
      <w:r w:rsidRPr="004B1F29">
        <w:rPr>
          <w:rStyle w:val="StyleUnderline"/>
        </w:rPr>
        <w:t>, it’s also a leading, and widely ignored, force in driving inflation that reached 7.5%</w:t>
      </w:r>
      <w:r w:rsidRPr="004B1F29">
        <w:rPr>
          <w:sz w:val="16"/>
        </w:rPr>
        <w:t xml:space="preserve"> in the January CPI reading, </w:t>
      </w:r>
      <w:r w:rsidRPr="004B1F29">
        <w:rPr>
          <w:rStyle w:val="StyleUnderline"/>
        </w:rPr>
        <w:t>the highest level in four decades.</w:t>
      </w:r>
    </w:p>
    <w:p w14:paraId="5187F973" w14:textId="77777777" w:rsidR="008D36F7" w:rsidRPr="004B1F29" w:rsidRDefault="008D36F7" w:rsidP="008D36F7">
      <w:pPr>
        <w:rPr>
          <w:sz w:val="16"/>
        </w:rPr>
      </w:pPr>
      <w:r w:rsidRPr="004B1F29">
        <w:rPr>
          <w:sz w:val="16"/>
        </w:rPr>
        <w:t xml:space="preserve">Put simply, </w:t>
      </w:r>
      <w:r w:rsidRPr="004B1F29">
        <w:rPr>
          <w:rStyle w:val="StyleUnderline"/>
        </w:rPr>
        <w:t xml:space="preserve">the well-to-do, </w:t>
      </w:r>
      <w:r w:rsidRPr="00E53389">
        <w:rPr>
          <w:rStyle w:val="Emphasis"/>
        </w:rPr>
        <w:t>hugely compensated Americans</w:t>
      </w:r>
      <w:r w:rsidRPr="004B1F29">
        <w:rPr>
          <w:rStyle w:val="StyleUnderline"/>
        </w:rPr>
        <w:t xml:space="preserve"> contributing greatly to </w:t>
      </w:r>
      <w:r w:rsidRPr="00E53389">
        <w:rPr>
          <w:rStyle w:val="Emphasis"/>
        </w:rPr>
        <w:t>soaring prices</w:t>
      </w:r>
      <w:r w:rsidRPr="004B1F29">
        <w:rPr>
          <w:rStyle w:val="StyleUnderline"/>
        </w:rPr>
        <w:t xml:space="preserve"> is the class least damaged by the rampant inflation</w:t>
      </w:r>
      <w:r w:rsidRPr="004B1F29">
        <w:rPr>
          <w:sz w:val="16"/>
        </w:rPr>
        <w:t xml:space="preserve">. So far, </w:t>
      </w:r>
      <w:r w:rsidRPr="004B1F29">
        <w:rPr>
          <w:rStyle w:val="StyleUnderline"/>
        </w:rPr>
        <w:t>higher prices don’t seem to bother them and have done nothing to curb their record shopping spree.</w:t>
      </w:r>
      <w:r w:rsidRPr="004B1F29">
        <w:rPr>
          <w:sz w:val="16"/>
        </w:rPr>
        <w:t xml:space="preserve"> If deep-pocketed families feel the inflation pinch at some point, they harbor plenty of wiggle room to trim back by shortening vacations, ordering fewer features on a new Chevy Suburban, or dining out once instead of twice a week.</w:t>
      </w:r>
    </w:p>
    <w:p w14:paraId="68799C99" w14:textId="77777777" w:rsidR="008D36F7" w:rsidRPr="004B1F29" w:rsidRDefault="008D36F7" w:rsidP="008D36F7">
      <w:pPr>
        <w:rPr>
          <w:sz w:val="16"/>
        </w:rPr>
      </w:pPr>
      <w:r w:rsidRPr="004B1F29">
        <w:rPr>
          <w:sz w:val="16"/>
        </w:rPr>
        <w:t xml:space="preserve">Instead, </w:t>
      </w:r>
      <w:r w:rsidRPr="004B1F29">
        <w:rPr>
          <w:rStyle w:val="StyleUnderline"/>
        </w:rPr>
        <w:t>the big inflation partly spawned by the highly paid takes its stiffest toll on low-income Americans.</w:t>
      </w:r>
      <w:r w:rsidRPr="004B1F29">
        <w:rPr>
          <w:sz w:val="16"/>
        </w:rPr>
        <w:t xml:space="preserve"> Those hard-pressed folks typically don’t buy stocks and are most frequently renters, not homeowners. They’re the people driving the old cars leading the budget-busters </w:t>
      </w:r>
      <w:proofErr w:type="gramStart"/>
      <w:r w:rsidRPr="004B1F29">
        <w:rPr>
          <w:sz w:val="16"/>
        </w:rPr>
        <w:t>list, and</w:t>
      </w:r>
      <w:proofErr w:type="gramEnd"/>
      <w:r w:rsidRPr="004B1F29">
        <w:rPr>
          <w:sz w:val="16"/>
        </w:rPr>
        <w:t xml:space="preserve"> spend much more of their incomes on such essentials as gasoline and groceries. Since they’ve got less if any leeway to reduce spending on fun stuff such as restaurant meals and vacations, they suffer the full impact of gale-force inflation. “Forget supply-chain problems,” says Ed Pinto, former chief credit officer at Fannie Mae, and director of the American Enterprise Institute’s Housing Center. “The wealth effect hit in a big way around mid-2021, helping drive inflation, and what’s causing it is the Fed’s easy money policies.” As Wells Fargo analysts put it in a recent report on the phenomenon, “The spending [causing inflation] is steered by a select few”—meaning higher-income households.</w:t>
      </w:r>
    </w:p>
    <w:p w14:paraId="1C798209" w14:textId="77777777" w:rsidR="008D36F7" w:rsidRPr="004B1F29" w:rsidRDefault="008D36F7" w:rsidP="008D36F7">
      <w:pPr>
        <w:rPr>
          <w:rStyle w:val="StyleUnderline"/>
        </w:rPr>
      </w:pPr>
      <w:r w:rsidRPr="004B1F29">
        <w:rPr>
          <w:sz w:val="16"/>
        </w:rPr>
        <w:t xml:space="preserve">Inflation is effectively a “tax” that falls most heavily on </w:t>
      </w:r>
      <w:r w:rsidRPr="004B1F29">
        <w:rPr>
          <w:rStyle w:val="StyleUnderline"/>
        </w:rPr>
        <w:t>lower-income households.</w:t>
      </w:r>
      <w:r w:rsidRPr="004B1F29">
        <w:rPr>
          <w:sz w:val="16"/>
        </w:rPr>
        <w:t xml:space="preserve"> They </w:t>
      </w:r>
      <w:r w:rsidRPr="004B1F29">
        <w:rPr>
          <w:rStyle w:val="StyleUnderline"/>
        </w:rPr>
        <w:t xml:space="preserve">devote much more of their incomes to buying goods and services than </w:t>
      </w:r>
      <w:proofErr w:type="gramStart"/>
      <w:r w:rsidRPr="004B1F29">
        <w:rPr>
          <w:rStyle w:val="StyleUnderline"/>
        </w:rPr>
        <w:t>high-earners</w:t>
      </w:r>
      <w:proofErr w:type="gramEnd"/>
      <w:r w:rsidRPr="004B1F29">
        <w:rPr>
          <w:rStyle w:val="StyleUnderline"/>
        </w:rPr>
        <w:t>, who accumulate the savings to buy those houses and stocks that have risen so much in value</w:t>
      </w:r>
      <w:r w:rsidRPr="004B1F29">
        <w:rPr>
          <w:sz w:val="16"/>
        </w:rPr>
        <w:t>. As Elon Musk put it in a recent tweet, “</w:t>
      </w:r>
      <w:r w:rsidRPr="004B1F29">
        <w:rPr>
          <w:rStyle w:val="StyleUnderline"/>
        </w:rPr>
        <w:t>Inflation is the most regressive tax of all.”</w:t>
      </w:r>
    </w:p>
    <w:p w14:paraId="7C7E4EAF" w14:textId="77777777" w:rsidR="008D36F7" w:rsidRPr="004B1F29" w:rsidRDefault="008D36F7" w:rsidP="008D36F7">
      <w:pPr>
        <w:rPr>
          <w:sz w:val="16"/>
        </w:rPr>
      </w:pPr>
      <w:r w:rsidRPr="004B1F29">
        <w:rPr>
          <w:sz w:val="16"/>
        </w:rPr>
        <w:t>The wealth effect’s sources</w:t>
      </w:r>
    </w:p>
    <w:p w14:paraId="149D915A" w14:textId="77777777" w:rsidR="008D36F7" w:rsidRPr="004B1F29" w:rsidRDefault="008D36F7" w:rsidP="008D36F7">
      <w:pPr>
        <w:rPr>
          <w:sz w:val="16"/>
        </w:rPr>
      </w:pPr>
      <w:r w:rsidRPr="004B1F29">
        <w:rPr>
          <w:sz w:val="16"/>
        </w:rPr>
        <w:t xml:space="preserve">The wealth effect is a well-established financial lever that past Fed chairmen including Alan Greenspan and Ben Bernanke have praised, and succeeded in creating, via ultralow interest rate policies and, more recently, quantitative easing. Those policies raise asset prices, and hence spur consumer spending that lifts economic growth. Greenspan boosted the wealth effect to navigate the early 2000s dotcom collapse, and Bernanke deployed it to reboot expansion following the Great Financial Crisis. Without talking much about the wealth effect, current Chair Jay Powell invoked precisely the tools that generate it by pursuing both a </w:t>
      </w:r>
      <w:proofErr w:type="gramStart"/>
      <w:r w:rsidRPr="004B1F29">
        <w:rPr>
          <w:sz w:val="16"/>
        </w:rPr>
        <w:t>zero interest</w:t>
      </w:r>
      <w:proofErr w:type="gramEnd"/>
      <w:r w:rsidRPr="004B1F29">
        <w:rPr>
          <w:sz w:val="16"/>
        </w:rPr>
        <w:t xml:space="preserve"> rate and quantitative easing policy during the pandemic. Only this time, the wealth effect dwarfs its size in any previous period, to the point where it’s now the supercharged motor helping drive the inflation rampage.</w:t>
      </w:r>
    </w:p>
    <w:p w14:paraId="7BDDF43F" w14:textId="77777777" w:rsidR="008D36F7" w:rsidRPr="004B1F29" w:rsidRDefault="008D36F7" w:rsidP="008D36F7">
      <w:pPr>
        <w:rPr>
          <w:sz w:val="16"/>
        </w:rPr>
      </w:pPr>
      <w:r w:rsidRPr="004B1F29">
        <w:rPr>
          <w:sz w:val="16"/>
        </w:rPr>
        <w:t>As Pinto points out, economists generally posit that every $100 gain in wealth translates into a $3 or 3% increase in spending. As Americans’ wealth grows, they become more confident that their financial futures are assured. They’re willing to buy more now, knowing they can always sell those assets in the future for much more than they paid.</w:t>
      </w:r>
    </w:p>
    <w:p w14:paraId="0CF00AD4" w14:textId="77777777" w:rsidR="008D36F7" w:rsidRPr="004B1F29" w:rsidRDefault="008D36F7" w:rsidP="008D36F7">
      <w:pPr>
        <w:rPr>
          <w:sz w:val="16"/>
        </w:rPr>
      </w:pPr>
      <w:r w:rsidRPr="004B1F29">
        <w:rPr>
          <w:sz w:val="16"/>
        </w:rPr>
        <w:t xml:space="preserve">For Pinto, the </w:t>
      </w:r>
      <w:r w:rsidRPr="00E53389">
        <w:rPr>
          <w:rStyle w:val="StyleUnderline"/>
        </w:rPr>
        <w:t>wealth effect has four components.</w:t>
      </w:r>
    </w:p>
    <w:p w14:paraId="6FDC16E4" w14:textId="77777777" w:rsidR="008D36F7" w:rsidRPr="004B1F29" w:rsidRDefault="008D36F7" w:rsidP="008D36F7">
      <w:pPr>
        <w:rPr>
          <w:sz w:val="16"/>
        </w:rPr>
      </w:pPr>
      <w:r w:rsidRPr="00E53389">
        <w:rPr>
          <w:rStyle w:val="StyleUnderline"/>
        </w:rPr>
        <w:t xml:space="preserve">The first and biggest is the explosion in equity prices. In the year after recovering from the </w:t>
      </w:r>
      <w:r w:rsidRPr="00E53389">
        <w:rPr>
          <w:rStyle w:val="Emphasis"/>
        </w:rPr>
        <w:t>pandemic-induced</w:t>
      </w:r>
      <w:r w:rsidRPr="00E53389">
        <w:rPr>
          <w:rStyle w:val="StyleUnderline"/>
        </w:rPr>
        <w:t xml:space="preserve"> swoon, the </w:t>
      </w:r>
      <w:r w:rsidRPr="00E53389">
        <w:rPr>
          <w:rStyle w:val="Emphasis"/>
        </w:rPr>
        <w:t>U.S. stocks</w:t>
      </w:r>
      <w:r w:rsidRPr="00E53389">
        <w:rPr>
          <w:rStyle w:val="StyleUnderline"/>
        </w:rPr>
        <w:t xml:space="preserve"> have added </w:t>
      </w:r>
      <w:r w:rsidRPr="00E53389">
        <w:rPr>
          <w:rStyle w:val="Emphasis"/>
        </w:rPr>
        <w:t xml:space="preserve">$12 trillion </w:t>
      </w:r>
      <w:r w:rsidRPr="00E53389">
        <w:rPr>
          <w:rStyle w:val="StyleUnderline"/>
        </w:rPr>
        <w:t>in value.</w:t>
      </w:r>
      <w:r w:rsidRPr="004B1F29">
        <w:rPr>
          <w:sz w:val="16"/>
        </w:rPr>
        <w:t xml:space="preserve"> The wealth effect from those gains added $360 billion a year in extra consumption (3.0% of $12 trillion).</w:t>
      </w:r>
    </w:p>
    <w:p w14:paraId="69672BA7" w14:textId="77777777" w:rsidR="008D36F7" w:rsidRPr="004B1F29" w:rsidRDefault="008D36F7" w:rsidP="008D36F7">
      <w:pPr>
        <w:rPr>
          <w:sz w:val="16"/>
        </w:rPr>
      </w:pPr>
      <w:r w:rsidRPr="004B1F29">
        <w:rPr>
          <w:sz w:val="16"/>
        </w:rPr>
        <w:t>The second factor is $6 trillion in home price appreciation, or HPA. “In almost every boom, it’s the lower end of the housing market that appreciates much faster than the high end,” says Pinto. “But for almost a year, the value of expensive homes has grown at the same rate as low-priced houses.” Here the contribution is another $180 billion. His AEI numbers show that high-end values have risen 27% since the start of 2020, and that the gains in the top quintile of homes account for an outsize share of the $6 trillion increase, given that the well-to-do have the highest homeowner rates, the priciest homes, and most equity.</w:t>
      </w:r>
    </w:p>
    <w:p w14:paraId="36028534" w14:textId="77777777" w:rsidR="008D36F7" w:rsidRPr="004B1F29" w:rsidRDefault="008D36F7" w:rsidP="008D36F7">
      <w:pPr>
        <w:rPr>
          <w:sz w:val="16"/>
        </w:rPr>
      </w:pPr>
      <w:r w:rsidRPr="004B1F29">
        <w:rPr>
          <w:sz w:val="16"/>
        </w:rPr>
        <w:t>Third, the Fed-engineered sharp decline in rates enabled millions of homeowners to refinance at lower monthly costs. That break handed them $280 billion a year in extra cash.</w:t>
      </w:r>
    </w:p>
    <w:p w14:paraId="19BCE613" w14:textId="77777777" w:rsidR="008D36F7" w:rsidRPr="00E53389" w:rsidRDefault="008D36F7" w:rsidP="008D36F7">
      <w:pPr>
        <w:rPr>
          <w:rStyle w:val="StyleUnderline"/>
        </w:rPr>
      </w:pPr>
      <w:r w:rsidRPr="004B1F29">
        <w:rPr>
          <w:sz w:val="16"/>
        </w:rPr>
        <w:t xml:space="preserve">Fourth, as home equity grew, Americans rushed to tap that equity. Cash-out </w:t>
      </w:r>
      <w:proofErr w:type="spellStart"/>
      <w:r w:rsidRPr="004B1F29">
        <w:rPr>
          <w:sz w:val="16"/>
        </w:rPr>
        <w:t>refis</w:t>
      </w:r>
      <w:proofErr w:type="spellEnd"/>
      <w:r w:rsidRPr="004B1F29">
        <w:rPr>
          <w:sz w:val="16"/>
        </w:rPr>
        <w:t xml:space="preserve"> put an additional $90 billion in their pockets. </w:t>
      </w:r>
      <w:r w:rsidRPr="00E53389">
        <w:rPr>
          <w:rStyle w:val="StyleUnderline"/>
        </w:rPr>
        <w:t xml:space="preserve">The total wealth effect from the </w:t>
      </w:r>
      <w:r w:rsidRPr="00E53389">
        <w:rPr>
          <w:rStyle w:val="Emphasis"/>
        </w:rPr>
        <w:t>asset gains</w:t>
      </w:r>
      <w:r w:rsidRPr="00E53389">
        <w:rPr>
          <w:rStyle w:val="StyleUnderline"/>
        </w:rPr>
        <w:t xml:space="preserve"> and using your house as a cash machine is over </w:t>
      </w:r>
      <w:r w:rsidRPr="00E53389">
        <w:rPr>
          <w:rStyle w:val="Emphasis"/>
        </w:rPr>
        <w:t>$900 billion</w:t>
      </w:r>
      <w:r w:rsidRPr="00E53389">
        <w:rPr>
          <w:rStyle w:val="StyleUnderline"/>
        </w:rPr>
        <w:t>. Its full impact hit the economy late last year and will continue well into 2022.</w:t>
      </w:r>
    </w:p>
    <w:p w14:paraId="7ED313A2" w14:textId="77777777" w:rsidR="008D36F7" w:rsidRPr="00E528AD" w:rsidRDefault="008D36F7" w:rsidP="008D36F7">
      <w:pPr>
        <w:rPr>
          <w:b/>
          <w:iCs/>
          <w:u w:val="single"/>
        </w:rPr>
      </w:pPr>
      <w:r w:rsidRPr="004B1F29">
        <w:rPr>
          <w:rStyle w:val="StyleUnderline"/>
        </w:rPr>
        <w:t xml:space="preserve">High-income consumers are a </w:t>
      </w:r>
      <w:r w:rsidRPr="00E53389">
        <w:rPr>
          <w:rStyle w:val="Emphasis"/>
        </w:rPr>
        <w:t>major force</w:t>
      </w:r>
      <w:r w:rsidRPr="004B1F29">
        <w:rPr>
          <w:rStyle w:val="StyleUnderline"/>
        </w:rPr>
        <w:t xml:space="preserve"> in driving the boom in spending—and </w:t>
      </w:r>
      <w:proofErr w:type="gramStart"/>
      <w:r w:rsidRPr="00E53389">
        <w:rPr>
          <w:rStyle w:val="Emphasis"/>
        </w:rPr>
        <w:t>inflation</w:t>
      </w:r>
      <w:proofErr w:type="gramEnd"/>
    </w:p>
    <w:p w14:paraId="02A5188E" w14:textId="77777777" w:rsidR="008D36F7" w:rsidRDefault="008D36F7" w:rsidP="008D36F7">
      <w:pPr>
        <w:pStyle w:val="Heading4"/>
      </w:pPr>
      <w:r>
        <w:t xml:space="preserve">Universal basic income causes </w:t>
      </w:r>
      <w:proofErr w:type="gramStart"/>
      <w:r>
        <w:t>inflation</w:t>
      </w:r>
      <w:proofErr w:type="gramEnd"/>
    </w:p>
    <w:p w14:paraId="12ABA5E1" w14:textId="77777777" w:rsidR="008D36F7" w:rsidRPr="00B442F2" w:rsidRDefault="008D36F7" w:rsidP="008D36F7">
      <w:r w:rsidRPr="007F71D5">
        <w:rPr>
          <w:rStyle w:val="Style13ptBold"/>
        </w:rPr>
        <w:t>Chi et al 2020</w:t>
      </w:r>
      <w:r>
        <w:t xml:space="preserve"> [</w:t>
      </w:r>
      <w:r w:rsidRPr="00B442F2">
        <w:t xml:space="preserve">6-16-2020, </w:t>
      </w:r>
      <w:r w:rsidRPr="007F71D5">
        <w:t>YS Chi</w:t>
      </w:r>
      <w:r>
        <w:t xml:space="preserve">: </w:t>
      </w:r>
      <w:r w:rsidRPr="007F71D5">
        <w:t>Independent director of CFI Education and Ingram Industries. Board Member at Princeton University Press, Ban Ki-Moon Foundation, and Educational Testing Services. Advisory Board Member at KAIST, University of Surrey and Southern Federal State University.</w:t>
      </w:r>
      <w:r>
        <w:t xml:space="preserve"> Julie </w:t>
      </w:r>
      <w:proofErr w:type="spellStart"/>
      <w:r>
        <w:t>Effron</w:t>
      </w:r>
      <w:proofErr w:type="spellEnd"/>
      <w:r>
        <w:t xml:space="preserve">: </w:t>
      </w:r>
      <w:r w:rsidRPr="007F71D5">
        <w:t>She is on the boards of CFI Education and AIHR</w:t>
      </w:r>
      <w:r>
        <w:t>.</w:t>
      </w:r>
      <w:r w:rsidRPr="007F71D5">
        <w:t xml:space="preserve"> She also previously co-founded ALICE, a hotel operations software company that raised $39M in financing before being acquired by Expedia. Julie holds a BA in Economics from the University of Pennsylvania. Ryan MacGregor</w:t>
      </w:r>
      <w:r>
        <w:t xml:space="preserve">: </w:t>
      </w:r>
      <w:r w:rsidRPr="007F71D5">
        <w:t xml:space="preserve">Ryan is a serial entrepreneur and former investment banker (Credit Suisse and Lehman Brothers), who earned an MBA from the University of Chicago Booth School of Business after serving in the U.S. Navy as a submarine </w:t>
      </w:r>
      <w:proofErr w:type="gramStart"/>
      <w:r w:rsidRPr="007F71D5">
        <w:t>officer</w:t>
      </w:r>
      <w:r>
        <w:t xml:space="preserve">; </w:t>
      </w:r>
      <w:r w:rsidRPr="00B442F2">
        <w:t xml:space="preserve"> "</w:t>
      </w:r>
      <w:proofErr w:type="gramEnd"/>
      <w:r w:rsidRPr="00B442F2">
        <w:t>Universal Basic Income (UBI)," Corporate Finance Institute,</w:t>
      </w:r>
      <w:r>
        <w:t xml:space="preserve"> </w:t>
      </w:r>
      <w:r w:rsidRPr="0096375F">
        <w:t>https://corporatefinanceinstitute.com/resources/career/universal-basic-income-ubi/</w:t>
      </w:r>
      <w:r>
        <w:t>] //LS</w:t>
      </w:r>
    </w:p>
    <w:p w14:paraId="5E07553F" w14:textId="77777777" w:rsidR="008D36F7" w:rsidRPr="00CA261B" w:rsidRDefault="008D36F7" w:rsidP="008D36F7">
      <w:pPr>
        <w:pStyle w:val="NormalWeb"/>
        <w:shd w:val="clear" w:color="auto" w:fill="FFFFFF"/>
        <w:rPr>
          <w:sz w:val="16"/>
        </w:rPr>
      </w:pPr>
      <w:proofErr w:type="gramStart"/>
      <w:r w:rsidRPr="00AF0063">
        <w:rPr>
          <w:rFonts w:ascii="Open Sans" w:hAnsi="Open Sans" w:cs="Open Sans"/>
          <w:sz w:val="16"/>
          <w:szCs w:val="27"/>
        </w:rPr>
        <w:t>A UBI</w:t>
      </w:r>
      <w:proofErr w:type="gramEnd"/>
      <w:r w:rsidRPr="00AF0063">
        <w:rPr>
          <w:rFonts w:ascii="Open Sans" w:hAnsi="Open Sans" w:cs="Open Sans"/>
          <w:sz w:val="16"/>
          <w:szCs w:val="27"/>
        </w:rPr>
        <w:t xml:space="preserve"> system is still a theoretical approach, one that comes with good intentions and noble goals. Still, </w:t>
      </w:r>
      <w:r w:rsidRPr="00AF0063">
        <w:rPr>
          <w:sz w:val="16"/>
        </w:rPr>
        <w:t xml:space="preserve">widespread financial equality and independence offer the potential to cause some serious economic issues. </w:t>
      </w:r>
      <w:r w:rsidRPr="00AF0063">
        <w:rPr>
          <w:rStyle w:val="Emphasis"/>
          <w:rFonts w:eastAsiaTheme="majorEastAsia"/>
          <w:highlight w:val="yellow"/>
        </w:rPr>
        <w:t>One major issue with</w:t>
      </w:r>
      <w:r w:rsidRPr="00AF0063">
        <w:rPr>
          <w:rStyle w:val="Emphasis"/>
          <w:rFonts w:eastAsiaTheme="majorEastAsia"/>
        </w:rPr>
        <w:t xml:space="preserve"> a </w:t>
      </w:r>
      <w:r w:rsidRPr="00AF0063">
        <w:rPr>
          <w:rStyle w:val="Emphasis"/>
          <w:rFonts w:eastAsiaTheme="majorEastAsia"/>
          <w:highlight w:val="yellow"/>
        </w:rPr>
        <w:t>universal basic income</w:t>
      </w:r>
      <w:r w:rsidRPr="00AF0063">
        <w:rPr>
          <w:rFonts w:ascii="Open Sans" w:hAnsi="Open Sans" w:cs="Open Sans"/>
          <w:sz w:val="16"/>
          <w:szCs w:val="27"/>
        </w:rPr>
        <w:t>, raised by those who oppose such a practice,</w:t>
      </w:r>
      <w:r w:rsidRPr="00AF0063">
        <w:rPr>
          <w:rFonts w:ascii="Open Sans" w:hAnsi="Open Sans" w:cs="Open Sans"/>
          <w:sz w:val="27"/>
          <w:szCs w:val="27"/>
        </w:rPr>
        <w:t xml:space="preserve"> </w:t>
      </w:r>
      <w:r w:rsidRPr="00AF0063">
        <w:rPr>
          <w:rStyle w:val="Emphasis"/>
          <w:rFonts w:eastAsiaTheme="majorEastAsia"/>
          <w:highlight w:val="yellow"/>
        </w:rPr>
        <w:t>is inflation</w:t>
      </w:r>
      <w:r w:rsidRPr="00AF0063">
        <w:rPr>
          <w:rFonts w:ascii="Open Sans" w:hAnsi="Open Sans" w:cs="Open Sans"/>
          <w:sz w:val="27"/>
          <w:szCs w:val="27"/>
        </w:rPr>
        <w:t xml:space="preserve">. </w:t>
      </w:r>
      <w:r w:rsidRPr="00AF0063">
        <w:rPr>
          <w:rFonts w:ascii="Open Sans" w:hAnsi="Open Sans" w:cs="Open Sans"/>
          <w:sz w:val="16"/>
          <w:szCs w:val="27"/>
        </w:rPr>
        <w:t xml:space="preserve">It’s easy to see how the institution of a UBI may fuel inflation. </w:t>
      </w:r>
      <w:r w:rsidRPr="00AF0063">
        <w:rPr>
          <w:rStyle w:val="Emphasis"/>
          <w:rFonts w:eastAsiaTheme="majorEastAsia"/>
          <w:highlight w:val="yellow"/>
        </w:rPr>
        <w:t>If every individual is granted an unconditional income from the government, then there is money to be spent</w:t>
      </w:r>
      <w:r w:rsidRPr="00AF0063">
        <w:rPr>
          <w:rFonts w:ascii="Open Sans" w:hAnsi="Open Sans" w:cs="Open Sans"/>
          <w:sz w:val="27"/>
          <w:szCs w:val="27"/>
          <w:highlight w:val="yellow"/>
        </w:rPr>
        <w:t xml:space="preserve">. </w:t>
      </w:r>
      <w:r w:rsidRPr="00AF0063">
        <w:rPr>
          <w:rStyle w:val="Emphasis"/>
          <w:rFonts w:eastAsiaTheme="majorEastAsia"/>
          <w:highlight w:val="yellow"/>
        </w:rPr>
        <w:t>Providing massive amounts of money to virtually every individual in the country translates to a massively expanded money supply</w:t>
      </w:r>
      <w:r w:rsidRPr="00AF0063">
        <w:rPr>
          <w:rFonts w:ascii="Open Sans" w:hAnsi="Open Sans" w:cs="Open Sans"/>
          <w:sz w:val="27"/>
          <w:szCs w:val="27"/>
        </w:rPr>
        <w:t xml:space="preserve">. </w:t>
      </w:r>
      <w:r w:rsidRPr="00AF0063">
        <w:rPr>
          <w:rStyle w:val="Emphasis"/>
          <w:rFonts w:eastAsiaTheme="majorEastAsia"/>
        </w:rPr>
        <w:t>It means that there is a higher demand for goods and services that manufacturers and retailers produce and sell.</w:t>
      </w:r>
      <w:r w:rsidRPr="00AF0063">
        <w:rPr>
          <w:rStyle w:val="Emphasis"/>
          <w:rFonts w:eastAsiaTheme="majorEastAsia"/>
          <w:b w:val="0"/>
          <w:sz w:val="16"/>
        </w:rPr>
        <w:t xml:space="preserve"> </w:t>
      </w:r>
      <w:r w:rsidRPr="00AF0063">
        <w:rPr>
          <w:rStyle w:val="Emphasis"/>
          <w:rFonts w:eastAsiaTheme="majorEastAsia"/>
        </w:rPr>
        <w:t xml:space="preserve">The law of supply and demand dictates that, as demand pressure increases on producers and retailers, they must increase prices on the available supply of goods and services to avoid being overwhelmed by the increased demand. That is inflation. </w:t>
      </w:r>
      <w:r w:rsidRPr="00AF0063">
        <w:rPr>
          <w:rFonts w:ascii="Open Sans" w:hAnsi="Open Sans" w:cs="Open Sans"/>
          <w:sz w:val="16"/>
          <w:szCs w:val="27"/>
        </w:rPr>
        <w:t xml:space="preserve">If </w:t>
      </w:r>
      <w:proofErr w:type="gramStart"/>
      <w:r w:rsidRPr="00AF0063">
        <w:rPr>
          <w:rFonts w:ascii="Open Sans" w:hAnsi="Open Sans" w:cs="Open Sans"/>
          <w:sz w:val="16"/>
          <w:szCs w:val="27"/>
        </w:rPr>
        <w:t>the end result</w:t>
      </w:r>
      <w:proofErr w:type="gramEnd"/>
      <w:r w:rsidRPr="00AF0063">
        <w:rPr>
          <w:rFonts w:ascii="Open Sans" w:hAnsi="Open Sans" w:cs="Open Sans"/>
          <w:sz w:val="16"/>
          <w:szCs w:val="27"/>
        </w:rPr>
        <w:t xml:space="preserve"> of a UBI turns out to be uncontroll</w:t>
      </w:r>
      <w:r w:rsidRPr="00AF0063">
        <w:rPr>
          <w:sz w:val="16"/>
        </w:rPr>
        <w:t>ed</w:t>
      </w:r>
      <w:r w:rsidRPr="00AF0063">
        <w:t xml:space="preserve"> </w:t>
      </w:r>
      <w:r w:rsidRPr="00AF0063">
        <w:rPr>
          <w:sz w:val="16"/>
        </w:rPr>
        <w:t>inflation</w:t>
      </w:r>
      <w:r w:rsidRPr="00AF0063">
        <w:t xml:space="preserve">, </w:t>
      </w:r>
      <w:r w:rsidRPr="00AF0063">
        <w:rPr>
          <w:rFonts w:ascii="Open Sans" w:hAnsi="Open Sans" w:cs="Open Sans"/>
          <w:sz w:val="16"/>
          <w:szCs w:val="27"/>
        </w:rPr>
        <w:t xml:space="preserve">then the </w:t>
      </w:r>
      <w:r w:rsidRPr="00AF0063">
        <w:rPr>
          <w:rStyle w:val="Emphasis"/>
          <w:rFonts w:eastAsiaTheme="majorEastAsia"/>
          <w:highlight w:val="yellow"/>
        </w:rPr>
        <w:t>cost of living continues to increase</w:t>
      </w:r>
      <w:r w:rsidRPr="00AF0063">
        <w:rPr>
          <w:rFonts w:ascii="Open Sans" w:hAnsi="Open Sans" w:cs="Open Sans"/>
          <w:sz w:val="27"/>
          <w:szCs w:val="27"/>
        </w:rPr>
        <w:t xml:space="preserve">. </w:t>
      </w:r>
      <w:r w:rsidRPr="00AF0063">
        <w:rPr>
          <w:rStyle w:val="Emphasis"/>
          <w:rFonts w:eastAsiaTheme="majorEastAsia"/>
          <w:highlight w:val="yellow"/>
        </w:rPr>
        <w:t>It would necessitate an increase in the level of universal basic income provided to all citizens or allowing the standard of living for UBI recipients to decline</w:t>
      </w:r>
      <w:r w:rsidRPr="00AF0063">
        <w:rPr>
          <w:rFonts w:ascii="Open Sans" w:hAnsi="Open Sans" w:cs="Open Sans"/>
          <w:sz w:val="27"/>
          <w:szCs w:val="27"/>
          <w:highlight w:val="yellow"/>
        </w:rPr>
        <w:t xml:space="preserve">, </w:t>
      </w:r>
      <w:r w:rsidRPr="00AF0063">
        <w:rPr>
          <w:rStyle w:val="Emphasis"/>
          <w:rFonts w:eastAsiaTheme="majorEastAsia"/>
          <w:highlight w:val="yellow"/>
        </w:rPr>
        <w:t>as they are able to purchase fewer goods and services</w:t>
      </w:r>
      <w:r w:rsidRPr="00AF0063">
        <w:rPr>
          <w:rFonts w:ascii="Open Sans" w:hAnsi="Open Sans" w:cs="Open Sans"/>
          <w:sz w:val="27"/>
          <w:szCs w:val="27"/>
        </w:rPr>
        <w:t> </w:t>
      </w:r>
      <w:r w:rsidRPr="00AF0063">
        <w:rPr>
          <w:rFonts w:ascii="Open Sans" w:hAnsi="Open Sans" w:cs="Open Sans"/>
          <w:sz w:val="16"/>
          <w:szCs w:val="27"/>
        </w:rPr>
        <w:t>with the amount of UBI they receive</w:t>
      </w:r>
      <w:r w:rsidRPr="00AF0063">
        <w:rPr>
          <w:rFonts w:ascii="Open Sans" w:hAnsi="Open Sans" w:cs="Open Sans"/>
          <w:sz w:val="27"/>
          <w:szCs w:val="27"/>
        </w:rPr>
        <w:t xml:space="preserve">. </w:t>
      </w:r>
      <w:r w:rsidRPr="00AF0063">
        <w:rPr>
          <w:rFonts w:ascii="Open Sans" w:hAnsi="Open Sans" w:cs="Open Sans"/>
          <w:sz w:val="16"/>
          <w:szCs w:val="27"/>
        </w:rPr>
        <w:t>Unless something can be done to manage the situation</w:t>
      </w:r>
      <w:r w:rsidRPr="00AF0063">
        <w:rPr>
          <w:rFonts w:ascii="Open Sans" w:hAnsi="Open Sans" w:cs="Open Sans"/>
          <w:sz w:val="27"/>
          <w:szCs w:val="27"/>
          <w:highlight w:val="yellow"/>
        </w:rPr>
        <w:t xml:space="preserve">, </w:t>
      </w:r>
      <w:r w:rsidRPr="00AF0063">
        <w:rPr>
          <w:rStyle w:val="Emphasis"/>
          <w:rFonts w:eastAsiaTheme="majorEastAsia"/>
          <w:highlight w:val="yellow"/>
        </w:rPr>
        <w:t>there would just be a</w:t>
      </w:r>
      <w:r w:rsidRPr="00AF0063">
        <w:rPr>
          <w:rStyle w:val="Emphasis"/>
          <w:rFonts w:eastAsiaTheme="majorEastAsia"/>
        </w:rPr>
        <w:t xml:space="preserve"> vicious </w:t>
      </w:r>
      <w:r w:rsidRPr="00AF0063">
        <w:rPr>
          <w:rStyle w:val="Emphasis"/>
          <w:rFonts w:eastAsiaTheme="majorEastAsia"/>
          <w:highlight w:val="yellow"/>
        </w:rPr>
        <w:t>circle</w:t>
      </w:r>
      <w:r w:rsidRPr="00AF0063">
        <w:rPr>
          <w:rStyle w:val="Emphasis"/>
          <w:rFonts w:eastAsiaTheme="majorEastAsia"/>
        </w:rPr>
        <w:t xml:space="preserve"> </w:t>
      </w:r>
      <w:r w:rsidRPr="00AF0063">
        <w:rPr>
          <w:rStyle w:val="Emphasis"/>
          <w:rFonts w:eastAsiaTheme="majorEastAsia"/>
          <w:highlight w:val="yellow"/>
        </w:rPr>
        <w:t>created of higher UBI leading to increased prices</w:t>
      </w:r>
      <w:r w:rsidRPr="00AF0063">
        <w:rPr>
          <w:rStyle w:val="Emphasis"/>
          <w:rFonts w:eastAsiaTheme="majorEastAsia"/>
        </w:rPr>
        <w:t xml:space="preserve">, </w:t>
      </w:r>
      <w:r w:rsidRPr="00AF0063">
        <w:rPr>
          <w:rStyle w:val="Emphasis"/>
          <w:rFonts w:eastAsiaTheme="majorEastAsia"/>
          <w:highlight w:val="yellow"/>
        </w:rPr>
        <w:t>leading to</w:t>
      </w:r>
      <w:r w:rsidRPr="00AF0063">
        <w:rPr>
          <w:rStyle w:val="Emphasis"/>
          <w:rFonts w:eastAsiaTheme="majorEastAsia"/>
        </w:rPr>
        <w:t xml:space="preserve"> a necessary </w:t>
      </w:r>
      <w:r w:rsidRPr="00AF0063">
        <w:rPr>
          <w:rStyle w:val="Emphasis"/>
          <w:rFonts w:eastAsiaTheme="majorEastAsia"/>
          <w:highlight w:val="yellow"/>
        </w:rPr>
        <w:t>increase in</w:t>
      </w:r>
      <w:r w:rsidRPr="00AF0063">
        <w:rPr>
          <w:rStyle w:val="Emphasis"/>
          <w:rFonts w:eastAsiaTheme="majorEastAsia"/>
        </w:rPr>
        <w:t xml:space="preserve"> the </w:t>
      </w:r>
      <w:r w:rsidRPr="00AF0063">
        <w:rPr>
          <w:rStyle w:val="Emphasis"/>
          <w:rFonts w:eastAsiaTheme="majorEastAsia"/>
          <w:highlight w:val="yellow"/>
        </w:rPr>
        <w:t>UBI amount</w:t>
      </w:r>
      <w:r w:rsidRPr="00AF0063">
        <w:rPr>
          <w:rStyle w:val="Emphasis"/>
          <w:rFonts w:eastAsiaTheme="majorEastAsia"/>
        </w:rPr>
        <w:t xml:space="preserve">, </w:t>
      </w:r>
      <w:r w:rsidRPr="00AF0063">
        <w:rPr>
          <w:rStyle w:val="Emphasis"/>
          <w:rFonts w:eastAsiaTheme="majorEastAsia"/>
          <w:highlight w:val="yellow"/>
        </w:rPr>
        <w:t>leading to</w:t>
      </w:r>
      <w:r w:rsidRPr="00AF0063">
        <w:rPr>
          <w:rStyle w:val="Emphasis"/>
          <w:rFonts w:eastAsiaTheme="majorEastAsia"/>
        </w:rPr>
        <w:t xml:space="preserve"> </w:t>
      </w:r>
      <w:r w:rsidRPr="00AF0063">
        <w:rPr>
          <w:rStyle w:val="Emphasis"/>
          <w:rFonts w:eastAsiaTheme="majorEastAsia"/>
          <w:highlight w:val="yellow"/>
        </w:rPr>
        <w:t>still higher prices</w:t>
      </w:r>
      <w:r w:rsidRPr="00AF0063">
        <w:rPr>
          <w:rFonts w:ascii="Open Sans" w:hAnsi="Open Sans" w:cs="Open Sans"/>
          <w:sz w:val="16"/>
          <w:szCs w:val="27"/>
        </w:rPr>
        <w:t xml:space="preserve">… you get the </w:t>
      </w:r>
      <w:proofErr w:type="gramStart"/>
      <w:r w:rsidRPr="00AF0063">
        <w:rPr>
          <w:rFonts w:ascii="Open Sans" w:hAnsi="Open Sans" w:cs="Open Sans"/>
          <w:sz w:val="16"/>
          <w:szCs w:val="27"/>
        </w:rPr>
        <w:t>idea</w:t>
      </w:r>
      <w:proofErr w:type="gramEnd"/>
    </w:p>
    <w:p w14:paraId="6C56D819" w14:textId="77777777" w:rsidR="008D36F7" w:rsidRDefault="008D36F7" w:rsidP="008D36F7">
      <w:pPr>
        <w:pStyle w:val="Heading2"/>
      </w:pPr>
      <w:r>
        <w:t>AT: GMI CP</w:t>
      </w:r>
    </w:p>
    <w:p w14:paraId="5AAD38C8" w14:textId="77777777" w:rsidR="008D36F7" w:rsidRDefault="008D36F7" w:rsidP="008D36F7">
      <w:pPr>
        <w:pStyle w:val="Heading3"/>
      </w:pPr>
      <w:r>
        <w:t>AFF---UBI Doesn’t Cause Inflation</w:t>
      </w:r>
    </w:p>
    <w:p w14:paraId="42683AAE" w14:textId="77777777" w:rsidR="008D36F7" w:rsidRPr="00AF0063" w:rsidRDefault="008D36F7" w:rsidP="008D36F7">
      <w:pPr>
        <w:pStyle w:val="Heading4"/>
        <w:rPr>
          <w:rStyle w:val="Style13ptBold"/>
          <w:b/>
          <w:bCs w:val="0"/>
        </w:rPr>
      </w:pPr>
      <w:r w:rsidRPr="00AF0063">
        <w:rPr>
          <w:rStyle w:val="Style13ptBold"/>
        </w:rPr>
        <w:t xml:space="preserve">A universal basic income would not cause </w:t>
      </w:r>
      <w:proofErr w:type="gramStart"/>
      <w:r w:rsidRPr="00AF0063">
        <w:rPr>
          <w:rStyle w:val="Style13ptBold"/>
        </w:rPr>
        <w:t>inflation</w:t>
      </w:r>
      <w:proofErr w:type="gramEnd"/>
    </w:p>
    <w:p w14:paraId="339FFFE0" w14:textId="77777777" w:rsidR="008D36F7" w:rsidRPr="00AF0063" w:rsidRDefault="008D36F7" w:rsidP="008D36F7">
      <w:pPr>
        <w:rPr>
          <w:rStyle w:val="Emphasis"/>
          <w:rFonts w:ascii="Roboto" w:hAnsi="Roboto" w:cs="Times New Roman"/>
          <w:b w:val="0"/>
          <w:iCs w:val="0"/>
          <w:color w:val="202124"/>
          <w:sz w:val="21"/>
          <w:szCs w:val="21"/>
          <w:shd w:val="clear" w:color="auto" w:fill="FFFFFF"/>
        </w:rPr>
      </w:pPr>
      <w:proofErr w:type="spellStart"/>
      <w:r w:rsidRPr="00166879">
        <w:rPr>
          <w:rStyle w:val="Style13ptBold"/>
        </w:rPr>
        <w:t>Santens</w:t>
      </w:r>
      <w:proofErr w:type="spellEnd"/>
      <w:r w:rsidRPr="00166879">
        <w:rPr>
          <w:rStyle w:val="Style13ptBold"/>
        </w:rPr>
        <w:t xml:space="preserve"> 8/22</w:t>
      </w:r>
      <w:r>
        <w:rPr>
          <w:rFonts w:ascii="Roboto" w:hAnsi="Roboto"/>
          <w:color w:val="202124"/>
          <w:sz w:val="21"/>
          <w:szCs w:val="21"/>
          <w:shd w:val="clear" w:color="auto" w:fill="FFFFFF"/>
        </w:rPr>
        <w:t xml:space="preserve"> </w:t>
      </w:r>
      <w:r w:rsidRPr="00AF0063">
        <w:t xml:space="preserve">[8-24-2022, Scott </w:t>
      </w:r>
      <w:proofErr w:type="spellStart"/>
      <w:r w:rsidRPr="00AF0063">
        <w:t>Santens</w:t>
      </w:r>
      <w:proofErr w:type="spellEnd"/>
      <w:r w:rsidRPr="00AF0063">
        <w:t xml:space="preserve"> is a founding member of the Economic Security Project, an adviser to the Universal Income Project, a founding committee member of Basic Income Action, committee member of the US Basic Income Guarantee Network, and founder of the BIG </w:t>
      </w:r>
      <w:proofErr w:type="spellStart"/>
      <w:r w:rsidRPr="00AF0063">
        <w:t>Patreon</w:t>
      </w:r>
      <w:proofErr w:type="spellEnd"/>
      <w:r w:rsidRPr="00AF0063">
        <w:t xml:space="preserve"> Creator Ensuring Everyone, "Basic Income – Will it cause </w:t>
      </w:r>
      <w:proofErr w:type="gramStart"/>
      <w:r w:rsidRPr="00AF0063">
        <w:t>inflation?,</w:t>
      </w:r>
      <w:proofErr w:type="gramEnd"/>
      <w:r w:rsidRPr="00AF0063">
        <w:t xml:space="preserve">" </w:t>
      </w:r>
      <w:r w:rsidRPr="0096375F">
        <w:t>https://www.ubiworks.ca/blog/basic-income-inflation</w:t>
      </w:r>
      <w:r w:rsidRPr="00AF0063">
        <w:t>]</w:t>
      </w:r>
    </w:p>
    <w:p w14:paraId="1C2805F9" w14:textId="77777777" w:rsidR="008D36F7" w:rsidRPr="00CA261B" w:rsidRDefault="008D36F7" w:rsidP="008D36F7">
      <w:pPr>
        <w:rPr>
          <w:rFonts w:asciiTheme="minorHAnsi" w:hAnsiTheme="minorHAnsi" w:cstheme="minorHAnsi"/>
          <w:b/>
          <w:iCs/>
          <w:u w:val="single"/>
        </w:rPr>
      </w:pPr>
      <w:r w:rsidRPr="00AF0063">
        <w:rPr>
          <w:rStyle w:val="Emphasis"/>
          <w:rFonts w:asciiTheme="minorHAnsi" w:hAnsiTheme="minorHAnsi" w:cstheme="minorHAnsi"/>
          <w:highlight w:val="yellow"/>
        </w:rPr>
        <w:t>Basic Income would put billions of dollars already in our economy to better and more productive use, rather than introduce new money into the market</w:t>
      </w:r>
      <w:r w:rsidRPr="00AF0063">
        <w:rPr>
          <w:rStyle w:val="Emphasis"/>
          <w:rFonts w:asciiTheme="minorHAnsi" w:hAnsiTheme="minorHAnsi" w:cstheme="minorHAnsi"/>
        </w:rPr>
        <w:t>.</w:t>
      </w:r>
      <w:r w:rsidRPr="00AF0063">
        <w:rPr>
          <w:rFonts w:asciiTheme="minorHAnsi" w:hAnsiTheme="minorHAnsi" w:cstheme="minorHAnsi"/>
          <w:sz w:val="30"/>
          <w:szCs w:val="30"/>
          <w:shd w:val="clear" w:color="auto" w:fill="FFFFFF"/>
        </w:rPr>
        <w:t xml:space="preserve"> </w:t>
      </w:r>
      <w:r w:rsidRPr="00AF0063">
        <w:rPr>
          <w:rStyle w:val="Emphasis"/>
          <w:rFonts w:asciiTheme="minorHAnsi" w:hAnsiTheme="minorHAnsi" w:cstheme="minorHAnsi"/>
          <w:highlight w:val="yellow"/>
        </w:rPr>
        <w:t xml:space="preserve">It redirects money to help those in need and who will spend it on </w:t>
      </w:r>
      <w:proofErr w:type="gramStart"/>
      <w:r w:rsidRPr="00AF0063">
        <w:rPr>
          <w:rStyle w:val="Emphasis"/>
          <w:rFonts w:asciiTheme="minorHAnsi" w:hAnsiTheme="minorHAnsi" w:cstheme="minorHAnsi"/>
          <w:highlight w:val="yellow"/>
        </w:rPr>
        <w:t>basic necessities</w:t>
      </w:r>
      <w:proofErr w:type="gramEnd"/>
      <w:r w:rsidRPr="00AF0063">
        <w:rPr>
          <w:rStyle w:val="Emphasis"/>
          <w:rFonts w:asciiTheme="minorHAnsi" w:hAnsiTheme="minorHAnsi" w:cstheme="minorHAnsi"/>
          <w:highlight w:val="yellow"/>
        </w:rPr>
        <w:t>, which stimulates our economy, creates jobs, and supports local businesses</w:t>
      </w:r>
      <w:r w:rsidRPr="00AF0063">
        <w:rPr>
          <w:rStyle w:val="Emphasis"/>
          <w:rFonts w:asciiTheme="minorHAnsi" w:hAnsiTheme="minorHAnsi" w:cstheme="minorHAnsi"/>
        </w:rPr>
        <w:t xml:space="preserve">. </w:t>
      </w:r>
      <w:r w:rsidRPr="00AF0063">
        <w:rPr>
          <w:rFonts w:asciiTheme="minorHAnsi" w:hAnsiTheme="minorHAnsi" w:cstheme="minorHAnsi"/>
          <w:sz w:val="16"/>
          <w:szCs w:val="30"/>
        </w:rPr>
        <w:t xml:space="preserve">As Basic Income advocate </w:t>
      </w:r>
      <w:proofErr w:type="gramStart"/>
      <w:r w:rsidRPr="00AF0063">
        <w:rPr>
          <w:rFonts w:asciiTheme="minorHAnsi" w:hAnsiTheme="minorHAnsi" w:cstheme="minorHAnsi"/>
          <w:sz w:val="16"/>
          <w:szCs w:val="30"/>
        </w:rPr>
        <w:t>reverend</w:t>
      </w:r>
      <w:proofErr w:type="gramEnd"/>
      <w:r w:rsidRPr="00AF0063">
        <w:rPr>
          <w:rFonts w:asciiTheme="minorHAnsi" w:hAnsiTheme="minorHAnsi" w:cstheme="minorHAnsi"/>
          <w:sz w:val="16"/>
          <w:szCs w:val="30"/>
        </w:rPr>
        <w:t xml:space="preserve"> Christ butler wrote in the Chicago tribune: “Contrary to what misinformed fearmongers might suggest, </w:t>
      </w:r>
      <w:r w:rsidRPr="00AF0063">
        <w:rPr>
          <w:rStyle w:val="Emphasis"/>
          <w:rFonts w:asciiTheme="minorHAnsi" w:hAnsiTheme="minorHAnsi" w:cstheme="minorHAnsi"/>
        </w:rPr>
        <w:t>a basic income could ease inflation</w:t>
      </w:r>
      <w:r w:rsidRPr="00AF0063">
        <w:rPr>
          <w:rFonts w:asciiTheme="minorHAnsi" w:hAnsiTheme="minorHAnsi" w:cstheme="minorHAnsi"/>
          <w:sz w:val="30"/>
          <w:szCs w:val="30"/>
        </w:rPr>
        <w:t xml:space="preserve">. </w:t>
      </w:r>
      <w:r w:rsidRPr="00AF0063">
        <w:rPr>
          <w:rFonts w:asciiTheme="minorHAnsi" w:hAnsiTheme="minorHAnsi" w:cstheme="minorHAnsi"/>
          <w:sz w:val="16"/>
          <w:szCs w:val="30"/>
        </w:rPr>
        <w:t xml:space="preserve">Most economists agree that </w:t>
      </w:r>
      <w:r w:rsidRPr="00AF0063">
        <w:rPr>
          <w:rStyle w:val="Emphasis"/>
          <w:rFonts w:asciiTheme="minorHAnsi" w:hAnsiTheme="minorHAnsi" w:cstheme="minorHAnsi"/>
          <w:highlight w:val="yellow"/>
        </w:rPr>
        <w:t>inflation is caused by introducing new money into the market, not by redistributing it… A basic income would not cause inflation; it would help families facing rising costs</w:t>
      </w:r>
      <w:r w:rsidRPr="00AF0063">
        <w:rPr>
          <w:rStyle w:val="Emphasis"/>
          <w:rFonts w:asciiTheme="minorHAnsi" w:hAnsiTheme="minorHAnsi" w:cstheme="minorHAnsi"/>
        </w:rPr>
        <w:t>.</w:t>
      </w:r>
      <w:r w:rsidRPr="00AF0063">
        <w:rPr>
          <w:rFonts w:asciiTheme="minorHAnsi" w:hAnsiTheme="minorHAnsi" w:cstheme="minorHAnsi"/>
          <w:sz w:val="30"/>
          <w:szCs w:val="30"/>
        </w:rPr>
        <w:t>” </w:t>
      </w:r>
      <w:r w:rsidRPr="00AF0063">
        <w:rPr>
          <w:rFonts w:asciiTheme="minorHAnsi" w:hAnsiTheme="minorHAnsi" w:cstheme="minorHAnsi"/>
          <w:sz w:val="16"/>
          <w:szCs w:val="30"/>
        </w:rPr>
        <w:t xml:space="preserve">We’ve shown how to pay for basic income without taxing </w:t>
      </w:r>
      <w:proofErr w:type="gramStart"/>
      <w:r w:rsidRPr="00AF0063">
        <w:rPr>
          <w:rFonts w:asciiTheme="minorHAnsi" w:hAnsiTheme="minorHAnsi" w:cstheme="minorHAnsi"/>
          <w:sz w:val="16"/>
          <w:szCs w:val="30"/>
        </w:rPr>
        <w:t>the vast majority of</w:t>
      </w:r>
      <w:proofErr w:type="gramEnd"/>
      <w:r w:rsidRPr="00AF0063">
        <w:rPr>
          <w:rFonts w:asciiTheme="minorHAnsi" w:hAnsiTheme="minorHAnsi" w:cstheme="minorHAnsi"/>
          <w:sz w:val="16"/>
          <w:szCs w:val="30"/>
        </w:rPr>
        <w:t xml:space="preserve"> Canadians or printing new money: by funding it with contributions from our financial sector, fewer tax breaks for large companies, and fewer subsidies for the wealthiest. This is how we can build a ‘trickle-up’ economy that encourages economic growth while lifting millions of Canadians out of poverty. </w:t>
      </w:r>
      <w:r w:rsidRPr="00AF0063">
        <w:rPr>
          <w:rStyle w:val="Emphasis"/>
          <w:rFonts w:asciiTheme="minorHAnsi" w:hAnsiTheme="minorHAnsi" w:cstheme="minorHAnsi"/>
        </w:rPr>
        <w:t>Existing Basic Income-like programs haven’t caused inflation.</w:t>
      </w:r>
      <w:r w:rsidRPr="00AF0063">
        <w:rPr>
          <w:rStyle w:val="Emphasis"/>
          <w:rFonts w:asciiTheme="minorHAnsi" w:hAnsiTheme="minorHAnsi" w:cstheme="minorHAnsi"/>
          <w:b w:val="0"/>
          <w:sz w:val="16"/>
          <w:szCs w:val="30"/>
          <w:highlight w:val="yellow"/>
        </w:rPr>
        <w:t xml:space="preserve"> </w:t>
      </w:r>
      <w:r w:rsidRPr="00AF0063">
        <w:rPr>
          <w:rStyle w:val="Emphasis"/>
          <w:rFonts w:asciiTheme="minorHAnsi" w:hAnsiTheme="minorHAnsi" w:cstheme="minorHAnsi"/>
          <w:highlight w:val="yellow"/>
        </w:rPr>
        <w:t>We already have a Basic Income in Canada that works</w:t>
      </w:r>
      <w:r w:rsidRPr="00AF0063">
        <w:rPr>
          <w:rStyle w:val="Emphasis"/>
          <w:rFonts w:asciiTheme="minorHAnsi" w:hAnsiTheme="minorHAnsi" w:cstheme="minorHAnsi"/>
        </w:rPr>
        <w:t xml:space="preserve"> and has not made life more costly for Canadians</w:t>
      </w:r>
      <w:r w:rsidRPr="00AF0063">
        <w:rPr>
          <w:rFonts w:asciiTheme="minorHAnsi" w:hAnsiTheme="minorHAnsi" w:cstheme="minorHAnsi"/>
          <w:sz w:val="30"/>
          <w:szCs w:val="30"/>
        </w:rPr>
        <w:t>:</w:t>
      </w:r>
      <w:r w:rsidRPr="00AF0063">
        <w:rPr>
          <w:rStyle w:val="Emphasis"/>
          <w:rFonts w:asciiTheme="minorHAnsi" w:hAnsiTheme="minorHAnsi" w:cstheme="minorHAnsi"/>
          <w:b w:val="0"/>
          <w:sz w:val="16"/>
        </w:rPr>
        <w:t xml:space="preserve"> the Canada Child Benefit (CCB), a Basic Income for families, contributes over $46 billion a year to our economy, creating more than 450,000 jobs, </w:t>
      </w:r>
      <w:r w:rsidRPr="00AF0063">
        <w:rPr>
          <w:rStyle w:val="Emphasis"/>
          <w:rFonts w:asciiTheme="minorHAnsi" w:hAnsiTheme="minorHAnsi" w:cstheme="minorHAnsi"/>
          <w:highlight w:val="yellow"/>
        </w:rPr>
        <w:t>while lifting over 250,000 families out of poverty.</w:t>
      </w:r>
      <w:r w:rsidRPr="00AF0063">
        <w:rPr>
          <w:rStyle w:val="Emphasis"/>
          <w:rFonts w:asciiTheme="minorHAnsi" w:hAnsiTheme="minorHAnsi" w:cstheme="minorHAnsi"/>
        </w:rPr>
        <w:t xml:space="preserve"> For every $1 given to Canadian families, $2 is generated in economic activity. </w:t>
      </w:r>
      <w:r w:rsidRPr="00AF0063">
        <w:rPr>
          <w:rFonts w:asciiTheme="minorHAnsi" w:hAnsiTheme="minorHAnsi" w:cstheme="minorHAnsi"/>
          <w:bCs/>
          <w:sz w:val="16"/>
          <w:szCs w:val="30"/>
        </w:rPr>
        <w:t>There’s no indication that the CCB has caused inflation</w:t>
      </w:r>
      <w:r w:rsidRPr="00AF0063">
        <w:rPr>
          <w:rFonts w:asciiTheme="minorHAnsi" w:hAnsiTheme="minorHAnsi" w:cstheme="minorHAnsi"/>
          <w:sz w:val="16"/>
          <w:szCs w:val="30"/>
        </w:rPr>
        <w:t xml:space="preserve">. Instead, it has reduced the number of households </w:t>
      </w:r>
      <w:r w:rsidRPr="00AF0063">
        <w:rPr>
          <w:rStyle w:val="Emphasis"/>
          <w:rFonts w:asciiTheme="minorHAnsi" w:hAnsiTheme="minorHAnsi" w:cstheme="minorHAnsi"/>
          <w:b w:val="0"/>
          <w:sz w:val="16"/>
        </w:rPr>
        <w:t xml:space="preserve">facing severe food insecurity by 1/3 and has been hailed as "overwhelmingly" responsible for reduced poverty and income inequality in Canada. In the US, 132 economists signed an open letter in 2022 calling for the extension of the Child Tax Credit (CTC) – their </w:t>
      </w:r>
      <w:r w:rsidRPr="00AF0063">
        <w:rPr>
          <w:rFonts w:asciiTheme="minorHAnsi" w:hAnsiTheme="minorHAnsi" w:cstheme="minorHAnsi"/>
          <w:sz w:val="16"/>
          <w:szCs w:val="30"/>
        </w:rPr>
        <w:t>version of the CCB – saying it would not “meaningfully increase inflation</w:t>
      </w:r>
      <w:proofErr w:type="gramStart"/>
      <w:r w:rsidRPr="00AF0063">
        <w:rPr>
          <w:rFonts w:asciiTheme="minorHAnsi" w:hAnsiTheme="minorHAnsi" w:cstheme="minorHAnsi"/>
          <w:sz w:val="16"/>
          <w:szCs w:val="30"/>
        </w:rPr>
        <w:t>”, but</w:t>
      </w:r>
      <w:proofErr w:type="gramEnd"/>
      <w:r w:rsidRPr="00AF0063">
        <w:rPr>
          <w:rFonts w:asciiTheme="minorHAnsi" w:hAnsiTheme="minorHAnsi" w:cstheme="minorHAnsi"/>
          <w:sz w:val="16"/>
          <w:szCs w:val="30"/>
        </w:rPr>
        <w:t xml:space="preserve"> would help families “keep up with the everyday costs of keeping a family afloat”. Basic Income expert </w:t>
      </w:r>
      <w:r w:rsidRPr="00AF0063">
        <w:rPr>
          <w:rStyle w:val="Emphasis"/>
          <w:rFonts w:asciiTheme="minorHAnsi" w:hAnsiTheme="minorHAnsi" w:cstheme="minorHAnsi"/>
          <w:b w:val="0"/>
          <w:sz w:val="16"/>
        </w:rPr>
        <w:t xml:space="preserve">Scott </w:t>
      </w:r>
      <w:proofErr w:type="spellStart"/>
      <w:r w:rsidRPr="00AF0063">
        <w:rPr>
          <w:rStyle w:val="Emphasis"/>
          <w:rFonts w:asciiTheme="minorHAnsi" w:hAnsiTheme="minorHAnsi" w:cstheme="minorHAnsi"/>
          <w:b w:val="0"/>
          <w:sz w:val="16"/>
        </w:rPr>
        <w:t>Santens</w:t>
      </w:r>
      <w:proofErr w:type="spellEnd"/>
      <w:r w:rsidRPr="00AF0063">
        <w:rPr>
          <w:rStyle w:val="Emphasis"/>
          <w:rFonts w:asciiTheme="minorHAnsi" w:hAnsiTheme="minorHAnsi" w:cstheme="minorHAnsi"/>
          <w:b w:val="0"/>
          <w:sz w:val="16"/>
        </w:rPr>
        <w:t xml:space="preserve"> noted that</w:t>
      </w:r>
      <w:r w:rsidRPr="00AF0063">
        <w:rPr>
          <w:rFonts w:asciiTheme="minorHAnsi" w:hAnsiTheme="minorHAnsi" w:cstheme="minorHAnsi"/>
          <w:sz w:val="16"/>
          <w:szCs w:val="30"/>
        </w:rPr>
        <w:t xml:space="preserve"> the CTC has functioned “as a protective shield against inflation.”  </w:t>
      </w:r>
      <w:proofErr w:type="gramStart"/>
      <w:r w:rsidRPr="00AF0063">
        <w:rPr>
          <w:rFonts w:asciiTheme="minorHAnsi" w:hAnsiTheme="minorHAnsi" w:cstheme="minorHAnsi"/>
          <w:sz w:val="16"/>
          <w:szCs w:val="30"/>
        </w:rPr>
        <w:t>Seniors</w:t>
      </w:r>
      <w:proofErr w:type="gramEnd"/>
      <w:r w:rsidRPr="00AF0063">
        <w:rPr>
          <w:rFonts w:asciiTheme="minorHAnsi" w:hAnsiTheme="minorHAnsi" w:cstheme="minorHAnsi"/>
          <w:sz w:val="16"/>
          <w:szCs w:val="30"/>
        </w:rPr>
        <w:t xml:space="preserve"> benefits like Old Age Security and Guaranteed Income Supplement have been instrumental in drastically reducing poverty among our elderly (although there is still much work to be done to eliminate it entirely), with </w:t>
      </w:r>
      <w:r w:rsidRPr="00AF0063">
        <w:rPr>
          <w:rFonts w:asciiTheme="minorHAnsi" w:hAnsiTheme="minorHAnsi" w:cstheme="minorHAnsi"/>
          <w:b/>
          <w:bCs/>
          <w:sz w:val="16"/>
          <w:szCs w:val="30"/>
        </w:rPr>
        <w:t>no evidence that this has caused inflation</w:t>
      </w:r>
      <w:r w:rsidRPr="00AF0063">
        <w:rPr>
          <w:rFonts w:asciiTheme="minorHAnsi" w:hAnsiTheme="minorHAnsi" w:cstheme="minorHAnsi"/>
          <w:sz w:val="16"/>
          <w:szCs w:val="30"/>
        </w:rPr>
        <w:t>. Similarly, data shows that CERB and other emergency benefits contributed to the largest one-year reduction in poverty </w:t>
      </w:r>
      <w:r w:rsidRPr="00AF0063">
        <w:rPr>
          <w:rStyle w:val="Emphasis"/>
          <w:rFonts w:asciiTheme="minorHAnsi" w:hAnsiTheme="minorHAnsi" w:cstheme="minorHAnsi"/>
          <w:b w:val="0"/>
          <w:sz w:val="16"/>
        </w:rPr>
        <w:t>in nearly 50 years.</w:t>
      </w:r>
      <w:r w:rsidRPr="00AF0063">
        <w:rPr>
          <w:rFonts w:asciiTheme="minorHAnsi" w:hAnsiTheme="minorHAnsi" w:cstheme="minorHAnsi"/>
          <w:sz w:val="16"/>
          <w:szCs w:val="30"/>
        </w:rPr>
        <w:t xml:space="preserve"> </w:t>
      </w:r>
      <w:r w:rsidRPr="00AF0063">
        <w:rPr>
          <w:rStyle w:val="Emphasis"/>
          <w:rFonts w:asciiTheme="minorHAnsi" w:hAnsiTheme="minorHAnsi" w:cstheme="minorHAnsi"/>
          <w:highlight w:val="yellow"/>
        </w:rPr>
        <w:t>In Alaska, where there is universal dividend for every resident</w:t>
      </w:r>
      <w:r w:rsidRPr="00AF0063">
        <w:rPr>
          <w:rFonts w:asciiTheme="minorHAnsi" w:hAnsiTheme="minorHAnsi" w:cstheme="minorHAnsi"/>
          <w:sz w:val="30"/>
          <w:szCs w:val="30"/>
          <w:highlight w:val="yellow"/>
        </w:rPr>
        <w:t>,</w:t>
      </w:r>
      <w:r w:rsidRPr="00AF0063">
        <w:rPr>
          <w:rFonts w:asciiTheme="minorHAnsi" w:hAnsiTheme="minorHAnsi" w:cstheme="minorHAnsi"/>
          <w:sz w:val="30"/>
          <w:szCs w:val="30"/>
        </w:rPr>
        <w:t xml:space="preserve"> </w:t>
      </w:r>
      <w:r w:rsidRPr="00AF0063">
        <w:rPr>
          <w:rFonts w:asciiTheme="minorHAnsi" w:hAnsiTheme="minorHAnsi" w:cstheme="minorHAnsi"/>
          <w:sz w:val="16"/>
          <w:szCs w:val="30"/>
        </w:rPr>
        <w:t xml:space="preserve">funded by their natural resources, </w:t>
      </w:r>
      <w:r w:rsidRPr="00AF0063">
        <w:rPr>
          <w:rStyle w:val="Emphasis"/>
          <w:rFonts w:asciiTheme="minorHAnsi" w:hAnsiTheme="minorHAnsi" w:cstheme="minorHAnsi"/>
          <w:highlight w:val="yellow"/>
        </w:rPr>
        <w:t>it’s common for businesses to offer discounts when the cheques roll out to capture this extra spending capacity</w:t>
      </w:r>
      <w:r w:rsidRPr="00AF0063">
        <w:rPr>
          <w:rFonts w:asciiTheme="minorHAnsi" w:hAnsiTheme="minorHAnsi" w:cstheme="minorHAnsi"/>
          <w:sz w:val="30"/>
          <w:szCs w:val="30"/>
        </w:rPr>
        <w:t xml:space="preserve">. </w:t>
      </w:r>
      <w:r w:rsidRPr="00AF0063">
        <w:rPr>
          <w:rFonts w:asciiTheme="minorHAnsi" w:hAnsiTheme="minorHAnsi" w:cstheme="minorHAnsi"/>
          <w:sz w:val="16"/>
          <w:szCs w:val="30"/>
        </w:rPr>
        <w:t>That’s right – </w:t>
      </w:r>
      <w:r w:rsidRPr="00AF0063">
        <w:rPr>
          <w:rFonts w:asciiTheme="minorHAnsi" w:hAnsiTheme="minorHAnsi" w:cstheme="minorHAnsi"/>
          <w:bCs/>
          <w:sz w:val="16"/>
          <w:szCs w:val="30"/>
        </w:rPr>
        <w:t>prices go </w:t>
      </w:r>
      <w:r w:rsidRPr="00AF0063">
        <w:rPr>
          <w:rFonts w:asciiTheme="minorHAnsi" w:hAnsiTheme="minorHAnsi" w:cstheme="minorHAnsi"/>
          <w:bCs/>
          <w:i/>
          <w:iCs/>
          <w:sz w:val="16"/>
          <w:szCs w:val="30"/>
        </w:rPr>
        <w:t>down</w:t>
      </w:r>
      <w:r w:rsidRPr="00AF0063">
        <w:rPr>
          <w:rFonts w:asciiTheme="minorHAnsi" w:hAnsiTheme="minorHAnsi" w:cstheme="minorHAnsi"/>
          <w:bCs/>
          <w:sz w:val="16"/>
          <w:szCs w:val="30"/>
        </w:rPr>
        <w:t> when the cheques go out</w:t>
      </w:r>
      <w:r w:rsidRPr="00AF0063">
        <w:rPr>
          <w:rFonts w:asciiTheme="minorHAnsi" w:hAnsiTheme="minorHAnsi" w:cstheme="minorHAnsi"/>
          <w:sz w:val="16"/>
          <w:szCs w:val="30"/>
        </w:rPr>
        <w:t>.</w:t>
      </w:r>
      <w:r w:rsidRPr="00AF0063">
        <w:rPr>
          <w:rFonts w:asciiTheme="minorHAnsi" w:hAnsiTheme="minorHAnsi" w:cstheme="minorHAnsi"/>
          <w:sz w:val="30"/>
          <w:szCs w:val="30"/>
        </w:rPr>
        <w:t xml:space="preserve"> </w:t>
      </w:r>
      <w:r w:rsidRPr="00AF0063">
        <w:rPr>
          <w:rFonts w:asciiTheme="minorHAnsi" w:hAnsiTheme="minorHAnsi" w:cstheme="minorHAnsi"/>
          <w:sz w:val="16"/>
          <w:szCs w:val="30"/>
        </w:rPr>
        <w:t xml:space="preserve">Interestingly, </w:t>
      </w:r>
      <w:r w:rsidRPr="00AF0063">
        <w:rPr>
          <w:rStyle w:val="Emphasis"/>
          <w:rFonts w:asciiTheme="minorHAnsi" w:hAnsiTheme="minorHAnsi" w:cstheme="minorHAnsi"/>
          <w:highlight w:val="yellow"/>
        </w:rPr>
        <w:t>with the introduction of this dividend in 1982, Alaska went from having the highest rate of inflation in the US to the lowest</w:t>
      </w:r>
      <w:r w:rsidRPr="00AF0063">
        <w:rPr>
          <w:rStyle w:val="Emphasis"/>
          <w:rFonts w:asciiTheme="minorHAnsi" w:hAnsiTheme="minorHAnsi" w:cstheme="minorHAnsi"/>
        </w:rPr>
        <w:t>.</w:t>
      </w:r>
      <w:r w:rsidRPr="00AF0063">
        <w:rPr>
          <w:rFonts w:asciiTheme="minorHAnsi" w:hAnsiTheme="minorHAnsi" w:cstheme="minorHAnsi"/>
          <w:sz w:val="16"/>
          <w:szCs w:val="30"/>
        </w:rPr>
        <w:t xml:space="preserve"> For Alaskans, unconditional cash meant less inflation, not more</w:t>
      </w:r>
      <w:proofErr w:type="gramStart"/>
      <w:r w:rsidRPr="00AF0063">
        <w:rPr>
          <w:rFonts w:asciiTheme="minorHAnsi" w:hAnsiTheme="minorHAnsi" w:cstheme="minorHAnsi"/>
          <w:sz w:val="16"/>
          <w:szCs w:val="30"/>
        </w:rPr>
        <w:t xml:space="preserve"> One</w:t>
      </w:r>
      <w:proofErr w:type="gramEnd"/>
      <w:r w:rsidRPr="00AF0063">
        <w:rPr>
          <w:rFonts w:asciiTheme="minorHAnsi" w:hAnsiTheme="minorHAnsi" w:cstheme="minorHAnsi"/>
          <w:sz w:val="16"/>
          <w:szCs w:val="30"/>
        </w:rPr>
        <w:t xml:space="preserve"> more reason </w:t>
      </w:r>
      <w:r w:rsidRPr="00AF0063">
        <w:rPr>
          <w:rStyle w:val="Emphasis"/>
          <w:rFonts w:asciiTheme="minorHAnsi" w:hAnsiTheme="minorHAnsi" w:cstheme="minorHAnsi"/>
          <w:highlight w:val="yellow"/>
        </w:rPr>
        <w:t>Basic Income</w:t>
      </w:r>
      <w:r w:rsidRPr="00AF0063">
        <w:rPr>
          <w:rFonts w:asciiTheme="minorHAnsi" w:hAnsiTheme="minorHAnsi" w:cstheme="minorHAnsi"/>
          <w:sz w:val="16"/>
          <w:szCs w:val="30"/>
        </w:rPr>
        <w:t xml:space="preserve"> won’t cause inflation:</w:t>
      </w:r>
      <w:r w:rsidRPr="00AF0063">
        <w:rPr>
          <w:rFonts w:asciiTheme="minorHAnsi" w:hAnsiTheme="minorHAnsi" w:cstheme="minorHAnsi"/>
          <w:sz w:val="30"/>
          <w:szCs w:val="30"/>
        </w:rPr>
        <w:t> </w:t>
      </w:r>
      <w:r w:rsidRPr="00AF0063">
        <w:rPr>
          <w:rStyle w:val="Emphasis"/>
          <w:rFonts w:asciiTheme="minorHAnsi" w:hAnsiTheme="minorHAnsi" w:cstheme="minorHAnsi"/>
        </w:rPr>
        <w:t xml:space="preserve">it </w:t>
      </w:r>
      <w:r w:rsidRPr="00AF0063">
        <w:rPr>
          <w:rStyle w:val="Emphasis"/>
          <w:rFonts w:asciiTheme="minorHAnsi" w:hAnsiTheme="minorHAnsi" w:cstheme="minorHAnsi"/>
          <w:highlight w:val="yellow"/>
        </w:rPr>
        <w:t>doesn’t reduce competition between sellers of goods and services</w:t>
      </w:r>
      <w:r w:rsidRPr="00AF0063">
        <w:rPr>
          <w:rFonts w:asciiTheme="minorHAnsi" w:hAnsiTheme="minorHAnsi" w:cstheme="minorHAnsi"/>
          <w:sz w:val="30"/>
          <w:szCs w:val="30"/>
          <w:highlight w:val="yellow"/>
        </w:rPr>
        <w:t>.</w:t>
      </w:r>
      <w:r w:rsidRPr="00AF0063">
        <w:rPr>
          <w:rFonts w:asciiTheme="minorHAnsi" w:hAnsiTheme="minorHAnsi" w:cstheme="minorHAnsi"/>
          <w:sz w:val="30"/>
          <w:szCs w:val="30"/>
        </w:rPr>
        <w:t xml:space="preserve"> </w:t>
      </w:r>
      <w:r w:rsidRPr="00AF0063">
        <w:rPr>
          <w:rFonts w:asciiTheme="minorHAnsi" w:hAnsiTheme="minorHAnsi" w:cstheme="minorHAnsi"/>
          <w:sz w:val="16"/>
          <w:szCs w:val="30"/>
        </w:rPr>
        <w:t>Businesses would continue to compete for our money by offering high quality at reasonable prices – with or without Basic Income. In fact</w:t>
      </w:r>
      <w:r w:rsidRPr="00AF0063">
        <w:rPr>
          <w:rStyle w:val="Emphasis"/>
          <w:rFonts w:asciiTheme="minorHAnsi" w:hAnsiTheme="minorHAnsi" w:cstheme="minorHAnsi"/>
        </w:rPr>
        <w:t>, </w:t>
      </w:r>
      <w:r w:rsidRPr="00AF0063">
        <w:rPr>
          <w:rStyle w:val="Emphasis"/>
          <w:rFonts w:asciiTheme="minorHAnsi" w:hAnsiTheme="minorHAnsi" w:cstheme="minorHAnsi"/>
          <w:highlight w:val="yellow"/>
        </w:rPr>
        <w:t xml:space="preserve">Basic Income would </w:t>
      </w:r>
      <w:proofErr w:type="gramStart"/>
      <w:r w:rsidRPr="00AF0063">
        <w:rPr>
          <w:rStyle w:val="Emphasis"/>
          <w:rFonts w:asciiTheme="minorHAnsi" w:hAnsiTheme="minorHAnsi" w:cstheme="minorHAnsi"/>
          <w:highlight w:val="yellow"/>
        </w:rPr>
        <w:t>actually increase</w:t>
      </w:r>
      <w:proofErr w:type="gramEnd"/>
      <w:r w:rsidRPr="00AF0063">
        <w:rPr>
          <w:rStyle w:val="Emphasis"/>
          <w:rFonts w:asciiTheme="minorHAnsi" w:hAnsiTheme="minorHAnsi" w:cstheme="minorHAnsi"/>
          <w:highlight w:val="yellow"/>
        </w:rPr>
        <w:t> competition in many sectors by fostering entrepreneurship</w:t>
      </w:r>
      <w:r w:rsidRPr="00AF0063">
        <w:rPr>
          <w:rStyle w:val="Emphasis"/>
          <w:rFonts w:asciiTheme="minorHAnsi" w:hAnsiTheme="minorHAnsi" w:cstheme="minorHAnsi"/>
        </w:rPr>
        <w:t>. It would act as seed capital for countless entrepreneurs who would otherwise be stuck in dead-end jobs or unable to take the risk. Studies from around the world have shown that Basic Income increases people’s ability to start or expand a business, increases interest in starting a business, and boosts local business revenues</w:t>
      </w:r>
      <w:r w:rsidRPr="00AF0063">
        <w:rPr>
          <w:rFonts w:asciiTheme="minorHAnsi" w:hAnsiTheme="minorHAnsi" w:cstheme="minorHAnsi"/>
          <w:sz w:val="30"/>
          <w:szCs w:val="30"/>
        </w:rPr>
        <w:t>.</w:t>
      </w:r>
    </w:p>
    <w:p w14:paraId="4679F3E1" w14:textId="77777777" w:rsidR="008D36F7" w:rsidRDefault="008D36F7" w:rsidP="008D36F7">
      <w:pPr>
        <w:pStyle w:val="Heading3"/>
      </w:pPr>
      <w:r>
        <w:t>AFF---GMI = More Expensive than UBI</w:t>
      </w:r>
    </w:p>
    <w:p w14:paraId="4F8DD115" w14:textId="77777777" w:rsidR="008D36F7" w:rsidRPr="00687DF8" w:rsidRDefault="008D36F7" w:rsidP="008D36F7">
      <w:pPr>
        <w:pStyle w:val="Heading4"/>
        <w:rPr>
          <w:u w:val="single"/>
        </w:rPr>
      </w:pPr>
      <w:r>
        <w:t xml:space="preserve">Targeted income programs are </w:t>
      </w:r>
      <w:r w:rsidRPr="00687DF8">
        <w:rPr>
          <w:u w:val="single"/>
        </w:rPr>
        <w:t>unsustainable</w:t>
      </w:r>
      <w:r>
        <w:t xml:space="preserve">, create </w:t>
      </w:r>
      <w:r w:rsidRPr="00687DF8">
        <w:rPr>
          <w:u w:val="single"/>
        </w:rPr>
        <w:t>social division</w:t>
      </w:r>
      <w:r>
        <w:t xml:space="preserve">, and disincentivize </w:t>
      </w:r>
      <w:r w:rsidRPr="00687DF8">
        <w:rPr>
          <w:u w:val="single"/>
        </w:rPr>
        <w:t xml:space="preserve">social </w:t>
      </w:r>
      <w:proofErr w:type="gramStart"/>
      <w:r w:rsidRPr="00687DF8">
        <w:rPr>
          <w:u w:val="single"/>
        </w:rPr>
        <w:t>mobility</w:t>
      </w:r>
      <w:proofErr w:type="gramEnd"/>
    </w:p>
    <w:p w14:paraId="0E9B0460" w14:textId="77777777" w:rsidR="008D36F7" w:rsidRPr="00325645" w:rsidRDefault="008D36F7" w:rsidP="008D36F7">
      <w:r w:rsidRPr="00AC357C">
        <w:rPr>
          <w:rStyle w:val="Style13ptBold"/>
        </w:rPr>
        <w:t>Banerjee et al. 19</w:t>
      </w:r>
      <w:r>
        <w:t xml:space="preserve"> [Abhijit, Ford Foundation International Professor of Economics at Massachusetts Institute of Technology, et al. “UNIVERSAL BASIC INCOME IN THE DEVELOPING WORLD” February 2019, </w:t>
      </w:r>
      <w:r w:rsidRPr="0096375F">
        <w:t>https://www.nber.org/papers/w25598</w:t>
      </w:r>
      <w:r>
        <w:t>. Accessed 14 July 2023]</w:t>
      </w:r>
    </w:p>
    <w:p w14:paraId="6C038002" w14:textId="77777777" w:rsidR="008D36F7" w:rsidRDefault="008D36F7" w:rsidP="008D36F7">
      <w:pPr>
        <w:rPr>
          <w:sz w:val="16"/>
        </w:rPr>
      </w:pPr>
      <w:r w:rsidRPr="00325645">
        <w:rPr>
          <w:rStyle w:val="StyleUnderline"/>
        </w:rPr>
        <w:t>Suppose first that targeting would be implemented by a perfectly efficient and functional state, without any internal issues of performance, incentives, or administrative cost. This is clearly unrealistic for developing countries but helps segment the various issues around whether to target or not.</w:t>
      </w:r>
      <w:r w:rsidRPr="0091695C">
        <w:rPr>
          <w:sz w:val="16"/>
        </w:rPr>
        <w:t xml:space="preserve"> Targeting the poorest has the obvious advantage of transferring resources to people for whom the marginal value of money is highest, since they have the least money. Yet </w:t>
      </w:r>
      <w:r w:rsidRPr="00325645">
        <w:rPr>
          <w:rStyle w:val="StyleUnderline"/>
        </w:rPr>
        <w:t>things are less clear in a world of imperfect markets.</w:t>
      </w:r>
      <w:r w:rsidRPr="0091695C">
        <w:rPr>
          <w:sz w:val="16"/>
        </w:rPr>
        <w:t xml:space="preserve"> As we described above, </w:t>
      </w:r>
      <w:r w:rsidRPr="00325645">
        <w:rPr>
          <w:rStyle w:val="StyleUnderline"/>
        </w:rPr>
        <w:t>in worlds where markets are imperfect recipients of transfers may use them to relax binding constraints on growth, for example, by purchasing assets they otherwise could not have financed or starting businesses they did not have the capital for.</w:t>
      </w:r>
      <w:r w:rsidRPr="0091695C">
        <w:rPr>
          <w:sz w:val="16"/>
        </w:rPr>
        <w:t xml:space="preserve"> In this case, the welfare impacts of the transfers depend on variation in the opportunities and constraints each person faces as well as variation in their baseline standard of living (and hence their marginal utilities</w:t>
      </w:r>
      <w:r w:rsidRPr="007741E5">
        <w:rPr>
          <w:rStyle w:val="StyleUnderline"/>
          <w:sz w:val="16"/>
          <w:szCs w:val="16"/>
        </w:rPr>
        <w:t xml:space="preserve">). </w:t>
      </w:r>
      <w:r w:rsidRPr="000E12FA">
        <w:rPr>
          <w:rStyle w:val="StyleUnderline"/>
        </w:rPr>
        <w:t xml:space="preserve">It could well be optimal to make transfers to someone a bit better off in a community if this will enable them to make a transformative investment in that community. Existing analysis of optimal targeting has largely ignored this issue, and so </w:t>
      </w:r>
      <w:r w:rsidRPr="000E12FA">
        <w:rPr>
          <w:rStyle w:val="Emphasis"/>
        </w:rPr>
        <w:t xml:space="preserve">we know little about whether targeting the poor </w:t>
      </w:r>
      <w:proofErr w:type="gramStart"/>
      <w:r w:rsidRPr="000E12FA">
        <w:rPr>
          <w:rStyle w:val="Emphasis"/>
        </w:rPr>
        <w:t>actually optimizes</w:t>
      </w:r>
      <w:proofErr w:type="gramEnd"/>
      <w:r w:rsidRPr="000E12FA">
        <w:rPr>
          <w:rStyle w:val="Emphasis"/>
        </w:rPr>
        <w:t xml:space="preserve"> impact on poverty</w:t>
      </w:r>
      <w:r w:rsidRPr="000E12FA">
        <w:rPr>
          <w:rStyle w:val="StyleUnderline"/>
        </w:rPr>
        <w:t>.</w:t>
      </w:r>
      <w:r w:rsidRPr="0091695C">
        <w:rPr>
          <w:sz w:val="16"/>
        </w:rPr>
        <w:t xml:space="preserve"> </w:t>
      </w:r>
      <w:r w:rsidRPr="000E12FA">
        <w:rPr>
          <w:rStyle w:val="StyleUnderline"/>
        </w:rPr>
        <w:t xml:space="preserve">If interactions between households are important, then optimal targeting becomes even more complicated. Transfers to people embedded in existing networks of mutual support may be redistributed within those networks and generate a final distribution different from the one on paper </w:t>
      </w:r>
      <w:r w:rsidRPr="0091695C">
        <w:rPr>
          <w:sz w:val="16"/>
        </w:rPr>
        <w:t>(</w:t>
      </w:r>
      <w:proofErr w:type="gramStart"/>
      <w:r w:rsidRPr="0091695C">
        <w:rPr>
          <w:sz w:val="16"/>
        </w:rPr>
        <w:t>e.g.</w:t>
      </w:r>
      <w:proofErr w:type="gramEnd"/>
      <w:r w:rsidRPr="0091695C">
        <w:rPr>
          <w:sz w:val="16"/>
        </w:rPr>
        <w:t xml:space="preserve"> </w:t>
      </w:r>
      <w:proofErr w:type="spellStart"/>
      <w:r w:rsidRPr="0091695C">
        <w:rPr>
          <w:sz w:val="16"/>
        </w:rPr>
        <w:t>Angelucci</w:t>
      </w:r>
      <w:proofErr w:type="spellEnd"/>
      <w:r w:rsidRPr="0091695C">
        <w:rPr>
          <w:sz w:val="16"/>
        </w:rPr>
        <w:t xml:space="preserve"> and De Giorgi (2009)). As we discussed above, many basic income advocates argue that the effect of entire communities being “in it together” will be greater than the sum of the effects on individuals treated in isolation. For example, </w:t>
      </w:r>
      <w:r w:rsidRPr="002779AE">
        <w:rPr>
          <w:rStyle w:val="Emphasis"/>
        </w:rPr>
        <w:t>targeting may create bitterness and social division</w:t>
      </w:r>
      <w:r w:rsidRPr="002779AE">
        <w:rPr>
          <w:rStyle w:val="StyleUnderline"/>
        </w:rPr>
        <w:t xml:space="preserve"> that might reduce willingness to contribute to the financing of local public goods </w:t>
      </w:r>
      <w:r w:rsidRPr="0091695C">
        <w:rPr>
          <w:sz w:val="16"/>
        </w:rPr>
        <w:t xml:space="preserve">(Kidd and Wylde, 2011); </w:t>
      </w:r>
      <w:r w:rsidRPr="002779AE">
        <w:rPr>
          <w:rStyle w:val="Emphasis"/>
        </w:rPr>
        <w:t>universality could have the opposite effect</w:t>
      </w:r>
      <w:r w:rsidRPr="0091695C">
        <w:rPr>
          <w:sz w:val="16"/>
        </w:rPr>
        <w:t xml:space="preserve">.19 More generally, if own and neighbor’s treatment status are substitutes then this strengthens the case for targeting, while if they are complements it weakens the case. </w:t>
      </w:r>
      <w:proofErr w:type="gramStart"/>
      <w:r w:rsidRPr="0091695C">
        <w:rPr>
          <w:sz w:val="16"/>
        </w:rPr>
        <w:t>As of yet</w:t>
      </w:r>
      <w:proofErr w:type="gramEnd"/>
      <w:r w:rsidRPr="0091695C">
        <w:rPr>
          <w:sz w:val="16"/>
        </w:rPr>
        <w:t xml:space="preserve"> we know very little about these interactions. Targeting may also alter the political viability of basic income schemes – there is a large theoretical literature showing this, reviewing it is beyond the scope of this paper (see Cremer and Roeder (2015) and </w:t>
      </w:r>
      <w:proofErr w:type="spellStart"/>
      <w:r w:rsidRPr="0091695C">
        <w:rPr>
          <w:sz w:val="16"/>
        </w:rPr>
        <w:t>Casamatta</w:t>
      </w:r>
      <w:proofErr w:type="spellEnd"/>
      <w:r w:rsidRPr="0091695C">
        <w:rPr>
          <w:sz w:val="16"/>
        </w:rPr>
        <w:t xml:space="preserve"> et al. (2000) for two examples). </w:t>
      </w:r>
      <w:r w:rsidRPr="00B075A7">
        <w:rPr>
          <w:rStyle w:val="StyleUnderline"/>
        </w:rPr>
        <w:t xml:space="preserve">A program’s beneficiaries typically form the core constituency willing to fight for its effective implementation of a program, or its continued existence. </w:t>
      </w:r>
      <w:r w:rsidRPr="00F762D9">
        <w:rPr>
          <w:rStyle w:val="Emphasis"/>
        </w:rPr>
        <w:t>If only a small number</w:t>
      </w:r>
      <w:r w:rsidRPr="00B075A7">
        <w:rPr>
          <w:rStyle w:val="StyleUnderline"/>
        </w:rPr>
        <w:t xml:space="preserve"> of the poorest, most </w:t>
      </w:r>
      <w:proofErr w:type="gramStart"/>
      <w:r w:rsidRPr="00B075A7">
        <w:rPr>
          <w:rStyle w:val="StyleUnderline"/>
        </w:rPr>
        <w:t>disadvantaged</w:t>
      </w:r>
      <w:proofErr w:type="gramEnd"/>
      <w:r w:rsidRPr="00B075A7">
        <w:rPr>
          <w:rStyle w:val="StyleUnderline"/>
        </w:rPr>
        <w:t xml:space="preserve"> and disempowered members of a society </w:t>
      </w:r>
      <w:r w:rsidRPr="00F762D9">
        <w:rPr>
          <w:rStyle w:val="Emphasis"/>
        </w:rPr>
        <w:t>benefit</w:t>
      </w:r>
      <w:r w:rsidRPr="00B075A7">
        <w:rPr>
          <w:rStyle w:val="StyleUnderline"/>
        </w:rPr>
        <w:t xml:space="preserve"> from a program, </w:t>
      </w:r>
      <w:r w:rsidRPr="00F762D9">
        <w:rPr>
          <w:rStyle w:val="Emphasis"/>
        </w:rPr>
        <w:t>it may be hard for them to exert much influence over its future</w:t>
      </w:r>
      <w:r w:rsidRPr="00B075A7">
        <w:rPr>
          <w:rStyle w:val="StyleUnderline"/>
        </w:rPr>
        <w:t>.</w:t>
      </w:r>
      <w:r w:rsidRPr="0091695C">
        <w:rPr>
          <w:sz w:val="16"/>
        </w:rPr>
        <w:t xml:space="preserve"> This is one reason some in India, for example, have fought for the expansion of eligibility in means-tested programs such as the Public Distribution System, arguing that it would benefit the poorest to include somewhat better-off people who are influential enough to push back against the corrupt </w:t>
      </w:r>
      <w:proofErr w:type="gramStart"/>
      <w:r w:rsidRPr="0091695C">
        <w:rPr>
          <w:sz w:val="16"/>
        </w:rPr>
        <w:t>middle-men</w:t>
      </w:r>
      <w:proofErr w:type="gramEnd"/>
      <w:r w:rsidRPr="0091695C">
        <w:rPr>
          <w:sz w:val="16"/>
        </w:rPr>
        <w:t xml:space="preserve"> who looted the system in the past (e.g. </w:t>
      </w:r>
      <w:proofErr w:type="spellStart"/>
      <w:r w:rsidRPr="0091695C">
        <w:rPr>
          <w:sz w:val="16"/>
        </w:rPr>
        <w:t>Dre`eze</w:t>
      </w:r>
      <w:proofErr w:type="spellEnd"/>
      <w:r w:rsidRPr="0091695C">
        <w:rPr>
          <w:sz w:val="16"/>
        </w:rPr>
        <w:t xml:space="preserve"> and Khera (2010)). Consistent with this argument, </w:t>
      </w:r>
      <w:proofErr w:type="spellStart"/>
      <w:r w:rsidRPr="0091695C">
        <w:rPr>
          <w:sz w:val="16"/>
        </w:rPr>
        <w:t>Klasen</w:t>
      </w:r>
      <w:proofErr w:type="spellEnd"/>
      <w:r w:rsidRPr="0091695C">
        <w:rPr>
          <w:sz w:val="16"/>
        </w:rPr>
        <w:t xml:space="preserve"> and Lange (2016) show using data from the Chinese urban </w:t>
      </w:r>
      <w:proofErr w:type="spellStart"/>
      <w:r w:rsidRPr="0091695C">
        <w:rPr>
          <w:sz w:val="16"/>
        </w:rPr>
        <w:t>Dibao</w:t>
      </w:r>
      <w:proofErr w:type="spellEnd"/>
      <w:r w:rsidRPr="0091695C">
        <w:rPr>
          <w:sz w:val="16"/>
        </w:rPr>
        <w:t xml:space="preserve"> cash transfer program that a percent increase in the share of people who get benefits increases the budget available for the program by a third of a percent. Using fixed budget arguments for targeting may therefore underestimate the benefits of universality. </w:t>
      </w:r>
      <w:r w:rsidRPr="002127B9">
        <w:rPr>
          <w:rStyle w:val="StyleUnderline"/>
        </w:rPr>
        <w:t xml:space="preserve">Finally, </w:t>
      </w:r>
      <w:r w:rsidRPr="002127B9">
        <w:rPr>
          <w:rStyle w:val="Emphasis"/>
        </w:rPr>
        <w:t>targeting may create disincentive effects</w:t>
      </w:r>
      <w:r w:rsidRPr="0091695C">
        <w:rPr>
          <w:sz w:val="16"/>
        </w:rPr>
        <w:t>. As we discussed above</w:t>
      </w:r>
      <w:r w:rsidRPr="002127B9">
        <w:rPr>
          <w:rStyle w:val="StyleUnderline"/>
        </w:rPr>
        <w:t>, targeting a basic income relocates where the disincentive effects may fall</w:t>
      </w:r>
      <w:r w:rsidRPr="0091695C">
        <w:rPr>
          <w:sz w:val="16"/>
        </w:rPr>
        <w:t xml:space="preserve"> (though of course, they may be of small magnitude). </w:t>
      </w:r>
      <w:r w:rsidRPr="002127B9">
        <w:rPr>
          <w:rStyle w:val="StyleUnderline"/>
        </w:rPr>
        <w:t>Any redistributive scheme can create disincentive effects for some part of the population, depending on who pays and who receives. For example, in a universal basic income scheme, disincentive effects would be concentrated among the people who are marginal contributors to the scheme, likely the upper and upper-middle classes. If instead the basic income transfers were targeted to the bottom quintile, say, this would lower taxes at the top but create a new disincentive effect to move out of the bottom quintile.</w:t>
      </w:r>
      <w:r w:rsidRPr="0091695C">
        <w:rPr>
          <w:sz w:val="16"/>
        </w:rPr>
        <w:t xml:space="preserve"> Fundamentally, then the question of targeting is one about where in the distribution of incomes to locate the disincentive effects and the magnitude of any such disincentive effects. Unfortunately, we know very little about the incentive effects of targeting regimes in developing countries, in contrast to work on public finance in developed ones for which this has been a major focus. They certainly exist; Imbert and Papp (2018) find that the regional targeting of India’s employment guarantee to rural areas has discouraged rural-to-urban migration, for example (which may be good or bad, depending on whom you ask). Similarly, Banerjee et al. (2018) </w:t>
      </w:r>
      <w:proofErr w:type="gramStart"/>
      <w:r w:rsidRPr="0091695C">
        <w:rPr>
          <w:sz w:val="16"/>
        </w:rPr>
        <w:t>look</w:t>
      </w:r>
      <w:proofErr w:type="gramEnd"/>
      <w:r w:rsidRPr="0091695C">
        <w:rPr>
          <w:sz w:val="16"/>
        </w:rPr>
        <w:t xml:space="preserve"> at the impact of asset based poverty targeting of a program in Indonesia on the purchase of specific assets (TVs and SIM cards) and find a temporary increase in misreporting of these assets, but no reductions in sales of these assets, implying disincentive effects for may be small. More work in this area would be of great value.</w:t>
      </w:r>
    </w:p>
    <w:p w14:paraId="5D52C236" w14:textId="77777777" w:rsidR="008D36F7" w:rsidRPr="00E7383F" w:rsidRDefault="008D36F7" w:rsidP="008D36F7">
      <w:pPr>
        <w:pStyle w:val="Heading4"/>
      </w:pPr>
      <w:r>
        <w:t xml:space="preserve">Guaranteed income studies don’t assume the economic effects of </w:t>
      </w:r>
      <w:r w:rsidRPr="00E7383F">
        <w:rPr>
          <w:u w:val="single"/>
        </w:rPr>
        <w:t>incentives</w:t>
      </w:r>
      <w:r>
        <w:t>---even if the CP marginally increases income, it disincentivizes social mobility.</w:t>
      </w:r>
    </w:p>
    <w:p w14:paraId="4AF18AA0" w14:textId="77777777" w:rsidR="008D36F7" w:rsidRPr="00D15A05" w:rsidRDefault="008D36F7" w:rsidP="008D36F7">
      <w:r w:rsidRPr="00AC357C">
        <w:rPr>
          <w:rStyle w:val="Style13ptBold"/>
        </w:rPr>
        <w:t>Banerjee et al. 19</w:t>
      </w:r>
      <w:r>
        <w:t xml:space="preserve"> [Abhijit, Ford Foundation International Professor of Economics at Massachusetts Institute of Technology, et al. “UNIVERSAL BASIC INCOME IN THE DEVELOPING WORLD” February 2019, </w:t>
      </w:r>
      <w:r w:rsidRPr="0096375F">
        <w:t>https://www.nber.org/papers/w25598</w:t>
      </w:r>
      <w:r>
        <w:t>. Accessed 14 July 2023]</w:t>
      </w:r>
    </w:p>
    <w:p w14:paraId="2F600361" w14:textId="77777777" w:rsidR="008D36F7" w:rsidRPr="00FC429F" w:rsidRDefault="008D36F7" w:rsidP="008D36F7">
      <w:pPr>
        <w:rPr>
          <w:rStyle w:val="Emphasis"/>
        </w:rPr>
      </w:pPr>
      <w:r w:rsidRPr="00D15A05">
        <w:rPr>
          <w:rStyle w:val="StyleUnderline"/>
        </w:rPr>
        <w:t xml:space="preserve">Whether and how to target basic incomes will of course ultimately depend on </w:t>
      </w:r>
      <w:proofErr w:type="gramStart"/>
      <w:r w:rsidRPr="00D15A05">
        <w:rPr>
          <w:rStyle w:val="StyleUnderline"/>
        </w:rPr>
        <w:t>specifics</w:t>
      </w:r>
      <w:proofErr w:type="gramEnd"/>
      <w:r w:rsidRPr="00D15A05">
        <w:rPr>
          <w:rStyle w:val="StyleUnderline"/>
        </w:rPr>
        <w:t xml:space="preserve"> of context. That said, our reading of what we currently know</w:t>
      </w:r>
      <w:r w:rsidRPr="00FC429F">
        <w:rPr>
          <w:sz w:val="16"/>
        </w:rPr>
        <w:t xml:space="preserve"> – and crucially, what we do not – about targeting </w:t>
      </w:r>
      <w:r w:rsidRPr="00D15A05">
        <w:rPr>
          <w:rStyle w:val="StyleUnderline"/>
        </w:rPr>
        <w:t>suggests</w:t>
      </w:r>
      <w:r w:rsidRPr="00FC429F">
        <w:rPr>
          <w:sz w:val="16"/>
        </w:rPr>
        <w:t xml:space="preserve"> that a few principles should typically hold. </w:t>
      </w:r>
      <w:r w:rsidRPr="00D15A05">
        <w:rPr>
          <w:rStyle w:val="StyleUnderline"/>
        </w:rPr>
        <w:t xml:space="preserve">First, the </w:t>
      </w:r>
      <w:r w:rsidRPr="00D15A05">
        <w:rPr>
          <w:rStyle w:val="Emphasis"/>
        </w:rPr>
        <w:t>benefits of targeting may be overestimated</w:t>
      </w:r>
      <w:r w:rsidRPr="00D15A05">
        <w:rPr>
          <w:rStyle w:val="StyleUnderline"/>
        </w:rPr>
        <w:t xml:space="preserve"> by analyses that do not </w:t>
      </w:r>
      <w:proofErr w:type="gramStart"/>
      <w:r w:rsidRPr="00D15A05">
        <w:rPr>
          <w:rStyle w:val="StyleUnderline"/>
        </w:rPr>
        <w:t>take into account</w:t>
      </w:r>
      <w:proofErr w:type="gramEnd"/>
      <w:r w:rsidRPr="00D15A05">
        <w:rPr>
          <w:rStyle w:val="StyleUnderline"/>
        </w:rPr>
        <w:t xml:space="preserve"> the incentives it generates or the realities of implementation on the ground. </w:t>
      </w:r>
      <w:r w:rsidRPr="00D15A05">
        <w:rPr>
          <w:rStyle w:val="Emphasis"/>
        </w:rPr>
        <w:t>Universal</w:t>
      </w:r>
      <w:r w:rsidRPr="00D15A05">
        <w:rPr>
          <w:rStyle w:val="StyleUnderline"/>
        </w:rPr>
        <w:t xml:space="preserve"> or near-universal </w:t>
      </w:r>
      <w:r w:rsidRPr="00D15A05">
        <w:rPr>
          <w:rStyle w:val="Emphasis"/>
        </w:rPr>
        <w:t>approaches deserve more consideration</w:t>
      </w:r>
      <w:r w:rsidRPr="00D15A05">
        <w:rPr>
          <w:rStyle w:val="StyleUnderline"/>
        </w:rPr>
        <w:t xml:space="preserve"> than they often receive. Second,</w:t>
      </w:r>
      <w:r w:rsidRPr="00FC429F">
        <w:rPr>
          <w:sz w:val="16"/>
        </w:rPr>
        <w:t xml:space="preserve"> the kinds of targeting that will make most sense will often be relatively simple, such as geographic targeting. Designers should guard against creating too much discretion for the front-line staff who implement targeting, including the implicit discretion that is created </w:t>
      </w:r>
      <w:r w:rsidRPr="00FC429F">
        <w:rPr>
          <w:rStyle w:val="StyleUnderline"/>
        </w:rPr>
        <w:t>when a policy is too complicated for beneficiaries to understand it and hold local officials to account.</w:t>
      </w:r>
      <w:r w:rsidRPr="00FC429F">
        <w:rPr>
          <w:sz w:val="16"/>
        </w:rPr>
        <w:t xml:space="preserve"> However, these </w:t>
      </w:r>
      <w:r w:rsidRPr="00FC429F">
        <w:rPr>
          <w:rStyle w:val="Emphasis"/>
        </w:rPr>
        <w:t>targets may perform extremely poorly in reaching the poor.</w:t>
      </w:r>
    </w:p>
    <w:p w14:paraId="116E5F42" w14:textId="77777777" w:rsidR="008D36F7" w:rsidRPr="00E528AD" w:rsidRDefault="008D36F7" w:rsidP="008D36F7">
      <w:pPr>
        <w:pStyle w:val="Heading3"/>
      </w:pPr>
      <w:r>
        <w:t>AFF---UBI = Decreased Automation Fears</w:t>
      </w:r>
    </w:p>
    <w:p w14:paraId="5249113C" w14:textId="77777777" w:rsidR="008D36F7" w:rsidRPr="00664F89" w:rsidRDefault="008D36F7" w:rsidP="008D36F7">
      <w:pPr>
        <w:pStyle w:val="Heading4"/>
      </w:pPr>
      <w:r>
        <w:t xml:space="preserve">Basic income causes workers to fear automation </w:t>
      </w:r>
      <w:proofErr w:type="gramStart"/>
      <w:r>
        <w:t>less</w:t>
      </w:r>
      <w:proofErr w:type="gramEnd"/>
      <w:r>
        <w:t xml:space="preserve"> </w:t>
      </w:r>
    </w:p>
    <w:p w14:paraId="582715B8" w14:textId="77777777" w:rsidR="008D36F7" w:rsidRPr="00664F89" w:rsidRDefault="008D36F7" w:rsidP="008D36F7">
      <w:proofErr w:type="spellStart"/>
      <w:r w:rsidRPr="00940F6C">
        <w:rPr>
          <w:rStyle w:val="Style13ptBold"/>
        </w:rPr>
        <w:t>Golin</w:t>
      </w:r>
      <w:proofErr w:type="spellEnd"/>
      <w:r w:rsidRPr="00940F6C">
        <w:rPr>
          <w:rStyle w:val="Style13ptBold"/>
        </w:rPr>
        <w:t xml:space="preserve"> and </w:t>
      </w:r>
      <w:proofErr w:type="spellStart"/>
      <w:r w:rsidRPr="00940F6C">
        <w:rPr>
          <w:rStyle w:val="Style13ptBold"/>
        </w:rPr>
        <w:t>Rauh</w:t>
      </w:r>
      <w:proofErr w:type="spellEnd"/>
      <w:r w:rsidRPr="00940F6C">
        <w:rPr>
          <w:rStyle w:val="Style13ptBold"/>
        </w:rPr>
        <w:t xml:space="preserve"> 22</w:t>
      </w:r>
      <w:r>
        <w:t xml:space="preserve"> (</w:t>
      </w:r>
      <w:proofErr w:type="spellStart"/>
      <w:r>
        <w:t>Golin</w:t>
      </w:r>
      <w:proofErr w:type="spellEnd"/>
      <w:r>
        <w:t xml:space="preserve">, Marta*, and </w:t>
      </w:r>
      <w:proofErr w:type="spellStart"/>
      <w:r>
        <w:t>Rauh</w:t>
      </w:r>
      <w:proofErr w:type="spellEnd"/>
      <w:r>
        <w:t xml:space="preserve">, Christopher**. *University of Zurich. **University of Cambridge, Trinity College Cambridge. “The Impact of Fear of Automation”, Cambridge Working Papers in Economics; Janeway Institute Working Papers, 12/1/22. </w:t>
      </w:r>
      <w:r w:rsidRPr="00940F6C">
        <w:t>https://api.repository.cam.ac.uk/server/api/core/bitstreams/cc981f1c-2218-427e-8bb7-72e09c0a5a25/content</w:t>
      </w:r>
      <w:r>
        <w:t>)</w:t>
      </w:r>
    </w:p>
    <w:p w14:paraId="6E791566" w14:textId="77777777" w:rsidR="008D36F7" w:rsidRPr="00664F89" w:rsidRDefault="008D36F7" w:rsidP="008D36F7">
      <w:pPr>
        <w:rPr>
          <w:rStyle w:val="StyleUnderline"/>
        </w:rPr>
      </w:pPr>
      <w:r w:rsidRPr="00664F89">
        <w:rPr>
          <w:sz w:val="16"/>
        </w:rPr>
        <w:t xml:space="preserve">One of the starkest trends in the changing landscape of work has been, and will be, </w:t>
      </w:r>
      <w:r w:rsidRPr="00664F89">
        <w:rPr>
          <w:rStyle w:val="StyleUnderline"/>
        </w:rPr>
        <w:t xml:space="preserve">automation through technological advancement. </w:t>
      </w:r>
      <w:r w:rsidRPr="00664F89">
        <w:rPr>
          <w:rStyle w:val="StyleUnderline"/>
          <w:highlight w:val="cyan"/>
        </w:rPr>
        <w:t>The threat of</w:t>
      </w:r>
      <w:r w:rsidRPr="00664F89">
        <w:rPr>
          <w:rStyle w:val="StyleUnderline"/>
        </w:rPr>
        <w:t xml:space="preserve"> robots, algorithms, and </w:t>
      </w:r>
      <w:r w:rsidRPr="00664F89">
        <w:rPr>
          <w:rStyle w:val="Emphasis"/>
          <w:highlight w:val="cyan"/>
        </w:rPr>
        <w:t>a</w:t>
      </w:r>
      <w:r w:rsidRPr="00664F89">
        <w:rPr>
          <w:rStyle w:val="StyleUnderline"/>
        </w:rPr>
        <w:t>rtificial</w:t>
      </w:r>
      <w:r w:rsidRPr="00664F89">
        <w:rPr>
          <w:rStyle w:val="StyleUnderline"/>
          <w:highlight w:val="cyan"/>
        </w:rPr>
        <w:t xml:space="preserve"> </w:t>
      </w:r>
      <w:r w:rsidRPr="00664F89">
        <w:rPr>
          <w:rStyle w:val="Emphasis"/>
          <w:highlight w:val="cyan"/>
        </w:rPr>
        <w:t>i</w:t>
      </w:r>
      <w:r w:rsidRPr="00664F89">
        <w:rPr>
          <w:rStyle w:val="StyleUnderline"/>
        </w:rPr>
        <w:t>ntelligence</w:t>
      </w:r>
      <w:r w:rsidRPr="00664F89">
        <w:rPr>
          <w:rStyle w:val="StyleUnderline"/>
          <w:highlight w:val="cyan"/>
        </w:rPr>
        <w:t xml:space="preserve"> </w:t>
      </w:r>
      <w:r w:rsidRPr="00664F89">
        <w:rPr>
          <w:rStyle w:val="Emphasis"/>
          <w:highlight w:val="cyan"/>
        </w:rPr>
        <w:t>replacing workers</w:t>
      </w:r>
      <w:r w:rsidRPr="00664F89">
        <w:rPr>
          <w:sz w:val="16"/>
        </w:rPr>
        <w:t xml:space="preserve"> has been studied extensively. In this paper, we exploit a representative sample of the prime aged US working population to </w:t>
      </w:r>
      <w:r w:rsidRPr="00664F89">
        <w:rPr>
          <w:rStyle w:val="StyleUnderline"/>
        </w:rPr>
        <w:t xml:space="preserve">look at </w:t>
      </w:r>
      <w:r w:rsidRPr="00664F89">
        <w:rPr>
          <w:rStyle w:val="StyleUnderline"/>
          <w:highlight w:val="cyan"/>
        </w:rPr>
        <w:t xml:space="preserve">how </w:t>
      </w:r>
      <w:r w:rsidRPr="00664F89">
        <w:rPr>
          <w:rStyle w:val="Emphasis"/>
          <w:highlight w:val="cyan"/>
        </w:rPr>
        <w:t>workers perceive the automation threat</w:t>
      </w:r>
      <w:r w:rsidRPr="00664F89">
        <w:rPr>
          <w:rStyle w:val="StyleUnderline"/>
        </w:rPr>
        <w:t xml:space="preserve"> to their jobs and the impact of perceived automation risk on policy preferences, employment responses, populist attitudes, and voting intentions.</w:t>
      </w:r>
    </w:p>
    <w:p w14:paraId="3636D6ED" w14:textId="77777777" w:rsidR="008D36F7" w:rsidRPr="00E528AD" w:rsidRDefault="008D36F7" w:rsidP="008D36F7">
      <w:pPr>
        <w:rPr>
          <w:sz w:val="16"/>
        </w:rPr>
      </w:pPr>
      <w:r w:rsidRPr="00664F89">
        <w:rPr>
          <w:sz w:val="16"/>
        </w:rPr>
        <w:t xml:space="preserve">We document that </w:t>
      </w:r>
      <w:r w:rsidRPr="00664F89">
        <w:rPr>
          <w:rStyle w:val="StyleUnderline"/>
        </w:rPr>
        <w:t xml:space="preserve">self-reported </w:t>
      </w:r>
      <w:r w:rsidRPr="00664F89">
        <w:rPr>
          <w:rStyle w:val="StyleUnderline"/>
          <w:highlight w:val="cyan"/>
        </w:rPr>
        <w:t xml:space="preserve">fear of automation </w:t>
      </w:r>
      <w:r w:rsidRPr="00664F89">
        <w:rPr>
          <w:rStyle w:val="Emphasis"/>
          <w:highlight w:val="cyan"/>
        </w:rPr>
        <w:t>strongly correlates with</w:t>
      </w:r>
      <w:r w:rsidRPr="00664F89">
        <w:rPr>
          <w:rStyle w:val="StyleUnderline"/>
          <w:highlight w:val="cyan"/>
        </w:rPr>
        <w:t xml:space="preserve"> requests for</w:t>
      </w:r>
      <w:r w:rsidRPr="00664F89">
        <w:rPr>
          <w:rStyle w:val="StyleUnderline"/>
        </w:rPr>
        <w:t xml:space="preserve"> more </w:t>
      </w:r>
      <w:r w:rsidRPr="00664F89">
        <w:rPr>
          <w:rStyle w:val="Emphasis"/>
          <w:highlight w:val="cyan"/>
        </w:rPr>
        <w:t>redistribution</w:t>
      </w:r>
      <w:r w:rsidRPr="00664F89">
        <w:rPr>
          <w:rStyle w:val="Emphasis"/>
        </w:rPr>
        <w:t xml:space="preserve"> </w:t>
      </w:r>
      <w:r w:rsidRPr="00664F89">
        <w:rPr>
          <w:rStyle w:val="Emphasis"/>
          <w:highlight w:val="cyan"/>
        </w:rPr>
        <w:t>and</w:t>
      </w:r>
      <w:r w:rsidRPr="00664F89">
        <w:rPr>
          <w:rStyle w:val="Emphasis"/>
        </w:rPr>
        <w:t xml:space="preserve"> </w:t>
      </w:r>
      <w:r w:rsidRPr="00664F89">
        <w:rPr>
          <w:rStyle w:val="Emphasis"/>
          <w:highlight w:val="cyan"/>
        </w:rPr>
        <w:t>taxation</w:t>
      </w:r>
      <w:r w:rsidRPr="00664F89">
        <w:rPr>
          <w:rStyle w:val="StyleUnderline"/>
        </w:rPr>
        <w:t>,</w:t>
      </w:r>
      <w:r w:rsidRPr="00664F89">
        <w:rPr>
          <w:sz w:val="16"/>
        </w:rPr>
        <w:t xml:space="preserve"> populist attitudes, and intentions to retrain or switch occupations. We then exploit </w:t>
      </w:r>
      <w:r w:rsidRPr="00664F89">
        <w:rPr>
          <w:rStyle w:val="StyleUnderline"/>
        </w:rPr>
        <w:t xml:space="preserve">a randomized information treatment to document </w:t>
      </w:r>
      <w:r w:rsidRPr="00664F89">
        <w:rPr>
          <w:rStyle w:val="StyleUnderline"/>
          <w:highlight w:val="cyan"/>
        </w:rPr>
        <w:t>the causal impact of perceived automation</w:t>
      </w:r>
      <w:r w:rsidRPr="00664F89">
        <w:rPr>
          <w:rStyle w:val="StyleUnderline"/>
        </w:rPr>
        <w:t xml:space="preserve"> risk on these outcomes. </w:t>
      </w:r>
      <w:r w:rsidRPr="00664F89">
        <w:rPr>
          <w:sz w:val="16"/>
        </w:rPr>
        <w:t xml:space="preserve">We find that </w:t>
      </w:r>
      <w:r w:rsidRPr="00664F89">
        <w:rPr>
          <w:rStyle w:val="StyleUnderline"/>
        </w:rPr>
        <w:t xml:space="preserve">being exposed to higher job loss probabilities than perceived </w:t>
      </w:r>
      <w:r w:rsidRPr="00664F89">
        <w:rPr>
          <w:rStyle w:val="StyleUnderline"/>
          <w:highlight w:val="cyan"/>
        </w:rPr>
        <w:t>has a</w:t>
      </w:r>
      <w:r w:rsidRPr="00664F89">
        <w:rPr>
          <w:rStyle w:val="StyleUnderline"/>
        </w:rPr>
        <w:t xml:space="preserve"> </w:t>
      </w:r>
      <w:r w:rsidRPr="00664F89">
        <w:rPr>
          <w:rStyle w:val="StyleUnderline"/>
          <w:highlight w:val="cyan"/>
        </w:rPr>
        <w:t>significant</w:t>
      </w:r>
      <w:r w:rsidRPr="00664F89">
        <w:rPr>
          <w:rStyle w:val="StyleUnderline"/>
        </w:rPr>
        <w:t xml:space="preserve"> causal </w:t>
      </w:r>
      <w:r w:rsidRPr="00664F89">
        <w:rPr>
          <w:rStyle w:val="StyleUnderline"/>
          <w:highlight w:val="cyan"/>
        </w:rPr>
        <w:t>effect on</w:t>
      </w:r>
      <w:r w:rsidRPr="00664F89">
        <w:rPr>
          <w:rStyle w:val="StyleUnderline"/>
        </w:rPr>
        <w:t xml:space="preserve"> </w:t>
      </w:r>
      <w:r w:rsidRPr="00664F89">
        <w:rPr>
          <w:sz w:val="16"/>
        </w:rPr>
        <w:t xml:space="preserve">a range of </w:t>
      </w:r>
      <w:r w:rsidRPr="00664F89">
        <w:rPr>
          <w:rStyle w:val="Emphasis"/>
          <w:highlight w:val="cyan"/>
        </w:rPr>
        <w:t>policy preferences</w:t>
      </w:r>
      <w:r w:rsidRPr="00664F89">
        <w:rPr>
          <w:sz w:val="16"/>
        </w:rPr>
        <w:t xml:space="preserve"> </w:t>
      </w:r>
      <w:r w:rsidRPr="00664F89">
        <w:rPr>
          <w:rStyle w:val="StyleUnderline"/>
        </w:rPr>
        <w:t>and</w:t>
      </w:r>
      <w:r w:rsidRPr="00664F89">
        <w:rPr>
          <w:sz w:val="16"/>
        </w:rPr>
        <w:t xml:space="preserve"> populist </w:t>
      </w:r>
      <w:r w:rsidRPr="00664F89">
        <w:rPr>
          <w:rStyle w:val="StyleUnderline"/>
        </w:rPr>
        <w:t>attitudes</w:t>
      </w:r>
      <w:r w:rsidRPr="00664F89">
        <w:rPr>
          <w:sz w:val="16"/>
        </w:rPr>
        <w:t xml:space="preserve">. </w:t>
      </w:r>
      <w:proofErr w:type="gramStart"/>
      <w:r w:rsidRPr="00664F89">
        <w:rPr>
          <w:sz w:val="16"/>
        </w:rPr>
        <w:t xml:space="preserve">In particular, </w:t>
      </w:r>
      <w:r w:rsidRPr="00664F89">
        <w:rPr>
          <w:rStyle w:val="StyleUnderline"/>
          <w:highlight w:val="cyan"/>
        </w:rPr>
        <w:t>workers</w:t>
      </w:r>
      <w:proofErr w:type="gramEnd"/>
      <w:r w:rsidRPr="00664F89">
        <w:rPr>
          <w:rStyle w:val="StyleUnderline"/>
          <w:highlight w:val="cyan"/>
        </w:rPr>
        <w:t xml:space="preserve"> </w:t>
      </w:r>
      <w:r w:rsidRPr="00664F89">
        <w:rPr>
          <w:rStyle w:val="StyleUnderline"/>
        </w:rPr>
        <w:t xml:space="preserve">exposed to higher job loss probabilities </w:t>
      </w:r>
      <w:r w:rsidRPr="00664F89">
        <w:rPr>
          <w:rStyle w:val="StyleUnderline"/>
          <w:highlight w:val="cyan"/>
        </w:rPr>
        <w:t>request higher</w:t>
      </w:r>
      <w:r w:rsidRPr="00664F89">
        <w:rPr>
          <w:rStyle w:val="StyleUnderline"/>
        </w:rPr>
        <w:t xml:space="preserve"> levels of </w:t>
      </w:r>
      <w:r w:rsidRPr="00664F89">
        <w:rPr>
          <w:rStyle w:val="Emphasis"/>
          <w:highlight w:val="cyan"/>
        </w:rPr>
        <w:t>taxation</w:t>
      </w:r>
      <w:r w:rsidRPr="00664F89">
        <w:rPr>
          <w:rStyle w:val="StyleUnderline"/>
          <w:highlight w:val="cyan"/>
        </w:rPr>
        <w:t xml:space="preserve">, </w:t>
      </w:r>
      <w:r w:rsidRPr="00664F89">
        <w:rPr>
          <w:rStyle w:val="Emphasis"/>
          <w:highlight w:val="cyan"/>
        </w:rPr>
        <w:t>u</w:t>
      </w:r>
      <w:r w:rsidRPr="00664F89">
        <w:rPr>
          <w:rStyle w:val="StyleUnderline"/>
        </w:rPr>
        <w:t xml:space="preserve">niversal </w:t>
      </w:r>
      <w:r w:rsidRPr="00664F89">
        <w:rPr>
          <w:rStyle w:val="Emphasis"/>
          <w:highlight w:val="cyan"/>
        </w:rPr>
        <w:t>b</w:t>
      </w:r>
      <w:r w:rsidRPr="00664F89">
        <w:rPr>
          <w:rStyle w:val="StyleUnderline"/>
        </w:rPr>
        <w:t xml:space="preserve">asic </w:t>
      </w:r>
      <w:r w:rsidRPr="00664F89">
        <w:rPr>
          <w:rStyle w:val="Emphasis"/>
          <w:highlight w:val="cyan"/>
        </w:rPr>
        <w:t>i</w:t>
      </w:r>
      <w:r w:rsidRPr="00664F89">
        <w:rPr>
          <w:rStyle w:val="StyleUnderline"/>
        </w:rPr>
        <w:t xml:space="preserve">ncome, </w:t>
      </w:r>
      <w:r w:rsidRPr="00664F89">
        <w:rPr>
          <w:rStyle w:val="Emphasis"/>
          <w:highlight w:val="cyan"/>
        </w:rPr>
        <w:t>and income support</w:t>
      </w:r>
      <w:r w:rsidRPr="00664F89">
        <w:rPr>
          <w:rStyle w:val="StyleUnderline"/>
        </w:rPr>
        <w:t xml:space="preserve"> for the poor. </w:t>
      </w:r>
      <w:r w:rsidRPr="00664F89">
        <w:rPr>
          <w:sz w:val="16"/>
        </w:rPr>
        <w:t>They</w:t>
      </w:r>
      <w:r w:rsidRPr="00664F89">
        <w:rPr>
          <w:rStyle w:val="StyleUnderline"/>
        </w:rPr>
        <w:t xml:space="preserve"> </w:t>
      </w:r>
      <w:r w:rsidRPr="00664F89">
        <w:rPr>
          <w:sz w:val="16"/>
        </w:rPr>
        <w:t>are also more likely to consider themselves politically left leaning. In contrast, on average workers are not planning to respond to the automation threat by retraining or switching occupations. The only causal employment response is a much higher likelihood to intend to join a union.</w:t>
      </w:r>
    </w:p>
    <w:p w14:paraId="6A51E59A" w14:textId="77777777" w:rsidR="00114571" w:rsidRDefault="00114571" w:rsidP="00193F6E">
      <w:pPr>
        <w:pStyle w:val="Heading1"/>
        <w:pBdr>
          <w:top w:val="single" w:sz="24" w:space="0" w:color="auto"/>
        </w:pBdr>
      </w:pPr>
    </w:p>
    <w:p w14:paraId="610DC9F0" w14:textId="4714709C" w:rsidR="00B5786B" w:rsidRDefault="00193F6E" w:rsidP="00193F6E">
      <w:pPr>
        <w:pStyle w:val="Heading1"/>
        <w:pBdr>
          <w:top w:val="single" w:sz="24" w:space="0" w:color="auto"/>
        </w:pBdr>
      </w:pPr>
      <w:r>
        <w:t>*</w:t>
      </w:r>
      <w:r w:rsidR="00114571">
        <w:t>Future work—</w:t>
      </w:r>
      <w:r>
        <w:t>Foundation</w:t>
      </w:r>
      <w:r w:rsidR="008D36F7">
        <w:t>s</w:t>
      </w:r>
      <w:r>
        <w:t xml:space="preserve"> for </w:t>
      </w:r>
      <w:r w:rsidR="00114571">
        <w:t>additional</w:t>
      </w:r>
      <w:r>
        <w:t xml:space="preserve"> PICs—</w:t>
      </w:r>
      <w:proofErr w:type="spellStart"/>
      <w:r>
        <w:t>Aff</w:t>
      </w:r>
      <w:proofErr w:type="spellEnd"/>
      <w:r>
        <w:t>/Neg</w:t>
      </w:r>
    </w:p>
    <w:p w14:paraId="62BB7F6D" w14:textId="0CB71F98" w:rsidR="008D36F7" w:rsidRDefault="008D36F7" w:rsidP="008D36F7">
      <w:pPr>
        <w:pStyle w:val="Heading2"/>
      </w:pPr>
      <w:r>
        <w:t xml:space="preserve">Green Jobs CP </w:t>
      </w:r>
      <w:r w:rsidR="00114571">
        <w:t xml:space="preserve">vs. non-GND JG </w:t>
      </w:r>
      <w:proofErr w:type="spellStart"/>
      <w:r w:rsidR="00114571">
        <w:t>Affs</w:t>
      </w:r>
      <w:proofErr w:type="spellEnd"/>
      <w:r w:rsidR="00114571">
        <w:t xml:space="preserve"> </w:t>
      </w:r>
      <w:r>
        <w:t>(“Unconditional” PIC vs. JG)</w:t>
      </w:r>
    </w:p>
    <w:p w14:paraId="4E14664B" w14:textId="77777777" w:rsidR="008D36F7" w:rsidRPr="00E64432" w:rsidRDefault="008D36F7" w:rsidP="008D36F7"/>
    <w:p w14:paraId="7FA52216" w14:textId="77777777" w:rsidR="008D36F7" w:rsidRDefault="008D36F7" w:rsidP="008D36F7">
      <w:pPr>
        <w:pStyle w:val="Heading3"/>
      </w:pPr>
      <w:r>
        <w:t>Green Jobs CP---1NC</w:t>
      </w:r>
    </w:p>
    <w:p w14:paraId="7D1993D5" w14:textId="77777777" w:rsidR="008D36F7" w:rsidRPr="00F037C6" w:rsidRDefault="008D36F7" w:rsidP="008D36F7">
      <w:pPr>
        <w:rPr>
          <w:i/>
          <w:iCs/>
        </w:rPr>
      </w:pPr>
      <w:r w:rsidRPr="00F037C6">
        <w:rPr>
          <w:i/>
          <w:iCs/>
        </w:rPr>
        <w:t xml:space="preserve">*If </w:t>
      </w:r>
      <w:r>
        <w:rPr>
          <w:i/>
          <w:iCs/>
        </w:rPr>
        <w:t>the plan</w:t>
      </w:r>
      <w:r w:rsidRPr="00F037C6">
        <w:rPr>
          <w:i/>
          <w:iCs/>
        </w:rPr>
        <w:t xml:space="preserve"> does a big jobs guarantee</w:t>
      </w:r>
    </w:p>
    <w:p w14:paraId="59495DAB" w14:textId="77777777" w:rsidR="008D36F7" w:rsidRPr="00F037C6" w:rsidRDefault="008D36F7" w:rsidP="008D36F7">
      <w:pPr>
        <w:pStyle w:val="Heading4"/>
      </w:pPr>
      <w:r>
        <w:t>The United States federal government should provide jobs to all interested persons who either demonstrate requisite skills OR agree to complete associated job trainings.</w:t>
      </w:r>
    </w:p>
    <w:p w14:paraId="6E9B5CBC" w14:textId="77777777" w:rsidR="008D36F7" w:rsidRDefault="008D36F7" w:rsidP="008D36F7"/>
    <w:p w14:paraId="59417C8D" w14:textId="77777777" w:rsidR="008D36F7" w:rsidRDefault="008D36F7" w:rsidP="008D36F7"/>
    <w:p w14:paraId="40540890" w14:textId="77777777" w:rsidR="008D36F7" w:rsidRPr="00F037C6" w:rsidRDefault="008D36F7" w:rsidP="008D36F7">
      <w:pPr>
        <w:rPr>
          <w:i/>
          <w:iCs/>
        </w:rPr>
      </w:pPr>
      <w:r w:rsidRPr="00F037C6">
        <w:rPr>
          <w:i/>
          <w:iCs/>
        </w:rPr>
        <w:t xml:space="preserve">*If </w:t>
      </w:r>
      <w:r>
        <w:rPr>
          <w:i/>
          <w:iCs/>
        </w:rPr>
        <w:t>the plan</w:t>
      </w:r>
      <w:r w:rsidRPr="00F037C6">
        <w:rPr>
          <w:i/>
          <w:iCs/>
        </w:rPr>
        <w:t xml:space="preserve"> </w:t>
      </w:r>
      <w:r>
        <w:rPr>
          <w:i/>
          <w:iCs/>
        </w:rPr>
        <w:t>guarantees only a particular job</w:t>
      </w:r>
    </w:p>
    <w:p w14:paraId="72D93FE5" w14:textId="77777777" w:rsidR="008D36F7" w:rsidRDefault="008D36F7" w:rsidP="008D36F7">
      <w:pPr>
        <w:pStyle w:val="Heading4"/>
      </w:pPr>
      <w:r>
        <w:t>The United States federal government should provide &lt;</w:t>
      </w:r>
      <w:r w:rsidRPr="00193F6E">
        <w:rPr>
          <w:b w:val="0"/>
          <w:bCs/>
        </w:rPr>
        <w:t>plan’s jobs</w:t>
      </w:r>
      <w:r>
        <w:t>&gt; AND</w:t>
      </w:r>
      <w:r w:rsidRPr="00F037C6">
        <w:t xml:space="preserve"> </w:t>
      </w:r>
      <w:r>
        <w:t>provide green jobs to all interested persons who either demonstrate requisite skills OR agree to complete associated job trainings.</w:t>
      </w:r>
    </w:p>
    <w:p w14:paraId="13752E41" w14:textId="77777777" w:rsidR="008D36F7" w:rsidRPr="00F037C6" w:rsidRDefault="008D36F7" w:rsidP="008D36F7"/>
    <w:p w14:paraId="117C230C" w14:textId="77777777" w:rsidR="008D36F7" w:rsidRDefault="008D36F7" w:rsidP="008D36F7"/>
    <w:p w14:paraId="62593602" w14:textId="77777777" w:rsidR="008D36F7" w:rsidRPr="00F037C6" w:rsidRDefault="008D36F7" w:rsidP="008D36F7">
      <w:pPr>
        <w:rPr>
          <w:i/>
          <w:iCs/>
        </w:rPr>
      </w:pPr>
      <w:r w:rsidRPr="00F037C6">
        <w:rPr>
          <w:i/>
          <w:iCs/>
        </w:rPr>
        <w:t xml:space="preserve">*If </w:t>
      </w:r>
      <w:r>
        <w:rPr>
          <w:i/>
          <w:iCs/>
        </w:rPr>
        <w:t>the plan</w:t>
      </w:r>
      <w:r w:rsidRPr="00F037C6">
        <w:rPr>
          <w:i/>
          <w:iCs/>
        </w:rPr>
        <w:t xml:space="preserve"> </w:t>
      </w:r>
      <w:r>
        <w:rPr>
          <w:i/>
          <w:iCs/>
        </w:rPr>
        <w:t>guarantees jobs only for a particular group</w:t>
      </w:r>
    </w:p>
    <w:p w14:paraId="1379E2D7" w14:textId="77777777" w:rsidR="008D36F7" w:rsidRPr="00F037C6" w:rsidRDefault="008D36F7" w:rsidP="008D36F7">
      <w:pPr>
        <w:pStyle w:val="Heading4"/>
      </w:pPr>
      <w:r>
        <w:t>The United States federal government should provide jobs to &lt;</w:t>
      </w:r>
      <w:r w:rsidRPr="00193F6E">
        <w:rPr>
          <w:b w:val="0"/>
          <w:bCs/>
        </w:rPr>
        <w:t>plan’s group</w:t>
      </w:r>
      <w:r>
        <w:t>&gt; who either demonstrate requisite skills OR agree to complete associated job trainings.</w:t>
      </w:r>
    </w:p>
    <w:p w14:paraId="46000C1A" w14:textId="77777777" w:rsidR="008D36F7" w:rsidRDefault="008D36F7" w:rsidP="008D36F7"/>
    <w:p w14:paraId="0ADD0B8E" w14:textId="77777777" w:rsidR="008D36F7" w:rsidRDefault="008D36F7" w:rsidP="008D36F7"/>
    <w:p w14:paraId="5D10EC59" w14:textId="77777777" w:rsidR="008D36F7" w:rsidRPr="00260800" w:rsidRDefault="008D36F7" w:rsidP="008D36F7">
      <w:pPr>
        <w:pStyle w:val="Heading4"/>
      </w:pPr>
      <w:r>
        <w:t xml:space="preserve">Solves the </w:t>
      </w:r>
      <w:proofErr w:type="spellStart"/>
      <w:r>
        <w:t>Aff</w:t>
      </w:r>
      <w:proofErr w:type="spellEnd"/>
      <w:r>
        <w:t xml:space="preserve"> but avoids a federal </w:t>
      </w:r>
      <w:r w:rsidRPr="00260800">
        <w:rPr>
          <w:u w:val="single"/>
        </w:rPr>
        <w:t>jobs guarantee</w:t>
      </w:r>
      <w:r>
        <w:t xml:space="preserve">. The latter </w:t>
      </w:r>
      <w:r w:rsidRPr="00260800">
        <w:rPr>
          <w:u w:val="single"/>
        </w:rPr>
        <w:t>requires</w:t>
      </w:r>
      <w:r>
        <w:t xml:space="preserve"> that the government provide a job to </w:t>
      </w:r>
      <w:r w:rsidRPr="00260800">
        <w:rPr>
          <w:u w:val="single"/>
        </w:rPr>
        <w:t>all who apply</w:t>
      </w:r>
      <w:r>
        <w:t xml:space="preserve">, which </w:t>
      </w:r>
      <w:r>
        <w:rPr>
          <w:u w:val="single"/>
        </w:rPr>
        <w:t>precludes</w:t>
      </w:r>
      <w:r>
        <w:t xml:space="preserve"> conditioning employment on skills or </w:t>
      </w:r>
      <w:proofErr w:type="gramStart"/>
      <w:r>
        <w:t>trainings</w:t>
      </w:r>
      <w:proofErr w:type="gramEnd"/>
      <w:r>
        <w:t xml:space="preserve">. Those requirements are </w:t>
      </w:r>
      <w:r w:rsidRPr="00F037C6">
        <w:rPr>
          <w:u w:val="single"/>
        </w:rPr>
        <w:t>key</w:t>
      </w:r>
      <w:r>
        <w:t xml:space="preserve"> to </w:t>
      </w:r>
      <w:r w:rsidRPr="00260800">
        <w:rPr>
          <w:u w:val="single"/>
        </w:rPr>
        <w:t>fossil fuel transition</w:t>
      </w:r>
      <w:r>
        <w:t xml:space="preserve"> and solving </w:t>
      </w:r>
      <w:r w:rsidRPr="00260800">
        <w:rPr>
          <w:u w:val="single"/>
        </w:rPr>
        <w:t>climate change</w:t>
      </w:r>
      <w:r>
        <w:t>.</w:t>
      </w:r>
    </w:p>
    <w:p w14:paraId="6D480126" w14:textId="77777777" w:rsidR="008D36F7" w:rsidRPr="00260800" w:rsidRDefault="008D36F7" w:rsidP="008D36F7">
      <w:r w:rsidRPr="00260800">
        <w:rPr>
          <w:rStyle w:val="Style13ptBold"/>
        </w:rPr>
        <w:t>King 20</w:t>
      </w:r>
      <w:r>
        <w:t xml:space="preserve"> – Assistant Professor in </w:t>
      </w:r>
      <w:proofErr w:type="spellStart"/>
      <w:r>
        <w:t>Labour</w:t>
      </w:r>
      <w:proofErr w:type="spellEnd"/>
      <w:r>
        <w:t xml:space="preserve"> Studies, U of Manitoba</w:t>
      </w:r>
    </w:p>
    <w:p w14:paraId="7E610171" w14:textId="77777777" w:rsidR="008D36F7" w:rsidRPr="00D776FC" w:rsidRDefault="008D36F7" w:rsidP="008D36F7">
      <w:pPr>
        <w:rPr>
          <w:rStyle w:val="StyleUnderline"/>
        </w:rPr>
      </w:pPr>
      <w:r>
        <w:t xml:space="preserve">Adam D.K. King, UBI And Job Guarantees Aren’t </w:t>
      </w:r>
      <w:proofErr w:type="gramStart"/>
      <w:r>
        <w:t>The</w:t>
      </w:r>
      <w:proofErr w:type="gramEnd"/>
      <w:r>
        <w:t xml:space="preserve"> Leftist Solutions We Need, 2020, https://www.readthemaple.com/ubi-and-job-guarantees-arent-the-leftist-solutions-we-need/</w:t>
      </w:r>
    </w:p>
    <w:p w14:paraId="6A8148F4" w14:textId="77777777" w:rsidR="008D36F7" w:rsidRPr="00260800" w:rsidRDefault="008D36F7" w:rsidP="008D36F7">
      <w:pPr>
        <w:rPr>
          <w:rStyle w:val="StyleUnderline"/>
        </w:rPr>
      </w:pPr>
      <w:r w:rsidRPr="00260800">
        <w:rPr>
          <w:rStyle w:val="StyleUnderline"/>
          <w:highlight w:val="cyan"/>
        </w:rPr>
        <w:t>What about</w:t>
      </w:r>
      <w:r w:rsidRPr="00260800">
        <w:rPr>
          <w:rStyle w:val="StyleUnderline"/>
        </w:rPr>
        <w:t xml:space="preserve"> </w:t>
      </w:r>
      <w:proofErr w:type="gramStart"/>
      <w:r w:rsidRPr="00260800">
        <w:rPr>
          <w:rStyle w:val="StyleUnderline"/>
        </w:rPr>
        <w:t xml:space="preserve">the </w:t>
      </w:r>
      <w:r w:rsidRPr="00260800">
        <w:rPr>
          <w:rStyle w:val="StyleUnderline"/>
          <w:highlight w:val="cyan"/>
        </w:rPr>
        <w:t>JG</w:t>
      </w:r>
      <w:r w:rsidRPr="00260800">
        <w:rPr>
          <w:rStyle w:val="StyleUnderline"/>
        </w:rPr>
        <w:t>’s</w:t>
      </w:r>
      <w:proofErr w:type="gramEnd"/>
      <w:r w:rsidRPr="00260800">
        <w:rPr>
          <w:rStyle w:val="StyleUnderline"/>
        </w:rPr>
        <w:t xml:space="preserve"> potential </w:t>
      </w:r>
      <w:r w:rsidRPr="00260800">
        <w:rPr>
          <w:rStyle w:val="StyleUnderline"/>
          <w:highlight w:val="cyan"/>
        </w:rPr>
        <w:t>as</w:t>
      </w:r>
      <w:r w:rsidRPr="00260800">
        <w:rPr>
          <w:rStyle w:val="StyleUnderline"/>
        </w:rPr>
        <w:t xml:space="preserve"> a </w:t>
      </w:r>
      <w:r w:rsidRPr="00260800">
        <w:rPr>
          <w:rStyle w:val="Emphasis"/>
          <w:highlight w:val="cyan"/>
        </w:rPr>
        <w:t>green jobs</w:t>
      </w:r>
      <w:r w:rsidRPr="00260800">
        <w:rPr>
          <w:rStyle w:val="Emphasis"/>
        </w:rPr>
        <w:t xml:space="preserve"> program</w:t>
      </w:r>
      <w:r w:rsidRPr="00260800">
        <w:rPr>
          <w:rStyle w:val="Emphasis"/>
          <w:highlight w:val="cyan"/>
        </w:rPr>
        <w:t>?</w:t>
      </w:r>
      <w:r>
        <w:t xml:space="preserve"> </w:t>
      </w:r>
      <w:r w:rsidRPr="00260800">
        <w:rPr>
          <w:rStyle w:val="StyleUnderline"/>
        </w:rPr>
        <w:t>This is</w:t>
      </w:r>
      <w:r>
        <w:t xml:space="preserve"> perhaps </w:t>
      </w:r>
      <w:r w:rsidRPr="00260800">
        <w:rPr>
          <w:rStyle w:val="StyleUnderline"/>
        </w:rPr>
        <w:t>the most surprising claim</w:t>
      </w:r>
      <w:r>
        <w:t xml:space="preserve"> of all. There’s no question that </w:t>
      </w:r>
      <w:r w:rsidRPr="00260800">
        <w:rPr>
          <w:rStyle w:val="Emphasis"/>
          <w:highlight w:val="cyan"/>
        </w:rPr>
        <w:t>transitioning away from fossil fuels</w:t>
      </w:r>
      <w:r w:rsidRPr="00260800">
        <w:rPr>
          <w:rStyle w:val="StyleUnderline"/>
          <w:highlight w:val="cyan"/>
        </w:rPr>
        <w:t xml:space="preserve"> and </w:t>
      </w:r>
      <w:r w:rsidRPr="00260800">
        <w:rPr>
          <w:rStyle w:val="Emphasis"/>
          <w:highlight w:val="cyan"/>
        </w:rPr>
        <w:t>averting the climate crisis</w:t>
      </w:r>
      <w:r w:rsidRPr="00260800">
        <w:rPr>
          <w:rStyle w:val="StyleUnderline"/>
          <w:highlight w:val="cyan"/>
        </w:rPr>
        <w:t xml:space="preserve"> will </w:t>
      </w:r>
      <w:r w:rsidRPr="00260800">
        <w:rPr>
          <w:rStyle w:val="Emphasis"/>
          <w:highlight w:val="cyan"/>
        </w:rPr>
        <w:t>necessitate</w:t>
      </w:r>
      <w:r w:rsidRPr="00260800">
        <w:rPr>
          <w:rStyle w:val="StyleUnderline"/>
        </w:rPr>
        <w:t xml:space="preserve"> a </w:t>
      </w:r>
      <w:r w:rsidRPr="00260800">
        <w:rPr>
          <w:rStyle w:val="Emphasis"/>
          <w:highlight w:val="cyan"/>
        </w:rPr>
        <w:t>massive expansion of public</w:t>
      </w:r>
      <w:r w:rsidRPr="00260800">
        <w:rPr>
          <w:rStyle w:val="Emphasis"/>
        </w:rPr>
        <w:t xml:space="preserve"> sector </w:t>
      </w:r>
      <w:r w:rsidRPr="00260800">
        <w:rPr>
          <w:rStyle w:val="Emphasis"/>
          <w:highlight w:val="cyan"/>
        </w:rPr>
        <w:t>employment</w:t>
      </w:r>
      <w:r w:rsidRPr="00260800">
        <w:rPr>
          <w:highlight w:val="cyan"/>
        </w:rPr>
        <w:t xml:space="preserve">. </w:t>
      </w:r>
      <w:r w:rsidRPr="00260800">
        <w:rPr>
          <w:rStyle w:val="Emphasis"/>
          <w:highlight w:val="cyan"/>
        </w:rPr>
        <w:t>But</w:t>
      </w:r>
      <w:r w:rsidRPr="00260800">
        <w:rPr>
          <w:rStyle w:val="StyleUnderline"/>
        </w:rPr>
        <w:t xml:space="preserve"> thinking this can be achieved through a</w:t>
      </w:r>
      <w:r w:rsidRPr="00260800">
        <w:t xml:space="preserve"> minimum wage </w:t>
      </w:r>
      <w:r w:rsidRPr="00260800">
        <w:rPr>
          <w:rStyle w:val="Emphasis"/>
        </w:rPr>
        <w:t>job guarantee program</w:t>
      </w:r>
      <w:r w:rsidRPr="00260800">
        <w:rPr>
          <w:rStyle w:val="StyleUnderline"/>
        </w:rPr>
        <w:t xml:space="preserve"> only </w:t>
      </w:r>
      <w:r w:rsidRPr="00260800">
        <w:rPr>
          <w:rStyle w:val="Emphasis"/>
        </w:rPr>
        <w:t>confuses</w:t>
      </w:r>
      <w:r w:rsidRPr="00260800">
        <w:rPr>
          <w:rStyle w:val="StyleUnderline"/>
        </w:rPr>
        <w:t xml:space="preserve"> matters.</w:t>
      </w:r>
      <w:r>
        <w:t xml:space="preserve"> </w:t>
      </w:r>
      <w:r w:rsidRPr="00260800">
        <w:rPr>
          <w:rStyle w:val="Emphasis"/>
          <w:highlight w:val="cyan"/>
        </w:rPr>
        <w:t>Because the JG is fundamentally about guaranteeing employment</w:t>
      </w:r>
      <w:r w:rsidRPr="00260800">
        <w:rPr>
          <w:highlight w:val="cyan"/>
        </w:rPr>
        <w:t xml:space="preserve">, </w:t>
      </w:r>
      <w:r w:rsidRPr="00260800">
        <w:rPr>
          <w:rStyle w:val="Emphasis"/>
          <w:highlight w:val="cyan"/>
        </w:rPr>
        <w:t>it must not</w:t>
      </w:r>
      <w:r w:rsidRPr="00260800">
        <w:rPr>
          <w:rStyle w:val="Emphasis"/>
        </w:rPr>
        <w:t xml:space="preserve"> </w:t>
      </w:r>
      <w:r w:rsidRPr="00260800">
        <w:rPr>
          <w:rStyle w:val="Emphasis"/>
          <w:highlight w:val="cyan"/>
        </w:rPr>
        <w:t>include any skills requirements</w:t>
      </w:r>
      <w:r w:rsidRPr="00260800">
        <w:rPr>
          <w:rStyle w:val="StyleUnderline"/>
        </w:rPr>
        <w:t xml:space="preserve"> </w:t>
      </w:r>
      <w:r w:rsidRPr="00260800">
        <w:rPr>
          <w:rStyle w:val="StyleUnderline"/>
          <w:highlight w:val="cyan"/>
        </w:rPr>
        <w:t xml:space="preserve">and </w:t>
      </w:r>
      <w:r w:rsidRPr="00260800">
        <w:rPr>
          <w:rStyle w:val="Emphasis"/>
          <w:highlight w:val="cyan"/>
        </w:rPr>
        <w:t>must provide work to all</w:t>
      </w:r>
      <w:r w:rsidRPr="00260800">
        <w:rPr>
          <w:rStyle w:val="Emphasis"/>
        </w:rPr>
        <w:t xml:space="preserve"> those </w:t>
      </w:r>
      <w:r w:rsidRPr="00260800">
        <w:rPr>
          <w:rStyle w:val="Emphasis"/>
          <w:highlight w:val="cyan"/>
        </w:rPr>
        <w:t>who apply</w:t>
      </w:r>
      <w:r w:rsidRPr="00260800">
        <w:rPr>
          <w:rStyle w:val="StyleUnderline"/>
          <w:highlight w:val="cyan"/>
        </w:rPr>
        <w:t>.</w:t>
      </w:r>
    </w:p>
    <w:p w14:paraId="7CD8B10C" w14:textId="77777777" w:rsidR="008D36F7" w:rsidRDefault="008D36F7" w:rsidP="008D36F7">
      <w:r w:rsidRPr="00260800">
        <w:rPr>
          <w:rStyle w:val="StyleUnderline"/>
          <w:highlight w:val="cyan"/>
        </w:rPr>
        <w:t xml:space="preserve">The </w:t>
      </w:r>
      <w:r w:rsidRPr="00260800">
        <w:rPr>
          <w:rStyle w:val="Emphasis"/>
          <w:highlight w:val="cyan"/>
        </w:rPr>
        <w:t>green jobs</w:t>
      </w:r>
      <w:r w:rsidRPr="00260800">
        <w:rPr>
          <w:rStyle w:val="StyleUnderline"/>
          <w:highlight w:val="cyan"/>
        </w:rPr>
        <w:t xml:space="preserve"> </w:t>
      </w:r>
      <w:r w:rsidRPr="00260800">
        <w:rPr>
          <w:rStyle w:val="Emphasis"/>
          <w:highlight w:val="cyan"/>
        </w:rPr>
        <w:t>necessary</w:t>
      </w:r>
      <w:r w:rsidRPr="00260800">
        <w:rPr>
          <w:rStyle w:val="StyleUnderline"/>
          <w:highlight w:val="cyan"/>
        </w:rPr>
        <w:t xml:space="preserve"> for</w:t>
      </w:r>
      <w:r w:rsidRPr="00260800">
        <w:rPr>
          <w:rStyle w:val="StyleUnderline"/>
        </w:rPr>
        <w:t xml:space="preserve"> a just </w:t>
      </w:r>
      <w:r w:rsidRPr="00260800">
        <w:rPr>
          <w:rStyle w:val="Emphasis"/>
          <w:highlight w:val="cyan"/>
        </w:rPr>
        <w:t>transition</w:t>
      </w:r>
      <w:r w:rsidRPr="00260800">
        <w:rPr>
          <w:rStyle w:val="StyleUnderline"/>
          <w:highlight w:val="cyan"/>
        </w:rPr>
        <w:t>, however</w:t>
      </w:r>
      <w:r w:rsidRPr="00260800">
        <w:rPr>
          <w:highlight w:val="cyan"/>
        </w:rPr>
        <w:t xml:space="preserve">, </w:t>
      </w:r>
      <w:r w:rsidRPr="00260800">
        <w:rPr>
          <w:rStyle w:val="Emphasis"/>
          <w:highlight w:val="cyan"/>
        </w:rPr>
        <w:t>will involve</w:t>
      </w:r>
      <w:r w:rsidRPr="00260800">
        <w:rPr>
          <w:rStyle w:val="Emphasis"/>
        </w:rPr>
        <w:t xml:space="preserve"> </w:t>
      </w:r>
      <w:r w:rsidRPr="00260800">
        <w:rPr>
          <w:rStyle w:val="Emphasis"/>
          <w:highlight w:val="cyan"/>
        </w:rPr>
        <w:t>considerable skill and training</w:t>
      </w:r>
      <w:r>
        <w:t xml:space="preserve">. </w:t>
      </w:r>
      <w:r w:rsidRPr="00260800">
        <w:t xml:space="preserve">These need to be secure, adequately paid public sector jobs. A job guarantee, according to its principal policy architects, is also by definition a temporary employment program. JG jobs, as economics professor L. Randall Wray argues, would grow and contract according to the performance of the private sector </w:t>
      </w:r>
      <w:proofErr w:type="spellStart"/>
      <w:r w:rsidRPr="00260800">
        <w:t>labour</w:t>
      </w:r>
      <w:proofErr w:type="spellEnd"/>
      <w:r w:rsidRPr="00260800">
        <w:t xml:space="preserve"> market. </w:t>
      </w:r>
      <w:r w:rsidRPr="00260800">
        <w:rPr>
          <w:rStyle w:val="StyleUnderline"/>
        </w:rPr>
        <w:t xml:space="preserve">A </w:t>
      </w:r>
      <w:r w:rsidRPr="00260800">
        <w:rPr>
          <w:rStyle w:val="Emphasis"/>
          <w:highlight w:val="cyan"/>
        </w:rPr>
        <w:t>green transition</w:t>
      </w:r>
      <w:r w:rsidRPr="00260800">
        <w:rPr>
          <w:rStyle w:val="StyleUnderline"/>
          <w:highlight w:val="cyan"/>
        </w:rPr>
        <w:t xml:space="preserve"> needs </w:t>
      </w:r>
      <w:r w:rsidRPr="00260800">
        <w:rPr>
          <w:rStyle w:val="Emphasis"/>
          <w:highlight w:val="cyan"/>
        </w:rPr>
        <w:t>good</w:t>
      </w:r>
      <w:r w:rsidRPr="00260800">
        <w:rPr>
          <w:rStyle w:val="StyleUnderline"/>
        </w:rPr>
        <w:t xml:space="preserve"> public</w:t>
      </w:r>
      <w:r w:rsidRPr="00260800">
        <w:t xml:space="preserve"> </w:t>
      </w:r>
      <w:r w:rsidRPr="00260800">
        <w:rPr>
          <w:rStyle w:val="StyleUnderline"/>
        </w:rPr>
        <w:t xml:space="preserve">sector </w:t>
      </w:r>
      <w:r w:rsidRPr="00260800">
        <w:rPr>
          <w:rStyle w:val="StyleUnderline"/>
          <w:highlight w:val="cyan"/>
        </w:rPr>
        <w:t>employment</w:t>
      </w:r>
      <w:r w:rsidRPr="00260800">
        <w:t xml:space="preserve">, </w:t>
      </w:r>
      <w:r w:rsidRPr="00260800">
        <w:rPr>
          <w:rStyle w:val="Emphasis"/>
          <w:highlight w:val="cyan"/>
        </w:rPr>
        <w:t>not</w:t>
      </w:r>
      <w:r w:rsidRPr="00260800">
        <w:t xml:space="preserve"> </w:t>
      </w:r>
      <w:r w:rsidRPr="00260800">
        <w:rPr>
          <w:rStyle w:val="StyleUnderline"/>
        </w:rPr>
        <w:t>temporary</w:t>
      </w:r>
      <w:r w:rsidRPr="00260800">
        <w:t xml:space="preserve"> </w:t>
      </w:r>
      <w:r w:rsidRPr="00260800">
        <w:rPr>
          <w:rStyle w:val="StyleUnderline"/>
        </w:rPr>
        <w:t xml:space="preserve">minimum wage </w:t>
      </w:r>
      <w:r w:rsidRPr="00260800">
        <w:rPr>
          <w:rStyle w:val="Emphasis"/>
          <w:highlight w:val="cyan"/>
        </w:rPr>
        <w:t>workfare</w:t>
      </w:r>
      <w:r w:rsidRPr="00260800">
        <w:t>.</w:t>
      </w:r>
      <w:r>
        <w:t xml:space="preserve"> </w:t>
      </w:r>
    </w:p>
    <w:p w14:paraId="200D1598" w14:textId="77777777" w:rsidR="008D36F7" w:rsidRDefault="008D36F7" w:rsidP="008D36F7">
      <w:pPr>
        <w:pStyle w:val="Heading3"/>
      </w:pPr>
      <w:r>
        <w:t>--Notes re: these CP texts</w:t>
      </w:r>
    </w:p>
    <w:p w14:paraId="310221FD" w14:textId="77777777" w:rsidR="008D36F7" w:rsidRDefault="008D36F7" w:rsidP="008D36F7">
      <w:r>
        <w:t xml:space="preserve">If the plan does a big/non-specific jobs guarantee (which they arguably might have to be, depending on definitions): the CP does the plan except </w:t>
      </w:r>
      <w:proofErr w:type="gramStart"/>
      <w:r>
        <w:t>requires</w:t>
      </w:r>
      <w:proofErr w:type="gramEnd"/>
      <w:r>
        <w:t xml:space="preserve"> job training. Not </w:t>
      </w:r>
      <w:proofErr w:type="gramStart"/>
      <w:r>
        <w:t>all of</w:t>
      </w:r>
      <w:proofErr w:type="gramEnd"/>
      <w:r>
        <w:t xml:space="preserve"> the jobs the government provides will be green jobs but some of them will be. Everyone will be better at—and a better fit for—all the jobs, including but not limited to the green ones.</w:t>
      </w:r>
    </w:p>
    <w:p w14:paraId="39DEC279" w14:textId="77777777" w:rsidR="008D36F7" w:rsidRDefault="008D36F7" w:rsidP="008D36F7"/>
    <w:p w14:paraId="31D77473" w14:textId="77777777" w:rsidR="008D36F7" w:rsidRDefault="008D36F7" w:rsidP="008D36F7">
      <w:r>
        <w:t xml:space="preserve">If the plan seeks to guarantee jobs of a particular kind: the CP does the plan except not as a jobs </w:t>
      </w:r>
      <w:r>
        <w:rPr>
          <w:i/>
          <w:iCs/>
        </w:rPr>
        <w:t>guarantee</w:t>
      </w:r>
      <w:r>
        <w:t xml:space="preserve">, and then also has the government provide green jobs with an associated skills training, and the argument is that the plan </w:t>
      </w:r>
      <w:r>
        <w:rPr>
          <w:i/>
          <w:iCs/>
        </w:rPr>
        <w:t>guaranteeing</w:t>
      </w:r>
      <w:r>
        <w:t xml:space="preserve"> that everyone has an automatic job will mean that not enough people will take advantage of the harder and more restrictive green jobs program.</w:t>
      </w:r>
    </w:p>
    <w:p w14:paraId="319B271C" w14:textId="77777777" w:rsidR="008D36F7" w:rsidRDefault="008D36F7" w:rsidP="008D36F7"/>
    <w:p w14:paraId="28383404" w14:textId="77777777" w:rsidR="008D36F7" w:rsidRPr="00FE7665" w:rsidRDefault="008D36F7" w:rsidP="008D36F7">
      <w:r>
        <w:t xml:space="preserve">If the plan does a </w:t>
      </w:r>
      <w:proofErr w:type="gramStart"/>
      <w:r>
        <w:t>jobs</w:t>
      </w:r>
      <w:proofErr w:type="gramEnd"/>
      <w:r>
        <w:t xml:space="preserve"> guarantee for a specific group of people: the CP does the plan except requires job training.</w:t>
      </w:r>
    </w:p>
    <w:p w14:paraId="0F3044F0" w14:textId="77777777" w:rsidR="008D36F7" w:rsidRDefault="008D36F7" w:rsidP="008D36F7">
      <w:pPr>
        <w:pStyle w:val="Heading3"/>
      </w:pPr>
      <w:r>
        <w:t>JG=Temporary—2NC</w:t>
      </w:r>
    </w:p>
    <w:p w14:paraId="49D1699A" w14:textId="77777777" w:rsidR="008D36F7" w:rsidRPr="00260800" w:rsidRDefault="008D36F7" w:rsidP="008D36F7">
      <w:pPr>
        <w:pStyle w:val="Heading4"/>
      </w:pPr>
      <w:r>
        <w:t xml:space="preserve">Independently, jobs provided by the plan are mandated to be </w:t>
      </w:r>
      <w:r>
        <w:rPr>
          <w:u w:val="single"/>
        </w:rPr>
        <w:t>temporary</w:t>
      </w:r>
      <w:r>
        <w:t xml:space="preserve"> – That’s bad</w:t>
      </w:r>
    </w:p>
    <w:p w14:paraId="01CD1E8D" w14:textId="77777777" w:rsidR="008D36F7" w:rsidRPr="00260800" w:rsidRDefault="008D36F7" w:rsidP="008D36F7">
      <w:r w:rsidRPr="00260800">
        <w:rPr>
          <w:rStyle w:val="Style13ptBold"/>
        </w:rPr>
        <w:t>King 20</w:t>
      </w:r>
      <w:r>
        <w:t xml:space="preserve"> – Assistant Professor in </w:t>
      </w:r>
      <w:proofErr w:type="spellStart"/>
      <w:r>
        <w:t>Labour</w:t>
      </w:r>
      <w:proofErr w:type="spellEnd"/>
      <w:r>
        <w:t xml:space="preserve"> Studies, U of Manitoba</w:t>
      </w:r>
    </w:p>
    <w:p w14:paraId="3519C663" w14:textId="77777777" w:rsidR="008D36F7" w:rsidRDefault="008D36F7" w:rsidP="008D36F7">
      <w:r>
        <w:t xml:space="preserve">Adam D.K. King, UBI And Job Guarantees Aren’t </w:t>
      </w:r>
      <w:proofErr w:type="gramStart"/>
      <w:r>
        <w:t>The</w:t>
      </w:r>
      <w:proofErr w:type="gramEnd"/>
      <w:r>
        <w:t xml:space="preserve"> Leftist Solutions We Need, 2020, https://www.readthemaple.com/ubi-and-job-guarantees-arent-the-leftist-solutions-we-need/</w:t>
      </w:r>
    </w:p>
    <w:p w14:paraId="38DCA287" w14:textId="77777777" w:rsidR="008D36F7" w:rsidRPr="00193F6E" w:rsidRDefault="008D36F7" w:rsidP="008D36F7">
      <w:r w:rsidRPr="00260800">
        <w:t xml:space="preserve">The green jobs necessary for a just transition, however, will involve considerable skill and training. </w:t>
      </w:r>
      <w:r w:rsidRPr="00260800">
        <w:rPr>
          <w:rStyle w:val="StyleUnderline"/>
        </w:rPr>
        <w:t>These</w:t>
      </w:r>
      <w:r w:rsidRPr="00260800">
        <w:t xml:space="preserve"> </w:t>
      </w:r>
      <w:r w:rsidRPr="00260800">
        <w:rPr>
          <w:rStyle w:val="StyleUnderline"/>
        </w:rPr>
        <w:t xml:space="preserve">need to be </w:t>
      </w:r>
      <w:r w:rsidRPr="00260800">
        <w:rPr>
          <w:rStyle w:val="Emphasis"/>
        </w:rPr>
        <w:t>secure</w:t>
      </w:r>
      <w:r w:rsidRPr="00260800">
        <w:t xml:space="preserve">, </w:t>
      </w:r>
      <w:r w:rsidRPr="00260800">
        <w:rPr>
          <w:rStyle w:val="Emphasis"/>
        </w:rPr>
        <w:t>adequately paid</w:t>
      </w:r>
      <w:r w:rsidRPr="00260800">
        <w:t xml:space="preserve"> </w:t>
      </w:r>
      <w:r w:rsidRPr="00260800">
        <w:rPr>
          <w:rStyle w:val="StyleUnderline"/>
        </w:rPr>
        <w:t>public sector jobs</w:t>
      </w:r>
      <w:r w:rsidRPr="00260800">
        <w:t xml:space="preserve">. </w:t>
      </w:r>
      <w:r w:rsidRPr="00260800">
        <w:rPr>
          <w:rStyle w:val="StyleUnderline"/>
        </w:rPr>
        <w:t xml:space="preserve">A </w:t>
      </w:r>
      <w:r w:rsidRPr="00260800">
        <w:rPr>
          <w:rStyle w:val="Emphasis"/>
        </w:rPr>
        <w:t>j</w:t>
      </w:r>
      <w:r w:rsidRPr="00260800">
        <w:rPr>
          <w:rStyle w:val="StyleUnderline"/>
        </w:rPr>
        <w:t xml:space="preserve">ob </w:t>
      </w:r>
      <w:r w:rsidRPr="00260800">
        <w:rPr>
          <w:rStyle w:val="Emphasis"/>
        </w:rPr>
        <w:t>g</w:t>
      </w:r>
      <w:r w:rsidRPr="00260800">
        <w:rPr>
          <w:rStyle w:val="StyleUnderline"/>
        </w:rPr>
        <w:t>uarantee</w:t>
      </w:r>
      <w:r w:rsidRPr="00260800">
        <w:t xml:space="preserve">, </w:t>
      </w:r>
      <w:r w:rsidRPr="00260800">
        <w:rPr>
          <w:rStyle w:val="StyleUnderline"/>
        </w:rPr>
        <w:t>according to its</w:t>
      </w:r>
      <w:r w:rsidRPr="00260800">
        <w:t xml:space="preserve"> </w:t>
      </w:r>
      <w:r w:rsidRPr="00260800">
        <w:rPr>
          <w:rStyle w:val="Emphasis"/>
        </w:rPr>
        <w:t>principal policy architects</w:t>
      </w:r>
      <w:r w:rsidRPr="00260800">
        <w:rPr>
          <w:rStyle w:val="StyleUnderline"/>
        </w:rPr>
        <w:t>, is</w:t>
      </w:r>
      <w:r w:rsidRPr="00260800">
        <w:t xml:space="preserve"> </w:t>
      </w:r>
      <w:r w:rsidRPr="00260800">
        <w:rPr>
          <w:rStyle w:val="Emphasis"/>
        </w:rPr>
        <w:t>also by definition</w:t>
      </w:r>
      <w:r w:rsidRPr="00260800">
        <w:t xml:space="preserve"> </w:t>
      </w:r>
      <w:r w:rsidRPr="00260800">
        <w:rPr>
          <w:rStyle w:val="StyleUnderline"/>
        </w:rPr>
        <w:t xml:space="preserve">a </w:t>
      </w:r>
      <w:r w:rsidRPr="00260800">
        <w:rPr>
          <w:rStyle w:val="Emphasis"/>
        </w:rPr>
        <w:t>temporary</w:t>
      </w:r>
      <w:r w:rsidRPr="00260800">
        <w:rPr>
          <w:rStyle w:val="StyleUnderline"/>
        </w:rPr>
        <w:t xml:space="preserve"> employment program</w:t>
      </w:r>
      <w:r w:rsidRPr="00260800">
        <w:t xml:space="preserve">. </w:t>
      </w:r>
      <w:r w:rsidRPr="00260800">
        <w:rPr>
          <w:rStyle w:val="StyleUnderline"/>
        </w:rPr>
        <w:t>JG jobs</w:t>
      </w:r>
      <w:r w:rsidRPr="00260800">
        <w:t xml:space="preserve">, as economics professor L. Randall Wray argues, </w:t>
      </w:r>
      <w:r w:rsidRPr="00260800">
        <w:rPr>
          <w:rStyle w:val="StyleUnderline"/>
        </w:rPr>
        <w:t>would</w:t>
      </w:r>
      <w:r w:rsidRPr="00260800">
        <w:t xml:space="preserve"> </w:t>
      </w:r>
      <w:r w:rsidRPr="00260800">
        <w:rPr>
          <w:rStyle w:val="StyleUnderline"/>
        </w:rPr>
        <w:t>grow and contract according to</w:t>
      </w:r>
      <w:r w:rsidRPr="00260800">
        <w:t xml:space="preserve"> the </w:t>
      </w:r>
      <w:r w:rsidRPr="00260800">
        <w:rPr>
          <w:rStyle w:val="StyleUnderline"/>
        </w:rPr>
        <w:t>performance of the private</w:t>
      </w:r>
      <w:r w:rsidRPr="00260800">
        <w:t xml:space="preserve"> sector </w:t>
      </w:r>
      <w:proofErr w:type="spellStart"/>
      <w:r w:rsidRPr="00260800">
        <w:rPr>
          <w:rStyle w:val="StyleUnderline"/>
        </w:rPr>
        <w:t>labour</w:t>
      </w:r>
      <w:proofErr w:type="spellEnd"/>
      <w:r w:rsidRPr="00260800">
        <w:rPr>
          <w:rStyle w:val="StyleUnderline"/>
        </w:rPr>
        <w:t xml:space="preserve"> market. A </w:t>
      </w:r>
      <w:r w:rsidRPr="00260800">
        <w:rPr>
          <w:rStyle w:val="Emphasis"/>
        </w:rPr>
        <w:t>green transition</w:t>
      </w:r>
      <w:r w:rsidRPr="00260800">
        <w:rPr>
          <w:rStyle w:val="StyleUnderline"/>
        </w:rPr>
        <w:t xml:space="preserve"> needs </w:t>
      </w:r>
      <w:r w:rsidRPr="00260800">
        <w:rPr>
          <w:rStyle w:val="Emphasis"/>
        </w:rPr>
        <w:t>good</w:t>
      </w:r>
      <w:r w:rsidRPr="00260800">
        <w:rPr>
          <w:rStyle w:val="StyleUnderline"/>
        </w:rPr>
        <w:t xml:space="preserve"> </w:t>
      </w:r>
      <w:r w:rsidRPr="00260800">
        <w:rPr>
          <w:rStyle w:val="Emphasis"/>
        </w:rPr>
        <w:t>public sector employment</w:t>
      </w:r>
      <w:r w:rsidRPr="00260800">
        <w:t xml:space="preserve">, </w:t>
      </w:r>
      <w:r w:rsidRPr="00260800">
        <w:rPr>
          <w:rStyle w:val="Emphasis"/>
        </w:rPr>
        <w:t>not</w:t>
      </w:r>
      <w:r w:rsidRPr="00260800">
        <w:t xml:space="preserve"> </w:t>
      </w:r>
      <w:r w:rsidRPr="00260800">
        <w:rPr>
          <w:rStyle w:val="Emphasis"/>
        </w:rPr>
        <w:t>temporary</w:t>
      </w:r>
      <w:r w:rsidRPr="00260800">
        <w:t xml:space="preserve"> </w:t>
      </w:r>
      <w:r w:rsidRPr="00260800">
        <w:rPr>
          <w:rStyle w:val="StyleUnderline"/>
        </w:rPr>
        <w:t>minimum wage workfare</w:t>
      </w:r>
      <w:r w:rsidRPr="00260800">
        <w:t>.</w:t>
      </w:r>
      <w:r>
        <w:t xml:space="preserve"> </w:t>
      </w:r>
    </w:p>
    <w:p w14:paraId="0353E85E" w14:textId="77777777" w:rsidR="008D36F7" w:rsidRDefault="008D36F7" w:rsidP="008D36F7">
      <w:pPr>
        <w:pStyle w:val="Heading3"/>
      </w:pPr>
      <w:r>
        <w:t>NEG---UQ---Green Talent Shortage Now</w:t>
      </w:r>
    </w:p>
    <w:p w14:paraId="45061106" w14:textId="77777777" w:rsidR="008D36F7" w:rsidRPr="008C526A" w:rsidRDefault="008D36F7" w:rsidP="008D36F7">
      <w:pPr>
        <w:pStyle w:val="Heading4"/>
      </w:pPr>
      <w:r>
        <w:t xml:space="preserve">Green-talent shortage is the </w:t>
      </w:r>
      <w:proofErr w:type="spellStart"/>
      <w:r>
        <w:t>squo</w:t>
      </w:r>
      <w:proofErr w:type="spellEnd"/>
      <w:r>
        <w:t xml:space="preserve">- training initiatives </w:t>
      </w:r>
      <w:proofErr w:type="gramStart"/>
      <w:r>
        <w:t>key</w:t>
      </w:r>
      <w:proofErr w:type="gramEnd"/>
    </w:p>
    <w:p w14:paraId="14C7F9D6" w14:textId="77777777" w:rsidR="008D36F7" w:rsidRDefault="008D36F7" w:rsidP="008D36F7">
      <w:pPr>
        <w:rPr>
          <w:sz w:val="16"/>
          <w:szCs w:val="16"/>
        </w:rPr>
      </w:pPr>
      <w:r w:rsidRPr="008C526A">
        <w:rPr>
          <w:sz w:val="16"/>
          <w:szCs w:val="16"/>
        </w:rPr>
        <w:t>Yigal</w:t>
      </w:r>
      <w:r w:rsidRPr="008C526A">
        <w:rPr>
          <w:rStyle w:val="Style13ptBold"/>
        </w:rPr>
        <w:t xml:space="preserve"> </w:t>
      </w:r>
      <w:proofErr w:type="spellStart"/>
      <w:r w:rsidRPr="008C526A">
        <w:rPr>
          <w:rStyle w:val="Style13ptBold"/>
        </w:rPr>
        <w:t>Kerszenbaum</w:t>
      </w:r>
      <w:proofErr w:type="spellEnd"/>
      <w:r w:rsidRPr="008C526A">
        <w:rPr>
          <w:sz w:val="16"/>
          <w:szCs w:val="16"/>
        </w:rPr>
        <w:t>, 1-31-20</w:t>
      </w:r>
      <w:r w:rsidRPr="008C526A">
        <w:rPr>
          <w:rStyle w:val="Style13ptBold"/>
        </w:rPr>
        <w:t>23</w:t>
      </w:r>
      <w:r w:rsidRPr="008C526A">
        <w:rPr>
          <w:sz w:val="16"/>
          <w:szCs w:val="16"/>
        </w:rPr>
        <w:t xml:space="preserve">, </w:t>
      </w:r>
      <w:proofErr w:type="spellStart"/>
      <w:r w:rsidRPr="008C526A">
        <w:rPr>
          <w:sz w:val="16"/>
          <w:szCs w:val="16"/>
        </w:rPr>
        <w:t>Kerszenbaum</w:t>
      </w:r>
      <w:proofErr w:type="spellEnd"/>
      <w:r w:rsidRPr="008C526A">
        <w:rPr>
          <w:sz w:val="16"/>
          <w:szCs w:val="16"/>
        </w:rPr>
        <w:t xml:space="preserve"> has experience with socially responsible, </w:t>
      </w:r>
      <w:proofErr w:type="gramStart"/>
      <w:r w:rsidRPr="008C526A">
        <w:rPr>
          <w:sz w:val="16"/>
          <w:szCs w:val="16"/>
        </w:rPr>
        <w:t>double</w:t>
      </w:r>
      <w:proofErr w:type="gramEnd"/>
      <w:r w:rsidRPr="008C526A">
        <w:rPr>
          <w:sz w:val="16"/>
          <w:szCs w:val="16"/>
        </w:rPr>
        <w:t xml:space="preserve"> and triple bottom line venture capital and private equity investing in the US and the Emerging Markets "Green jobs are booming, but there’s a big skills gap. Here’s how companies can fix it," Fast Company, https://www.fastcompany.com/90842092/green-jobs-skills-gap-how-companies-can-fix-it</w:t>
      </w:r>
    </w:p>
    <w:p w14:paraId="56C84B60" w14:textId="77777777" w:rsidR="008D36F7" w:rsidRPr="008C526A" w:rsidRDefault="008D36F7" w:rsidP="008D36F7">
      <w:pPr>
        <w:rPr>
          <w:sz w:val="16"/>
          <w:szCs w:val="16"/>
        </w:rPr>
      </w:pPr>
      <w:r w:rsidRPr="008C526A">
        <w:rPr>
          <w:sz w:val="16"/>
          <w:szCs w:val="16"/>
        </w:rPr>
        <w:t>The U.S. is making some progress on this front. Approximately </w:t>
      </w:r>
      <w:r w:rsidRPr="0096375F">
        <w:rPr>
          <w:sz w:val="16"/>
          <w:szCs w:val="16"/>
        </w:rPr>
        <w:t>875,000 Americans</w:t>
      </w:r>
      <w:r w:rsidRPr="008C526A">
        <w:rPr>
          <w:sz w:val="16"/>
          <w:szCs w:val="16"/>
        </w:rPr>
        <w:t> already hold jobs related to sustainability, renewable energy, and conservation. Over the next decade, the number of green jobs in the U.S. is expected to grow by another 114,000, or 9%. Specialized green jobs such as wind turbine service technicians and solar photovoltaic installers are projected to increase by more than 50%, according to the </w:t>
      </w:r>
      <w:r w:rsidRPr="0096375F">
        <w:rPr>
          <w:sz w:val="16"/>
          <w:szCs w:val="16"/>
        </w:rPr>
        <w:t>U.S. Bureau of Labor Statistics</w:t>
      </w:r>
      <w:r w:rsidRPr="008C526A">
        <w:rPr>
          <w:sz w:val="16"/>
          <w:szCs w:val="16"/>
        </w:rPr>
        <w:t>. And roles in climate protection—such as environmental engineering and conservation science—pay significantly higher salaries than the national median wage.</w:t>
      </w:r>
    </w:p>
    <w:p w14:paraId="5D008A66" w14:textId="77777777" w:rsidR="008D36F7" w:rsidRPr="008C526A" w:rsidRDefault="008D36F7" w:rsidP="008D36F7">
      <w:pPr>
        <w:rPr>
          <w:rStyle w:val="Emphasis"/>
        </w:rPr>
      </w:pPr>
      <w:r w:rsidRPr="008C526A">
        <w:rPr>
          <w:sz w:val="16"/>
          <w:szCs w:val="16"/>
        </w:rPr>
        <w:t xml:space="preserve">But the </w:t>
      </w:r>
      <w:r w:rsidRPr="008C526A">
        <w:rPr>
          <w:rStyle w:val="Emphasis"/>
        </w:rPr>
        <w:t>demand for green jobs is outpacing the production of green talent. Jobs that require green skills—building blocks such as waste prevention, environmental remediation, and other abilities that promote environmental sustainability of economic abilities—are crucial to this green transformation. A 2022 LinkedIn report found that job postings that require green skills have increased by 8% per year over the past five years, even as the pool of green talent grew by just 6% a year over that same period.</w:t>
      </w:r>
    </w:p>
    <w:p w14:paraId="78CA53CD" w14:textId="77777777" w:rsidR="008D36F7" w:rsidRPr="008C526A" w:rsidRDefault="008D36F7" w:rsidP="008D36F7">
      <w:pPr>
        <w:rPr>
          <w:rStyle w:val="Emphasis"/>
        </w:rPr>
      </w:pPr>
      <w:r w:rsidRPr="008C526A">
        <w:rPr>
          <w:rStyle w:val="Emphasis"/>
        </w:rPr>
        <w:t xml:space="preserve">To increase the supply of labor in the emerging green economy, training and recruiting initiatives must be expanded to ensure that workers of all backgrounds </w:t>
      </w:r>
      <w:proofErr w:type="gramStart"/>
      <w:r w:rsidRPr="008C526A">
        <w:rPr>
          <w:rStyle w:val="Emphasis"/>
        </w:rPr>
        <w:t>have the opportunity to</w:t>
      </w:r>
      <w:proofErr w:type="gramEnd"/>
      <w:r w:rsidRPr="008C526A">
        <w:rPr>
          <w:rStyle w:val="Emphasis"/>
        </w:rPr>
        <w:t xml:space="preserve"> build the skills they need to pursue—and succeed in—these jobs.</w:t>
      </w:r>
    </w:p>
    <w:p w14:paraId="04FDDD22" w14:textId="77777777" w:rsidR="008D36F7" w:rsidRPr="008C526A" w:rsidRDefault="008D36F7" w:rsidP="008D36F7">
      <w:pPr>
        <w:rPr>
          <w:sz w:val="16"/>
          <w:szCs w:val="16"/>
        </w:rPr>
      </w:pPr>
      <w:r w:rsidRPr="008C526A">
        <w:rPr>
          <w:sz w:val="16"/>
          <w:szCs w:val="16"/>
        </w:rPr>
        <w:t xml:space="preserve">Unfortunately, those </w:t>
      </w:r>
      <w:r w:rsidRPr="008C526A">
        <w:rPr>
          <w:rStyle w:val="StyleUnderline"/>
        </w:rPr>
        <w:t>who stand to benefit most from the booming demand for green skills are also disproportionately represented. Currently, Black and Latinx workers have a smaller share of the clean energy jobs in this country—8% and 16.5%, respectively— than they do in the overall U.S. workforce</w:t>
      </w:r>
      <w:r w:rsidRPr="008C526A">
        <w:rPr>
          <w:sz w:val="16"/>
          <w:szCs w:val="16"/>
        </w:rPr>
        <w:t xml:space="preserve"> (compared to 13% and 18% economy-wide). It’s the same story with women, who represent nearly half of the U.S. workforce but hold only about a quarter of clean energy jobs.</w:t>
      </w:r>
    </w:p>
    <w:p w14:paraId="1A1905FF" w14:textId="77777777" w:rsidR="008D36F7" w:rsidRPr="008C526A" w:rsidRDefault="008D36F7" w:rsidP="008D36F7">
      <w:pPr>
        <w:rPr>
          <w:sz w:val="16"/>
          <w:szCs w:val="16"/>
        </w:rPr>
      </w:pPr>
      <w:r w:rsidRPr="008C526A">
        <w:rPr>
          <w:sz w:val="16"/>
          <w:szCs w:val="16"/>
        </w:rPr>
        <w:t xml:space="preserve">Although </w:t>
      </w:r>
      <w:r w:rsidRPr="008C526A">
        <w:rPr>
          <w:rStyle w:val="StyleUnderline"/>
        </w:rPr>
        <w:t>millennials and Generation Z say they’re extremely concerned about a coming climate catastrophe, they are also underrepresented in the green economy</w:t>
      </w:r>
      <w:r w:rsidRPr="008C526A">
        <w:rPr>
          <w:sz w:val="16"/>
          <w:szCs w:val="16"/>
        </w:rPr>
        <w:t>. A </w:t>
      </w:r>
      <w:r w:rsidRPr="0096375F">
        <w:rPr>
          <w:sz w:val="16"/>
          <w:szCs w:val="16"/>
        </w:rPr>
        <w:t>recent survey</w:t>
      </w:r>
      <w:r w:rsidRPr="008C526A">
        <w:rPr>
          <w:sz w:val="16"/>
          <w:szCs w:val="16"/>
        </w:rPr>
        <w:t> of teenagers and young adults around the world found only one in ten said they had applied to or currently have a job that addresses climate change. Only about one in three said they have the skills necessary for jobs in the new green economy. Nearly 30% said they didn’t know where they could find a green job.</w:t>
      </w:r>
    </w:p>
    <w:p w14:paraId="4D07B44B" w14:textId="77777777" w:rsidR="008D36F7" w:rsidRPr="008C526A" w:rsidRDefault="008D36F7" w:rsidP="008D36F7">
      <w:pPr>
        <w:rPr>
          <w:sz w:val="16"/>
          <w:szCs w:val="16"/>
        </w:rPr>
      </w:pPr>
      <w:r w:rsidRPr="008C526A">
        <w:rPr>
          <w:rStyle w:val="Emphasis"/>
        </w:rPr>
        <w:t xml:space="preserve">Preventing this looming shortage of green skills </w:t>
      </w:r>
      <w:proofErr w:type="gramStart"/>
      <w:r w:rsidRPr="008C526A">
        <w:rPr>
          <w:rStyle w:val="Emphasis"/>
        </w:rPr>
        <w:t>has to</w:t>
      </w:r>
      <w:proofErr w:type="gramEnd"/>
      <w:r w:rsidRPr="008C526A">
        <w:rPr>
          <w:rStyle w:val="Emphasis"/>
        </w:rPr>
        <w:t xml:space="preserve"> start with increasing awareness not just of the urgent need for action but also the need for quality jobs in the green economy. One way to expand awareness is to broaden the idea that green jobs are not only technical jobs in the wind, solar, or climate fields, but all jobs that require green skills to be performed</w:t>
      </w:r>
      <w:r w:rsidRPr="008C526A">
        <w:rPr>
          <w:sz w:val="16"/>
          <w:szCs w:val="16"/>
        </w:rPr>
        <w:t>. Those jobs include facilities managers, risk advisers, safety technicians, and so on.</w:t>
      </w:r>
    </w:p>
    <w:p w14:paraId="3B9C84FA" w14:textId="77777777" w:rsidR="008D36F7" w:rsidRDefault="008D36F7" w:rsidP="008D36F7">
      <w:pPr>
        <w:rPr>
          <w:rFonts w:ascii="Times New Roman" w:eastAsia="Times New Roman" w:hAnsi="Times New Roman" w:cs="Times New Roman"/>
          <w:sz w:val="24"/>
        </w:rPr>
      </w:pPr>
    </w:p>
    <w:p w14:paraId="7EA63B97" w14:textId="77777777" w:rsidR="008D36F7" w:rsidRPr="001800CA" w:rsidRDefault="008D36F7" w:rsidP="008D36F7">
      <w:pPr>
        <w:pStyle w:val="Heading4"/>
      </w:pPr>
      <w:r>
        <w:t xml:space="preserve">There are not enough skilled-green </w:t>
      </w:r>
      <w:proofErr w:type="gramStart"/>
      <w:r>
        <w:t>works</w:t>
      </w:r>
      <w:proofErr w:type="gramEnd"/>
      <w:r>
        <w:t>- training needed NOW.</w:t>
      </w:r>
    </w:p>
    <w:p w14:paraId="4A4908B7" w14:textId="77777777" w:rsidR="008D36F7" w:rsidRPr="001800CA" w:rsidRDefault="008D36F7" w:rsidP="008D36F7">
      <w:pPr>
        <w:rPr>
          <w:sz w:val="16"/>
          <w:szCs w:val="16"/>
        </w:rPr>
      </w:pPr>
      <w:r w:rsidRPr="001800CA">
        <w:rPr>
          <w:sz w:val="16"/>
          <w:szCs w:val="16"/>
        </w:rPr>
        <w:t xml:space="preserve">Nichola </w:t>
      </w:r>
      <w:r w:rsidRPr="001800CA">
        <w:rPr>
          <w:rStyle w:val="Style13ptBold"/>
        </w:rPr>
        <w:t>Groom</w:t>
      </w:r>
      <w:r w:rsidRPr="001800CA">
        <w:rPr>
          <w:sz w:val="16"/>
          <w:szCs w:val="16"/>
        </w:rPr>
        <w:t>, 01-11-20</w:t>
      </w:r>
      <w:r w:rsidRPr="001800CA">
        <w:rPr>
          <w:rStyle w:val="Style13ptBold"/>
        </w:rPr>
        <w:t>23</w:t>
      </w:r>
      <w:r w:rsidRPr="001800CA">
        <w:rPr>
          <w:sz w:val="16"/>
          <w:szCs w:val="16"/>
        </w:rPr>
        <w:t>, "Insight: Biden's climate agenda has a problem: Not enough workers," Reuters, https://www.reuters.com/business/energy/bidens-climate-agenda-has-problem-not-enough-workers-2023-01-11/</w:t>
      </w:r>
    </w:p>
    <w:p w14:paraId="6EE02DDE" w14:textId="77777777" w:rsidR="008D36F7" w:rsidRPr="001800CA" w:rsidRDefault="008D36F7" w:rsidP="008D36F7">
      <w:pPr>
        <w:rPr>
          <w:sz w:val="16"/>
          <w:szCs w:val="16"/>
        </w:rPr>
      </w:pPr>
      <w:r w:rsidRPr="001800CA">
        <w:rPr>
          <w:sz w:val="16"/>
          <w:szCs w:val="16"/>
        </w:rPr>
        <w:t>The Inflation Reduction Act, signed into law last year, provides for an estimated $370 billion in solar, wind and electric vehicle subsidies, according to the White House. Starting Jan. 1, American consumers can take advantage of those tax credits to upgrade home heating systems or put solar panels on their roofs. Those investments will create nearly 537,000 jobs a year for a decade, according to </w:t>
      </w:r>
      <w:r w:rsidRPr="0096375F">
        <w:rPr>
          <w:sz w:val="16"/>
          <w:szCs w:val="16"/>
        </w:rPr>
        <w:t>an analysis by BW Research</w:t>
      </w:r>
      <w:r w:rsidRPr="001800CA">
        <w:rPr>
          <w:sz w:val="16"/>
          <w:szCs w:val="16"/>
        </w:rPr>
        <w:t> commissioned by The Nature Conservancy.</w:t>
      </w:r>
    </w:p>
    <w:p w14:paraId="294C923D" w14:textId="77777777" w:rsidR="008D36F7" w:rsidRPr="001800CA" w:rsidRDefault="008D36F7" w:rsidP="008D36F7">
      <w:pPr>
        <w:rPr>
          <w:rStyle w:val="Emphasis"/>
        </w:rPr>
      </w:pPr>
      <w:r w:rsidRPr="001800CA">
        <w:rPr>
          <w:sz w:val="16"/>
          <w:szCs w:val="16"/>
        </w:rPr>
        <w:t xml:space="preserve">But with </w:t>
      </w:r>
      <w:r w:rsidRPr="001800CA">
        <w:rPr>
          <w:rStyle w:val="Emphasis"/>
        </w:rPr>
        <w:t>the U.S. unemployment rate at an historic low of 3.5%, companies say they fear they will struggle to fill those jobs, and that plans to transition away from fossil fuels could stall out. Despite layoff announcements and signs of a slowdown elsewhere in the economy, the labor market for clean energy jobs remains tight.</w:t>
      </w:r>
    </w:p>
    <w:p w14:paraId="7992F9E9" w14:textId="77777777" w:rsidR="008D36F7" w:rsidRPr="001800CA" w:rsidRDefault="008D36F7" w:rsidP="008D36F7">
      <w:pPr>
        <w:rPr>
          <w:sz w:val="16"/>
          <w:szCs w:val="16"/>
        </w:rPr>
      </w:pPr>
      <w:r w:rsidRPr="001800CA">
        <w:rPr>
          <w:sz w:val="16"/>
          <w:szCs w:val="16"/>
        </w:rPr>
        <w:t>"It feels like a big risk for this expansion</w:t>
      </w:r>
      <w:r w:rsidRPr="001800CA">
        <w:rPr>
          <w:rStyle w:val="Emphasis"/>
        </w:rPr>
        <w:t>. Where are we going to find all the people?</w:t>
      </w:r>
      <w:r w:rsidRPr="001800CA">
        <w:rPr>
          <w:sz w:val="16"/>
          <w:szCs w:val="16"/>
        </w:rPr>
        <w:t xml:space="preserve">" said Abigail Ross Hopper, president of the Solar Energy Industries </w:t>
      </w:r>
    </w:p>
    <w:p w14:paraId="168A51FD" w14:textId="77777777" w:rsidR="008D36F7" w:rsidRPr="001800CA" w:rsidRDefault="008D36F7" w:rsidP="008D36F7">
      <w:pPr>
        <w:rPr>
          <w:sz w:val="16"/>
          <w:szCs w:val="16"/>
        </w:rPr>
      </w:pPr>
      <w:r w:rsidRPr="001800CA">
        <w:rPr>
          <w:sz w:val="16"/>
          <w:szCs w:val="16"/>
        </w:rPr>
        <w:t xml:space="preserve">The </w:t>
      </w:r>
      <w:r w:rsidRPr="001800CA">
        <w:rPr>
          <w:rStyle w:val="Emphasis"/>
        </w:rPr>
        <w:t xml:space="preserve">shortage is anticipated to hit especially hard in electric </w:t>
      </w:r>
      <w:proofErr w:type="gramStart"/>
      <w:r w:rsidRPr="001800CA">
        <w:rPr>
          <w:rStyle w:val="Emphasis"/>
        </w:rPr>
        <w:t>vehicle</w:t>
      </w:r>
      <w:proofErr w:type="gramEnd"/>
      <w:r w:rsidRPr="001800CA">
        <w:rPr>
          <w:rStyle w:val="Emphasis"/>
        </w:rPr>
        <w:t xml:space="preserve"> and battery production and solar panel and home efficiency installations, forcing some of the companies into bold new approaches to find workers.</w:t>
      </w:r>
    </w:p>
    <w:p w14:paraId="53781194" w14:textId="77777777" w:rsidR="008D36F7" w:rsidRDefault="008D36F7" w:rsidP="008D36F7">
      <w:pPr>
        <w:rPr>
          <w:sz w:val="16"/>
          <w:szCs w:val="16"/>
        </w:rPr>
      </w:pPr>
      <w:r w:rsidRPr="001800CA">
        <w:rPr>
          <w:sz w:val="16"/>
          <w:szCs w:val="16"/>
        </w:rPr>
        <w:t>Korea's SK Innovation Co Ltd, which makes batteries for Ford Motor Co's </w:t>
      </w:r>
      <w:r w:rsidRPr="0096375F">
        <w:rPr>
          <w:sz w:val="16"/>
          <w:szCs w:val="16"/>
        </w:rPr>
        <w:t>(F.N)</w:t>
      </w:r>
      <w:r w:rsidRPr="001800CA">
        <w:rPr>
          <w:sz w:val="16"/>
          <w:szCs w:val="16"/>
        </w:rPr>
        <w:t> F-150 Lightning all-electric pickup truck in Commerce, Georgia, has pumped up pay and benefits as it ramps up its U.S. workforce to 20,000 people by 2025 from 4,000 today.</w:t>
      </w:r>
    </w:p>
    <w:p w14:paraId="40473D39" w14:textId="77777777" w:rsidR="008D36F7" w:rsidRDefault="008D36F7" w:rsidP="008D36F7">
      <w:pPr>
        <w:rPr>
          <w:sz w:val="16"/>
          <w:szCs w:val="16"/>
        </w:rPr>
      </w:pPr>
    </w:p>
    <w:p w14:paraId="0804811D" w14:textId="77777777" w:rsidR="008D36F7" w:rsidRPr="0096375F" w:rsidRDefault="008D36F7" w:rsidP="008D36F7">
      <w:pPr>
        <w:pStyle w:val="Heading4"/>
        <w:rPr>
          <w:sz w:val="16"/>
          <w:szCs w:val="16"/>
        </w:rPr>
      </w:pPr>
      <w:r>
        <w:t>Growing demand for skilled workers now.</w:t>
      </w:r>
    </w:p>
    <w:p w14:paraId="2FD9DB00" w14:textId="77777777" w:rsidR="008D36F7" w:rsidRPr="005A46F9" w:rsidRDefault="008D36F7" w:rsidP="008D36F7">
      <w:pPr>
        <w:rPr>
          <w:sz w:val="16"/>
          <w:szCs w:val="16"/>
        </w:rPr>
      </w:pPr>
      <w:r w:rsidRPr="005A46F9">
        <w:rPr>
          <w:sz w:val="16"/>
          <w:szCs w:val="16"/>
        </w:rPr>
        <w:t xml:space="preserve"> Diana </w:t>
      </w:r>
      <w:proofErr w:type="spellStart"/>
      <w:r w:rsidRPr="005A46F9">
        <w:rPr>
          <w:rStyle w:val="Style13ptBold"/>
        </w:rPr>
        <w:t>Dumitrascu</w:t>
      </w:r>
      <w:proofErr w:type="spellEnd"/>
      <w:r w:rsidRPr="005A46F9">
        <w:rPr>
          <w:sz w:val="16"/>
          <w:szCs w:val="16"/>
        </w:rPr>
        <w:t>, 04-11-20</w:t>
      </w:r>
      <w:r w:rsidRPr="005A46F9">
        <w:rPr>
          <w:rStyle w:val="Style13ptBold"/>
        </w:rPr>
        <w:t>23</w:t>
      </w:r>
      <w:r w:rsidRPr="005A46F9">
        <w:rPr>
          <w:sz w:val="16"/>
          <w:szCs w:val="16"/>
        </w:rPr>
        <w:t xml:space="preserve">, " Manufacturing returns, the labor shortage and the skills gap overlapping the green transition requirements </w:t>
      </w:r>
      <w:proofErr w:type="gramStart"/>
      <w:r w:rsidRPr="005A46F9">
        <w:rPr>
          <w:sz w:val="16"/>
          <w:szCs w:val="16"/>
        </w:rPr>
        <w:t>“ Linked</w:t>
      </w:r>
      <w:proofErr w:type="gramEnd"/>
      <w:r w:rsidRPr="005A46F9">
        <w:rPr>
          <w:sz w:val="16"/>
          <w:szCs w:val="16"/>
        </w:rPr>
        <w:t xml:space="preserve"> In, https://www.linkedin.com/pulse/manufacturing-returns-labor-shortage-skills-gap-green-dumitrascu/</w:t>
      </w:r>
    </w:p>
    <w:p w14:paraId="53B361F2" w14:textId="77777777" w:rsidR="008D36F7" w:rsidRPr="005A46F9" w:rsidRDefault="008D36F7" w:rsidP="008D36F7">
      <w:pPr>
        <w:rPr>
          <w:sz w:val="16"/>
          <w:szCs w:val="16"/>
        </w:rPr>
      </w:pPr>
      <w:r w:rsidRPr="005A46F9">
        <w:rPr>
          <w:sz w:val="16"/>
          <w:szCs w:val="16"/>
        </w:rPr>
        <w:t xml:space="preserve">As </w:t>
      </w:r>
      <w:r w:rsidRPr="005A46F9">
        <w:rPr>
          <w:rStyle w:val="Emphasis"/>
        </w:rPr>
        <w:t>the world transitions to a more sustainable future, there is a growing demand for skilled workers in emerging green industries.</w:t>
      </w:r>
    </w:p>
    <w:p w14:paraId="23C15DAD" w14:textId="77777777" w:rsidR="008D36F7" w:rsidRPr="005A46F9" w:rsidRDefault="008D36F7" w:rsidP="008D36F7">
      <w:pPr>
        <w:rPr>
          <w:rStyle w:val="Emphasis"/>
        </w:rPr>
      </w:pPr>
      <w:r w:rsidRPr="005A46F9">
        <w:rPr>
          <w:sz w:val="16"/>
          <w:szCs w:val="16"/>
        </w:rPr>
        <w:t>However</w:t>
      </w:r>
      <w:r w:rsidRPr="005A46F9">
        <w:rPr>
          <w:rStyle w:val="Emphasis"/>
        </w:rPr>
        <w:t>, the shift is also creating a skills gap in traditional industries, leading to labor shortages and challenges in meeting the demands of the green economy.</w:t>
      </w:r>
    </w:p>
    <w:p w14:paraId="4C338ABE" w14:textId="77777777" w:rsidR="008D36F7" w:rsidRPr="005A46F9" w:rsidRDefault="008D36F7" w:rsidP="008D36F7">
      <w:pPr>
        <w:rPr>
          <w:sz w:val="16"/>
          <w:szCs w:val="16"/>
        </w:rPr>
      </w:pPr>
      <w:r w:rsidRPr="005A46F9">
        <w:rPr>
          <w:sz w:val="16"/>
          <w:szCs w:val="16"/>
        </w:rPr>
        <w:t xml:space="preserve">Here, I would like to explore nine essential tips for addressing the overlapping labor shortage and skills gap, including investing in training and upskilling, collaborating with educational institutions, prioritizing </w:t>
      </w:r>
      <w:proofErr w:type="gramStart"/>
      <w:r w:rsidRPr="005A46F9">
        <w:rPr>
          <w:sz w:val="16"/>
          <w:szCs w:val="16"/>
        </w:rPr>
        <w:t>diversity</w:t>
      </w:r>
      <w:proofErr w:type="gramEnd"/>
      <w:r w:rsidRPr="005A46F9">
        <w:rPr>
          <w:sz w:val="16"/>
          <w:szCs w:val="16"/>
        </w:rPr>
        <w:t xml:space="preserve"> and inclusion, and fostering innovation.</w:t>
      </w:r>
    </w:p>
    <w:p w14:paraId="705E6D24" w14:textId="77777777" w:rsidR="008D36F7" w:rsidRPr="005A46F9" w:rsidRDefault="008D36F7" w:rsidP="008D36F7">
      <w:pPr>
        <w:rPr>
          <w:sz w:val="16"/>
          <w:szCs w:val="16"/>
        </w:rPr>
      </w:pPr>
      <w:r w:rsidRPr="005A46F9">
        <w:rPr>
          <w:sz w:val="16"/>
          <w:szCs w:val="16"/>
        </w:rPr>
        <w:t>By implementing these strategies, businesses can build a more sustainable and equitable future while also supporting the workforce in navigating the changing job market.</w:t>
      </w:r>
    </w:p>
    <w:p w14:paraId="718E0146" w14:textId="77777777" w:rsidR="008D36F7" w:rsidRPr="005A46F9" w:rsidRDefault="008D36F7" w:rsidP="008D36F7">
      <w:pPr>
        <w:rPr>
          <w:rStyle w:val="Emphasis"/>
        </w:rPr>
      </w:pPr>
      <w:r w:rsidRPr="005A46F9">
        <w:rPr>
          <w:sz w:val="16"/>
          <w:szCs w:val="16"/>
        </w:rPr>
        <w:t>1.</w:t>
      </w:r>
      <w:r w:rsidRPr="005A46F9">
        <w:rPr>
          <w:rStyle w:val="Emphasis"/>
        </w:rPr>
        <w:t>Recognize the impact of the green transition: The green transition creates new job opportunities in emerging industries but also leads to a skills gap in traditional industries.</w:t>
      </w:r>
    </w:p>
    <w:p w14:paraId="6FD3DCBA" w14:textId="77777777" w:rsidR="008D36F7" w:rsidRPr="005A46F9" w:rsidRDefault="008D36F7" w:rsidP="008D36F7">
      <w:pPr>
        <w:rPr>
          <w:rStyle w:val="Emphasis"/>
        </w:rPr>
      </w:pPr>
      <w:r w:rsidRPr="005A46F9">
        <w:rPr>
          <w:rStyle w:val="Emphasis"/>
        </w:rPr>
        <w:t xml:space="preserve">2. Identify the skills gap: Identify the skills in high demand in emerging green </w:t>
      </w:r>
      <w:proofErr w:type="gramStart"/>
      <w:r w:rsidRPr="005A46F9">
        <w:rPr>
          <w:rStyle w:val="Emphasis"/>
        </w:rPr>
        <w:t>industries, and</w:t>
      </w:r>
      <w:proofErr w:type="gramEnd"/>
      <w:r w:rsidRPr="005A46F9">
        <w:rPr>
          <w:rStyle w:val="Emphasis"/>
        </w:rPr>
        <w:t xml:space="preserve"> assess the skills gap in traditional industries.</w:t>
      </w:r>
    </w:p>
    <w:p w14:paraId="2DC7C6FB" w14:textId="77777777" w:rsidR="008D36F7" w:rsidRPr="005A46F9" w:rsidRDefault="008D36F7" w:rsidP="008D36F7">
      <w:pPr>
        <w:rPr>
          <w:rStyle w:val="Emphasis"/>
        </w:rPr>
      </w:pPr>
      <w:r w:rsidRPr="005A46F9">
        <w:rPr>
          <w:rStyle w:val="Emphasis"/>
        </w:rPr>
        <w:t>3. Invest in training and upskilling: Invest in training and upskilling programs to help workers transition to green industries and bridge the skills gap.</w:t>
      </w:r>
    </w:p>
    <w:p w14:paraId="642944F4" w14:textId="77777777" w:rsidR="008D36F7" w:rsidRPr="005A46F9" w:rsidRDefault="008D36F7" w:rsidP="008D36F7">
      <w:pPr>
        <w:rPr>
          <w:rStyle w:val="StyleUnderline"/>
        </w:rPr>
      </w:pPr>
      <w:r w:rsidRPr="005A46F9">
        <w:rPr>
          <w:sz w:val="16"/>
          <w:szCs w:val="16"/>
        </w:rPr>
        <w:t xml:space="preserve">4. Collaborate with educational institutions: Work with educational institutions to </w:t>
      </w:r>
      <w:r w:rsidRPr="005A46F9">
        <w:rPr>
          <w:rStyle w:val="StyleUnderline"/>
        </w:rPr>
        <w:t>develop targeted training programs and curricula that align with the green economy's needs.</w:t>
      </w:r>
    </w:p>
    <w:p w14:paraId="1E472035" w14:textId="77777777" w:rsidR="008D36F7" w:rsidRPr="005A46F9" w:rsidRDefault="008D36F7" w:rsidP="008D36F7">
      <w:pPr>
        <w:rPr>
          <w:sz w:val="16"/>
          <w:szCs w:val="16"/>
        </w:rPr>
      </w:pPr>
      <w:r w:rsidRPr="005A46F9">
        <w:rPr>
          <w:sz w:val="16"/>
          <w:szCs w:val="16"/>
        </w:rPr>
        <w:t>5. Prioritize diversity and inclusion: Ensure that training programs and recruitment efforts prioritize diversity and inclusion to build a more inclusive and equitable green economy.</w:t>
      </w:r>
    </w:p>
    <w:p w14:paraId="29AB4362" w14:textId="77777777" w:rsidR="008D36F7" w:rsidRPr="005A46F9" w:rsidRDefault="008D36F7" w:rsidP="008D36F7">
      <w:pPr>
        <w:rPr>
          <w:sz w:val="16"/>
          <w:szCs w:val="16"/>
        </w:rPr>
      </w:pPr>
      <w:r w:rsidRPr="005A46F9">
        <w:rPr>
          <w:sz w:val="16"/>
          <w:szCs w:val="16"/>
        </w:rPr>
        <w:t>6. Focus on transferable skills: </w:t>
      </w:r>
      <w:r w:rsidRPr="005A46F9">
        <w:rPr>
          <w:rStyle w:val="StyleUnderline"/>
        </w:rPr>
        <w:t>Emphasize transferable skills that are relevant across industries, such as problem-solving, critical thinking, and adaptability.</w:t>
      </w:r>
    </w:p>
    <w:p w14:paraId="2A44CDEF" w14:textId="77777777" w:rsidR="008D36F7" w:rsidRPr="005A46F9" w:rsidRDefault="008D36F7" w:rsidP="008D36F7">
      <w:pPr>
        <w:rPr>
          <w:sz w:val="16"/>
          <w:szCs w:val="16"/>
        </w:rPr>
      </w:pPr>
      <w:r w:rsidRPr="005A46F9">
        <w:rPr>
          <w:sz w:val="16"/>
          <w:szCs w:val="16"/>
        </w:rPr>
        <w:t>7. Foster innovation: Foster innovation and entrepreneurship to create new job opportunities in emerging green industries.</w:t>
      </w:r>
    </w:p>
    <w:p w14:paraId="2C9D20AB" w14:textId="77777777" w:rsidR="008D36F7" w:rsidRPr="005A46F9" w:rsidRDefault="008D36F7" w:rsidP="008D36F7">
      <w:pPr>
        <w:rPr>
          <w:sz w:val="16"/>
          <w:szCs w:val="16"/>
        </w:rPr>
      </w:pPr>
      <w:r w:rsidRPr="005A46F9">
        <w:rPr>
          <w:sz w:val="16"/>
          <w:szCs w:val="16"/>
        </w:rPr>
        <w:t>8. Leverage technology: Online learning platforms and virtual reality training provide flexible and accessible training opportunities.</w:t>
      </w:r>
    </w:p>
    <w:p w14:paraId="22FB079B" w14:textId="77777777" w:rsidR="008D36F7" w:rsidRPr="005A46F9" w:rsidRDefault="008D36F7" w:rsidP="008D36F7">
      <w:pPr>
        <w:rPr>
          <w:rStyle w:val="StyleUnderline"/>
        </w:rPr>
      </w:pPr>
      <w:r w:rsidRPr="005A46F9">
        <w:rPr>
          <w:sz w:val="16"/>
          <w:szCs w:val="16"/>
        </w:rPr>
        <w:t>9. Develop long-term strategies: </w:t>
      </w:r>
      <w:r w:rsidRPr="005A46F9">
        <w:rPr>
          <w:rStyle w:val="StyleUnderline"/>
        </w:rPr>
        <w:t>Develop long-term strategies that prioritize workforce development and support workers in navigating the evolving job market.</w:t>
      </w:r>
    </w:p>
    <w:p w14:paraId="135F83BA" w14:textId="77777777" w:rsidR="008D36F7" w:rsidRPr="001800CA" w:rsidRDefault="008D36F7" w:rsidP="008D36F7">
      <w:pPr>
        <w:rPr>
          <w:sz w:val="16"/>
          <w:szCs w:val="16"/>
        </w:rPr>
      </w:pPr>
    </w:p>
    <w:p w14:paraId="524D35CF" w14:textId="77777777" w:rsidR="008D36F7" w:rsidRDefault="008D36F7" w:rsidP="008D36F7">
      <w:pPr>
        <w:pStyle w:val="Heading3"/>
      </w:pPr>
      <w:r>
        <w:t>NEG---ILX---Green Training Key (Climate)---2NC</w:t>
      </w:r>
    </w:p>
    <w:p w14:paraId="77162BB9" w14:textId="77777777" w:rsidR="008D36F7" w:rsidRDefault="008D36F7" w:rsidP="008D36F7">
      <w:pPr>
        <w:pStyle w:val="Heading4"/>
      </w:pPr>
      <w:proofErr w:type="gramStart"/>
      <w:r>
        <w:t>Only</w:t>
      </w:r>
      <w:proofErr w:type="gramEnd"/>
      <w:r>
        <w:t xml:space="preserve"> directly requiring workers to train solves existential climate change.</w:t>
      </w:r>
    </w:p>
    <w:p w14:paraId="28985D22" w14:textId="77777777" w:rsidR="008D36F7" w:rsidRPr="00A7212A" w:rsidRDefault="008D36F7" w:rsidP="008D36F7">
      <w:proofErr w:type="spellStart"/>
      <w:r w:rsidRPr="00A7212A">
        <w:rPr>
          <w:rStyle w:val="Style13ptBold"/>
        </w:rPr>
        <w:t>Kwauk</w:t>
      </w:r>
      <w:proofErr w:type="spellEnd"/>
      <w:r w:rsidRPr="00A7212A">
        <w:rPr>
          <w:rStyle w:val="Style13ptBold"/>
        </w:rPr>
        <w:t xml:space="preserve"> 21</w:t>
      </w:r>
      <w:r>
        <w:t xml:space="preserve">, </w:t>
      </w:r>
      <w:r w:rsidRPr="00A7212A">
        <w:t xml:space="preserve">[Christina </w:t>
      </w:r>
      <w:proofErr w:type="spellStart"/>
      <w:r w:rsidRPr="00A7212A">
        <w:t>Kwauk</w:t>
      </w:r>
      <w:proofErr w:type="spellEnd"/>
      <w:r w:rsidRPr="00A7212A">
        <w:t xml:space="preserve">, Olivia Casey, 3-1-2021, "Empowering the US Global Change Research Program to further climate education and training," Brookings, https://www.brookings.edu/articles/empowering-the-us-global-change-research-program-to-further-climate-education-and-training/, accessed 7-12-2023, </w:t>
      </w:r>
      <w:proofErr w:type="spellStart"/>
      <w:r w:rsidRPr="00A7212A">
        <w:t>panav</w:t>
      </w:r>
      <w:proofErr w:type="spellEnd"/>
      <w:r w:rsidRPr="00A7212A">
        <w:t>]</w:t>
      </w:r>
    </w:p>
    <w:p w14:paraId="78399DD1" w14:textId="77777777" w:rsidR="008D36F7" w:rsidRPr="00173711" w:rsidRDefault="008D36F7" w:rsidP="008D36F7">
      <w:pPr>
        <w:rPr>
          <w:sz w:val="16"/>
        </w:rPr>
      </w:pPr>
      <w:r w:rsidRPr="00173711">
        <w:rPr>
          <w:sz w:val="16"/>
        </w:rPr>
        <w:t>The green (or clean) economy—t</w:t>
      </w:r>
      <w:r w:rsidRPr="009F7BF6">
        <w:rPr>
          <w:rStyle w:val="StyleUnderline"/>
        </w:rPr>
        <w:t xml:space="preserve">he sector of the economy that produces goods or services with an </w:t>
      </w:r>
      <w:r w:rsidRPr="009F7BF6">
        <w:rPr>
          <w:rStyle w:val="Emphasis"/>
        </w:rPr>
        <w:t>environmental benefit</w:t>
      </w:r>
      <w:r w:rsidRPr="009F7BF6">
        <w:rPr>
          <w:rStyle w:val="StyleUnderline"/>
        </w:rPr>
        <w:t xml:space="preserve">—offers a path to </w:t>
      </w:r>
      <w:r w:rsidRPr="009F7BF6">
        <w:rPr>
          <w:rStyle w:val="Emphasis"/>
        </w:rPr>
        <w:t>lower emissions</w:t>
      </w:r>
      <w:r w:rsidRPr="009F7BF6">
        <w:rPr>
          <w:rStyle w:val="StyleUnderline"/>
        </w:rPr>
        <w:t xml:space="preserve">, greater </w:t>
      </w:r>
      <w:r w:rsidRPr="009F7BF6">
        <w:rPr>
          <w:rStyle w:val="Emphasis"/>
        </w:rPr>
        <w:t>resilience</w:t>
      </w:r>
      <w:r w:rsidRPr="009F7BF6">
        <w:rPr>
          <w:rStyle w:val="StyleUnderline"/>
        </w:rPr>
        <w:t>, and millions of jobs</w:t>
      </w:r>
      <w:r w:rsidRPr="00173711">
        <w:rPr>
          <w:sz w:val="16"/>
        </w:rPr>
        <w:t xml:space="preserve">. However, its realization is </w:t>
      </w:r>
      <w:r w:rsidRPr="009F7BF6">
        <w:rPr>
          <w:rStyle w:val="StyleUnderline"/>
        </w:rPr>
        <w:t xml:space="preserve">heavily </w:t>
      </w:r>
      <w:r w:rsidRPr="009F7BF6">
        <w:rPr>
          <w:rStyle w:val="Emphasis"/>
        </w:rPr>
        <w:t>constrained</w:t>
      </w:r>
      <w:r w:rsidRPr="009F7BF6">
        <w:rPr>
          <w:rStyle w:val="StyleUnderline"/>
        </w:rPr>
        <w:t xml:space="preserve"> by a </w:t>
      </w:r>
      <w:r w:rsidRPr="009F7BF6">
        <w:rPr>
          <w:rStyle w:val="Emphasis"/>
        </w:rPr>
        <w:t>training gap</w:t>
      </w:r>
      <w:r w:rsidRPr="00173711">
        <w:rPr>
          <w:sz w:val="16"/>
        </w:rPr>
        <w:t xml:space="preserve">—a lack of sustained educational and workforce development programming that can support a consistent pipeline of talent for green careers. Confusion over what types of occupations and industries are even in the green economy limits targeted investments and hampers our ability to move beyond ad hoc, short-term funding. In turn, </w:t>
      </w:r>
      <w:r w:rsidRPr="009F7BF6">
        <w:rPr>
          <w:rStyle w:val="StyleUnderline"/>
        </w:rPr>
        <w:t xml:space="preserve">current and prospective workers may </w:t>
      </w:r>
      <w:r w:rsidRPr="009F7BF6">
        <w:rPr>
          <w:rStyle w:val="Emphasis"/>
        </w:rPr>
        <w:t>lack access</w:t>
      </w:r>
      <w:r w:rsidRPr="009F7BF6">
        <w:rPr>
          <w:rStyle w:val="StyleUnderline"/>
        </w:rPr>
        <w:t xml:space="preserve"> to the type of training needed—the apprenticeships and internships, for instance, that are </w:t>
      </w:r>
      <w:r w:rsidRPr="009F7BF6">
        <w:rPr>
          <w:rStyle w:val="Emphasis"/>
        </w:rPr>
        <w:t>vital</w:t>
      </w:r>
      <w:r w:rsidRPr="009F7BF6">
        <w:rPr>
          <w:rStyle w:val="StyleUnderline"/>
        </w:rPr>
        <w:t xml:space="preserve"> in many related skilled trades careers.</w:t>
      </w:r>
      <w:r w:rsidRPr="00173711">
        <w:rPr>
          <w:sz w:val="16"/>
        </w:rPr>
        <w:t xml:space="preserve"> And these </w:t>
      </w:r>
      <w:r w:rsidRPr="009F7BF6">
        <w:rPr>
          <w:rStyle w:val="StyleUnderline"/>
        </w:rPr>
        <w:t xml:space="preserve">workers may fail to develop the </w:t>
      </w:r>
      <w:r w:rsidRPr="009F7BF6">
        <w:rPr>
          <w:rStyle w:val="Emphasis"/>
        </w:rPr>
        <w:t>wide range</w:t>
      </w:r>
      <w:r w:rsidRPr="009F7BF6">
        <w:rPr>
          <w:rStyle w:val="StyleUnderline"/>
        </w:rPr>
        <w:t xml:space="preserve"> of specific, generic, and transformative capacities, or green skills, that are </w:t>
      </w:r>
      <w:r w:rsidRPr="009F7BF6">
        <w:rPr>
          <w:rStyle w:val="Emphasis"/>
        </w:rPr>
        <w:t>necessary</w:t>
      </w:r>
      <w:r w:rsidRPr="009F7BF6">
        <w:rPr>
          <w:rStyle w:val="StyleUnderline"/>
        </w:rPr>
        <w:t xml:space="preserve"> for an unencumbered transition to a more equitable and inclusive economic system</w:t>
      </w:r>
      <w:r w:rsidRPr="00173711">
        <w:rPr>
          <w:sz w:val="16"/>
        </w:rPr>
        <w:t xml:space="preserve"> (see Appendix 1). For example, nearly half of career and technical education programs in the U.S. do not offer training and certification in related industries. </w:t>
      </w:r>
      <w:r w:rsidRPr="009F7BF6">
        <w:rPr>
          <w:rStyle w:val="StyleUnderline"/>
        </w:rPr>
        <w:t xml:space="preserve">The challenge is even more </w:t>
      </w:r>
      <w:r w:rsidRPr="009F7BF6">
        <w:rPr>
          <w:rStyle w:val="Emphasis"/>
        </w:rPr>
        <w:t>severe</w:t>
      </w:r>
      <w:r w:rsidRPr="009F7BF6">
        <w:rPr>
          <w:rStyle w:val="StyleUnderline"/>
        </w:rPr>
        <w:t xml:space="preserve"> when considering all the workers retiring or </w:t>
      </w:r>
      <w:r w:rsidRPr="009F7BF6">
        <w:rPr>
          <w:rStyle w:val="Emphasis"/>
        </w:rPr>
        <w:t>leaving</w:t>
      </w:r>
      <w:r w:rsidRPr="009F7BF6">
        <w:rPr>
          <w:rStyle w:val="StyleUnderline"/>
        </w:rPr>
        <w:t xml:space="preserve"> skilled trades careers</w:t>
      </w:r>
      <w:r w:rsidRPr="00173711">
        <w:rPr>
          <w:sz w:val="16"/>
        </w:rPr>
        <w:t>; in several infrastructure-related occupations, up to a quarter of workers leave their positions on average each year, compared to about 10 percent for all workers nationally.</w:t>
      </w:r>
    </w:p>
    <w:p w14:paraId="55684B2B" w14:textId="77777777" w:rsidR="008D36F7" w:rsidRDefault="008D36F7" w:rsidP="008D36F7">
      <w:pPr>
        <w:rPr>
          <w:sz w:val="16"/>
        </w:rPr>
      </w:pPr>
      <w:r w:rsidRPr="009F7BF6">
        <w:rPr>
          <w:rStyle w:val="StyleUnderline"/>
        </w:rPr>
        <w:t xml:space="preserve">Closing the education, </w:t>
      </w:r>
      <w:r w:rsidRPr="009F7BF6">
        <w:rPr>
          <w:rStyle w:val="Emphasis"/>
        </w:rPr>
        <w:t>training</w:t>
      </w:r>
      <w:r w:rsidRPr="009F7BF6">
        <w:rPr>
          <w:rStyle w:val="StyleUnderline"/>
        </w:rPr>
        <w:t>, and emissions gaps will require closing a fourth gap—one of uneven access to quality and empowering learning opportunities</w:t>
      </w:r>
      <w:r w:rsidRPr="00173711">
        <w:rPr>
          <w:sz w:val="16"/>
        </w:rPr>
        <w:t xml:space="preserve">. This inequality gap impacts underrepresented and underserved groups—especially girls and women, indigenous populations, and people of color—who, due to long-standing structures of discrimination and historic trends of disinvestment, have fewer opportunities to gain the skills, experiences, and networks to participate and lead in economic and political life and </w:t>
      </w:r>
      <w:proofErr w:type="spellStart"/>
      <w:r w:rsidRPr="00173711">
        <w:rPr>
          <w:sz w:val="16"/>
        </w:rPr>
        <w:t>decisionmaking</w:t>
      </w:r>
      <w:proofErr w:type="spellEnd"/>
      <w:r w:rsidRPr="00173711">
        <w:rPr>
          <w:sz w:val="16"/>
        </w:rPr>
        <w:t xml:space="preserve">. These inequalities—which some would also argue are civil rights issues—should not be overlooked in future federal climate strategies. The Intergovernmental Panel on Climate Change (IPCC) has suggested that social justice and equity are core aspects of any strategy to limit warming to 1.5 degrees Celsius. Without simultaneously reducing racial and gender inequality, eradicating poverty, and </w:t>
      </w:r>
      <w:proofErr w:type="spellStart"/>
      <w:r w:rsidRPr="00173711">
        <w:rPr>
          <w:sz w:val="16"/>
        </w:rPr>
        <w:t>multisolving</w:t>
      </w:r>
      <w:proofErr w:type="spellEnd"/>
      <w:r w:rsidRPr="00173711">
        <w:rPr>
          <w:sz w:val="16"/>
        </w:rPr>
        <w:t xml:space="preserve"> other development challenges—challenges from which the U.S. is not removed—</w:t>
      </w:r>
      <w:r w:rsidRPr="009F7BF6">
        <w:rPr>
          <w:rStyle w:val="StyleUnderline"/>
        </w:rPr>
        <w:t xml:space="preserve">the country’s best laid climate plans will go unrealized because those people crucial to the innovation, design, and implementation of </w:t>
      </w:r>
      <w:r w:rsidRPr="00C64BFD">
        <w:rPr>
          <w:rStyle w:val="Emphasis"/>
        </w:rPr>
        <w:t>climate-friendly policies</w:t>
      </w:r>
      <w:r w:rsidRPr="009F7BF6">
        <w:rPr>
          <w:rStyle w:val="StyleUnderline"/>
        </w:rPr>
        <w:t xml:space="preserve"> and programs were </w:t>
      </w:r>
      <w:r w:rsidRPr="00C64BFD">
        <w:rPr>
          <w:rStyle w:val="Emphasis"/>
        </w:rPr>
        <w:t>left behind</w:t>
      </w:r>
      <w:r w:rsidRPr="00173711">
        <w:rPr>
          <w:sz w:val="16"/>
        </w:rPr>
        <w:t>.</w:t>
      </w:r>
    </w:p>
    <w:p w14:paraId="1D188E5C" w14:textId="77777777" w:rsidR="008D36F7" w:rsidRPr="00173711" w:rsidRDefault="008D36F7" w:rsidP="008D36F7"/>
    <w:p w14:paraId="521A1BD0" w14:textId="77777777" w:rsidR="008D36F7" w:rsidRDefault="008D36F7" w:rsidP="008D36F7">
      <w:pPr>
        <w:pStyle w:val="Heading4"/>
      </w:pPr>
      <w:r>
        <w:t xml:space="preserve">Improving green training is necessary to </w:t>
      </w:r>
      <w:proofErr w:type="gramStart"/>
      <w:r>
        <w:t>establishing</w:t>
      </w:r>
      <w:proofErr w:type="gramEnd"/>
      <w:r>
        <w:t xml:space="preserve"> climate initiatives – spills back and is the only way to solve for sustainability.</w:t>
      </w:r>
    </w:p>
    <w:p w14:paraId="4EA9E3D6" w14:textId="77777777" w:rsidR="008D36F7" w:rsidRPr="00F118AE" w:rsidRDefault="008D36F7" w:rsidP="008D36F7">
      <w:proofErr w:type="spellStart"/>
      <w:r w:rsidRPr="00F118AE">
        <w:rPr>
          <w:rStyle w:val="Style13ptBold"/>
        </w:rPr>
        <w:t>Pinzone</w:t>
      </w:r>
      <w:proofErr w:type="spellEnd"/>
      <w:r w:rsidRPr="00F118AE">
        <w:rPr>
          <w:rStyle w:val="Style13ptBold"/>
        </w:rPr>
        <w:t xml:space="preserve"> 19</w:t>
      </w:r>
      <w:r>
        <w:t>, [</w:t>
      </w:r>
      <w:proofErr w:type="spellStart"/>
      <w:r w:rsidRPr="00F118AE">
        <w:t>Pinzone</w:t>
      </w:r>
      <w:proofErr w:type="spellEnd"/>
      <w:r w:rsidRPr="00F118AE">
        <w:t>, Marta, et al. "Effects of ‘</w:t>
      </w:r>
      <w:proofErr w:type="spellStart"/>
      <w:r w:rsidRPr="00F118AE">
        <w:t>green’training</w:t>
      </w:r>
      <w:proofErr w:type="spellEnd"/>
      <w:r w:rsidRPr="00F118AE">
        <w:t xml:space="preserve"> on pro-environmental behaviors and job satisfaction: Evidence from the Italian healthcare sector." Journal of cleaner production 226 (2019): 221-232.</w:t>
      </w:r>
      <w:r>
        <w:t xml:space="preserve">, </w:t>
      </w:r>
      <w:proofErr w:type="spellStart"/>
      <w:r>
        <w:t>panav</w:t>
      </w:r>
      <w:proofErr w:type="spellEnd"/>
      <w:r>
        <w:t>]</w:t>
      </w:r>
    </w:p>
    <w:p w14:paraId="66966A72" w14:textId="77777777" w:rsidR="008D36F7" w:rsidRDefault="008D36F7" w:rsidP="008D36F7">
      <w:pPr>
        <w:rPr>
          <w:sz w:val="16"/>
        </w:rPr>
      </w:pPr>
      <w:r w:rsidRPr="003F70A2">
        <w:rPr>
          <w:sz w:val="16"/>
        </w:rPr>
        <w:t xml:space="preserve">This </w:t>
      </w:r>
      <w:r w:rsidRPr="00BB7904">
        <w:rPr>
          <w:rStyle w:val="StyleUnderline"/>
        </w:rPr>
        <w:t xml:space="preserve">study has </w:t>
      </w:r>
      <w:r w:rsidRPr="00BB7904">
        <w:rPr>
          <w:rStyle w:val="Emphasis"/>
        </w:rPr>
        <w:t>significant implications</w:t>
      </w:r>
      <w:r w:rsidRPr="00BB7904">
        <w:rPr>
          <w:rStyle w:val="StyleUnderline"/>
        </w:rPr>
        <w:t xml:space="preserve"> for sustainability managers willing to shape a ‘win-win’ </w:t>
      </w:r>
      <w:proofErr w:type="spellStart"/>
      <w:r w:rsidRPr="00BB7904">
        <w:rPr>
          <w:rStyle w:val="StyleUnderline"/>
        </w:rPr>
        <w:t>organisational</w:t>
      </w:r>
      <w:proofErr w:type="spellEnd"/>
      <w:r w:rsidRPr="00BB7904">
        <w:rPr>
          <w:rStyle w:val="StyleUnderline"/>
        </w:rPr>
        <w:t xml:space="preserve"> context for </w:t>
      </w:r>
      <w:r w:rsidRPr="00BB7904">
        <w:rPr>
          <w:rStyle w:val="Emphasis"/>
        </w:rPr>
        <w:t>improving</w:t>
      </w:r>
      <w:r w:rsidRPr="00BB7904">
        <w:rPr>
          <w:rStyle w:val="StyleUnderline"/>
        </w:rPr>
        <w:t xml:space="preserve"> both </w:t>
      </w:r>
      <w:r w:rsidRPr="00BB7904">
        <w:rPr>
          <w:rStyle w:val="Emphasis"/>
        </w:rPr>
        <w:t>environmental performance</w:t>
      </w:r>
      <w:r w:rsidRPr="00BB7904">
        <w:rPr>
          <w:rStyle w:val="StyleUnderline"/>
        </w:rPr>
        <w:t xml:space="preserve"> through employees'</w:t>
      </w:r>
      <w:r w:rsidRPr="003F70A2">
        <w:rPr>
          <w:sz w:val="16"/>
        </w:rPr>
        <w:t xml:space="preserve"> Table 9 Decomposition of ‘green’ training's effects on OCBO-E, OCBE-</w:t>
      </w:r>
      <w:proofErr w:type="gramStart"/>
      <w:r w:rsidRPr="003F70A2">
        <w:rPr>
          <w:sz w:val="16"/>
        </w:rPr>
        <w:t>I</w:t>
      </w:r>
      <w:proofErr w:type="gramEnd"/>
      <w:r w:rsidRPr="003F70A2">
        <w:rPr>
          <w:sz w:val="16"/>
        </w:rPr>
        <w:t xml:space="preserve"> and job satisfaction. DIRECT EFFECT MEDIATED EFFECT TOTAL EFFECT ‘GREEN’ TRAINING / OCBE-O 0.214 0.023 0.239 ‘GREEN’ TRAINING / OCBE-I 0.119 0.017 0.136 ‘GREEN’ TRAINING / JOB SATISFACTION 0.265 0.042 0.308 M. </w:t>
      </w:r>
      <w:proofErr w:type="spellStart"/>
      <w:r w:rsidRPr="003F70A2">
        <w:rPr>
          <w:sz w:val="16"/>
        </w:rPr>
        <w:t>Pinzone</w:t>
      </w:r>
      <w:proofErr w:type="spellEnd"/>
      <w:r w:rsidRPr="003F70A2">
        <w:rPr>
          <w:sz w:val="16"/>
        </w:rPr>
        <w:t xml:space="preserve"> et al. / Journal of Cleaner Production 226 (2019) 221e232 229 OCBEs and social sustainability through employees' job satisfaction. </w:t>
      </w:r>
      <w:r w:rsidRPr="00BB7904">
        <w:rPr>
          <w:rStyle w:val="StyleUnderline"/>
        </w:rPr>
        <w:t xml:space="preserve">These managers are, indeed, recommended to </w:t>
      </w:r>
      <w:r w:rsidRPr="00BB7904">
        <w:rPr>
          <w:rStyle w:val="Emphasis"/>
        </w:rPr>
        <w:t>invest</w:t>
      </w:r>
      <w:r w:rsidRPr="00BB7904">
        <w:rPr>
          <w:rStyle w:val="StyleUnderline"/>
        </w:rPr>
        <w:t xml:space="preserve"> in ‘</w:t>
      </w:r>
      <w:r w:rsidRPr="00BB7904">
        <w:rPr>
          <w:rStyle w:val="Emphasis"/>
        </w:rPr>
        <w:t>green’ training</w:t>
      </w:r>
      <w:r w:rsidRPr="00BB7904">
        <w:rPr>
          <w:rStyle w:val="StyleUnderline"/>
        </w:rPr>
        <w:t xml:space="preserve">. In making this investment, they should underline challenging </w:t>
      </w:r>
      <w:r w:rsidRPr="00BB7904">
        <w:rPr>
          <w:rStyle w:val="Emphasis"/>
        </w:rPr>
        <w:t>environmental goals</w:t>
      </w:r>
      <w:r w:rsidRPr="00BB7904">
        <w:rPr>
          <w:rStyle w:val="StyleUnderline"/>
        </w:rPr>
        <w:t xml:space="preserve"> and link them to individuals' ‘green’ </w:t>
      </w:r>
      <w:proofErr w:type="spellStart"/>
      <w:r w:rsidRPr="00BB7904">
        <w:rPr>
          <w:rStyle w:val="StyleUnderline"/>
        </w:rPr>
        <w:t>behaviours</w:t>
      </w:r>
      <w:proofErr w:type="spellEnd"/>
      <w:r w:rsidRPr="00BB7904">
        <w:rPr>
          <w:rStyle w:val="StyleUnderline"/>
        </w:rPr>
        <w:t>.</w:t>
      </w:r>
      <w:r w:rsidRPr="003F70A2">
        <w:rPr>
          <w:sz w:val="16"/>
        </w:rPr>
        <w:t xml:space="preserve"> To this end, </w:t>
      </w:r>
      <w:r w:rsidRPr="00BB7904">
        <w:rPr>
          <w:rStyle w:val="StyleUnderline"/>
        </w:rPr>
        <w:t xml:space="preserve">managers can </w:t>
      </w:r>
      <w:r w:rsidRPr="00BB7904">
        <w:rPr>
          <w:rStyle w:val="Emphasis"/>
        </w:rPr>
        <w:t>leverage</w:t>
      </w:r>
      <w:r w:rsidRPr="00BB7904">
        <w:rPr>
          <w:rStyle w:val="StyleUnderline"/>
        </w:rPr>
        <w:t xml:space="preserve"> on new </w:t>
      </w:r>
      <w:r w:rsidRPr="00BB7904">
        <w:rPr>
          <w:rStyle w:val="Emphasis"/>
        </w:rPr>
        <w:t>training methods</w:t>
      </w:r>
      <w:r w:rsidRPr="00BB7904">
        <w:rPr>
          <w:rStyle w:val="StyleUnderline"/>
        </w:rPr>
        <w:t xml:space="preserve"> and tools based on challenges, such as employee contests and serious games</w:t>
      </w:r>
      <w:r w:rsidRPr="003F70A2">
        <w:rPr>
          <w:sz w:val="16"/>
        </w:rPr>
        <w:t xml:space="preserve"> (e.g., Stanitsas et al., 2018). </w:t>
      </w:r>
      <w:r w:rsidRPr="00BB7904">
        <w:rPr>
          <w:rStyle w:val="StyleUnderline"/>
        </w:rPr>
        <w:t xml:space="preserve">Managers should also </w:t>
      </w:r>
      <w:r w:rsidRPr="00BB7904">
        <w:rPr>
          <w:rStyle w:val="Emphasis"/>
        </w:rPr>
        <w:t>make clear</w:t>
      </w:r>
      <w:r w:rsidRPr="00BB7904">
        <w:rPr>
          <w:rStyle w:val="StyleUnderline"/>
        </w:rPr>
        <w:t xml:space="preserve"> to employees the </w:t>
      </w:r>
      <w:r w:rsidRPr="00BB7904">
        <w:rPr>
          <w:rStyle w:val="Emphasis"/>
        </w:rPr>
        <w:t>positive</w:t>
      </w:r>
      <w:r w:rsidRPr="00BB7904">
        <w:rPr>
          <w:rStyle w:val="StyleUnderline"/>
        </w:rPr>
        <w:t xml:space="preserve"> </w:t>
      </w:r>
      <w:r w:rsidRPr="00BB7904">
        <w:rPr>
          <w:rStyle w:val="Emphasis"/>
        </w:rPr>
        <w:t>effect</w:t>
      </w:r>
      <w:r w:rsidRPr="00BB7904">
        <w:rPr>
          <w:rStyle w:val="StyleUnderline"/>
        </w:rPr>
        <w:t xml:space="preserve"> of this training on their </w:t>
      </w:r>
      <w:r w:rsidRPr="00BB7904">
        <w:rPr>
          <w:rStyle w:val="Emphasis"/>
        </w:rPr>
        <w:t>satisfaction</w:t>
      </w:r>
      <w:r w:rsidRPr="00BB7904">
        <w:rPr>
          <w:rStyle w:val="StyleUnderline"/>
        </w:rPr>
        <w:t xml:space="preserve"> with their job</w:t>
      </w:r>
      <w:r w:rsidRPr="003F70A2">
        <w:rPr>
          <w:sz w:val="16"/>
        </w:rPr>
        <w:t xml:space="preserve">. </w:t>
      </w:r>
      <w:r w:rsidRPr="00BB7904">
        <w:rPr>
          <w:rStyle w:val="StyleUnderline"/>
        </w:rPr>
        <w:t>Sustainability managers should communicate their ‘</w:t>
      </w:r>
      <w:r w:rsidRPr="00BB7904">
        <w:rPr>
          <w:rStyle w:val="Emphasis"/>
        </w:rPr>
        <w:t>green’ training</w:t>
      </w:r>
      <w:r w:rsidRPr="00BB7904">
        <w:rPr>
          <w:rStyle w:val="StyleUnderline"/>
        </w:rPr>
        <w:t xml:space="preserve"> activities, highlighting that this </w:t>
      </w:r>
      <w:proofErr w:type="spellStart"/>
      <w:r w:rsidRPr="00BB7904">
        <w:rPr>
          <w:rStyle w:val="StyleUnderline"/>
        </w:rPr>
        <w:t>organisational</w:t>
      </w:r>
      <w:proofErr w:type="spellEnd"/>
      <w:r w:rsidRPr="00BB7904">
        <w:rPr>
          <w:rStyle w:val="StyleUnderline"/>
        </w:rPr>
        <w:t xml:space="preserve"> effort is aimed at improving the </w:t>
      </w:r>
      <w:r w:rsidRPr="00BB7904">
        <w:rPr>
          <w:rStyle w:val="Emphasis"/>
        </w:rPr>
        <w:t>environmental sustainability</w:t>
      </w:r>
      <w:r w:rsidRPr="00BB7904">
        <w:rPr>
          <w:rStyle w:val="StyleUnderline"/>
        </w:rPr>
        <w:t xml:space="preserve"> of the </w:t>
      </w:r>
      <w:proofErr w:type="spellStart"/>
      <w:r w:rsidRPr="00BB7904">
        <w:rPr>
          <w:rStyle w:val="StyleUnderline"/>
        </w:rPr>
        <w:t>organisation</w:t>
      </w:r>
      <w:proofErr w:type="spellEnd"/>
      <w:r w:rsidRPr="00BB7904">
        <w:rPr>
          <w:rStyle w:val="StyleUnderline"/>
        </w:rPr>
        <w:t xml:space="preserve"> and at supporting the work lives of employees</w:t>
      </w:r>
      <w:r w:rsidRPr="003F70A2">
        <w:rPr>
          <w:sz w:val="16"/>
        </w:rPr>
        <w:t xml:space="preserve">. Sustainability managers are also recommended to design their </w:t>
      </w:r>
      <w:r w:rsidRPr="00BB7904">
        <w:rPr>
          <w:rStyle w:val="StyleUnderline"/>
        </w:rPr>
        <w:t xml:space="preserve">‘green’ training in such a way that provides employees with environmental competencies that they can </w:t>
      </w:r>
      <w:r w:rsidRPr="00BB7904">
        <w:rPr>
          <w:rStyle w:val="Emphasis"/>
        </w:rPr>
        <w:t>apply at work</w:t>
      </w:r>
      <w:r w:rsidRPr="00BB7904">
        <w:rPr>
          <w:rStyle w:val="StyleUnderline"/>
        </w:rPr>
        <w:t xml:space="preserve"> but that also </w:t>
      </w:r>
      <w:proofErr w:type="gramStart"/>
      <w:r w:rsidRPr="00BB7904">
        <w:rPr>
          <w:rStyle w:val="StyleUnderline"/>
        </w:rPr>
        <w:t>have</w:t>
      </w:r>
      <w:proofErr w:type="gramEnd"/>
      <w:r w:rsidRPr="00BB7904">
        <w:rPr>
          <w:rStyle w:val="StyleUnderline"/>
        </w:rPr>
        <w:t xml:space="preserve"> a </w:t>
      </w:r>
      <w:r w:rsidRPr="00BB7904">
        <w:rPr>
          <w:rStyle w:val="Emphasis"/>
        </w:rPr>
        <w:t>positive spill</w:t>
      </w:r>
      <w:r w:rsidRPr="00BB7904">
        <w:rPr>
          <w:rStyle w:val="StyleUnderline"/>
        </w:rPr>
        <w:t xml:space="preserve"> over into their </w:t>
      </w:r>
      <w:r w:rsidRPr="00BB7904">
        <w:rPr>
          <w:rStyle w:val="Emphasis"/>
        </w:rPr>
        <w:t>private lives</w:t>
      </w:r>
      <w:r w:rsidRPr="003F70A2">
        <w:rPr>
          <w:sz w:val="16"/>
        </w:rPr>
        <w:t xml:space="preserve">. For instance, waste management </w:t>
      </w:r>
      <w:r w:rsidRPr="00B04319">
        <w:rPr>
          <w:rStyle w:val="StyleUnderline"/>
        </w:rPr>
        <w:t xml:space="preserve">training sessions might include </w:t>
      </w:r>
      <w:r w:rsidRPr="00B04319">
        <w:rPr>
          <w:rStyle w:val="Emphasis"/>
        </w:rPr>
        <w:t>recycling practices</w:t>
      </w:r>
      <w:r w:rsidRPr="00B04319">
        <w:rPr>
          <w:rStyle w:val="StyleUnderline"/>
        </w:rPr>
        <w:t xml:space="preserve"> that can be </w:t>
      </w:r>
      <w:r w:rsidRPr="00B04319">
        <w:rPr>
          <w:rStyle w:val="Emphasis"/>
        </w:rPr>
        <w:t>adopted</w:t>
      </w:r>
      <w:r w:rsidRPr="00B04319">
        <w:rPr>
          <w:rStyle w:val="StyleUnderline"/>
        </w:rPr>
        <w:t xml:space="preserve"> at </w:t>
      </w:r>
      <w:r w:rsidRPr="00B04319">
        <w:rPr>
          <w:rStyle w:val="Emphasis"/>
        </w:rPr>
        <w:t>home</w:t>
      </w:r>
      <w:r w:rsidRPr="00B04319">
        <w:rPr>
          <w:rStyle w:val="StyleUnderline"/>
        </w:rPr>
        <w:t xml:space="preserve"> as well</w:t>
      </w:r>
      <w:r w:rsidRPr="003F70A2">
        <w:rPr>
          <w:sz w:val="16"/>
        </w:rPr>
        <w:t xml:space="preserve">. Similarly, </w:t>
      </w:r>
      <w:r w:rsidRPr="00B603E0">
        <w:rPr>
          <w:rStyle w:val="StyleUnderline"/>
        </w:rPr>
        <w:t xml:space="preserve">training on energy efficiency can be linked to sustainable energy consumption </w:t>
      </w:r>
      <w:proofErr w:type="spellStart"/>
      <w:r w:rsidRPr="00B603E0">
        <w:rPr>
          <w:rStyle w:val="StyleUnderline"/>
        </w:rPr>
        <w:t>behaviours</w:t>
      </w:r>
      <w:proofErr w:type="spellEnd"/>
      <w:r w:rsidRPr="00B603E0">
        <w:rPr>
          <w:rStyle w:val="StyleUnderline"/>
        </w:rPr>
        <w:t xml:space="preserve"> in the employees' private domain</w:t>
      </w:r>
      <w:r w:rsidRPr="003F70A2">
        <w:rPr>
          <w:sz w:val="16"/>
        </w:rPr>
        <w:t>. Finally, following our model, sustainability managers should assess progress achieved by means of ‘green’ training by monitoring not only the final expected outcomes (i.e., OCBEs and job satisfaction) but also the level of intermediate outcomes (i.e., ‘green’ goal difficulty and ‘green’ POS), for example, through continuous workplace surveys.</w:t>
      </w:r>
    </w:p>
    <w:p w14:paraId="337E9239" w14:textId="77777777" w:rsidR="008D36F7" w:rsidRDefault="008D36F7" w:rsidP="008D36F7">
      <w:pPr>
        <w:pStyle w:val="Heading4"/>
      </w:pPr>
      <w:r>
        <w:t xml:space="preserve">Green job </w:t>
      </w:r>
      <w:r w:rsidRPr="0070686C">
        <w:rPr>
          <w:u w:val="single"/>
        </w:rPr>
        <w:t>training</w:t>
      </w:r>
      <w:r>
        <w:t xml:space="preserve"> </w:t>
      </w:r>
      <w:r w:rsidRPr="00481E80">
        <w:rPr>
          <w:u w:val="single"/>
        </w:rPr>
        <w:t>encourages</w:t>
      </w:r>
      <w:r>
        <w:t xml:space="preserve"> workers to build </w:t>
      </w:r>
      <w:r w:rsidRPr="00481E80">
        <w:rPr>
          <w:u w:val="single"/>
        </w:rPr>
        <w:t>habits</w:t>
      </w:r>
      <w:r>
        <w:t xml:space="preserve"> to effectively combat </w:t>
      </w:r>
      <w:r w:rsidRPr="00481E80">
        <w:rPr>
          <w:u w:val="single"/>
        </w:rPr>
        <w:t>climate change</w:t>
      </w:r>
      <w:r>
        <w:t xml:space="preserve"> even outside work.</w:t>
      </w:r>
    </w:p>
    <w:p w14:paraId="19BC6362" w14:textId="77777777" w:rsidR="008D36F7" w:rsidRPr="00F118AE" w:rsidRDefault="008D36F7" w:rsidP="008D36F7">
      <w:proofErr w:type="spellStart"/>
      <w:r w:rsidRPr="00F118AE">
        <w:rPr>
          <w:rStyle w:val="Style13ptBold"/>
        </w:rPr>
        <w:t>Pinzone</w:t>
      </w:r>
      <w:proofErr w:type="spellEnd"/>
      <w:r w:rsidRPr="00F118AE">
        <w:rPr>
          <w:rStyle w:val="Style13ptBold"/>
        </w:rPr>
        <w:t xml:space="preserve"> 19</w:t>
      </w:r>
      <w:r>
        <w:t>, [</w:t>
      </w:r>
      <w:proofErr w:type="spellStart"/>
      <w:r w:rsidRPr="00F118AE">
        <w:t>Pinzone</w:t>
      </w:r>
      <w:proofErr w:type="spellEnd"/>
      <w:r w:rsidRPr="00F118AE">
        <w:t>, Marta, et al. "Effects of ‘</w:t>
      </w:r>
      <w:proofErr w:type="spellStart"/>
      <w:r w:rsidRPr="00F118AE">
        <w:t>green’training</w:t>
      </w:r>
      <w:proofErr w:type="spellEnd"/>
      <w:r w:rsidRPr="00F118AE">
        <w:t xml:space="preserve"> on pro-environmental behaviors and job satisfaction: Evidence from the Italian healthcare sector." Journal of cleaner production 226 (2019): 221-232.</w:t>
      </w:r>
      <w:r>
        <w:t xml:space="preserve">, </w:t>
      </w:r>
      <w:proofErr w:type="spellStart"/>
      <w:r>
        <w:t>panav</w:t>
      </w:r>
      <w:proofErr w:type="spellEnd"/>
      <w:r>
        <w:t>]</w:t>
      </w:r>
    </w:p>
    <w:p w14:paraId="6B3D75CC" w14:textId="77777777" w:rsidR="008D36F7" w:rsidRDefault="008D36F7" w:rsidP="008D36F7">
      <w:pPr>
        <w:rPr>
          <w:sz w:val="16"/>
        </w:rPr>
      </w:pPr>
      <w:proofErr w:type="spellStart"/>
      <w:r w:rsidRPr="008F4AFB">
        <w:rPr>
          <w:sz w:val="16"/>
        </w:rPr>
        <w:t>Organisational</w:t>
      </w:r>
      <w:proofErr w:type="spellEnd"/>
      <w:r w:rsidRPr="008F4AFB">
        <w:rPr>
          <w:sz w:val="16"/>
        </w:rPr>
        <w:t xml:space="preserve"> Citizenship </w:t>
      </w:r>
      <w:proofErr w:type="spellStart"/>
      <w:r w:rsidRPr="008F4AFB">
        <w:rPr>
          <w:sz w:val="16"/>
        </w:rPr>
        <w:t>Behaviours’</w:t>
      </w:r>
      <w:proofErr w:type="spellEnd"/>
      <w:r w:rsidRPr="008F4AFB">
        <w:rPr>
          <w:sz w:val="16"/>
        </w:rPr>
        <w:t xml:space="preserve"> (OCBs) were defined by Organ (1997) as discretionary </w:t>
      </w:r>
      <w:proofErr w:type="spellStart"/>
      <w:r w:rsidRPr="008F4AFB">
        <w:rPr>
          <w:sz w:val="16"/>
        </w:rPr>
        <w:t>behaviours</w:t>
      </w:r>
      <w:proofErr w:type="spellEnd"/>
      <w:r w:rsidRPr="008F4AFB">
        <w:rPr>
          <w:sz w:val="16"/>
        </w:rPr>
        <w:t xml:space="preserve">, not directly or explicitly </w:t>
      </w:r>
      <w:proofErr w:type="spellStart"/>
      <w:r w:rsidRPr="008F4AFB">
        <w:rPr>
          <w:sz w:val="16"/>
        </w:rPr>
        <w:t>recognised</w:t>
      </w:r>
      <w:proofErr w:type="spellEnd"/>
      <w:r w:rsidRPr="008F4AFB">
        <w:rPr>
          <w:sz w:val="16"/>
        </w:rPr>
        <w:t xml:space="preserve"> by the formal reward system </w:t>
      </w:r>
      <w:proofErr w:type="gramStart"/>
      <w:r w:rsidRPr="008F4AFB">
        <w:rPr>
          <w:sz w:val="16"/>
        </w:rPr>
        <w:t>and,</w:t>
      </w:r>
      <w:proofErr w:type="gramEnd"/>
      <w:r w:rsidRPr="008F4AFB">
        <w:rPr>
          <w:sz w:val="16"/>
        </w:rPr>
        <w:t xml:space="preserve"> taken together, promote the more effective functioning of the </w:t>
      </w:r>
      <w:proofErr w:type="spellStart"/>
      <w:r w:rsidRPr="008F4AFB">
        <w:rPr>
          <w:sz w:val="16"/>
        </w:rPr>
        <w:t>organisation</w:t>
      </w:r>
      <w:proofErr w:type="spellEnd"/>
      <w:r w:rsidRPr="008F4AFB">
        <w:rPr>
          <w:sz w:val="16"/>
        </w:rPr>
        <w:t xml:space="preserve">. Depending on their nature, OCBs can be categorized in different dimensions (for a review refer to Podsakoff et al., 2000). </w:t>
      </w:r>
      <w:r w:rsidRPr="002B7F1C">
        <w:rPr>
          <w:rStyle w:val="StyleUnderline"/>
        </w:rPr>
        <w:t xml:space="preserve">Williams and Anderson (1991) provided a ‘target-based’ framework in which these voluntary </w:t>
      </w:r>
      <w:proofErr w:type="spellStart"/>
      <w:r w:rsidRPr="002B7F1C">
        <w:rPr>
          <w:rStyle w:val="StyleUnderline"/>
        </w:rPr>
        <w:t>behaviours</w:t>
      </w:r>
      <w:proofErr w:type="spellEnd"/>
      <w:r w:rsidRPr="002B7F1C">
        <w:rPr>
          <w:rStyle w:val="StyleUnderline"/>
        </w:rPr>
        <w:t xml:space="preserve"> were divided into OCBs that directly benefit the broader </w:t>
      </w:r>
      <w:proofErr w:type="spellStart"/>
      <w:r w:rsidRPr="002B7F1C">
        <w:rPr>
          <w:rStyle w:val="StyleUnderline"/>
        </w:rPr>
        <w:t>organisation</w:t>
      </w:r>
      <w:proofErr w:type="spellEnd"/>
      <w:r w:rsidRPr="002B7F1C">
        <w:rPr>
          <w:rStyle w:val="StyleUnderline"/>
        </w:rPr>
        <w:t xml:space="preserve"> (OCB-O), such as working extra-hours, and OCBs that directly benefit specific </w:t>
      </w:r>
      <w:proofErr w:type="spellStart"/>
      <w:r w:rsidRPr="002B7F1C">
        <w:rPr>
          <w:rStyle w:val="StyleUnderline"/>
        </w:rPr>
        <w:t>organisational</w:t>
      </w:r>
      <w:proofErr w:type="spellEnd"/>
      <w:r w:rsidRPr="002B7F1C">
        <w:rPr>
          <w:rStyle w:val="StyleUnderline"/>
        </w:rPr>
        <w:t xml:space="preserve"> members</w:t>
      </w:r>
      <w:r w:rsidRPr="008F4AFB">
        <w:rPr>
          <w:sz w:val="16"/>
        </w:rPr>
        <w:t xml:space="preserve"> (OCB-I), such as helping a colleague in need. Building on previous literature on OCBs, </w:t>
      </w:r>
      <w:proofErr w:type="spellStart"/>
      <w:r w:rsidRPr="008F4AFB">
        <w:rPr>
          <w:sz w:val="16"/>
        </w:rPr>
        <w:t>Boiral</w:t>
      </w:r>
      <w:proofErr w:type="spellEnd"/>
      <w:r w:rsidRPr="008F4AFB">
        <w:rPr>
          <w:sz w:val="16"/>
        </w:rPr>
        <w:t xml:space="preserve"> (2009) defined OCBEs as, ‘</w:t>
      </w:r>
      <w:r w:rsidRPr="002B7F1C">
        <w:rPr>
          <w:rStyle w:val="StyleUnderline"/>
        </w:rPr>
        <w:t xml:space="preserve">individual and discretionary social behaviors not explicitly recognized by the formal reward system and </w:t>
      </w:r>
      <w:r w:rsidRPr="002B7F1C">
        <w:rPr>
          <w:rStyle w:val="Emphasis"/>
        </w:rPr>
        <w:t>contributing</w:t>
      </w:r>
      <w:r w:rsidRPr="002B7F1C">
        <w:rPr>
          <w:rStyle w:val="StyleUnderline"/>
        </w:rPr>
        <w:t xml:space="preserve"> to </w:t>
      </w:r>
      <w:r w:rsidRPr="002B7F1C">
        <w:rPr>
          <w:rStyle w:val="Emphasis"/>
        </w:rPr>
        <w:t>improve</w:t>
      </w:r>
      <w:r w:rsidRPr="002B7F1C">
        <w:rPr>
          <w:rStyle w:val="StyleUnderline"/>
        </w:rPr>
        <w:t xml:space="preserve"> the </w:t>
      </w:r>
      <w:r w:rsidRPr="002B7F1C">
        <w:rPr>
          <w:rStyle w:val="Emphasis"/>
        </w:rPr>
        <w:t>effectiveness</w:t>
      </w:r>
      <w:r w:rsidRPr="002B7F1C">
        <w:rPr>
          <w:rStyle w:val="StyleUnderline"/>
        </w:rPr>
        <w:t xml:space="preserve"> of </w:t>
      </w:r>
      <w:r w:rsidRPr="002B7F1C">
        <w:rPr>
          <w:rStyle w:val="Emphasis"/>
        </w:rPr>
        <w:t>environmental management</w:t>
      </w:r>
      <w:r w:rsidRPr="002B7F1C">
        <w:rPr>
          <w:rStyle w:val="StyleUnderline"/>
        </w:rPr>
        <w:t xml:space="preserve"> of organizations</w:t>
      </w:r>
      <w:r w:rsidRPr="008F4AFB">
        <w:rPr>
          <w:sz w:val="16"/>
        </w:rPr>
        <w:t xml:space="preserve">’ (p. 223). Subsequently, </w:t>
      </w:r>
      <w:proofErr w:type="spellStart"/>
      <w:r w:rsidRPr="008F4AFB">
        <w:rPr>
          <w:sz w:val="16"/>
        </w:rPr>
        <w:t>Lamm</w:t>
      </w:r>
      <w:proofErr w:type="spellEnd"/>
      <w:r w:rsidRPr="008F4AFB">
        <w:rPr>
          <w:sz w:val="16"/>
        </w:rPr>
        <w:t xml:space="preserve"> et al. (2013) stated that OCBEs are, ‘</w:t>
      </w:r>
      <w:r w:rsidRPr="002B7F1C">
        <w:rPr>
          <w:rStyle w:val="StyleUnderline"/>
        </w:rPr>
        <w:t xml:space="preserve">voluntary behaviors </w:t>
      </w:r>
      <w:r w:rsidRPr="002B7F1C">
        <w:rPr>
          <w:rStyle w:val="Emphasis"/>
        </w:rPr>
        <w:t>not specified</w:t>
      </w:r>
      <w:r w:rsidRPr="002B7F1C">
        <w:rPr>
          <w:rStyle w:val="StyleUnderline"/>
        </w:rPr>
        <w:t xml:space="preserve"> in official job descriptions that, through the combined efforts of individual employees, help to make the organization and/or society </w:t>
      </w:r>
      <w:r w:rsidRPr="002B7F1C">
        <w:rPr>
          <w:rStyle w:val="Emphasis"/>
        </w:rPr>
        <w:t>more sustainable’</w:t>
      </w:r>
      <w:r w:rsidRPr="008F4AFB">
        <w:rPr>
          <w:sz w:val="16"/>
        </w:rPr>
        <w:t xml:space="preserve"> (p. 165). Moreover, Robertson and Barling (2017) proposed three categories of OCBEs: </w:t>
      </w:r>
      <w:proofErr w:type="spellStart"/>
      <w:r w:rsidRPr="008F4AFB">
        <w:rPr>
          <w:sz w:val="16"/>
        </w:rPr>
        <w:t>i</w:t>
      </w:r>
      <w:proofErr w:type="spellEnd"/>
      <w:r w:rsidRPr="008F4AFB">
        <w:rPr>
          <w:sz w:val="16"/>
        </w:rPr>
        <w:t xml:space="preserve">) self-enacted OCBEs, which employees enact without any intentional influence on others; ii) co-worker focused OCBEs, which are directed at influencing and helping co-workers to be more environmentally friendly; and iii) </w:t>
      </w:r>
      <w:proofErr w:type="spellStart"/>
      <w:r w:rsidRPr="008F4AFB">
        <w:rPr>
          <w:sz w:val="16"/>
        </w:rPr>
        <w:t>organisationally</w:t>
      </w:r>
      <w:proofErr w:type="spellEnd"/>
      <w:r w:rsidRPr="008F4AFB">
        <w:rPr>
          <w:sz w:val="16"/>
        </w:rPr>
        <w:t xml:space="preserve"> focused OCBEs, which reflect </w:t>
      </w:r>
      <w:proofErr w:type="spellStart"/>
      <w:r w:rsidRPr="008F4AFB">
        <w:rPr>
          <w:sz w:val="16"/>
        </w:rPr>
        <w:t>behaviours</w:t>
      </w:r>
      <w:proofErr w:type="spellEnd"/>
      <w:r w:rsidRPr="008F4AFB">
        <w:rPr>
          <w:sz w:val="16"/>
        </w:rPr>
        <w:t xml:space="preserve"> aimed at influencing the </w:t>
      </w:r>
      <w:proofErr w:type="spellStart"/>
      <w:r w:rsidRPr="008F4AFB">
        <w:rPr>
          <w:sz w:val="16"/>
        </w:rPr>
        <w:t>organisation</w:t>
      </w:r>
      <w:proofErr w:type="spellEnd"/>
      <w:r w:rsidRPr="008F4AFB">
        <w:rPr>
          <w:sz w:val="16"/>
        </w:rPr>
        <w:t xml:space="preserve"> to improve its environmental performance. Overall, three main features are common to all available definitions: first, </w:t>
      </w:r>
      <w:r w:rsidRPr="002B7F1C">
        <w:rPr>
          <w:rStyle w:val="StyleUnderline"/>
        </w:rPr>
        <w:t xml:space="preserve">OCBEs benefit the environment; OCBEs are </w:t>
      </w:r>
      <w:r w:rsidRPr="002B7F1C">
        <w:rPr>
          <w:rStyle w:val="Emphasis"/>
        </w:rPr>
        <w:t>discretionary</w:t>
      </w:r>
      <w:r w:rsidRPr="002B7F1C">
        <w:rPr>
          <w:rStyle w:val="StyleUnderline"/>
        </w:rPr>
        <w:t xml:space="preserve"> </w:t>
      </w:r>
      <w:proofErr w:type="spellStart"/>
      <w:r w:rsidRPr="002B7F1C">
        <w:rPr>
          <w:rStyle w:val="StyleUnderline"/>
        </w:rPr>
        <w:t>behaviours</w:t>
      </w:r>
      <w:proofErr w:type="spellEnd"/>
      <w:r w:rsidRPr="002B7F1C">
        <w:rPr>
          <w:rStyle w:val="StyleUnderline"/>
        </w:rPr>
        <w:t xml:space="preserve"> not </w:t>
      </w:r>
      <w:proofErr w:type="spellStart"/>
      <w:r w:rsidRPr="002B7F1C">
        <w:rPr>
          <w:rStyle w:val="StyleUnderline"/>
        </w:rPr>
        <w:t>recognised</w:t>
      </w:r>
      <w:proofErr w:type="spellEnd"/>
      <w:r w:rsidRPr="002B7F1C">
        <w:rPr>
          <w:rStyle w:val="StyleUnderline"/>
        </w:rPr>
        <w:t xml:space="preserve"> and rewarded by the </w:t>
      </w:r>
      <w:r w:rsidRPr="002B7F1C">
        <w:rPr>
          <w:rStyle w:val="Emphasis"/>
        </w:rPr>
        <w:t xml:space="preserve">formal </w:t>
      </w:r>
      <w:proofErr w:type="spellStart"/>
      <w:r w:rsidRPr="002B7F1C">
        <w:rPr>
          <w:rStyle w:val="Emphasis"/>
        </w:rPr>
        <w:t>organisational</w:t>
      </w:r>
      <w:proofErr w:type="spellEnd"/>
      <w:r w:rsidRPr="002B7F1C">
        <w:rPr>
          <w:rStyle w:val="StyleUnderline"/>
        </w:rPr>
        <w:t xml:space="preserve"> system; and third, cumulatively, they increase the </w:t>
      </w:r>
      <w:r w:rsidRPr="002B7F1C">
        <w:rPr>
          <w:rStyle w:val="Emphasis"/>
        </w:rPr>
        <w:t>effectiveness</w:t>
      </w:r>
      <w:r w:rsidRPr="002B7F1C">
        <w:rPr>
          <w:rStyle w:val="StyleUnderline"/>
        </w:rPr>
        <w:t xml:space="preserve"> of the </w:t>
      </w:r>
      <w:proofErr w:type="spellStart"/>
      <w:r w:rsidRPr="002B7F1C">
        <w:rPr>
          <w:rStyle w:val="StyleUnderline"/>
        </w:rPr>
        <w:t>organisation</w:t>
      </w:r>
      <w:proofErr w:type="spellEnd"/>
      <w:r w:rsidRPr="002B7F1C">
        <w:rPr>
          <w:rStyle w:val="StyleUnderline"/>
        </w:rPr>
        <w:t xml:space="preserve"> in becoming ‘</w:t>
      </w:r>
      <w:r w:rsidRPr="002B7F1C">
        <w:rPr>
          <w:rStyle w:val="Emphasis"/>
        </w:rPr>
        <w:t>green’</w:t>
      </w:r>
      <w:r w:rsidRPr="008F4AFB">
        <w:rPr>
          <w:sz w:val="16"/>
        </w:rPr>
        <w:t xml:space="preserve">. Therefore, leveraging </w:t>
      </w:r>
      <w:proofErr w:type="spellStart"/>
      <w:r w:rsidRPr="008F4AFB">
        <w:rPr>
          <w:sz w:val="16"/>
        </w:rPr>
        <w:t>i</w:t>
      </w:r>
      <w:proofErr w:type="spellEnd"/>
      <w:r w:rsidRPr="008F4AFB">
        <w:rPr>
          <w:sz w:val="16"/>
        </w:rPr>
        <w:t xml:space="preserve">) the ‘target-based’ framework by Williams and Anderson (1991) and ii) the OCBEs categories proposed by Robertson and Barling (2017), this study focused on two main types of OCBEs:  </w:t>
      </w:r>
      <w:proofErr w:type="spellStart"/>
      <w:r w:rsidRPr="008F4AFB">
        <w:rPr>
          <w:sz w:val="16"/>
        </w:rPr>
        <w:t>Organisation</w:t>
      </w:r>
      <w:proofErr w:type="spellEnd"/>
      <w:r w:rsidRPr="008F4AFB">
        <w:rPr>
          <w:sz w:val="16"/>
        </w:rPr>
        <w:t xml:space="preserve">-focused OCBE (OCBE-O) that includes employees' discretionary, environmentally related </w:t>
      </w:r>
      <w:proofErr w:type="spellStart"/>
      <w:r w:rsidRPr="008F4AFB">
        <w:rPr>
          <w:sz w:val="16"/>
        </w:rPr>
        <w:t>behaviours</w:t>
      </w:r>
      <w:proofErr w:type="spellEnd"/>
      <w:r w:rsidRPr="008F4AFB">
        <w:rPr>
          <w:sz w:val="16"/>
        </w:rPr>
        <w:t xml:space="preserve"> not </w:t>
      </w:r>
      <w:proofErr w:type="spellStart"/>
      <w:r w:rsidRPr="008F4AFB">
        <w:rPr>
          <w:sz w:val="16"/>
        </w:rPr>
        <w:t>recognised</w:t>
      </w:r>
      <w:proofErr w:type="spellEnd"/>
      <w:r w:rsidRPr="008F4AFB">
        <w:rPr>
          <w:sz w:val="16"/>
        </w:rPr>
        <w:t xml:space="preserve"> by the formal reward system that support the environmental management of the </w:t>
      </w:r>
      <w:proofErr w:type="spellStart"/>
      <w:r w:rsidRPr="008F4AFB">
        <w:rPr>
          <w:sz w:val="16"/>
        </w:rPr>
        <w:t>organisation</w:t>
      </w:r>
      <w:proofErr w:type="spellEnd"/>
      <w:r w:rsidRPr="008F4AFB">
        <w:rPr>
          <w:sz w:val="16"/>
        </w:rPr>
        <w:t xml:space="preserve">. The OCBE-O documents employees' voluntary participation in environmentally related projects, courses, and related events implemented by the </w:t>
      </w:r>
      <w:proofErr w:type="spellStart"/>
      <w:proofErr w:type="gramStart"/>
      <w:r w:rsidRPr="008F4AFB">
        <w:rPr>
          <w:sz w:val="16"/>
        </w:rPr>
        <w:t>organisation</w:t>
      </w:r>
      <w:proofErr w:type="spellEnd"/>
      <w:r w:rsidRPr="008F4AFB">
        <w:rPr>
          <w:sz w:val="16"/>
        </w:rPr>
        <w:t>;  Co</w:t>
      </w:r>
      <w:proofErr w:type="gramEnd"/>
      <w:r w:rsidRPr="008F4AFB">
        <w:rPr>
          <w:sz w:val="16"/>
        </w:rPr>
        <w:t xml:space="preserve">-worker focused OCBE (OCBE-I) that includes employees' discretionary environmentally related </w:t>
      </w:r>
      <w:proofErr w:type="spellStart"/>
      <w:r w:rsidRPr="008F4AFB">
        <w:rPr>
          <w:sz w:val="16"/>
        </w:rPr>
        <w:t>behaviours</w:t>
      </w:r>
      <w:proofErr w:type="spellEnd"/>
      <w:r w:rsidRPr="008F4AFB">
        <w:rPr>
          <w:sz w:val="16"/>
        </w:rPr>
        <w:t xml:space="preserve"> not </w:t>
      </w:r>
      <w:proofErr w:type="spellStart"/>
      <w:r w:rsidRPr="008F4AFB">
        <w:rPr>
          <w:sz w:val="16"/>
        </w:rPr>
        <w:t>recognised</w:t>
      </w:r>
      <w:proofErr w:type="spellEnd"/>
      <w:r w:rsidRPr="008F4AFB">
        <w:rPr>
          <w:sz w:val="16"/>
        </w:rPr>
        <w:t xml:space="preserve"> by the formal reward system that support and help colleagues in integrating environmental protection into the </w:t>
      </w:r>
      <w:proofErr w:type="spellStart"/>
      <w:r w:rsidRPr="008F4AFB">
        <w:rPr>
          <w:sz w:val="16"/>
        </w:rPr>
        <w:t>organisation</w:t>
      </w:r>
      <w:proofErr w:type="spellEnd"/>
      <w:r w:rsidRPr="008F4AFB">
        <w:rPr>
          <w:sz w:val="16"/>
        </w:rPr>
        <w:t xml:space="preserve">. OCBE-I documents those actions stemming from personal exchanges among employees within the </w:t>
      </w:r>
      <w:proofErr w:type="spellStart"/>
      <w:r w:rsidRPr="008F4AFB">
        <w:rPr>
          <w:sz w:val="16"/>
        </w:rPr>
        <w:t>organisation</w:t>
      </w:r>
      <w:proofErr w:type="spellEnd"/>
      <w:r w:rsidRPr="008F4AFB">
        <w:rPr>
          <w:sz w:val="16"/>
        </w:rPr>
        <w:t xml:space="preserve">. </w:t>
      </w:r>
      <w:r w:rsidRPr="00F66EB5">
        <w:rPr>
          <w:rStyle w:val="StyleUnderline"/>
        </w:rPr>
        <w:t xml:space="preserve">It includes </w:t>
      </w:r>
      <w:r w:rsidRPr="00F66EB5">
        <w:rPr>
          <w:rStyle w:val="Emphasis"/>
        </w:rPr>
        <w:t>mutual assistance</w:t>
      </w:r>
      <w:r w:rsidRPr="00F66EB5">
        <w:rPr>
          <w:rStyle w:val="StyleUnderline"/>
        </w:rPr>
        <w:t xml:space="preserve"> regarding </w:t>
      </w:r>
      <w:r w:rsidRPr="00F66EB5">
        <w:rPr>
          <w:rStyle w:val="Emphasis"/>
        </w:rPr>
        <w:t>environmental</w:t>
      </w:r>
      <w:r w:rsidRPr="00F66EB5">
        <w:rPr>
          <w:rStyle w:val="StyleUnderline"/>
        </w:rPr>
        <w:t xml:space="preserve"> </w:t>
      </w:r>
      <w:r w:rsidRPr="00F66EB5">
        <w:rPr>
          <w:rStyle w:val="Emphasis"/>
        </w:rPr>
        <w:t>issues</w:t>
      </w:r>
      <w:r w:rsidRPr="00F66EB5">
        <w:rPr>
          <w:rStyle w:val="StyleUnderline"/>
        </w:rPr>
        <w:t xml:space="preserve">, helping others in undertaking environmental protection </w:t>
      </w:r>
      <w:proofErr w:type="spellStart"/>
      <w:r w:rsidRPr="00F66EB5">
        <w:rPr>
          <w:rStyle w:val="StyleUnderline"/>
        </w:rPr>
        <w:t>behaviours</w:t>
      </w:r>
      <w:proofErr w:type="spellEnd"/>
      <w:r w:rsidRPr="00F66EB5">
        <w:rPr>
          <w:rStyle w:val="StyleUnderline"/>
        </w:rPr>
        <w:t xml:space="preserve">, and sharing with </w:t>
      </w:r>
      <w:proofErr w:type="gramStart"/>
      <w:r w:rsidRPr="00F66EB5">
        <w:rPr>
          <w:rStyle w:val="StyleUnderline"/>
        </w:rPr>
        <w:t>colleagues</w:t>
      </w:r>
      <w:proofErr w:type="gramEnd"/>
      <w:r w:rsidRPr="00F66EB5">
        <w:rPr>
          <w:rStyle w:val="StyleUnderline"/>
        </w:rPr>
        <w:t xml:space="preserve"> new </w:t>
      </w:r>
      <w:r w:rsidRPr="00F66EB5">
        <w:rPr>
          <w:rStyle w:val="Emphasis"/>
        </w:rPr>
        <w:t>sustainability</w:t>
      </w:r>
      <w:r>
        <w:rPr>
          <w:rStyle w:val="StyleUnderline"/>
        </w:rPr>
        <w:t xml:space="preserve"> </w:t>
      </w:r>
      <w:r w:rsidRPr="00F66EB5">
        <w:rPr>
          <w:rStyle w:val="StyleUnderline"/>
        </w:rPr>
        <w:t>related values</w:t>
      </w:r>
      <w:r w:rsidRPr="008F4AFB">
        <w:rPr>
          <w:sz w:val="16"/>
        </w:rPr>
        <w:t>. Although the adoption of OCBEs cannot be mandated, managers can encourage the emergence of OCBEs by shaping a supportive context through appropriate interventions (</w:t>
      </w:r>
      <w:proofErr w:type="spellStart"/>
      <w:r w:rsidRPr="008F4AFB">
        <w:rPr>
          <w:sz w:val="16"/>
        </w:rPr>
        <w:t>Boiral</w:t>
      </w:r>
      <w:proofErr w:type="spellEnd"/>
      <w:r w:rsidRPr="008F4AFB">
        <w:rPr>
          <w:sz w:val="16"/>
        </w:rPr>
        <w:t xml:space="preserve">, 2009). In this respect, </w:t>
      </w:r>
      <w:r w:rsidRPr="00F66EB5">
        <w:rPr>
          <w:rStyle w:val="StyleUnderline"/>
        </w:rPr>
        <w:t xml:space="preserve">‘green’ training can help to create </w:t>
      </w:r>
      <w:proofErr w:type="spellStart"/>
      <w:r w:rsidRPr="00F66EB5">
        <w:rPr>
          <w:rStyle w:val="Emphasis"/>
        </w:rPr>
        <w:t>favourable</w:t>
      </w:r>
      <w:proofErr w:type="spellEnd"/>
      <w:r w:rsidRPr="00F66EB5">
        <w:rPr>
          <w:rStyle w:val="Emphasis"/>
        </w:rPr>
        <w:t xml:space="preserve"> conditions</w:t>
      </w:r>
      <w:r w:rsidRPr="00F66EB5">
        <w:rPr>
          <w:rStyle w:val="StyleUnderline"/>
        </w:rPr>
        <w:t xml:space="preserve"> for the emergence of OCBEs.</w:t>
      </w:r>
      <w:r w:rsidRPr="008F4AFB">
        <w:rPr>
          <w:sz w:val="16"/>
        </w:rPr>
        <w:t xml:space="preserve"> Based on their survey results on ‘green’ HRM and OCBEs, Dumont et al. (2017) suggested that </w:t>
      </w:r>
      <w:proofErr w:type="spellStart"/>
      <w:r w:rsidRPr="00F66EB5">
        <w:rPr>
          <w:rStyle w:val="StyleUnderline"/>
        </w:rPr>
        <w:t>organisations</w:t>
      </w:r>
      <w:proofErr w:type="spellEnd"/>
      <w:r w:rsidRPr="00F66EB5">
        <w:rPr>
          <w:rStyle w:val="StyleUnderline"/>
        </w:rPr>
        <w:t xml:space="preserve"> should consider providing employees with adequate ‘</w:t>
      </w:r>
      <w:r w:rsidRPr="00F66EB5">
        <w:rPr>
          <w:rStyle w:val="Emphasis"/>
        </w:rPr>
        <w:t>green’ training</w:t>
      </w:r>
      <w:r w:rsidRPr="00F66EB5">
        <w:rPr>
          <w:rStyle w:val="StyleUnderline"/>
        </w:rPr>
        <w:t xml:space="preserve">, since training serves multiple purposes. ‘Green’ training helps to equip employees with the </w:t>
      </w:r>
      <w:r w:rsidRPr="00F66EB5">
        <w:rPr>
          <w:rStyle w:val="Emphasis"/>
        </w:rPr>
        <w:t>necessary awareness</w:t>
      </w:r>
      <w:r w:rsidRPr="00F66EB5">
        <w:rPr>
          <w:rStyle w:val="StyleUnderline"/>
        </w:rPr>
        <w:t xml:space="preserve">, </w:t>
      </w:r>
      <w:r w:rsidRPr="00F66EB5">
        <w:rPr>
          <w:rStyle w:val="Emphasis"/>
        </w:rPr>
        <w:t>skills</w:t>
      </w:r>
      <w:r w:rsidRPr="00F66EB5">
        <w:rPr>
          <w:rStyle w:val="StyleUnderline"/>
        </w:rPr>
        <w:t xml:space="preserve">, and </w:t>
      </w:r>
      <w:r w:rsidRPr="00F66EB5">
        <w:rPr>
          <w:rStyle w:val="Emphasis"/>
        </w:rPr>
        <w:t>expertise</w:t>
      </w:r>
      <w:r w:rsidRPr="00F66EB5">
        <w:rPr>
          <w:rStyle w:val="StyleUnderline"/>
        </w:rPr>
        <w:t xml:space="preserve"> for the successful implementation of </w:t>
      </w:r>
      <w:r w:rsidRPr="00F66EB5">
        <w:rPr>
          <w:rStyle w:val="Emphasis"/>
        </w:rPr>
        <w:t>green goals</w:t>
      </w:r>
      <w:r w:rsidRPr="008F4AFB">
        <w:rPr>
          <w:sz w:val="16"/>
        </w:rPr>
        <w:t xml:space="preserve">. It also increases their awareness and cognition of EM and </w:t>
      </w:r>
      <w:proofErr w:type="spellStart"/>
      <w:r w:rsidRPr="008F4AFB">
        <w:rPr>
          <w:sz w:val="16"/>
        </w:rPr>
        <w:t>organisational</w:t>
      </w:r>
      <w:proofErr w:type="spellEnd"/>
      <w:r w:rsidRPr="008F4AFB">
        <w:rPr>
          <w:sz w:val="16"/>
        </w:rPr>
        <w:t xml:space="preserve"> green values. Indeed, </w:t>
      </w:r>
      <w:r w:rsidRPr="001F37DD">
        <w:rPr>
          <w:rStyle w:val="StyleUnderline"/>
        </w:rPr>
        <w:t xml:space="preserve">thanks to the diffusion of environmental awareness and competencies, employees become better able to take suitable </w:t>
      </w:r>
      <w:r w:rsidRPr="001F37DD">
        <w:rPr>
          <w:rStyle w:val="Emphasis"/>
        </w:rPr>
        <w:t>actions</w:t>
      </w:r>
      <w:r w:rsidRPr="001F37DD">
        <w:rPr>
          <w:rStyle w:val="StyleUnderline"/>
        </w:rPr>
        <w:t xml:space="preserve"> to mitigate the </w:t>
      </w:r>
      <w:r w:rsidRPr="001F37DD">
        <w:rPr>
          <w:rStyle w:val="Emphasis"/>
        </w:rPr>
        <w:t>environmental</w:t>
      </w:r>
      <w:r w:rsidRPr="001F37DD">
        <w:rPr>
          <w:rStyle w:val="StyleUnderline"/>
        </w:rPr>
        <w:t xml:space="preserve"> </w:t>
      </w:r>
      <w:r w:rsidRPr="001F37DD">
        <w:rPr>
          <w:rStyle w:val="Emphasis"/>
        </w:rPr>
        <w:t>impacts</w:t>
      </w:r>
      <w:r w:rsidRPr="001F37DD">
        <w:rPr>
          <w:rStyle w:val="StyleUnderline"/>
        </w:rPr>
        <w:t xml:space="preserve"> in the workplace</w:t>
      </w:r>
      <w:r w:rsidRPr="008F4AFB">
        <w:rPr>
          <w:sz w:val="16"/>
        </w:rPr>
        <w:t xml:space="preserve">. They adopt </w:t>
      </w:r>
      <w:r w:rsidRPr="001F37DD">
        <w:rPr>
          <w:rStyle w:val="StyleUnderline"/>
        </w:rPr>
        <w:t xml:space="preserve">new ‘green’ </w:t>
      </w:r>
      <w:proofErr w:type="spellStart"/>
      <w:r w:rsidRPr="001F37DD">
        <w:rPr>
          <w:rStyle w:val="StyleUnderline"/>
        </w:rPr>
        <w:t>behaviours</w:t>
      </w:r>
      <w:proofErr w:type="spellEnd"/>
      <w:r w:rsidRPr="001F37DD">
        <w:rPr>
          <w:rStyle w:val="StyleUnderline"/>
        </w:rPr>
        <w:t xml:space="preserve"> that are not necessarily </w:t>
      </w:r>
      <w:r w:rsidRPr="001F37DD">
        <w:rPr>
          <w:rStyle w:val="Emphasis"/>
        </w:rPr>
        <w:t>mandated</w:t>
      </w:r>
      <w:r w:rsidRPr="001F37DD">
        <w:rPr>
          <w:rStyle w:val="StyleUnderline"/>
        </w:rPr>
        <w:t xml:space="preserve"> in job descriptions</w:t>
      </w:r>
      <w:r w:rsidRPr="008F4AFB">
        <w:rPr>
          <w:sz w:val="16"/>
        </w:rPr>
        <w:t xml:space="preserve"> or </w:t>
      </w:r>
      <w:proofErr w:type="spellStart"/>
      <w:r w:rsidRPr="008F4AFB">
        <w:rPr>
          <w:sz w:val="16"/>
        </w:rPr>
        <w:t>recognised</w:t>
      </w:r>
      <w:proofErr w:type="spellEnd"/>
      <w:r w:rsidRPr="008F4AFB">
        <w:rPr>
          <w:sz w:val="16"/>
        </w:rPr>
        <w:t xml:space="preserve"> by the formal reward system. Moreover, given their multidimensional nature, </w:t>
      </w:r>
      <w:r w:rsidRPr="001F37DD">
        <w:rPr>
          <w:rStyle w:val="StyleUnderline"/>
        </w:rPr>
        <w:t xml:space="preserve">these actions can be directed to more than one subject, either toward the </w:t>
      </w:r>
      <w:proofErr w:type="spellStart"/>
      <w:r w:rsidRPr="001F37DD">
        <w:rPr>
          <w:rStyle w:val="StyleUnderline"/>
        </w:rPr>
        <w:t>organisation</w:t>
      </w:r>
      <w:proofErr w:type="spellEnd"/>
      <w:r w:rsidRPr="001F37DD">
        <w:rPr>
          <w:rStyle w:val="StyleUnderline"/>
        </w:rPr>
        <w:t xml:space="preserve"> or colleagues.</w:t>
      </w:r>
      <w:r w:rsidRPr="008F4AFB">
        <w:rPr>
          <w:sz w:val="16"/>
        </w:rPr>
        <w:t xml:space="preserve"> Therefore, the following hypothesis is developed: Hypothesis 1. ‘</w:t>
      </w:r>
      <w:r w:rsidRPr="001F37DD">
        <w:rPr>
          <w:rStyle w:val="StyleUnderline"/>
        </w:rPr>
        <w:t xml:space="preserve">Green’ training has a </w:t>
      </w:r>
      <w:r w:rsidRPr="001F37DD">
        <w:rPr>
          <w:rStyle w:val="Emphasis"/>
        </w:rPr>
        <w:t>positive effect</w:t>
      </w:r>
      <w:r w:rsidRPr="001F37DD">
        <w:rPr>
          <w:rStyle w:val="StyleUnderline"/>
        </w:rPr>
        <w:t xml:space="preserve"> on employees'</w:t>
      </w:r>
      <w:r w:rsidRPr="008F4AFB">
        <w:rPr>
          <w:sz w:val="16"/>
        </w:rPr>
        <w:t xml:space="preserve"> a) </w:t>
      </w:r>
      <w:proofErr w:type="spellStart"/>
      <w:r w:rsidRPr="008F4AFB">
        <w:rPr>
          <w:sz w:val="16"/>
        </w:rPr>
        <w:t>Organisation</w:t>
      </w:r>
      <w:proofErr w:type="spellEnd"/>
      <w:r w:rsidRPr="008F4AFB">
        <w:rPr>
          <w:sz w:val="16"/>
        </w:rPr>
        <w:t>-focused OCBE (</w:t>
      </w:r>
      <w:proofErr w:type="spellStart"/>
      <w:r w:rsidRPr="008F4AFB">
        <w:rPr>
          <w:sz w:val="16"/>
        </w:rPr>
        <w:t>OCBEeO</w:t>
      </w:r>
      <w:proofErr w:type="spellEnd"/>
      <w:r w:rsidRPr="008F4AFB">
        <w:rPr>
          <w:sz w:val="16"/>
        </w:rPr>
        <w:t>) and b) Co-worker focused OCBE (OCBE-I).</w:t>
      </w:r>
    </w:p>
    <w:p w14:paraId="2FDD1317" w14:textId="77777777" w:rsidR="008D36F7" w:rsidRDefault="008D36F7" w:rsidP="008D36F7">
      <w:pPr>
        <w:pStyle w:val="Heading4"/>
      </w:pPr>
      <w:r>
        <w:t>Only on-the-job training effectively trains workers to develop skills necessary for high skill training.</w:t>
      </w:r>
    </w:p>
    <w:p w14:paraId="4F32161F" w14:textId="77777777" w:rsidR="008D36F7" w:rsidRPr="00644163" w:rsidRDefault="008D36F7" w:rsidP="008D36F7">
      <w:r w:rsidRPr="00644163">
        <w:rPr>
          <w:rStyle w:val="Style13ptBold"/>
        </w:rPr>
        <w:t>Pastore 20</w:t>
      </w:r>
      <w:r>
        <w:t>, [</w:t>
      </w:r>
      <w:r w:rsidRPr="00644163">
        <w:t xml:space="preserve">Pastore, Francesco, and Marco </w:t>
      </w:r>
      <w:proofErr w:type="spellStart"/>
      <w:r w:rsidRPr="00644163">
        <w:t>Pompili</w:t>
      </w:r>
      <w:proofErr w:type="spellEnd"/>
      <w:r w:rsidRPr="00644163">
        <w:t>. "Assessing the impact of off-the-job and on-the-job training on employment outcomes: A counterfactual evaluation of the PIPOL program." Evaluation Review 44.2-3 (2020): 145-184.</w:t>
      </w:r>
      <w:r>
        <w:t xml:space="preserve">, </w:t>
      </w:r>
      <w:proofErr w:type="spellStart"/>
      <w:r>
        <w:t>panav</w:t>
      </w:r>
      <w:proofErr w:type="spellEnd"/>
      <w:r>
        <w:t>]</w:t>
      </w:r>
    </w:p>
    <w:p w14:paraId="4F878904" w14:textId="77777777" w:rsidR="008D36F7" w:rsidRDefault="008D36F7" w:rsidP="008D36F7">
      <w:pPr>
        <w:rPr>
          <w:sz w:val="16"/>
        </w:rPr>
      </w:pPr>
      <w:r w:rsidRPr="00173711">
        <w:rPr>
          <w:sz w:val="16"/>
        </w:rPr>
        <w:t xml:space="preserve">We found that </w:t>
      </w:r>
      <w:r w:rsidRPr="00B70434">
        <w:rPr>
          <w:rStyle w:val="StyleUnderline"/>
        </w:rPr>
        <w:t>the net impact of PIPOL was equal to þ5.6 pp on average</w:t>
      </w:r>
      <w:r w:rsidRPr="00173711">
        <w:rPr>
          <w:sz w:val="16"/>
        </w:rPr>
        <w:t xml:space="preserve">, </w:t>
      </w:r>
      <w:r w:rsidRPr="00B70434">
        <w:rPr>
          <w:rStyle w:val="StyleUnderline"/>
        </w:rPr>
        <w:t>but no impact was found for classroom training</w:t>
      </w:r>
      <w:r w:rsidRPr="00173711">
        <w:rPr>
          <w:sz w:val="16"/>
        </w:rPr>
        <w:t xml:space="preserve">. The </w:t>
      </w:r>
      <w:r w:rsidRPr="00B70434">
        <w:rPr>
          <w:rStyle w:val="Emphasis"/>
        </w:rPr>
        <w:t>greatest</w:t>
      </w:r>
      <w:r w:rsidRPr="00B70434">
        <w:rPr>
          <w:rStyle w:val="StyleUnderline"/>
        </w:rPr>
        <w:t xml:space="preserve"> impact was found for </w:t>
      </w:r>
      <w:r w:rsidRPr="00B70434">
        <w:rPr>
          <w:rStyle w:val="Emphasis"/>
        </w:rPr>
        <w:t>on-the-job training</w:t>
      </w:r>
      <w:r w:rsidRPr="00B70434">
        <w:rPr>
          <w:rStyle w:val="StyleUnderline"/>
        </w:rPr>
        <w:t xml:space="preserve"> or internships</w:t>
      </w:r>
      <w:r w:rsidRPr="00173711">
        <w:rPr>
          <w:sz w:val="16"/>
        </w:rPr>
        <w:t xml:space="preserve"> (þ14.1 pp). The latter also </w:t>
      </w:r>
      <w:r w:rsidRPr="00B70434">
        <w:rPr>
          <w:rStyle w:val="StyleUnderline"/>
        </w:rPr>
        <w:t xml:space="preserve">affected the probability of finding </w:t>
      </w:r>
      <w:r w:rsidRPr="00B70434">
        <w:rPr>
          <w:rStyle w:val="Emphasis"/>
        </w:rPr>
        <w:t>permanent</w:t>
      </w:r>
      <w:r w:rsidRPr="00B70434">
        <w:rPr>
          <w:rStyle w:val="StyleUnderline"/>
        </w:rPr>
        <w:t xml:space="preserve"> </w:t>
      </w:r>
      <w:r w:rsidRPr="00B70434">
        <w:rPr>
          <w:rStyle w:val="Emphasis"/>
        </w:rPr>
        <w:t>employment</w:t>
      </w:r>
      <w:r w:rsidRPr="00173711">
        <w:rPr>
          <w:sz w:val="16"/>
        </w:rPr>
        <w:t xml:space="preserve"> (þ3 pp). The mix of classroom training and internship had also a strongly positive effect (þ9.6), mainly due to </w:t>
      </w:r>
      <w:r w:rsidRPr="00B70434">
        <w:rPr>
          <w:rStyle w:val="StyleUnderline"/>
        </w:rPr>
        <w:t xml:space="preserve">the </w:t>
      </w:r>
      <w:r w:rsidRPr="00B70434">
        <w:rPr>
          <w:rStyle w:val="Emphasis"/>
        </w:rPr>
        <w:t>training</w:t>
      </w:r>
      <w:r w:rsidRPr="00B70434">
        <w:rPr>
          <w:rStyle w:val="StyleUnderline"/>
        </w:rPr>
        <w:t xml:space="preserve"> needed to gain a </w:t>
      </w:r>
      <w:r w:rsidRPr="00B70434">
        <w:rPr>
          <w:rStyle w:val="Emphasis"/>
        </w:rPr>
        <w:t>qualification</w:t>
      </w:r>
      <w:r w:rsidRPr="00B70434">
        <w:rPr>
          <w:rStyle w:val="StyleUnderline"/>
        </w:rPr>
        <w:t>, which has a strong content of internship</w:t>
      </w:r>
      <w:r w:rsidRPr="00173711">
        <w:rPr>
          <w:sz w:val="16"/>
        </w:rPr>
        <w:t xml:space="preserve"> (þ6.4 pp). This was consistent with the view of a youth labor market where young people have excellent theoretical Pastore and </w:t>
      </w:r>
      <w:proofErr w:type="spellStart"/>
      <w:r w:rsidRPr="00173711">
        <w:rPr>
          <w:sz w:val="16"/>
        </w:rPr>
        <w:t>Pompili</w:t>
      </w:r>
      <w:proofErr w:type="spellEnd"/>
      <w:r w:rsidRPr="00173711">
        <w:rPr>
          <w:sz w:val="16"/>
        </w:rPr>
        <w:t xml:space="preserve"> 177 competences, but very little work experience and work-related competences, both general and </w:t>
      </w:r>
      <w:proofErr w:type="gramStart"/>
      <w:r w:rsidRPr="00173711">
        <w:rPr>
          <w:sz w:val="16"/>
        </w:rPr>
        <w:t>job-specific</w:t>
      </w:r>
      <w:proofErr w:type="gramEnd"/>
      <w:r w:rsidRPr="00173711">
        <w:rPr>
          <w:sz w:val="16"/>
        </w:rPr>
        <w:t xml:space="preserve"> (Pastore, 2015, 2017). The </w:t>
      </w:r>
      <w:r w:rsidRPr="00B70434">
        <w:rPr>
          <w:rStyle w:val="StyleUnderline"/>
        </w:rPr>
        <w:t xml:space="preserve">off-the-job training programs showed </w:t>
      </w:r>
      <w:r w:rsidRPr="00B70434">
        <w:rPr>
          <w:rStyle w:val="Emphasis"/>
        </w:rPr>
        <w:t>no</w:t>
      </w:r>
      <w:r w:rsidRPr="00B70434">
        <w:rPr>
          <w:rStyle w:val="StyleUnderline"/>
        </w:rPr>
        <w:t xml:space="preserve"> statistically </w:t>
      </w:r>
      <w:r w:rsidRPr="00B70434">
        <w:rPr>
          <w:rStyle w:val="Emphasis"/>
        </w:rPr>
        <w:t>significant impact</w:t>
      </w:r>
      <w:r w:rsidRPr="00B70434">
        <w:rPr>
          <w:rStyle w:val="StyleUnderline"/>
        </w:rPr>
        <w:t xml:space="preserve"> on employment</w:t>
      </w:r>
      <w:r w:rsidRPr="00173711">
        <w:rPr>
          <w:sz w:val="16"/>
        </w:rPr>
        <w:t xml:space="preserve">. These results are partly due to a lock-in effect, namely </w:t>
      </w:r>
      <w:r w:rsidRPr="00B70434">
        <w:rPr>
          <w:rStyle w:val="StyleUnderline"/>
        </w:rPr>
        <w:t>the tendency of those who attend training programs to delay their job search activities</w:t>
      </w:r>
      <w:r w:rsidRPr="00173711">
        <w:rPr>
          <w:sz w:val="16"/>
        </w:rPr>
        <w:t xml:space="preserve">. Interestingly, we found that the program had a different impact for different typologies of recipients and different types of intervention. The scheme seems to have a greater net impact in the case of women, foreigners, and lower educated young people. Some forms of off-the-job training nevertheless had a positive net impact on employment chances (training to gain a qualification). </w:t>
      </w:r>
      <w:r w:rsidRPr="00B70434">
        <w:rPr>
          <w:rStyle w:val="StyleUnderline"/>
        </w:rPr>
        <w:t xml:space="preserve">Internships in </w:t>
      </w:r>
      <w:r w:rsidRPr="00B70434">
        <w:rPr>
          <w:rStyle w:val="Emphasis"/>
        </w:rPr>
        <w:t>manufacturing</w:t>
      </w:r>
      <w:r w:rsidRPr="00B70434">
        <w:rPr>
          <w:rStyle w:val="StyleUnderline"/>
        </w:rPr>
        <w:t xml:space="preserve"> and </w:t>
      </w:r>
      <w:r w:rsidRPr="00B70434">
        <w:rPr>
          <w:rStyle w:val="Emphasis"/>
        </w:rPr>
        <w:t>construction</w:t>
      </w:r>
      <w:r w:rsidRPr="00B70434">
        <w:rPr>
          <w:rStyle w:val="StyleUnderline"/>
        </w:rPr>
        <w:t xml:space="preserve"> showed a greater impact than in the </w:t>
      </w:r>
      <w:r w:rsidRPr="00B70434">
        <w:rPr>
          <w:rStyle w:val="Emphasis"/>
        </w:rPr>
        <w:t>service sector</w:t>
      </w:r>
      <w:r w:rsidRPr="00173711">
        <w:rPr>
          <w:sz w:val="16"/>
        </w:rPr>
        <w:t>. To sum up, our findings suggest that an active labor market policy is more effective in Italy when it generates work-related competences.</w:t>
      </w:r>
    </w:p>
    <w:p w14:paraId="1DA02B8F" w14:textId="77777777" w:rsidR="008D36F7" w:rsidRPr="00173711" w:rsidRDefault="008D36F7" w:rsidP="008D36F7"/>
    <w:p w14:paraId="24B3BCE8" w14:textId="77777777" w:rsidR="008D36F7" w:rsidRDefault="008D36F7" w:rsidP="008D36F7">
      <w:pPr>
        <w:pStyle w:val="Heading4"/>
      </w:pPr>
      <w:r>
        <w:t>Only a fully trained and educated program can resolve climate issues and set a precedent for future climate issues – UN, Paris, etc.</w:t>
      </w:r>
    </w:p>
    <w:p w14:paraId="1E62CD5A" w14:textId="77777777" w:rsidR="008D36F7" w:rsidRPr="000B158C" w:rsidRDefault="008D36F7" w:rsidP="008D36F7">
      <w:proofErr w:type="spellStart"/>
      <w:r w:rsidRPr="00A7212A">
        <w:rPr>
          <w:rStyle w:val="Style13ptBold"/>
        </w:rPr>
        <w:t>Kwauk</w:t>
      </w:r>
      <w:proofErr w:type="spellEnd"/>
      <w:r w:rsidRPr="00A7212A">
        <w:rPr>
          <w:rStyle w:val="Style13ptBold"/>
        </w:rPr>
        <w:t xml:space="preserve"> 21</w:t>
      </w:r>
      <w:r>
        <w:t xml:space="preserve">, </w:t>
      </w:r>
      <w:r w:rsidRPr="00A7212A">
        <w:t xml:space="preserve">[Christina </w:t>
      </w:r>
      <w:proofErr w:type="spellStart"/>
      <w:r w:rsidRPr="00A7212A">
        <w:t>Kwauk</w:t>
      </w:r>
      <w:proofErr w:type="spellEnd"/>
      <w:r w:rsidRPr="00A7212A">
        <w:t xml:space="preserve">, Olivia Casey, 3-1-2021, "Empowering the US Global Change Research Program to further climate education and training," Brookings, https://www.brookings.edu/articles/empowering-the-us-global-change-research-program-to-further-climate-education-and-training/, accessed 7-12-2023, </w:t>
      </w:r>
      <w:proofErr w:type="spellStart"/>
      <w:r w:rsidRPr="00A7212A">
        <w:t>panav</w:t>
      </w:r>
      <w:proofErr w:type="spellEnd"/>
      <w:r w:rsidRPr="00A7212A">
        <w:t>]</w:t>
      </w:r>
    </w:p>
    <w:p w14:paraId="4F6CAA98" w14:textId="77777777" w:rsidR="008D36F7" w:rsidRPr="00173711" w:rsidRDefault="008D36F7" w:rsidP="008D36F7">
      <w:pPr>
        <w:rPr>
          <w:sz w:val="16"/>
        </w:rPr>
      </w:pPr>
      <w:r w:rsidRPr="00C3354C">
        <w:rPr>
          <w:rStyle w:val="StyleUnderline"/>
        </w:rPr>
        <w:t>The newly created SGCE should create an interagency ACE Working Group that includes senior career officials from the ED and DOL</w:t>
      </w:r>
      <w:r w:rsidRPr="00173711">
        <w:rPr>
          <w:sz w:val="16"/>
        </w:rPr>
        <w:t xml:space="preserve">, with </w:t>
      </w:r>
      <w:r w:rsidRPr="00C3354C">
        <w:rPr>
          <w:rStyle w:val="StyleUnderline"/>
        </w:rPr>
        <w:t>representation across genders and race and with programmatic and budgetary responsibility</w:t>
      </w:r>
      <w:r w:rsidRPr="00173711">
        <w:rPr>
          <w:sz w:val="16"/>
        </w:rPr>
        <w:t xml:space="preserve"> in this area. This </w:t>
      </w:r>
      <w:r w:rsidRPr="00C3354C">
        <w:rPr>
          <w:rStyle w:val="StyleUnderline"/>
        </w:rPr>
        <w:t>working group should</w:t>
      </w:r>
      <w:r w:rsidRPr="00173711">
        <w:rPr>
          <w:sz w:val="16"/>
        </w:rPr>
        <w:t>:</w:t>
      </w:r>
    </w:p>
    <w:p w14:paraId="16D96C34" w14:textId="77777777" w:rsidR="008D36F7" w:rsidRPr="00173711" w:rsidRDefault="008D36F7" w:rsidP="008D36F7">
      <w:pPr>
        <w:rPr>
          <w:sz w:val="16"/>
        </w:rPr>
      </w:pPr>
      <w:r w:rsidRPr="00C3354C">
        <w:rPr>
          <w:rStyle w:val="StyleUnderline"/>
        </w:rPr>
        <w:t>Name a U.S. ACE focal point in the next few months</w:t>
      </w:r>
      <w:r w:rsidRPr="00173711">
        <w:rPr>
          <w:sz w:val="16"/>
        </w:rPr>
        <w:t>, who will also chair the ACE Working Group in the USGCRP.</w:t>
      </w:r>
    </w:p>
    <w:p w14:paraId="2E18B858" w14:textId="77777777" w:rsidR="008D36F7" w:rsidRPr="00173711" w:rsidRDefault="008D36F7" w:rsidP="008D36F7">
      <w:pPr>
        <w:rPr>
          <w:sz w:val="16"/>
        </w:rPr>
      </w:pPr>
      <w:r w:rsidRPr="00C3354C">
        <w:rPr>
          <w:rStyle w:val="StyleUnderline"/>
        </w:rPr>
        <w:t>Develop a USGCRP budget for education and training activities</w:t>
      </w:r>
      <w:r w:rsidRPr="00173711">
        <w:rPr>
          <w:sz w:val="16"/>
        </w:rPr>
        <w:t xml:space="preserve"> (including identifying which existing and new member agencies will contribute to this budget).</w:t>
      </w:r>
    </w:p>
    <w:p w14:paraId="0564DD51" w14:textId="77777777" w:rsidR="008D36F7" w:rsidRPr="00173711" w:rsidRDefault="008D36F7" w:rsidP="008D36F7">
      <w:pPr>
        <w:rPr>
          <w:sz w:val="16"/>
        </w:rPr>
      </w:pPr>
      <w:r w:rsidRPr="00C3354C">
        <w:rPr>
          <w:rStyle w:val="StyleUnderline"/>
        </w:rPr>
        <w:t xml:space="preserve">Identify existing </w:t>
      </w:r>
      <w:r w:rsidRPr="00C3354C">
        <w:rPr>
          <w:rStyle w:val="Emphasis"/>
        </w:rPr>
        <w:t>legislative mechanisms</w:t>
      </w:r>
      <w:r w:rsidRPr="00C3354C">
        <w:rPr>
          <w:rStyle w:val="StyleUnderline"/>
        </w:rPr>
        <w:t xml:space="preserve"> to unlock federal </w:t>
      </w:r>
      <w:r w:rsidRPr="00C3354C">
        <w:rPr>
          <w:rStyle w:val="Emphasis"/>
        </w:rPr>
        <w:t>financing</w:t>
      </w:r>
      <w:r w:rsidRPr="00C3354C">
        <w:rPr>
          <w:rStyle w:val="StyleUnderline"/>
        </w:rPr>
        <w:t xml:space="preserve"> mechanisms (from the Perkins Bill to Pell Grants to federal National Science Foundation grants) to empower </w:t>
      </w:r>
      <w:r w:rsidRPr="00C3354C">
        <w:rPr>
          <w:rStyle w:val="Emphasis"/>
        </w:rPr>
        <w:t>state-level development</w:t>
      </w:r>
      <w:r w:rsidRPr="00C3354C">
        <w:rPr>
          <w:rStyle w:val="StyleUnderline"/>
        </w:rPr>
        <w:t>, dissemination, and implementation of a new green learning agenda</w:t>
      </w:r>
      <w:r w:rsidRPr="00173711">
        <w:rPr>
          <w:sz w:val="16"/>
        </w:rPr>
        <w:t>.</w:t>
      </w:r>
    </w:p>
    <w:p w14:paraId="098B1BA2" w14:textId="77777777" w:rsidR="008D36F7" w:rsidRPr="00530BB2" w:rsidRDefault="008D36F7" w:rsidP="008D36F7">
      <w:pPr>
        <w:rPr>
          <w:rStyle w:val="StyleUnderline"/>
        </w:rPr>
      </w:pPr>
      <w:r w:rsidRPr="00173711">
        <w:rPr>
          <w:sz w:val="16"/>
        </w:rPr>
        <w:t xml:space="preserve">Over the next year, the interagency ACE Working Group should regularly engage ED and DOL through seconded civil servants or deputy administrators to help support the work of the USGCRP. </w:t>
      </w:r>
      <w:r w:rsidRPr="00530BB2">
        <w:rPr>
          <w:rStyle w:val="StyleUnderline"/>
        </w:rPr>
        <w:t xml:space="preserve">This work should include convening the </w:t>
      </w:r>
      <w:r w:rsidRPr="00530BB2">
        <w:rPr>
          <w:rStyle w:val="Emphasis"/>
        </w:rPr>
        <w:t>ACE community of stakeholders</w:t>
      </w:r>
      <w:r w:rsidRPr="00530BB2">
        <w:rPr>
          <w:rStyle w:val="StyleUnderline"/>
        </w:rPr>
        <w:t xml:space="preserve"> across the country to build </w:t>
      </w:r>
      <w:proofErr w:type="gramStart"/>
      <w:r w:rsidRPr="00530BB2">
        <w:rPr>
          <w:rStyle w:val="StyleUnderline"/>
        </w:rPr>
        <w:t>off of</w:t>
      </w:r>
      <w:proofErr w:type="gramEnd"/>
      <w:r w:rsidRPr="00530BB2">
        <w:rPr>
          <w:rStyle w:val="StyleUnderline"/>
        </w:rPr>
        <w:t xml:space="preserve"> the ACE National Strategic Planning Framework for the United States to develop a U.S. ACE Strategy, ideally around the 26th </w:t>
      </w:r>
      <w:r w:rsidRPr="00530BB2">
        <w:rPr>
          <w:rStyle w:val="Emphasis"/>
        </w:rPr>
        <w:t>U.N. Climate Change Conference</w:t>
      </w:r>
      <w:r w:rsidRPr="00530BB2">
        <w:rPr>
          <w:rStyle w:val="StyleUnderline"/>
        </w:rPr>
        <w:t xml:space="preserve"> (COP26) in November 2021</w:t>
      </w:r>
      <w:r w:rsidRPr="00173711">
        <w:rPr>
          <w:sz w:val="16"/>
        </w:rPr>
        <w:t xml:space="preserve">. This work would also involve coordinating the development of a 50-state strategy on education for climate action that aligns with the U.S. ACE Strategy and contextualizes a </w:t>
      </w:r>
      <w:r w:rsidRPr="00530BB2">
        <w:rPr>
          <w:rStyle w:val="StyleUnderline"/>
        </w:rPr>
        <w:t xml:space="preserve">green learning agenda to the diverse educational, </w:t>
      </w:r>
      <w:r w:rsidRPr="00530BB2">
        <w:rPr>
          <w:rStyle w:val="Emphasis"/>
        </w:rPr>
        <w:t>workforce</w:t>
      </w:r>
      <w:r w:rsidRPr="00530BB2">
        <w:rPr>
          <w:rStyle w:val="StyleUnderline"/>
        </w:rPr>
        <w:t>, and green transition needs of communities across the U.S.</w:t>
      </w:r>
    </w:p>
    <w:p w14:paraId="38AFD9F6" w14:textId="77777777" w:rsidR="008D36F7" w:rsidRPr="00173711" w:rsidRDefault="008D36F7" w:rsidP="008D36F7">
      <w:pPr>
        <w:rPr>
          <w:sz w:val="16"/>
        </w:rPr>
      </w:pPr>
      <w:r w:rsidRPr="00173711">
        <w:rPr>
          <w:sz w:val="16"/>
        </w:rPr>
        <w:t xml:space="preserve">The interagency ACE Working Group should also work closely with ED and DOL leadership to set the education and communications goals of the USGCRP’s next strategic plan (set to be renewed in 2022). </w:t>
      </w:r>
      <w:r w:rsidRPr="00530BB2">
        <w:rPr>
          <w:rStyle w:val="StyleUnderline"/>
        </w:rPr>
        <w:t xml:space="preserve">This strategy should not only include identifying pathways to </w:t>
      </w:r>
      <w:r w:rsidRPr="00530BB2">
        <w:rPr>
          <w:rStyle w:val="Emphasis"/>
        </w:rPr>
        <w:t>translate and disseminate</w:t>
      </w:r>
      <w:r w:rsidRPr="00530BB2">
        <w:rPr>
          <w:rStyle w:val="StyleUnderline"/>
        </w:rPr>
        <w:t xml:space="preserve"> USGCRP research and information into appropriate, relevant, and effective curricula, </w:t>
      </w:r>
      <w:r w:rsidRPr="00530BB2">
        <w:rPr>
          <w:rStyle w:val="Emphasis"/>
        </w:rPr>
        <w:t>training resources</w:t>
      </w:r>
      <w:r w:rsidRPr="00530BB2">
        <w:rPr>
          <w:rStyle w:val="StyleUnderline"/>
        </w:rPr>
        <w:t>, and public awareness campaigns, but should also expand USGCRP research to include research collaborations with ED and DOL on climate change education, training, and communications.</w:t>
      </w:r>
      <w:r w:rsidRPr="00173711">
        <w:rPr>
          <w:sz w:val="16"/>
        </w:rPr>
        <w:t xml:space="preserve"> This would help to develop feedback loops (e.g., monitoring and evaluation, longitudinal tracking, etc.) within the USGCRP’s work coordinating a new green learning agenda, developing a green workforce, and empowering bolder, more equitable U.S. climate action.</w:t>
      </w:r>
    </w:p>
    <w:p w14:paraId="4D49907A" w14:textId="77777777" w:rsidR="008D36F7" w:rsidRPr="00173711" w:rsidRDefault="008D36F7" w:rsidP="008D36F7">
      <w:pPr>
        <w:rPr>
          <w:sz w:val="16"/>
        </w:rPr>
      </w:pPr>
      <w:r w:rsidRPr="00173711">
        <w:rPr>
          <w:sz w:val="16"/>
        </w:rPr>
        <w:t xml:space="preserve">Finally, the interagency ACE Working Group should also coordinate the monitoring of and reporting on </w:t>
      </w:r>
      <w:r w:rsidRPr="00530BB2">
        <w:rPr>
          <w:rStyle w:val="StyleUnderline"/>
        </w:rPr>
        <w:t>U.S. commitments to Article 12 (ACE) of the Paris Agreement through its national communications to the UNFCCC</w:t>
      </w:r>
      <w:r w:rsidRPr="00173711">
        <w:rPr>
          <w:sz w:val="16"/>
        </w:rPr>
        <w:t>. Such monitoring and reporting would be akin to what the USGCRP presently does with its National Climate Assessment reporting to Congress.</w:t>
      </w:r>
    </w:p>
    <w:p w14:paraId="1A38778F" w14:textId="77777777" w:rsidR="008D36F7" w:rsidRDefault="008D36F7" w:rsidP="008D36F7">
      <w:pPr>
        <w:rPr>
          <w:sz w:val="16"/>
        </w:rPr>
      </w:pPr>
      <w:r w:rsidRPr="00173711">
        <w:rPr>
          <w:sz w:val="16"/>
        </w:rPr>
        <w:t xml:space="preserve">Appendix 3 outlines additional actions to follow these efforts, including: </w:t>
      </w:r>
      <w:r w:rsidRPr="00530BB2">
        <w:rPr>
          <w:rStyle w:val="StyleUnderline"/>
        </w:rPr>
        <w:t xml:space="preserve">expanding the scope of ED’s Green Strides </w:t>
      </w:r>
      <w:r w:rsidRPr="00530BB2">
        <w:rPr>
          <w:rStyle w:val="Emphasis"/>
        </w:rPr>
        <w:t>initiative</w:t>
      </w:r>
      <w:r w:rsidRPr="00530BB2">
        <w:rPr>
          <w:rStyle w:val="StyleUnderline"/>
        </w:rPr>
        <w:t xml:space="preserve"> to include </w:t>
      </w:r>
      <w:r w:rsidRPr="00530BB2">
        <w:rPr>
          <w:rStyle w:val="Emphasis"/>
        </w:rPr>
        <w:t>green learning</w:t>
      </w:r>
      <w:r w:rsidRPr="00530BB2">
        <w:rPr>
          <w:rStyle w:val="StyleUnderline"/>
        </w:rPr>
        <w:t xml:space="preserve"> and climate justice</w:t>
      </w:r>
      <w:r w:rsidRPr="00173711">
        <w:rPr>
          <w:sz w:val="16"/>
        </w:rPr>
        <w:t xml:space="preserve">; reviewing the National Career Clusters Framework to consider </w:t>
      </w:r>
      <w:r w:rsidRPr="00530BB2">
        <w:rPr>
          <w:rStyle w:val="StyleUnderline"/>
        </w:rPr>
        <w:t xml:space="preserve">how each cluster and career pathway can </w:t>
      </w:r>
      <w:r w:rsidRPr="00530BB2">
        <w:rPr>
          <w:rStyle w:val="Emphasis"/>
        </w:rPr>
        <w:t>contribute</w:t>
      </w:r>
      <w:r w:rsidRPr="00530BB2">
        <w:rPr>
          <w:rStyle w:val="StyleUnderline"/>
        </w:rPr>
        <w:t xml:space="preserve"> to </w:t>
      </w:r>
      <w:r w:rsidRPr="00530BB2">
        <w:rPr>
          <w:rStyle w:val="Emphasis"/>
        </w:rPr>
        <w:t>climate action</w:t>
      </w:r>
      <w:r w:rsidRPr="00173711">
        <w:rPr>
          <w:sz w:val="16"/>
        </w:rPr>
        <w:t xml:space="preserve">; and following the principle of incremental fusion to </w:t>
      </w:r>
      <w:r w:rsidRPr="00530BB2">
        <w:rPr>
          <w:rStyle w:val="StyleUnderline"/>
        </w:rPr>
        <w:t xml:space="preserve">help school districts increase the capacity of teachers to incorporate a </w:t>
      </w:r>
      <w:r w:rsidRPr="00530BB2">
        <w:rPr>
          <w:rStyle w:val="Emphasis"/>
        </w:rPr>
        <w:t>new green</w:t>
      </w:r>
      <w:r w:rsidRPr="00530BB2">
        <w:rPr>
          <w:rStyle w:val="StyleUnderline"/>
        </w:rPr>
        <w:t xml:space="preserve"> learning agenda</w:t>
      </w:r>
      <w:r w:rsidRPr="00173711">
        <w:rPr>
          <w:sz w:val="16"/>
        </w:rPr>
        <w:t xml:space="preserve"> into their existing subject areas, lessons, and objectives.</w:t>
      </w:r>
    </w:p>
    <w:p w14:paraId="034F5742" w14:textId="77777777" w:rsidR="008D36F7" w:rsidRPr="000120ED" w:rsidRDefault="008D36F7" w:rsidP="008D36F7">
      <w:pPr>
        <w:rPr>
          <w:sz w:val="16"/>
        </w:rPr>
      </w:pPr>
    </w:p>
    <w:p w14:paraId="15D33C32" w14:textId="77777777" w:rsidR="008D36F7" w:rsidRDefault="008D36F7" w:rsidP="008D36F7">
      <w:pPr>
        <w:pStyle w:val="Heading4"/>
      </w:pPr>
      <w:r>
        <w:t xml:space="preserve">Strong training programs for marginalized groups </w:t>
      </w:r>
      <w:proofErr w:type="gramStart"/>
      <w:r>
        <w:t>is</w:t>
      </w:r>
      <w:proofErr w:type="gramEnd"/>
      <w:r>
        <w:t xml:space="preserve"> necessary to address climate change – anything else doesn’t solve the Paris Agreement.</w:t>
      </w:r>
    </w:p>
    <w:p w14:paraId="63B90D00" w14:textId="77777777" w:rsidR="008D36F7" w:rsidRPr="009E7E37" w:rsidRDefault="008D36F7" w:rsidP="008D36F7">
      <w:proofErr w:type="spellStart"/>
      <w:r w:rsidRPr="00A7212A">
        <w:rPr>
          <w:rStyle w:val="Style13ptBold"/>
        </w:rPr>
        <w:t>Kwauk</w:t>
      </w:r>
      <w:proofErr w:type="spellEnd"/>
      <w:r w:rsidRPr="00A7212A">
        <w:rPr>
          <w:rStyle w:val="Style13ptBold"/>
        </w:rPr>
        <w:t xml:space="preserve"> 21</w:t>
      </w:r>
      <w:r>
        <w:t xml:space="preserve">, </w:t>
      </w:r>
      <w:r w:rsidRPr="00A7212A">
        <w:t xml:space="preserve">[Christina </w:t>
      </w:r>
      <w:proofErr w:type="spellStart"/>
      <w:r w:rsidRPr="00A7212A">
        <w:t>Kwauk</w:t>
      </w:r>
      <w:proofErr w:type="spellEnd"/>
      <w:r w:rsidRPr="00A7212A">
        <w:t xml:space="preserve">, Olivia Casey, 3-1-2021, "Empowering the US Global Change Research Program to further climate education and training," Brookings, https://www.brookings.edu/articles/empowering-the-us-global-change-research-program-to-further-climate-education-and-training/, accessed 7-12-2023, </w:t>
      </w:r>
      <w:proofErr w:type="spellStart"/>
      <w:r w:rsidRPr="00A7212A">
        <w:t>panav</w:t>
      </w:r>
      <w:proofErr w:type="spellEnd"/>
      <w:r w:rsidRPr="00A7212A">
        <w:t>]</w:t>
      </w:r>
    </w:p>
    <w:p w14:paraId="4D34AABE" w14:textId="77777777" w:rsidR="008D36F7" w:rsidRPr="00173711" w:rsidRDefault="008D36F7" w:rsidP="008D36F7">
      <w:pPr>
        <w:rPr>
          <w:sz w:val="16"/>
        </w:rPr>
      </w:pPr>
      <w:r w:rsidRPr="00173711">
        <w:rPr>
          <w:sz w:val="16"/>
        </w:rPr>
        <w:t xml:space="preserve">To </w:t>
      </w:r>
      <w:r w:rsidRPr="009123FA">
        <w:rPr>
          <w:rStyle w:val="Emphasis"/>
        </w:rPr>
        <w:t>accelerate</w:t>
      </w:r>
      <w:r w:rsidRPr="009E7E37">
        <w:rPr>
          <w:rStyle w:val="StyleUnderline"/>
        </w:rPr>
        <w:t xml:space="preserve"> a green, just </w:t>
      </w:r>
      <w:r w:rsidRPr="009123FA">
        <w:rPr>
          <w:rStyle w:val="Emphasis"/>
        </w:rPr>
        <w:t>economic transition</w:t>
      </w:r>
      <w:r w:rsidRPr="009E7E37">
        <w:rPr>
          <w:rStyle w:val="StyleUnderline"/>
        </w:rPr>
        <w:t>, a blueprint for action must start with people.</w:t>
      </w:r>
      <w:r w:rsidRPr="00173711">
        <w:rPr>
          <w:sz w:val="16"/>
        </w:rPr>
        <w:t xml:space="preserve"> To empower people, </w:t>
      </w:r>
      <w:r w:rsidRPr="009123FA">
        <w:rPr>
          <w:rStyle w:val="StyleUnderline"/>
        </w:rPr>
        <w:t xml:space="preserve">especially those who have been historically </w:t>
      </w:r>
      <w:r w:rsidRPr="009123FA">
        <w:rPr>
          <w:rStyle w:val="Emphasis"/>
        </w:rPr>
        <w:t>marginalized</w:t>
      </w:r>
      <w:r w:rsidRPr="009123FA">
        <w:rPr>
          <w:rStyle w:val="StyleUnderline"/>
        </w:rPr>
        <w:t xml:space="preserve"> and harmed by climate change,</w:t>
      </w:r>
      <w:r w:rsidRPr="00173711">
        <w:rPr>
          <w:sz w:val="16"/>
        </w:rPr>
        <w:t xml:space="preserve"> the U.S. must adopt and deliver a national strategy around a human-centered green learning agenda (see Appendix 2). </w:t>
      </w:r>
      <w:r w:rsidRPr="009123FA">
        <w:rPr>
          <w:rStyle w:val="StyleUnderline"/>
        </w:rPr>
        <w:t xml:space="preserve">With a focus on </w:t>
      </w:r>
      <w:r w:rsidRPr="009123FA">
        <w:rPr>
          <w:rStyle w:val="Emphasis"/>
        </w:rPr>
        <w:t>climate education</w:t>
      </w:r>
      <w:r w:rsidRPr="009123FA">
        <w:rPr>
          <w:rStyle w:val="StyleUnderline"/>
        </w:rPr>
        <w:t xml:space="preserve"> and </w:t>
      </w:r>
      <w:r w:rsidRPr="009123FA">
        <w:rPr>
          <w:rStyle w:val="Emphasis"/>
        </w:rPr>
        <w:t>workforce development</w:t>
      </w:r>
      <w:r w:rsidRPr="009123FA">
        <w:rPr>
          <w:rStyle w:val="StyleUnderline"/>
        </w:rPr>
        <w:t xml:space="preserve">, this national strategy can help feed into longer-term plans and programs throughout the </w:t>
      </w:r>
      <w:proofErr w:type="gramStart"/>
      <w:r w:rsidRPr="009123FA">
        <w:rPr>
          <w:rStyle w:val="StyleUnderline"/>
        </w:rPr>
        <w:t>country, and</w:t>
      </w:r>
      <w:proofErr w:type="gramEnd"/>
      <w:r w:rsidRPr="009123FA">
        <w:rPr>
          <w:rStyle w:val="StyleUnderline"/>
        </w:rPr>
        <w:t xml:space="preserve"> enable the U.S. to fulfill Article 12 under the </w:t>
      </w:r>
      <w:r w:rsidRPr="009123FA">
        <w:rPr>
          <w:rStyle w:val="Emphasis"/>
        </w:rPr>
        <w:t>Paris Agreement</w:t>
      </w:r>
      <w:r w:rsidRPr="00173711">
        <w:rPr>
          <w:sz w:val="16"/>
        </w:rPr>
        <w:t xml:space="preserve">. This strategy would recognize state and local control over educational and training programs specific to individual regions, while giving </w:t>
      </w:r>
      <w:r w:rsidRPr="007019B3">
        <w:rPr>
          <w:rStyle w:val="StyleUnderline"/>
        </w:rPr>
        <w:t xml:space="preserve">the federal government a critical </w:t>
      </w:r>
      <w:r w:rsidRPr="007019B3">
        <w:rPr>
          <w:rStyle w:val="Emphasis"/>
        </w:rPr>
        <w:t>coordinating</w:t>
      </w:r>
      <w:r w:rsidRPr="007019B3">
        <w:rPr>
          <w:rStyle w:val="StyleUnderline"/>
        </w:rPr>
        <w:t xml:space="preserve"> role in </w:t>
      </w:r>
      <w:r w:rsidRPr="007019B3">
        <w:rPr>
          <w:rStyle w:val="Emphasis"/>
        </w:rPr>
        <w:t>scaling action</w:t>
      </w:r>
      <w:r w:rsidRPr="007019B3">
        <w:rPr>
          <w:rStyle w:val="StyleUnderline"/>
        </w:rPr>
        <w:t xml:space="preserve"> across multiple tiers of the U.S. education system</w:t>
      </w:r>
      <w:r w:rsidRPr="00173711">
        <w:rPr>
          <w:sz w:val="16"/>
        </w:rPr>
        <w:t>, including formal education systems, higher education, career and technical education systems, teacher training institutions, and continuing education programs.2</w:t>
      </w:r>
    </w:p>
    <w:p w14:paraId="78870A85" w14:textId="77777777" w:rsidR="008D36F7" w:rsidRDefault="008D36F7" w:rsidP="008D36F7">
      <w:pPr>
        <w:rPr>
          <w:sz w:val="16"/>
        </w:rPr>
      </w:pPr>
      <w:r w:rsidRPr="00173711">
        <w:rPr>
          <w:sz w:val="16"/>
        </w:rPr>
        <w:t>To jumpstart action and set the country on this course</w:t>
      </w:r>
      <w:r w:rsidRPr="007019B3">
        <w:rPr>
          <w:rStyle w:val="StyleUnderline"/>
        </w:rPr>
        <w:t>, the Biden administration should focus on two key efforts</w:t>
      </w:r>
      <w:r w:rsidRPr="00173711">
        <w:rPr>
          <w:sz w:val="16"/>
        </w:rPr>
        <w:t xml:space="preserve">. First, on the heels of rejoining the Paris Agreement, it should empower the USGCRP with a mandate and budget to serve the critical federal leadership role and interagency coordinating function of a nationwide new green learning agenda. Second, over the next year, </w:t>
      </w:r>
      <w:r w:rsidRPr="007019B3">
        <w:rPr>
          <w:rStyle w:val="StyleUnderline"/>
        </w:rPr>
        <w:t xml:space="preserve">the administration should create a USGCRP ACE Working Group that engages the ED and DOL to advance a 50-state strategy on the </w:t>
      </w:r>
      <w:r w:rsidRPr="007019B3">
        <w:rPr>
          <w:rStyle w:val="Emphasis"/>
        </w:rPr>
        <w:t>education</w:t>
      </w:r>
      <w:r w:rsidRPr="007019B3">
        <w:rPr>
          <w:rStyle w:val="StyleUnderline"/>
        </w:rPr>
        <w:t xml:space="preserve"> and </w:t>
      </w:r>
      <w:r w:rsidRPr="007019B3">
        <w:rPr>
          <w:rStyle w:val="Emphasis"/>
        </w:rPr>
        <w:t>training</w:t>
      </w:r>
      <w:r w:rsidRPr="007019B3">
        <w:rPr>
          <w:rStyle w:val="StyleUnderline"/>
        </w:rPr>
        <w:t xml:space="preserve"> of </w:t>
      </w:r>
      <w:r w:rsidRPr="007019B3">
        <w:rPr>
          <w:rStyle w:val="Emphasis"/>
        </w:rPr>
        <w:t>all learners</w:t>
      </w:r>
      <w:r w:rsidRPr="007019B3">
        <w:rPr>
          <w:rStyle w:val="StyleUnderline"/>
        </w:rPr>
        <w:t>—from school children to adults—for climate action</w:t>
      </w:r>
      <w:r w:rsidRPr="00173711">
        <w:rPr>
          <w:sz w:val="16"/>
        </w:rPr>
        <w:t xml:space="preserve">. These </w:t>
      </w:r>
      <w:r w:rsidRPr="004A25C6">
        <w:rPr>
          <w:rStyle w:val="StyleUnderline"/>
        </w:rPr>
        <w:t xml:space="preserve">two efforts together can lead to additional conversations and actions among </w:t>
      </w:r>
      <w:r w:rsidRPr="004A25C6">
        <w:rPr>
          <w:rStyle w:val="Emphasis"/>
        </w:rPr>
        <w:t>federal agencies</w:t>
      </w:r>
      <w:r w:rsidRPr="004A25C6">
        <w:rPr>
          <w:rStyle w:val="StyleUnderline"/>
        </w:rPr>
        <w:t xml:space="preserve"> over the next four years and beyond</w:t>
      </w:r>
      <w:r w:rsidRPr="00173711">
        <w:rPr>
          <w:sz w:val="16"/>
        </w:rPr>
        <w:t>, paving the way for state and local adoption.</w:t>
      </w:r>
    </w:p>
    <w:p w14:paraId="6FAB85CD" w14:textId="77777777" w:rsidR="008D36F7" w:rsidRPr="00173711" w:rsidRDefault="008D36F7" w:rsidP="008D36F7"/>
    <w:p w14:paraId="2239027C" w14:textId="77777777" w:rsidR="008D36F7" w:rsidRDefault="008D36F7" w:rsidP="008D36F7">
      <w:pPr>
        <w:pStyle w:val="Heading4"/>
      </w:pPr>
      <w:r>
        <w:t xml:space="preserve">Green jobs create a strong </w:t>
      </w:r>
      <w:r w:rsidRPr="00873149">
        <w:rPr>
          <w:u w:val="single"/>
        </w:rPr>
        <w:t>environmental precedent</w:t>
      </w:r>
      <w:r>
        <w:t xml:space="preserve"> that ensures employee </w:t>
      </w:r>
      <w:r w:rsidRPr="00873149">
        <w:rPr>
          <w:u w:val="single"/>
        </w:rPr>
        <w:t>awareness</w:t>
      </w:r>
      <w:r>
        <w:t xml:space="preserve"> and solves </w:t>
      </w:r>
      <w:r w:rsidRPr="00873149">
        <w:rPr>
          <w:u w:val="single"/>
        </w:rPr>
        <w:t>climate change</w:t>
      </w:r>
      <w:r>
        <w:t xml:space="preserve">. </w:t>
      </w:r>
    </w:p>
    <w:p w14:paraId="00211004" w14:textId="77777777" w:rsidR="008D36F7" w:rsidRPr="00BC68F3" w:rsidRDefault="008D36F7" w:rsidP="008D36F7">
      <w:r w:rsidRPr="00BC68F3">
        <w:rPr>
          <w:rStyle w:val="Style13ptBold"/>
        </w:rPr>
        <w:t>Fawehinmi 20</w:t>
      </w:r>
      <w:r>
        <w:t>, [</w:t>
      </w:r>
      <w:r w:rsidRPr="00BC68F3">
        <w:t xml:space="preserve">Fawehinmi, </w:t>
      </w:r>
      <w:proofErr w:type="spellStart"/>
      <w:r w:rsidRPr="00BC68F3">
        <w:t>Olawole</w:t>
      </w:r>
      <w:proofErr w:type="spellEnd"/>
      <w:r w:rsidRPr="00BC68F3">
        <w:t xml:space="preserve">, et al. "Assessing the green </w:t>
      </w:r>
      <w:proofErr w:type="spellStart"/>
      <w:r w:rsidRPr="00BC68F3">
        <w:t>behaviour</w:t>
      </w:r>
      <w:proofErr w:type="spellEnd"/>
      <w:r w:rsidRPr="00BC68F3">
        <w:t xml:space="preserve"> of academics: The role of green human resource management and environmental knowledge." International Journal of Manpower 41.7 (2020): 879-900.</w:t>
      </w:r>
      <w:r>
        <w:t xml:space="preserve">, </w:t>
      </w:r>
      <w:proofErr w:type="spellStart"/>
      <w:r>
        <w:t>panav</w:t>
      </w:r>
      <w:proofErr w:type="spellEnd"/>
      <w:r>
        <w:t>]</w:t>
      </w:r>
    </w:p>
    <w:p w14:paraId="0F700913" w14:textId="77777777" w:rsidR="008D36F7" w:rsidRPr="006370BC" w:rsidRDefault="008D36F7" w:rsidP="008D36F7">
      <w:pPr>
        <w:rPr>
          <w:sz w:val="16"/>
        </w:rPr>
      </w:pPr>
      <w:r w:rsidRPr="0081048A">
        <w:rPr>
          <w:rStyle w:val="StyleUnderline"/>
        </w:rPr>
        <w:t xml:space="preserve">Green HRM practices develop the </w:t>
      </w:r>
      <w:r w:rsidRPr="0081048A">
        <w:rPr>
          <w:rStyle w:val="Emphasis"/>
        </w:rPr>
        <w:t>knowledge of employees</w:t>
      </w:r>
      <w:r w:rsidRPr="0081048A">
        <w:rPr>
          <w:rStyle w:val="StyleUnderline"/>
        </w:rPr>
        <w:t xml:space="preserve"> towards the </w:t>
      </w:r>
      <w:r w:rsidRPr="0081048A">
        <w:rPr>
          <w:rStyle w:val="Emphasis"/>
        </w:rPr>
        <w:t>environment</w:t>
      </w:r>
      <w:r w:rsidRPr="0081048A">
        <w:rPr>
          <w:rStyle w:val="StyleUnderline"/>
        </w:rPr>
        <w:t xml:space="preserve"> while encouraging them to use this knowledge to achieve </w:t>
      </w:r>
      <w:proofErr w:type="spellStart"/>
      <w:r w:rsidRPr="0081048A">
        <w:rPr>
          <w:rStyle w:val="Emphasis"/>
        </w:rPr>
        <w:t>organisational</w:t>
      </w:r>
      <w:proofErr w:type="spellEnd"/>
      <w:r w:rsidRPr="0081048A">
        <w:rPr>
          <w:rStyle w:val="Emphasis"/>
        </w:rPr>
        <w:t xml:space="preserve"> goals</w:t>
      </w:r>
      <w:r w:rsidRPr="0081048A">
        <w:rPr>
          <w:rStyle w:val="StyleUnderline"/>
        </w:rPr>
        <w:t xml:space="preserve">, which, in turn, leads to performing </w:t>
      </w:r>
      <w:r w:rsidRPr="0081048A">
        <w:rPr>
          <w:rStyle w:val="Emphasis"/>
        </w:rPr>
        <w:t>environmentally friendly</w:t>
      </w:r>
      <w:r w:rsidRPr="0081048A">
        <w:rPr>
          <w:rStyle w:val="StyleUnderline"/>
        </w:rPr>
        <w:t xml:space="preserve"> </w:t>
      </w:r>
      <w:proofErr w:type="spellStart"/>
      <w:r w:rsidRPr="0081048A">
        <w:rPr>
          <w:rStyle w:val="StyleUnderline"/>
        </w:rPr>
        <w:t>behaviour</w:t>
      </w:r>
      <w:proofErr w:type="spellEnd"/>
      <w:r w:rsidRPr="0081048A">
        <w:rPr>
          <w:rStyle w:val="StyleUnderline"/>
        </w:rPr>
        <w:t xml:space="preserve"> at the workplace.</w:t>
      </w:r>
      <w:r w:rsidRPr="006370BC">
        <w:rPr>
          <w:sz w:val="16"/>
        </w:rPr>
        <w:t xml:space="preserve"> Indeed, employees are known to avoid </w:t>
      </w:r>
      <w:proofErr w:type="spellStart"/>
      <w:r w:rsidRPr="006370BC">
        <w:rPr>
          <w:sz w:val="16"/>
        </w:rPr>
        <w:t>behaviours</w:t>
      </w:r>
      <w:proofErr w:type="spellEnd"/>
      <w:r w:rsidRPr="006370BC">
        <w:rPr>
          <w:sz w:val="16"/>
        </w:rPr>
        <w:t xml:space="preserve"> for which they lack sufficient knowledge to engage in (Chan et al., 2014). Thus, </w:t>
      </w:r>
      <w:r w:rsidRPr="00446046">
        <w:rPr>
          <w:rStyle w:val="StyleUnderline"/>
        </w:rPr>
        <w:t xml:space="preserve">the role of green HRM practices is to </w:t>
      </w:r>
      <w:r w:rsidRPr="00446046">
        <w:rPr>
          <w:rStyle w:val="Emphasis"/>
        </w:rPr>
        <w:t>boost the environmental knowledge</w:t>
      </w:r>
      <w:r w:rsidRPr="00446046">
        <w:rPr>
          <w:rStyle w:val="StyleUnderline"/>
        </w:rPr>
        <w:t xml:space="preserve"> of employees, so that they can execute EGB at the workplace </w:t>
      </w:r>
      <w:r w:rsidRPr="00446046">
        <w:rPr>
          <w:rStyle w:val="Emphasis"/>
        </w:rPr>
        <w:t>without hesitation</w:t>
      </w:r>
      <w:r w:rsidRPr="00446046">
        <w:rPr>
          <w:rStyle w:val="StyleUnderline"/>
        </w:rPr>
        <w:t>.</w:t>
      </w:r>
      <w:r w:rsidRPr="006370BC">
        <w:rPr>
          <w:sz w:val="16"/>
        </w:rPr>
        <w:t xml:space="preserve"> Several studies argue that for green HRM to be an effective force in creating EGB in the workplace, </w:t>
      </w:r>
      <w:proofErr w:type="spellStart"/>
      <w:r w:rsidRPr="00446046">
        <w:rPr>
          <w:rStyle w:val="StyleUnderline"/>
        </w:rPr>
        <w:t>organisations</w:t>
      </w:r>
      <w:proofErr w:type="spellEnd"/>
      <w:r w:rsidRPr="00446046">
        <w:rPr>
          <w:rStyle w:val="StyleUnderline"/>
        </w:rPr>
        <w:t xml:space="preserve"> should have </w:t>
      </w:r>
      <w:r w:rsidRPr="00446046">
        <w:rPr>
          <w:rStyle w:val="Emphasis"/>
        </w:rPr>
        <w:t>recruiting strategies</w:t>
      </w:r>
      <w:r w:rsidRPr="00446046">
        <w:rPr>
          <w:rStyle w:val="StyleUnderline"/>
        </w:rPr>
        <w:t xml:space="preserve"> targeted at hiring and retaining workers possessing </w:t>
      </w:r>
      <w:r w:rsidRPr="00446046">
        <w:rPr>
          <w:rStyle w:val="Emphasis"/>
        </w:rPr>
        <w:t>environmental beliefs</w:t>
      </w:r>
      <w:r w:rsidRPr="00446046">
        <w:rPr>
          <w:rStyle w:val="StyleUnderline"/>
        </w:rPr>
        <w:t xml:space="preserve"> and values like </w:t>
      </w:r>
      <w:r w:rsidRPr="00446046">
        <w:rPr>
          <w:rStyle w:val="Emphasis"/>
        </w:rPr>
        <w:t>motivation</w:t>
      </w:r>
      <w:r w:rsidRPr="006370BC">
        <w:rPr>
          <w:sz w:val="16"/>
        </w:rPr>
        <w:t xml:space="preserve">. Therefore, </w:t>
      </w:r>
      <w:proofErr w:type="spellStart"/>
      <w:r w:rsidRPr="00A71F5F">
        <w:rPr>
          <w:rStyle w:val="StyleUnderline"/>
        </w:rPr>
        <w:t>organisations</w:t>
      </w:r>
      <w:proofErr w:type="spellEnd"/>
      <w:r w:rsidRPr="00A71F5F">
        <w:rPr>
          <w:rStyle w:val="StyleUnderline"/>
        </w:rPr>
        <w:t xml:space="preserve"> that consider employee </w:t>
      </w:r>
      <w:r w:rsidRPr="00A71F5F">
        <w:rPr>
          <w:rStyle w:val="Emphasis"/>
        </w:rPr>
        <w:t>environmental performance</w:t>
      </w:r>
      <w:r w:rsidRPr="00A71F5F">
        <w:rPr>
          <w:rStyle w:val="StyleUnderline"/>
        </w:rPr>
        <w:t xml:space="preserve"> and effective </w:t>
      </w:r>
      <w:r w:rsidRPr="00A71F5F">
        <w:rPr>
          <w:rStyle w:val="Emphasis"/>
        </w:rPr>
        <w:t>training programs</w:t>
      </w:r>
      <w:r w:rsidRPr="00A71F5F">
        <w:rPr>
          <w:rStyle w:val="StyleUnderline"/>
        </w:rPr>
        <w:t xml:space="preserve">, as well as provide employees with the opportunity to get </w:t>
      </w:r>
      <w:r w:rsidRPr="00A71F5F">
        <w:rPr>
          <w:rStyle w:val="Emphasis"/>
        </w:rPr>
        <w:t>involved</w:t>
      </w:r>
      <w:r w:rsidRPr="00A71F5F">
        <w:rPr>
          <w:rStyle w:val="StyleUnderline"/>
        </w:rPr>
        <w:t xml:space="preserve"> and participate help to improve the environmental </w:t>
      </w:r>
      <w:r w:rsidRPr="00A71F5F">
        <w:rPr>
          <w:rStyle w:val="Emphasis"/>
        </w:rPr>
        <w:t>awareness</w:t>
      </w:r>
      <w:r w:rsidRPr="00A71F5F">
        <w:rPr>
          <w:rStyle w:val="StyleUnderline"/>
        </w:rPr>
        <w:t xml:space="preserve">, </w:t>
      </w:r>
      <w:proofErr w:type="spellStart"/>
      <w:r w:rsidRPr="00A71F5F">
        <w:rPr>
          <w:rStyle w:val="StyleUnderline"/>
        </w:rPr>
        <w:t>behaviours</w:t>
      </w:r>
      <w:proofErr w:type="spellEnd"/>
      <w:r w:rsidRPr="00A71F5F">
        <w:rPr>
          <w:rStyle w:val="StyleUnderline"/>
        </w:rPr>
        <w:t xml:space="preserve">, </w:t>
      </w:r>
      <w:proofErr w:type="gramStart"/>
      <w:r w:rsidRPr="00A71F5F">
        <w:rPr>
          <w:rStyle w:val="Emphasis"/>
        </w:rPr>
        <w:t>skills</w:t>
      </w:r>
      <w:proofErr w:type="gramEnd"/>
      <w:r w:rsidRPr="00A71F5F">
        <w:rPr>
          <w:rStyle w:val="StyleUnderline"/>
        </w:rPr>
        <w:t xml:space="preserve"> and </w:t>
      </w:r>
      <w:r w:rsidRPr="00A71F5F">
        <w:rPr>
          <w:rStyle w:val="Emphasis"/>
        </w:rPr>
        <w:t>knowledge</w:t>
      </w:r>
      <w:r w:rsidRPr="00A71F5F">
        <w:rPr>
          <w:rStyle w:val="StyleUnderline"/>
        </w:rPr>
        <w:t xml:space="preserve"> of their employees</w:t>
      </w:r>
      <w:r w:rsidRPr="006370BC">
        <w:rPr>
          <w:sz w:val="16"/>
        </w:rPr>
        <w:t xml:space="preserve"> (Dumont et al., 2016; Renwick et al., 2013).</w:t>
      </w:r>
    </w:p>
    <w:p w14:paraId="5818EA68" w14:textId="77777777" w:rsidR="008D36F7" w:rsidRPr="00730F7D" w:rsidRDefault="008D36F7" w:rsidP="008D36F7">
      <w:pPr>
        <w:rPr>
          <w:rStyle w:val="StyleUnderline"/>
        </w:rPr>
      </w:pPr>
      <w:r w:rsidRPr="006370BC">
        <w:rPr>
          <w:sz w:val="16"/>
        </w:rPr>
        <w:t xml:space="preserve">When </w:t>
      </w:r>
      <w:r w:rsidRPr="00C66753">
        <w:rPr>
          <w:rStyle w:val="StyleUnderline"/>
        </w:rPr>
        <w:t xml:space="preserve">green valued employees are </w:t>
      </w:r>
      <w:r w:rsidRPr="00C66753">
        <w:rPr>
          <w:rStyle w:val="Emphasis"/>
        </w:rPr>
        <w:t>recruited</w:t>
      </w:r>
      <w:r w:rsidRPr="00C66753">
        <w:rPr>
          <w:rStyle w:val="StyleUnderline"/>
        </w:rPr>
        <w:t xml:space="preserve"> into an </w:t>
      </w:r>
      <w:proofErr w:type="spellStart"/>
      <w:r w:rsidRPr="00C66753">
        <w:rPr>
          <w:rStyle w:val="StyleUnderline"/>
        </w:rPr>
        <w:t>organisation</w:t>
      </w:r>
      <w:proofErr w:type="spellEnd"/>
      <w:r w:rsidRPr="00C66753">
        <w:rPr>
          <w:rStyle w:val="StyleUnderline"/>
        </w:rPr>
        <w:t xml:space="preserve">, they </w:t>
      </w:r>
      <w:r w:rsidRPr="00C66753">
        <w:rPr>
          <w:rStyle w:val="Emphasis"/>
        </w:rPr>
        <w:t>provide no opposition</w:t>
      </w:r>
      <w:r w:rsidRPr="00C66753">
        <w:rPr>
          <w:rStyle w:val="StyleUnderline"/>
        </w:rPr>
        <w:t xml:space="preserve"> to environmental </w:t>
      </w:r>
      <w:r w:rsidRPr="00C66753">
        <w:rPr>
          <w:rStyle w:val="Emphasis"/>
        </w:rPr>
        <w:t>sustainability</w:t>
      </w:r>
      <w:r w:rsidRPr="00C66753">
        <w:rPr>
          <w:rStyle w:val="StyleUnderline"/>
        </w:rPr>
        <w:t xml:space="preserve"> initiatives, and, instead, these employees are </w:t>
      </w:r>
      <w:r w:rsidRPr="00C66753">
        <w:rPr>
          <w:rStyle w:val="Emphasis"/>
        </w:rPr>
        <w:t>passionate</w:t>
      </w:r>
      <w:r w:rsidRPr="00C66753">
        <w:rPr>
          <w:rStyle w:val="StyleUnderline"/>
        </w:rPr>
        <w:t xml:space="preserve"> about contributing to environmental management </w:t>
      </w:r>
      <w:r w:rsidRPr="00C66753">
        <w:rPr>
          <w:rStyle w:val="Emphasis"/>
        </w:rPr>
        <w:t>initiatives</w:t>
      </w:r>
      <w:r w:rsidRPr="006370BC">
        <w:rPr>
          <w:sz w:val="16"/>
        </w:rPr>
        <w:t xml:space="preserve"> (Jia et al., 2018). When employees are trained, </w:t>
      </w:r>
      <w:r w:rsidRPr="00730F7D">
        <w:rPr>
          <w:rStyle w:val="StyleUnderline"/>
        </w:rPr>
        <w:t xml:space="preserve">they become more knowledgeable about what and how to </w:t>
      </w:r>
      <w:r w:rsidRPr="00730F7D">
        <w:rPr>
          <w:rStyle w:val="Emphasis"/>
        </w:rPr>
        <w:t>mitigate</w:t>
      </w:r>
      <w:r w:rsidRPr="00730F7D">
        <w:rPr>
          <w:rStyle w:val="StyleUnderline"/>
        </w:rPr>
        <w:t xml:space="preserve"> environmental </w:t>
      </w:r>
      <w:r w:rsidRPr="00730F7D">
        <w:rPr>
          <w:rStyle w:val="Emphasis"/>
        </w:rPr>
        <w:t>degradation</w:t>
      </w:r>
      <w:r w:rsidRPr="006370BC">
        <w:rPr>
          <w:sz w:val="16"/>
        </w:rPr>
        <w:t xml:space="preserve">, consequently becoming green champions. The proper and transparent </w:t>
      </w:r>
      <w:r w:rsidRPr="00730F7D">
        <w:rPr>
          <w:rStyle w:val="StyleUnderline"/>
        </w:rPr>
        <w:t xml:space="preserve">compensation of employees based on their </w:t>
      </w:r>
      <w:r w:rsidRPr="00730F7D">
        <w:rPr>
          <w:rStyle w:val="Emphasis"/>
        </w:rPr>
        <w:t>environmental performance</w:t>
      </w:r>
      <w:r w:rsidRPr="00730F7D">
        <w:rPr>
          <w:rStyle w:val="StyleUnderline"/>
        </w:rPr>
        <w:t xml:space="preserve"> enhances the desire of employees to learn more and find more ways to </w:t>
      </w:r>
      <w:r w:rsidRPr="00730F7D">
        <w:rPr>
          <w:rStyle w:val="Emphasis"/>
        </w:rPr>
        <w:t>protect</w:t>
      </w:r>
      <w:r w:rsidRPr="00730F7D">
        <w:rPr>
          <w:rStyle w:val="StyleUnderline"/>
        </w:rPr>
        <w:t xml:space="preserve"> the environment</w:t>
      </w:r>
      <w:r w:rsidRPr="006370BC">
        <w:rPr>
          <w:sz w:val="16"/>
        </w:rPr>
        <w:t xml:space="preserve"> (Ren et al., 2018). Finally, the involvement of the employees in decision making through feedback and suggestions </w:t>
      </w:r>
      <w:r w:rsidRPr="00730F7D">
        <w:rPr>
          <w:rStyle w:val="StyleUnderline"/>
        </w:rPr>
        <w:t xml:space="preserve">reassures employees in their </w:t>
      </w:r>
      <w:r w:rsidRPr="00730F7D">
        <w:rPr>
          <w:rStyle w:val="Emphasis"/>
        </w:rPr>
        <w:t>confidence</w:t>
      </w:r>
      <w:r w:rsidRPr="00730F7D">
        <w:rPr>
          <w:rStyle w:val="StyleUnderline"/>
        </w:rPr>
        <w:t xml:space="preserve"> of </w:t>
      </w:r>
      <w:proofErr w:type="spellStart"/>
      <w:r w:rsidRPr="00730F7D">
        <w:rPr>
          <w:rStyle w:val="StyleUnderline"/>
        </w:rPr>
        <w:t>organisational</w:t>
      </w:r>
      <w:proofErr w:type="spellEnd"/>
      <w:r w:rsidRPr="00730F7D">
        <w:rPr>
          <w:rStyle w:val="StyleUnderline"/>
        </w:rPr>
        <w:t xml:space="preserve"> </w:t>
      </w:r>
      <w:r w:rsidRPr="00730F7D">
        <w:rPr>
          <w:rStyle w:val="Emphasis"/>
        </w:rPr>
        <w:t>support</w:t>
      </w:r>
      <w:r w:rsidRPr="00730F7D">
        <w:rPr>
          <w:rStyle w:val="StyleUnderline"/>
        </w:rPr>
        <w:t xml:space="preserve"> for the </w:t>
      </w:r>
      <w:r w:rsidRPr="00730F7D">
        <w:rPr>
          <w:rStyle w:val="Emphasis"/>
        </w:rPr>
        <w:t>environment</w:t>
      </w:r>
      <w:r w:rsidRPr="00730F7D">
        <w:rPr>
          <w:rStyle w:val="StyleUnderline"/>
        </w:rPr>
        <w:t xml:space="preserve"> and increases their concern about the environment.</w:t>
      </w:r>
      <w:r w:rsidRPr="006370BC">
        <w:rPr>
          <w:sz w:val="16"/>
        </w:rPr>
        <w:t xml:space="preserve"> Simultaneously, this involvement enhances their commitment to the environment through knowledge sharing (Saeed et al., 2019). When </w:t>
      </w:r>
      <w:r w:rsidRPr="00730F7D">
        <w:rPr>
          <w:rStyle w:val="StyleUnderline"/>
        </w:rPr>
        <w:t xml:space="preserve">employees are more </w:t>
      </w:r>
      <w:r w:rsidRPr="00730F7D">
        <w:rPr>
          <w:rStyle w:val="Emphasis"/>
        </w:rPr>
        <w:t>knowledgeable</w:t>
      </w:r>
      <w:r w:rsidRPr="00730F7D">
        <w:rPr>
          <w:rStyle w:val="StyleUnderline"/>
        </w:rPr>
        <w:t xml:space="preserve"> about the environment, then they will be </w:t>
      </w:r>
      <w:r w:rsidRPr="00730F7D">
        <w:rPr>
          <w:rStyle w:val="Emphasis"/>
        </w:rPr>
        <w:t>committed</w:t>
      </w:r>
      <w:r w:rsidRPr="00730F7D">
        <w:rPr>
          <w:rStyle w:val="StyleUnderline"/>
        </w:rPr>
        <w:t xml:space="preserve"> and </w:t>
      </w:r>
      <w:r w:rsidRPr="00730F7D">
        <w:rPr>
          <w:rStyle w:val="Emphasis"/>
        </w:rPr>
        <w:t>compelled</w:t>
      </w:r>
      <w:r w:rsidRPr="00730F7D">
        <w:rPr>
          <w:rStyle w:val="StyleUnderline"/>
        </w:rPr>
        <w:t xml:space="preserve"> towards performing EGB.</w:t>
      </w:r>
    </w:p>
    <w:p w14:paraId="4EE56B15" w14:textId="77777777" w:rsidR="008D36F7" w:rsidRPr="003142BA" w:rsidRDefault="008D36F7" w:rsidP="008D36F7">
      <w:pPr>
        <w:rPr>
          <w:u w:val="single"/>
        </w:rPr>
      </w:pPr>
      <w:r w:rsidRPr="006370BC">
        <w:rPr>
          <w:sz w:val="16"/>
        </w:rPr>
        <w:t xml:space="preserve">Even though a key to environmental knowledge of employees is GT, </w:t>
      </w:r>
      <w:r w:rsidRPr="003A652F">
        <w:rPr>
          <w:rStyle w:val="StyleUnderline"/>
        </w:rPr>
        <w:t xml:space="preserve">it takes motivated employees with green values, an </w:t>
      </w:r>
      <w:r w:rsidRPr="003A652F">
        <w:rPr>
          <w:rStyle w:val="Emphasis"/>
        </w:rPr>
        <w:t>efficient reward system</w:t>
      </w:r>
      <w:r w:rsidRPr="003A652F">
        <w:rPr>
          <w:rStyle w:val="StyleUnderline"/>
        </w:rPr>
        <w:t xml:space="preserve"> of environmental performance management, opportunities for employees to contribute to </w:t>
      </w:r>
      <w:r w:rsidRPr="003A652F">
        <w:rPr>
          <w:rStyle w:val="Emphasis"/>
        </w:rPr>
        <w:t>environmental policies</w:t>
      </w:r>
      <w:r w:rsidRPr="003A652F">
        <w:rPr>
          <w:rStyle w:val="StyleUnderline"/>
        </w:rPr>
        <w:t xml:space="preserve"> to ensure that the environmental </w:t>
      </w:r>
      <w:r w:rsidRPr="003A652F">
        <w:rPr>
          <w:rStyle w:val="Emphasis"/>
        </w:rPr>
        <w:t>knowledge</w:t>
      </w:r>
      <w:r w:rsidRPr="003A652F">
        <w:rPr>
          <w:rStyle w:val="StyleUnderline"/>
        </w:rPr>
        <w:t xml:space="preserve"> attained can result in an EGB</w:t>
      </w:r>
      <w:r w:rsidRPr="006370BC">
        <w:rPr>
          <w:sz w:val="16"/>
        </w:rPr>
        <w:t xml:space="preserve">. Rayner and Morgan (2018) indicated that green HRM should ensure the development of </w:t>
      </w:r>
      <w:r w:rsidRPr="003A652F">
        <w:rPr>
          <w:rStyle w:val="StyleUnderline"/>
        </w:rPr>
        <w:t xml:space="preserve">the ability, motivation, </w:t>
      </w:r>
      <w:proofErr w:type="gramStart"/>
      <w:r w:rsidRPr="003A652F">
        <w:rPr>
          <w:rStyle w:val="StyleUnderline"/>
        </w:rPr>
        <w:t>opportunity</w:t>
      </w:r>
      <w:proofErr w:type="gramEnd"/>
      <w:r w:rsidRPr="003A652F">
        <w:rPr>
          <w:rStyle w:val="StyleUnderline"/>
        </w:rPr>
        <w:t xml:space="preserve"> and </w:t>
      </w:r>
      <w:r w:rsidRPr="003A652F">
        <w:rPr>
          <w:rStyle w:val="Emphasis"/>
        </w:rPr>
        <w:t>environmental knowledge</w:t>
      </w:r>
      <w:r w:rsidRPr="003A652F">
        <w:rPr>
          <w:rStyle w:val="StyleUnderline"/>
        </w:rPr>
        <w:t xml:space="preserve"> of employees to allow them to perform the desired </w:t>
      </w:r>
      <w:r w:rsidRPr="003A652F">
        <w:rPr>
          <w:rStyle w:val="Emphasis"/>
        </w:rPr>
        <w:t xml:space="preserve">green </w:t>
      </w:r>
      <w:proofErr w:type="spellStart"/>
      <w:r w:rsidRPr="003A652F">
        <w:rPr>
          <w:rStyle w:val="Emphasis"/>
        </w:rPr>
        <w:t>behaviour</w:t>
      </w:r>
      <w:proofErr w:type="spellEnd"/>
      <w:r w:rsidRPr="003A652F">
        <w:rPr>
          <w:rStyle w:val="StyleUnderline"/>
        </w:rPr>
        <w:t xml:space="preserve"> at work</w:t>
      </w:r>
      <w:r w:rsidRPr="006370BC">
        <w:rPr>
          <w:sz w:val="16"/>
        </w:rPr>
        <w:t xml:space="preserve">. Hence, this current study uses AMO theory to explain the role of Green HRM on EGB, </w:t>
      </w:r>
      <w:r w:rsidRPr="003A652F">
        <w:rPr>
          <w:rStyle w:val="StyleUnderline"/>
        </w:rPr>
        <w:t xml:space="preserve">through the </w:t>
      </w:r>
      <w:r w:rsidRPr="003A652F">
        <w:rPr>
          <w:rStyle w:val="Emphasis"/>
        </w:rPr>
        <w:t>mechanism</w:t>
      </w:r>
      <w:r w:rsidRPr="003A652F">
        <w:rPr>
          <w:rStyle w:val="StyleUnderline"/>
        </w:rPr>
        <w:t xml:space="preserve"> of the environmental knowledge of employees, which will lead to a </w:t>
      </w:r>
      <w:r w:rsidRPr="003A652F">
        <w:rPr>
          <w:rStyle w:val="Emphasis"/>
        </w:rPr>
        <w:t>competitive advantage</w:t>
      </w:r>
      <w:r w:rsidRPr="003A652F">
        <w:rPr>
          <w:rStyle w:val="StyleUnderline"/>
        </w:rPr>
        <w:t xml:space="preserve"> for an academic </w:t>
      </w:r>
      <w:proofErr w:type="spellStart"/>
      <w:r w:rsidRPr="003A652F">
        <w:rPr>
          <w:rStyle w:val="StyleUnderline"/>
        </w:rPr>
        <w:t>organisation</w:t>
      </w:r>
      <w:proofErr w:type="spellEnd"/>
      <w:r w:rsidRPr="003A652F">
        <w:rPr>
          <w:rStyle w:val="StyleUnderline"/>
        </w:rPr>
        <w:t>.</w:t>
      </w:r>
    </w:p>
    <w:p w14:paraId="5249E5BC" w14:textId="77777777" w:rsidR="008D36F7" w:rsidRPr="00884282" w:rsidRDefault="008D36F7" w:rsidP="008D36F7">
      <w:pPr>
        <w:pStyle w:val="Heading4"/>
      </w:pPr>
      <w:r w:rsidRPr="00884282">
        <w:t xml:space="preserve">A green </w:t>
      </w:r>
      <w:r>
        <w:t xml:space="preserve">economy is only possible with training---shortages are already common and will only get worse without skill </w:t>
      </w:r>
      <w:proofErr w:type="gramStart"/>
      <w:r>
        <w:t>training</w:t>
      </w:r>
      <w:proofErr w:type="gramEnd"/>
    </w:p>
    <w:p w14:paraId="77FF46B8" w14:textId="77777777" w:rsidR="008D36F7" w:rsidRPr="00884282" w:rsidRDefault="008D36F7" w:rsidP="008D36F7">
      <w:r w:rsidRPr="00884282">
        <w:rPr>
          <w:rStyle w:val="Style13ptBold"/>
          <w:lang w:val="da-DK"/>
        </w:rPr>
        <w:t>Hammer et. al. 11</w:t>
      </w:r>
      <w:r w:rsidRPr="00884282">
        <w:rPr>
          <w:lang w:val="da-DK"/>
        </w:rPr>
        <w:t xml:space="preserve"> (Hammer, Stephen*, Kamal-Chaoui, Lamia**, Robert, Alexis***, Plouin, Marissa****. </w:t>
      </w:r>
      <w:r w:rsidRPr="00884282">
        <w:t xml:space="preserve">* </w:t>
      </w:r>
      <w:r>
        <w:t xml:space="preserve">PhD @ MIT </w:t>
      </w:r>
      <w:proofErr w:type="gramStart"/>
      <w:r>
        <w:t>for  the</w:t>
      </w:r>
      <w:proofErr w:type="gramEnd"/>
      <w:r>
        <w:t xml:space="preserve"> Department of Urban Studies and Planning. **Head of the OECD Urban Dev. Program. ***Urban Policy Analyst. ****Urban Policy Analyst. “Cities and Green Growth: A Conceptual Framework” Page 38-39. OECD Regional Development Working Papers 2011/08, OECD Publishing. </w:t>
      </w:r>
      <w:r w:rsidRPr="0096375F">
        <w:t>http://dx.doi.org/10.1787/5kg0tflmzx34-en</w:t>
      </w:r>
      <w:r>
        <w:t>. Accessed 7/12/23)</w:t>
      </w:r>
    </w:p>
    <w:p w14:paraId="1748F07D" w14:textId="77777777" w:rsidR="008D36F7" w:rsidRPr="00884282" w:rsidRDefault="008D36F7" w:rsidP="008D36F7">
      <w:pPr>
        <w:rPr>
          <w:sz w:val="16"/>
        </w:rPr>
      </w:pPr>
      <w:r w:rsidRPr="00884282">
        <w:rPr>
          <w:sz w:val="16"/>
        </w:rPr>
        <w:t xml:space="preserve">68. </w:t>
      </w:r>
      <w:r w:rsidRPr="00884282">
        <w:rPr>
          <w:highlight w:val="cyan"/>
          <w:u w:val="single"/>
        </w:rPr>
        <w:t>The development of a</w:t>
      </w:r>
      <w:r w:rsidRPr="00884282">
        <w:rPr>
          <w:u w:val="single"/>
        </w:rPr>
        <w:t xml:space="preserve"> dynamic, </w:t>
      </w:r>
      <w:r w:rsidRPr="00884282">
        <w:rPr>
          <w:highlight w:val="cyan"/>
          <w:u w:val="single"/>
        </w:rPr>
        <w:t>green</w:t>
      </w:r>
      <w:r w:rsidRPr="00884282">
        <w:rPr>
          <w:u w:val="single"/>
        </w:rPr>
        <w:t xml:space="preserve">er </w:t>
      </w:r>
      <w:r w:rsidRPr="00884282">
        <w:rPr>
          <w:highlight w:val="cyan"/>
          <w:u w:val="single"/>
        </w:rPr>
        <w:t xml:space="preserve">economy will </w:t>
      </w:r>
      <w:r w:rsidRPr="00884282">
        <w:rPr>
          <w:rStyle w:val="Emphasis"/>
          <w:highlight w:val="cyan"/>
        </w:rPr>
        <w:t>hinge on the availability of skilled and trained people</w:t>
      </w:r>
      <w:r w:rsidRPr="00884282">
        <w:rPr>
          <w:highlight w:val="cyan"/>
          <w:u w:val="single"/>
        </w:rPr>
        <w:t xml:space="preserve"> to fill the</w:t>
      </w:r>
      <w:r w:rsidRPr="00884282">
        <w:rPr>
          <w:u w:val="single"/>
        </w:rPr>
        <w:t xml:space="preserve"> </w:t>
      </w:r>
      <w:r w:rsidRPr="00884282">
        <w:rPr>
          <w:highlight w:val="cyan"/>
          <w:u w:val="single"/>
        </w:rPr>
        <w:t>emerging</w:t>
      </w:r>
      <w:r w:rsidRPr="00884282">
        <w:rPr>
          <w:u w:val="single"/>
        </w:rPr>
        <w:t xml:space="preserve"> green </w:t>
      </w:r>
      <w:r w:rsidRPr="00884282">
        <w:rPr>
          <w:highlight w:val="cyan"/>
          <w:u w:val="single"/>
        </w:rPr>
        <w:t>jobs</w:t>
      </w:r>
      <w:r w:rsidRPr="00884282">
        <w:rPr>
          <w:u w:val="single"/>
        </w:rPr>
        <w:t xml:space="preserve">. </w:t>
      </w:r>
      <w:r w:rsidRPr="00884282">
        <w:rPr>
          <w:sz w:val="16"/>
        </w:rPr>
        <w:t>As the UNEP notes, ―</w:t>
      </w:r>
      <w:r w:rsidRPr="00884282">
        <w:rPr>
          <w:rStyle w:val="Emphasis"/>
          <w:highlight w:val="cyan"/>
        </w:rPr>
        <w:t xml:space="preserve">shortages of skilled </w:t>
      </w:r>
      <w:proofErr w:type="spellStart"/>
      <w:r w:rsidRPr="00884282">
        <w:rPr>
          <w:rStyle w:val="Emphasis"/>
          <w:highlight w:val="cyan"/>
        </w:rPr>
        <w:t>labour</w:t>
      </w:r>
      <w:proofErr w:type="spellEnd"/>
      <w:r w:rsidRPr="00884282">
        <w:rPr>
          <w:rStyle w:val="Emphasis"/>
          <w:highlight w:val="cyan"/>
        </w:rPr>
        <w:t xml:space="preserve"> could put the brakes on green expansion</w:t>
      </w:r>
      <w:r w:rsidRPr="00884282">
        <w:rPr>
          <w:rStyle w:val="StyleUnderline"/>
        </w:rPr>
        <w:t xml:space="preserve">... it is </w:t>
      </w:r>
      <w:r w:rsidRPr="00884282">
        <w:rPr>
          <w:rStyle w:val="StyleUnderline"/>
          <w:highlight w:val="cyan"/>
        </w:rPr>
        <w:t>important both to prepare the workforce at large</w:t>
      </w:r>
      <w:r w:rsidRPr="00884282">
        <w:rPr>
          <w:rStyle w:val="StyleUnderline"/>
        </w:rPr>
        <w:t xml:space="preserve"> for the skills requirements inherent in green jobs </w:t>
      </w:r>
      <w:r w:rsidRPr="00884282">
        <w:rPr>
          <w:rStyle w:val="StyleUnderline"/>
          <w:highlight w:val="cyan"/>
        </w:rPr>
        <w:t>and to ensure that green industries and workplaces do not face a shortage of</w:t>
      </w:r>
      <w:r w:rsidRPr="00884282">
        <w:rPr>
          <w:rStyle w:val="StyleUnderline"/>
        </w:rPr>
        <w:t xml:space="preserve"> adequately skilled </w:t>
      </w:r>
      <w:r w:rsidRPr="00884282">
        <w:rPr>
          <w:rStyle w:val="StyleUnderline"/>
          <w:highlight w:val="cyan"/>
        </w:rPr>
        <w:t>workers</w:t>
      </w:r>
      <w:r w:rsidRPr="00884282">
        <w:rPr>
          <w:sz w:val="16"/>
        </w:rPr>
        <w:t xml:space="preserve"> (UNEP, 2008). Cities are well placed to facilitate this transition of the </w:t>
      </w:r>
      <w:proofErr w:type="spellStart"/>
      <w:r w:rsidRPr="00884282">
        <w:rPr>
          <w:sz w:val="16"/>
        </w:rPr>
        <w:t>labour</w:t>
      </w:r>
      <w:proofErr w:type="spellEnd"/>
      <w:r w:rsidRPr="00884282">
        <w:rPr>
          <w:sz w:val="16"/>
        </w:rPr>
        <w:t xml:space="preserve"> force. </w:t>
      </w:r>
    </w:p>
    <w:p w14:paraId="643EB7C3" w14:textId="77777777" w:rsidR="008D36F7" w:rsidRPr="00884282" w:rsidRDefault="008D36F7" w:rsidP="008D36F7">
      <w:pPr>
        <w:rPr>
          <w:rStyle w:val="StyleUnderline"/>
        </w:rPr>
      </w:pPr>
      <w:r w:rsidRPr="00884282">
        <w:rPr>
          <w:sz w:val="16"/>
        </w:rPr>
        <w:t xml:space="preserve">69. There is evidence that </w:t>
      </w:r>
      <w:r w:rsidRPr="00884282">
        <w:rPr>
          <w:rStyle w:val="Emphasis"/>
          <w:highlight w:val="cyan"/>
        </w:rPr>
        <w:t>skill shortages already exist</w:t>
      </w:r>
      <w:r w:rsidRPr="00884282">
        <w:rPr>
          <w:rStyle w:val="StyleUnderline"/>
          <w:highlight w:val="cyan"/>
        </w:rPr>
        <w:t xml:space="preserve"> in certain green sectors</w:t>
      </w:r>
      <w:r w:rsidRPr="00884282">
        <w:rPr>
          <w:rStyle w:val="StyleUnderline"/>
        </w:rPr>
        <w:t xml:space="preserve"> around the world. In </w:t>
      </w:r>
      <w:r w:rsidRPr="00884282">
        <w:rPr>
          <w:rStyle w:val="StyleUnderline"/>
          <w:highlight w:val="cyan"/>
        </w:rPr>
        <w:t>German</w:t>
      </w:r>
      <w:r w:rsidRPr="00884282">
        <w:rPr>
          <w:rStyle w:val="StyleUnderline"/>
        </w:rPr>
        <w:t xml:space="preserve">y, </w:t>
      </w:r>
      <w:r w:rsidRPr="00884282">
        <w:rPr>
          <w:rStyle w:val="StyleUnderline"/>
          <w:highlight w:val="cyan"/>
        </w:rPr>
        <w:t>employers</w:t>
      </w:r>
      <w:r w:rsidRPr="00884282">
        <w:rPr>
          <w:rStyle w:val="StyleUnderline"/>
        </w:rPr>
        <w:t xml:space="preserve"> report a </w:t>
      </w:r>
      <w:r w:rsidRPr="00884282">
        <w:rPr>
          <w:rStyle w:val="StyleUnderline"/>
          <w:highlight w:val="cyan"/>
        </w:rPr>
        <w:t>lack</w:t>
      </w:r>
      <w:r w:rsidRPr="00884282">
        <w:rPr>
          <w:rStyle w:val="StyleUnderline"/>
        </w:rPr>
        <w:t xml:space="preserve"> of </w:t>
      </w:r>
      <w:r w:rsidRPr="00884282">
        <w:rPr>
          <w:rStyle w:val="StyleUnderline"/>
          <w:highlight w:val="cyan"/>
        </w:rPr>
        <w:t>skilled</w:t>
      </w:r>
      <w:r w:rsidRPr="00884282">
        <w:rPr>
          <w:rStyle w:val="StyleUnderline"/>
        </w:rPr>
        <w:t xml:space="preserve"> solar photovoltaic (</w:t>
      </w:r>
      <w:r w:rsidRPr="00884282">
        <w:rPr>
          <w:rStyle w:val="StyleUnderline"/>
          <w:highlight w:val="cyan"/>
        </w:rPr>
        <w:t>PV) technicians, while smart grid design engineers are in short supply in the</w:t>
      </w:r>
      <w:r w:rsidRPr="00884282">
        <w:rPr>
          <w:rStyle w:val="StyleUnderline"/>
        </w:rPr>
        <w:t xml:space="preserve"> </w:t>
      </w:r>
      <w:r w:rsidRPr="00884282">
        <w:rPr>
          <w:rStyle w:val="StyleUnderline"/>
          <w:highlight w:val="cyan"/>
        </w:rPr>
        <w:t>U</w:t>
      </w:r>
      <w:r w:rsidRPr="00884282">
        <w:rPr>
          <w:rStyle w:val="StyleUnderline"/>
        </w:rPr>
        <w:t xml:space="preserve">nited </w:t>
      </w:r>
      <w:r w:rsidRPr="00884282">
        <w:rPr>
          <w:rStyle w:val="StyleUnderline"/>
          <w:highlight w:val="cyan"/>
        </w:rPr>
        <w:t>K</w:t>
      </w:r>
      <w:r w:rsidRPr="00884282">
        <w:rPr>
          <w:rStyle w:val="StyleUnderline"/>
        </w:rPr>
        <w:t xml:space="preserve">ingdom. </w:t>
      </w:r>
      <w:r w:rsidRPr="00884282">
        <w:rPr>
          <w:rStyle w:val="StyleUnderline"/>
          <w:highlight w:val="cyan"/>
        </w:rPr>
        <w:t>Solar tech</w:t>
      </w:r>
      <w:r w:rsidRPr="00884282">
        <w:rPr>
          <w:rStyle w:val="StyleUnderline"/>
        </w:rPr>
        <w:t xml:space="preserve">nology </w:t>
      </w:r>
      <w:r w:rsidRPr="00884282">
        <w:rPr>
          <w:rStyle w:val="StyleUnderline"/>
          <w:highlight w:val="cyan"/>
        </w:rPr>
        <w:t>installers and renewable energy tech</w:t>
      </w:r>
      <w:r w:rsidRPr="00884282">
        <w:rPr>
          <w:rStyle w:val="StyleUnderline"/>
        </w:rPr>
        <w:t xml:space="preserve">nology </w:t>
      </w:r>
      <w:r w:rsidRPr="00884282">
        <w:rPr>
          <w:sz w:val="16"/>
        </w:rPr>
        <w:t xml:space="preserve">project </w:t>
      </w:r>
      <w:r w:rsidRPr="00884282">
        <w:rPr>
          <w:rStyle w:val="StyleUnderline"/>
          <w:highlight w:val="cyan"/>
        </w:rPr>
        <w:t>managers are needed in Spain and Denmark, respectively</w:t>
      </w:r>
      <w:r w:rsidRPr="00884282">
        <w:rPr>
          <w:sz w:val="16"/>
        </w:rPr>
        <w:t xml:space="preserve"> (CEDEFOP and ILO, 2010). </w:t>
      </w:r>
      <w:r w:rsidRPr="00884282">
        <w:rPr>
          <w:rStyle w:val="StyleUnderline"/>
          <w:highlight w:val="cyan"/>
        </w:rPr>
        <w:t>It is difficult</w:t>
      </w:r>
      <w:r w:rsidRPr="00884282">
        <w:rPr>
          <w:sz w:val="16"/>
        </w:rPr>
        <w:t xml:space="preserve">, however, </w:t>
      </w:r>
      <w:r w:rsidRPr="00884282">
        <w:rPr>
          <w:rStyle w:val="StyleUnderline"/>
          <w:highlight w:val="cyan"/>
        </w:rPr>
        <w:t>to assess the severity of these green skills shortages</w:t>
      </w:r>
      <w:r w:rsidRPr="00884282">
        <w:rPr>
          <w:rStyle w:val="StyleUnderline"/>
        </w:rPr>
        <w:t>.</w:t>
      </w:r>
      <w:r w:rsidRPr="00884282">
        <w:rPr>
          <w:sz w:val="16"/>
        </w:rPr>
        <w:t xml:space="preserve"> According to UNEP (2008), </w:t>
      </w:r>
      <w:r w:rsidRPr="00884282">
        <w:rPr>
          <w:rStyle w:val="Emphasis"/>
          <w:highlight w:val="cyan"/>
        </w:rPr>
        <w:t>almost all energy subsectors lack skilled workers</w:t>
      </w:r>
      <w:r w:rsidRPr="00884282">
        <w:rPr>
          <w:rStyle w:val="Emphasis"/>
        </w:rPr>
        <w:t xml:space="preserve"> </w:t>
      </w:r>
      <w:r w:rsidRPr="00884282">
        <w:rPr>
          <w:rStyle w:val="StyleUnderline"/>
        </w:rPr>
        <w:t xml:space="preserve">with the most pronounced shortages found in the hydro, </w:t>
      </w:r>
      <w:proofErr w:type="gramStart"/>
      <w:r w:rsidRPr="00884282">
        <w:rPr>
          <w:rStyle w:val="StyleUnderline"/>
        </w:rPr>
        <w:t>biogas</w:t>
      </w:r>
      <w:proofErr w:type="gramEnd"/>
      <w:r w:rsidRPr="00884282">
        <w:rPr>
          <w:rStyle w:val="StyleUnderline"/>
        </w:rPr>
        <w:t xml:space="preserve"> and biomass sectors. </w:t>
      </w:r>
      <w:r w:rsidRPr="00884282">
        <w:rPr>
          <w:rStyle w:val="StyleUnderline"/>
          <w:highlight w:val="cyan"/>
        </w:rPr>
        <w:t xml:space="preserve">Skill gaps are also pressing for manufacturing in the renewable </w:t>
      </w:r>
      <w:r w:rsidRPr="00884282">
        <w:rPr>
          <w:rStyle w:val="StyleUnderline"/>
        </w:rPr>
        <w:t xml:space="preserve">energy </w:t>
      </w:r>
      <w:r w:rsidRPr="00884282">
        <w:rPr>
          <w:rStyle w:val="StyleUnderline"/>
          <w:highlight w:val="cyan"/>
        </w:rPr>
        <w:t>industry</w:t>
      </w:r>
      <w:r w:rsidRPr="00884282">
        <w:rPr>
          <w:sz w:val="16"/>
        </w:rPr>
        <w:t xml:space="preserve">, particularly for </w:t>
      </w:r>
      <w:r w:rsidRPr="00884282">
        <w:rPr>
          <w:rStyle w:val="StyleUnderline"/>
        </w:rPr>
        <w:t xml:space="preserve">engineers, operation and maintenance staff and site management. </w:t>
      </w:r>
    </w:p>
    <w:p w14:paraId="551C9133" w14:textId="77777777" w:rsidR="008D36F7" w:rsidRPr="00884282" w:rsidRDefault="008D36F7" w:rsidP="008D36F7">
      <w:pPr>
        <w:rPr>
          <w:rStyle w:val="StyleUnderline"/>
        </w:rPr>
      </w:pPr>
      <w:r w:rsidRPr="00884282">
        <w:rPr>
          <w:sz w:val="16"/>
        </w:rPr>
        <w:t xml:space="preserve">70. </w:t>
      </w:r>
      <w:r w:rsidRPr="00884282">
        <w:rPr>
          <w:rStyle w:val="StyleUnderline"/>
        </w:rPr>
        <w:t xml:space="preserve">As businesses evolve </w:t>
      </w:r>
      <w:r w:rsidRPr="00884282">
        <w:rPr>
          <w:rStyle w:val="StyleUnderline"/>
          <w:highlight w:val="cyan"/>
        </w:rPr>
        <w:t>during the green transition, demands are placed on</w:t>
      </w:r>
      <w:r w:rsidRPr="00884282">
        <w:rPr>
          <w:rStyle w:val="StyleUnderline"/>
        </w:rPr>
        <w:t xml:space="preserve"> education institutions and </w:t>
      </w:r>
      <w:r w:rsidRPr="00884282">
        <w:rPr>
          <w:rStyle w:val="StyleUnderline"/>
          <w:highlight w:val="cyan"/>
        </w:rPr>
        <w:t xml:space="preserve">training systems to adapt. The rising demand for low-carbon products </w:t>
      </w:r>
      <w:r w:rsidRPr="00884282">
        <w:rPr>
          <w:rStyle w:val="Emphasis"/>
          <w:highlight w:val="cyan"/>
        </w:rPr>
        <w:t>will require</w:t>
      </w:r>
      <w:r w:rsidRPr="00884282">
        <w:rPr>
          <w:rStyle w:val="Emphasis"/>
        </w:rPr>
        <w:t xml:space="preserve"> the </w:t>
      </w:r>
      <w:r w:rsidRPr="00884282">
        <w:rPr>
          <w:rStyle w:val="Emphasis"/>
          <w:highlight w:val="cyan"/>
        </w:rPr>
        <w:t>simultaneous development</w:t>
      </w:r>
      <w:r w:rsidRPr="00884282">
        <w:rPr>
          <w:rStyle w:val="StyleUnderline"/>
          <w:highlight w:val="cyan"/>
        </w:rPr>
        <w:t xml:space="preserve"> of a</w:t>
      </w:r>
      <w:r w:rsidRPr="00884282">
        <w:rPr>
          <w:rStyle w:val="StyleUnderline"/>
        </w:rPr>
        <w:t xml:space="preserve"> very </w:t>
      </w:r>
      <w:r w:rsidRPr="00884282">
        <w:rPr>
          <w:rStyle w:val="StyleUnderline"/>
          <w:highlight w:val="cyan"/>
        </w:rPr>
        <w:t>diverse skill set.</w:t>
      </w:r>
      <w:r w:rsidRPr="00884282">
        <w:rPr>
          <w:rStyle w:val="StyleUnderline"/>
        </w:rPr>
        <w:t xml:space="preserve"> </w:t>
      </w:r>
      <w:r w:rsidRPr="00884282">
        <w:rPr>
          <w:sz w:val="16"/>
        </w:rPr>
        <w:t xml:space="preserve">For example, </w:t>
      </w:r>
      <w:r w:rsidRPr="00884282">
        <w:rPr>
          <w:rStyle w:val="StyleUnderline"/>
        </w:rPr>
        <w:t xml:space="preserve">demand for low-emission residential estates will require developers with knowledge of building materials with low-embedded energy use, </w:t>
      </w:r>
      <w:proofErr w:type="gramStart"/>
      <w:r w:rsidRPr="00884282">
        <w:rPr>
          <w:rStyle w:val="StyleUnderline"/>
        </w:rPr>
        <w:t>engineers</w:t>
      </w:r>
      <w:proofErr w:type="gramEnd"/>
      <w:r w:rsidRPr="00884282">
        <w:rPr>
          <w:rStyle w:val="StyleUnderline"/>
        </w:rPr>
        <w:t xml:space="preserve"> and designers able to embed energy efficient products in the building, manual workers with the technical capability to install and maintain these products and salespeople capable of promoting these products in the market. </w:t>
      </w:r>
    </w:p>
    <w:p w14:paraId="43FB37CE" w14:textId="77777777" w:rsidR="008D36F7" w:rsidRDefault="008D36F7" w:rsidP="008D36F7">
      <w:pPr>
        <w:rPr>
          <w:sz w:val="16"/>
        </w:rPr>
      </w:pPr>
      <w:r w:rsidRPr="00884282">
        <w:rPr>
          <w:sz w:val="16"/>
        </w:rPr>
        <w:t xml:space="preserve">71. In some cases, </w:t>
      </w:r>
      <w:r w:rsidRPr="00884282">
        <w:rPr>
          <w:rStyle w:val="StyleUnderline"/>
          <w:highlight w:val="cyan"/>
        </w:rPr>
        <w:t xml:space="preserve">filling this </w:t>
      </w:r>
      <w:r w:rsidRPr="00884282">
        <w:rPr>
          <w:rStyle w:val="StyleUnderline"/>
        </w:rPr>
        <w:t xml:space="preserve">skills </w:t>
      </w:r>
      <w:r w:rsidRPr="00884282">
        <w:rPr>
          <w:rStyle w:val="StyleUnderline"/>
          <w:highlight w:val="cyan"/>
        </w:rPr>
        <w:t xml:space="preserve">gap may </w:t>
      </w:r>
      <w:r w:rsidRPr="00C57681">
        <w:rPr>
          <w:rStyle w:val="Emphasis"/>
          <w:highlight w:val="cyan"/>
        </w:rPr>
        <w:t>require the greening of existing skills and processes</w:t>
      </w:r>
      <w:r w:rsidRPr="00884282">
        <w:rPr>
          <w:rStyle w:val="StyleUnderline"/>
        </w:rPr>
        <w:t xml:space="preserve"> in the marketplace </w:t>
      </w:r>
      <w:r w:rsidRPr="00884282">
        <w:rPr>
          <w:rStyle w:val="StyleUnderline"/>
          <w:highlight w:val="cyan"/>
        </w:rPr>
        <w:t xml:space="preserve">to </w:t>
      </w:r>
      <w:proofErr w:type="spellStart"/>
      <w:r w:rsidRPr="00884282">
        <w:rPr>
          <w:rStyle w:val="StyleUnderline"/>
          <w:highlight w:val="cyan"/>
        </w:rPr>
        <w:t>minimise</w:t>
      </w:r>
      <w:proofErr w:type="spellEnd"/>
      <w:r w:rsidRPr="00884282">
        <w:rPr>
          <w:rStyle w:val="StyleUnderline"/>
          <w:highlight w:val="cyan"/>
        </w:rPr>
        <w:t xml:space="preserve"> displacement</w:t>
      </w:r>
      <w:r w:rsidRPr="00884282">
        <w:rPr>
          <w:rStyle w:val="StyleUnderline"/>
        </w:rPr>
        <w:t xml:space="preserve"> as workers are diverted from existing businesses</w:t>
      </w:r>
      <w:r w:rsidRPr="00884282">
        <w:rPr>
          <w:sz w:val="16"/>
        </w:rPr>
        <w:t xml:space="preserve">. Briggs et al. (2007) </w:t>
      </w:r>
      <w:proofErr w:type="spellStart"/>
      <w:r w:rsidRPr="00884282">
        <w:rPr>
          <w:sz w:val="16"/>
        </w:rPr>
        <w:t>characterise</w:t>
      </w:r>
      <w:proofErr w:type="spellEnd"/>
      <w:r w:rsidRPr="00884282">
        <w:rPr>
          <w:sz w:val="16"/>
        </w:rPr>
        <w:t xml:space="preserve"> this as the ―</w:t>
      </w:r>
      <w:r w:rsidRPr="00884282">
        <w:rPr>
          <w:rStyle w:val="StyleUnderline"/>
        </w:rPr>
        <w:t>greening of old jobs</w:t>
      </w:r>
      <w:r w:rsidRPr="00884282">
        <w:rPr>
          <w:sz w:val="16"/>
        </w:rPr>
        <w:t>, while the ILO suggests that ―</w:t>
      </w:r>
      <w:r w:rsidRPr="00884282">
        <w:rPr>
          <w:rStyle w:val="StyleUnderline"/>
          <w:highlight w:val="cyan"/>
        </w:rPr>
        <w:t>rather than replace existing jobs with totally different green jobs, it is the content of jobs</w:t>
      </w:r>
      <w:r w:rsidRPr="00884282">
        <w:rPr>
          <w:rStyle w:val="StyleUnderline"/>
        </w:rPr>
        <w:t xml:space="preserve">, the way the work is performed </w:t>
      </w:r>
      <w:r w:rsidRPr="00884282">
        <w:rPr>
          <w:rStyle w:val="StyleUnderline"/>
          <w:highlight w:val="cyan"/>
        </w:rPr>
        <w:t>and the skills</w:t>
      </w:r>
      <w:r w:rsidRPr="00884282">
        <w:rPr>
          <w:rStyle w:val="StyleUnderline"/>
        </w:rPr>
        <w:t xml:space="preserve"> of workers </w:t>
      </w:r>
      <w:r w:rsidRPr="00884282">
        <w:rPr>
          <w:rStyle w:val="StyleUnderline"/>
          <w:highlight w:val="cyan"/>
        </w:rPr>
        <w:t>that will change</w:t>
      </w:r>
      <w:r w:rsidRPr="00884282">
        <w:rPr>
          <w:sz w:val="16"/>
        </w:rPr>
        <w:t xml:space="preserve"> (ILO, 2008). In other cases, however</w:t>
      </w:r>
      <w:r w:rsidRPr="00884282">
        <w:rPr>
          <w:rStyle w:val="StyleUnderline"/>
        </w:rPr>
        <w:t xml:space="preserve">, </w:t>
      </w:r>
      <w:r w:rsidRPr="00884282">
        <w:rPr>
          <w:rStyle w:val="StyleUnderline"/>
          <w:highlight w:val="cyan"/>
        </w:rPr>
        <w:t>it has been</w:t>
      </w:r>
      <w:r w:rsidRPr="00884282">
        <w:rPr>
          <w:sz w:val="16"/>
        </w:rPr>
        <w:t xml:space="preserve"> 39 </w:t>
      </w:r>
      <w:r w:rsidRPr="00884282">
        <w:rPr>
          <w:rStyle w:val="StyleUnderline"/>
          <w:highlight w:val="cyan"/>
        </w:rPr>
        <w:t>posited that new green skills, currently absent</w:t>
      </w:r>
      <w:r w:rsidRPr="00884282">
        <w:rPr>
          <w:rStyle w:val="StyleUnderline"/>
        </w:rPr>
        <w:t xml:space="preserve"> from the existing </w:t>
      </w:r>
      <w:proofErr w:type="spellStart"/>
      <w:r w:rsidRPr="00884282">
        <w:rPr>
          <w:rStyle w:val="StyleUnderline"/>
        </w:rPr>
        <w:t>labour</w:t>
      </w:r>
      <w:proofErr w:type="spellEnd"/>
      <w:r w:rsidRPr="00884282">
        <w:rPr>
          <w:rStyle w:val="StyleUnderline"/>
        </w:rPr>
        <w:t xml:space="preserve"> market, </w:t>
      </w:r>
      <w:r w:rsidRPr="00884282">
        <w:rPr>
          <w:rStyle w:val="StyleUnderline"/>
          <w:highlight w:val="cyan"/>
        </w:rPr>
        <w:t>will need to be developed</w:t>
      </w:r>
      <w:r w:rsidRPr="00884282">
        <w:rPr>
          <w:rStyle w:val="StyleUnderline"/>
        </w:rPr>
        <w:t xml:space="preserve">, possibly </w:t>
      </w:r>
      <w:r w:rsidRPr="00884282">
        <w:rPr>
          <w:rStyle w:val="Emphasis"/>
          <w:highlight w:val="cyan"/>
        </w:rPr>
        <w:t>involving a convergence of traditional and new skills</w:t>
      </w:r>
      <w:r w:rsidRPr="00884282">
        <w:rPr>
          <w:sz w:val="16"/>
        </w:rPr>
        <w:t xml:space="preserve"> (Martinez-Fernandez et al., 2010).</w:t>
      </w:r>
    </w:p>
    <w:p w14:paraId="1798B15B" w14:textId="77777777" w:rsidR="008D36F7" w:rsidRDefault="008D36F7" w:rsidP="008D36F7">
      <w:pPr>
        <w:rPr>
          <w:sz w:val="16"/>
        </w:rPr>
      </w:pPr>
    </w:p>
    <w:p w14:paraId="57D8A987" w14:textId="77777777" w:rsidR="008D36F7" w:rsidRDefault="008D36F7" w:rsidP="008D36F7">
      <w:pPr>
        <w:pStyle w:val="Heading4"/>
      </w:pPr>
      <w:r>
        <w:t xml:space="preserve">Training is key to </w:t>
      </w:r>
      <w:proofErr w:type="gramStart"/>
      <w:r>
        <w:t>solve</w:t>
      </w:r>
      <w:proofErr w:type="gramEnd"/>
      <w:r>
        <w:t xml:space="preserve"> the climate.</w:t>
      </w:r>
    </w:p>
    <w:p w14:paraId="2DEC8619" w14:textId="77777777" w:rsidR="008D36F7" w:rsidRPr="00572930" w:rsidRDefault="008D36F7" w:rsidP="008D36F7">
      <w:pPr>
        <w:rPr>
          <w:rFonts w:ascii="MS Shell Dlg 2" w:hAnsi="MS Shell Dlg 2" w:cs="MS Shell Dlg 2"/>
          <w:sz w:val="16"/>
          <w:szCs w:val="16"/>
        </w:rPr>
      </w:pPr>
      <w:r w:rsidRPr="00572930">
        <w:rPr>
          <w:rStyle w:val="Style13ptBold"/>
        </w:rPr>
        <w:t>ANGHELUTÃ 16</w:t>
      </w:r>
      <w:r>
        <w:t xml:space="preserve"> (</w:t>
      </w:r>
      <w:proofErr w:type="spellStart"/>
      <w:r>
        <w:t>Anghelut</w:t>
      </w:r>
      <w:r w:rsidRPr="00572930">
        <w:t>ã</w:t>
      </w:r>
      <w:proofErr w:type="spellEnd"/>
      <w:r>
        <w:t xml:space="preserve">, </w:t>
      </w:r>
      <w:proofErr w:type="spellStart"/>
      <w:r>
        <w:t>Petr</w:t>
      </w:r>
      <w:r w:rsidRPr="00572930">
        <w:t>icã</w:t>
      </w:r>
      <w:proofErr w:type="spellEnd"/>
      <w:r>
        <w:t xml:space="preserve"> Sorin. Bucharest University of Economic Studies “Green Economy and the Importance of the Education of Human Capital.” </w:t>
      </w:r>
      <w:proofErr w:type="spellStart"/>
      <w:r w:rsidRPr="00572930">
        <w:t>Calitatea</w:t>
      </w:r>
      <w:proofErr w:type="spellEnd"/>
      <w:r w:rsidRPr="00572930">
        <w:t>, 17(150), 6</w:t>
      </w:r>
      <w:r>
        <w:t>9</w:t>
      </w:r>
      <w:r w:rsidRPr="00572930">
        <w:t xml:space="preserve">. Retrieved from </w:t>
      </w:r>
      <w:r w:rsidRPr="0096375F">
        <w:t>https://www.proquest.com/scholarly-journals/green-economy-importance-education-human-capital/docview/1764884498/se-2</w:t>
      </w:r>
      <w:r>
        <w:t>. Accessed 7/12/23)</w:t>
      </w:r>
    </w:p>
    <w:p w14:paraId="65E12FB1" w14:textId="77777777" w:rsidR="008D36F7" w:rsidRDefault="008D36F7" w:rsidP="008D36F7">
      <w:r w:rsidRPr="00572930">
        <w:rPr>
          <w:rStyle w:val="StyleUnderline"/>
          <w:highlight w:val="cyan"/>
        </w:rPr>
        <w:t>The transition to the green economy requires</w:t>
      </w:r>
      <w:r w:rsidRPr="00572930">
        <w:rPr>
          <w:rStyle w:val="StyleUnderline"/>
        </w:rPr>
        <w:t xml:space="preserve"> </w:t>
      </w:r>
      <w:r>
        <w:t xml:space="preserve">the </w:t>
      </w:r>
      <w:r w:rsidRPr="00572930">
        <w:rPr>
          <w:rStyle w:val="StyleUnderline"/>
          <w:highlight w:val="cyan"/>
        </w:rPr>
        <w:t>education and the development of new skills needed</w:t>
      </w:r>
      <w:r w:rsidRPr="00572930">
        <w:rPr>
          <w:rStyle w:val="StyleUnderline"/>
        </w:rPr>
        <w:t xml:space="preserve"> for</w:t>
      </w:r>
      <w:r>
        <w:t xml:space="preserve"> new </w:t>
      </w:r>
      <w:r w:rsidRPr="00572930">
        <w:rPr>
          <w:rStyle w:val="StyleUnderline"/>
        </w:rPr>
        <w:t>jobs</w:t>
      </w:r>
      <w:r>
        <w:t xml:space="preserve">. The </w:t>
      </w:r>
      <w:r w:rsidRPr="00572930">
        <w:rPr>
          <w:rStyle w:val="StyleUnderline"/>
        </w:rPr>
        <w:t>training programs for green jobs can be included in formal and informal education systems.</w:t>
      </w:r>
      <w:r>
        <w:t xml:space="preserve"> </w:t>
      </w:r>
    </w:p>
    <w:p w14:paraId="0AEF8580" w14:textId="77777777" w:rsidR="008D36F7" w:rsidRPr="00572930" w:rsidRDefault="008D36F7" w:rsidP="008D36F7">
      <w:pPr>
        <w:rPr>
          <w:rStyle w:val="StyleUnderline"/>
        </w:rPr>
      </w:pPr>
      <w:r>
        <w:t xml:space="preserve">2. </w:t>
      </w:r>
      <w:r w:rsidRPr="00572930">
        <w:rPr>
          <w:rStyle w:val="StyleUnderline"/>
        </w:rPr>
        <w:t xml:space="preserve">Green economy </w:t>
      </w:r>
    </w:p>
    <w:p w14:paraId="21E13E11" w14:textId="77777777" w:rsidR="008D36F7" w:rsidRDefault="008D36F7" w:rsidP="008D36F7">
      <w:r w:rsidRPr="00572930">
        <w:rPr>
          <w:rStyle w:val="StyleUnderline"/>
        </w:rPr>
        <w:t xml:space="preserve">At </w:t>
      </w:r>
      <w:proofErr w:type="gramStart"/>
      <w:r w:rsidRPr="00572930">
        <w:rPr>
          <w:rStyle w:val="StyleUnderline"/>
        </w:rPr>
        <w:t>an</w:t>
      </w:r>
      <w:proofErr w:type="gramEnd"/>
      <w:r w:rsidRPr="00572930">
        <w:rPr>
          <w:rStyle w:val="StyleUnderline"/>
        </w:rPr>
        <w:t xml:space="preserve"> European level</w:t>
      </w:r>
      <w:r w:rsidRPr="00572930">
        <w:rPr>
          <w:rStyle w:val="StyleUnderline"/>
          <w:highlight w:val="cyan"/>
        </w:rPr>
        <w:t>, in the field of energy production and resources usage, there is a tendency</w:t>
      </w:r>
      <w:r w:rsidRPr="00572930">
        <w:rPr>
          <w:rStyle w:val="StyleUnderline"/>
        </w:rPr>
        <w:t xml:space="preserve"> </w:t>
      </w:r>
      <w:r w:rsidRPr="00572930">
        <w:rPr>
          <w:rStyle w:val="StyleUnderline"/>
          <w:highlight w:val="cyan"/>
        </w:rPr>
        <w:t>of replacing</w:t>
      </w:r>
      <w:r w:rsidRPr="00572930">
        <w:rPr>
          <w:rStyle w:val="StyleUnderline"/>
        </w:rPr>
        <w:t xml:space="preserve"> </w:t>
      </w:r>
      <w:proofErr w:type="gramStart"/>
      <w:r w:rsidRPr="00572930">
        <w:rPr>
          <w:rStyle w:val="StyleUnderline"/>
        </w:rPr>
        <w:t xml:space="preserve">the </w:t>
      </w:r>
      <w:r w:rsidRPr="00572930">
        <w:rPr>
          <w:rStyle w:val="StyleUnderline"/>
          <w:highlight w:val="cyan"/>
        </w:rPr>
        <w:t>fossil</w:t>
      </w:r>
      <w:proofErr w:type="gramEnd"/>
      <w:r w:rsidRPr="00572930">
        <w:rPr>
          <w:rStyle w:val="StyleUnderline"/>
          <w:highlight w:val="cyan"/>
        </w:rPr>
        <w:t xml:space="preserve"> fuels and of conserving the energy. These efforts </w:t>
      </w:r>
      <w:proofErr w:type="gramStart"/>
      <w:r w:rsidRPr="00572930">
        <w:rPr>
          <w:rStyle w:val="StyleUnderline"/>
          <w:highlight w:val="cyan"/>
        </w:rPr>
        <w:t>take into account</w:t>
      </w:r>
      <w:proofErr w:type="gramEnd"/>
      <w:r w:rsidRPr="00572930">
        <w:rPr>
          <w:rStyle w:val="StyleUnderline"/>
          <w:highlight w:val="cyan"/>
        </w:rPr>
        <w:t xml:space="preserve"> both energy efficiency and an economy with low </w:t>
      </w:r>
      <w:r w:rsidRPr="00572930">
        <w:rPr>
          <w:rStyle w:val="StyleUnderline"/>
        </w:rPr>
        <w:t xml:space="preserve">emission of </w:t>
      </w:r>
      <w:r w:rsidRPr="00572930">
        <w:rPr>
          <w:rStyle w:val="StyleUnderline"/>
          <w:highlight w:val="cyan"/>
        </w:rPr>
        <w:t xml:space="preserve">carbon dioxide based on </w:t>
      </w:r>
      <w:proofErr w:type="gramStart"/>
      <w:r w:rsidRPr="00572930">
        <w:rPr>
          <w:rStyle w:val="StyleUnderline"/>
          <w:highlight w:val="cyan"/>
        </w:rPr>
        <w:t>the renewable</w:t>
      </w:r>
      <w:proofErr w:type="gramEnd"/>
      <w:r w:rsidRPr="00572930">
        <w:rPr>
          <w:rStyle w:val="StyleUnderline"/>
          <w:highlight w:val="cyan"/>
        </w:rPr>
        <w:t xml:space="preserve"> sources of energy. Thus, one of the conditions necessary for the achievement of these objectives is given by the ability of human capital to acquire the basic skills, to properly</w:t>
      </w:r>
      <w:r w:rsidRPr="00572930">
        <w:rPr>
          <w:rStyle w:val="StyleUnderline"/>
        </w:rPr>
        <w:t xml:space="preserve"> </w:t>
      </w:r>
      <w:r>
        <w:t xml:space="preserve">educate and </w:t>
      </w:r>
      <w:r w:rsidRPr="00572930">
        <w:rPr>
          <w:rStyle w:val="StyleUnderline"/>
          <w:highlight w:val="cyan"/>
        </w:rPr>
        <w:t>train</w:t>
      </w:r>
      <w:r>
        <w:t xml:space="preserve"> himself</w:t>
      </w:r>
      <w:r w:rsidRPr="00572930">
        <w:rPr>
          <w:highlight w:val="cyan"/>
        </w:rPr>
        <w:t xml:space="preserve">, </w:t>
      </w:r>
      <w:proofErr w:type="gramStart"/>
      <w:r w:rsidRPr="00572930">
        <w:rPr>
          <w:rStyle w:val="StyleUnderline"/>
          <w:highlight w:val="cyan"/>
        </w:rPr>
        <w:t>in order to</w:t>
      </w:r>
      <w:proofErr w:type="gramEnd"/>
      <w:r w:rsidRPr="00572930">
        <w:rPr>
          <w:rStyle w:val="StyleUnderline"/>
          <w:highlight w:val="cyan"/>
        </w:rPr>
        <w:t xml:space="preserve"> be able to occupy the newly created jobs</w:t>
      </w:r>
      <w:r w:rsidRPr="00572930">
        <w:rPr>
          <w:highlight w:val="cyan"/>
        </w:rPr>
        <w:t>.</w:t>
      </w:r>
      <w:r>
        <w:t xml:space="preserve"> </w:t>
      </w:r>
    </w:p>
    <w:p w14:paraId="5916DF5A" w14:textId="77777777" w:rsidR="008D36F7" w:rsidRDefault="008D36F7" w:rsidP="008D36F7">
      <w:r>
        <w:t xml:space="preserve">In general, </w:t>
      </w:r>
      <w:r w:rsidRPr="00572930">
        <w:rPr>
          <w:rStyle w:val="StyleUnderline"/>
          <w:highlight w:val="cyan"/>
        </w:rPr>
        <w:t>people who developed high-level skills were less affected by</w:t>
      </w:r>
      <w:r w:rsidRPr="00572930">
        <w:rPr>
          <w:rStyle w:val="StyleUnderline"/>
        </w:rPr>
        <w:t xml:space="preserve"> </w:t>
      </w:r>
      <w:r w:rsidRPr="00572930">
        <w:t>the</w:t>
      </w:r>
      <w:r w:rsidRPr="00572930">
        <w:rPr>
          <w:rStyle w:val="StyleUnderline"/>
        </w:rPr>
        <w:t xml:space="preserve"> economic </w:t>
      </w:r>
      <w:r w:rsidRPr="00572930">
        <w:rPr>
          <w:rStyle w:val="StyleUnderline"/>
          <w:highlight w:val="cyan"/>
        </w:rPr>
        <w:t>crisis</w:t>
      </w:r>
      <w:r>
        <w:t xml:space="preserve"> of recent years. </w:t>
      </w:r>
    </w:p>
    <w:p w14:paraId="5D835CFB" w14:textId="77777777" w:rsidR="008D36F7" w:rsidRPr="008E5451" w:rsidRDefault="008D36F7" w:rsidP="008D36F7">
      <w:proofErr w:type="gramStart"/>
      <w:r w:rsidRPr="00572930">
        <w:rPr>
          <w:rStyle w:val="StyleUnderline"/>
        </w:rPr>
        <w:t>In order to</w:t>
      </w:r>
      <w:proofErr w:type="gramEnd"/>
      <w:r w:rsidRPr="00572930">
        <w:rPr>
          <w:rStyle w:val="StyleUnderline"/>
        </w:rPr>
        <w:t xml:space="preserve"> </w:t>
      </w:r>
      <w:proofErr w:type="gramStart"/>
      <w:r w:rsidRPr="00572930">
        <w:rPr>
          <w:rStyle w:val="StyleUnderline"/>
        </w:rPr>
        <w:t>discuss about a</w:t>
      </w:r>
      <w:proofErr w:type="gramEnd"/>
      <w:r w:rsidRPr="00572930">
        <w:rPr>
          <w:rStyle w:val="StyleUnderline"/>
        </w:rPr>
        <w:t xml:space="preserve"> green economic growth, it is necessary to consider its determinants. The economic and financial crisis appeared in the context of a crisis of food, water, energy, ecosystems, but also climate changes. </w:t>
      </w:r>
    </w:p>
    <w:p w14:paraId="1392E87F" w14:textId="77777777" w:rsidR="008D36F7" w:rsidRDefault="008D36F7" w:rsidP="008D36F7">
      <w:pPr>
        <w:pStyle w:val="Heading4"/>
      </w:pPr>
      <w:r>
        <w:t xml:space="preserve">Skill shortages hinder current green development- skills and </w:t>
      </w:r>
      <w:proofErr w:type="gramStart"/>
      <w:r>
        <w:t>polices</w:t>
      </w:r>
      <w:proofErr w:type="gramEnd"/>
      <w:r>
        <w:t xml:space="preserve"> are interdependent in achieving a transition.</w:t>
      </w:r>
    </w:p>
    <w:p w14:paraId="05EE056A" w14:textId="77777777" w:rsidR="008D36F7" w:rsidRPr="00A97D54" w:rsidRDefault="008D36F7" w:rsidP="008D36F7">
      <w:pPr>
        <w:rPr>
          <w:sz w:val="16"/>
          <w:szCs w:val="16"/>
        </w:rPr>
      </w:pPr>
      <w:r w:rsidRPr="00A97D54">
        <w:rPr>
          <w:rStyle w:val="Style13ptBold"/>
        </w:rPr>
        <w:t>ILO</w:t>
      </w:r>
      <w:r>
        <w:rPr>
          <w:sz w:val="16"/>
          <w:szCs w:val="16"/>
        </w:rPr>
        <w:t xml:space="preserve"> </w:t>
      </w:r>
      <w:r w:rsidRPr="00A97D54">
        <w:rPr>
          <w:sz w:val="16"/>
          <w:szCs w:val="16"/>
        </w:rPr>
        <w:t>International Labor Office, 20</w:t>
      </w:r>
      <w:r w:rsidRPr="00A97D54">
        <w:rPr>
          <w:rStyle w:val="Style13ptBold"/>
        </w:rPr>
        <w:t>11</w:t>
      </w:r>
      <w:r w:rsidRPr="00A97D54">
        <w:rPr>
          <w:sz w:val="16"/>
          <w:szCs w:val="16"/>
        </w:rPr>
        <w:t xml:space="preserve">, " Greening </w:t>
      </w:r>
      <w:proofErr w:type="gramStart"/>
      <w:r w:rsidRPr="00A97D54">
        <w:rPr>
          <w:sz w:val="16"/>
          <w:szCs w:val="16"/>
        </w:rPr>
        <w:t>The</w:t>
      </w:r>
      <w:proofErr w:type="gramEnd"/>
      <w:r w:rsidRPr="00A97D54">
        <w:rPr>
          <w:sz w:val="16"/>
          <w:szCs w:val="16"/>
        </w:rPr>
        <w:t xml:space="preserve"> Global Economy The Skills Challenge</w:t>
      </w:r>
      <w:r>
        <w:rPr>
          <w:sz w:val="16"/>
          <w:szCs w:val="16"/>
        </w:rPr>
        <w:t xml:space="preserve"> </w:t>
      </w:r>
      <w:r w:rsidRPr="00A97D54">
        <w:rPr>
          <w:sz w:val="16"/>
          <w:szCs w:val="16"/>
        </w:rPr>
        <w:t xml:space="preserve">" Skills for Employment- Policy </w:t>
      </w:r>
      <w:proofErr w:type="spellStart"/>
      <w:r w:rsidRPr="00A97D54">
        <w:rPr>
          <w:sz w:val="16"/>
          <w:szCs w:val="16"/>
        </w:rPr>
        <w:t>Breif</w:t>
      </w:r>
      <w:proofErr w:type="spellEnd"/>
      <w:r w:rsidRPr="00A97D54">
        <w:rPr>
          <w:sz w:val="16"/>
          <w:szCs w:val="16"/>
        </w:rPr>
        <w:t>, https://www.ilo.org/wcmsp5/groups/public/---</w:t>
      </w:r>
      <w:proofErr w:type="spellStart"/>
      <w:r w:rsidRPr="00A97D54">
        <w:rPr>
          <w:sz w:val="16"/>
          <w:szCs w:val="16"/>
        </w:rPr>
        <w:t>ed_emp</w:t>
      </w:r>
      <w:proofErr w:type="spellEnd"/>
      <w:r w:rsidRPr="00A97D54">
        <w:rPr>
          <w:sz w:val="16"/>
          <w:szCs w:val="16"/>
        </w:rPr>
        <w:t>/---</w:t>
      </w:r>
      <w:proofErr w:type="spellStart"/>
      <w:r w:rsidRPr="00A97D54">
        <w:rPr>
          <w:sz w:val="16"/>
          <w:szCs w:val="16"/>
        </w:rPr>
        <w:t>ifp_skills</w:t>
      </w:r>
      <w:proofErr w:type="spellEnd"/>
      <w:r w:rsidRPr="00A97D54">
        <w:rPr>
          <w:sz w:val="16"/>
          <w:szCs w:val="16"/>
        </w:rPr>
        <w:t>/documents/publication/wcms_164630.pd</w:t>
      </w:r>
    </w:p>
    <w:p w14:paraId="17526C9B" w14:textId="77777777" w:rsidR="008D36F7" w:rsidRPr="00A97D54" w:rsidRDefault="008D36F7" w:rsidP="008D36F7">
      <w:pPr>
        <w:rPr>
          <w:sz w:val="16"/>
          <w:szCs w:val="16"/>
        </w:rPr>
      </w:pPr>
      <w:r w:rsidRPr="00A97D54">
        <w:rPr>
          <w:sz w:val="16"/>
          <w:szCs w:val="16"/>
        </w:rPr>
        <w:t>Challenge 1</w:t>
      </w:r>
      <w:r w:rsidRPr="00A97D54">
        <w:rPr>
          <w:rStyle w:val="Emphasis"/>
        </w:rPr>
        <w:t xml:space="preserve">: Skill shortages are already hampering the transition to greener economies. </w:t>
      </w:r>
      <w:r w:rsidRPr="00A97D54">
        <w:rPr>
          <w:sz w:val="16"/>
          <w:szCs w:val="16"/>
        </w:rPr>
        <w:t xml:space="preserve">A </w:t>
      </w:r>
      <w:r w:rsidRPr="00A97D54">
        <w:rPr>
          <w:rStyle w:val="Emphasis"/>
        </w:rPr>
        <w:t>lack of the skills needed to meet the requirements of changing and newly emerging occupations impedes green investment and hinders green economic development</w:t>
      </w:r>
      <w:r w:rsidRPr="00A97D54">
        <w:rPr>
          <w:sz w:val="16"/>
          <w:szCs w:val="16"/>
        </w:rPr>
        <w:t xml:space="preserve">. This </w:t>
      </w:r>
      <w:r w:rsidRPr="00A97D54">
        <w:rPr>
          <w:rStyle w:val="StyleUnderline"/>
        </w:rPr>
        <w:t xml:space="preserve">equally applies to skills of established occupations for which demand is growing. Shortages generally reflect underestimates of growth and </w:t>
      </w:r>
      <w:proofErr w:type="spellStart"/>
      <w:r w:rsidRPr="00A97D54">
        <w:rPr>
          <w:rStyle w:val="StyleUnderline"/>
        </w:rPr>
        <w:t>labour</w:t>
      </w:r>
      <w:proofErr w:type="spellEnd"/>
      <w:r w:rsidRPr="00A97D54">
        <w:rPr>
          <w:rStyle w:val="StyleUnderline"/>
        </w:rPr>
        <w:t xml:space="preserve"> demand, particularly in technology-driven green sectors</w:t>
      </w:r>
      <w:r w:rsidRPr="00A97D54">
        <w:rPr>
          <w:sz w:val="16"/>
          <w:szCs w:val="16"/>
        </w:rPr>
        <w:t xml:space="preserve">. In green </w:t>
      </w:r>
      <w:proofErr w:type="gramStart"/>
      <w:r w:rsidRPr="00A97D54">
        <w:rPr>
          <w:sz w:val="16"/>
          <w:szCs w:val="16"/>
        </w:rPr>
        <w:t>building</w:t>
      </w:r>
      <w:proofErr w:type="gramEnd"/>
      <w:r w:rsidRPr="00A97D54">
        <w:rPr>
          <w:sz w:val="16"/>
          <w:szCs w:val="16"/>
        </w:rPr>
        <w:t xml:space="preserve">, for instance, </w:t>
      </w:r>
      <w:r w:rsidRPr="00A97D54">
        <w:rPr>
          <w:rStyle w:val="StyleUnderline"/>
        </w:rPr>
        <w:t>skills shortages frequently arise when projects are undertaken without sufficient provision for skills development. Similarly, a lack of efficient coordination between investment in a green economy and investment in skills can lead to shortages of relevant green job skills</w:t>
      </w:r>
      <w:r w:rsidRPr="00A97D54">
        <w:rPr>
          <w:sz w:val="16"/>
          <w:szCs w:val="16"/>
        </w:rPr>
        <w:t xml:space="preserve">. Many countries lack sufficient teachers and trainers in environmental awareness and specialist areas such as renewable energy. </w:t>
      </w:r>
    </w:p>
    <w:p w14:paraId="501D3985" w14:textId="77777777" w:rsidR="008D36F7" w:rsidRPr="00A97D54" w:rsidRDefault="008D36F7" w:rsidP="008D36F7">
      <w:pPr>
        <w:rPr>
          <w:rStyle w:val="Emphasis"/>
        </w:rPr>
      </w:pPr>
      <w:r w:rsidRPr="00A97D54">
        <w:rPr>
          <w:sz w:val="16"/>
          <w:szCs w:val="16"/>
        </w:rPr>
        <w:t>Challenge 2</w:t>
      </w:r>
      <w:r w:rsidRPr="00A97D54">
        <w:rPr>
          <w:rStyle w:val="Emphasis"/>
        </w:rPr>
        <w:t xml:space="preserve">: Skills and environmental policies need to come together. While most countries have drawn up some environmental policies, few have put in place the skills development strategies needed to implement them </w:t>
      </w:r>
      <w:r w:rsidRPr="00A97D54">
        <w:rPr>
          <w:sz w:val="16"/>
          <w:szCs w:val="16"/>
        </w:rPr>
        <w:t xml:space="preserve">(see figure 1). </w:t>
      </w:r>
      <w:r w:rsidRPr="00A97D54">
        <w:rPr>
          <w:rStyle w:val="StyleUnderline"/>
        </w:rPr>
        <w:t>Without coherence between skills and environmental policies, skills bottlenecks may well impede the successful transition to greener production and consumption.</w:t>
      </w:r>
      <w:r w:rsidRPr="00A97D54">
        <w:rPr>
          <w:sz w:val="16"/>
          <w:szCs w:val="16"/>
        </w:rPr>
        <w:t xml:space="preserve"> European countries are taking a lead in this area, notably France (see box 3). Outside Europe, the United States and Australia stand out in terms of their training response to the challenges posed by greening. In the least developed countries, skills development strategies are rarely included in national climate change adaptation plans. The reasons for this </w:t>
      </w:r>
      <w:r w:rsidRPr="00A97D54">
        <w:rPr>
          <w:rStyle w:val="Emphasis"/>
        </w:rPr>
        <w:t xml:space="preserve">include weak coordination between national planning and </w:t>
      </w:r>
      <w:proofErr w:type="spellStart"/>
      <w:r w:rsidRPr="00A97D54">
        <w:rPr>
          <w:rStyle w:val="Emphasis"/>
        </w:rPr>
        <w:t>labour</w:t>
      </w:r>
      <w:proofErr w:type="spellEnd"/>
      <w:r w:rsidRPr="00A97D54">
        <w:rPr>
          <w:rStyle w:val="Emphasis"/>
        </w:rPr>
        <w:t xml:space="preserve"> ministries, and a lack of adequate resources and institutional capacity to implement such strategies</w:t>
      </w:r>
      <w:r w:rsidRPr="00A97D54">
        <w:rPr>
          <w:sz w:val="16"/>
          <w:szCs w:val="16"/>
        </w:rPr>
        <w:t xml:space="preserve">. Coordination within individual sectors is also important. In the case of renewable energies, for example, </w:t>
      </w:r>
      <w:r w:rsidRPr="00A97D54">
        <w:rPr>
          <w:rStyle w:val="Emphasis"/>
        </w:rPr>
        <w:t xml:space="preserve">policy coordination and planning are needed to smooth the pace of investment over time </w:t>
      </w:r>
      <w:proofErr w:type="gramStart"/>
      <w:r w:rsidRPr="00A97D54">
        <w:rPr>
          <w:rStyle w:val="Emphasis"/>
        </w:rPr>
        <w:t>so as to</w:t>
      </w:r>
      <w:proofErr w:type="gramEnd"/>
      <w:r w:rsidRPr="00A97D54">
        <w:rPr>
          <w:rStyle w:val="Emphasis"/>
        </w:rPr>
        <w:t xml:space="preserve"> provide stable employment for workers, avoid periods of serious skill shortages, and make future demand for skills more predictable, both for providers of training and education and for their students.</w:t>
      </w:r>
    </w:p>
    <w:p w14:paraId="0C347A89" w14:textId="77777777" w:rsidR="008D36F7" w:rsidRDefault="008D36F7" w:rsidP="008D36F7">
      <w:pPr>
        <w:tabs>
          <w:tab w:val="left" w:pos="5900"/>
        </w:tabs>
        <w:rPr>
          <w:sz w:val="16"/>
          <w:szCs w:val="16"/>
        </w:rPr>
      </w:pPr>
    </w:p>
    <w:p w14:paraId="544D9DBB" w14:textId="77777777" w:rsidR="008D36F7" w:rsidRPr="00A97D54" w:rsidRDefault="008D36F7" w:rsidP="008D36F7">
      <w:pPr>
        <w:pStyle w:val="Heading4"/>
      </w:pPr>
      <w:r>
        <w:t xml:space="preserve">Workers trained in </w:t>
      </w:r>
      <w:proofErr w:type="gramStart"/>
      <w:r>
        <w:t>green-tech</w:t>
      </w:r>
      <w:proofErr w:type="gramEnd"/>
      <w:r>
        <w:t xml:space="preserve"> are essential to meeting the demands of the green economy.</w:t>
      </w:r>
    </w:p>
    <w:p w14:paraId="40A8DF1B" w14:textId="77777777" w:rsidR="008D36F7" w:rsidRPr="00A97D54" w:rsidRDefault="008D36F7" w:rsidP="008D36F7">
      <w:r w:rsidRPr="00A97D54">
        <w:rPr>
          <w:rStyle w:val="Style13ptBold"/>
        </w:rPr>
        <w:t>ILO</w:t>
      </w:r>
      <w:r>
        <w:t xml:space="preserve"> International </w:t>
      </w:r>
      <w:proofErr w:type="spellStart"/>
      <w:r>
        <w:t>Labour</w:t>
      </w:r>
      <w:proofErr w:type="spellEnd"/>
      <w:r>
        <w:t xml:space="preserve"> Organization</w:t>
      </w:r>
      <w:r w:rsidRPr="00A97D54">
        <w:t xml:space="preserve">, </w:t>
      </w:r>
      <w:r>
        <w:t>20</w:t>
      </w:r>
      <w:r w:rsidRPr="00A97D54">
        <w:rPr>
          <w:rStyle w:val="Style13ptBold"/>
        </w:rPr>
        <w:t>16</w:t>
      </w:r>
      <w:r w:rsidRPr="00A97D54">
        <w:t>, "</w:t>
      </w:r>
      <w:r>
        <w:t>Advancing Green Human Capital – A Framework for Policy Analysis</w:t>
      </w:r>
      <w:r w:rsidRPr="00A97D54">
        <w:t>"</w:t>
      </w:r>
      <w:r>
        <w:t xml:space="preserve">, </w:t>
      </w:r>
      <w:r w:rsidRPr="00A97D54">
        <w:t>https://www.ilo.org/wcmsp5/groups/public/---</w:t>
      </w:r>
      <w:proofErr w:type="spellStart"/>
      <w:r w:rsidRPr="00A97D54">
        <w:t>ed_emp</w:t>
      </w:r>
      <w:proofErr w:type="spellEnd"/>
      <w:r w:rsidRPr="00A97D54">
        <w:t>/---</w:t>
      </w:r>
      <w:proofErr w:type="spellStart"/>
      <w:r w:rsidRPr="00A97D54">
        <w:t>ifp_skills</w:t>
      </w:r>
      <w:proofErr w:type="spellEnd"/>
      <w:r w:rsidRPr="00A97D54">
        <w:t>/documents/publication/wcms_607491.pd</w:t>
      </w:r>
    </w:p>
    <w:p w14:paraId="2983F649" w14:textId="77777777" w:rsidR="008D36F7" w:rsidRDefault="008D36F7" w:rsidP="008D36F7">
      <w:pPr>
        <w:rPr>
          <w:sz w:val="16"/>
          <w:szCs w:val="16"/>
        </w:rPr>
      </w:pPr>
      <w:r w:rsidRPr="00A97D54">
        <w:rPr>
          <w:rStyle w:val="StyleUnderline"/>
        </w:rPr>
        <w:t xml:space="preserve">Efforts must be made to incorporate changes into training practices, revise training </w:t>
      </w:r>
      <w:proofErr w:type="spellStart"/>
      <w:r w:rsidRPr="00A97D54">
        <w:rPr>
          <w:rStyle w:val="StyleUnderline"/>
        </w:rPr>
        <w:t>programmes</w:t>
      </w:r>
      <w:proofErr w:type="spellEnd"/>
      <w:r w:rsidRPr="00A97D54">
        <w:rPr>
          <w:rStyle w:val="StyleUnderline"/>
        </w:rPr>
        <w:t xml:space="preserve"> and introduce new ones </w:t>
      </w:r>
      <w:proofErr w:type="gramStart"/>
      <w:r w:rsidRPr="00A97D54">
        <w:rPr>
          <w:rStyle w:val="StyleUnderline"/>
        </w:rPr>
        <w:t>so as to</w:t>
      </w:r>
      <w:proofErr w:type="gramEnd"/>
      <w:r w:rsidRPr="00A97D54">
        <w:rPr>
          <w:rStyle w:val="StyleUnderline"/>
        </w:rPr>
        <w:t xml:space="preserve"> ensure the employability of workers in a rapidly changing world.</w:t>
      </w:r>
      <w:r w:rsidRPr="00A97D54">
        <w:rPr>
          <w:sz w:val="16"/>
          <w:szCs w:val="16"/>
        </w:rPr>
        <w:t xml:space="preserve"> The </w:t>
      </w:r>
      <w:r w:rsidRPr="00A97D54">
        <w:rPr>
          <w:rStyle w:val="StyleUnderline"/>
        </w:rPr>
        <w:t>green transition is generating far more demand for upgraded skills in established occupations than it is creating brand new occupations (ILO et al., 2013).</w:t>
      </w:r>
      <w:r w:rsidRPr="00A97D54">
        <w:rPr>
          <w:sz w:val="16"/>
          <w:szCs w:val="16"/>
        </w:rPr>
        <w:t xml:space="preserve"> In both cases, </w:t>
      </w:r>
      <w:r w:rsidRPr="00A97D54">
        <w:rPr>
          <w:rStyle w:val="Emphasis"/>
        </w:rPr>
        <w:t>as green markets evolve and mature, there is an increasing tendency for the related jobs to require more specialized and better-skilled personnel</w:t>
      </w:r>
      <w:r w:rsidRPr="00A97D54">
        <w:rPr>
          <w:sz w:val="16"/>
          <w:szCs w:val="16"/>
        </w:rPr>
        <w:t xml:space="preserve">, preferably with formal qualifications. While the </w:t>
      </w:r>
      <w:r w:rsidRPr="00A97D54">
        <w:rPr>
          <w:rStyle w:val="Emphasis"/>
        </w:rPr>
        <w:t>initial training system has a role in bringing in a new generation of professionals well prepared for the opportunities and challenges of the twenty</w:t>
      </w:r>
      <w:r>
        <w:rPr>
          <w:rStyle w:val="Emphasis"/>
        </w:rPr>
        <w:t xml:space="preserve"> </w:t>
      </w:r>
      <w:r w:rsidRPr="00A97D54">
        <w:rPr>
          <w:rStyle w:val="Emphasis"/>
        </w:rPr>
        <w:t>first century, continuing training is essential to ensure that those already in work adjust to the rapidly evolving and urgent demands of the green economy.</w:t>
      </w:r>
      <w:r w:rsidRPr="00A97D54">
        <w:rPr>
          <w:sz w:val="16"/>
          <w:szCs w:val="16"/>
        </w:rPr>
        <w:t xml:space="preserve"> The timeliness or the lack thereof with which TVET systems respond to sustainability concerns and the demand for related skills can put these systems in a virtuous cycle of interaction with the </w:t>
      </w:r>
      <w:proofErr w:type="spellStart"/>
      <w:r w:rsidRPr="00A97D54">
        <w:rPr>
          <w:sz w:val="16"/>
          <w:szCs w:val="16"/>
        </w:rPr>
        <w:t>labour</w:t>
      </w:r>
      <w:proofErr w:type="spellEnd"/>
      <w:r w:rsidRPr="00A97D54">
        <w:rPr>
          <w:sz w:val="16"/>
          <w:szCs w:val="16"/>
        </w:rPr>
        <w:t xml:space="preserve"> market, </w:t>
      </w:r>
      <w:r w:rsidRPr="00A97D54">
        <w:rPr>
          <w:rStyle w:val="StyleUnderline"/>
        </w:rPr>
        <w:t>or alternatively widen the disconnect between the demand for and the supply of skills</w:t>
      </w:r>
      <w:r w:rsidRPr="00A97D54">
        <w:rPr>
          <w:rStyle w:val="Emphasis"/>
        </w:rPr>
        <w:t>. A demand-driven approach to greening skills is therefore necessary: the needs of the economic market in terms of jobs and skills must be identified and then answered through appropriate training offers, with the final aim being to ensure the employability of professionals and future professionals in the green economy.</w:t>
      </w:r>
      <w:r w:rsidRPr="00A97D54">
        <w:rPr>
          <w:sz w:val="16"/>
          <w:szCs w:val="16"/>
        </w:rPr>
        <w:t xml:space="preserve"> However, despite recent changes, many employers still have a lack of knowledge on sustainability</w:t>
      </w:r>
      <w:r>
        <w:rPr>
          <w:sz w:val="16"/>
          <w:szCs w:val="16"/>
        </w:rPr>
        <w:t xml:space="preserve"> </w:t>
      </w:r>
      <w:r w:rsidRPr="00A97D54">
        <w:rPr>
          <w:sz w:val="16"/>
          <w:szCs w:val="16"/>
        </w:rPr>
        <w:t>related skills and do not explicitly demand such skills or qualifications from their employees (</w:t>
      </w:r>
      <w:proofErr w:type="spellStart"/>
      <w:r w:rsidRPr="00A97D54">
        <w:rPr>
          <w:sz w:val="16"/>
          <w:szCs w:val="16"/>
        </w:rPr>
        <w:t>Strietska-Ilina</w:t>
      </w:r>
      <w:proofErr w:type="spellEnd"/>
      <w:r w:rsidRPr="00A97D54">
        <w:rPr>
          <w:sz w:val="16"/>
          <w:szCs w:val="16"/>
        </w:rPr>
        <w:t xml:space="preserve"> et al., 2011). This is why the TVET system should not be limited to being a mere supplier satisfying economic demands.</w:t>
      </w:r>
      <w:r w:rsidRPr="00A97D54">
        <w:rPr>
          <w:rStyle w:val="Emphasis"/>
        </w:rPr>
        <w:t xml:space="preserve"> It also has a responsibility and opportunity to help generate a new generation of workers and entrepreneurs willing and able to frame an economic model adhering to the principles of sustainable development, in a way that fits the national political orientation </w:t>
      </w:r>
      <w:r w:rsidRPr="00A97D54">
        <w:rPr>
          <w:sz w:val="16"/>
          <w:szCs w:val="16"/>
        </w:rPr>
        <w:t xml:space="preserve">(Majumdar, 2010). Moving towards sustainability while improving the quality and status of TVET requires innovative and transformational leaders in all policy, economic and educational spheres who can seize the opportunities to create a new vision for twenty-first century skills, jobs, </w:t>
      </w:r>
      <w:proofErr w:type="gramStart"/>
      <w:r w:rsidRPr="00A97D54">
        <w:rPr>
          <w:sz w:val="16"/>
          <w:szCs w:val="16"/>
        </w:rPr>
        <w:t>economies</w:t>
      </w:r>
      <w:proofErr w:type="gramEnd"/>
      <w:r w:rsidRPr="00A97D54">
        <w:rPr>
          <w:sz w:val="16"/>
          <w:szCs w:val="16"/>
        </w:rPr>
        <w:t xml:space="preserve"> and societies.</w:t>
      </w:r>
    </w:p>
    <w:p w14:paraId="468C2270" w14:textId="77777777" w:rsidR="008D36F7" w:rsidRDefault="008D36F7" w:rsidP="008D36F7">
      <w:pPr>
        <w:pStyle w:val="Heading3"/>
      </w:pPr>
      <w:r>
        <w:t>NEG---Green Jobs Key---Clean Energy Transition</w:t>
      </w:r>
    </w:p>
    <w:p w14:paraId="09120D50" w14:textId="77777777" w:rsidR="008D36F7" w:rsidRDefault="008D36F7" w:rsidP="008D36F7">
      <w:pPr>
        <w:pStyle w:val="Heading4"/>
      </w:pPr>
      <w:r>
        <w:t xml:space="preserve">A transition to clean energy requires high quality </w:t>
      </w:r>
      <w:proofErr w:type="gramStart"/>
      <w:r>
        <w:t>jobs</w:t>
      </w:r>
      <w:proofErr w:type="gramEnd"/>
    </w:p>
    <w:p w14:paraId="14957BC0" w14:textId="77777777" w:rsidR="008D36F7" w:rsidRPr="00CB54E5" w:rsidRDefault="008D36F7" w:rsidP="008D36F7">
      <w:r>
        <w:rPr>
          <w:rStyle w:val="Style13ptBold"/>
        </w:rPr>
        <w:t xml:space="preserve">Jaeger et. al. </w:t>
      </w:r>
      <w:r w:rsidRPr="00CB54E5">
        <w:t xml:space="preserve">21 (Jaeger, J., G. Walls*, E. Clarke, J.C. Altamirano, A. </w:t>
      </w:r>
      <w:proofErr w:type="spellStart"/>
      <w:r w:rsidRPr="00CB54E5">
        <w:t>Harsono</w:t>
      </w:r>
      <w:proofErr w:type="spellEnd"/>
      <w:r w:rsidRPr="00CB54E5">
        <w:t xml:space="preserve">, H. </w:t>
      </w:r>
      <w:proofErr w:type="spellStart"/>
      <w:r w:rsidRPr="00CB54E5">
        <w:t>Mountford</w:t>
      </w:r>
      <w:proofErr w:type="spellEnd"/>
      <w:r w:rsidRPr="00CB54E5">
        <w:t>, S. Burrow, S. Smith, and A. Tate. *Senior Research Associate</w:t>
      </w:r>
      <w:r>
        <w:t xml:space="preserve"> @ the</w:t>
      </w:r>
      <w:r w:rsidRPr="00CB54E5">
        <w:t xml:space="preserve"> World Resources Institute</w:t>
      </w:r>
      <w:r>
        <w:t>.</w:t>
      </w:r>
    </w:p>
    <w:p w14:paraId="45B92561" w14:textId="77777777" w:rsidR="008D36F7" w:rsidRPr="00CB54E5" w:rsidRDefault="008D36F7" w:rsidP="008D36F7">
      <w:r w:rsidRPr="00CB54E5">
        <w:t xml:space="preserve">“The Green Jobs Advantage: How Climate Friendly Investments are Better Job Creators.” Working Paper. Washington, DC: World Resources Institute. October 2021. </w:t>
      </w:r>
      <w:r w:rsidRPr="0096375F">
        <w:t>https://doi.org/10.46830/wriwp.20.00142</w:t>
      </w:r>
      <w:r w:rsidRPr="00CB54E5">
        <w:t>.</w:t>
      </w:r>
      <w:r>
        <w:t xml:space="preserve"> Accessed 7/13/23</w:t>
      </w:r>
      <w:r w:rsidRPr="00CB54E5">
        <w:t xml:space="preserve">) </w:t>
      </w:r>
    </w:p>
    <w:p w14:paraId="6ADBCFA7" w14:textId="77777777" w:rsidR="008D36F7" w:rsidRPr="000C2947" w:rsidRDefault="008D36F7" w:rsidP="008D36F7">
      <w:pPr>
        <w:rPr>
          <w:rStyle w:val="StyleUnderline"/>
        </w:rPr>
      </w:pPr>
      <w:r w:rsidRPr="000C2947">
        <w:rPr>
          <w:rStyle w:val="StyleUnderline"/>
          <w:highlight w:val="cyan"/>
        </w:rPr>
        <w:t>Clean energy industries are labor intensive.</w:t>
      </w:r>
      <w:r w:rsidRPr="001A5760">
        <w:rPr>
          <w:sz w:val="16"/>
          <w:highlight w:val="cyan"/>
        </w:rPr>
        <w:t xml:space="preserve"> </w:t>
      </w:r>
      <w:r w:rsidRPr="000C2947">
        <w:rPr>
          <w:rStyle w:val="StyleUnderline"/>
          <w:highlight w:val="cyan"/>
        </w:rPr>
        <w:t>Activities</w:t>
      </w:r>
      <w:r w:rsidRPr="000C2947">
        <w:rPr>
          <w:rStyle w:val="StyleUnderline"/>
        </w:rPr>
        <w:t xml:space="preserve"> </w:t>
      </w:r>
      <w:r w:rsidRPr="001A5760">
        <w:rPr>
          <w:sz w:val="16"/>
        </w:rPr>
        <w:t xml:space="preserve">like </w:t>
      </w:r>
      <w:r w:rsidRPr="000C2947">
        <w:rPr>
          <w:rStyle w:val="StyleUnderline"/>
        </w:rPr>
        <w:t xml:space="preserve">installing solar panels or retrofitting homes to be more energy efficient </w:t>
      </w:r>
      <w:r w:rsidRPr="000C2947">
        <w:rPr>
          <w:rStyle w:val="StyleUnderline"/>
          <w:highlight w:val="cyan"/>
        </w:rPr>
        <w:t>are difficult to automate or outsource</w:t>
      </w:r>
      <w:r w:rsidRPr="001A5760">
        <w:rPr>
          <w:sz w:val="16"/>
        </w:rPr>
        <w:t xml:space="preserve">. By contrast, </w:t>
      </w:r>
      <w:r w:rsidRPr="000C2947">
        <w:rPr>
          <w:rStyle w:val="StyleUnderline"/>
        </w:rPr>
        <w:t>the fossil fuel industry is highly automated. In the United States</w:t>
      </w:r>
      <w:r w:rsidRPr="001A5760">
        <w:rPr>
          <w:sz w:val="16"/>
        </w:rPr>
        <w:t xml:space="preserve">, for example, </w:t>
      </w:r>
      <w:r w:rsidRPr="000C2947">
        <w:rPr>
          <w:rStyle w:val="StyleUnderline"/>
        </w:rPr>
        <w:t>the number of coal workers needed per ton of coal has fallen to one-fifth what it was 60 years ago</w:t>
      </w:r>
      <w:r w:rsidRPr="001A5760">
        <w:rPr>
          <w:sz w:val="16"/>
        </w:rPr>
        <w:t xml:space="preserve"> (Kolstad 2017). </w:t>
      </w:r>
      <w:r w:rsidRPr="000C2947">
        <w:rPr>
          <w:rStyle w:val="StyleUnderline"/>
        </w:rPr>
        <w:t xml:space="preserve">Clean energy industries are also experiencing automation and labor efficiency gains, but </w:t>
      </w:r>
      <w:proofErr w:type="gramStart"/>
      <w:r w:rsidRPr="000C2947">
        <w:rPr>
          <w:rStyle w:val="StyleUnderline"/>
        </w:rPr>
        <w:t>as of yet</w:t>
      </w:r>
      <w:proofErr w:type="gramEnd"/>
      <w:r w:rsidRPr="000C2947">
        <w:rPr>
          <w:rStyle w:val="StyleUnderline"/>
        </w:rPr>
        <w:t xml:space="preserve"> not to the same extent as fossil fuel industries.5</w:t>
      </w:r>
    </w:p>
    <w:p w14:paraId="0DBA3C92" w14:textId="77777777" w:rsidR="008D36F7" w:rsidRPr="001A5760" w:rsidRDefault="008D36F7" w:rsidP="008D36F7">
      <w:pPr>
        <w:rPr>
          <w:sz w:val="16"/>
        </w:rPr>
      </w:pPr>
      <w:r w:rsidRPr="001A5760">
        <w:rPr>
          <w:sz w:val="16"/>
        </w:rPr>
        <w:t xml:space="preserve">While </w:t>
      </w:r>
      <w:r w:rsidRPr="000C2947">
        <w:rPr>
          <w:rStyle w:val="StyleUnderline"/>
          <w:highlight w:val="cyan"/>
        </w:rPr>
        <w:t>most jobs</w:t>
      </w:r>
      <w:r w:rsidRPr="000C2947">
        <w:rPr>
          <w:rStyle w:val="StyleUnderline"/>
        </w:rPr>
        <w:t xml:space="preserve"> from clean energy investment </w:t>
      </w:r>
      <w:r w:rsidRPr="000C2947">
        <w:rPr>
          <w:rStyle w:val="StyleUnderline"/>
          <w:highlight w:val="cyan"/>
        </w:rPr>
        <w:t xml:space="preserve">are created </w:t>
      </w:r>
      <w:r w:rsidRPr="000C2947">
        <w:rPr>
          <w:rStyle w:val="StyleUnderline"/>
        </w:rPr>
        <w:t xml:space="preserve">in the </w:t>
      </w:r>
      <w:proofErr w:type="gramStart"/>
      <w:r w:rsidRPr="000C2947">
        <w:rPr>
          <w:rStyle w:val="StyleUnderline"/>
        </w:rPr>
        <w:t>short term</w:t>
      </w:r>
      <w:proofErr w:type="gramEnd"/>
      <w:r w:rsidRPr="000C2947">
        <w:rPr>
          <w:rStyle w:val="StyleUnderline"/>
        </w:rPr>
        <w:t xml:space="preserve"> during </w:t>
      </w:r>
      <w:r w:rsidRPr="000C2947">
        <w:rPr>
          <w:rStyle w:val="StyleUnderline"/>
          <w:highlight w:val="cyan"/>
        </w:rPr>
        <w:t>manufacturing</w:t>
      </w:r>
      <w:r w:rsidRPr="000C2947">
        <w:rPr>
          <w:rStyle w:val="StyleUnderline"/>
        </w:rPr>
        <w:t xml:space="preserve"> and </w:t>
      </w:r>
      <w:r w:rsidRPr="000C2947">
        <w:rPr>
          <w:rStyle w:val="StyleUnderline"/>
          <w:highlight w:val="cyan"/>
        </w:rPr>
        <w:t>construction, there are</w:t>
      </w:r>
      <w:r w:rsidRPr="001A5760">
        <w:rPr>
          <w:sz w:val="16"/>
          <w:highlight w:val="cyan"/>
        </w:rPr>
        <w:t xml:space="preserve"> </w:t>
      </w:r>
      <w:r w:rsidRPr="000C2947">
        <w:rPr>
          <w:rStyle w:val="StyleUnderline"/>
          <w:highlight w:val="cyan"/>
        </w:rPr>
        <w:t>also a</w:t>
      </w:r>
      <w:r w:rsidRPr="001A5760">
        <w:rPr>
          <w:sz w:val="16"/>
        </w:rPr>
        <w:t xml:space="preserve"> smaller </w:t>
      </w:r>
      <w:r w:rsidRPr="000C2947">
        <w:rPr>
          <w:rStyle w:val="StyleUnderline"/>
          <w:highlight w:val="cyan"/>
        </w:rPr>
        <w:t>number of jobs in</w:t>
      </w:r>
      <w:r w:rsidRPr="000C2947">
        <w:rPr>
          <w:rStyle w:val="StyleUnderline"/>
        </w:rPr>
        <w:t xml:space="preserve"> clean energy operations and maintenance (</w:t>
      </w:r>
      <w:r w:rsidRPr="000C2947">
        <w:rPr>
          <w:rStyle w:val="StyleUnderline"/>
          <w:highlight w:val="cyan"/>
        </w:rPr>
        <w:t>O&amp;M</w:t>
      </w:r>
      <w:r w:rsidRPr="000C2947">
        <w:rPr>
          <w:rStyle w:val="StyleUnderline"/>
        </w:rPr>
        <w:t>)</w:t>
      </w:r>
      <w:r w:rsidRPr="001A5760">
        <w:rPr>
          <w:sz w:val="16"/>
        </w:rPr>
        <w:t xml:space="preserve"> that can last for decades. </w:t>
      </w:r>
      <w:r w:rsidRPr="000C2947">
        <w:rPr>
          <w:rStyle w:val="StyleUnderline"/>
        </w:rPr>
        <w:t>Compared with fossil fuel plants, rooftop solar creates three times as many O&amp;M jobs per unit of investment</w:t>
      </w:r>
      <w:r w:rsidRPr="001A5760">
        <w:rPr>
          <w:sz w:val="16"/>
        </w:rPr>
        <w:t>, u</w:t>
      </w:r>
      <w:r w:rsidRPr="000C2947">
        <w:rPr>
          <w:rStyle w:val="StyleUnderline"/>
        </w:rPr>
        <w:t>tility-scale solar creates about the same number of O&amp;M jobs, and wind creates fewer O&amp;M jobs</w:t>
      </w:r>
      <w:r w:rsidRPr="001A5760">
        <w:rPr>
          <w:sz w:val="16"/>
        </w:rPr>
        <w:t xml:space="preserve"> (IEA 2020).</w:t>
      </w:r>
    </w:p>
    <w:p w14:paraId="3CB26D1A" w14:textId="77777777" w:rsidR="008D36F7" w:rsidRPr="001A5760" w:rsidRDefault="008D36F7" w:rsidP="008D36F7">
      <w:pPr>
        <w:rPr>
          <w:sz w:val="16"/>
        </w:rPr>
      </w:pPr>
      <w:r w:rsidRPr="001A5760">
        <w:rPr>
          <w:sz w:val="16"/>
        </w:rPr>
        <w:t xml:space="preserve">3.3 </w:t>
      </w:r>
      <w:r w:rsidRPr="000C2947">
        <w:rPr>
          <w:rStyle w:val="StyleUnderline"/>
        </w:rPr>
        <w:t>Job Quality</w:t>
      </w:r>
    </w:p>
    <w:p w14:paraId="241063E6" w14:textId="77777777" w:rsidR="008D36F7" w:rsidRPr="001A5760" w:rsidRDefault="008D36F7" w:rsidP="008D36F7">
      <w:pPr>
        <w:rPr>
          <w:sz w:val="16"/>
        </w:rPr>
      </w:pPr>
      <w:r w:rsidRPr="001A5760">
        <w:rPr>
          <w:sz w:val="16"/>
        </w:rPr>
        <w:t>Strong</w:t>
      </w:r>
      <w:r w:rsidRPr="000C2947">
        <w:rPr>
          <w:rStyle w:val="StyleUnderline"/>
        </w:rPr>
        <w:t xml:space="preserve"> </w:t>
      </w:r>
      <w:r w:rsidRPr="000C2947">
        <w:rPr>
          <w:rStyle w:val="StyleUnderline"/>
          <w:highlight w:val="cyan"/>
        </w:rPr>
        <w:t>efforts are needed to ensure that clean energy jobs are quality</w:t>
      </w:r>
      <w:r w:rsidRPr="001A5760">
        <w:rPr>
          <w:sz w:val="16"/>
        </w:rPr>
        <w:t xml:space="preserve"> jobs. </w:t>
      </w:r>
      <w:r w:rsidRPr="000C2947">
        <w:rPr>
          <w:rStyle w:val="StyleUnderline"/>
          <w:highlight w:val="cyan"/>
        </w:rPr>
        <w:t>Policymakers need to</w:t>
      </w:r>
      <w:r w:rsidRPr="000C2947">
        <w:rPr>
          <w:rStyle w:val="StyleUnderline"/>
        </w:rPr>
        <w:t xml:space="preserve"> make sure the industry </w:t>
      </w:r>
      <w:r w:rsidRPr="000C2947">
        <w:rPr>
          <w:rStyle w:val="StyleUnderline"/>
          <w:highlight w:val="cyan"/>
        </w:rPr>
        <w:t>avoid</w:t>
      </w:r>
      <w:r w:rsidRPr="000C2947">
        <w:rPr>
          <w:rStyle w:val="StyleUnderline"/>
        </w:rPr>
        <w:t xml:space="preserve">s </w:t>
      </w:r>
      <w:r w:rsidRPr="000C2947">
        <w:rPr>
          <w:rStyle w:val="StyleUnderline"/>
          <w:highlight w:val="cyan"/>
        </w:rPr>
        <w:t>a “race to the bottom” where</w:t>
      </w:r>
      <w:r w:rsidRPr="001A5760">
        <w:rPr>
          <w:sz w:val="16"/>
        </w:rPr>
        <w:t xml:space="preserve"> the </w:t>
      </w:r>
      <w:r w:rsidRPr="000C2947">
        <w:rPr>
          <w:rStyle w:val="StyleUnderline"/>
          <w:highlight w:val="cyan"/>
        </w:rPr>
        <w:t>falling costs</w:t>
      </w:r>
      <w:r w:rsidRPr="001A5760">
        <w:rPr>
          <w:sz w:val="16"/>
        </w:rPr>
        <w:t xml:space="preserve"> of clean energy </w:t>
      </w:r>
      <w:r w:rsidRPr="000C2947">
        <w:rPr>
          <w:rStyle w:val="StyleUnderline"/>
          <w:highlight w:val="cyan"/>
        </w:rPr>
        <w:t>are achieved by cutting wages</w:t>
      </w:r>
      <w:r w:rsidRPr="000C2947">
        <w:rPr>
          <w:rStyle w:val="StyleUnderline"/>
        </w:rPr>
        <w:t xml:space="preserve">; </w:t>
      </w:r>
      <w:r w:rsidRPr="000C2947">
        <w:rPr>
          <w:rStyle w:val="StyleUnderline"/>
          <w:highlight w:val="cyan"/>
        </w:rPr>
        <w:t>reducing</w:t>
      </w:r>
      <w:r w:rsidRPr="000C2947">
        <w:rPr>
          <w:rStyle w:val="StyleUnderline"/>
        </w:rPr>
        <w:t xml:space="preserve"> workplace </w:t>
      </w:r>
      <w:r w:rsidRPr="000C2947">
        <w:rPr>
          <w:rStyle w:val="StyleUnderline"/>
          <w:highlight w:val="cyan"/>
        </w:rPr>
        <w:t>safety</w:t>
      </w:r>
      <w:r w:rsidRPr="000C2947">
        <w:rPr>
          <w:rStyle w:val="StyleUnderline"/>
        </w:rPr>
        <w:t xml:space="preserve"> or </w:t>
      </w:r>
      <w:r w:rsidRPr="000C2947">
        <w:rPr>
          <w:rStyle w:val="StyleUnderline"/>
          <w:highlight w:val="cyan"/>
        </w:rPr>
        <w:t>job security; or worsening working conditions</w:t>
      </w:r>
      <w:r w:rsidRPr="000C2947">
        <w:rPr>
          <w:rStyle w:val="StyleUnderline"/>
        </w:rPr>
        <w:t xml:space="preserve"> </w:t>
      </w:r>
      <w:r w:rsidRPr="001A5760">
        <w:rPr>
          <w:sz w:val="16"/>
        </w:rPr>
        <w:t>(ACTU 2020). We look first at developing countries drawing on studies of India, Nigeria, and Kenya, and then to the United States, where more data are available.</w:t>
      </w:r>
    </w:p>
    <w:p w14:paraId="23D54626" w14:textId="77777777" w:rsidR="008D36F7" w:rsidRDefault="008D36F7" w:rsidP="008D36F7">
      <w:pPr>
        <w:pStyle w:val="Heading3"/>
      </w:pPr>
      <w:r>
        <w:t>NEG---Green Jobs Key---Green Ag</w:t>
      </w:r>
    </w:p>
    <w:p w14:paraId="47F0E03E" w14:textId="77777777" w:rsidR="008D36F7" w:rsidRPr="000C2947" w:rsidRDefault="008D36F7" w:rsidP="008D36F7">
      <w:pPr>
        <w:pStyle w:val="Heading4"/>
      </w:pPr>
      <w:r>
        <w:t xml:space="preserve">2050 is the brink for ag --- current reliance on non-green practices dooms the </w:t>
      </w:r>
      <w:proofErr w:type="gramStart"/>
      <w:r>
        <w:t>world</w:t>
      </w:r>
      <w:proofErr w:type="gramEnd"/>
    </w:p>
    <w:p w14:paraId="7ED78C74" w14:textId="77777777" w:rsidR="008D36F7" w:rsidRPr="000C2947" w:rsidRDefault="008D36F7" w:rsidP="008D36F7">
      <w:r w:rsidRPr="000C2947">
        <w:rPr>
          <w:rStyle w:val="Style13ptBold"/>
        </w:rPr>
        <w:t xml:space="preserve">Herren et al 12 </w:t>
      </w:r>
      <w:r w:rsidRPr="000C2947">
        <w:t>(Herren, Hans R</w:t>
      </w:r>
      <w:r>
        <w:t>, President and CEO of the Millenium Institute, and recipient of the World Food Prize and the Tyler Prize for Environmental Achievement</w:t>
      </w:r>
      <w:r w:rsidRPr="000C2947">
        <w:t xml:space="preserve">. </w:t>
      </w:r>
      <w:r>
        <w:t xml:space="preserve">Andrea M. Bassi, </w:t>
      </w:r>
      <w:proofErr w:type="spellStart"/>
      <w:r>
        <w:t>Zhuohua</w:t>
      </w:r>
      <w:proofErr w:type="spellEnd"/>
      <w:r>
        <w:t xml:space="preserve"> Tan, W. Patrick Binns. </w:t>
      </w:r>
      <w:r w:rsidRPr="000C2947">
        <w:t>"Green jobs for a revitalized food and agriculture sector." Nature Resources Management and Environment Department, Food and Agriculture Organization of the United Nations, Rome</w:t>
      </w:r>
      <w:r>
        <w:t>, January 2012</w:t>
      </w:r>
      <w:r w:rsidRPr="000C2947">
        <w:t>.</w:t>
      </w:r>
      <w:r w:rsidRPr="00A95488">
        <w:t xml:space="preserve"> </w:t>
      </w:r>
      <w:r>
        <w:t xml:space="preserve">Accessed 7/13/23) </w:t>
      </w:r>
    </w:p>
    <w:p w14:paraId="2E34277E" w14:textId="77777777" w:rsidR="008D36F7" w:rsidRPr="000C2947" w:rsidRDefault="008D36F7" w:rsidP="008D36F7">
      <w:pPr>
        <w:rPr>
          <w:rStyle w:val="StyleUnderline"/>
        </w:rPr>
      </w:pPr>
      <w:r w:rsidRPr="000C2947">
        <w:rPr>
          <w:rStyle w:val="StyleUnderline"/>
        </w:rPr>
        <w:t xml:space="preserve">Global and national </w:t>
      </w:r>
      <w:r w:rsidRPr="000C2947">
        <w:rPr>
          <w:rStyle w:val="StyleUnderline"/>
          <w:highlight w:val="cyan"/>
        </w:rPr>
        <w:t>food</w:t>
      </w:r>
      <w:r w:rsidRPr="000C2947">
        <w:rPr>
          <w:rStyle w:val="StyleUnderline"/>
        </w:rPr>
        <w:t xml:space="preserve"> </w:t>
      </w:r>
      <w:r w:rsidRPr="001A5760">
        <w:rPr>
          <w:sz w:val="16"/>
        </w:rPr>
        <w:t xml:space="preserve">and nutrition </w:t>
      </w:r>
      <w:r w:rsidRPr="000C2947">
        <w:rPr>
          <w:rStyle w:val="StyleUnderline"/>
          <w:highlight w:val="cyan"/>
        </w:rPr>
        <w:t>security</w:t>
      </w:r>
      <w:r w:rsidRPr="001A5760">
        <w:rPr>
          <w:sz w:val="16"/>
        </w:rPr>
        <w:t xml:space="preserve"> are </w:t>
      </w:r>
      <w:r w:rsidRPr="000C2947">
        <w:rPr>
          <w:rStyle w:val="StyleUnderline"/>
        </w:rPr>
        <w:t xml:space="preserve">facing critical </w:t>
      </w:r>
      <w:r w:rsidRPr="000C2947">
        <w:rPr>
          <w:rStyle w:val="StyleUnderline"/>
          <w:highlight w:val="cyan"/>
        </w:rPr>
        <w:t>challenges in the decades ahead</w:t>
      </w:r>
      <w:r w:rsidRPr="001A5760">
        <w:rPr>
          <w:sz w:val="16"/>
          <w:highlight w:val="cyan"/>
        </w:rPr>
        <w:t>.</w:t>
      </w:r>
      <w:r w:rsidRPr="001A5760">
        <w:rPr>
          <w:sz w:val="16"/>
        </w:rPr>
        <w:t xml:space="preserve"> It is expected that </w:t>
      </w:r>
      <w:r w:rsidRPr="000C2947">
        <w:rPr>
          <w:rStyle w:val="StyleUnderline"/>
          <w:highlight w:val="cyan"/>
        </w:rPr>
        <w:t>global</w:t>
      </w:r>
      <w:r w:rsidRPr="000C2947">
        <w:rPr>
          <w:rStyle w:val="StyleUnderline"/>
        </w:rPr>
        <w:t xml:space="preserve"> food </w:t>
      </w:r>
      <w:r w:rsidRPr="000C2947">
        <w:rPr>
          <w:rStyle w:val="StyleUnderline"/>
          <w:highlight w:val="cyan"/>
        </w:rPr>
        <w:t>demand will increase by</w:t>
      </w:r>
      <w:r w:rsidRPr="000C2947">
        <w:rPr>
          <w:rStyle w:val="StyleUnderline"/>
        </w:rPr>
        <w:t xml:space="preserve"> nearly </w:t>
      </w:r>
      <w:r w:rsidRPr="000C2947">
        <w:rPr>
          <w:rStyle w:val="StyleUnderline"/>
          <w:highlight w:val="cyan"/>
        </w:rPr>
        <w:t>70% by 2050. This increased demand will be driven by population growth, changing dietary demands</w:t>
      </w:r>
      <w:r w:rsidRPr="000C2947">
        <w:rPr>
          <w:rStyle w:val="StyleUnderline"/>
        </w:rPr>
        <w:t xml:space="preserve"> of a more affluent and increasingly urban population, </w:t>
      </w:r>
      <w:r w:rsidRPr="000C2947">
        <w:rPr>
          <w:rStyle w:val="StyleUnderline"/>
          <w:highlight w:val="cyan"/>
        </w:rPr>
        <w:t>and increased competition for resources</w:t>
      </w:r>
      <w:r w:rsidRPr="000C2947">
        <w:rPr>
          <w:rStyle w:val="StyleUnderline"/>
        </w:rPr>
        <w:t xml:space="preserve"> between food, feed, </w:t>
      </w:r>
      <w:proofErr w:type="gramStart"/>
      <w:r w:rsidRPr="000C2947">
        <w:rPr>
          <w:rStyle w:val="StyleUnderline"/>
        </w:rPr>
        <w:t>fiber</w:t>
      </w:r>
      <w:proofErr w:type="gramEnd"/>
      <w:r w:rsidRPr="000C2947">
        <w:rPr>
          <w:rStyle w:val="StyleUnderline"/>
        </w:rPr>
        <w:t xml:space="preserve"> and biofuel feedstock production. </w:t>
      </w:r>
      <w:r w:rsidRPr="000C2947">
        <w:rPr>
          <w:rStyle w:val="StyleUnderline"/>
          <w:highlight w:val="cyan"/>
        </w:rPr>
        <w:t>Prospects for achieving</w:t>
      </w:r>
      <w:r w:rsidRPr="000C2947">
        <w:rPr>
          <w:rStyle w:val="StyleUnderline"/>
        </w:rPr>
        <w:t xml:space="preserve"> these </w:t>
      </w:r>
      <w:r w:rsidRPr="000C2947">
        <w:rPr>
          <w:rStyle w:val="StyleUnderline"/>
          <w:highlight w:val="cyan"/>
        </w:rPr>
        <w:t>increases in ag</w:t>
      </w:r>
      <w:r w:rsidRPr="000C2947">
        <w:rPr>
          <w:rStyle w:val="StyleUnderline"/>
        </w:rPr>
        <w:t xml:space="preserve">ricultural </w:t>
      </w:r>
      <w:r w:rsidRPr="000C2947">
        <w:rPr>
          <w:rStyle w:val="StyleUnderline"/>
          <w:highlight w:val="cyan"/>
        </w:rPr>
        <w:t>output will be impaired by</w:t>
      </w:r>
      <w:r w:rsidRPr="000C2947">
        <w:rPr>
          <w:rStyle w:val="StyleUnderline"/>
        </w:rPr>
        <w:t xml:space="preserve"> deteriorating </w:t>
      </w:r>
      <w:r w:rsidRPr="000C2947">
        <w:rPr>
          <w:rStyle w:val="StyleUnderline"/>
          <w:highlight w:val="cyan"/>
        </w:rPr>
        <w:t>soil quality</w:t>
      </w:r>
      <w:r w:rsidRPr="000C2947">
        <w:rPr>
          <w:rStyle w:val="StyleUnderline"/>
        </w:rPr>
        <w:t xml:space="preserve">, decreasing </w:t>
      </w:r>
      <w:r w:rsidRPr="000C2947">
        <w:rPr>
          <w:rStyle w:val="StyleUnderline"/>
          <w:highlight w:val="cyan"/>
        </w:rPr>
        <w:t>availability of</w:t>
      </w:r>
      <w:r w:rsidRPr="000C2947">
        <w:rPr>
          <w:rStyle w:val="StyleUnderline"/>
        </w:rPr>
        <w:t xml:space="preserve"> fresh </w:t>
      </w:r>
      <w:r w:rsidRPr="000C2947">
        <w:rPr>
          <w:rStyle w:val="StyleUnderline"/>
          <w:highlight w:val="cyan"/>
        </w:rPr>
        <w:t>water, and</w:t>
      </w:r>
      <w:r w:rsidRPr="000C2947">
        <w:rPr>
          <w:rStyle w:val="StyleUnderline"/>
        </w:rPr>
        <w:t xml:space="preserve"> industrial farming’s high </w:t>
      </w:r>
      <w:r w:rsidRPr="000C2947">
        <w:rPr>
          <w:rStyle w:val="StyleUnderline"/>
          <w:highlight w:val="cyan"/>
        </w:rPr>
        <w:t>dependence on fossil energy</w:t>
      </w:r>
      <w:r w:rsidRPr="000C2947">
        <w:rPr>
          <w:rStyle w:val="StyleUnderline"/>
        </w:rPr>
        <w:t xml:space="preserve"> sources</w:t>
      </w:r>
      <w:r w:rsidRPr="001A5760">
        <w:rPr>
          <w:sz w:val="16"/>
        </w:rPr>
        <w:t xml:space="preserve"> for mechanization, </w:t>
      </w:r>
      <w:proofErr w:type="gramStart"/>
      <w:r w:rsidRPr="001A5760">
        <w:rPr>
          <w:sz w:val="16"/>
        </w:rPr>
        <w:t>pesticides</w:t>
      </w:r>
      <w:proofErr w:type="gramEnd"/>
      <w:r w:rsidRPr="001A5760">
        <w:rPr>
          <w:sz w:val="16"/>
        </w:rPr>
        <w:t xml:space="preserve"> and fertilizers (IAASTD, 2009</w:t>
      </w:r>
      <w:r w:rsidRPr="001A5760">
        <w:rPr>
          <w:sz w:val="16"/>
          <w:highlight w:val="cyan"/>
        </w:rPr>
        <w:t xml:space="preserve">). </w:t>
      </w:r>
      <w:r w:rsidRPr="000C2947">
        <w:rPr>
          <w:rStyle w:val="StyleUnderline"/>
          <w:highlight w:val="cyan"/>
        </w:rPr>
        <w:t>The ag</w:t>
      </w:r>
      <w:r w:rsidRPr="000C2947">
        <w:rPr>
          <w:rStyle w:val="StyleUnderline"/>
        </w:rPr>
        <w:t xml:space="preserve">riculture </w:t>
      </w:r>
      <w:r w:rsidRPr="000C2947">
        <w:rPr>
          <w:rStyle w:val="StyleUnderline"/>
          <w:highlight w:val="cyan"/>
        </w:rPr>
        <w:t>sector will need to affordably nourish nine billion</w:t>
      </w:r>
      <w:r w:rsidRPr="000C2947">
        <w:rPr>
          <w:rStyle w:val="StyleUnderline"/>
        </w:rPr>
        <w:t xml:space="preserve"> people worldwide </w:t>
      </w:r>
      <w:r w:rsidRPr="000C2947">
        <w:rPr>
          <w:rStyle w:val="StyleUnderline"/>
          <w:highlight w:val="cyan"/>
        </w:rPr>
        <w:t>by 2050.</w:t>
      </w:r>
    </w:p>
    <w:p w14:paraId="21DBCF3D" w14:textId="77777777" w:rsidR="008D36F7" w:rsidRPr="001A5760" w:rsidRDefault="008D36F7" w:rsidP="008D36F7">
      <w:pPr>
        <w:rPr>
          <w:sz w:val="16"/>
        </w:rPr>
      </w:pPr>
      <w:r w:rsidRPr="001A5760">
        <w:rPr>
          <w:sz w:val="16"/>
        </w:rPr>
        <w:t xml:space="preserve">There is </w:t>
      </w:r>
      <w:r w:rsidRPr="000C2947">
        <w:rPr>
          <w:rStyle w:val="StyleUnderline"/>
        </w:rPr>
        <w:t xml:space="preserve">evidence </w:t>
      </w:r>
      <w:r w:rsidRPr="001A5760">
        <w:rPr>
          <w:sz w:val="16"/>
        </w:rPr>
        <w:t>suggesting</w:t>
      </w:r>
      <w:r w:rsidRPr="000C2947">
        <w:rPr>
          <w:rStyle w:val="StyleUnderline"/>
        </w:rPr>
        <w:t xml:space="preserve"> that </w:t>
      </w:r>
      <w:r w:rsidRPr="000C2947">
        <w:rPr>
          <w:rStyle w:val="StyleUnderline"/>
          <w:highlight w:val="cyan"/>
        </w:rPr>
        <w:t>a successful green transformation</w:t>
      </w:r>
      <w:r w:rsidRPr="000C2947">
        <w:rPr>
          <w:rStyle w:val="StyleUnderline"/>
        </w:rPr>
        <w:t xml:space="preserve"> of the agricultural sector </w:t>
      </w:r>
      <w:r w:rsidRPr="000C2947">
        <w:rPr>
          <w:rStyle w:val="StyleUnderline"/>
          <w:highlight w:val="cyan"/>
        </w:rPr>
        <w:t>could meet global food needs</w:t>
      </w:r>
      <w:r w:rsidRPr="001A5760">
        <w:rPr>
          <w:sz w:val="16"/>
          <w:highlight w:val="cyan"/>
        </w:rPr>
        <w:t xml:space="preserve"> </w:t>
      </w:r>
      <w:r w:rsidRPr="000C2947">
        <w:rPr>
          <w:rStyle w:val="StyleUnderline"/>
          <w:highlight w:val="cyan"/>
        </w:rPr>
        <w:t>while</w:t>
      </w:r>
      <w:r w:rsidRPr="001A5760">
        <w:rPr>
          <w:sz w:val="16"/>
        </w:rPr>
        <w:t xml:space="preserve"> also </w:t>
      </w:r>
      <w:r w:rsidRPr="000C2947">
        <w:rPr>
          <w:rStyle w:val="StyleUnderline"/>
          <w:highlight w:val="cyan"/>
        </w:rPr>
        <w:t>contributing to</w:t>
      </w:r>
      <w:r w:rsidRPr="000C2947">
        <w:rPr>
          <w:rStyle w:val="StyleUnderline"/>
        </w:rPr>
        <w:t xml:space="preserve"> the </w:t>
      </w:r>
      <w:r w:rsidRPr="000C2947">
        <w:rPr>
          <w:rStyle w:val="StyleUnderline"/>
          <w:highlight w:val="cyan"/>
        </w:rPr>
        <w:t>mitigation of GHG, improving</w:t>
      </w:r>
      <w:r w:rsidRPr="001A5760">
        <w:rPr>
          <w:sz w:val="16"/>
        </w:rPr>
        <w:t xml:space="preserve"> the conservation of </w:t>
      </w:r>
      <w:r w:rsidRPr="000C2947">
        <w:rPr>
          <w:rStyle w:val="StyleUnderline"/>
          <w:highlight w:val="cyan"/>
        </w:rPr>
        <w:t>biod</w:t>
      </w:r>
      <w:r w:rsidRPr="000C2947">
        <w:rPr>
          <w:rStyle w:val="StyleUnderline"/>
        </w:rPr>
        <w:t>iversity</w:t>
      </w:r>
      <w:r w:rsidRPr="001A5760">
        <w:rPr>
          <w:sz w:val="16"/>
        </w:rPr>
        <w:t xml:space="preserve">, </w:t>
      </w:r>
      <w:proofErr w:type="gramStart"/>
      <w:r w:rsidRPr="000C2947">
        <w:rPr>
          <w:rStyle w:val="StyleUnderline"/>
        </w:rPr>
        <w:t>water</w:t>
      </w:r>
      <w:proofErr w:type="gramEnd"/>
      <w:r w:rsidRPr="000C2947">
        <w:rPr>
          <w:rStyle w:val="StyleUnderline"/>
        </w:rPr>
        <w:t xml:space="preserve"> and land resources, slowing the pace of rural to urban migration </w:t>
      </w:r>
      <w:r w:rsidRPr="000C2947">
        <w:rPr>
          <w:rStyle w:val="StyleUnderline"/>
          <w:highlight w:val="cyan"/>
        </w:rPr>
        <w:t>and improving farmers’ adaptation</w:t>
      </w:r>
      <w:r w:rsidRPr="000C2947">
        <w:rPr>
          <w:rStyle w:val="StyleUnderline"/>
        </w:rPr>
        <w:t xml:space="preserve"> </w:t>
      </w:r>
      <w:r w:rsidRPr="000C2947">
        <w:rPr>
          <w:rStyle w:val="StyleUnderline"/>
          <w:highlight w:val="cyan"/>
        </w:rPr>
        <w:t>to climate change</w:t>
      </w:r>
      <w:r w:rsidRPr="001A5760">
        <w:rPr>
          <w:sz w:val="16"/>
        </w:rPr>
        <w:t xml:space="preserve"> impacts (Pretty et al., 2006). </w:t>
      </w:r>
      <w:r w:rsidRPr="000C2947">
        <w:rPr>
          <w:rStyle w:val="StyleUnderline"/>
        </w:rPr>
        <w:t xml:space="preserve">The </w:t>
      </w:r>
      <w:r w:rsidRPr="000C2947">
        <w:rPr>
          <w:rStyle w:val="StyleUnderline"/>
          <w:highlight w:val="cyan"/>
        </w:rPr>
        <w:t>transition to more sustainable ag</w:t>
      </w:r>
      <w:r w:rsidRPr="000C2947">
        <w:rPr>
          <w:rStyle w:val="StyleUnderline"/>
        </w:rPr>
        <w:t xml:space="preserve">riculture practices </w:t>
      </w:r>
      <w:r w:rsidRPr="000C2947">
        <w:rPr>
          <w:rStyle w:val="StyleUnderline"/>
          <w:highlight w:val="cyan"/>
        </w:rPr>
        <w:t>is needed to support our</w:t>
      </w:r>
      <w:r w:rsidRPr="000C2947">
        <w:rPr>
          <w:rStyle w:val="StyleUnderline"/>
        </w:rPr>
        <w:t xml:space="preserve"> growing </w:t>
      </w:r>
      <w:r w:rsidRPr="000C2947">
        <w:rPr>
          <w:rStyle w:val="StyleUnderline"/>
          <w:highlight w:val="cyan"/>
        </w:rPr>
        <w:t>population</w:t>
      </w:r>
      <w:r w:rsidRPr="000C2947">
        <w:rPr>
          <w:rStyle w:val="StyleUnderline"/>
        </w:rPr>
        <w:t xml:space="preserve"> and </w:t>
      </w:r>
      <w:r w:rsidRPr="000C2947">
        <w:rPr>
          <w:rStyle w:val="StyleUnderline"/>
          <w:highlight w:val="cyan"/>
        </w:rPr>
        <w:t>should</w:t>
      </w:r>
      <w:r w:rsidRPr="000C2947">
        <w:rPr>
          <w:rStyle w:val="StyleUnderline"/>
        </w:rPr>
        <w:t xml:space="preserve"> also </w:t>
      </w:r>
      <w:r w:rsidRPr="000C2947">
        <w:rPr>
          <w:rStyle w:val="StyleUnderline"/>
          <w:highlight w:val="cyan"/>
        </w:rPr>
        <w:t>serve as an economic development engine</w:t>
      </w:r>
      <w:r w:rsidRPr="000C2947">
        <w:rPr>
          <w:rStyle w:val="StyleUnderline"/>
        </w:rPr>
        <w:t xml:space="preserve"> to create jobs and prosperity in</w:t>
      </w:r>
      <w:r w:rsidRPr="001A5760">
        <w:rPr>
          <w:sz w:val="16"/>
        </w:rPr>
        <w:t xml:space="preserve"> the </w:t>
      </w:r>
      <w:r w:rsidRPr="000C2947">
        <w:rPr>
          <w:rStyle w:val="StyleUnderline"/>
        </w:rPr>
        <w:t>now impoverished and depopulating rural areas.</w:t>
      </w:r>
    </w:p>
    <w:p w14:paraId="08AA0F0F" w14:textId="77777777" w:rsidR="008D36F7" w:rsidRPr="001A5760" w:rsidRDefault="008D36F7" w:rsidP="008D36F7">
      <w:pPr>
        <w:rPr>
          <w:sz w:val="16"/>
        </w:rPr>
      </w:pPr>
      <w:r w:rsidRPr="000C2947">
        <w:rPr>
          <w:rStyle w:val="StyleUnderline"/>
        </w:rPr>
        <w:t>The global agriculture sector,</w:t>
      </w:r>
      <w:r w:rsidRPr="001A5760">
        <w:rPr>
          <w:sz w:val="16"/>
        </w:rPr>
        <w:t xml:space="preserve"> including forestry and fisheries </w:t>
      </w:r>
      <w:r w:rsidRPr="000C2947">
        <w:rPr>
          <w:rStyle w:val="StyleUnderline"/>
        </w:rPr>
        <w:t>currently provides over 1 billion jobs</w:t>
      </w:r>
      <w:r w:rsidRPr="001A5760">
        <w:rPr>
          <w:sz w:val="16"/>
        </w:rPr>
        <w:t xml:space="preserve"> (ILO, 2009) </w:t>
      </w:r>
      <w:r w:rsidRPr="000C2947">
        <w:rPr>
          <w:rStyle w:val="StyleUnderline"/>
        </w:rPr>
        <w:t>and 3% of the global GDP</w:t>
      </w:r>
      <w:r w:rsidRPr="001A5760">
        <w:rPr>
          <w:sz w:val="16"/>
        </w:rPr>
        <w:t xml:space="preserve"> (WDI, 2009). </w:t>
      </w:r>
      <w:r w:rsidRPr="000C2947">
        <w:rPr>
          <w:rStyle w:val="StyleUnderline"/>
        </w:rPr>
        <w:t>In many developing countries, agriculture provides between 20% to more than 50% of national GDP</w:t>
      </w:r>
      <w:r w:rsidRPr="001A5760">
        <w:rPr>
          <w:sz w:val="16"/>
        </w:rPr>
        <w:t xml:space="preserve"> (WDI, 2009). There is </w:t>
      </w:r>
      <w:r w:rsidRPr="000C2947">
        <w:rPr>
          <w:rStyle w:val="StyleUnderline"/>
        </w:rPr>
        <w:t>a wide disparity between developed and developing countries with regards to the proportions of their work force that are involved in agriculture</w:t>
      </w:r>
      <w:r w:rsidRPr="001A5760">
        <w:rPr>
          <w:sz w:val="16"/>
        </w:rPr>
        <w:t xml:space="preserve"> (</w:t>
      </w:r>
      <w:proofErr w:type="gramStart"/>
      <w:r w:rsidRPr="001A5760">
        <w:rPr>
          <w:sz w:val="16"/>
        </w:rPr>
        <w:t>e.g.</w:t>
      </w:r>
      <w:proofErr w:type="gramEnd"/>
      <w:r w:rsidRPr="001A5760">
        <w:rPr>
          <w:sz w:val="16"/>
        </w:rPr>
        <w:t xml:space="preserve"> 6% in the EU versus 56% in Africa) (FAOSTAT, 2010). The majority of the world’s poor live in rural areas and their incomes are predominantly based on agriculture. It should also be recognized that most small holder farmers are primarily focused on producing sufficient food for their families, and, once subsistence has been achieved, on marketing any surplus production for cash income. In considering the full impact of agriculture on GDP </w:t>
      </w:r>
      <w:r w:rsidRPr="000C2947">
        <w:rPr>
          <w:rStyle w:val="StyleUnderline"/>
          <w:highlight w:val="cyan"/>
        </w:rPr>
        <w:t>it is necessary to recognize</w:t>
      </w:r>
      <w:r w:rsidRPr="000C2947">
        <w:rPr>
          <w:rStyle w:val="StyleUnderline"/>
        </w:rPr>
        <w:t xml:space="preserve"> that </w:t>
      </w:r>
      <w:r w:rsidRPr="000C2947">
        <w:rPr>
          <w:rStyle w:val="StyleUnderline"/>
          <w:highlight w:val="cyan"/>
        </w:rPr>
        <w:t>the value of food</w:t>
      </w:r>
      <w:r w:rsidRPr="000C2947">
        <w:rPr>
          <w:rStyle w:val="StyleUnderline"/>
        </w:rPr>
        <w:t xml:space="preserve"> directly consumed by farmers and their families is often not </w:t>
      </w:r>
      <w:proofErr w:type="gramStart"/>
      <w:r w:rsidRPr="000C2947">
        <w:rPr>
          <w:rStyle w:val="StyleUnderline"/>
        </w:rPr>
        <w:t>taken into account</w:t>
      </w:r>
      <w:proofErr w:type="gramEnd"/>
      <w:r w:rsidRPr="001A5760">
        <w:rPr>
          <w:sz w:val="16"/>
        </w:rPr>
        <w:t xml:space="preserve"> when evaluating agriculture’s contribution to national GDP and overall economic output levels.</w:t>
      </w:r>
    </w:p>
    <w:p w14:paraId="7F107941" w14:textId="77777777" w:rsidR="008D36F7" w:rsidRPr="000C2947" w:rsidRDefault="008D36F7" w:rsidP="008D36F7">
      <w:pPr>
        <w:rPr>
          <w:rStyle w:val="StyleUnderline"/>
        </w:rPr>
      </w:pPr>
      <w:r w:rsidRPr="000C2947">
        <w:rPr>
          <w:rStyle w:val="StyleUnderline"/>
          <w:highlight w:val="cyan"/>
        </w:rPr>
        <w:t>Significant investments are needed to</w:t>
      </w:r>
      <w:r w:rsidRPr="000C2947">
        <w:rPr>
          <w:rStyle w:val="StyleUnderline"/>
        </w:rPr>
        <w:t xml:space="preserve"> make the </w:t>
      </w:r>
      <w:r w:rsidRPr="000C2947">
        <w:rPr>
          <w:rStyle w:val="StyleUnderline"/>
          <w:highlight w:val="cyan"/>
        </w:rPr>
        <w:t>transition from</w:t>
      </w:r>
      <w:r w:rsidRPr="001A5760">
        <w:rPr>
          <w:sz w:val="16"/>
        </w:rPr>
        <w:t xml:space="preserve"> both the </w:t>
      </w:r>
      <w:r w:rsidRPr="000C2947">
        <w:rPr>
          <w:rStyle w:val="StyleUnderline"/>
          <w:highlight w:val="cyan"/>
        </w:rPr>
        <w:t>industrial</w:t>
      </w:r>
      <w:r w:rsidRPr="000C2947">
        <w:rPr>
          <w:rStyle w:val="StyleUnderline"/>
        </w:rPr>
        <w:t xml:space="preserve"> farming</w:t>
      </w:r>
      <w:r w:rsidRPr="001A5760">
        <w:rPr>
          <w:sz w:val="16"/>
        </w:rPr>
        <w:t xml:space="preserve"> practices of the developed world </w:t>
      </w:r>
      <w:r w:rsidRPr="000C2947">
        <w:rPr>
          <w:rStyle w:val="StyleUnderline"/>
          <w:highlight w:val="cyan"/>
        </w:rPr>
        <w:t>and</w:t>
      </w:r>
      <w:r w:rsidRPr="000C2947">
        <w:rPr>
          <w:rStyle w:val="StyleUnderline"/>
        </w:rPr>
        <w:t xml:space="preserve"> from</w:t>
      </w:r>
      <w:r w:rsidRPr="001A5760">
        <w:rPr>
          <w:sz w:val="16"/>
        </w:rPr>
        <w:t xml:space="preserve"> the more </w:t>
      </w:r>
      <w:r w:rsidRPr="000C2947">
        <w:rPr>
          <w:rStyle w:val="StyleUnderline"/>
          <w:highlight w:val="cyan"/>
        </w:rPr>
        <w:t>traditional</w:t>
      </w:r>
      <w:r w:rsidRPr="000C2947">
        <w:rPr>
          <w:rStyle w:val="StyleUnderline"/>
        </w:rPr>
        <w:t xml:space="preserve">, low productivity </w:t>
      </w:r>
      <w:r w:rsidRPr="000C2947">
        <w:rPr>
          <w:rStyle w:val="StyleUnderline"/>
          <w:highlight w:val="cyan"/>
        </w:rPr>
        <w:t>practices</w:t>
      </w:r>
      <w:r w:rsidRPr="001A5760">
        <w:rPr>
          <w:sz w:val="16"/>
        </w:rPr>
        <w:t xml:space="preserve"> common in the developing world </w:t>
      </w:r>
      <w:r w:rsidRPr="000C2947">
        <w:rPr>
          <w:rStyle w:val="StyleUnderline"/>
          <w:highlight w:val="cyan"/>
        </w:rPr>
        <w:t>to</w:t>
      </w:r>
      <w:r w:rsidRPr="000C2947">
        <w:rPr>
          <w:rStyle w:val="StyleUnderline"/>
        </w:rPr>
        <w:t xml:space="preserve"> more </w:t>
      </w:r>
      <w:r w:rsidRPr="000C2947">
        <w:rPr>
          <w:rStyle w:val="StyleUnderline"/>
          <w:highlight w:val="cyan"/>
        </w:rPr>
        <w:t>sustainable and equitable food production systems</w:t>
      </w:r>
      <w:r w:rsidRPr="001A5760">
        <w:rPr>
          <w:sz w:val="16"/>
          <w:highlight w:val="cyan"/>
        </w:rPr>
        <w:t xml:space="preserve">. </w:t>
      </w:r>
      <w:r w:rsidRPr="000C2947">
        <w:rPr>
          <w:rStyle w:val="StyleUnderline"/>
          <w:highlight w:val="cyan"/>
        </w:rPr>
        <w:t>Neither industrial nor traditional</w:t>
      </w:r>
      <w:r w:rsidRPr="000C2947">
        <w:rPr>
          <w:rStyle w:val="StyleUnderline"/>
        </w:rPr>
        <w:t xml:space="preserve"> farming practices </w:t>
      </w:r>
      <w:r w:rsidRPr="000C2947">
        <w:rPr>
          <w:rStyle w:val="StyleUnderline"/>
          <w:highlight w:val="cyan"/>
        </w:rPr>
        <w:t>are</w:t>
      </w:r>
      <w:r w:rsidRPr="000C2947">
        <w:rPr>
          <w:rStyle w:val="StyleUnderline"/>
        </w:rPr>
        <w:t xml:space="preserve"> projected to be </w:t>
      </w:r>
      <w:r w:rsidRPr="000C2947">
        <w:rPr>
          <w:rStyle w:val="StyleUnderline"/>
          <w:highlight w:val="cyan"/>
        </w:rPr>
        <w:t>sustainable</w:t>
      </w:r>
      <w:r w:rsidRPr="001A5760">
        <w:rPr>
          <w:sz w:val="16"/>
        </w:rPr>
        <w:t xml:space="preserve"> over the long term (</w:t>
      </w:r>
      <w:proofErr w:type="gramStart"/>
      <w:r w:rsidRPr="001A5760">
        <w:rPr>
          <w:sz w:val="16"/>
        </w:rPr>
        <w:t>i.e.</w:t>
      </w:r>
      <w:proofErr w:type="gramEnd"/>
      <w:r w:rsidRPr="001A5760">
        <w:rPr>
          <w:sz w:val="16"/>
        </w:rPr>
        <w:t xml:space="preserve"> through the end of this century). This paper intends to provide an initial investigation of whether the implementation of </w:t>
      </w:r>
      <w:r w:rsidRPr="000C2947">
        <w:rPr>
          <w:rStyle w:val="StyleUnderline"/>
        </w:rPr>
        <w:t>greener farming practices</w:t>
      </w:r>
      <w:r w:rsidRPr="001A5760">
        <w:rPr>
          <w:sz w:val="16"/>
        </w:rPr>
        <w:t xml:space="preserve"> (including, among others, organic and ecological agriculture) </w:t>
      </w:r>
      <w:r w:rsidRPr="000C2947">
        <w:rPr>
          <w:rStyle w:val="StyleUnderline"/>
        </w:rPr>
        <w:t>would result in a productive and sustainable agricultural sector that also creates new and rewarding jobs across the entire food system.</w:t>
      </w:r>
    </w:p>
    <w:p w14:paraId="3608A568" w14:textId="77777777" w:rsidR="008D36F7" w:rsidRPr="008E4744" w:rsidRDefault="008D36F7" w:rsidP="008D36F7">
      <w:pPr>
        <w:pStyle w:val="Heading4"/>
      </w:pPr>
      <w:r>
        <w:t xml:space="preserve">Greening agricultural jobs requires more training that doesn’t exist </w:t>
      </w:r>
      <w:proofErr w:type="gramStart"/>
      <w:r>
        <w:t>now</w:t>
      </w:r>
      <w:proofErr w:type="gramEnd"/>
      <w:r>
        <w:t xml:space="preserve"> </w:t>
      </w:r>
    </w:p>
    <w:p w14:paraId="04BE44C0" w14:textId="77777777" w:rsidR="008D36F7" w:rsidRDefault="008D36F7" w:rsidP="008D36F7">
      <w:r w:rsidRPr="008E4744">
        <w:rPr>
          <w:rStyle w:val="Style13ptBold"/>
        </w:rPr>
        <w:t>Bianco 16</w:t>
      </w:r>
      <w:r>
        <w:t xml:space="preserve"> (Bianco, Adele. Associate Prof of Sociology @ the University of Chieti-Pescara. “Green Jobs and Policy Measures for a Sustainable Agriculture” Agriculture and Agricultural Science Procedia, Volume 8, 2016. ISSN 2210-7843, </w:t>
      </w:r>
      <w:r w:rsidRPr="008E4744">
        <w:t>doi.org/10.1016/j.aaspro.2016.02.030</w:t>
      </w:r>
      <w:r>
        <w:t xml:space="preserve">. </w:t>
      </w:r>
      <w:r w:rsidRPr="0096375F">
        <w:t>https://www.sciencedirect.com/science/article/pii/S2210784316300304</w:t>
      </w:r>
      <w:proofErr w:type="gramStart"/>
      <w:r>
        <w:rPr>
          <w:rStyle w:val="Hyperlink"/>
        </w:rPr>
        <w:t xml:space="preserve">. </w:t>
      </w:r>
      <w:r w:rsidRPr="00CB54E5">
        <w:t>.</w:t>
      </w:r>
      <w:proofErr w:type="gramEnd"/>
      <w:r>
        <w:t xml:space="preserve"> Accessed 7/13/23) </w:t>
      </w:r>
    </w:p>
    <w:p w14:paraId="1260358C" w14:textId="77777777" w:rsidR="008D36F7" w:rsidRPr="001A5760" w:rsidRDefault="008D36F7" w:rsidP="008D36F7">
      <w:pPr>
        <w:rPr>
          <w:sz w:val="16"/>
        </w:rPr>
      </w:pPr>
      <w:proofErr w:type="gramStart"/>
      <w:r w:rsidRPr="008E4744">
        <w:rPr>
          <w:u w:val="single"/>
        </w:rPr>
        <w:t>Particular importance</w:t>
      </w:r>
      <w:proofErr w:type="gramEnd"/>
      <w:r w:rsidRPr="008E4744">
        <w:rPr>
          <w:u w:val="single"/>
        </w:rPr>
        <w:t xml:space="preserve"> is</w:t>
      </w:r>
      <w:r w:rsidRPr="001A5760">
        <w:rPr>
          <w:sz w:val="16"/>
        </w:rPr>
        <w:t xml:space="preserve"> to be assigned to social policy measures, </w:t>
      </w:r>
      <w:r w:rsidRPr="008E4744">
        <w:rPr>
          <w:highlight w:val="cyan"/>
          <w:u w:val="single"/>
        </w:rPr>
        <w:t>investments in</w:t>
      </w:r>
      <w:r w:rsidRPr="008E4744">
        <w:rPr>
          <w:u w:val="single"/>
        </w:rPr>
        <w:t xml:space="preserve"> education and the promotion of </w:t>
      </w:r>
      <w:r w:rsidRPr="008E4744">
        <w:rPr>
          <w:highlight w:val="cyan"/>
          <w:u w:val="single"/>
        </w:rPr>
        <w:t>green jobs</w:t>
      </w:r>
      <w:r w:rsidRPr="001A5760">
        <w:rPr>
          <w:sz w:val="16"/>
        </w:rPr>
        <w:t xml:space="preserve">. </w:t>
      </w:r>
      <w:proofErr w:type="gramStart"/>
      <w:r w:rsidRPr="001A5760">
        <w:rPr>
          <w:sz w:val="16"/>
        </w:rPr>
        <w:t xml:space="preserve">Generally speaking, </w:t>
      </w:r>
      <w:r w:rsidRPr="008E4744">
        <w:rPr>
          <w:rStyle w:val="StyleUnderline"/>
          <w:highlight w:val="cyan"/>
        </w:rPr>
        <w:t>a</w:t>
      </w:r>
      <w:proofErr w:type="gramEnd"/>
      <w:r w:rsidRPr="008E4744">
        <w:rPr>
          <w:rStyle w:val="StyleUnderline"/>
          <w:highlight w:val="cyan"/>
        </w:rPr>
        <w:t xml:space="preserve"> green job contributes to</w:t>
      </w:r>
      <w:r w:rsidRPr="008E4744">
        <w:rPr>
          <w:rStyle w:val="StyleUnderline"/>
        </w:rPr>
        <w:t xml:space="preserve"> preserve or restore </w:t>
      </w:r>
      <w:r w:rsidRPr="008E4744">
        <w:rPr>
          <w:rStyle w:val="StyleUnderline"/>
          <w:highlight w:val="cyan"/>
        </w:rPr>
        <w:t>the quality of the environment within</w:t>
      </w:r>
      <w:r w:rsidRPr="008E4744">
        <w:rPr>
          <w:rStyle w:val="StyleUnderline"/>
        </w:rPr>
        <w:t xml:space="preserve"> the </w:t>
      </w:r>
      <w:r w:rsidRPr="008E4744">
        <w:rPr>
          <w:rStyle w:val="StyleUnderline"/>
          <w:highlight w:val="cyan"/>
        </w:rPr>
        <w:t>economic sectors</w:t>
      </w:r>
      <w:r w:rsidRPr="008E4744">
        <w:rPr>
          <w:rStyle w:val="StyleUnderline"/>
        </w:rPr>
        <w:t>, by cutting the consumption of energy and raw materials and by reducing greenhouse emissions</w:t>
      </w:r>
      <w:r w:rsidRPr="001A5760">
        <w:rPr>
          <w:sz w:val="16"/>
        </w:rPr>
        <w:t xml:space="preserve">. In so doing, the </w:t>
      </w:r>
      <w:r w:rsidRPr="008E4744">
        <w:rPr>
          <w:rStyle w:val="StyleUnderline"/>
        </w:rPr>
        <w:t xml:space="preserve">companies and the population involved become more environmentally sustainable, as </w:t>
      </w:r>
      <w:r w:rsidRPr="008E4744">
        <w:rPr>
          <w:rStyle w:val="StyleUnderline"/>
          <w:highlight w:val="cyan"/>
        </w:rPr>
        <w:t>they limit the risk of environmental pollution and desertification</w:t>
      </w:r>
      <w:r w:rsidRPr="001A5760">
        <w:rPr>
          <w:sz w:val="16"/>
        </w:rPr>
        <w:t xml:space="preserve"> (Bowen, 2012, pp. 3 ff.). It is </w:t>
      </w:r>
      <w:r w:rsidRPr="008E4744">
        <w:rPr>
          <w:rStyle w:val="StyleUnderline"/>
        </w:rPr>
        <w:t>difficult to provide a clear definition for the term “green job” because specific green products or services are not necessarily derived from green production processes</w:t>
      </w:r>
      <w:r w:rsidRPr="001A5760">
        <w:rPr>
          <w:sz w:val="16"/>
        </w:rPr>
        <w:t xml:space="preserve"> (UNEP, ILO, IOE, ITUC 2008, p. 3 and pp. 35-37; ILO, 2012, p. 7). </w:t>
      </w:r>
      <w:r w:rsidRPr="008E4744">
        <w:rPr>
          <w:rStyle w:val="StyleUnderline"/>
          <w:highlight w:val="cyan"/>
        </w:rPr>
        <w:t>Improving green jobs is important</w:t>
      </w:r>
      <w:r w:rsidRPr="008E4744">
        <w:rPr>
          <w:rStyle w:val="StyleUnderline"/>
        </w:rPr>
        <w:t xml:space="preserve"> not only from the quantitative point of view – </w:t>
      </w:r>
      <w:r w:rsidRPr="008E4744">
        <w:rPr>
          <w:rStyle w:val="StyleUnderline"/>
          <w:highlight w:val="cyan"/>
        </w:rPr>
        <w:t>sustainable ag</w:t>
      </w:r>
      <w:r w:rsidRPr="008E4744">
        <w:rPr>
          <w:rStyle w:val="StyleUnderline"/>
        </w:rPr>
        <w:t xml:space="preserve">riculture </w:t>
      </w:r>
      <w:r w:rsidRPr="008E4744">
        <w:rPr>
          <w:rStyle w:val="StyleUnderline"/>
          <w:highlight w:val="cyan"/>
        </w:rPr>
        <w:t>is projected to create additional employment</w:t>
      </w:r>
      <w:r w:rsidRPr="001A5760">
        <w:rPr>
          <w:sz w:val="16"/>
        </w:rPr>
        <w:t xml:space="preserve"> (over 200 million full time jobs in 2050) – </w:t>
      </w:r>
      <w:r w:rsidRPr="008E4744">
        <w:rPr>
          <w:rStyle w:val="StyleUnderline"/>
        </w:rPr>
        <w:t xml:space="preserve">but </w:t>
      </w:r>
      <w:r w:rsidRPr="008E4744">
        <w:rPr>
          <w:rStyle w:val="StyleUnderline"/>
          <w:highlight w:val="cyan"/>
        </w:rPr>
        <w:t>also</w:t>
      </w:r>
      <w:r w:rsidRPr="008E4744">
        <w:rPr>
          <w:rStyle w:val="StyleUnderline"/>
        </w:rPr>
        <w:t xml:space="preserve"> from the qualitative one, because it </w:t>
      </w:r>
      <w:r w:rsidRPr="008E4744">
        <w:rPr>
          <w:rStyle w:val="StyleUnderline"/>
          <w:highlight w:val="cyan"/>
        </w:rPr>
        <w:t>means bettering the work quality</w:t>
      </w:r>
      <w:r w:rsidRPr="008E4744">
        <w:rPr>
          <w:rStyle w:val="StyleUnderline"/>
        </w:rPr>
        <w:t>, improving decent work. We can define decent work as employment «under conditions of freedom, equity, security and dignity, in which rights are protected and</w:t>
      </w:r>
      <w:r w:rsidRPr="001A5760">
        <w:rPr>
          <w:sz w:val="16"/>
        </w:rPr>
        <w:t xml:space="preserve"> adequate </w:t>
      </w:r>
      <w:r w:rsidRPr="008E4744">
        <w:rPr>
          <w:rStyle w:val="StyleUnderline"/>
        </w:rPr>
        <w:t>remuneration and social coverage is provided</w:t>
      </w:r>
      <w:r w:rsidRPr="001A5760">
        <w:rPr>
          <w:sz w:val="16"/>
        </w:rPr>
        <w:t>» (UNEP, ILO, IOE, ITUC, 2008, pp. 278 ff.). Consequently</w:t>
      </w:r>
      <w:r w:rsidRPr="008E4744">
        <w:rPr>
          <w:rStyle w:val="StyleUnderline"/>
          <w:highlight w:val="cyan"/>
        </w:rPr>
        <w:t>, it can help rural populations</w:t>
      </w:r>
      <w:r w:rsidRPr="008E4744">
        <w:rPr>
          <w:rStyle w:val="StyleUnderline"/>
        </w:rPr>
        <w:t xml:space="preserve"> to </w:t>
      </w:r>
      <w:r w:rsidRPr="008E4744">
        <w:rPr>
          <w:rStyle w:val="StyleUnderline"/>
          <w:highlight w:val="cyan"/>
        </w:rPr>
        <w:t>benefit</w:t>
      </w:r>
      <w:r w:rsidRPr="008E4744">
        <w:rPr>
          <w:rStyle w:val="StyleUnderline"/>
        </w:rPr>
        <w:t xml:space="preserve"> from a long-term income</w:t>
      </w:r>
      <w:r w:rsidRPr="001A5760">
        <w:rPr>
          <w:sz w:val="16"/>
        </w:rPr>
        <w:t xml:space="preserve">. </w:t>
      </w:r>
      <w:r w:rsidRPr="008E4744">
        <w:rPr>
          <w:rStyle w:val="StyleUnderline"/>
          <w:highlight w:val="cyan"/>
        </w:rPr>
        <w:t>Employment growth would include</w:t>
      </w:r>
      <w:r w:rsidRPr="008E4744">
        <w:rPr>
          <w:rStyle w:val="StyleUnderline"/>
        </w:rPr>
        <w:t xml:space="preserve"> more </w:t>
      </w:r>
      <w:proofErr w:type="gramStart"/>
      <w:r w:rsidRPr="008E4744">
        <w:rPr>
          <w:rStyle w:val="StyleUnderline"/>
          <w:highlight w:val="cyan"/>
        </w:rPr>
        <w:t>labor intensive</w:t>
      </w:r>
      <w:proofErr w:type="gramEnd"/>
      <w:r w:rsidRPr="008E4744">
        <w:rPr>
          <w:rStyle w:val="StyleUnderline"/>
          <w:highlight w:val="cyan"/>
        </w:rPr>
        <w:t xml:space="preserve"> green farming practices</w:t>
      </w:r>
      <w:r w:rsidRPr="008E4744">
        <w:rPr>
          <w:rStyle w:val="StyleUnderline"/>
        </w:rPr>
        <w:t xml:space="preserve"> operations, management and </w:t>
      </w:r>
      <w:r w:rsidRPr="008E4744">
        <w:rPr>
          <w:rStyle w:val="StyleUnderline"/>
          <w:highlight w:val="cyan"/>
        </w:rPr>
        <w:t>preservation of ecosystems</w:t>
      </w:r>
      <w:r w:rsidRPr="008E4744">
        <w:rPr>
          <w:rStyle w:val="StyleUnderline"/>
        </w:rPr>
        <w:t xml:space="preserve">, research and development </w:t>
      </w:r>
      <w:r w:rsidRPr="008E4744">
        <w:rPr>
          <w:rStyle w:val="StyleUnderline"/>
          <w:highlight w:val="cyan"/>
        </w:rPr>
        <w:t>and training of rural populations in</w:t>
      </w:r>
      <w:r w:rsidRPr="008E4744">
        <w:rPr>
          <w:rStyle w:val="StyleUnderline"/>
        </w:rPr>
        <w:t xml:space="preserve"> the use of </w:t>
      </w:r>
      <w:r w:rsidRPr="008E4744">
        <w:rPr>
          <w:rStyle w:val="StyleUnderline"/>
          <w:highlight w:val="cyan"/>
        </w:rPr>
        <w:t>green ag</w:t>
      </w:r>
      <w:r w:rsidRPr="008E4744">
        <w:rPr>
          <w:rStyle w:val="StyleUnderline"/>
        </w:rPr>
        <w:t xml:space="preserve">riculture </w:t>
      </w:r>
      <w:r w:rsidRPr="008E4744">
        <w:rPr>
          <w:rStyle w:val="StyleUnderline"/>
          <w:highlight w:val="cyan"/>
        </w:rPr>
        <w:t>tech</w:t>
      </w:r>
      <w:r w:rsidRPr="008E4744">
        <w:rPr>
          <w:rStyle w:val="StyleUnderline"/>
        </w:rPr>
        <w:t>nologies</w:t>
      </w:r>
      <w:r w:rsidRPr="001A5760">
        <w:rPr>
          <w:sz w:val="16"/>
        </w:rPr>
        <w:t xml:space="preserve"> (UNEP, ILO, IOE, ITUC, 2008; World Bank, 2008).</w:t>
      </w:r>
    </w:p>
    <w:p w14:paraId="0FF2ED64" w14:textId="77777777" w:rsidR="008D36F7" w:rsidRPr="008E4744" w:rsidRDefault="008D36F7" w:rsidP="008D36F7">
      <w:pPr>
        <w:rPr>
          <w:u w:val="single"/>
        </w:rPr>
      </w:pPr>
      <w:r w:rsidRPr="008E4744">
        <w:rPr>
          <w:highlight w:val="cyan"/>
          <w:u w:val="single"/>
        </w:rPr>
        <w:t>Promoting green jobs</w:t>
      </w:r>
      <w:r w:rsidRPr="008E4744">
        <w:rPr>
          <w:u w:val="single"/>
        </w:rPr>
        <w:t xml:space="preserve"> implies</w:t>
      </w:r>
      <w:r w:rsidRPr="001A5760">
        <w:rPr>
          <w:sz w:val="16"/>
        </w:rPr>
        <w:t xml:space="preserve"> </w:t>
      </w:r>
      <w:proofErr w:type="gramStart"/>
      <w:r w:rsidRPr="001A5760">
        <w:rPr>
          <w:sz w:val="16"/>
        </w:rPr>
        <w:t xml:space="preserve">taking </w:t>
      </w:r>
      <w:r w:rsidRPr="008E4744">
        <w:rPr>
          <w:u w:val="single"/>
        </w:rPr>
        <w:t>action</w:t>
      </w:r>
      <w:proofErr w:type="gramEnd"/>
      <w:r w:rsidRPr="008E4744">
        <w:rPr>
          <w:u w:val="single"/>
        </w:rPr>
        <w:t xml:space="preserve"> </w:t>
      </w:r>
      <w:proofErr w:type="gramStart"/>
      <w:r w:rsidRPr="008E4744">
        <w:rPr>
          <w:u w:val="single"/>
        </w:rPr>
        <w:t>in</w:t>
      </w:r>
      <w:r w:rsidRPr="001A5760">
        <w:rPr>
          <w:sz w:val="16"/>
        </w:rPr>
        <w:t>to</w:t>
      </w:r>
      <w:proofErr w:type="gramEnd"/>
      <w:r w:rsidRPr="001A5760">
        <w:rPr>
          <w:sz w:val="16"/>
        </w:rPr>
        <w:t xml:space="preserve"> </w:t>
      </w:r>
      <w:r w:rsidRPr="008E4744">
        <w:rPr>
          <w:u w:val="single"/>
        </w:rPr>
        <w:t xml:space="preserve">several dimensions. The </w:t>
      </w:r>
      <w:r w:rsidRPr="008E4744">
        <w:rPr>
          <w:highlight w:val="cyan"/>
          <w:u w:val="single"/>
        </w:rPr>
        <w:t>first</w:t>
      </w:r>
      <w:r w:rsidRPr="008E4744">
        <w:rPr>
          <w:u w:val="single"/>
        </w:rPr>
        <w:t xml:space="preserve"> one is </w:t>
      </w:r>
      <w:proofErr w:type="gramStart"/>
      <w:r w:rsidRPr="008E4744">
        <w:rPr>
          <w:highlight w:val="cyan"/>
          <w:u w:val="single"/>
        </w:rPr>
        <w:t>tak</w:t>
      </w:r>
      <w:r w:rsidRPr="008E4744">
        <w:rPr>
          <w:u w:val="single"/>
        </w:rPr>
        <w:t xml:space="preserve">ing </w:t>
      </w:r>
      <w:r w:rsidRPr="008E4744">
        <w:rPr>
          <w:highlight w:val="cyan"/>
          <w:u w:val="single"/>
        </w:rPr>
        <w:t>into account</w:t>
      </w:r>
      <w:proofErr w:type="gramEnd"/>
      <w:r w:rsidRPr="008E4744">
        <w:rPr>
          <w:highlight w:val="cyan"/>
          <w:u w:val="single"/>
        </w:rPr>
        <w:t xml:space="preserve"> that working in ag</w:t>
      </w:r>
      <w:r w:rsidRPr="008E4744">
        <w:rPr>
          <w:u w:val="single"/>
        </w:rPr>
        <w:t>riculture</w:t>
      </w:r>
      <w:r w:rsidRPr="008E4744">
        <w:rPr>
          <w:highlight w:val="cyan"/>
          <w:u w:val="single"/>
        </w:rPr>
        <w:t xml:space="preserve"> is</w:t>
      </w:r>
      <w:r w:rsidRPr="008E4744">
        <w:rPr>
          <w:u w:val="single"/>
        </w:rPr>
        <w:t xml:space="preserve"> extremely </w:t>
      </w:r>
      <w:r w:rsidRPr="008E4744">
        <w:rPr>
          <w:highlight w:val="cyan"/>
          <w:u w:val="single"/>
        </w:rPr>
        <w:t>risky</w:t>
      </w:r>
      <w:r w:rsidRPr="008E4744">
        <w:rPr>
          <w:u w:val="single"/>
        </w:rPr>
        <w:t xml:space="preserve">. Therefore, </w:t>
      </w:r>
      <w:r w:rsidRPr="008E4744">
        <w:rPr>
          <w:highlight w:val="cyan"/>
          <w:u w:val="single"/>
        </w:rPr>
        <w:t>measures are needed to ensure</w:t>
      </w:r>
      <w:r w:rsidRPr="008E4744">
        <w:rPr>
          <w:u w:val="single"/>
        </w:rPr>
        <w:t xml:space="preserve"> safety and </w:t>
      </w:r>
      <w:r w:rsidRPr="008E4744">
        <w:rPr>
          <w:highlight w:val="cyan"/>
          <w:u w:val="single"/>
        </w:rPr>
        <w:t>security in the workplace. Moreover, ag</w:t>
      </w:r>
      <w:r w:rsidRPr="008E4744">
        <w:rPr>
          <w:u w:val="single"/>
        </w:rPr>
        <w:t xml:space="preserve">riculture </w:t>
      </w:r>
      <w:r w:rsidRPr="008E4744">
        <w:rPr>
          <w:highlight w:val="cyan"/>
          <w:u w:val="single"/>
        </w:rPr>
        <w:t>is</w:t>
      </w:r>
      <w:r w:rsidRPr="008E4744">
        <w:rPr>
          <w:u w:val="single"/>
        </w:rPr>
        <w:t xml:space="preserve"> a </w:t>
      </w:r>
      <w:proofErr w:type="spellStart"/>
      <w:proofErr w:type="gramStart"/>
      <w:r w:rsidRPr="008E4744">
        <w:rPr>
          <w:highlight w:val="cyan"/>
          <w:u w:val="single"/>
        </w:rPr>
        <w:t>labour</w:t>
      </w:r>
      <w:proofErr w:type="spellEnd"/>
      <w:r w:rsidRPr="008E4744">
        <w:rPr>
          <w:highlight w:val="cyan"/>
          <w:u w:val="single"/>
        </w:rPr>
        <w:t xml:space="preserve"> intensive</w:t>
      </w:r>
      <w:proofErr w:type="gramEnd"/>
      <w:r w:rsidRPr="008E4744">
        <w:rPr>
          <w:u w:val="single"/>
        </w:rPr>
        <w:t xml:space="preserve"> sector </w:t>
      </w:r>
      <w:r w:rsidRPr="008E4744">
        <w:rPr>
          <w:highlight w:val="cyan"/>
          <w:u w:val="single"/>
        </w:rPr>
        <w:t>and specific measures shall</w:t>
      </w:r>
      <w:r w:rsidRPr="008E4744">
        <w:rPr>
          <w:u w:val="single"/>
        </w:rPr>
        <w:t xml:space="preserve"> be put in place, including the implementation of social security actions</w:t>
      </w:r>
      <w:r w:rsidRPr="001A5760">
        <w:rPr>
          <w:sz w:val="16"/>
        </w:rPr>
        <w:t xml:space="preserve"> (like insurance coverage for natural disasters), </w:t>
      </w:r>
      <w:r w:rsidRPr="008E4744">
        <w:rPr>
          <w:u w:val="single"/>
        </w:rPr>
        <w:t xml:space="preserve">ones that </w:t>
      </w:r>
      <w:r w:rsidRPr="008E4744">
        <w:rPr>
          <w:highlight w:val="cyan"/>
          <w:u w:val="single"/>
        </w:rPr>
        <w:t>prevent rural</w:t>
      </w:r>
      <w:r w:rsidRPr="008E4744">
        <w:rPr>
          <w:u w:val="single"/>
        </w:rPr>
        <w:t xml:space="preserve"> families/</w:t>
      </w:r>
      <w:r w:rsidRPr="008E4744">
        <w:rPr>
          <w:highlight w:val="cyan"/>
          <w:u w:val="single"/>
        </w:rPr>
        <w:t>communities from falling into poverty</w:t>
      </w:r>
      <w:r w:rsidRPr="008E4744">
        <w:rPr>
          <w:u w:val="single"/>
        </w:rPr>
        <w:t>.</w:t>
      </w:r>
    </w:p>
    <w:p w14:paraId="7589CB46" w14:textId="77777777" w:rsidR="008D36F7" w:rsidRPr="00D61C49" w:rsidRDefault="008D36F7" w:rsidP="008D36F7">
      <w:pPr>
        <w:rPr>
          <w:sz w:val="16"/>
        </w:rPr>
      </w:pPr>
      <w:r w:rsidRPr="008E4744">
        <w:rPr>
          <w:highlight w:val="cyan"/>
          <w:u w:val="single"/>
        </w:rPr>
        <w:t>A second</w:t>
      </w:r>
      <w:r w:rsidRPr="008E4744">
        <w:rPr>
          <w:u w:val="single"/>
        </w:rPr>
        <w:t xml:space="preserve"> relevant </w:t>
      </w:r>
      <w:r w:rsidRPr="008E4744">
        <w:rPr>
          <w:highlight w:val="cyan"/>
          <w:u w:val="single"/>
        </w:rPr>
        <w:t>dimension</w:t>
      </w:r>
      <w:r w:rsidRPr="001A5760">
        <w:rPr>
          <w:sz w:val="16"/>
        </w:rPr>
        <w:t xml:space="preserve"> that may improve the working conditions in this sector </w:t>
      </w:r>
      <w:r w:rsidRPr="008E4744">
        <w:rPr>
          <w:highlight w:val="cyan"/>
          <w:u w:val="single"/>
        </w:rPr>
        <w:t>is</w:t>
      </w:r>
      <w:r w:rsidRPr="008E4744">
        <w:rPr>
          <w:u w:val="single"/>
        </w:rPr>
        <w:t xml:space="preserve"> the </w:t>
      </w:r>
      <w:r w:rsidRPr="008E4744">
        <w:rPr>
          <w:highlight w:val="cyan"/>
          <w:u w:val="single"/>
        </w:rPr>
        <w:t>access to</w:t>
      </w:r>
      <w:r w:rsidRPr="008E4744">
        <w:rPr>
          <w:u w:val="single"/>
        </w:rPr>
        <w:t xml:space="preserve"> education and </w:t>
      </w:r>
      <w:r w:rsidRPr="008E4744">
        <w:rPr>
          <w:highlight w:val="cyan"/>
          <w:u w:val="single"/>
        </w:rPr>
        <w:t>training</w:t>
      </w:r>
      <w:r w:rsidRPr="008E4744">
        <w:rPr>
          <w:u w:val="single"/>
        </w:rPr>
        <w:t xml:space="preserve">, to </w:t>
      </w:r>
      <w:r w:rsidRPr="008E4744">
        <w:rPr>
          <w:highlight w:val="cyan"/>
          <w:u w:val="single"/>
        </w:rPr>
        <w:t>which ag</w:t>
      </w:r>
      <w:r w:rsidRPr="008E4744">
        <w:rPr>
          <w:u w:val="single"/>
        </w:rPr>
        <w:t xml:space="preserve">ricultural </w:t>
      </w:r>
      <w:r w:rsidRPr="008E4744">
        <w:rPr>
          <w:highlight w:val="cyan"/>
          <w:u w:val="single"/>
        </w:rPr>
        <w:t xml:space="preserve">workers </w:t>
      </w:r>
      <w:proofErr w:type="gramStart"/>
      <w:r w:rsidRPr="008E4744">
        <w:rPr>
          <w:highlight w:val="cyan"/>
          <w:u w:val="single"/>
        </w:rPr>
        <w:t>have usually</w:t>
      </w:r>
      <w:proofErr w:type="gramEnd"/>
      <w:r w:rsidRPr="008E4744">
        <w:rPr>
          <w:highlight w:val="cyan"/>
          <w:u w:val="single"/>
        </w:rPr>
        <w:t xml:space="preserve"> limited access</w:t>
      </w:r>
      <w:r w:rsidRPr="008E4744">
        <w:rPr>
          <w:u w:val="single"/>
        </w:rPr>
        <w:t xml:space="preserve"> to. This also </w:t>
      </w:r>
      <w:r w:rsidRPr="008E4744">
        <w:rPr>
          <w:highlight w:val="cyan"/>
          <w:u w:val="single"/>
        </w:rPr>
        <w:t>means improving</w:t>
      </w:r>
      <w:r w:rsidRPr="008E4744">
        <w:rPr>
          <w:u w:val="single"/>
        </w:rPr>
        <w:t xml:space="preserve"> minimum </w:t>
      </w:r>
      <w:r w:rsidRPr="008E4744">
        <w:rPr>
          <w:highlight w:val="cyan"/>
          <w:u w:val="single"/>
        </w:rPr>
        <w:t>wages</w:t>
      </w:r>
      <w:r w:rsidRPr="001A5760">
        <w:rPr>
          <w:sz w:val="16"/>
        </w:rPr>
        <w:t xml:space="preserve"> (ILO, 2015; Cunningham, 2007; Herr, </w:t>
      </w:r>
      <w:proofErr w:type="spellStart"/>
      <w:r w:rsidRPr="001A5760">
        <w:rPr>
          <w:sz w:val="16"/>
        </w:rPr>
        <w:t>Kazandziska</w:t>
      </w:r>
      <w:proofErr w:type="spellEnd"/>
      <w:r w:rsidRPr="001A5760">
        <w:rPr>
          <w:sz w:val="16"/>
        </w:rPr>
        <w:t xml:space="preserve">, 2011). </w:t>
      </w:r>
      <w:r w:rsidRPr="008E4744">
        <w:rPr>
          <w:highlight w:val="cyan"/>
          <w:u w:val="single"/>
        </w:rPr>
        <w:t>Legislation should</w:t>
      </w:r>
      <w:r w:rsidRPr="008E4744">
        <w:rPr>
          <w:u w:val="single"/>
        </w:rPr>
        <w:t xml:space="preserve"> also </w:t>
      </w:r>
      <w:r w:rsidRPr="008E4744">
        <w:rPr>
          <w:highlight w:val="cyan"/>
          <w:u w:val="single"/>
        </w:rPr>
        <w:t>support</w:t>
      </w:r>
      <w:r w:rsidRPr="008E4744">
        <w:rPr>
          <w:u w:val="single"/>
        </w:rPr>
        <w:t xml:space="preserve"> adequate </w:t>
      </w:r>
      <w:r w:rsidRPr="008E4744">
        <w:rPr>
          <w:highlight w:val="cyan"/>
          <w:u w:val="single"/>
        </w:rPr>
        <w:t>training</w:t>
      </w:r>
      <w:r w:rsidRPr="008E4744">
        <w:rPr>
          <w:u w:val="single"/>
        </w:rPr>
        <w:t xml:space="preserve"> and educational </w:t>
      </w:r>
      <w:r w:rsidRPr="008E4744">
        <w:rPr>
          <w:highlight w:val="cyan"/>
          <w:u w:val="single"/>
        </w:rPr>
        <w:t>opportunities</w:t>
      </w:r>
      <w:r w:rsidRPr="008E4744">
        <w:rPr>
          <w:u w:val="single"/>
        </w:rPr>
        <w:t xml:space="preserve"> </w:t>
      </w:r>
      <w:proofErr w:type="gramStart"/>
      <w:r w:rsidRPr="008E4744">
        <w:rPr>
          <w:u w:val="single"/>
        </w:rPr>
        <w:t xml:space="preserve">in order </w:t>
      </w:r>
      <w:r w:rsidRPr="008E4744">
        <w:rPr>
          <w:highlight w:val="cyan"/>
          <w:u w:val="single"/>
        </w:rPr>
        <w:t>to</w:t>
      </w:r>
      <w:proofErr w:type="gramEnd"/>
      <w:r w:rsidRPr="008E4744">
        <w:rPr>
          <w:highlight w:val="cyan"/>
          <w:u w:val="single"/>
        </w:rPr>
        <w:t xml:space="preserve"> provide green jobs skills</w:t>
      </w:r>
      <w:r w:rsidRPr="008E4744">
        <w:rPr>
          <w:u w:val="single"/>
        </w:rPr>
        <w:t>, with particular emphasis on the promotion of gender equality.</w:t>
      </w:r>
      <w:r w:rsidRPr="001A5760">
        <w:rPr>
          <w:sz w:val="16"/>
        </w:rPr>
        <w:t xml:space="preserve"> It is also essential to promote </w:t>
      </w:r>
      <w:proofErr w:type="gramStart"/>
      <w:r w:rsidRPr="001A5760">
        <w:rPr>
          <w:sz w:val="16"/>
        </w:rPr>
        <w:t>the participation</w:t>
      </w:r>
      <w:proofErr w:type="gramEnd"/>
      <w:r w:rsidRPr="001A5760">
        <w:rPr>
          <w:sz w:val="16"/>
        </w:rPr>
        <w:t xml:space="preserve"> in decision and policy-making processes.</w:t>
      </w:r>
    </w:p>
    <w:p w14:paraId="4248343D" w14:textId="77777777" w:rsidR="008D36F7" w:rsidRDefault="008D36F7" w:rsidP="008D36F7">
      <w:pPr>
        <w:pStyle w:val="Heading3"/>
      </w:pPr>
      <w:r>
        <w:t>NEG---Green Jobs Key---Sustainable Environment</w:t>
      </w:r>
    </w:p>
    <w:p w14:paraId="6708F315" w14:textId="77777777" w:rsidR="008D36F7" w:rsidRPr="001A5760" w:rsidRDefault="008D36F7" w:rsidP="008D36F7">
      <w:pPr>
        <w:pStyle w:val="Heading4"/>
      </w:pPr>
      <w:r>
        <w:t xml:space="preserve">Green jobs emit less and create a sustainable environment, but only with secure </w:t>
      </w:r>
      <w:proofErr w:type="gramStart"/>
      <w:r>
        <w:t>employment</w:t>
      </w:r>
      <w:proofErr w:type="gramEnd"/>
    </w:p>
    <w:p w14:paraId="5D624E2F" w14:textId="77777777" w:rsidR="008D36F7" w:rsidRPr="001A5760" w:rsidRDefault="008D36F7" w:rsidP="008D36F7">
      <w:r w:rsidRPr="001A5760">
        <w:rPr>
          <w:rStyle w:val="Style13ptBold"/>
        </w:rPr>
        <w:t>Sitwell 21</w:t>
      </w:r>
      <w:r w:rsidRPr="001A5760">
        <w:t xml:space="preserve"> (Stilwell, Frank. Professor Emeritus in Political Economy @ the University of Sydney "From green jobs to Green New Deal: What are the </w:t>
      </w:r>
      <w:proofErr w:type="gramStart"/>
      <w:r w:rsidRPr="001A5760">
        <w:t>questions?.</w:t>
      </w:r>
      <w:proofErr w:type="gramEnd"/>
      <w:r w:rsidRPr="001A5760">
        <w:t xml:space="preserve">" The Economic and </w:t>
      </w:r>
      <w:proofErr w:type="spellStart"/>
      <w:r w:rsidRPr="001A5760">
        <w:t>Labour</w:t>
      </w:r>
      <w:proofErr w:type="spellEnd"/>
      <w:r w:rsidRPr="001A5760">
        <w:t xml:space="preserve"> Relations Review 32.2, 2021.</w:t>
      </w:r>
      <w:r>
        <w:t xml:space="preserve"> </w:t>
      </w:r>
      <w:r w:rsidRPr="001A5760">
        <w:t>doi.org/10.1177/10353046211009774</w:t>
      </w:r>
      <w:r>
        <w:t xml:space="preserve"> </w:t>
      </w:r>
      <w:r w:rsidRPr="0096375F">
        <w:t>https://journals.sagepub.com/doi/pdf/10.1177/10353046211009774?casa_token=8vMWc-SFAv8AAAAA:sEYvw-LeUdvmDz0SuZPZ7c0o3XVV8rD3y16XJ12GDgmRYHhiV1ZTBPB2oWqKAQTAaK60b4m3da1MddE</w:t>
      </w:r>
      <w:r>
        <w:t>. Accessed 7/13/23)</w:t>
      </w:r>
    </w:p>
    <w:p w14:paraId="1F5E4DF3" w14:textId="77777777" w:rsidR="008D36F7" w:rsidRPr="001A5760" w:rsidRDefault="008D36F7" w:rsidP="008D36F7">
      <w:pPr>
        <w:rPr>
          <w:rStyle w:val="StyleUnderline"/>
        </w:rPr>
      </w:pPr>
      <w:r w:rsidRPr="001A5760">
        <w:rPr>
          <w:rStyle w:val="StyleUnderline"/>
          <w:highlight w:val="cyan"/>
        </w:rPr>
        <w:t>Green jobs</w:t>
      </w:r>
      <w:r w:rsidRPr="001A5760">
        <w:rPr>
          <w:rStyle w:val="StyleUnderline"/>
        </w:rPr>
        <w:t xml:space="preserve"> </w:t>
      </w:r>
    </w:p>
    <w:p w14:paraId="7FE113D4" w14:textId="77777777" w:rsidR="008D36F7" w:rsidRPr="001A5760" w:rsidRDefault="008D36F7" w:rsidP="008D36F7">
      <w:pPr>
        <w:rPr>
          <w:sz w:val="16"/>
        </w:rPr>
      </w:pPr>
      <w:r w:rsidRPr="001A5760">
        <w:rPr>
          <w:rStyle w:val="StyleUnderline"/>
        </w:rPr>
        <w:t>In popular discourse, ‘jobs versus the environment’ is a recurrent theme, implying that attempts to alleviate climate change and other environmental problems adversely affect employment prospect</w:t>
      </w:r>
      <w:r w:rsidRPr="001A5760">
        <w:rPr>
          <w:sz w:val="16"/>
        </w:rPr>
        <w:t xml:space="preserve">s. Predictably, this </w:t>
      </w:r>
      <w:r w:rsidRPr="001A5760">
        <w:rPr>
          <w:rStyle w:val="StyleUnderline"/>
        </w:rPr>
        <w:t>framing makes many people wary of proposals for stronger environmental policies</w:t>
      </w:r>
      <w:r w:rsidRPr="001A5760">
        <w:rPr>
          <w:sz w:val="16"/>
        </w:rPr>
        <w:t xml:space="preserve">: indeed, one may infer that this is what motivates the relentless dissemination of ‘jobs versus environment’ ideology. However, </w:t>
      </w:r>
      <w:r w:rsidRPr="001A5760">
        <w:rPr>
          <w:rStyle w:val="StyleUnderline"/>
          <w:highlight w:val="cyan"/>
        </w:rPr>
        <w:t>a</w:t>
      </w:r>
      <w:r w:rsidRPr="001A5760">
        <w:rPr>
          <w:rStyle w:val="StyleUnderline"/>
        </w:rPr>
        <w:t>n alternative ‘</w:t>
      </w:r>
      <w:r w:rsidRPr="001A5760">
        <w:rPr>
          <w:rStyle w:val="StyleUnderline"/>
          <w:highlight w:val="cyan"/>
        </w:rPr>
        <w:t>jobs and environment’ approach</w:t>
      </w:r>
      <w:r w:rsidRPr="001A5760">
        <w:rPr>
          <w:rStyle w:val="StyleUnderline"/>
        </w:rPr>
        <w:t xml:space="preserve"> developed strong roots in Australia during the Green Bans of the 1970s, leading to Jack Munday’s formation of ‘Environmentalists for Full Employment’</w:t>
      </w:r>
      <w:r w:rsidRPr="001A5760">
        <w:rPr>
          <w:sz w:val="16"/>
        </w:rPr>
        <w:t xml:space="preserve"> (Burgmann and Burgmann, 1998; Munday, 1981). Although initially slow to influence the </w:t>
      </w:r>
      <w:proofErr w:type="spellStart"/>
      <w:r w:rsidRPr="001A5760">
        <w:rPr>
          <w:sz w:val="16"/>
        </w:rPr>
        <w:t>labour</w:t>
      </w:r>
      <w:proofErr w:type="spellEnd"/>
      <w:r w:rsidRPr="001A5760">
        <w:rPr>
          <w:sz w:val="16"/>
        </w:rPr>
        <w:t xml:space="preserve"> movement, </w:t>
      </w:r>
      <w:r w:rsidRPr="001A5760">
        <w:rPr>
          <w:rStyle w:val="StyleUnderline"/>
        </w:rPr>
        <w:t xml:space="preserve">the latter type of thinking had </w:t>
      </w:r>
      <w:proofErr w:type="gramStart"/>
      <w:r w:rsidRPr="001A5760">
        <w:rPr>
          <w:rStyle w:val="StyleUnderline"/>
        </w:rPr>
        <w:t>increasing</w:t>
      </w:r>
      <w:proofErr w:type="gramEnd"/>
      <w:r w:rsidRPr="001A5760">
        <w:rPr>
          <w:rStyle w:val="StyleUnderline"/>
        </w:rPr>
        <w:t xml:space="preserve"> impact during the next two decades</w:t>
      </w:r>
      <w:r w:rsidRPr="001A5760">
        <w:rPr>
          <w:sz w:val="16"/>
        </w:rPr>
        <w:t xml:space="preserve">. In 1994, the Australian Council of Trade Unions (ACTU) cooperated with the Australian Conservation Foundation (ACF) to produce </w:t>
      </w:r>
      <w:r w:rsidRPr="001A5760">
        <w:rPr>
          <w:rStyle w:val="StyleUnderline"/>
        </w:rPr>
        <w:t>a Green Jobs in Industry research report,</w:t>
      </w:r>
      <w:r w:rsidRPr="001A5760">
        <w:rPr>
          <w:sz w:val="16"/>
        </w:rPr>
        <w:t xml:space="preserve"> and the two bodies returned to the topic with the joint publication of Green Gold Rush (ACF/ACTU, 2008). Political economists began to focus on </w:t>
      </w:r>
      <w:r w:rsidRPr="001A5760">
        <w:rPr>
          <w:rStyle w:val="StyleUnderline"/>
          <w:highlight w:val="cyan"/>
        </w:rPr>
        <w:t>what could be done</w:t>
      </w:r>
      <w:r w:rsidRPr="001A5760">
        <w:rPr>
          <w:sz w:val="16"/>
        </w:rPr>
        <w:t xml:space="preserve"> – </w:t>
      </w:r>
      <w:r w:rsidRPr="001A5760">
        <w:rPr>
          <w:rStyle w:val="StyleUnderline"/>
          <w:highlight w:val="cyan"/>
        </w:rPr>
        <w:t>through</w:t>
      </w:r>
      <w:r w:rsidRPr="001A5760">
        <w:rPr>
          <w:rStyle w:val="StyleUnderline"/>
        </w:rPr>
        <w:t xml:space="preserve"> industry </w:t>
      </w:r>
      <w:r w:rsidRPr="001A5760">
        <w:rPr>
          <w:rStyle w:val="StyleUnderline"/>
          <w:highlight w:val="cyan"/>
        </w:rPr>
        <w:t>policies and skill development</w:t>
      </w:r>
      <w:r w:rsidRPr="001A5760">
        <w:rPr>
          <w:sz w:val="16"/>
        </w:rPr>
        <w:t xml:space="preserve"> – </w:t>
      </w:r>
      <w:r w:rsidRPr="001A5760">
        <w:rPr>
          <w:rStyle w:val="StyleUnderline"/>
          <w:highlight w:val="cyan"/>
        </w:rPr>
        <w:t>to create additional ‘gree</w:t>
      </w:r>
      <w:r w:rsidRPr="001A5760">
        <w:rPr>
          <w:rStyle w:val="StyleUnderline"/>
        </w:rPr>
        <w:t xml:space="preserve">n’ or ‘green-collar’ </w:t>
      </w:r>
      <w:r w:rsidRPr="001A5760">
        <w:rPr>
          <w:rStyle w:val="StyleUnderline"/>
          <w:highlight w:val="cyan"/>
        </w:rPr>
        <w:t>jobs</w:t>
      </w:r>
      <w:r w:rsidRPr="001A5760">
        <w:rPr>
          <w:sz w:val="16"/>
        </w:rPr>
        <w:t xml:space="preserve"> (Pearce and Stilwell, 2008: 120).</w:t>
      </w:r>
    </w:p>
    <w:p w14:paraId="78C2A0D3" w14:textId="77777777" w:rsidR="008D36F7" w:rsidRPr="001A5760" w:rsidRDefault="008D36F7" w:rsidP="008D36F7">
      <w:pPr>
        <w:rPr>
          <w:rStyle w:val="StyleUnderline"/>
        </w:rPr>
      </w:pPr>
      <w:r w:rsidRPr="001A5760">
        <w:rPr>
          <w:sz w:val="16"/>
        </w:rPr>
        <w:t xml:space="preserve">However, </w:t>
      </w:r>
      <w:r w:rsidRPr="001A5760">
        <w:rPr>
          <w:rStyle w:val="StyleUnderline"/>
          <w:highlight w:val="cyan"/>
        </w:rPr>
        <w:t>the concept</w:t>
      </w:r>
      <w:r w:rsidRPr="001A5760">
        <w:rPr>
          <w:rStyle w:val="StyleUnderline"/>
        </w:rPr>
        <w:t xml:space="preserve"> of green jobs</w:t>
      </w:r>
      <w:r w:rsidRPr="001A5760">
        <w:rPr>
          <w:sz w:val="16"/>
        </w:rPr>
        <w:t xml:space="preserve">, although influential, has always been contestable. </w:t>
      </w:r>
      <w:r w:rsidRPr="001A5760">
        <w:rPr>
          <w:rStyle w:val="StyleUnderline"/>
        </w:rPr>
        <w:t xml:space="preserve">The general inference </w:t>
      </w:r>
      <w:r w:rsidRPr="001A5760">
        <w:rPr>
          <w:rStyle w:val="StyleUnderline"/>
          <w:highlight w:val="cyan"/>
        </w:rPr>
        <w:t>is that</w:t>
      </w:r>
      <w:r w:rsidRPr="001A5760">
        <w:rPr>
          <w:rStyle w:val="StyleUnderline"/>
        </w:rPr>
        <w:t xml:space="preserve"> work is ‘green’ if </w:t>
      </w:r>
      <w:r w:rsidRPr="001A5760">
        <w:rPr>
          <w:rStyle w:val="StyleUnderline"/>
          <w:highlight w:val="cyan"/>
        </w:rPr>
        <w:t>it does not add to, and</w:t>
      </w:r>
      <w:r w:rsidRPr="001A5760">
        <w:rPr>
          <w:rStyle w:val="StyleUnderline"/>
        </w:rPr>
        <w:t xml:space="preserve"> preferably </w:t>
      </w:r>
      <w:r w:rsidRPr="001A5760">
        <w:rPr>
          <w:rStyle w:val="StyleUnderline"/>
          <w:highlight w:val="cyan"/>
        </w:rPr>
        <w:t>reduces</w:t>
      </w:r>
      <w:r w:rsidRPr="001A5760">
        <w:rPr>
          <w:rStyle w:val="StyleUnderline"/>
        </w:rPr>
        <w:t xml:space="preserve">, </w:t>
      </w:r>
      <w:r w:rsidRPr="001A5760">
        <w:rPr>
          <w:rStyle w:val="StyleUnderline"/>
          <w:highlight w:val="cyan"/>
        </w:rPr>
        <w:t>ecological stress.</w:t>
      </w:r>
      <w:r w:rsidRPr="001A5760">
        <w:rPr>
          <w:rStyle w:val="StyleUnderline"/>
        </w:rPr>
        <w:t xml:space="preserve"> This implies </w:t>
      </w:r>
      <w:r w:rsidRPr="001A5760">
        <w:rPr>
          <w:rStyle w:val="StyleUnderline"/>
          <w:highlight w:val="cyan"/>
        </w:rPr>
        <w:t>less depletion of non-renewable resources and</w:t>
      </w:r>
      <w:r w:rsidRPr="001A5760">
        <w:rPr>
          <w:rStyle w:val="StyleUnderline"/>
        </w:rPr>
        <w:t xml:space="preserve">/or </w:t>
      </w:r>
      <w:r w:rsidRPr="001A5760">
        <w:rPr>
          <w:rStyle w:val="StyleUnderline"/>
          <w:highlight w:val="cyan"/>
        </w:rPr>
        <w:t>less waste products emitted</w:t>
      </w:r>
      <w:r w:rsidRPr="001A5760">
        <w:rPr>
          <w:rStyle w:val="StyleUnderline"/>
        </w:rPr>
        <w:t xml:space="preserve"> into the air, water or on land. Any change</w:t>
      </w:r>
      <w:r w:rsidRPr="001A5760">
        <w:rPr>
          <w:sz w:val="16"/>
        </w:rPr>
        <w:t xml:space="preserve"> in work </w:t>
      </w:r>
      <w:r w:rsidRPr="001A5760">
        <w:rPr>
          <w:rStyle w:val="StyleUnderline"/>
        </w:rPr>
        <w:t>towards those characteristics may</w:t>
      </w:r>
      <w:r w:rsidRPr="001A5760">
        <w:rPr>
          <w:sz w:val="16"/>
        </w:rPr>
        <w:t xml:space="preserve"> therefore </w:t>
      </w:r>
      <w:r w:rsidRPr="001A5760">
        <w:rPr>
          <w:rStyle w:val="StyleUnderline"/>
        </w:rPr>
        <w:t>be regarded as ‘greening’. Seen</w:t>
      </w:r>
      <w:r w:rsidRPr="001A5760">
        <w:rPr>
          <w:sz w:val="16"/>
        </w:rPr>
        <w:t xml:space="preserve"> in this light, it is </w:t>
      </w:r>
      <w:r w:rsidRPr="001A5760">
        <w:rPr>
          <w:rStyle w:val="StyleUnderline"/>
          <w:highlight w:val="cyan"/>
        </w:rPr>
        <w:t>the process of change</w:t>
      </w:r>
      <w:r w:rsidRPr="001A5760">
        <w:rPr>
          <w:rStyle w:val="StyleUnderline"/>
        </w:rPr>
        <w:t xml:space="preserve"> that </w:t>
      </w:r>
      <w:r w:rsidRPr="001A5760">
        <w:rPr>
          <w:rStyle w:val="StyleUnderline"/>
          <w:highlight w:val="cyan"/>
        </w:rPr>
        <w:t>is</w:t>
      </w:r>
      <w:r w:rsidRPr="001A5760">
        <w:rPr>
          <w:rStyle w:val="StyleUnderline"/>
        </w:rPr>
        <w:t xml:space="preserve"> more </w:t>
      </w:r>
      <w:r w:rsidRPr="001A5760">
        <w:rPr>
          <w:rStyle w:val="StyleUnderline"/>
          <w:highlight w:val="cyan"/>
        </w:rPr>
        <w:t>central</w:t>
      </w:r>
      <w:r w:rsidRPr="001A5760">
        <w:rPr>
          <w:rStyle w:val="StyleUnderline"/>
        </w:rPr>
        <w:t xml:space="preserve"> than the </w:t>
      </w:r>
      <w:proofErr w:type="spellStart"/>
      <w:r w:rsidRPr="001A5760">
        <w:rPr>
          <w:rStyle w:val="StyleUnderline"/>
        </w:rPr>
        <w:t>categorisation</w:t>
      </w:r>
      <w:proofErr w:type="spellEnd"/>
      <w:r w:rsidRPr="001A5760">
        <w:rPr>
          <w:rStyle w:val="StyleUnderline"/>
        </w:rPr>
        <w:t xml:space="preserve"> of jobs as either green or not green. The latter is hard, if not impossible, because neither occupation nor industry are inadequate identifiers</w:t>
      </w:r>
      <w:r w:rsidRPr="001A5760">
        <w:rPr>
          <w:sz w:val="16"/>
        </w:rPr>
        <w:t xml:space="preserve">. Whether plumbers, for example, do ‘green jobs’ depends on the specific tasks they undertake, whether installing solar-heating panels or gas-fired heating systems, for example. </w:t>
      </w:r>
      <w:r w:rsidRPr="001A5760">
        <w:rPr>
          <w:rStyle w:val="StyleUnderline"/>
        </w:rPr>
        <w:t xml:space="preserve">Some social scientists, grappling with these issues of definition, have developed typologies of green jobs by distinguishing deep-, mid- and </w:t>
      </w:r>
      <w:proofErr w:type="spellStart"/>
      <w:r w:rsidRPr="001A5760">
        <w:rPr>
          <w:rStyle w:val="StyleUnderline"/>
        </w:rPr>
        <w:t>lightgreen</w:t>
      </w:r>
      <w:proofErr w:type="spellEnd"/>
      <w:r w:rsidRPr="001A5760">
        <w:rPr>
          <w:rStyle w:val="StyleUnderline"/>
        </w:rPr>
        <w:t xml:space="preserve"> categories</w:t>
      </w:r>
      <w:r w:rsidRPr="001A5760">
        <w:rPr>
          <w:sz w:val="16"/>
        </w:rPr>
        <w:t xml:space="preserve"> (Crowley, 1999; Goods, 2011). Others have posited that, </w:t>
      </w:r>
      <w:r w:rsidRPr="001A5760">
        <w:rPr>
          <w:rStyle w:val="StyleUnderline"/>
          <w:highlight w:val="cyan"/>
        </w:rPr>
        <w:t>to qualify as green, the jobs also need to meet criteria such as</w:t>
      </w:r>
      <w:r w:rsidRPr="001A5760">
        <w:rPr>
          <w:rStyle w:val="StyleUnderline"/>
        </w:rPr>
        <w:t xml:space="preserve"> providing </w:t>
      </w:r>
      <w:r w:rsidRPr="001A5760">
        <w:rPr>
          <w:rStyle w:val="StyleUnderline"/>
          <w:highlight w:val="cyan"/>
        </w:rPr>
        <w:t xml:space="preserve">secure employment, good </w:t>
      </w:r>
      <w:proofErr w:type="gramStart"/>
      <w:r w:rsidRPr="001A5760">
        <w:rPr>
          <w:rStyle w:val="StyleUnderline"/>
          <w:highlight w:val="cyan"/>
        </w:rPr>
        <w:t>wages</w:t>
      </w:r>
      <w:proofErr w:type="gramEnd"/>
      <w:r w:rsidRPr="001A5760">
        <w:rPr>
          <w:rStyle w:val="StyleUnderline"/>
          <w:highlight w:val="cyan"/>
        </w:rPr>
        <w:t xml:space="preserve"> and career prospects</w:t>
      </w:r>
      <w:r w:rsidRPr="001A5760">
        <w:rPr>
          <w:sz w:val="16"/>
        </w:rPr>
        <w:t xml:space="preserve"> (</w:t>
      </w:r>
      <w:proofErr w:type="spellStart"/>
      <w:r w:rsidRPr="001A5760">
        <w:rPr>
          <w:sz w:val="16"/>
        </w:rPr>
        <w:t>Masterman</w:t>
      </w:r>
      <w:proofErr w:type="spellEnd"/>
      <w:r w:rsidRPr="001A5760">
        <w:rPr>
          <w:sz w:val="16"/>
        </w:rPr>
        <w:t xml:space="preserve">-Smith, 2010; </w:t>
      </w:r>
      <w:proofErr w:type="spellStart"/>
      <w:r w:rsidRPr="001A5760">
        <w:rPr>
          <w:sz w:val="16"/>
        </w:rPr>
        <w:t>Pollin</w:t>
      </w:r>
      <w:proofErr w:type="spellEnd"/>
      <w:r w:rsidRPr="001A5760">
        <w:rPr>
          <w:sz w:val="16"/>
        </w:rPr>
        <w:t xml:space="preserve"> and Wicks-Lim, 2008). Although this adds to the difficulties of definition, such </w:t>
      </w:r>
      <w:r w:rsidRPr="001A5760">
        <w:rPr>
          <w:rStyle w:val="StyleUnderline"/>
          <w:highlight w:val="cyan"/>
        </w:rPr>
        <w:t>concerns have a strong bearing on workers’ responses to green jobs</w:t>
      </w:r>
      <w:r w:rsidRPr="001A5760">
        <w:rPr>
          <w:rStyle w:val="StyleUnderline"/>
        </w:rPr>
        <w:t xml:space="preserve"> advocacy.</w:t>
      </w:r>
    </w:p>
    <w:p w14:paraId="5DA0C5BF" w14:textId="77777777" w:rsidR="008D36F7" w:rsidRDefault="008D36F7" w:rsidP="008D36F7">
      <w:pPr>
        <w:pStyle w:val="Heading3"/>
      </w:pPr>
      <w:r>
        <w:t>NEG---JG can’t solve up-</w:t>
      </w:r>
      <w:proofErr w:type="gramStart"/>
      <w:r>
        <w:t>skilling</w:t>
      </w:r>
      <w:proofErr w:type="gramEnd"/>
    </w:p>
    <w:p w14:paraId="7BCF1D67" w14:textId="77777777" w:rsidR="008D36F7" w:rsidRDefault="008D36F7" w:rsidP="008D36F7">
      <w:pPr>
        <w:pStyle w:val="Heading4"/>
      </w:pPr>
      <w:r>
        <w:t>Short-term and counter-cyclical jobs make skills-growth under JG impossible.</w:t>
      </w:r>
    </w:p>
    <w:p w14:paraId="53A803A2" w14:textId="77777777" w:rsidR="008D36F7" w:rsidRPr="00D90C75" w:rsidRDefault="008D36F7" w:rsidP="008D36F7">
      <w:pPr>
        <w:rPr>
          <w:sz w:val="16"/>
          <w:szCs w:val="16"/>
        </w:rPr>
      </w:pPr>
      <w:r w:rsidRPr="00D90C75">
        <w:rPr>
          <w:sz w:val="16"/>
          <w:szCs w:val="16"/>
        </w:rPr>
        <w:t xml:space="preserve">By Matt </w:t>
      </w:r>
      <w:proofErr w:type="spellStart"/>
      <w:r w:rsidRPr="00D90C75">
        <w:rPr>
          <w:rStyle w:val="Style13ptBold"/>
        </w:rPr>
        <w:t>Bruenig</w:t>
      </w:r>
      <w:proofErr w:type="spellEnd"/>
      <w:r w:rsidRPr="00D90C75">
        <w:rPr>
          <w:rStyle w:val="Style13ptBold"/>
        </w:rPr>
        <w:t>,</w:t>
      </w:r>
      <w:r w:rsidRPr="00D90C75">
        <w:rPr>
          <w:sz w:val="16"/>
          <w:szCs w:val="16"/>
        </w:rPr>
        <w:t xml:space="preserve"> 3-22-20</w:t>
      </w:r>
      <w:r w:rsidRPr="00D90C75">
        <w:rPr>
          <w:rStyle w:val="Style13ptBold"/>
        </w:rPr>
        <w:t>18</w:t>
      </w:r>
      <w:r w:rsidRPr="00D90C75">
        <w:rPr>
          <w:sz w:val="16"/>
          <w:szCs w:val="16"/>
        </w:rPr>
        <w:t xml:space="preserve">, Matthew </w:t>
      </w:r>
      <w:proofErr w:type="spellStart"/>
      <w:r w:rsidRPr="00D90C75">
        <w:rPr>
          <w:sz w:val="16"/>
          <w:szCs w:val="16"/>
        </w:rPr>
        <w:t>Bruenig</w:t>
      </w:r>
      <w:proofErr w:type="spellEnd"/>
      <w:r w:rsidRPr="00D90C75">
        <w:rPr>
          <w:sz w:val="16"/>
          <w:szCs w:val="16"/>
        </w:rPr>
        <w:t xml:space="preserve"> is an American lawyer, policy analyst, commentator, and founder of the left-leaning think tank People's Policy Project, "Some Notes on Federal Job Guarantee Proposals," People's Policy Project, https://www.peoplespolicyproject.org/2018/03/22/some-notes-on-federal-job-guarantee-proposals/</w:t>
      </w:r>
    </w:p>
    <w:p w14:paraId="6FA04A92" w14:textId="77777777" w:rsidR="008D36F7" w:rsidRPr="00D90C75" w:rsidRDefault="008D36F7" w:rsidP="008D36F7">
      <w:pPr>
        <w:rPr>
          <w:rStyle w:val="Emphasis"/>
        </w:rPr>
      </w:pPr>
      <w:r w:rsidRPr="00D90C75">
        <w:rPr>
          <w:sz w:val="16"/>
          <w:szCs w:val="16"/>
        </w:rPr>
        <w:t xml:space="preserve">The last problem I will discuss here is the problem of coming up with suitable jobs. This to me remains the biggest challenge that is </w:t>
      </w:r>
      <w:proofErr w:type="gramStart"/>
      <w:r w:rsidRPr="00D90C75">
        <w:rPr>
          <w:sz w:val="16"/>
          <w:szCs w:val="16"/>
        </w:rPr>
        <w:t>really not</w:t>
      </w:r>
      <w:proofErr w:type="gramEnd"/>
      <w:r w:rsidRPr="00D90C75">
        <w:rPr>
          <w:sz w:val="16"/>
          <w:szCs w:val="16"/>
        </w:rPr>
        <w:t xml:space="preserve"> satisfactorily answered in JG programs. Hugh </w:t>
      </w:r>
      <w:proofErr w:type="spellStart"/>
      <w:r w:rsidRPr="00D90C75">
        <w:rPr>
          <w:sz w:val="16"/>
          <w:szCs w:val="16"/>
        </w:rPr>
        <w:t>Sturgess</w:t>
      </w:r>
      <w:proofErr w:type="spellEnd"/>
      <w:r w:rsidRPr="00D90C75">
        <w:rPr>
          <w:sz w:val="16"/>
          <w:szCs w:val="16"/>
        </w:rPr>
        <w:t xml:space="preserve"> has </w:t>
      </w:r>
      <w:r w:rsidRPr="0096375F">
        <w:rPr>
          <w:sz w:val="16"/>
          <w:szCs w:val="16"/>
        </w:rPr>
        <w:t>provided</w:t>
      </w:r>
      <w:r w:rsidRPr="00D90C75">
        <w:rPr>
          <w:sz w:val="16"/>
          <w:szCs w:val="16"/>
        </w:rPr>
        <w:t xml:space="preserve"> the most eloquent articulation of this problem I’ve seen so far. </w:t>
      </w:r>
      <w:proofErr w:type="spellStart"/>
      <w:r w:rsidRPr="00D90C75">
        <w:rPr>
          <w:sz w:val="16"/>
          <w:szCs w:val="16"/>
        </w:rPr>
        <w:t>Sturgess</w:t>
      </w:r>
      <w:proofErr w:type="spellEnd"/>
      <w:r w:rsidRPr="00D90C75">
        <w:rPr>
          <w:sz w:val="16"/>
          <w:szCs w:val="16"/>
        </w:rPr>
        <w:t xml:space="preserve"> argues that </w:t>
      </w:r>
      <w:r w:rsidRPr="00D90C75">
        <w:rPr>
          <w:rStyle w:val="Emphasis"/>
        </w:rPr>
        <w:t>JG job ideas, justifications, and criteria combine to form an “impossible quadrilateral:”</w:t>
      </w:r>
    </w:p>
    <w:p w14:paraId="7359B261" w14:textId="77777777" w:rsidR="008D36F7" w:rsidRPr="00D90C75" w:rsidRDefault="008D36F7" w:rsidP="008D36F7">
      <w:pPr>
        <w:rPr>
          <w:rStyle w:val="Emphasis"/>
        </w:rPr>
      </w:pPr>
      <w:r w:rsidRPr="00D90C75">
        <w:rPr>
          <w:sz w:val="16"/>
          <w:szCs w:val="16"/>
        </w:rPr>
        <w:t xml:space="preserve">[I]t is not possible for JG jobs to display </w:t>
      </w:r>
      <w:proofErr w:type="gramStart"/>
      <w:r w:rsidRPr="00D90C75">
        <w:rPr>
          <w:sz w:val="16"/>
          <w:szCs w:val="16"/>
        </w:rPr>
        <w:t>all of</w:t>
      </w:r>
      <w:proofErr w:type="gramEnd"/>
      <w:r w:rsidRPr="00D90C75">
        <w:rPr>
          <w:sz w:val="16"/>
          <w:szCs w:val="16"/>
        </w:rPr>
        <w:t xml:space="preserve"> the following qualities: </w:t>
      </w:r>
      <w:r w:rsidRPr="00D90C75">
        <w:rPr>
          <w:rStyle w:val="Emphasis"/>
        </w:rPr>
        <w:t>requiring only basic skills (needed for universal eligibility); socially beneficial; indifferent to time (as JG work is countercyclical); and distinct from the rest of the public sector. Any attempt to achieve one criterion requires abandoning another.</w:t>
      </w:r>
    </w:p>
    <w:p w14:paraId="531D3071" w14:textId="77777777" w:rsidR="008D36F7" w:rsidRPr="00D90C75" w:rsidRDefault="008D36F7" w:rsidP="008D36F7">
      <w:pPr>
        <w:rPr>
          <w:sz w:val="16"/>
          <w:szCs w:val="16"/>
        </w:rPr>
      </w:pPr>
      <w:r w:rsidRPr="00D90C75">
        <w:rPr>
          <w:sz w:val="16"/>
          <w:szCs w:val="16"/>
        </w:rPr>
        <w:t>He continues:</w:t>
      </w:r>
    </w:p>
    <w:p w14:paraId="21D84CF9" w14:textId="77777777" w:rsidR="008D36F7" w:rsidRDefault="008D36F7" w:rsidP="008D36F7">
      <w:pPr>
        <w:rPr>
          <w:rStyle w:val="StyleUnderline"/>
        </w:rPr>
      </w:pPr>
      <w:r w:rsidRPr="00D90C75">
        <w:rPr>
          <w:sz w:val="16"/>
          <w:szCs w:val="16"/>
        </w:rPr>
        <w:t>These can be divided into three overarching tensions: (1</w:t>
      </w:r>
      <w:r w:rsidRPr="00D90C75">
        <w:rPr>
          <w:rStyle w:val="StyleUnderline"/>
        </w:rPr>
        <w:t>) many suggested JG jobs require skills that are not commensurate with the minimum wage; (2) most social needs are ongoing, so should not be addressed through short-term jobs provided in a countercyclical fashion; and (3) it is difficult to keep the JG and the mainline public sector distinct.</w:t>
      </w:r>
    </w:p>
    <w:p w14:paraId="020DB1D8" w14:textId="77777777" w:rsidR="008D36F7" w:rsidRDefault="008D36F7" w:rsidP="008D36F7">
      <w:pPr>
        <w:pStyle w:val="Heading3"/>
      </w:pPr>
      <w:r>
        <w:t>NEG---Mandatory Training Key</w:t>
      </w:r>
    </w:p>
    <w:p w14:paraId="626C6696" w14:textId="77777777" w:rsidR="008D36F7" w:rsidRDefault="008D36F7" w:rsidP="008D36F7">
      <w:pPr>
        <w:pStyle w:val="Heading4"/>
        <w:rPr>
          <w:rFonts w:eastAsia="Calibri"/>
        </w:rPr>
      </w:pPr>
      <w:r>
        <w:rPr>
          <w:rFonts w:eastAsia="Calibri"/>
        </w:rPr>
        <w:t xml:space="preserve">Employees are less likely participate in job training if </w:t>
      </w:r>
      <w:proofErr w:type="gramStart"/>
      <w:r>
        <w:rPr>
          <w:rFonts w:eastAsia="Calibri"/>
        </w:rPr>
        <w:t>voluntary</w:t>
      </w:r>
      <w:proofErr w:type="gramEnd"/>
    </w:p>
    <w:p w14:paraId="73A86E65" w14:textId="77777777" w:rsidR="008D36F7" w:rsidRDefault="008D36F7" w:rsidP="008D36F7">
      <w:pPr>
        <w:rPr>
          <w:rFonts w:eastAsia="Calibri"/>
          <w:sz w:val="16"/>
          <w:szCs w:val="16"/>
        </w:rPr>
      </w:pPr>
      <w:r>
        <w:rPr>
          <w:rFonts w:eastAsia="Calibri"/>
          <w:b/>
          <w:sz w:val="26"/>
          <w:szCs w:val="26"/>
        </w:rPr>
        <w:t xml:space="preserve">Sweeney and Martindale 21 </w:t>
      </w:r>
      <w:r>
        <w:rPr>
          <w:rFonts w:eastAsia="Calibri"/>
          <w:sz w:val="16"/>
          <w:szCs w:val="16"/>
        </w:rPr>
        <w:t xml:space="preserve">(Joseph P. Sweeney is a professor of Instructional Design and Technology at University of Memphis, Emery T. Martindale is a professor of Instructional Design at University of Memphis, “Increasing Employee Participation in Voluntary Training: Issues and Solutions,” 12-21, </w:t>
      </w:r>
      <w:r>
        <w:rPr>
          <w:rFonts w:eastAsia="Calibri"/>
          <w:sz w:val="16"/>
          <w:szCs w:val="16"/>
          <w:u w:val="single"/>
        </w:rPr>
        <w:t>https://members.aect.org/pdf/Proceedings/proceedings12/2012i/12_21.pdf</w:t>
      </w:r>
      <w:r>
        <w:rPr>
          <w:rFonts w:eastAsia="Calibri"/>
          <w:sz w:val="16"/>
          <w:szCs w:val="16"/>
        </w:rPr>
        <w:t>) [MO]</w:t>
      </w:r>
    </w:p>
    <w:p w14:paraId="1FA00ABC" w14:textId="77777777" w:rsidR="008D36F7" w:rsidRPr="003054B0" w:rsidRDefault="008D36F7" w:rsidP="008D36F7">
      <w:pPr>
        <w:rPr>
          <w:rFonts w:eastAsia="Calibri"/>
          <w:b/>
          <w:highlight w:val="yellow"/>
          <w:u w:val="single"/>
        </w:rPr>
      </w:pPr>
      <w:r>
        <w:rPr>
          <w:rFonts w:eastAsia="Calibri"/>
          <w:b/>
          <w:highlight w:val="yellow"/>
          <w:u w:val="single"/>
        </w:rPr>
        <w:t>Voluntary training is typically a part of a company’s strategy to improve employee knowledge, skills, and job performance. However, it can be difficult to get employees to participate in these programs because they are voluntary</w:t>
      </w:r>
      <w:r>
        <w:rPr>
          <w:rFonts w:eastAsia="Calibri"/>
        </w:rPr>
        <w:t>.</w:t>
      </w:r>
      <w:r>
        <w:rPr>
          <w:rFonts w:eastAsia="Calibri"/>
          <w:sz w:val="16"/>
          <w:szCs w:val="16"/>
        </w:rPr>
        <w:t xml:space="preserve"> Increasing participation in these training programs not only increases organizational effectiveness, but also is of benefit to the individual employee. Voluntary training can be a win-win situation. Also, if the company infrastructure for web-based training is present (networks, computers, learning management system, etc.), the cost of providing the training opportunity is relatively low. Problem Statement Problem:</w:t>
      </w:r>
      <w:r>
        <w:rPr>
          <w:rFonts w:eastAsia="Calibri"/>
          <w:b/>
          <w:highlight w:val="yellow"/>
          <w:u w:val="single"/>
        </w:rPr>
        <w:t xml:space="preserve"> Companies desire to increase employee and organizational capabilities via voluntary </w:t>
      </w:r>
      <w:proofErr w:type="spellStart"/>
      <w:r>
        <w:rPr>
          <w:rFonts w:eastAsia="Calibri"/>
          <w:b/>
          <w:highlight w:val="yellow"/>
          <w:u w:val="single"/>
        </w:rPr>
        <w:t>trainining</w:t>
      </w:r>
      <w:proofErr w:type="spellEnd"/>
      <w:r>
        <w:rPr>
          <w:rFonts w:eastAsia="Calibri"/>
          <w:b/>
          <w:highlight w:val="yellow"/>
          <w:u w:val="single"/>
        </w:rPr>
        <w:t>, but in many cases and for various reasons employees do not participate.</w:t>
      </w:r>
    </w:p>
    <w:p w14:paraId="59C89374" w14:textId="77777777" w:rsidR="008D36F7" w:rsidRDefault="008D36F7" w:rsidP="008D36F7">
      <w:pPr>
        <w:pStyle w:val="Heading4"/>
        <w:rPr>
          <w:rFonts w:eastAsia="Calibri" w:cs="Calibri"/>
          <w:highlight w:val="white"/>
        </w:rPr>
      </w:pPr>
      <w:r>
        <w:rPr>
          <w:rFonts w:eastAsia="Calibri"/>
        </w:rPr>
        <w:t xml:space="preserve"> </w:t>
      </w:r>
    </w:p>
    <w:p w14:paraId="7ECDBC14" w14:textId="77777777" w:rsidR="008D36F7" w:rsidRDefault="008D36F7" w:rsidP="008D36F7">
      <w:pPr>
        <w:pStyle w:val="Heading4"/>
        <w:rPr>
          <w:rFonts w:eastAsia="Calibri"/>
          <w:highlight w:val="white"/>
        </w:rPr>
      </w:pPr>
      <w:r>
        <w:rPr>
          <w:rFonts w:eastAsia="Calibri"/>
          <w:highlight w:val="white"/>
        </w:rPr>
        <w:t xml:space="preserve">Workers will not participate in job training unless it is </w:t>
      </w:r>
      <w:proofErr w:type="gramStart"/>
      <w:r>
        <w:rPr>
          <w:rFonts w:eastAsia="Calibri"/>
          <w:highlight w:val="white"/>
        </w:rPr>
        <w:t>mandatory</w:t>
      </w:r>
      <w:proofErr w:type="gramEnd"/>
    </w:p>
    <w:p w14:paraId="35B53D88" w14:textId="77777777" w:rsidR="008D36F7" w:rsidRDefault="008D36F7" w:rsidP="008D36F7">
      <w:pPr>
        <w:rPr>
          <w:rFonts w:eastAsia="Calibri"/>
          <w:sz w:val="16"/>
          <w:szCs w:val="16"/>
          <w:highlight w:val="white"/>
        </w:rPr>
      </w:pPr>
      <w:r>
        <w:rPr>
          <w:rFonts w:eastAsia="Calibri"/>
          <w:b/>
          <w:sz w:val="26"/>
          <w:szCs w:val="26"/>
          <w:highlight w:val="white"/>
        </w:rPr>
        <w:t xml:space="preserve">Sandvik et al. 21 </w:t>
      </w:r>
      <w:r>
        <w:rPr>
          <w:rFonts w:eastAsia="Calibri"/>
          <w:sz w:val="16"/>
          <w:szCs w:val="16"/>
          <w:highlight w:val="white"/>
        </w:rPr>
        <w:t xml:space="preserve">(Jason Sandvik is a professor of Finance at Tulane University, Richard </w:t>
      </w:r>
      <w:proofErr w:type="spellStart"/>
      <w:r>
        <w:rPr>
          <w:rFonts w:eastAsia="Calibri"/>
          <w:sz w:val="16"/>
          <w:szCs w:val="16"/>
          <w:highlight w:val="white"/>
        </w:rPr>
        <w:t>Saouma</w:t>
      </w:r>
      <w:proofErr w:type="spellEnd"/>
      <w:r>
        <w:rPr>
          <w:rFonts w:eastAsia="Calibri"/>
          <w:sz w:val="16"/>
          <w:szCs w:val="16"/>
          <w:highlight w:val="white"/>
        </w:rPr>
        <w:t xml:space="preserve"> is a professor of Business at </w:t>
      </w:r>
      <w:proofErr w:type="spellStart"/>
      <w:r>
        <w:rPr>
          <w:rFonts w:eastAsia="Calibri"/>
          <w:sz w:val="16"/>
          <w:szCs w:val="16"/>
          <w:highlight w:val="white"/>
        </w:rPr>
        <w:t>michigan</w:t>
      </w:r>
      <w:proofErr w:type="spellEnd"/>
      <w:r>
        <w:rPr>
          <w:rFonts w:eastAsia="Calibri"/>
          <w:sz w:val="16"/>
          <w:szCs w:val="16"/>
          <w:highlight w:val="white"/>
        </w:rPr>
        <w:t xml:space="preserve"> State University, Nathan </w:t>
      </w:r>
      <w:proofErr w:type="spellStart"/>
      <w:r>
        <w:rPr>
          <w:rFonts w:eastAsia="Calibri"/>
          <w:sz w:val="16"/>
          <w:szCs w:val="16"/>
          <w:highlight w:val="white"/>
        </w:rPr>
        <w:t>Seegert</w:t>
      </w:r>
      <w:proofErr w:type="spellEnd"/>
      <w:r>
        <w:rPr>
          <w:rFonts w:eastAsia="Calibri"/>
          <w:sz w:val="16"/>
          <w:szCs w:val="16"/>
          <w:highlight w:val="white"/>
        </w:rPr>
        <w:t xml:space="preserve"> is a professor of Finance at the university of Utah, Christopher Stanton is a professor of Business at </w:t>
      </w:r>
      <w:proofErr w:type="spellStart"/>
      <w:r>
        <w:rPr>
          <w:rFonts w:eastAsia="Calibri"/>
          <w:sz w:val="16"/>
          <w:szCs w:val="16"/>
          <w:highlight w:val="white"/>
        </w:rPr>
        <w:t>harvard</w:t>
      </w:r>
      <w:proofErr w:type="spellEnd"/>
      <w:r>
        <w:rPr>
          <w:rFonts w:eastAsia="Calibri"/>
          <w:sz w:val="16"/>
          <w:szCs w:val="16"/>
          <w:highlight w:val="white"/>
        </w:rPr>
        <w:t xml:space="preserve"> University, “SHOULD WORKPLACE PROGRAMS BE VOLUNTARY OR MANDATOORY? EVIDENCE FROM A FIELD EXPERIMENT ON MENTORSHIP,” 8-21) [MO]</w:t>
      </w:r>
    </w:p>
    <w:p w14:paraId="05066466" w14:textId="77777777" w:rsidR="008D36F7" w:rsidRPr="00435015" w:rsidRDefault="008D36F7" w:rsidP="008D36F7">
      <w:pPr>
        <w:rPr>
          <w:rFonts w:eastAsia="Calibri"/>
          <w:b/>
          <w:u w:val="single"/>
        </w:rPr>
      </w:pPr>
      <w:r>
        <w:rPr>
          <w:rFonts w:eastAsia="Calibri"/>
          <w:sz w:val="16"/>
          <w:szCs w:val="16"/>
          <w:highlight w:val="white"/>
        </w:rPr>
        <w:t xml:space="preserve">There is substantial variation in whether workplace training and mentorship programs are voluntary or mandatory. </w:t>
      </w:r>
      <w:r>
        <w:rPr>
          <w:rFonts w:eastAsia="Calibri"/>
          <w:b/>
          <w:highlight w:val="yellow"/>
          <w:u w:val="single"/>
        </w:rPr>
        <w:t>When programs are voluntary, many workers do not participate.</w:t>
      </w:r>
      <w:r>
        <w:rPr>
          <w:rFonts w:eastAsia="Calibri"/>
          <w:sz w:val="16"/>
          <w:szCs w:val="16"/>
          <w:highlight w:val="white"/>
        </w:rPr>
        <w:t xml:space="preserve"> We conducted a natural field experiment on a mentorship program in a sales call center where in one treatment arm, labeled the Mandatory-Condition, all subjects were either randomly assigned a mentor or not. A second treatment arm, labeled the Voluntary-Condition, required subjects to opt into the program before randomization into receiving a mentor.</w:t>
      </w:r>
      <w:r>
        <w:rPr>
          <w:rFonts w:eastAsia="Calibri"/>
          <w:b/>
          <w:highlight w:val="yellow"/>
          <w:u w:val="single"/>
        </w:rPr>
        <w:t xml:space="preserve"> In the Mandatory-Condition, the mentorship treatment raised workers’ daily revenue by 17% in their first two months of tenure. In the Voluntary-Condition, those who opted out of the program were substantially less productive than those who opted in</w:t>
      </w:r>
      <w:r>
        <w:rPr>
          <w:rFonts w:eastAsia="Calibri"/>
          <w:sz w:val="16"/>
          <w:szCs w:val="16"/>
          <w:highlight w:val="white"/>
        </w:rPr>
        <w:t xml:space="preserve">, and treatment gains conditional on program participation were negligible. Comparing the conditions indicates that treatment effects are largest for workers who are most likely to opt out of participating in the program. </w:t>
      </w:r>
      <w:r>
        <w:rPr>
          <w:rFonts w:eastAsia="Calibri"/>
          <w:b/>
          <w:highlight w:val="yellow"/>
          <w:u w:val="single"/>
        </w:rPr>
        <w:t xml:space="preserve">We conclude that workplace programs can raise the productivity of lower performing </w:t>
      </w:r>
      <w:proofErr w:type="gramStart"/>
      <w:r>
        <w:rPr>
          <w:rFonts w:eastAsia="Calibri"/>
          <w:b/>
          <w:highlight w:val="yellow"/>
          <w:u w:val="single"/>
        </w:rPr>
        <w:t>employees</w:t>
      </w:r>
      <w:proofErr w:type="gramEnd"/>
      <w:r>
        <w:rPr>
          <w:rFonts w:eastAsia="Calibri"/>
          <w:b/>
          <w:highlight w:val="yellow"/>
          <w:u w:val="single"/>
        </w:rPr>
        <w:t xml:space="preserve"> but these workers may require inducements or mandates to participate.</w:t>
      </w:r>
    </w:p>
    <w:p w14:paraId="6146564C" w14:textId="77777777" w:rsidR="008D36F7" w:rsidRDefault="008D36F7" w:rsidP="008D36F7">
      <w:pPr>
        <w:pStyle w:val="Heading3"/>
      </w:pPr>
      <w:r>
        <w:t>NEG---JG = Temporary</w:t>
      </w:r>
    </w:p>
    <w:p w14:paraId="6269991E" w14:textId="77777777" w:rsidR="008D36F7" w:rsidRDefault="008D36F7" w:rsidP="008D36F7">
      <w:pPr>
        <w:pStyle w:val="Heading4"/>
      </w:pPr>
      <w:r>
        <w:t>Jobs guarantee is temporary---unable to provide workers with long-term skills and it already attracts low-skilled workers.</w:t>
      </w:r>
    </w:p>
    <w:p w14:paraId="0824093D" w14:textId="77777777" w:rsidR="008D36F7" w:rsidRPr="0022627E" w:rsidRDefault="008D36F7" w:rsidP="008D36F7">
      <w:pPr>
        <w:rPr>
          <w:sz w:val="16"/>
          <w:szCs w:val="16"/>
        </w:rPr>
      </w:pPr>
      <w:r w:rsidRPr="0022627E">
        <w:rPr>
          <w:sz w:val="16"/>
          <w:szCs w:val="16"/>
        </w:rPr>
        <w:t xml:space="preserve">Ryan </w:t>
      </w:r>
      <w:proofErr w:type="spellStart"/>
      <w:r w:rsidRPr="0022627E">
        <w:rPr>
          <w:rStyle w:val="Style13ptBold"/>
        </w:rPr>
        <w:t>Bourne</w:t>
      </w:r>
      <w:proofErr w:type="spellEnd"/>
      <w:r w:rsidRPr="0022627E">
        <w:rPr>
          <w:sz w:val="16"/>
          <w:szCs w:val="16"/>
        </w:rPr>
        <w:t>, 4-24-20</w:t>
      </w:r>
      <w:r w:rsidRPr="0022627E">
        <w:rPr>
          <w:rStyle w:val="Style13ptBold"/>
        </w:rPr>
        <w:t>18</w:t>
      </w:r>
      <w:r w:rsidRPr="0022627E">
        <w:rPr>
          <w:sz w:val="16"/>
          <w:szCs w:val="16"/>
        </w:rPr>
        <w:t xml:space="preserve">, Ryan </w:t>
      </w:r>
      <w:proofErr w:type="spellStart"/>
      <w:r w:rsidRPr="0022627E">
        <w:rPr>
          <w:sz w:val="16"/>
          <w:szCs w:val="16"/>
        </w:rPr>
        <w:t>Bourne</w:t>
      </w:r>
      <w:proofErr w:type="spellEnd"/>
      <w:r w:rsidRPr="0022627E">
        <w:rPr>
          <w:sz w:val="16"/>
          <w:szCs w:val="16"/>
        </w:rPr>
        <w:t xml:space="preserve"> occupies the R. Evan Scharf Chair for the Public Understanding of Economics at Cato, "A Jobs Guaranteed Economic Disaster," Cato Institute, https://www.cato.org/blog/jobs-guaranteed-economic-disaster</w:t>
      </w:r>
    </w:p>
    <w:p w14:paraId="69832DDE" w14:textId="77777777" w:rsidR="008D36F7" w:rsidRDefault="008D36F7" w:rsidP="008D36F7">
      <w:pPr>
        <w:rPr>
          <w:sz w:val="16"/>
          <w:szCs w:val="16"/>
        </w:rPr>
      </w:pPr>
      <w:proofErr w:type="gramStart"/>
      <w:r w:rsidRPr="0022627E">
        <w:rPr>
          <w:sz w:val="16"/>
          <w:szCs w:val="16"/>
        </w:rPr>
        <w:t>In reality, the</w:t>
      </w:r>
      <w:proofErr w:type="gramEnd"/>
      <w:r w:rsidRPr="0022627E">
        <w:rPr>
          <w:sz w:val="16"/>
          <w:szCs w:val="16"/>
        </w:rPr>
        <w:t xml:space="preserve"> fiscal costs are likely to be much, much higher, and the economic welfare losses even more significant, because in the labor market and broader economy, a public jobs guarantee program would significantly crowd out productive private sector activity. </w:t>
      </w:r>
      <w:r w:rsidRPr="0022627E">
        <w:rPr>
          <w:rStyle w:val="Emphasis"/>
        </w:rPr>
        <w:t>This type of policy will radically alter behavior of both workers and businesses, and so the supply and demand for labor.</w:t>
      </w:r>
      <w:r w:rsidRPr="0022627E">
        <w:rPr>
          <w:rStyle w:val="Emphasis"/>
        </w:rPr>
        <w:br/>
      </w:r>
      <w:r w:rsidRPr="0022627E">
        <w:rPr>
          <w:sz w:val="16"/>
          <w:szCs w:val="16"/>
        </w:rPr>
        <w:br/>
        <w:t>The </w:t>
      </w:r>
      <w:r w:rsidRPr="0096375F">
        <w:rPr>
          <w:sz w:val="16"/>
          <w:szCs w:val="16"/>
        </w:rPr>
        <w:t>Census shows that</w:t>
      </w:r>
      <w:r w:rsidRPr="0022627E">
        <w:rPr>
          <w:sz w:val="16"/>
          <w:szCs w:val="16"/>
        </w:rPr>
        <w:t>, among those who worked in 2016, 70+ million Americans earned under $32,500 (the full</w:t>
      </w:r>
      <w:r w:rsidRPr="0022627E">
        <w:rPr>
          <w:rFonts w:ascii="Times New Roman" w:hAnsi="Times New Roman" w:cs="Times New Roman"/>
          <w:sz w:val="16"/>
          <w:szCs w:val="16"/>
        </w:rPr>
        <w:t>‐​</w:t>
      </w:r>
      <w:r w:rsidRPr="0022627E">
        <w:rPr>
          <w:sz w:val="16"/>
          <w:szCs w:val="16"/>
        </w:rPr>
        <w:t xml:space="preserve">time job guarantee salary would be $31,200). </w:t>
      </w:r>
      <w:r w:rsidRPr="0022627E">
        <w:rPr>
          <w:rStyle w:val="StyleUnderline"/>
        </w:rPr>
        <w:t>Yes, not all of these would seek out positions on the jobs guarantee program. But a large proportion would, especially those employed in uncertain roles with low levels of job security.</w:t>
      </w:r>
      <w:r w:rsidRPr="0022627E">
        <w:rPr>
          <w:sz w:val="16"/>
          <w:szCs w:val="16"/>
        </w:rPr>
        <w:br/>
      </w:r>
      <w:r w:rsidRPr="0022627E">
        <w:rPr>
          <w:sz w:val="16"/>
          <w:szCs w:val="16"/>
        </w:rPr>
        <w:br/>
        <w:t xml:space="preserve">In fact, some even paid more than $31,200 might consider leaving their jobs to pursue guaranteed roles if they perceive better working conditions or an easier </w:t>
      </w:r>
      <w:proofErr w:type="spellStart"/>
      <w:r w:rsidRPr="0022627E">
        <w:rPr>
          <w:sz w:val="16"/>
          <w:szCs w:val="16"/>
        </w:rPr>
        <w:t>worklife</w:t>
      </w:r>
      <w:proofErr w:type="spellEnd"/>
      <w:r w:rsidRPr="0022627E">
        <w:rPr>
          <w:sz w:val="16"/>
          <w:szCs w:val="16"/>
        </w:rPr>
        <w:t xml:space="preserve"> (asked under what conditions someone would be fired from such a role, the Levy Institute paper suggests that you would be sacked for failing to go to work, but that your performance would not be judged by “private sector ‘efficiency criteria’”, for example.) It’s not inconceivable then that over 25 percent of the labor force could find itself part of the scheme.</w:t>
      </w:r>
      <w:r w:rsidRPr="0022627E">
        <w:rPr>
          <w:sz w:val="16"/>
          <w:szCs w:val="16"/>
        </w:rPr>
        <w:br/>
      </w:r>
      <w:r w:rsidRPr="0022627E">
        <w:rPr>
          <w:sz w:val="16"/>
          <w:szCs w:val="16"/>
        </w:rPr>
        <w:br/>
        <w:t>This crowd</w:t>
      </w:r>
      <w:r w:rsidRPr="0022627E">
        <w:rPr>
          <w:rFonts w:ascii="Times New Roman" w:hAnsi="Times New Roman" w:cs="Times New Roman"/>
          <w:sz w:val="16"/>
          <w:szCs w:val="16"/>
        </w:rPr>
        <w:t>‐​</w:t>
      </w:r>
      <w:r w:rsidRPr="0022627E">
        <w:rPr>
          <w:sz w:val="16"/>
          <w:szCs w:val="16"/>
        </w:rPr>
        <w:t>out is likely to be particularly acute in low productivity regions, and (ironically) after economic downturns. A</w:t>
      </w:r>
      <w:r w:rsidRPr="0022627E">
        <w:rPr>
          <w:rFonts w:cs="Georgia"/>
          <w:sz w:val="16"/>
          <w:szCs w:val="16"/>
        </w:rPr>
        <w:t> </w:t>
      </w:r>
      <w:r w:rsidRPr="0022627E">
        <w:rPr>
          <w:sz w:val="16"/>
          <w:szCs w:val="16"/>
        </w:rPr>
        <w:t>nationwide jobs guarantee program paying $15 an hour will be particularly attractive to workers in low wage regions, and by setting a de facto wage floor the program will prevent private investment in regions on the basis of cheap labor.</w:t>
      </w:r>
      <w:r w:rsidRPr="0022627E">
        <w:rPr>
          <w:sz w:val="16"/>
          <w:szCs w:val="16"/>
        </w:rPr>
        <w:br/>
      </w:r>
      <w:r w:rsidRPr="0022627E">
        <w:rPr>
          <w:sz w:val="16"/>
          <w:szCs w:val="16"/>
        </w:rPr>
        <w:br/>
        <w:t>Though no doubt there would be some demand spillovers from well</w:t>
      </w:r>
      <w:r w:rsidRPr="0022627E">
        <w:rPr>
          <w:rFonts w:ascii="Times New Roman" w:hAnsi="Times New Roman" w:cs="Times New Roman"/>
          <w:sz w:val="16"/>
          <w:szCs w:val="16"/>
        </w:rPr>
        <w:t>‐​</w:t>
      </w:r>
      <w:r w:rsidRPr="0022627E">
        <w:rPr>
          <w:sz w:val="16"/>
          <w:szCs w:val="16"/>
        </w:rPr>
        <w:t xml:space="preserve">paid jobs, the net consequence is highly likely to be weaker private sector job creation in poor regions, which has been the experience of countries such as Britain with a nationwide minimum wages and public sector national pay bargaining. </w:t>
      </w:r>
      <w:r w:rsidRPr="0022627E">
        <w:rPr>
          <w:rStyle w:val="StyleUnderline"/>
        </w:rPr>
        <w:t>Proponents of the scheme see “higher labor standards” as a good thing, but absent productivity improvements, policies which raise labor costs significantly will reduce the quantity of workers demanded.</w:t>
      </w:r>
      <w:r w:rsidRPr="0022627E">
        <w:rPr>
          <w:rStyle w:val="StyleUnderline"/>
        </w:rPr>
        <w:br/>
      </w:r>
      <w:r w:rsidRPr="0022627E">
        <w:rPr>
          <w:sz w:val="16"/>
          <w:szCs w:val="16"/>
        </w:rPr>
        <w:br/>
        <w:t xml:space="preserve">There’s good reason to expect </w:t>
      </w:r>
      <w:r w:rsidRPr="0022627E">
        <w:rPr>
          <w:rStyle w:val="StyleUnderline"/>
        </w:rPr>
        <w:t>the policy will reduce the efficiency and productive potential of the economy too.</w:t>
      </w:r>
      <w:r w:rsidRPr="0022627E">
        <w:rPr>
          <w:sz w:val="16"/>
          <w:szCs w:val="16"/>
        </w:rPr>
        <w:t xml:space="preserve"> Taxes will eventually need to be raised to cover the net cost of the program</w:t>
      </w:r>
      <w:r w:rsidRPr="0022627E">
        <w:rPr>
          <w:rStyle w:val="StyleUnderline"/>
        </w:rPr>
        <w:t>. In infrastructure and care giving provision, costs will rise – because nobody would now work in these directly substitutable sectors for less than the wage and conditions offered in the job guarantee program.</w:t>
      </w:r>
      <w:r w:rsidRPr="0022627E">
        <w:rPr>
          <w:sz w:val="16"/>
          <w:szCs w:val="16"/>
        </w:rPr>
        <w:t xml:space="preserve"> This will waste resources, and there’s highly likely to be overinvestment in lots of relatively low value ventures and programs to ensure workers are employed, especially given the explicit aim is to provide employment rather than deliver projects at low cost.</w:t>
      </w:r>
      <w:r w:rsidRPr="0022627E">
        <w:rPr>
          <w:sz w:val="16"/>
          <w:szCs w:val="16"/>
        </w:rPr>
        <w:br/>
      </w:r>
      <w:r w:rsidRPr="0022627E">
        <w:rPr>
          <w:sz w:val="16"/>
          <w:szCs w:val="16"/>
        </w:rPr>
        <w:br/>
      </w:r>
      <w:r w:rsidRPr="0022627E">
        <w:rPr>
          <w:rStyle w:val="Emphasis"/>
        </w:rPr>
        <w:t>Throwing resources at regions with higher levels of unemployment and after recessions too will work directly against market signals and deter the mobility of labor</w:t>
      </w:r>
      <w:r w:rsidRPr="0022627E">
        <w:rPr>
          <w:sz w:val="16"/>
          <w:szCs w:val="16"/>
        </w:rPr>
        <w:t xml:space="preserve"> (in geographic and industrial terms) and capital to its most productive uses given prevailing market conditions. </w:t>
      </w:r>
      <w:r w:rsidRPr="0022627E">
        <w:t>This is important: yes, employment is highly likely to have some positive externalities; but the real driver of better living standards over time are productivity improvements, discovered by market</w:t>
      </w:r>
      <w:r w:rsidRPr="0022627E">
        <w:rPr>
          <w:rFonts w:ascii="Times New Roman" w:hAnsi="Times New Roman" w:cs="Times New Roman"/>
        </w:rPr>
        <w:t>‐​</w:t>
      </w:r>
      <w:r w:rsidRPr="0022627E">
        <w:t>based activity.</w:t>
      </w:r>
      <w:r w:rsidRPr="0022627E">
        <w:rPr>
          <w:rStyle w:val="Emphasis"/>
        </w:rPr>
        <w:br/>
      </w:r>
      <w:r w:rsidRPr="0022627E">
        <w:rPr>
          <w:sz w:val="16"/>
          <w:szCs w:val="16"/>
        </w:rPr>
        <w:br/>
      </w:r>
      <w:r w:rsidRPr="0022627E">
        <w:rPr>
          <w:rStyle w:val="StyleUnderline"/>
        </w:rPr>
        <w:t xml:space="preserve">Proponents of this policy seem to put an enormous weight on the idea that time out of the labor market has huge scarring consequences which could be ameliorated by any type of temporary employment. But </w:t>
      </w:r>
      <w:r w:rsidRPr="0022627E">
        <w:rPr>
          <w:rStyle w:val="Emphasis"/>
          <w:highlight w:val="yellow"/>
        </w:rPr>
        <w:t>the literature on this shows that temporary jobs do not provide the workers with skills to improve longer</w:t>
      </w:r>
      <w:r w:rsidRPr="0022627E">
        <w:rPr>
          <w:rStyle w:val="Emphasis"/>
          <w:rFonts w:ascii="Times New Roman" w:hAnsi="Times New Roman" w:cs="Times New Roman"/>
          <w:highlight w:val="yellow"/>
        </w:rPr>
        <w:t>‐​</w:t>
      </w:r>
      <w:r w:rsidRPr="0022627E">
        <w:rPr>
          <w:rStyle w:val="Emphasis"/>
          <w:highlight w:val="yellow"/>
        </w:rPr>
        <w:t>term labor market outcomes.</w:t>
      </w:r>
      <w:r w:rsidRPr="0022627E">
        <w:rPr>
          <w:rStyle w:val="Emphasis"/>
        </w:rPr>
        <w:br/>
      </w:r>
    </w:p>
    <w:p w14:paraId="01A5FE97" w14:textId="03822A33" w:rsidR="00193F6E" w:rsidRPr="00285F8C" w:rsidRDefault="00193F6E" w:rsidP="00193F6E">
      <w:pPr>
        <w:pStyle w:val="Heading2"/>
      </w:pPr>
      <w:r>
        <w:t>AFF---AT: Green Jobs CP</w:t>
      </w:r>
    </w:p>
    <w:p w14:paraId="582499A8" w14:textId="77777777" w:rsidR="00193F6E" w:rsidRDefault="00193F6E" w:rsidP="00193F6E">
      <w:pPr>
        <w:pStyle w:val="Heading3"/>
        <w:rPr>
          <w:rFonts w:asciiTheme="minorHAnsi" w:hAnsiTheme="minorHAnsi" w:cstheme="minorHAnsi"/>
        </w:rPr>
      </w:pPr>
      <w:r>
        <w:rPr>
          <w:rFonts w:asciiTheme="minorHAnsi" w:hAnsiTheme="minorHAnsi" w:cstheme="minorHAnsi"/>
        </w:rPr>
        <w:t>AFF---Green Jobs Bad/Fails</w:t>
      </w:r>
    </w:p>
    <w:p w14:paraId="0F27A1B8" w14:textId="77777777" w:rsidR="00193F6E" w:rsidRPr="009226EB" w:rsidRDefault="00193F6E" w:rsidP="00193F6E">
      <w:pPr>
        <w:pStyle w:val="Heading4"/>
        <w:rPr>
          <w:rStyle w:val="StyleUnderline"/>
          <w:szCs w:val="26"/>
        </w:rPr>
      </w:pPr>
      <w:r w:rsidRPr="009226EB">
        <w:rPr>
          <w:rStyle w:val="StyleUnderline"/>
          <w:szCs w:val="26"/>
        </w:rPr>
        <w:t>Green job creation is the least effective policy to solve climate change – most recent studies.</w:t>
      </w:r>
    </w:p>
    <w:p w14:paraId="7E73CD0F" w14:textId="77777777" w:rsidR="00193F6E" w:rsidRPr="00C46139" w:rsidRDefault="00193F6E" w:rsidP="00193F6E">
      <w:r w:rsidRPr="00C46139">
        <w:rPr>
          <w:rStyle w:val="Style13ptBold"/>
        </w:rPr>
        <w:t>Tang 23</w:t>
      </w:r>
      <w:r>
        <w:t>, [</w:t>
      </w:r>
      <w:r w:rsidRPr="00C46139">
        <w:t xml:space="preserve">Tang, </w:t>
      </w:r>
      <w:proofErr w:type="spellStart"/>
      <w:r w:rsidRPr="00C46139">
        <w:t>Dicao</w:t>
      </w:r>
      <w:proofErr w:type="spellEnd"/>
      <w:r w:rsidRPr="00C46139">
        <w:t xml:space="preserve">, and Yasir Ahmed </w:t>
      </w:r>
      <w:proofErr w:type="spellStart"/>
      <w:r w:rsidRPr="00C46139">
        <w:t>Solangi</w:t>
      </w:r>
      <w:proofErr w:type="spellEnd"/>
      <w:r w:rsidRPr="00C46139">
        <w:t>. "Fostering a Sustainable Energy Future to Combat Climate Change: EESG Impacts of Green Economy Transitions." Processes 11.5 (2023): 1548.</w:t>
      </w:r>
      <w:r>
        <w:t xml:space="preserve">, </w:t>
      </w:r>
      <w:proofErr w:type="spellStart"/>
      <w:r>
        <w:t>panav</w:t>
      </w:r>
      <w:proofErr w:type="spellEnd"/>
      <w:r>
        <w:t>]</w:t>
      </w:r>
    </w:p>
    <w:p w14:paraId="3B8EA1A6" w14:textId="77777777" w:rsidR="00193F6E" w:rsidRPr="006E5A77" w:rsidRDefault="00193F6E" w:rsidP="00193F6E">
      <w:pPr>
        <w:rPr>
          <w:sz w:val="16"/>
        </w:rPr>
      </w:pPr>
      <w:r w:rsidRPr="006E5A77">
        <w:rPr>
          <w:sz w:val="16"/>
        </w:rPr>
        <w:t xml:space="preserve">The results of the analysis are typically based on a range of factors that are considered important for achieving sustainable development. Thus, </w:t>
      </w:r>
      <w:r w:rsidRPr="00C46139">
        <w:rPr>
          <w:rStyle w:val="StyleUnderline"/>
        </w:rPr>
        <w:t xml:space="preserve">the results of the fuzzy AHP analysis indicate that </w:t>
      </w:r>
      <w:r w:rsidRPr="00C46139">
        <w:rPr>
          <w:rStyle w:val="Emphasis"/>
        </w:rPr>
        <w:t>r</w:t>
      </w:r>
      <w:r w:rsidRPr="00C46139">
        <w:rPr>
          <w:rStyle w:val="StyleUnderline"/>
        </w:rPr>
        <w:t xml:space="preserve">esearch </w:t>
      </w:r>
      <w:r w:rsidRPr="00C46139">
        <w:rPr>
          <w:rStyle w:val="Emphasis"/>
        </w:rPr>
        <w:t>and</w:t>
      </w:r>
      <w:r w:rsidRPr="00C46139">
        <w:rPr>
          <w:rStyle w:val="StyleUnderline"/>
        </w:rPr>
        <w:t xml:space="preserve"> </w:t>
      </w:r>
      <w:r w:rsidRPr="00C46139">
        <w:rPr>
          <w:rStyle w:val="Emphasis"/>
        </w:rPr>
        <w:t>d</w:t>
      </w:r>
      <w:r w:rsidRPr="00C46139">
        <w:rPr>
          <w:rStyle w:val="StyleUnderline"/>
        </w:rPr>
        <w:t xml:space="preserve">evelopment (GEP2) was found to be the </w:t>
      </w:r>
      <w:r w:rsidRPr="00C46139">
        <w:rPr>
          <w:rStyle w:val="Emphasis"/>
        </w:rPr>
        <w:t>most important</w:t>
      </w:r>
      <w:r w:rsidRPr="00C46139">
        <w:rPr>
          <w:rStyle w:val="StyleUnderline"/>
        </w:rPr>
        <w:t xml:space="preserve"> policy option</w:t>
      </w:r>
      <w:r w:rsidRPr="006E5A77">
        <w:rPr>
          <w:sz w:val="16"/>
        </w:rPr>
        <w:t xml:space="preserve"> (alternative) for transitioning to a sustainable energy future and addressing climate change, followed by carbon pricing (GEP3), RE targets (GEP1), circular economy (GEP6), energy access (GEP4), and </w:t>
      </w:r>
      <w:r w:rsidRPr="00C46139">
        <w:rPr>
          <w:rStyle w:val="Emphasis"/>
        </w:rPr>
        <w:t>green jobs creation (GEP6)</w:t>
      </w:r>
      <w:r w:rsidRPr="006E5A77">
        <w:rPr>
          <w:sz w:val="16"/>
        </w:rPr>
        <w:t>. The final ranking of different policy options for transitioning to a sustainable energy future and addressing climate change is presented in Table 5.</w:t>
      </w:r>
    </w:p>
    <w:p w14:paraId="69DC380A" w14:textId="77777777" w:rsidR="00193F6E" w:rsidRPr="006E5A77" w:rsidRDefault="00193F6E" w:rsidP="00193F6E">
      <w:pPr>
        <w:rPr>
          <w:sz w:val="16"/>
        </w:rPr>
      </w:pPr>
      <w:r w:rsidRPr="006E5A77">
        <w:rPr>
          <w:noProof/>
          <w:sz w:val="16"/>
        </w:rPr>
        <w:drawing>
          <wp:inline distT="0" distB="0" distL="0" distR="0" wp14:anchorId="7565E487" wp14:editId="60FD189C">
            <wp:extent cx="5486400" cy="2047240"/>
            <wp:effectExtent l="0" t="0" r="0" b="0"/>
            <wp:docPr id="2059880912" name="Picture 1" descr="A table of a policy o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80912" name="Picture 1" descr="A table of a policy option&#10;&#10;Description automatically generated"/>
                    <pic:cNvPicPr/>
                  </pic:nvPicPr>
                  <pic:blipFill>
                    <a:blip r:embed="rId20"/>
                    <a:stretch>
                      <a:fillRect/>
                    </a:stretch>
                  </pic:blipFill>
                  <pic:spPr>
                    <a:xfrm>
                      <a:off x="0" y="0"/>
                      <a:ext cx="5486400" cy="2047240"/>
                    </a:xfrm>
                    <a:prstGeom prst="rect">
                      <a:avLst/>
                    </a:prstGeom>
                  </pic:spPr>
                </pic:pic>
              </a:graphicData>
            </a:graphic>
          </wp:inline>
        </w:drawing>
      </w:r>
    </w:p>
    <w:p w14:paraId="405ED690" w14:textId="77777777" w:rsidR="00193F6E" w:rsidRPr="006E5A77" w:rsidRDefault="00193F6E" w:rsidP="00193F6E">
      <w:pPr>
        <w:rPr>
          <w:sz w:val="16"/>
        </w:rPr>
      </w:pPr>
      <w:r w:rsidRPr="006E5A77">
        <w:rPr>
          <w:sz w:val="16"/>
        </w:rPr>
        <w:t xml:space="preserve">The fuzzy AHP analysis is a sophisticated decision-making instrument that assists in determining and prioritizing crucial policy alternatives for transitioning to a GE and promoting a sustainable energy future. Consequently, </w:t>
      </w:r>
      <w:r w:rsidRPr="00C46139">
        <w:rPr>
          <w:rStyle w:val="StyleUnderline"/>
        </w:rPr>
        <w:t xml:space="preserve">the results indicate that a multifaceted approach, encompassing </w:t>
      </w:r>
      <w:r w:rsidRPr="00C46139">
        <w:rPr>
          <w:rStyle w:val="Emphasis"/>
        </w:rPr>
        <w:t>R&amp;D</w:t>
      </w:r>
      <w:r w:rsidRPr="00C46139">
        <w:rPr>
          <w:rStyle w:val="StyleUnderline"/>
        </w:rPr>
        <w:t xml:space="preserve">, </w:t>
      </w:r>
      <w:r w:rsidRPr="00C46139">
        <w:rPr>
          <w:rStyle w:val="Emphasis"/>
        </w:rPr>
        <w:t>carbon pricing</w:t>
      </w:r>
      <w:r w:rsidRPr="00C46139">
        <w:rPr>
          <w:rStyle w:val="StyleUnderline"/>
        </w:rPr>
        <w:t xml:space="preserve">, and </w:t>
      </w:r>
      <w:r w:rsidRPr="00C46139">
        <w:rPr>
          <w:rStyle w:val="Emphasis"/>
        </w:rPr>
        <w:t>renewable energy goals</w:t>
      </w:r>
      <w:r w:rsidRPr="00C46139">
        <w:rPr>
          <w:rStyle w:val="StyleUnderline"/>
        </w:rPr>
        <w:t xml:space="preserve">, may be necessary to effectively move towards a </w:t>
      </w:r>
      <w:r w:rsidRPr="00C46139">
        <w:rPr>
          <w:rStyle w:val="Emphasis"/>
        </w:rPr>
        <w:t>sustainable energy</w:t>
      </w:r>
      <w:r w:rsidRPr="00C46139">
        <w:rPr>
          <w:rStyle w:val="StyleUnderline"/>
        </w:rPr>
        <w:t xml:space="preserve"> future and address the </w:t>
      </w:r>
      <w:r w:rsidRPr="00C46139">
        <w:rPr>
          <w:rStyle w:val="Emphasis"/>
        </w:rPr>
        <w:t>challenges</w:t>
      </w:r>
      <w:r w:rsidRPr="00C46139">
        <w:rPr>
          <w:rStyle w:val="StyleUnderline"/>
        </w:rPr>
        <w:t xml:space="preserve"> of climate change.</w:t>
      </w:r>
    </w:p>
    <w:p w14:paraId="115A209E" w14:textId="77777777" w:rsidR="00193F6E" w:rsidRDefault="00193F6E" w:rsidP="00193F6E">
      <w:pPr>
        <w:pStyle w:val="Heading4"/>
      </w:pPr>
      <w:r>
        <w:t>GND is reverse goldilocks- it destroys the economy without solving climate change.</w:t>
      </w:r>
    </w:p>
    <w:p w14:paraId="49A1F9C1" w14:textId="77777777" w:rsidR="00193F6E" w:rsidRPr="002207ED" w:rsidRDefault="00193F6E" w:rsidP="00193F6E">
      <w:pPr>
        <w:rPr>
          <w:b/>
          <w:sz w:val="26"/>
        </w:rPr>
      </w:pPr>
      <w:proofErr w:type="spellStart"/>
      <w:r w:rsidRPr="00D342FC">
        <w:rPr>
          <w:rStyle w:val="Style13ptBold"/>
        </w:rPr>
        <w:t>Lorisand</w:t>
      </w:r>
      <w:proofErr w:type="spellEnd"/>
      <w:r w:rsidRPr="00D342FC">
        <w:rPr>
          <w:rStyle w:val="Style13ptBold"/>
        </w:rPr>
        <w:t xml:space="preserve"> </w:t>
      </w:r>
      <w:proofErr w:type="spellStart"/>
      <w:r w:rsidRPr="00D342FC">
        <w:rPr>
          <w:rStyle w:val="Style13ptBold"/>
        </w:rPr>
        <w:t>Dayaratna</w:t>
      </w:r>
      <w:proofErr w:type="spellEnd"/>
      <w:r>
        <w:rPr>
          <w:rStyle w:val="Style13ptBold"/>
        </w:rPr>
        <w:t xml:space="preserve"> </w:t>
      </w:r>
      <w:r w:rsidRPr="00D342FC">
        <w:rPr>
          <w:rStyle w:val="Style13ptBold"/>
        </w:rPr>
        <w:t>19</w:t>
      </w:r>
      <w:r>
        <w:rPr>
          <w:rStyle w:val="Style13ptBold"/>
        </w:rPr>
        <w:t xml:space="preserve"> </w:t>
      </w:r>
      <w:r w:rsidRPr="005807F6">
        <w:t xml:space="preserve">[Nicolas, Deputy Director, Thomas A. Roe Institute, Kevin, Principal Statistician, Data Scientist, and Research Fellow, </w:t>
      </w:r>
      <w:r w:rsidRPr="0096375F">
        <w:t>https://www.heritage.org/government-regulation/commentary/the-green-new-deal-less-about-climate-more-about-control</w:t>
      </w:r>
      <w:r w:rsidRPr="005807F6">
        <w:t xml:space="preserve">, 8-16, </w:t>
      </w:r>
      <w:proofErr w:type="spellStart"/>
      <w:r w:rsidRPr="005807F6">
        <w:t>panav</w:t>
      </w:r>
      <w:proofErr w:type="spellEnd"/>
      <w:r w:rsidRPr="005807F6">
        <w:t>]</w:t>
      </w:r>
    </w:p>
    <w:p w14:paraId="65F74F55" w14:textId="77777777" w:rsidR="00193F6E" w:rsidRPr="00597BD7" w:rsidRDefault="00193F6E" w:rsidP="00193F6E">
      <w:pPr>
        <w:rPr>
          <w:u w:val="single"/>
        </w:rPr>
      </w:pPr>
      <w:r w:rsidRPr="00ED0187">
        <w:rPr>
          <w:rStyle w:val="StyleUnderline"/>
        </w:rPr>
        <w:t>To assess the economic effects of such a scheme, we started by looking at a carbon tax</w:t>
      </w:r>
      <w:r w:rsidRPr="00480280">
        <w:rPr>
          <w:sz w:val="16"/>
        </w:rPr>
        <w:t xml:space="preserve"> – the most popular recommendation of those asking </w:t>
      </w:r>
      <w:proofErr w:type="gramStart"/>
      <w:r w:rsidRPr="00480280">
        <w:rPr>
          <w:sz w:val="16"/>
        </w:rPr>
        <w:t>government</w:t>
      </w:r>
      <w:proofErr w:type="gramEnd"/>
      <w:r w:rsidRPr="00480280">
        <w:rPr>
          <w:sz w:val="16"/>
        </w:rPr>
        <w:t xml:space="preserve"> to "nudge" us </w:t>
      </w:r>
      <w:proofErr w:type="gramStart"/>
      <w:r w:rsidRPr="00480280">
        <w:rPr>
          <w:sz w:val="16"/>
        </w:rPr>
        <w:t>off of</w:t>
      </w:r>
      <w:proofErr w:type="gramEnd"/>
      <w:r w:rsidRPr="00480280">
        <w:rPr>
          <w:sz w:val="16"/>
        </w:rPr>
        <w:t xml:space="preserve"> fossil fuels. </w:t>
      </w:r>
      <w:r w:rsidRPr="003237ED">
        <w:rPr>
          <w:rStyle w:val="StyleUnderline"/>
        </w:rPr>
        <w:t>Using the Energy Information Administration's model, we tested to see how high a carbon tax would have to go to meet the Green New Deal's emission targets. We ratcheted the tax up to $300 per ton, which dropped emissions 58% below 2010 levels – but not until 2050</w:t>
      </w:r>
      <w:r w:rsidRPr="00480280">
        <w:rPr>
          <w:sz w:val="16"/>
        </w:rPr>
        <w:t xml:space="preserve">. </w:t>
      </w:r>
      <w:r w:rsidRPr="003237ED">
        <w:rPr>
          <w:rStyle w:val="StyleUnderline"/>
        </w:rPr>
        <w:t>That left us far short of reaching the deal's targets</w:t>
      </w:r>
      <w:r w:rsidRPr="00480280">
        <w:rPr>
          <w:sz w:val="16"/>
        </w:rPr>
        <w:t xml:space="preserve">, </w:t>
      </w:r>
      <w:r w:rsidRPr="003237ED">
        <w:rPr>
          <w:rStyle w:val="StyleUnderline"/>
        </w:rPr>
        <w:t xml:space="preserve">but when we tried to push the tax higher, </w:t>
      </w:r>
      <w:r w:rsidRPr="00CE0758">
        <w:rPr>
          <w:rStyle w:val="Emphasis"/>
        </w:rPr>
        <w:t>the model crashed</w:t>
      </w:r>
      <w:r w:rsidRPr="003237ED">
        <w:rPr>
          <w:rStyle w:val="StyleUnderline"/>
        </w:rPr>
        <w:t>.</w:t>
      </w:r>
      <w:r w:rsidRPr="00480280">
        <w:rPr>
          <w:sz w:val="16"/>
        </w:rPr>
        <w:t xml:space="preserve"> </w:t>
      </w:r>
      <w:r w:rsidRPr="00CE0758">
        <w:rPr>
          <w:rStyle w:val="StyleUnderline"/>
        </w:rPr>
        <w:t>Clearly, the G</w:t>
      </w:r>
      <w:r w:rsidRPr="00480280">
        <w:rPr>
          <w:sz w:val="16"/>
        </w:rPr>
        <w:t xml:space="preserve">reen </w:t>
      </w:r>
      <w:r w:rsidRPr="00CE0758">
        <w:rPr>
          <w:rStyle w:val="StyleUnderline"/>
        </w:rPr>
        <w:t>N</w:t>
      </w:r>
      <w:r w:rsidRPr="00480280">
        <w:rPr>
          <w:sz w:val="16"/>
        </w:rPr>
        <w:t xml:space="preserve">ew </w:t>
      </w:r>
      <w:r w:rsidRPr="00CE0758">
        <w:rPr>
          <w:rStyle w:val="StyleUnderline"/>
        </w:rPr>
        <w:t>D</w:t>
      </w:r>
      <w:r w:rsidRPr="00480280">
        <w:rPr>
          <w:sz w:val="16"/>
        </w:rPr>
        <w:t>eal'</w:t>
      </w:r>
      <w:r w:rsidRPr="00CE0758">
        <w:rPr>
          <w:rStyle w:val="StyleUnderline"/>
        </w:rPr>
        <w:t>s</w:t>
      </w:r>
      <w:r w:rsidRPr="00480280">
        <w:rPr>
          <w:sz w:val="16"/>
        </w:rPr>
        <w:t xml:space="preserve"> </w:t>
      </w:r>
      <w:r w:rsidRPr="00CE0758">
        <w:rPr>
          <w:rStyle w:val="StyleUnderline"/>
        </w:rPr>
        <w:t>emission targets are unrealistic</w:t>
      </w:r>
      <w:r w:rsidRPr="00480280">
        <w:rPr>
          <w:sz w:val="16"/>
        </w:rPr>
        <w:t xml:space="preserve">. </w:t>
      </w:r>
      <w:r w:rsidRPr="00CE0758">
        <w:rPr>
          <w:rStyle w:val="StyleUnderline"/>
        </w:rPr>
        <w:t xml:space="preserve">Yet the danger they pose to the economy </w:t>
      </w:r>
      <w:proofErr w:type="gramStart"/>
      <w:r w:rsidRPr="00CE0758">
        <w:rPr>
          <w:rStyle w:val="Emphasis"/>
        </w:rPr>
        <w:t>are</w:t>
      </w:r>
      <w:proofErr w:type="gramEnd"/>
      <w:r w:rsidRPr="00CE0758">
        <w:rPr>
          <w:rStyle w:val="Emphasis"/>
        </w:rPr>
        <w:t xml:space="preserve"> far too real.</w:t>
      </w:r>
      <w:r>
        <w:rPr>
          <w:rStyle w:val="StyleUnderline"/>
        </w:rPr>
        <w:t xml:space="preserve"> </w:t>
      </w:r>
      <w:r w:rsidRPr="00CE0758">
        <w:rPr>
          <w:rStyle w:val="StyleUnderline"/>
        </w:rPr>
        <w:t>Before the model's lights went out, we found that a $300 per ton carbon tax and associated regulations would cost a family of four nearly $</w:t>
      </w:r>
      <w:r w:rsidRPr="00CE0758">
        <w:rPr>
          <w:rStyle w:val="Emphasis"/>
        </w:rPr>
        <w:t>8,000 per year in income lost to higher energy costs</w:t>
      </w:r>
      <w:r w:rsidRPr="00480280">
        <w:rPr>
          <w:sz w:val="16"/>
        </w:rPr>
        <w:t xml:space="preserve">, consumer prices and foregone wages. </w:t>
      </w:r>
      <w:r w:rsidRPr="00CE0758">
        <w:rPr>
          <w:rStyle w:val="StyleUnderline"/>
        </w:rPr>
        <w:t>The 20-year cost totals $165,000</w:t>
      </w:r>
      <w:r w:rsidRPr="00480280">
        <w:rPr>
          <w:sz w:val="16"/>
        </w:rPr>
        <w:t xml:space="preserve">. During that same 20-year period, the tax would siphon off an average of 1.1 million jobs per year and diminish GDP by a total of more than $15 trillion. </w:t>
      </w:r>
      <w:r w:rsidRPr="00CE0758">
        <w:rPr>
          <w:rStyle w:val="StyleUnderline"/>
        </w:rPr>
        <w:t>That's a hefty price to pay for getting barely halfway to the net-zero emissions goal</w:t>
      </w:r>
      <w:r w:rsidRPr="00480280">
        <w:rPr>
          <w:sz w:val="16"/>
        </w:rPr>
        <w:t xml:space="preserve">. Is it worth it? After all, </w:t>
      </w:r>
      <w:r w:rsidRPr="00480280">
        <w:rPr>
          <w:rStyle w:val="StyleUnderline"/>
        </w:rPr>
        <w:t xml:space="preserve">proponents </w:t>
      </w:r>
      <w:r w:rsidRPr="00480280">
        <w:rPr>
          <w:sz w:val="16"/>
        </w:rPr>
        <w:t xml:space="preserve">of eliminating conventional fuels </w:t>
      </w:r>
      <w:r w:rsidRPr="00480280">
        <w:rPr>
          <w:rStyle w:val="StyleUnderline"/>
        </w:rPr>
        <w:t xml:space="preserve">argue that the cost of climate change dwarfs the cost of climate policy. However, </w:t>
      </w:r>
      <w:proofErr w:type="gramStart"/>
      <w:r w:rsidRPr="00480280">
        <w:rPr>
          <w:rStyle w:val="StyleUnderline"/>
        </w:rPr>
        <w:t>it</w:t>
      </w:r>
      <w:proofErr w:type="gramEnd"/>
      <w:r w:rsidRPr="00480280">
        <w:rPr>
          <w:rStyle w:val="StyleUnderline"/>
        </w:rPr>
        <w:t xml:space="preserve"> terms of "climate insurance," eliminating greenhouse gas emissions </w:t>
      </w:r>
      <w:r w:rsidRPr="00480280">
        <w:rPr>
          <w:rStyle w:val="Emphasis"/>
        </w:rPr>
        <w:t>doesn't get you very far.</w:t>
      </w:r>
      <w:r>
        <w:rPr>
          <w:rStyle w:val="Emphasis"/>
        </w:rPr>
        <w:t xml:space="preserve"> </w:t>
      </w:r>
      <w:r w:rsidRPr="00480280">
        <w:rPr>
          <w:sz w:val="16"/>
        </w:rPr>
        <w:t xml:space="preserve">To see if this is true, </w:t>
      </w:r>
      <w:r w:rsidRPr="00480280">
        <w:rPr>
          <w:rStyle w:val="StyleUnderline"/>
        </w:rPr>
        <w:t>we turned to another tool</w:t>
      </w:r>
      <w:r w:rsidRPr="00480280">
        <w:rPr>
          <w:sz w:val="16"/>
        </w:rPr>
        <w:t>: the Model for the Assessment of Greenhouse Gas Induced Climate Change (</w:t>
      </w:r>
      <w:r w:rsidRPr="00480280">
        <w:rPr>
          <w:rStyle w:val="StyleUnderline"/>
        </w:rPr>
        <w:t>MAGICC).</w:t>
      </w:r>
      <w:r w:rsidRPr="00480280">
        <w:rPr>
          <w:sz w:val="16"/>
        </w:rPr>
        <w:t xml:space="preserve"> Developed at the National Center for Atmospheric Research, </w:t>
      </w:r>
      <w:r w:rsidRPr="00480280">
        <w:rPr>
          <w:rStyle w:val="StyleUnderline"/>
        </w:rPr>
        <w:t>this model assesses how much increases and decreases in greenhouse gas trajectories will affect global temperatures</w:t>
      </w:r>
      <w:r w:rsidRPr="00480280">
        <w:rPr>
          <w:sz w:val="16"/>
        </w:rPr>
        <w:t xml:space="preserve"> and sea levels. Running this model, </w:t>
      </w:r>
      <w:r w:rsidRPr="00480280">
        <w:rPr>
          <w:rStyle w:val="StyleUnderline"/>
        </w:rPr>
        <w:t>we found that overhauling America's economy – as envisioned in the G</w:t>
      </w:r>
      <w:r w:rsidRPr="00480280">
        <w:rPr>
          <w:sz w:val="16"/>
        </w:rPr>
        <w:t xml:space="preserve">reen </w:t>
      </w:r>
      <w:r w:rsidRPr="00480280">
        <w:rPr>
          <w:rStyle w:val="StyleUnderline"/>
        </w:rPr>
        <w:t>N</w:t>
      </w:r>
      <w:r w:rsidRPr="00480280">
        <w:rPr>
          <w:sz w:val="16"/>
        </w:rPr>
        <w:t xml:space="preserve">ew </w:t>
      </w:r>
      <w:r w:rsidRPr="00480280">
        <w:rPr>
          <w:rStyle w:val="StyleUnderline"/>
        </w:rPr>
        <w:t>D</w:t>
      </w:r>
      <w:r w:rsidRPr="00480280">
        <w:rPr>
          <w:sz w:val="16"/>
        </w:rPr>
        <w:t xml:space="preserve">eal – </w:t>
      </w:r>
      <w:r w:rsidRPr="00480280">
        <w:rPr>
          <w:rStyle w:val="StyleUnderline"/>
        </w:rPr>
        <w:t>would abate global warming by approximately 0.2 degree Celsius by the year 2100</w:t>
      </w:r>
      <w:r w:rsidRPr="00480280">
        <w:rPr>
          <w:sz w:val="16"/>
        </w:rPr>
        <w:t xml:space="preserve">. The reduction in sea-level rise would be less than 2 centimeters. In other words, </w:t>
      </w:r>
      <w:r w:rsidRPr="00480280">
        <w:rPr>
          <w:rStyle w:val="StyleUnderline"/>
        </w:rPr>
        <w:t>the Green New Deal offers minimal climate improvement at impossibly high prices.</w:t>
      </w:r>
    </w:p>
    <w:p w14:paraId="5BAB5122" w14:textId="77777777" w:rsidR="00193F6E" w:rsidRDefault="00193F6E" w:rsidP="00193F6E">
      <w:pPr>
        <w:pStyle w:val="Heading4"/>
      </w:pPr>
      <w:r>
        <w:t>GND fails --- it won’t protect the most vulnerable because of the lack of political influence, can’t solve climate change.</w:t>
      </w:r>
    </w:p>
    <w:p w14:paraId="56547CB6" w14:textId="77777777" w:rsidR="00193F6E" w:rsidRPr="00F36A25" w:rsidRDefault="00193F6E" w:rsidP="00193F6E">
      <w:pPr>
        <w:rPr>
          <w:b/>
          <w:sz w:val="26"/>
        </w:rPr>
      </w:pPr>
      <w:r w:rsidRPr="00750FD1">
        <w:rPr>
          <w:rStyle w:val="Style13ptBold"/>
        </w:rPr>
        <w:t>Loris, 19</w:t>
      </w:r>
      <w:r>
        <w:rPr>
          <w:rStyle w:val="Style13ptBold"/>
        </w:rPr>
        <w:t xml:space="preserve"> </w:t>
      </w:r>
      <w:r w:rsidRPr="005807F6">
        <w:t xml:space="preserve">[Nicolas, Deputy Director of the Thomas A. Roe Institute for Economic Policy Studies and Herbert and Joyce Morgan fellow at The Heritage Foundation, https://www.heritage.org/energy-economics/commentary/the-great-hypocrisy-the-green-new-deal, 3-5, </w:t>
      </w:r>
      <w:proofErr w:type="spellStart"/>
      <w:r w:rsidRPr="005807F6">
        <w:t>panav</w:t>
      </w:r>
      <w:proofErr w:type="spellEnd"/>
      <w:r w:rsidRPr="005807F6">
        <w:t>]</w:t>
      </w:r>
    </w:p>
    <w:p w14:paraId="02413986" w14:textId="77777777" w:rsidR="00193F6E" w:rsidRDefault="00193F6E" w:rsidP="00193F6E">
      <w:pPr>
        <w:rPr>
          <w:sz w:val="16"/>
        </w:rPr>
      </w:pPr>
      <w:r w:rsidRPr="00826CB0">
        <w:rPr>
          <w:rStyle w:val="StyleUnderline"/>
        </w:rPr>
        <w:t>G</w:t>
      </w:r>
      <w:r w:rsidRPr="00E53AAD">
        <w:rPr>
          <w:sz w:val="16"/>
        </w:rPr>
        <w:t xml:space="preserve">reen </w:t>
      </w:r>
      <w:r w:rsidRPr="00826CB0">
        <w:rPr>
          <w:rStyle w:val="StyleUnderline"/>
        </w:rPr>
        <w:t>N</w:t>
      </w:r>
      <w:r w:rsidRPr="00E53AAD">
        <w:rPr>
          <w:sz w:val="16"/>
        </w:rPr>
        <w:t xml:space="preserve">ew </w:t>
      </w:r>
      <w:r w:rsidRPr="00826CB0">
        <w:rPr>
          <w:rStyle w:val="StyleUnderline"/>
        </w:rPr>
        <w:t>D</w:t>
      </w:r>
      <w:r w:rsidRPr="00E53AAD">
        <w:rPr>
          <w:sz w:val="16"/>
        </w:rPr>
        <w:t>eal</w:t>
      </w:r>
      <w:r w:rsidRPr="00826CB0">
        <w:rPr>
          <w:rStyle w:val="StyleUnderline"/>
        </w:rPr>
        <w:t>ers</w:t>
      </w:r>
      <w:r w:rsidRPr="00E53AAD">
        <w:rPr>
          <w:sz w:val="16"/>
        </w:rPr>
        <w:t xml:space="preserve"> are </w:t>
      </w:r>
      <w:r w:rsidRPr="00826CB0">
        <w:rPr>
          <w:rStyle w:val="StyleUnderline"/>
        </w:rPr>
        <w:t>try</w:t>
      </w:r>
      <w:r w:rsidRPr="00E53AAD">
        <w:rPr>
          <w:sz w:val="16"/>
        </w:rPr>
        <w:t xml:space="preserve">ing </w:t>
      </w:r>
      <w:r w:rsidRPr="00826CB0">
        <w:rPr>
          <w:rStyle w:val="StyleUnderline"/>
        </w:rPr>
        <w:t>to sell their policies in the name of economic security and justice</w:t>
      </w:r>
      <w:r w:rsidRPr="00E53AAD">
        <w:rPr>
          <w:sz w:val="16"/>
        </w:rPr>
        <w:t xml:space="preserve">. </w:t>
      </w:r>
      <w:r w:rsidRPr="00826CB0">
        <w:rPr>
          <w:rStyle w:val="StyleUnderline"/>
        </w:rPr>
        <w:t xml:space="preserve">However, policies that take away affordable, reliable power from American families are </w:t>
      </w:r>
      <w:r w:rsidRPr="00826CB0">
        <w:rPr>
          <w:rStyle w:val="Emphasis"/>
        </w:rPr>
        <w:t>highly regressive</w:t>
      </w:r>
      <w:r w:rsidRPr="00E53AAD">
        <w:rPr>
          <w:sz w:val="16"/>
        </w:rPr>
        <w:t xml:space="preserve">. </w:t>
      </w:r>
      <w:r w:rsidRPr="00EC667C">
        <w:rPr>
          <w:rStyle w:val="StyleUnderline"/>
        </w:rPr>
        <w:t>Higher energy costs hit low-income households hardest,</w:t>
      </w:r>
      <w:r w:rsidRPr="00E53AAD">
        <w:rPr>
          <w:sz w:val="16"/>
        </w:rPr>
        <w:t xml:space="preserve"> because </w:t>
      </w:r>
      <w:r w:rsidRPr="00EC667C">
        <w:rPr>
          <w:rStyle w:val="StyleUnderline"/>
        </w:rPr>
        <w:t>they spend a higher percentage of their budget on energy</w:t>
      </w:r>
      <w:r w:rsidRPr="002C4C17">
        <w:rPr>
          <w:rStyle w:val="StyleUnderline"/>
        </w:rPr>
        <w:t>. The higher</w:t>
      </w:r>
      <w:r w:rsidRPr="00E53AAD">
        <w:rPr>
          <w:sz w:val="16"/>
        </w:rPr>
        <w:t xml:space="preserve"> these </w:t>
      </w:r>
      <w:r w:rsidRPr="002C4C17">
        <w:rPr>
          <w:rStyle w:val="StyleUnderline"/>
        </w:rPr>
        <w:t>costs climb, the more they are forced to make difficult choices between</w:t>
      </w:r>
      <w:r w:rsidRPr="00E53AAD">
        <w:rPr>
          <w:sz w:val="16"/>
        </w:rPr>
        <w:t xml:space="preserve"> keeping the </w:t>
      </w:r>
      <w:r w:rsidRPr="002C4C17">
        <w:rPr>
          <w:rStyle w:val="StyleUnderline"/>
        </w:rPr>
        <w:t xml:space="preserve">heat </w:t>
      </w:r>
      <w:r w:rsidRPr="00E53AAD">
        <w:rPr>
          <w:sz w:val="16"/>
        </w:rPr>
        <w:t xml:space="preserve">on </w:t>
      </w:r>
      <w:r w:rsidRPr="002C4C17">
        <w:rPr>
          <w:rStyle w:val="StyleUnderline"/>
        </w:rPr>
        <w:t>or</w:t>
      </w:r>
      <w:r w:rsidRPr="00E53AAD">
        <w:rPr>
          <w:sz w:val="16"/>
        </w:rPr>
        <w:t xml:space="preserve"> providing </w:t>
      </w:r>
      <w:r w:rsidRPr="002C4C17">
        <w:rPr>
          <w:rStyle w:val="StyleUnderline"/>
        </w:rPr>
        <w:t>food</w:t>
      </w:r>
      <w:r w:rsidRPr="00E53AAD">
        <w:rPr>
          <w:sz w:val="16"/>
        </w:rPr>
        <w:t xml:space="preserve"> for their family or perhaps going to the doctor. </w:t>
      </w:r>
      <w:r w:rsidRPr="002C4C17">
        <w:rPr>
          <w:rStyle w:val="StyleUnderline"/>
        </w:rPr>
        <w:t>Higher energy prices</w:t>
      </w:r>
      <w:r w:rsidRPr="00E53AAD">
        <w:rPr>
          <w:sz w:val="16"/>
        </w:rPr>
        <w:t xml:space="preserve"> mean more than just having less money available for other necessities. It </w:t>
      </w:r>
      <w:r w:rsidRPr="002C4C17">
        <w:rPr>
          <w:rStyle w:val="StyleUnderline"/>
        </w:rPr>
        <w:t xml:space="preserve">means having to spend more </w:t>
      </w:r>
      <w:proofErr w:type="gramStart"/>
      <w:r w:rsidRPr="002C4C17">
        <w:rPr>
          <w:rStyle w:val="StyleUnderline"/>
        </w:rPr>
        <w:t>for</w:t>
      </w:r>
      <w:proofErr w:type="gramEnd"/>
      <w:r w:rsidRPr="002C4C17">
        <w:rPr>
          <w:rStyle w:val="StyleUnderline"/>
        </w:rPr>
        <w:t xml:space="preserve"> </w:t>
      </w:r>
      <w:proofErr w:type="gramStart"/>
      <w:r w:rsidRPr="002C4C17">
        <w:rPr>
          <w:rStyle w:val="StyleUnderline"/>
        </w:rPr>
        <w:t>all of</w:t>
      </w:r>
      <w:proofErr w:type="gramEnd"/>
      <w:r w:rsidRPr="002C4C17">
        <w:rPr>
          <w:rStyle w:val="StyleUnderline"/>
        </w:rPr>
        <w:t xml:space="preserve"> the goods and services you purchase</w:t>
      </w:r>
      <w:r w:rsidRPr="00E53AAD">
        <w:rPr>
          <w:sz w:val="16"/>
        </w:rPr>
        <w:t xml:space="preserve">. That’s </w:t>
      </w:r>
      <w:r w:rsidRPr="002C4C17">
        <w:rPr>
          <w:rStyle w:val="StyleUnderline"/>
        </w:rPr>
        <w:t xml:space="preserve">because energy is a critical component of manufacturing, </w:t>
      </w:r>
      <w:proofErr w:type="gramStart"/>
      <w:r w:rsidRPr="002C4C17">
        <w:rPr>
          <w:rStyle w:val="StyleUnderline"/>
        </w:rPr>
        <w:t>communications</w:t>
      </w:r>
      <w:proofErr w:type="gramEnd"/>
      <w:r w:rsidRPr="002C4C17">
        <w:rPr>
          <w:rStyle w:val="StyleUnderline"/>
        </w:rPr>
        <w:t xml:space="preserve"> and transportation</w:t>
      </w:r>
      <w:r w:rsidRPr="00E53AAD">
        <w:rPr>
          <w:sz w:val="16"/>
        </w:rPr>
        <w:t xml:space="preserve">—all of which are involved in getting goods and services to your household. The </w:t>
      </w:r>
      <w:r w:rsidRPr="002C4C17">
        <w:rPr>
          <w:rStyle w:val="StyleUnderline"/>
        </w:rPr>
        <w:t>G</w:t>
      </w:r>
      <w:r w:rsidRPr="00E53AAD">
        <w:rPr>
          <w:sz w:val="16"/>
        </w:rPr>
        <w:t xml:space="preserve">reen </w:t>
      </w:r>
      <w:r w:rsidRPr="002C4C17">
        <w:rPr>
          <w:rStyle w:val="StyleUnderline"/>
        </w:rPr>
        <w:t>N</w:t>
      </w:r>
      <w:r w:rsidRPr="00E53AAD">
        <w:rPr>
          <w:sz w:val="16"/>
        </w:rPr>
        <w:t xml:space="preserve">ew </w:t>
      </w:r>
      <w:r w:rsidRPr="002C4C17">
        <w:rPr>
          <w:rStyle w:val="StyleUnderline"/>
        </w:rPr>
        <w:t>D</w:t>
      </w:r>
      <w:r w:rsidRPr="00E53AAD">
        <w:rPr>
          <w:sz w:val="16"/>
        </w:rPr>
        <w:t xml:space="preserve">eal </w:t>
      </w:r>
      <w:r w:rsidRPr="002C4C17">
        <w:rPr>
          <w:rStyle w:val="StyleUnderline"/>
        </w:rPr>
        <w:t>doesn’t lead to more economic security and justice</w:t>
      </w:r>
      <w:r w:rsidRPr="00E53AAD">
        <w:rPr>
          <w:sz w:val="16"/>
        </w:rPr>
        <w:t xml:space="preserve">. </w:t>
      </w:r>
      <w:r w:rsidRPr="002C4C17">
        <w:rPr>
          <w:rStyle w:val="StyleUnderline"/>
        </w:rPr>
        <w:t>It leads to greater economic strain, with low-income families being stressed the most.</w:t>
      </w:r>
      <w:r>
        <w:rPr>
          <w:rStyle w:val="StyleUnderline"/>
        </w:rPr>
        <w:t xml:space="preserve"> </w:t>
      </w:r>
      <w:r w:rsidRPr="00E53AAD">
        <w:rPr>
          <w:sz w:val="16"/>
        </w:rPr>
        <w:t xml:space="preserve">And </w:t>
      </w:r>
      <w:r w:rsidRPr="00E65FBA">
        <w:rPr>
          <w:rStyle w:val="StyleUnderline"/>
        </w:rPr>
        <w:t xml:space="preserve">where’s the justice </w:t>
      </w:r>
      <w:r w:rsidRPr="00E65FBA">
        <w:rPr>
          <w:rStyle w:val="Emphasis"/>
        </w:rPr>
        <w:t>in cronyism and corporate welfare</w:t>
      </w:r>
      <w:r w:rsidRPr="00E53AAD">
        <w:rPr>
          <w:sz w:val="16"/>
        </w:rPr>
        <w:t xml:space="preserve">. </w:t>
      </w:r>
      <w:r w:rsidRPr="00E65FBA">
        <w:rPr>
          <w:rStyle w:val="StyleUnderline"/>
        </w:rPr>
        <w:t>The G</w:t>
      </w:r>
      <w:r w:rsidRPr="00E53AAD">
        <w:rPr>
          <w:sz w:val="16"/>
        </w:rPr>
        <w:t xml:space="preserve">reen </w:t>
      </w:r>
      <w:r w:rsidRPr="00E65FBA">
        <w:rPr>
          <w:rStyle w:val="StyleUnderline"/>
        </w:rPr>
        <w:t>N</w:t>
      </w:r>
      <w:r w:rsidRPr="00E53AAD">
        <w:rPr>
          <w:sz w:val="16"/>
        </w:rPr>
        <w:t xml:space="preserve">ew </w:t>
      </w:r>
      <w:r w:rsidRPr="00E65FBA">
        <w:rPr>
          <w:rStyle w:val="StyleUnderline"/>
        </w:rPr>
        <w:t>D</w:t>
      </w:r>
      <w:r w:rsidRPr="00E53AAD">
        <w:rPr>
          <w:sz w:val="16"/>
        </w:rPr>
        <w:t xml:space="preserve">eal </w:t>
      </w:r>
      <w:r w:rsidRPr="00E65FBA">
        <w:rPr>
          <w:rStyle w:val="StyleUnderline"/>
        </w:rPr>
        <w:t xml:space="preserve">would </w:t>
      </w:r>
      <w:r w:rsidRPr="00E65FBA">
        <w:rPr>
          <w:rStyle w:val="Emphasis"/>
        </w:rPr>
        <w:t xml:space="preserve">open the floodgates </w:t>
      </w:r>
      <w:r w:rsidRPr="00E65FBA">
        <w:rPr>
          <w:rStyle w:val="StyleUnderline"/>
        </w:rPr>
        <w:t>of both.</w:t>
      </w:r>
      <w:r>
        <w:rPr>
          <w:rStyle w:val="StyleUnderline"/>
        </w:rPr>
        <w:t xml:space="preserve"> </w:t>
      </w:r>
      <w:r w:rsidRPr="00E53AAD">
        <w:rPr>
          <w:sz w:val="16"/>
        </w:rPr>
        <w:t xml:space="preserve">Ocasio-Cortez rightly blasted New York’s special tax breaks for Amazon’s proposed HQ2. Offering up billions in state and city special tax breaks left a sour taste in many peoples’ mouths. </w:t>
      </w:r>
      <w:r w:rsidRPr="00522D28">
        <w:rPr>
          <w:rStyle w:val="StyleUnderline"/>
        </w:rPr>
        <w:t>Cronyism works for big companies because they can offer a lot</w:t>
      </w:r>
      <w:r w:rsidRPr="00E53AAD">
        <w:rPr>
          <w:sz w:val="16"/>
        </w:rPr>
        <w:t xml:space="preserve">: investment, </w:t>
      </w:r>
      <w:proofErr w:type="gramStart"/>
      <w:r w:rsidRPr="00E53AAD">
        <w:rPr>
          <w:sz w:val="16"/>
        </w:rPr>
        <w:t>jobs</w:t>
      </w:r>
      <w:proofErr w:type="gramEnd"/>
      <w:r w:rsidRPr="00E53AAD">
        <w:rPr>
          <w:sz w:val="16"/>
        </w:rPr>
        <w:t xml:space="preserve"> and prosperity. But </w:t>
      </w:r>
      <w:r w:rsidRPr="00522D28">
        <w:rPr>
          <w:rStyle w:val="StyleUnderline"/>
        </w:rPr>
        <w:t xml:space="preserve">it is not a strategy for long-term economic success because it </w:t>
      </w:r>
      <w:r w:rsidRPr="00522D28">
        <w:rPr>
          <w:rStyle w:val="Emphasis"/>
        </w:rPr>
        <w:t>comes at the expense</w:t>
      </w:r>
      <w:r w:rsidRPr="00522D28">
        <w:rPr>
          <w:rStyle w:val="StyleUnderline"/>
        </w:rPr>
        <w:t xml:space="preserve"> of other investments and opportunities.</w:t>
      </w:r>
      <w:r w:rsidRPr="00E53AAD">
        <w:rPr>
          <w:sz w:val="16"/>
        </w:rPr>
        <w:t xml:space="preserve"> </w:t>
      </w:r>
      <w:r w:rsidRPr="00522D28">
        <w:rPr>
          <w:rStyle w:val="StyleUnderline"/>
        </w:rPr>
        <w:t>The investments will come when there’s an attractive, level-playing field for all companies to compete.</w:t>
      </w:r>
      <w:r>
        <w:rPr>
          <w:rStyle w:val="StyleUnderline"/>
        </w:rPr>
        <w:t xml:space="preserve"> </w:t>
      </w:r>
      <w:r w:rsidRPr="00E53AAD">
        <w:rPr>
          <w:sz w:val="16"/>
        </w:rPr>
        <w:t xml:space="preserve">The </w:t>
      </w:r>
      <w:r w:rsidRPr="00522D28">
        <w:rPr>
          <w:rStyle w:val="StyleUnderline"/>
        </w:rPr>
        <w:t>G</w:t>
      </w:r>
      <w:r w:rsidRPr="00E53AAD">
        <w:rPr>
          <w:sz w:val="16"/>
        </w:rPr>
        <w:t xml:space="preserve">reen </w:t>
      </w:r>
      <w:r w:rsidRPr="00522D28">
        <w:rPr>
          <w:rStyle w:val="StyleUnderline"/>
        </w:rPr>
        <w:t>N</w:t>
      </w:r>
      <w:r w:rsidRPr="00E53AAD">
        <w:rPr>
          <w:sz w:val="16"/>
        </w:rPr>
        <w:t xml:space="preserve">ew </w:t>
      </w:r>
      <w:r w:rsidRPr="00522D28">
        <w:rPr>
          <w:rStyle w:val="StyleUnderline"/>
        </w:rPr>
        <w:t>D</w:t>
      </w:r>
      <w:r w:rsidRPr="00E53AAD">
        <w:rPr>
          <w:sz w:val="16"/>
        </w:rPr>
        <w:t xml:space="preserve">eal </w:t>
      </w:r>
      <w:r w:rsidRPr="00522D28">
        <w:rPr>
          <w:rStyle w:val="StyleUnderline"/>
        </w:rPr>
        <w:t>would introduce significantly higher</w:t>
      </w:r>
      <w:r w:rsidRPr="00E53AAD">
        <w:rPr>
          <w:sz w:val="16"/>
        </w:rPr>
        <w:t xml:space="preserve"> level of </w:t>
      </w:r>
      <w:r w:rsidRPr="00522D28">
        <w:rPr>
          <w:rStyle w:val="StyleUnderline"/>
        </w:rPr>
        <w:t>cronyism because Ocasio-Cortez wants the federal government</w:t>
      </w:r>
      <w:r w:rsidRPr="00E53AAD">
        <w:rPr>
          <w:sz w:val="16"/>
        </w:rPr>
        <w:t xml:space="preserve"> (i.e., American taxpayers) </w:t>
      </w:r>
      <w:r w:rsidRPr="00522D28">
        <w:rPr>
          <w:rStyle w:val="Emphasis"/>
        </w:rPr>
        <w:t>to pay</w:t>
      </w:r>
      <w:r w:rsidRPr="00E53AAD">
        <w:rPr>
          <w:sz w:val="16"/>
        </w:rPr>
        <w:t xml:space="preserve"> for the whole thing. </w:t>
      </w:r>
      <w:r w:rsidRPr="00522D28">
        <w:rPr>
          <w:rStyle w:val="StyleUnderline"/>
        </w:rPr>
        <w:t>Remember Solyndra,</w:t>
      </w:r>
      <w:r w:rsidRPr="00E53AAD">
        <w:rPr>
          <w:sz w:val="16"/>
        </w:rPr>
        <w:t xml:space="preserve"> the half-</w:t>
      </w:r>
      <w:proofErr w:type="gramStart"/>
      <w:r w:rsidRPr="00E53AAD">
        <w:rPr>
          <w:sz w:val="16"/>
        </w:rPr>
        <w:t>billion dollar</w:t>
      </w:r>
      <w:proofErr w:type="gramEnd"/>
      <w:r w:rsidRPr="00E53AAD">
        <w:rPr>
          <w:sz w:val="16"/>
        </w:rPr>
        <w:t xml:space="preserve"> solar boondoggle that went belly up? </w:t>
      </w:r>
      <w:r w:rsidRPr="00522D28">
        <w:rPr>
          <w:rStyle w:val="StyleUnderline"/>
        </w:rPr>
        <w:t>That’s</w:t>
      </w:r>
      <w:r w:rsidRPr="00E53AAD">
        <w:rPr>
          <w:sz w:val="16"/>
        </w:rPr>
        <w:t xml:space="preserve"> just </w:t>
      </w:r>
      <w:r w:rsidRPr="00522D28">
        <w:rPr>
          <w:rStyle w:val="StyleUnderline"/>
        </w:rPr>
        <w:t>a small taste of things to come</w:t>
      </w:r>
      <w:r w:rsidRPr="00E53AAD">
        <w:rPr>
          <w:sz w:val="16"/>
        </w:rPr>
        <w:t xml:space="preserve"> under a Green New Deal that puts potentially trillions of dollars up for grabs. As was the case with Solyndra, </w:t>
      </w:r>
      <w:r w:rsidRPr="00522D28">
        <w:rPr>
          <w:rStyle w:val="StyleUnderline"/>
        </w:rPr>
        <w:t>when the feds start picking</w:t>
      </w:r>
      <w:r w:rsidRPr="00E53AAD">
        <w:rPr>
          <w:sz w:val="16"/>
        </w:rPr>
        <w:t xml:space="preserve"> energy </w:t>
      </w:r>
      <w:r w:rsidRPr="00522D28">
        <w:rPr>
          <w:rStyle w:val="StyleUnderline"/>
        </w:rPr>
        <w:t>technologies and companies to fund</w:t>
      </w:r>
      <w:r w:rsidRPr="00E53AAD">
        <w:rPr>
          <w:sz w:val="16"/>
        </w:rPr>
        <w:t xml:space="preserve">, </w:t>
      </w:r>
      <w:r w:rsidRPr="00522D28">
        <w:rPr>
          <w:rStyle w:val="StyleUnderline"/>
        </w:rPr>
        <w:t xml:space="preserve">they are essentially </w:t>
      </w:r>
      <w:r w:rsidRPr="00522D28">
        <w:rPr>
          <w:rStyle w:val="Emphasis"/>
        </w:rPr>
        <w:t>gambling with other peoples’ money</w:t>
      </w:r>
      <w:r w:rsidRPr="00E53AAD">
        <w:rPr>
          <w:sz w:val="16"/>
        </w:rPr>
        <w:t xml:space="preserve">. And </w:t>
      </w:r>
      <w:r w:rsidRPr="00522D28">
        <w:rPr>
          <w:rStyle w:val="StyleUnderline"/>
        </w:rPr>
        <w:t>there is never a guarantee the bet will pay off</w:t>
      </w:r>
      <w:r w:rsidRPr="00E53AAD">
        <w:rPr>
          <w:sz w:val="16"/>
        </w:rPr>
        <w:t xml:space="preserve">. Solyndra is merely one example of a failed company that could not survive even with the federal government’s help. And there are many other examples of green cronyism that even more closely parallel New York’s erstwhile deal with Amazon, which Ocasio-Cortez found so distasteful. Taxpayers gave money or government-backed loans to companies that already enjoyed large market capitalization and/or substantial private investors. Federal “investment” wasn’t needed. But, hey, who’s </w:t>
      </w:r>
      <w:proofErr w:type="spellStart"/>
      <w:r w:rsidRPr="00E53AAD">
        <w:rPr>
          <w:sz w:val="16"/>
        </w:rPr>
        <w:t>gonna</w:t>
      </w:r>
      <w:proofErr w:type="spellEnd"/>
      <w:r w:rsidRPr="00E53AAD">
        <w:rPr>
          <w:sz w:val="16"/>
        </w:rPr>
        <w:t xml:space="preserve"> turn down free money? The </w:t>
      </w:r>
      <w:r w:rsidRPr="00522D28">
        <w:rPr>
          <w:rStyle w:val="Emphasis"/>
        </w:rPr>
        <w:t>economic pain of green cronyism cuts deeper than wasted taxpayer money</w:t>
      </w:r>
      <w:r w:rsidRPr="00E53AAD">
        <w:rPr>
          <w:sz w:val="16"/>
        </w:rPr>
        <w:t xml:space="preserve">. </w:t>
      </w:r>
      <w:r w:rsidRPr="00522D28">
        <w:rPr>
          <w:rStyle w:val="StyleUnderline"/>
        </w:rPr>
        <w:t>When Washington steers money to</w:t>
      </w:r>
      <w:r w:rsidRPr="00E53AAD">
        <w:rPr>
          <w:sz w:val="16"/>
        </w:rPr>
        <w:t xml:space="preserve"> — or away from — “</w:t>
      </w:r>
      <w:r w:rsidRPr="00522D28">
        <w:rPr>
          <w:rStyle w:val="StyleUnderline"/>
        </w:rPr>
        <w:t>favored” businesses</w:t>
      </w:r>
      <w:r w:rsidRPr="00E53AAD">
        <w:rPr>
          <w:sz w:val="16"/>
        </w:rPr>
        <w:t xml:space="preserve"> or technologies, private-sector investment </w:t>
      </w:r>
      <w:proofErr w:type="gramStart"/>
      <w:r w:rsidRPr="00E53AAD">
        <w:rPr>
          <w:sz w:val="16"/>
        </w:rPr>
        <w:t>follow</w:t>
      </w:r>
      <w:proofErr w:type="gramEnd"/>
      <w:r w:rsidRPr="00E53AAD">
        <w:rPr>
          <w:sz w:val="16"/>
        </w:rPr>
        <w:t xml:space="preserve">. </w:t>
      </w:r>
      <w:r w:rsidRPr="00E53AAD">
        <w:rPr>
          <w:rStyle w:val="StyleUnderline"/>
        </w:rPr>
        <w:t xml:space="preserve">This not only stifles competition and innovation, </w:t>
      </w:r>
      <w:proofErr w:type="gramStart"/>
      <w:r w:rsidRPr="00E53AAD">
        <w:rPr>
          <w:rStyle w:val="StyleUnderline"/>
        </w:rPr>
        <w:t>it</w:t>
      </w:r>
      <w:proofErr w:type="gramEnd"/>
      <w:r w:rsidRPr="00E53AAD">
        <w:rPr>
          <w:rStyle w:val="StyleUnderline"/>
        </w:rPr>
        <w:t xml:space="preserve"> also centralizes control in the hands of politicians, elites and lobbyists.</w:t>
      </w:r>
      <w:r w:rsidRPr="00E53AAD">
        <w:rPr>
          <w:sz w:val="16"/>
        </w:rPr>
        <w:t xml:space="preserve"> </w:t>
      </w:r>
    </w:p>
    <w:p w14:paraId="1B487045" w14:textId="77777777" w:rsidR="00193F6E" w:rsidRPr="00473E97" w:rsidRDefault="00193F6E" w:rsidP="00193F6E">
      <w:pPr>
        <w:pStyle w:val="Heading3"/>
      </w:pPr>
      <w:r>
        <w:t>AFF---Green Jobs Doesn’t Solve Sustainability</w:t>
      </w:r>
    </w:p>
    <w:p w14:paraId="4507CF73" w14:textId="77777777" w:rsidR="00193F6E" w:rsidRDefault="00193F6E" w:rsidP="00193F6E">
      <w:pPr>
        <w:pStyle w:val="Heading4"/>
      </w:pPr>
      <w:r>
        <w:t xml:space="preserve">Labor costs causes green jobs to derail sustainable energy efforts --- the energy sector should be automated not employment </w:t>
      </w:r>
      <w:proofErr w:type="gramStart"/>
      <w:r>
        <w:t>based</w:t>
      </w:r>
      <w:proofErr w:type="gramEnd"/>
    </w:p>
    <w:p w14:paraId="57AE4B16" w14:textId="77777777" w:rsidR="00193F6E" w:rsidRPr="00A33AED" w:rsidRDefault="00193F6E" w:rsidP="00193F6E">
      <w:r w:rsidRPr="00A33AED">
        <w:rPr>
          <w:rStyle w:val="Style13ptBold"/>
        </w:rPr>
        <w:t>Cowen 21</w:t>
      </w:r>
      <w:r>
        <w:t xml:space="preserve"> (</w:t>
      </w:r>
      <w:r w:rsidRPr="00A33AED">
        <w:t xml:space="preserve">Tyler Cowen, </w:t>
      </w:r>
      <w:r>
        <w:t xml:space="preserve">Columnist for Bloomberg, Prof of Econ @ GMU, </w:t>
      </w:r>
      <w:r w:rsidRPr="00A33AED">
        <w:t xml:space="preserve">4-14-2021, "We Need Green Energy. We Don’t Need Green Jobs.," Bloomberg, </w:t>
      </w:r>
      <w:r w:rsidRPr="0096375F">
        <w:t>https://www.bloomberg.com/opinion/articles/2021-04-14/we-need-green-energy-not-green-jobs#xj4y7vzkg</w:t>
      </w:r>
      <w:r>
        <w:t>. Accessed 7/13/23)</w:t>
      </w:r>
    </w:p>
    <w:p w14:paraId="548382CD" w14:textId="77777777" w:rsidR="00193F6E" w:rsidRPr="00A33AED" w:rsidRDefault="00193F6E" w:rsidP="00193F6E">
      <w:pPr>
        <w:rPr>
          <w:rStyle w:val="StyleUnderline"/>
        </w:rPr>
      </w:pPr>
      <w:r w:rsidRPr="00A33AED">
        <w:rPr>
          <w:highlight w:val="cyan"/>
          <w:u w:val="single"/>
        </w:rPr>
        <w:t>One</w:t>
      </w:r>
      <w:r w:rsidRPr="00A33AED">
        <w:rPr>
          <w:sz w:val="16"/>
        </w:rPr>
        <w:t xml:space="preserve"> of the most </w:t>
      </w:r>
      <w:r w:rsidRPr="00A33AED">
        <w:rPr>
          <w:rStyle w:val="StyleUnderline"/>
          <w:highlight w:val="cyan"/>
        </w:rPr>
        <w:t>disturbing trend</w:t>
      </w:r>
      <w:r w:rsidRPr="00A33AED">
        <w:rPr>
          <w:rStyle w:val="StyleUnderline"/>
        </w:rPr>
        <w:t xml:space="preserve">s in recent economic thought </w:t>
      </w:r>
      <w:r w:rsidRPr="00A33AED">
        <w:rPr>
          <w:rStyle w:val="StyleUnderline"/>
          <w:highlight w:val="cyan"/>
        </w:rPr>
        <w:t>is the view that green energy should be viewed as a source of</w:t>
      </w:r>
      <w:r w:rsidRPr="00A33AED">
        <w:rPr>
          <w:rStyle w:val="StyleUnderline"/>
        </w:rPr>
        <w:t xml:space="preserve"> good </w:t>
      </w:r>
      <w:r w:rsidRPr="00A33AED">
        <w:rPr>
          <w:rStyle w:val="StyleUnderline"/>
          <w:highlight w:val="cyan"/>
        </w:rPr>
        <w:t>jobs</w:t>
      </w:r>
      <w:r w:rsidRPr="00A33AED">
        <w:rPr>
          <w:sz w:val="16"/>
        </w:rPr>
        <w:t xml:space="preserve">. Such </w:t>
      </w:r>
      <w:r w:rsidRPr="00A33AED">
        <w:rPr>
          <w:rStyle w:val="StyleUnderline"/>
        </w:rPr>
        <w:t>attitudes are bad for our polity and for our economy.</w:t>
      </w:r>
    </w:p>
    <w:p w14:paraId="543DDD52" w14:textId="77777777" w:rsidR="00193F6E" w:rsidRPr="00A33AED" w:rsidRDefault="00193F6E" w:rsidP="00193F6E">
      <w:pPr>
        <w:rPr>
          <w:rStyle w:val="StyleUnderline"/>
        </w:rPr>
      </w:pPr>
      <w:r w:rsidRPr="00A33AED">
        <w:rPr>
          <w:sz w:val="16"/>
        </w:rPr>
        <w:t xml:space="preserve">To be clear, the </w:t>
      </w:r>
      <w:r w:rsidRPr="00A33AED">
        <w:rPr>
          <w:rStyle w:val="StyleUnderline"/>
          <w:highlight w:val="cyan"/>
        </w:rPr>
        <w:t>need for green</w:t>
      </w:r>
      <w:r w:rsidRPr="00A33AED">
        <w:rPr>
          <w:rStyle w:val="StyleUnderline"/>
        </w:rPr>
        <w:t xml:space="preserve">er </w:t>
      </w:r>
      <w:r w:rsidRPr="00A33AED">
        <w:rPr>
          <w:rStyle w:val="StyleUnderline"/>
          <w:highlight w:val="cyan"/>
        </w:rPr>
        <w:t>energy</w:t>
      </w:r>
      <w:r w:rsidRPr="00A33AED">
        <w:rPr>
          <w:rStyle w:val="StyleUnderline"/>
        </w:rPr>
        <w:t xml:space="preserve"> policies </w:t>
      </w:r>
      <w:r w:rsidRPr="00A33AED">
        <w:rPr>
          <w:rStyle w:val="StyleUnderline"/>
          <w:highlight w:val="cyan"/>
        </w:rPr>
        <w:t>is imperative</w:t>
      </w:r>
      <w:r w:rsidRPr="00A33AED">
        <w:rPr>
          <w:sz w:val="16"/>
        </w:rPr>
        <w:t xml:space="preserve">. Honest observers may disagree about the best paths forward, but </w:t>
      </w:r>
      <w:r w:rsidRPr="00A33AED">
        <w:rPr>
          <w:rStyle w:val="StyleUnderline"/>
        </w:rPr>
        <w:t>a simple example illustrates the point about jobs.</w:t>
      </w:r>
    </w:p>
    <w:p w14:paraId="64606D60" w14:textId="77777777" w:rsidR="00193F6E" w:rsidRPr="00A33AED" w:rsidRDefault="00193F6E" w:rsidP="00193F6E">
      <w:pPr>
        <w:rPr>
          <w:sz w:val="16"/>
        </w:rPr>
      </w:pPr>
      <w:r w:rsidRPr="00A33AED">
        <w:rPr>
          <w:rStyle w:val="StyleUnderline"/>
          <w:highlight w:val="cyan"/>
        </w:rPr>
        <w:t>Let’s say America’s energy</w:t>
      </w:r>
      <w:r w:rsidRPr="00A33AED">
        <w:rPr>
          <w:rStyle w:val="StyleUnderline"/>
        </w:rPr>
        <w:t xml:space="preserve"> supply </w:t>
      </w:r>
      <w:r w:rsidRPr="00A33AED">
        <w:rPr>
          <w:rStyle w:val="StyleUnderline"/>
          <w:highlight w:val="cyan"/>
        </w:rPr>
        <w:t>was</w:t>
      </w:r>
      <w:r w:rsidRPr="00A33AED">
        <w:rPr>
          <w:rStyle w:val="StyleUnderline"/>
        </w:rPr>
        <w:t xml:space="preserve"> </w:t>
      </w:r>
      <w:r w:rsidRPr="00A33AED">
        <w:rPr>
          <w:rStyle w:val="StyleUnderline"/>
          <w:highlight w:val="cyan"/>
        </w:rPr>
        <w:t>composed</w:t>
      </w:r>
      <w:r w:rsidRPr="00A33AED">
        <w:rPr>
          <w:rStyle w:val="StyleUnderline"/>
        </w:rPr>
        <w:t xml:space="preserve"> primarily </w:t>
      </w:r>
      <w:r w:rsidRPr="00A33AED">
        <w:rPr>
          <w:rStyle w:val="StyleUnderline"/>
          <w:highlight w:val="cyan"/>
        </w:rPr>
        <w:t>of solar, wind, hydroelectric and nuclear power, mostly automated</w:t>
      </w:r>
      <w:r w:rsidRPr="00A33AED">
        <w:rPr>
          <w:sz w:val="16"/>
        </w:rPr>
        <w:t xml:space="preserve"> with a few workers for oversight and a dog to guard the factory gate. </w:t>
      </w:r>
      <w:r w:rsidRPr="00A33AED">
        <w:rPr>
          <w:rStyle w:val="StyleUnderline"/>
          <w:highlight w:val="cyan"/>
        </w:rPr>
        <w:t>That would be close to ideal, even if it involved</w:t>
      </w:r>
      <w:r w:rsidRPr="00A33AED">
        <w:rPr>
          <w:rStyle w:val="StyleUnderline"/>
        </w:rPr>
        <w:t xml:space="preserve"> </w:t>
      </w:r>
      <w:r w:rsidRPr="00A33AED">
        <w:rPr>
          <w:rStyle w:val="StyleUnderline"/>
          <w:highlight w:val="cyan"/>
        </w:rPr>
        <w:t>fewer jobs</w:t>
      </w:r>
      <w:r w:rsidRPr="00A33AED">
        <w:rPr>
          <w:rStyle w:val="StyleUnderline"/>
        </w:rPr>
        <w:t xml:space="preserve"> on </w:t>
      </w:r>
      <w:proofErr w:type="gramStart"/>
      <w:r w:rsidRPr="00A33AED">
        <w:rPr>
          <w:rStyle w:val="StyleUnderline"/>
        </w:rPr>
        <w:t>net</w:t>
      </w:r>
      <w:proofErr w:type="gramEnd"/>
      <w:r w:rsidRPr="00A33AED">
        <w:rPr>
          <w:rStyle w:val="StyleUnderline"/>
        </w:rPr>
        <w:t xml:space="preserve"> than the current energy infrastructure</w:t>
      </w:r>
      <w:r w:rsidRPr="00A33AED">
        <w:rPr>
          <w:sz w:val="16"/>
        </w:rPr>
        <w:t>.</w:t>
      </w:r>
    </w:p>
    <w:p w14:paraId="6250ECDD" w14:textId="77777777" w:rsidR="00193F6E" w:rsidRPr="00A33AED" w:rsidRDefault="00193F6E" w:rsidP="00193F6E">
      <w:pPr>
        <w:rPr>
          <w:rStyle w:val="StyleUnderline"/>
        </w:rPr>
      </w:pPr>
      <w:r w:rsidRPr="00A33AED">
        <w:rPr>
          <w:sz w:val="16"/>
        </w:rPr>
        <w:t xml:space="preserve">Ideally, </w:t>
      </w:r>
      <w:r w:rsidRPr="00A33AED">
        <w:rPr>
          <w:rStyle w:val="StyleUnderline"/>
        </w:rPr>
        <w:t xml:space="preserve">we should be striving for </w:t>
      </w:r>
      <w:r w:rsidRPr="00A33AED">
        <w:rPr>
          <w:rStyle w:val="StyleUnderline"/>
          <w:highlight w:val="cyan"/>
        </w:rPr>
        <w:t>an energy network that hardly provides</w:t>
      </w:r>
      <w:r w:rsidRPr="00A33AED">
        <w:rPr>
          <w:rStyle w:val="StyleUnderline"/>
        </w:rPr>
        <w:t xml:space="preserve"> any </w:t>
      </w:r>
      <w:r w:rsidRPr="00A33AED">
        <w:rPr>
          <w:rStyle w:val="StyleUnderline"/>
          <w:highlight w:val="cyan"/>
        </w:rPr>
        <w:t>jobs</w:t>
      </w:r>
      <w:r w:rsidRPr="00A33AED">
        <w:rPr>
          <w:rStyle w:val="StyleUnderline"/>
        </w:rPr>
        <w:t xml:space="preserve"> at all.</w:t>
      </w:r>
      <w:r w:rsidRPr="00A33AED">
        <w:rPr>
          <w:sz w:val="16"/>
        </w:rPr>
        <w:t xml:space="preserve"> That would be </w:t>
      </w:r>
      <w:r w:rsidRPr="00A33AED">
        <w:rPr>
          <w:rStyle w:val="StyleUnderline"/>
        </w:rPr>
        <w:t xml:space="preserve">a </w:t>
      </w:r>
      <w:r w:rsidRPr="00A33AED">
        <w:rPr>
          <w:rStyle w:val="StyleUnderline"/>
          <w:highlight w:val="cyan"/>
        </w:rPr>
        <w:t xml:space="preserve">sign that we truly have produced affordable and </w:t>
      </w:r>
      <w:r w:rsidRPr="00A33AED">
        <w:rPr>
          <w:rStyle w:val="StyleUnderline"/>
        </w:rPr>
        <w:t xml:space="preserve">indeed very </w:t>
      </w:r>
      <w:r w:rsidRPr="00A33AED">
        <w:rPr>
          <w:rStyle w:val="StyleUnderline"/>
          <w:highlight w:val="cyan"/>
        </w:rPr>
        <w:t>cheap</w:t>
      </w:r>
      <w:r w:rsidRPr="00A33AED">
        <w:rPr>
          <w:rStyle w:val="StyleUnderline"/>
        </w:rPr>
        <w:t xml:space="preserve"> </w:t>
      </w:r>
      <w:r w:rsidRPr="00A33AED">
        <w:rPr>
          <w:rStyle w:val="StyleUnderline"/>
          <w:highlight w:val="cyan"/>
        </w:rPr>
        <w:t>alternatives to</w:t>
      </w:r>
      <w:r w:rsidRPr="00A33AED">
        <w:rPr>
          <w:rStyle w:val="StyleUnderline"/>
        </w:rPr>
        <w:t xml:space="preserve"> energy produced by </w:t>
      </w:r>
      <w:r w:rsidRPr="00A33AED">
        <w:rPr>
          <w:rStyle w:val="StyleUnderline"/>
          <w:highlight w:val="cyan"/>
        </w:rPr>
        <w:t>fossil fuels.</w:t>
      </w:r>
    </w:p>
    <w:p w14:paraId="559BD731" w14:textId="77777777" w:rsidR="00193F6E" w:rsidRPr="00A33AED" w:rsidRDefault="00193F6E" w:rsidP="00193F6E">
      <w:pPr>
        <w:rPr>
          <w:rStyle w:val="StyleUnderline"/>
        </w:rPr>
      </w:pPr>
      <w:r w:rsidRPr="00A33AED">
        <w:rPr>
          <w:rStyle w:val="StyleUnderline"/>
          <w:highlight w:val="cyan"/>
        </w:rPr>
        <w:t>The biggest obstacle to green energy is</w:t>
      </w:r>
      <w:r w:rsidRPr="00A33AED">
        <w:rPr>
          <w:sz w:val="16"/>
        </w:rPr>
        <w:t xml:space="preserve"> not that American voters love pollution and carbon emissions, but rather </w:t>
      </w:r>
      <w:r w:rsidRPr="00A33AED">
        <w:rPr>
          <w:rStyle w:val="StyleUnderline"/>
          <w:highlight w:val="cyan"/>
        </w:rPr>
        <w:t xml:space="preserve">people do not wish to pay more </w:t>
      </w:r>
      <w:r w:rsidRPr="00A33AED">
        <w:rPr>
          <w:rStyle w:val="StyleUnderline"/>
        </w:rPr>
        <w:t xml:space="preserve">for their gasoline and their home heating bills. </w:t>
      </w:r>
      <w:r w:rsidRPr="00A33AED">
        <w:rPr>
          <w:rStyle w:val="StyleUnderline"/>
          <w:highlight w:val="cyan"/>
        </w:rPr>
        <w:t xml:space="preserve">If we insist that green energy </w:t>
      </w:r>
      <w:proofErr w:type="gramStart"/>
      <w:r w:rsidRPr="00A33AED">
        <w:rPr>
          <w:rStyle w:val="StyleUnderline"/>
          <w:highlight w:val="cyan"/>
        </w:rPr>
        <w:t>create</w:t>
      </w:r>
      <w:proofErr w:type="gramEnd"/>
      <w:r w:rsidRPr="00A33AED">
        <w:rPr>
          <w:rStyle w:val="StyleUnderline"/>
        </w:rPr>
        <w:t xml:space="preserve"> a lot of </w:t>
      </w:r>
      <w:r w:rsidRPr="00A33AED">
        <w:rPr>
          <w:rStyle w:val="StyleUnderline"/>
          <w:highlight w:val="cyan"/>
        </w:rPr>
        <w:t>good jobs</w:t>
      </w:r>
      <w:r w:rsidRPr="00A33AED">
        <w:rPr>
          <w:rStyle w:val="StyleUnderline"/>
        </w:rPr>
        <w:t xml:space="preserve">, in essence </w:t>
      </w:r>
      <w:r w:rsidRPr="00A33AED">
        <w:rPr>
          <w:rStyle w:val="StyleUnderline"/>
          <w:highlight w:val="cyan"/>
        </w:rPr>
        <w:t>we</w:t>
      </w:r>
      <w:r w:rsidRPr="00A33AED">
        <w:rPr>
          <w:rStyle w:val="StyleUnderline"/>
        </w:rPr>
        <w:t xml:space="preserve"> are insisting that it </w:t>
      </w:r>
      <w:r w:rsidRPr="00A33AED">
        <w:rPr>
          <w:rStyle w:val="StyleUnderline"/>
          <w:highlight w:val="cyan"/>
        </w:rPr>
        <w:t>have high labor costs, and thus</w:t>
      </w:r>
      <w:r w:rsidRPr="00A33AED">
        <w:rPr>
          <w:rStyle w:val="StyleUnderline"/>
        </w:rPr>
        <w:t xml:space="preserve"> we </w:t>
      </w:r>
      <w:r w:rsidRPr="00A33AED">
        <w:rPr>
          <w:rStyle w:val="StyleUnderline"/>
          <w:highlight w:val="cyan"/>
        </w:rPr>
        <w:t>are producing a version</w:t>
      </w:r>
      <w:r w:rsidRPr="00A33AED">
        <w:rPr>
          <w:rStyle w:val="StyleUnderline"/>
        </w:rPr>
        <w:t xml:space="preserve"> of it </w:t>
      </w:r>
      <w:r w:rsidRPr="00A33AED">
        <w:rPr>
          <w:rStyle w:val="StyleUnderline"/>
          <w:highlight w:val="cyan"/>
        </w:rPr>
        <w:t>that will meet</w:t>
      </w:r>
      <w:r w:rsidRPr="00A33AED">
        <w:rPr>
          <w:rStyle w:val="StyleUnderline"/>
        </w:rPr>
        <w:t xml:space="preserve"> consumer </w:t>
      </w:r>
      <w:proofErr w:type="gramStart"/>
      <w:r w:rsidRPr="00A33AED">
        <w:rPr>
          <w:rStyle w:val="StyleUnderline"/>
        </w:rPr>
        <w:t>and also</w:t>
      </w:r>
      <w:proofErr w:type="gramEnd"/>
      <w:r w:rsidRPr="00A33AED">
        <w:rPr>
          <w:rStyle w:val="StyleUnderline"/>
        </w:rPr>
        <w:t xml:space="preserve"> voter </w:t>
      </w:r>
      <w:r w:rsidRPr="00A33AED">
        <w:rPr>
          <w:rStyle w:val="StyleUnderline"/>
          <w:highlight w:val="cyan"/>
        </w:rPr>
        <w:t>resistance</w:t>
      </w:r>
      <w:r w:rsidRPr="00A33AED">
        <w:rPr>
          <w:rStyle w:val="StyleUnderline"/>
        </w:rPr>
        <w:t>.</w:t>
      </w:r>
    </w:p>
    <w:p w14:paraId="569B44C5" w14:textId="77777777" w:rsidR="00193F6E" w:rsidRPr="00A33AED" w:rsidRDefault="00193F6E" w:rsidP="00193F6E">
      <w:pPr>
        <w:rPr>
          <w:rStyle w:val="StyleUnderline"/>
        </w:rPr>
      </w:pPr>
      <w:r w:rsidRPr="00A33AED">
        <w:rPr>
          <w:rStyle w:val="StyleUnderline"/>
          <w:highlight w:val="cyan"/>
        </w:rPr>
        <w:t xml:space="preserve">The issue of cost is </w:t>
      </w:r>
      <w:proofErr w:type="gramStart"/>
      <w:r w:rsidRPr="00A33AED">
        <w:rPr>
          <w:rStyle w:val="StyleUnderline"/>
          <w:highlight w:val="cyan"/>
        </w:rPr>
        <w:t>all the more</w:t>
      </w:r>
      <w:proofErr w:type="gramEnd"/>
      <w:r w:rsidRPr="00A33AED">
        <w:rPr>
          <w:rStyle w:val="StyleUnderline"/>
          <w:highlight w:val="cyan"/>
        </w:rPr>
        <w:t xml:space="preserve"> urgent because climate change is</w:t>
      </w:r>
      <w:r w:rsidRPr="00A33AED">
        <w:rPr>
          <w:sz w:val="16"/>
        </w:rPr>
        <w:t xml:space="preserve"> a </w:t>
      </w:r>
      <w:r w:rsidRPr="00A33AED">
        <w:rPr>
          <w:rStyle w:val="StyleUnderline"/>
          <w:highlight w:val="cyan"/>
        </w:rPr>
        <w:t>global</w:t>
      </w:r>
      <w:r w:rsidRPr="00A33AED">
        <w:rPr>
          <w:sz w:val="16"/>
        </w:rPr>
        <w:t xml:space="preserve"> problem, not just a national one. </w:t>
      </w:r>
      <w:r w:rsidRPr="00A33AED">
        <w:rPr>
          <w:rStyle w:val="StyleUnderline"/>
        </w:rPr>
        <w:t>We could make North America entirely green, but climate change would proceed apace, due to carbon emissions from other countries, most of all China and eventually India.</w:t>
      </w:r>
    </w:p>
    <w:p w14:paraId="1DAA2ED5" w14:textId="77777777" w:rsidR="00193F6E" w:rsidRPr="001B63B1" w:rsidRDefault="00193F6E" w:rsidP="00193F6E">
      <w:pPr>
        <w:rPr>
          <w:u w:val="single"/>
        </w:rPr>
      </w:pPr>
      <w:proofErr w:type="gramStart"/>
      <w:r w:rsidRPr="00A33AED">
        <w:rPr>
          <w:sz w:val="16"/>
        </w:rPr>
        <w:t>So</w:t>
      </w:r>
      <w:proofErr w:type="gramEnd"/>
      <w:r w:rsidRPr="00A33AED">
        <w:rPr>
          <w:sz w:val="16"/>
        </w:rPr>
        <w:t xml:space="preserve"> what </w:t>
      </w:r>
      <w:r w:rsidRPr="00A33AED">
        <w:rPr>
          <w:rStyle w:val="StyleUnderline"/>
          <w:highlight w:val="cyan"/>
        </w:rPr>
        <w:t>we need to produce</w:t>
      </w:r>
      <w:r w:rsidRPr="00A33AED">
        <w:rPr>
          <w:sz w:val="16"/>
        </w:rPr>
        <w:t xml:space="preserve"> are </w:t>
      </w:r>
      <w:r w:rsidRPr="00A33AED">
        <w:rPr>
          <w:rStyle w:val="StyleUnderline"/>
        </w:rPr>
        <w:t xml:space="preserve">very </w:t>
      </w:r>
      <w:r w:rsidRPr="00A33AED">
        <w:rPr>
          <w:rStyle w:val="StyleUnderline"/>
          <w:highlight w:val="cyan"/>
        </w:rPr>
        <w:t>cheap renewable technologies</w:t>
      </w:r>
      <w:r w:rsidRPr="00A33AED">
        <w:rPr>
          <w:rStyle w:val="StyleUnderline"/>
        </w:rPr>
        <w:t xml:space="preserve">, ones </w:t>
      </w:r>
      <w:r w:rsidRPr="00A33AED">
        <w:rPr>
          <w:rStyle w:val="StyleUnderline"/>
          <w:highlight w:val="cyan"/>
        </w:rPr>
        <w:t>so cheap that</w:t>
      </w:r>
      <w:r w:rsidRPr="00A33AED">
        <w:rPr>
          <w:rStyle w:val="StyleUnderline"/>
        </w:rPr>
        <w:t xml:space="preserve"> the poorer countries of </w:t>
      </w:r>
      <w:r w:rsidRPr="00A33AED">
        <w:rPr>
          <w:rStyle w:val="StyleUnderline"/>
          <w:highlight w:val="cyan"/>
        </w:rPr>
        <w:t>the world will adopt them</w:t>
      </w:r>
      <w:r w:rsidRPr="00A33AED">
        <w:rPr>
          <w:rStyle w:val="StyleUnderline"/>
        </w:rPr>
        <w:t xml:space="preserve"> as well. </w:t>
      </w:r>
      <w:r w:rsidRPr="00A33AED">
        <w:rPr>
          <w:rStyle w:val="StyleUnderline"/>
          <w:highlight w:val="cyan"/>
        </w:rPr>
        <w:t>If we insist on packing</w:t>
      </w:r>
      <w:r w:rsidRPr="00A33AED">
        <w:rPr>
          <w:rStyle w:val="StyleUnderline"/>
        </w:rPr>
        <w:t xml:space="preserve"> a lot of </w:t>
      </w:r>
      <w:r w:rsidRPr="00A33AED">
        <w:rPr>
          <w:rStyle w:val="StyleUnderline"/>
          <w:highlight w:val="cyan"/>
        </w:rPr>
        <w:t>labor costs</w:t>
      </w:r>
      <w:r w:rsidRPr="00A33AED">
        <w:rPr>
          <w:rStyle w:val="StyleUnderline"/>
        </w:rPr>
        <w:t xml:space="preserve"> (“good jobs”) </w:t>
      </w:r>
      <w:r w:rsidRPr="00A33AED">
        <w:rPr>
          <w:rStyle w:val="StyleUnderline"/>
          <w:highlight w:val="cyan"/>
        </w:rPr>
        <w:t>into</w:t>
      </w:r>
      <w:r w:rsidRPr="00A33AED">
        <w:rPr>
          <w:rStyle w:val="StyleUnderline"/>
        </w:rPr>
        <w:t xml:space="preserve"> our </w:t>
      </w:r>
      <w:r w:rsidRPr="00A33AED">
        <w:rPr>
          <w:rStyle w:val="StyleUnderline"/>
          <w:highlight w:val="cyan"/>
        </w:rPr>
        <w:t>energy tech</w:t>
      </w:r>
      <w:r w:rsidRPr="00A33AED">
        <w:rPr>
          <w:rStyle w:val="StyleUnderline"/>
        </w:rPr>
        <w:t xml:space="preserve">nologies, </w:t>
      </w:r>
      <w:r w:rsidRPr="00A33AED">
        <w:rPr>
          <w:rStyle w:val="StyleUnderline"/>
          <w:highlight w:val="cyan"/>
        </w:rPr>
        <w:t>we will not come close to achieving that e</w:t>
      </w:r>
      <w:r w:rsidRPr="00A33AED">
        <w:rPr>
          <w:rStyle w:val="StyleUnderline"/>
        </w:rPr>
        <w:t>nd.</w:t>
      </w:r>
    </w:p>
    <w:p w14:paraId="24D35F1F" w14:textId="77777777" w:rsidR="00193F6E" w:rsidRDefault="00193F6E" w:rsidP="00193F6E">
      <w:pPr>
        <w:pStyle w:val="Heading3"/>
      </w:pPr>
      <w:r>
        <w:t>AFF---Mandatory Training Fails/Voluntary Better</w:t>
      </w:r>
    </w:p>
    <w:p w14:paraId="5BF4F583" w14:textId="77777777" w:rsidR="00193F6E" w:rsidRDefault="00193F6E" w:rsidP="00193F6E">
      <w:pPr>
        <w:pStyle w:val="Heading4"/>
        <w:rPr>
          <w:rFonts w:eastAsia="Calibri"/>
        </w:rPr>
      </w:pPr>
      <w:r>
        <w:rPr>
          <w:rFonts w:eastAsia="Calibri"/>
        </w:rPr>
        <w:t xml:space="preserve">Voluntary training is more effective than mandatory </w:t>
      </w:r>
      <w:proofErr w:type="gramStart"/>
      <w:r>
        <w:rPr>
          <w:rFonts w:eastAsia="Calibri"/>
        </w:rPr>
        <w:t>training</w:t>
      </w:r>
      <w:proofErr w:type="gramEnd"/>
    </w:p>
    <w:p w14:paraId="5F7B86D8" w14:textId="77777777" w:rsidR="00193F6E" w:rsidRDefault="00193F6E" w:rsidP="00193F6E">
      <w:pPr>
        <w:rPr>
          <w:rFonts w:eastAsia="Calibri"/>
          <w:sz w:val="16"/>
          <w:szCs w:val="16"/>
        </w:rPr>
      </w:pPr>
      <w:r>
        <w:rPr>
          <w:rFonts w:eastAsia="Calibri"/>
          <w:b/>
          <w:sz w:val="26"/>
          <w:szCs w:val="26"/>
        </w:rPr>
        <w:t>Coffman et al. 21</w:t>
      </w:r>
      <w:r>
        <w:rPr>
          <w:rFonts w:eastAsia="Calibri"/>
        </w:rPr>
        <w:t xml:space="preserve"> </w:t>
      </w:r>
      <w:r>
        <w:rPr>
          <w:rFonts w:eastAsia="Calibri"/>
          <w:sz w:val="16"/>
          <w:szCs w:val="16"/>
        </w:rPr>
        <w:t xml:space="preserve">(Julie Coffman is the Chief Diversity Officer of Bain &amp; Company, where she helps companies deploy effective training strategies, Elyse Rosenblum is the Managing Director and founder of Grads For Life, Andrea D’Arcy is a partner in the Bain &amp; Company DEI practice to help companies advance productivity in the workplace, Laura Thompson Love is the Senior Director of Thought leadership and Content for Grads For Life, “The Case for Voluntary Diversity, Equity, and Inclusion Training,” 8-11-21, </w:t>
      </w:r>
      <w:r>
        <w:rPr>
          <w:rFonts w:eastAsia="Calibri"/>
          <w:sz w:val="16"/>
          <w:szCs w:val="16"/>
          <w:u w:val="single"/>
        </w:rPr>
        <w:t>https://www.bain.com/insights/the-case-for-voluntary-diversity-equity-and-inclusion-training/</w:t>
      </w:r>
      <w:r>
        <w:rPr>
          <w:rFonts w:eastAsia="Calibri"/>
          <w:sz w:val="16"/>
          <w:szCs w:val="16"/>
        </w:rPr>
        <w:t>) [MO]</w:t>
      </w:r>
    </w:p>
    <w:p w14:paraId="20F0E7A9" w14:textId="77777777" w:rsidR="00193F6E" w:rsidRPr="003C5B03" w:rsidRDefault="00193F6E" w:rsidP="00193F6E">
      <w:pPr>
        <w:rPr>
          <w:rFonts w:eastAsia="Calibri"/>
          <w:b/>
          <w:highlight w:val="yellow"/>
          <w:u w:val="single"/>
        </w:rPr>
      </w:pPr>
      <w:r>
        <w:rPr>
          <w:rFonts w:eastAsia="Calibri"/>
          <w:sz w:val="16"/>
          <w:szCs w:val="16"/>
        </w:rPr>
        <w:t>Creating a safe, inclusive work environment that is free of harassment and microaggressions is critical to maintaining a strong business and retaining employees of color</w:t>
      </w:r>
      <w:r>
        <w:rPr>
          <w:rFonts w:eastAsia="Calibri"/>
        </w:rPr>
        <w:t>.</w:t>
      </w:r>
      <w:r>
        <w:rPr>
          <w:rFonts w:eastAsia="Calibri"/>
          <w:b/>
          <w:highlight w:val="yellow"/>
          <w:u w:val="single"/>
        </w:rPr>
        <w:t xml:space="preserve"> Voluntary </w:t>
      </w:r>
      <w:r>
        <w:rPr>
          <w:rFonts w:eastAsia="Calibri"/>
          <w:u w:val="single"/>
        </w:rPr>
        <w:t xml:space="preserve">DEI </w:t>
      </w:r>
      <w:r>
        <w:rPr>
          <w:rFonts w:eastAsia="Calibri"/>
          <w:b/>
          <w:highlight w:val="yellow"/>
          <w:u w:val="single"/>
        </w:rPr>
        <w:t>training, rather than mandatory programming, can be a more effective tool in helping employees improve their understanding and skills, no matter their starting point.</w:t>
      </w:r>
      <w:r>
        <w:rPr>
          <w:rFonts w:eastAsia="Calibri"/>
        </w:rPr>
        <w:t xml:space="preserve"> </w:t>
      </w:r>
      <w:r>
        <w:rPr>
          <w:rFonts w:eastAsia="Calibri"/>
          <w:sz w:val="16"/>
          <w:szCs w:val="16"/>
        </w:rPr>
        <w:t xml:space="preserve">Voluntary diversity training can take many forms. In our experience, focusing the content of voluntary </w:t>
      </w:r>
      <w:proofErr w:type="gramStart"/>
      <w:r>
        <w:rPr>
          <w:rFonts w:eastAsia="Calibri"/>
          <w:sz w:val="16"/>
          <w:szCs w:val="16"/>
        </w:rPr>
        <w:t>trainings</w:t>
      </w:r>
      <w:proofErr w:type="gramEnd"/>
      <w:r>
        <w:rPr>
          <w:rFonts w:eastAsia="Calibri"/>
          <w:sz w:val="16"/>
          <w:szCs w:val="16"/>
        </w:rPr>
        <w:t xml:space="preserve"> on history, facts, and tangible actions is the most productive form. Trainings should include education on the causes and effects of systemic racism and other types of discrimination, how to identify and mitigate them in the workplace, and how intentionally inclusive employment practices and workplace behaviors can help to reverse them.</w:t>
      </w:r>
      <w:r>
        <w:rPr>
          <w:rFonts w:eastAsia="Calibri"/>
        </w:rPr>
        <w:t xml:space="preserve"> </w:t>
      </w:r>
      <w:r>
        <w:rPr>
          <w:rFonts w:eastAsia="Calibri"/>
          <w:b/>
          <w:highlight w:val="yellow"/>
          <w:u w:val="single"/>
        </w:rPr>
        <w:t xml:space="preserve">Research shows that voluntary </w:t>
      </w:r>
      <w:r>
        <w:rPr>
          <w:rFonts w:eastAsia="Calibri"/>
          <w:u w:val="single"/>
        </w:rPr>
        <w:t xml:space="preserve">DEI </w:t>
      </w:r>
      <w:r>
        <w:rPr>
          <w:rFonts w:eastAsia="Calibri"/>
          <w:b/>
          <w:highlight w:val="yellow"/>
          <w:u w:val="single"/>
        </w:rPr>
        <w:t xml:space="preserve">training improves racial and ethnic representation within companies, leading to 9% to 13% increases in Black </w:t>
      </w:r>
      <w:r>
        <w:rPr>
          <w:rFonts w:eastAsia="Calibri"/>
          <w:u w:val="single"/>
        </w:rPr>
        <w:t>men</w:t>
      </w:r>
      <w:r>
        <w:rPr>
          <w:rFonts w:eastAsia="Calibri"/>
          <w:b/>
          <w:highlight w:val="yellow"/>
          <w:u w:val="single"/>
        </w:rPr>
        <w:t xml:space="preserve">, Hispanic </w:t>
      </w:r>
      <w:r>
        <w:rPr>
          <w:rFonts w:eastAsia="Calibri"/>
          <w:u w:val="single"/>
        </w:rPr>
        <w:t>men</w:t>
      </w:r>
      <w:r>
        <w:rPr>
          <w:rFonts w:eastAsia="Calibri"/>
          <w:b/>
          <w:highlight w:val="yellow"/>
          <w:u w:val="single"/>
        </w:rPr>
        <w:t>, and Asian American men and women in management</w:t>
      </w:r>
      <w:r>
        <w:rPr>
          <w:rFonts w:eastAsia="Calibri"/>
          <w:u w:val="single"/>
        </w:rPr>
        <w:t xml:space="preserve"> after five years.</w:t>
      </w:r>
      <w:r>
        <w:rPr>
          <w:rFonts w:eastAsia="Calibri"/>
          <w:b/>
          <w:highlight w:val="yellow"/>
          <w:u w:val="single"/>
        </w:rPr>
        <w:t xml:space="preserve"> This </w:t>
      </w:r>
      <w:proofErr w:type="gramStart"/>
      <w:r>
        <w:rPr>
          <w:rFonts w:eastAsia="Calibri"/>
          <w:b/>
          <w:highlight w:val="yellow"/>
          <w:u w:val="single"/>
        </w:rPr>
        <w:t>is in contrast to</w:t>
      </w:r>
      <w:proofErr w:type="gramEnd"/>
      <w:r>
        <w:rPr>
          <w:rFonts w:eastAsia="Calibri"/>
          <w:b/>
          <w:highlight w:val="yellow"/>
          <w:u w:val="single"/>
        </w:rPr>
        <w:t xml:space="preserve"> mandatory training, which has been proven to backfire. Compulsory programs can have harmful effects on the retention and advancement of underrepresented groups</w:t>
      </w:r>
      <w:r>
        <w:rPr>
          <w:rFonts w:eastAsia="Calibri"/>
          <w:u w:val="single"/>
        </w:rPr>
        <w:t>: Five years</w:t>
      </w:r>
      <w:r>
        <w:rPr>
          <w:rFonts w:eastAsia="Calibri"/>
          <w:b/>
          <w:highlight w:val="yellow"/>
          <w:u w:val="single"/>
        </w:rPr>
        <w:t xml:space="preserve"> after instituting required training, companies found there was no improvement </w:t>
      </w:r>
      <w:r>
        <w:rPr>
          <w:rFonts w:eastAsia="Calibri"/>
          <w:u w:val="single"/>
        </w:rPr>
        <w:t>in the proportion of white women, Black men, or Hispanic people</w:t>
      </w:r>
      <w:r>
        <w:rPr>
          <w:rFonts w:eastAsia="Calibri"/>
          <w:b/>
          <w:highlight w:val="yellow"/>
          <w:u w:val="single"/>
        </w:rPr>
        <w:t xml:space="preserve"> in management. Furthermore, the share of Black</w:t>
      </w:r>
      <w:r>
        <w:rPr>
          <w:rFonts w:eastAsia="Calibri"/>
          <w:u w:val="single"/>
        </w:rPr>
        <w:t xml:space="preserve"> women </w:t>
      </w:r>
      <w:r>
        <w:rPr>
          <w:rFonts w:eastAsia="Calibri"/>
          <w:b/>
          <w:highlight w:val="yellow"/>
          <w:u w:val="single"/>
        </w:rPr>
        <w:t>managers plummeted by 9%.</w:t>
      </w:r>
    </w:p>
    <w:p w14:paraId="54F3F40B" w14:textId="77777777" w:rsidR="00193F6E" w:rsidRDefault="00193F6E" w:rsidP="00193F6E">
      <w:pPr>
        <w:rPr>
          <w:sz w:val="30"/>
          <w:szCs w:val="30"/>
          <w:shd w:val="clear" w:color="auto" w:fill="F7F7F7"/>
        </w:rPr>
      </w:pPr>
    </w:p>
    <w:p w14:paraId="2DE625EF" w14:textId="77777777" w:rsidR="00193F6E" w:rsidRDefault="00193F6E" w:rsidP="00193F6E">
      <w:pPr>
        <w:pStyle w:val="Heading4"/>
        <w:rPr>
          <w:rFonts w:eastAsia="Calibri"/>
        </w:rPr>
      </w:pPr>
      <w:r>
        <w:rPr>
          <w:rFonts w:eastAsia="Calibri"/>
        </w:rPr>
        <w:t xml:space="preserve">Mandatory training lacks the ability to produce employee </w:t>
      </w:r>
      <w:proofErr w:type="gramStart"/>
      <w:r>
        <w:rPr>
          <w:rFonts w:eastAsia="Calibri"/>
        </w:rPr>
        <w:t>productivity</w:t>
      </w:r>
      <w:proofErr w:type="gramEnd"/>
    </w:p>
    <w:p w14:paraId="714A16CA" w14:textId="77777777" w:rsidR="00193F6E" w:rsidRDefault="00193F6E" w:rsidP="00193F6E">
      <w:pPr>
        <w:rPr>
          <w:rFonts w:eastAsia="Calibri"/>
          <w:b/>
          <w:sz w:val="2"/>
          <w:szCs w:val="2"/>
        </w:rPr>
      </w:pPr>
      <w:r>
        <w:rPr>
          <w:rFonts w:eastAsia="Calibri"/>
          <w:b/>
          <w:sz w:val="26"/>
          <w:szCs w:val="26"/>
        </w:rPr>
        <w:t>Tomlinson 02</w:t>
      </w:r>
      <w:r>
        <w:rPr>
          <w:rFonts w:eastAsia="Calibri"/>
          <w:sz w:val="26"/>
          <w:szCs w:val="26"/>
        </w:rPr>
        <w:t xml:space="preserve"> </w:t>
      </w:r>
      <w:r>
        <w:rPr>
          <w:rFonts w:eastAsia="Calibri"/>
          <w:b/>
          <w:sz w:val="16"/>
          <w:szCs w:val="16"/>
        </w:rPr>
        <w:t>(</w:t>
      </w:r>
      <w:r>
        <w:rPr>
          <w:rFonts w:eastAsia="Calibri"/>
          <w:b/>
          <w:sz w:val="16"/>
          <w:szCs w:val="16"/>
          <w:highlight w:val="white"/>
        </w:rPr>
        <w:t>Asha Tomlinson is a Canadian television journalist, currently one of the hosts of CBC Television's consumer affairs newsmagazine series Marketplace. “</w:t>
      </w:r>
      <w:r>
        <w:rPr>
          <w:b/>
          <w:sz w:val="16"/>
          <w:szCs w:val="16"/>
        </w:rPr>
        <w:t xml:space="preserve">Mandatory training without resentment — a delicate balance for employers” 03-25-2002, </w:t>
      </w:r>
      <w:r>
        <w:rPr>
          <w:b/>
          <w:color w:val="1155CC"/>
          <w:sz w:val="16"/>
          <w:szCs w:val="16"/>
          <w:u w:val="single"/>
        </w:rPr>
        <w:t>https://www.hrreporter.com/news/hr-news/mandatory-or-voluntary/309023</w:t>
      </w:r>
      <w:r>
        <w:rPr>
          <w:b/>
          <w:sz w:val="16"/>
          <w:szCs w:val="16"/>
        </w:rPr>
        <w:t>) [BB]</w:t>
      </w:r>
    </w:p>
    <w:p w14:paraId="425942D6" w14:textId="77777777" w:rsidR="00193F6E" w:rsidRDefault="00193F6E" w:rsidP="00193F6E">
      <w:pPr>
        <w:rPr>
          <w:rFonts w:eastAsia="Calibri"/>
          <w:sz w:val="16"/>
          <w:szCs w:val="16"/>
          <w:shd w:val="clear" w:color="auto" w:fill="F7F7F7"/>
        </w:rPr>
      </w:pPr>
      <w:r>
        <w:rPr>
          <w:rFonts w:eastAsia="Calibri"/>
          <w:sz w:val="16"/>
          <w:szCs w:val="16"/>
          <w:shd w:val="clear" w:color="auto" w:fill="F7F7F7"/>
        </w:rPr>
        <w:t xml:space="preserve">The answer seems to vary from year to year. The second annual </w:t>
      </w:r>
      <w:r>
        <w:rPr>
          <w:rFonts w:eastAsia="Calibri"/>
          <w:i/>
          <w:sz w:val="16"/>
          <w:szCs w:val="16"/>
          <w:shd w:val="clear" w:color="auto" w:fill="F7F7F7"/>
        </w:rPr>
        <w:t>Learning Outcomes Report</w:t>
      </w:r>
      <w:r>
        <w:rPr>
          <w:rFonts w:eastAsia="Calibri"/>
          <w:sz w:val="16"/>
          <w:szCs w:val="16"/>
          <w:shd w:val="clear" w:color="auto" w:fill="F7F7F7"/>
        </w:rPr>
        <w:t xml:space="preserve">, produced by the American Society for Training and Development (ASTD), stated that </w:t>
      </w:r>
      <w:r>
        <w:rPr>
          <w:rFonts w:eastAsia="Calibri"/>
          <w:b/>
          <w:highlight w:val="yellow"/>
          <w:u w:val="single"/>
        </w:rPr>
        <w:t>mandatory training produced lower learning outcomes than voluntary.</w:t>
      </w:r>
      <w:r>
        <w:rPr>
          <w:rFonts w:eastAsia="Calibri"/>
          <w:shd w:val="clear" w:color="auto" w:fill="F7F7F7"/>
        </w:rPr>
        <w:t xml:space="preserve"> </w:t>
      </w:r>
      <w:r>
        <w:rPr>
          <w:rFonts w:eastAsia="Calibri"/>
          <w:b/>
          <w:highlight w:val="yellow"/>
          <w:u w:val="single"/>
        </w:rPr>
        <w:t>Study respondents reported that 40 per cent of staff taking part in voluntary training changed their performance to meet course objectives, compared to 35 per cent of mandatory training participants</w:t>
      </w:r>
      <w:r>
        <w:rPr>
          <w:rFonts w:eastAsia="Calibri"/>
          <w:sz w:val="30"/>
          <w:szCs w:val="30"/>
          <w:shd w:val="clear" w:color="auto" w:fill="F7F7F7"/>
        </w:rPr>
        <w:t xml:space="preserve"> </w:t>
      </w:r>
      <w:r>
        <w:rPr>
          <w:rFonts w:eastAsia="Calibri"/>
          <w:sz w:val="18"/>
          <w:szCs w:val="18"/>
          <w:shd w:val="clear" w:color="auto" w:fill="F7F7F7"/>
        </w:rPr>
        <w:t xml:space="preserve">(see box on page 18). It’s reasonable to think students learn more when they choose to do so voluntarily, the report states. This makes sense to Kathy Brooks, president of </w:t>
      </w:r>
      <w:proofErr w:type="spellStart"/>
      <w:r>
        <w:rPr>
          <w:rFonts w:eastAsia="Calibri"/>
          <w:sz w:val="18"/>
          <w:szCs w:val="18"/>
          <w:shd w:val="clear" w:color="auto" w:fill="F7F7F7"/>
        </w:rPr>
        <w:t>KbHeadWorks</w:t>
      </w:r>
      <w:proofErr w:type="spellEnd"/>
      <w:r>
        <w:rPr>
          <w:rFonts w:eastAsia="Calibri"/>
          <w:sz w:val="18"/>
          <w:szCs w:val="18"/>
          <w:shd w:val="clear" w:color="auto" w:fill="F7F7F7"/>
        </w:rPr>
        <w:t xml:space="preserve">, a management consulting company. No one likes to be told what to do, she says. “I think any time you say to an employee something is mandatory, you get a negative reaction. People don’t like to feel controlled. I think it’s the same with all of us when we have to do something and we don’t understand the </w:t>
      </w:r>
      <w:proofErr w:type="spellStart"/>
      <w:r>
        <w:rPr>
          <w:rFonts w:eastAsia="Calibri"/>
          <w:sz w:val="18"/>
          <w:szCs w:val="18"/>
          <w:shd w:val="clear" w:color="auto" w:fill="F7F7F7"/>
        </w:rPr>
        <w:t>context</w:t>
      </w:r>
      <w:proofErr w:type="gramStart"/>
      <w:r>
        <w:rPr>
          <w:rFonts w:eastAsia="Calibri"/>
          <w:sz w:val="18"/>
          <w:szCs w:val="18"/>
          <w:shd w:val="clear" w:color="auto" w:fill="F7F7F7"/>
        </w:rPr>
        <w:t>.</w:t>
      </w:r>
      <w:r>
        <w:rPr>
          <w:rFonts w:eastAsia="Calibri"/>
          <w:sz w:val="30"/>
          <w:szCs w:val="30"/>
          <w:shd w:val="clear" w:color="auto" w:fill="F7F7F7"/>
        </w:rPr>
        <w:t>”</w:t>
      </w:r>
      <w:r>
        <w:rPr>
          <w:rFonts w:eastAsia="Calibri"/>
          <w:b/>
          <w:highlight w:val="yellow"/>
          <w:u w:val="single"/>
        </w:rPr>
        <w:t>The</w:t>
      </w:r>
      <w:proofErr w:type="spellEnd"/>
      <w:proofErr w:type="gramEnd"/>
      <w:r>
        <w:rPr>
          <w:rFonts w:eastAsia="Calibri"/>
          <w:b/>
          <w:highlight w:val="yellow"/>
          <w:u w:val="single"/>
        </w:rPr>
        <w:t xml:space="preserve"> debate continues with the release of</w:t>
      </w:r>
      <w:r>
        <w:rPr>
          <w:rFonts w:eastAsia="Calibri"/>
          <w:sz w:val="16"/>
          <w:szCs w:val="16"/>
          <w:shd w:val="clear" w:color="auto" w:fill="F7F7F7"/>
        </w:rPr>
        <w:t xml:space="preserve"> ASTD’s third r</w:t>
      </w:r>
      <w:r>
        <w:rPr>
          <w:rFonts w:eastAsia="Calibri"/>
          <w:sz w:val="14"/>
          <w:szCs w:val="14"/>
          <w:shd w:val="clear" w:color="auto" w:fill="F7F7F7"/>
        </w:rPr>
        <w:t>eport. These numbers contrast with</w:t>
      </w:r>
      <w:r>
        <w:rPr>
          <w:rFonts w:eastAsia="Calibri"/>
          <w:b/>
          <w:highlight w:val="yellow"/>
          <w:u w:val="single"/>
        </w:rPr>
        <w:t xml:space="preserve"> the 2000 report showing the learning outcomes of mandatory courses </w:t>
      </w:r>
      <w:proofErr w:type="gramStart"/>
      <w:r>
        <w:rPr>
          <w:rFonts w:eastAsia="Calibri"/>
          <w:b/>
          <w:highlight w:val="yellow"/>
          <w:u w:val="single"/>
        </w:rPr>
        <w:t>are</w:t>
      </w:r>
      <w:proofErr w:type="gramEnd"/>
      <w:r>
        <w:rPr>
          <w:rFonts w:eastAsia="Calibri"/>
          <w:sz w:val="30"/>
          <w:szCs w:val="30"/>
          <w:shd w:val="clear" w:color="auto" w:fill="F7F7F7"/>
        </w:rPr>
        <w:t xml:space="preserve"> </w:t>
      </w:r>
      <w:r>
        <w:rPr>
          <w:rFonts w:eastAsia="Calibri"/>
          <w:sz w:val="16"/>
          <w:szCs w:val="16"/>
          <w:shd w:val="clear" w:color="auto" w:fill="F7F7F7"/>
        </w:rPr>
        <w:t>no better or</w:t>
      </w:r>
      <w:r>
        <w:rPr>
          <w:rFonts w:eastAsia="Calibri"/>
          <w:sz w:val="30"/>
          <w:szCs w:val="30"/>
          <w:shd w:val="clear" w:color="auto" w:fill="F7F7F7"/>
        </w:rPr>
        <w:t xml:space="preserve"> </w:t>
      </w:r>
      <w:r>
        <w:rPr>
          <w:rFonts w:eastAsia="Calibri"/>
          <w:b/>
          <w:highlight w:val="yellow"/>
          <w:u w:val="single"/>
        </w:rPr>
        <w:t xml:space="preserve">worse than the outcomes of voluntary courses. </w:t>
      </w:r>
      <w:r>
        <w:rPr>
          <w:rFonts w:eastAsia="Calibri"/>
          <w:sz w:val="16"/>
          <w:szCs w:val="16"/>
          <w:shd w:val="clear" w:color="auto" w:fill="F7F7F7"/>
        </w:rPr>
        <w:t xml:space="preserve">Both types seem to offer substantial benefits to learners, the report </w:t>
      </w:r>
      <w:proofErr w:type="spellStart"/>
      <w:proofErr w:type="gramStart"/>
      <w:r>
        <w:rPr>
          <w:rFonts w:eastAsia="Calibri"/>
          <w:sz w:val="16"/>
          <w:szCs w:val="16"/>
          <w:shd w:val="clear" w:color="auto" w:fill="F7F7F7"/>
        </w:rPr>
        <w:t>states.If</w:t>
      </w:r>
      <w:proofErr w:type="spellEnd"/>
      <w:proofErr w:type="gramEnd"/>
      <w:r>
        <w:rPr>
          <w:rFonts w:eastAsia="Calibri"/>
          <w:sz w:val="16"/>
          <w:szCs w:val="16"/>
          <w:shd w:val="clear" w:color="auto" w:fill="F7F7F7"/>
        </w:rPr>
        <w:t xml:space="preserve"> a company is not going through any major changes in environment, there is more opportunity to provide optional training, says </w:t>
      </w:r>
      <w:proofErr w:type="spellStart"/>
      <w:r>
        <w:rPr>
          <w:rFonts w:eastAsia="Calibri"/>
          <w:shd w:val="clear" w:color="auto" w:fill="F7F7F7"/>
        </w:rPr>
        <w:t>g</w:t>
      </w:r>
      <w:r>
        <w:rPr>
          <w:rFonts w:eastAsia="Calibri"/>
          <w:sz w:val="30"/>
          <w:szCs w:val="30"/>
          <w:shd w:val="clear" w:color="auto" w:fill="F7F7F7"/>
        </w:rPr>
        <w:t>“</w:t>
      </w:r>
      <w:r>
        <w:rPr>
          <w:rFonts w:eastAsia="Calibri"/>
          <w:b/>
          <w:highlight w:val="yellow"/>
          <w:u w:val="single"/>
        </w:rPr>
        <w:t>Voluntary</w:t>
      </w:r>
      <w:proofErr w:type="spellEnd"/>
      <w:r>
        <w:rPr>
          <w:rFonts w:eastAsia="Calibri"/>
          <w:b/>
          <w:highlight w:val="yellow"/>
          <w:u w:val="single"/>
        </w:rPr>
        <w:t xml:space="preserve"> training is very empowering for employees, they get to choose their own courses</w:t>
      </w:r>
      <w:r>
        <w:rPr>
          <w:rFonts w:eastAsia="Calibri"/>
          <w:sz w:val="30"/>
          <w:szCs w:val="30"/>
          <w:shd w:val="clear" w:color="auto" w:fill="F7F7F7"/>
        </w:rPr>
        <w:t xml:space="preserve">. </w:t>
      </w:r>
      <w:r>
        <w:rPr>
          <w:rFonts w:eastAsia="Calibri"/>
          <w:sz w:val="16"/>
          <w:szCs w:val="16"/>
          <w:shd w:val="clear" w:color="auto" w:fill="F7F7F7"/>
        </w:rPr>
        <w:t>At the same time, their managers need to establish a development plan for the individual.”</w:t>
      </w:r>
    </w:p>
    <w:p w14:paraId="78F131DC" w14:textId="77777777" w:rsidR="00193F6E" w:rsidRDefault="00193F6E" w:rsidP="00193F6E">
      <w:pPr>
        <w:pStyle w:val="Heading2"/>
      </w:pPr>
    </w:p>
    <w:p w14:paraId="7EBD97C3" w14:textId="77777777" w:rsidR="00193F6E" w:rsidRDefault="00193F6E" w:rsidP="00193F6E">
      <w:pPr>
        <w:pStyle w:val="Heading2"/>
      </w:pPr>
      <w:r>
        <w:t>“DOL” PIC vs. JG</w:t>
      </w:r>
    </w:p>
    <w:p w14:paraId="4A73FD30" w14:textId="77777777" w:rsidR="00193F6E" w:rsidRPr="000705A6" w:rsidRDefault="00193F6E" w:rsidP="00193F6E">
      <w:pPr>
        <w:pStyle w:val="Heading3"/>
      </w:pPr>
      <w:r>
        <w:t>FJG=DOL</w:t>
      </w:r>
    </w:p>
    <w:p w14:paraId="5EC50343" w14:textId="77777777" w:rsidR="00193F6E" w:rsidRDefault="00193F6E" w:rsidP="00193F6E">
      <w:pPr>
        <w:pStyle w:val="Heading4"/>
      </w:pPr>
      <w:r>
        <w:t>It’s administered by the Department of Labor.</w:t>
      </w:r>
    </w:p>
    <w:p w14:paraId="471AFF99" w14:textId="77777777" w:rsidR="00193F6E" w:rsidRPr="00DA092D" w:rsidRDefault="00193F6E" w:rsidP="00193F6E">
      <w:pPr>
        <w:rPr>
          <w:rStyle w:val="Style13ptBold"/>
          <w:b w:val="0"/>
          <w:bCs w:val="0"/>
          <w:sz w:val="16"/>
        </w:rPr>
      </w:pPr>
      <w:r>
        <w:rPr>
          <w:rStyle w:val="Style13ptBold"/>
        </w:rPr>
        <w:t xml:space="preserve">Carpenter &amp; Hamilton, ’20 </w:t>
      </w:r>
      <w:r>
        <w:rPr>
          <w:rStyle w:val="Style13ptBold"/>
          <w:sz w:val="16"/>
        </w:rPr>
        <w:t>[</w:t>
      </w:r>
      <w:r w:rsidRPr="00DA092D">
        <w:rPr>
          <w:rStyle w:val="Style13ptBold"/>
          <w:sz w:val="16"/>
        </w:rPr>
        <w:t>Daniel Carpenter</w:t>
      </w:r>
      <w:r>
        <w:rPr>
          <w:rStyle w:val="Style13ptBold"/>
          <w:sz w:val="16"/>
        </w:rPr>
        <w:t xml:space="preserve">, </w:t>
      </w:r>
      <w:r w:rsidRPr="00DA092D">
        <w:rPr>
          <w:rStyle w:val="Style13ptBold"/>
          <w:sz w:val="16"/>
        </w:rPr>
        <w:t>Allie S. Freed Professor of Government at Harvard University</w:t>
      </w:r>
      <w:r>
        <w:rPr>
          <w:rStyle w:val="Style13ptBold"/>
          <w:sz w:val="16"/>
        </w:rPr>
        <w:t xml:space="preserve">, </w:t>
      </w:r>
      <w:r w:rsidRPr="00DA092D">
        <w:rPr>
          <w:rStyle w:val="Style13ptBold"/>
          <w:sz w:val="16"/>
        </w:rPr>
        <w:t>Darrick Hamilton</w:t>
      </w:r>
      <w:r>
        <w:rPr>
          <w:rStyle w:val="Style13ptBold"/>
          <w:sz w:val="16"/>
        </w:rPr>
        <w:t xml:space="preserve">, </w:t>
      </w:r>
      <w:r w:rsidRPr="00DA092D">
        <w:rPr>
          <w:rStyle w:val="Style13ptBold"/>
          <w:sz w:val="16"/>
        </w:rPr>
        <w:t>Henry Cohen Professor of Economics and Urban Policy at The New School</w:t>
      </w:r>
      <w:r>
        <w:rPr>
          <w:rStyle w:val="Style13ptBold"/>
          <w:sz w:val="16"/>
        </w:rPr>
        <w:t>, “</w:t>
      </w:r>
      <w:r w:rsidRPr="00DA092D">
        <w:rPr>
          <w:rStyle w:val="Style13ptBold"/>
          <w:sz w:val="16"/>
        </w:rPr>
        <w:t>A FEDERAL JOB GUARANTEE: ANTI-POVERTY AND INFRASTRUCTURE POLICY FOR A BETTER FUTURE</w:t>
      </w:r>
      <w:r>
        <w:rPr>
          <w:rStyle w:val="Style13ptBold"/>
          <w:sz w:val="16"/>
        </w:rPr>
        <w:t xml:space="preserve">,” published April 30, 2020, </w:t>
      </w:r>
      <w:hyperlink r:id="rId21" w:history="1">
        <w:r w:rsidRPr="00A2052C">
          <w:rPr>
            <w:rStyle w:val="Hyperlink"/>
            <w:rFonts w:cs="Arial"/>
          </w:rPr>
          <w:t>https://scholars.org/contribution/federal-job-guarantee</w:t>
        </w:r>
      </w:hyperlink>
      <w:r>
        <w:rPr>
          <w:rStyle w:val="Style13ptBold"/>
          <w:sz w:val="16"/>
        </w:rPr>
        <w:t xml:space="preserve"> //</w:t>
      </w:r>
      <w:proofErr w:type="spellStart"/>
      <w:r>
        <w:rPr>
          <w:rStyle w:val="Style13ptBold"/>
          <w:sz w:val="16"/>
        </w:rPr>
        <w:t>jwc</w:t>
      </w:r>
      <w:proofErr w:type="spellEnd"/>
      <w:r>
        <w:rPr>
          <w:rStyle w:val="Style13ptBold"/>
          <w:sz w:val="16"/>
        </w:rPr>
        <w:t>]</w:t>
      </w:r>
    </w:p>
    <w:p w14:paraId="71CC7DC0" w14:textId="77777777" w:rsidR="00193F6E" w:rsidRPr="0036467C" w:rsidRDefault="00193F6E" w:rsidP="00193F6E">
      <w:pPr>
        <w:rPr>
          <w:sz w:val="16"/>
        </w:rPr>
      </w:pPr>
      <w:r w:rsidRPr="00F86A95">
        <w:rPr>
          <w:rStyle w:val="StyleUnderline"/>
        </w:rPr>
        <w:t xml:space="preserve">What would </w:t>
      </w:r>
      <w:r w:rsidRPr="00F86A95">
        <w:rPr>
          <w:rStyle w:val="StyleUnderline"/>
          <w:highlight w:val="green"/>
        </w:rPr>
        <w:t>a federal job guarantee</w:t>
      </w:r>
      <w:r w:rsidRPr="00F86A95">
        <w:rPr>
          <w:rStyle w:val="StyleUnderline"/>
        </w:rPr>
        <w:t xml:space="preserve"> program look like? </w:t>
      </w:r>
      <w:r w:rsidRPr="00F86A95">
        <w:rPr>
          <w:rStyle w:val="Emphasis"/>
        </w:rPr>
        <w:t xml:space="preserve">The program </w:t>
      </w:r>
      <w:r w:rsidRPr="00F86A95">
        <w:rPr>
          <w:rStyle w:val="Emphasis"/>
          <w:highlight w:val="green"/>
        </w:rPr>
        <w:t>would be administered by the Department of Labor</w:t>
      </w:r>
      <w:r w:rsidRPr="00F86A95">
        <w:rPr>
          <w:rStyle w:val="Emphasis"/>
        </w:rPr>
        <w:t xml:space="preserve"> and overseen by the Secretary of Labor.</w:t>
      </w:r>
      <w:r w:rsidRPr="00F86A95">
        <w:rPr>
          <w:rStyle w:val="StyleUnderline"/>
        </w:rPr>
        <w:t xml:space="preserve"> The Secretary and Department of Labor will be charged with working in conjunction with other agencies, and states and localities</w:t>
      </w:r>
      <w:r w:rsidRPr="0036467C">
        <w:rPr>
          <w:sz w:val="16"/>
        </w:rPr>
        <w:t xml:space="preserve"> to identify an inventory of public infrastructure tasks and associated jobs.</w:t>
      </w:r>
    </w:p>
    <w:sectPr w:rsidR="00193F6E" w:rsidRPr="00364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ource Sans Pro">
    <w:charset w:val="00"/>
    <w:family w:val="swiss"/>
    <w:pitch w:val="variable"/>
    <w:sig w:usb0="600002F7" w:usb1="02000001" w:usb2="00000000" w:usb3="00000000" w:csb0="0000019F" w:csb1="00000000"/>
  </w:font>
  <w:font w:name="Helvetica Neue">
    <w:altName w:val="Sylfaen"/>
    <w:charset w:val="00"/>
    <w:family w:val="auto"/>
    <w:pitch w:val="variable"/>
    <w:sig w:usb0="E50002FF" w:usb1="500079DB" w:usb2="00000010" w:usb3="00000000" w:csb0="00000001" w:csb1="00000000"/>
  </w:font>
  <w:font w:name="MS Shell Dlg 2">
    <w:panose1 w:val="020B0604030504040204"/>
    <w:charset w:val="00"/>
    <w:family w:val="auto"/>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396D1E"/>
    <w:multiLevelType w:val="hybridMultilevel"/>
    <w:tmpl w:val="BAEEE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545F48"/>
    <w:multiLevelType w:val="hybridMultilevel"/>
    <w:tmpl w:val="271A5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D44F06"/>
    <w:multiLevelType w:val="hybridMultilevel"/>
    <w:tmpl w:val="E170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7E5328"/>
    <w:multiLevelType w:val="multilevel"/>
    <w:tmpl w:val="C444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596756"/>
    <w:multiLevelType w:val="multilevel"/>
    <w:tmpl w:val="504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952D1"/>
    <w:multiLevelType w:val="hybridMultilevel"/>
    <w:tmpl w:val="B6FC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E377F2"/>
    <w:multiLevelType w:val="hybridMultilevel"/>
    <w:tmpl w:val="7EB2D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B041E24"/>
    <w:multiLevelType w:val="multilevel"/>
    <w:tmpl w:val="0A52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703A8"/>
    <w:multiLevelType w:val="hybridMultilevel"/>
    <w:tmpl w:val="0D109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5C1866"/>
    <w:multiLevelType w:val="multilevel"/>
    <w:tmpl w:val="9346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54E9C"/>
    <w:multiLevelType w:val="multilevel"/>
    <w:tmpl w:val="D6A8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F0A05"/>
    <w:multiLevelType w:val="multilevel"/>
    <w:tmpl w:val="0338C87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333798457">
    <w:abstractNumId w:val="9"/>
  </w:num>
  <w:num w:numId="2" w16cid:durableId="1909030727">
    <w:abstractNumId w:val="7"/>
  </w:num>
  <w:num w:numId="3" w16cid:durableId="1130785582">
    <w:abstractNumId w:val="6"/>
  </w:num>
  <w:num w:numId="4" w16cid:durableId="98915454">
    <w:abstractNumId w:val="5"/>
  </w:num>
  <w:num w:numId="5" w16cid:durableId="692342393">
    <w:abstractNumId w:val="4"/>
  </w:num>
  <w:num w:numId="6" w16cid:durableId="213464123">
    <w:abstractNumId w:val="8"/>
  </w:num>
  <w:num w:numId="7" w16cid:durableId="183446529">
    <w:abstractNumId w:val="3"/>
  </w:num>
  <w:num w:numId="8" w16cid:durableId="1429427242">
    <w:abstractNumId w:val="2"/>
  </w:num>
  <w:num w:numId="9" w16cid:durableId="1927759462">
    <w:abstractNumId w:val="1"/>
  </w:num>
  <w:num w:numId="10" w16cid:durableId="2106920874">
    <w:abstractNumId w:val="0"/>
  </w:num>
  <w:num w:numId="11" w16cid:durableId="859784559">
    <w:abstractNumId w:val="25"/>
  </w:num>
  <w:num w:numId="12" w16cid:durableId="1767918697">
    <w:abstractNumId w:val="23"/>
  </w:num>
  <w:num w:numId="13" w16cid:durableId="696926287">
    <w:abstractNumId w:val="21"/>
  </w:num>
  <w:num w:numId="14" w16cid:durableId="1639410025">
    <w:abstractNumId w:val="17"/>
  </w:num>
  <w:num w:numId="15" w16cid:durableId="1034699010">
    <w:abstractNumId w:val="24"/>
  </w:num>
  <w:num w:numId="16" w16cid:durableId="742064143">
    <w:abstractNumId w:val="15"/>
  </w:num>
  <w:num w:numId="17" w16cid:durableId="1530803670">
    <w:abstractNumId w:val="10"/>
  </w:num>
  <w:num w:numId="18" w16cid:durableId="490946487">
    <w:abstractNumId w:val="22"/>
  </w:num>
  <w:num w:numId="19" w16cid:durableId="308049019">
    <w:abstractNumId w:val="20"/>
  </w:num>
  <w:num w:numId="20" w16cid:durableId="1632326190">
    <w:abstractNumId w:val="16"/>
  </w:num>
  <w:num w:numId="21" w16cid:durableId="30764068">
    <w:abstractNumId w:val="14"/>
  </w:num>
  <w:num w:numId="22" w16cid:durableId="1915583350">
    <w:abstractNumId w:val="12"/>
  </w:num>
  <w:num w:numId="23" w16cid:durableId="815536700">
    <w:abstractNumId w:val="11"/>
  </w:num>
  <w:num w:numId="24" w16cid:durableId="404913457">
    <w:abstractNumId w:val="18"/>
  </w:num>
  <w:num w:numId="25" w16cid:durableId="489029815">
    <w:abstractNumId w:val="13"/>
  </w:num>
  <w:num w:numId="26" w16cid:durableId="5749770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595E52"/>
    <w:rsid w:val="000139A3"/>
    <w:rsid w:val="00027BC9"/>
    <w:rsid w:val="000705A6"/>
    <w:rsid w:val="00100833"/>
    <w:rsid w:val="00104529"/>
    <w:rsid w:val="00105942"/>
    <w:rsid w:val="00114571"/>
    <w:rsid w:val="00144A4C"/>
    <w:rsid w:val="00165139"/>
    <w:rsid w:val="00176AB0"/>
    <w:rsid w:val="00177B7D"/>
    <w:rsid w:val="0018322D"/>
    <w:rsid w:val="00193F6E"/>
    <w:rsid w:val="001B5776"/>
    <w:rsid w:val="001D08FD"/>
    <w:rsid w:val="001E527A"/>
    <w:rsid w:val="001F78CE"/>
    <w:rsid w:val="00251FC7"/>
    <w:rsid w:val="002855A7"/>
    <w:rsid w:val="002B146A"/>
    <w:rsid w:val="002B5E17"/>
    <w:rsid w:val="00315690"/>
    <w:rsid w:val="00316B75"/>
    <w:rsid w:val="00325646"/>
    <w:rsid w:val="00330744"/>
    <w:rsid w:val="00332DB2"/>
    <w:rsid w:val="003460F2"/>
    <w:rsid w:val="0036019B"/>
    <w:rsid w:val="0038158C"/>
    <w:rsid w:val="00383778"/>
    <w:rsid w:val="003902BA"/>
    <w:rsid w:val="003A09E2"/>
    <w:rsid w:val="003A6DD5"/>
    <w:rsid w:val="00407037"/>
    <w:rsid w:val="004170C6"/>
    <w:rsid w:val="004605D6"/>
    <w:rsid w:val="004C60E8"/>
    <w:rsid w:val="004D4631"/>
    <w:rsid w:val="004E3579"/>
    <w:rsid w:val="004E728B"/>
    <w:rsid w:val="004F39E0"/>
    <w:rsid w:val="00537BD5"/>
    <w:rsid w:val="00595E52"/>
    <w:rsid w:val="005D2912"/>
    <w:rsid w:val="005E5C56"/>
    <w:rsid w:val="006065BD"/>
    <w:rsid w:val="00635E31"/>
    <w:rsid w:val="00645FA9"/>
    <w:rsid w:val="00647866"/>
    <w:rsid w:val="00665003"/>
    <w:rsid w:val="006A2AD0"/>
    <w:rsid w:val="006C2375"/>
    <w:rsid w:val="006C7AD1"/>
    <w:rsid w:val="006D4ECC"/>
    <w:rsid w:val="00722258"/>
    <w:rsid w:val="007243E5"/>
    <w:rsid w:val="00730011"/>
    <w:rsid w:val="00766EA0"/>
    <w:rsid w:val="007A18DB"/>
    <w:rsid w:val="007A2226"/>
    <w:rsid w:val="007F5B66"/>
    <w:rsid w:val="007F6E41"/>
    <w:rsid w:val="00823A1C"/>
    <w:rsid w:val="00845B9D"/>
    <w:rsid w:val="00860984"/>
    <w:rsid w:val="008B3ECB"/>
    <w:rsid w:val="008B4E85"/>
    <w:rsid w:val="008C1B2E"/>
    <w:rsid w:val="008D36F7"/>
    <w:rsid w:val="0091627E"/>
    <w:rsid w:val="0097032B"/>
    <w:rsid w:val="009D2EAD"/>
    <w:rsid w:val="009D54B2"/>
    <w:rsid w:val="009D5B09"/>
    <w:rsid w:val="009E1922"/>
    <w:rsid w:val="009F7ED2"/>
    <w:rsid w:val="00A93661"/>
    <w:rsid w:val="00A95652"/>
    <w:rsid w:val="00AC0AB8"/>
    <w:rsid w:val="00B31529"/>
    <w:rsid w:val="00B33C6D"/>
    <w:rsid w:val="00B4508F"/>
    <w:rsid w:val="00B55AD5"/>
    <w:rsid w:val="00B5786B"/>
    <w:rsid w:val="00B60B58"/>
    <w:rsid w:val="00B8057C"/>
    <w:rsid w:val="00BC2187"/>
    <w:rsid w:val="00BD6238"/>
    <w:rsid w:val="00BF593B"/>
    <w:rsid w:val="00BF773A"/>
    <w:rsid w:val="00BF7E81"/>
    <w:rsid w:val="00C13773"/>
    <w:rsid w:val="00C17CC8"/>
    <w:rsid w:val="00C83417"/>
    <w:rsid w:val="00C86FA4"/>
    <w:rsid w:val="00C9604F"/>
    <w:rsid w:val="00CA19AA"/>
    <w:rsid w:val="00CA6F11"/>
    <w:rsid w:val="00CC5298"/>
    <w:rsid w:val="00CD736E"/>
    <w:rsid w:val="00CD798D"/>
    <w:rsid w:val="00CE161E"/>
    <w:rsid w:val="00CF59A8"/>
    <w:rsid w:val="00D148FF"/>
    <w:rsid w:val="00D325A9"/>
    <w:rsid w:val="00D36A8A"/>
    <w:rsid w:val="00D61409"/>
    <w:rsid w:val="00D6691E"/>
    <w:rsid w:val="00D71170"/>
    <w:rsid w:val="00DA25D4"/>
    <w:rsid w:val="00DA6538"/>
    <w:rsid w:val="00E15E75"/>
    <w:rsid w:val="00E21239"/>
    <w:rsid w:val="00E5262C"/>
    <w:rsid w:val="00E64432"/>
    <w:rsid w:val="00EC7DC4"/>
    <w:rsid w:val="00ED212A"/>
    <w:rsid w:val="00ED30CF"/>
    <w:rsid w:val="00F176EF"/>
    <w:rsid w:val="00F45E10"/>
    <w:rsid w:val="00F53655"/>
    <w:rsid w:val="00F6364A"/>
    <w:rsid w:val="00F9113A"/>
    <w:rsid w:val="00F96E3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C1DF7"/>
  <w15:chartTrackingRefBased/>
  <w15:docId w15:val="{C6147211-CABA-4305-BC28-65B999FE3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95E52"/>
    <w:pPr>
      <w:spacing w:after="0" w:line="240" w:lineRule="auto"/>
    </w:pPr>
    <w:rPr>
      <w:rFonts w:ascii="Georgia" w:hAnsi="Georgia"/>
    </w:rPr>
  </w:style>
  <w:style w:type="paragraph" w:styleId="Heading1">
    <w:name w:val="heading 1"/>
    <w:aliases w:val="Pocket"/>
    <w:basedOn w:val="Normal"/>
    <w:next w:val="Normal"/>
    <w:link w:val="Heading1Char"/>
    <w:qFormat/>
    <w:rsid w:val="00595E5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5E5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95E5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No Spacing4,No Spacing11111,tags,tag,T"/>
    <w:basedOn w:val="Normal"/>
    <w:next w:val="Normal"/>
    <w:link w:val="Heading4Char"/>
    <w:uiPriority w:val="3"/>
    <w:unhideWhenUsed/>
    <w:qFormat/>
    <w:rsid w:val="00595E5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463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rsid w:val="00595E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5E52"/>
  </w:style>
  <w:style w:type="character" w:customStyle="1" w:styleId="Heading1Char">
    <w:name w:val="Heading 1 Char"/>
    <w:aliases w:val="Pocket Char"/>
    <w:basedOn w:val="DefaultParagraphFont"/>
    <w:link w:val="Heading1"/>
    <w:rsid w:val="00595E5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95E5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95E5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95E52"/>
    <w:rPr>
      <w:rFonts w:ascii="Georgia" w:eastAsiaTheme="majorEastAsia" w:hAnsi="Georgia"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595E52"/>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95E52"/>
    <w:rPr>
      <w:b/>
      <w:bCs/>
      <w:sz w:val="26"/>
      <w:u w:val="single"/>
    </w:rPr>
  </w:style>
  <w:style w:type="character" w:customStyle="1" w:styleId="StyleUnderline">
    <w:name w:val="Style Underline"/>
    <w:aliases w:val="Intense Emphasis,Underline,Style Bold Underline,Intense Emphasis1,Intense Emphasis11,apple-style-span + 6 pt,Bold,Kern at 16 pt,Intense Emphasis111,Intense Emphasis2,HHeading 3 + 12 pt,Cards + Font: 12 pt Char,Style,Bold Cite Char,ci,c,B"/>
    <w:basedOn w:val="DefaultParagraphFont"/>
    <w:uiPriority w:val="6"/>
    <w:qFormat/>
    <w:rsid w:val="00595E52"/>
    <w:rPr>
      <w:b w:val="0"/>
      <w:sz w:val="22"/>
      <w:u w:val="single"/>
    </w:rPr>
  </w:style>
  <w:style w:type="character" w:styleId="Hyperlink">
    <w:name w:val="Hyperlink"/>
    <w:aliases w:val="No Spacing Char1,Note Level 2 Char,Card Format Char,Note Level 21 Char,ClearFormatting Char1,Clear Char,DDI Tag Char,Tag Title Char,No Spacing51 Char,No Spacing11211 Char,Tag and Ci Char,No Spacing8 Char,Dont u Char,No Spacing1111111 Char"/>
    <w:basedOn w:val="DefaultParagraphFont"/>
    <w:link w:val="NoSpacing"/>
    <w:uiPriority w:val="99"/>
    <w:unhideWhenUsed/>
    <w:rsid w:val="00595E52"/>
    <w:rPr>
      <w:color w:val="auto"/>
      <w:u w:val="none"/>
    </w:rPr>
  </w:style>
  <w:style w:type="character" w:styleId="FollowedHyperlink">
    <w:name w:val="FollowedHyperlink"/>
    <w:basedOn w:val="DefaultParagraphFont"/>
    <w:uiPriority w:val="99"/>
    <w:semiHidden/>
    <w:unhideWhenUsed/>
    <w:rsid w:val="00595E52"/>
    <w:rPr>
      <w:color w:val="auto"/>
      <w:u w:val="none"/>
    </w:rPr>
  </w:style>
  <w:style w:type="paragraph" w:customStyle="1" w:styleId="Emphasis1">
    <w:name w:val="Emphasis1"/>
    <w:basedOn w:val="Normal"/>
    <w:link w:val="Emphasis"/>
    <w:uiPriority w:val="7"/>
    <w:qFormat/>
    <w:rsid w:val="00595E5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595E52"/>
    <w:rPr>
      <w:color w:val="605E5C"/>
      <w:shd w:val="clear" w:color="auto" w:fill="E1DFDD"/>
    </w:rPr>
  </w:style>
  <w:style w:type="paragraph" w:customStyle="1" w:styleId="textbold">
    <w:name w:val="text bold"/>
    <w:basedOn w:val="Normal"/>
    <w:autoRedefine/>
    <w:uiPriority w:val="7"/>
    <w:qFormat/>
    <w:rsid w:val="0036019B"/>
    <w:pPr>
      <w:pBdr>
        <w:top w:val="single" w:sz="8" w:space="0" w:color="auto"/>
        <w:left w:val="single" w:sz="8" w:space="0" w:color="auto"/>
        <w:bottom w:val="single" w:sz="8" w:space="0" w:color="auto"/>
        <w:right w:val="single" w:sz="8" w:space="0" w:color="auto"/>
      </w:pBdr>
      <w:ind w:left="720"/>
      <w:jc w:val="both"/>
    </w:pPr>
    <w:rPr>
      <w:rFonts w:ascii="Times New Roman" w:hAnsi="Times New Roman" w:cs="Times New Roman"/>
      <w:iCs/>
      <w:u w:val="single"/>
    </w:rPr>
  </w:style>
  <w:style w:type="paragraph" w:styleId="NoSpacing">
    <w:name w:val="No Spacing"/>
    <w:aliases w:val="Small Text,Card Format,No Spacing22,No Spacing3,No Spacing31,No Spacing41,No Spacing111112,Tag and Cite,Dont use,DDI Tag,Tag Title,ca,No Spacing6,No Spacing tnr,ClearFormatting,Hidden Block Title,No Spacing311,No Spacing51,No Spacing8,Dont u"/>
    <w:link w:val="Hyperlink"/>
    <w:autoRedefine/>
    <w:uiPriority w:val="99"/>
    <w:unhideWhenUsed/>
    <w:qFormat/>
    <w:rsid w:val="003A6DD5"/>
    <w:pPr>
      <w:spacing w:after="0" w:line="240" w:lineRule="auto"/>
    </w:pPr>
  </w:style>
  <w:style w:type="character" w:customStyle="1" w:styleId="Heading5Char">
    <w:name w:val="Heading 5 Char"/>
    <w:basedOn w:val="DefaultParagraphFont"/>
    <w:link w:val="Heading5"/>
    <w:uiPriority w:val="9"/>
    <w:semiHidden/>
    <w:rsid w:val="004D4631"/>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4D4631"/>
    <w:rPr>
      <w:b/>
      <w:bCs/>
    </w:rPr>
  </w:style>
  <w:style w:type="character" w:styleId="BookTitle">
    <w:name w:val="Book Title"/>
    <w:basedOn w:val="DefaultParagraphFont"/>
    <w:uiPriority w:val="33"/>
    <w:semiHidden/>
    <w:qFormat/>
    <w:rsid w:val="004D4631"/>
    <w:rPr>
      <w:b/>
      <w:bCs/>
      <w:i/>
      <w:iCs/>
      <w:spacing w:val="5"/>
    </w:rPr>
  </w:style>
  <w:style w:type="numbering" w:styleId="111111">
    <w:name w:val="Outline List 2"/>
    <w:basedOn w:val="NoList"/>
    <w:uiPriority w:val="99"/>
    <w:semiHidden/>
    <w:unhideWhenUsed/>
    <w:rsid w:val="004D4631"/>
  </w:style>
  <w:style w:type="paragraph" w:styleId="Header">
    <w:name w:val="header"/>
    <w:basedOn w:val="Normal"/>
    <w:link w:val="HeaderChar"/>
    <w:uiPriority w:val="99"/>
    <w:semiHidden/>
    <w:rsid w:val="004D4631"/>
    <w:pPr>
      <w:tabs>
        <w:tab w:val="center" w:pos="4680"/>
        <w:tab w:val="right" w:pos="9360"/>
      </w:tabs>
    </w:pPr>
  </w:style>
  <w:style w:type="character" w:customStyle="1" w:styleId="HeaderChar">
    <w:name w:val="Header Char"/>
    <w:basedOn w:val="DefaultParagraphFont"/>
    <w:link w:val="Header"/>
    <w:uiPriority w:val="99"/>
    <w:semiHidden/>
    <w:rsid w:val="004D4631"/>
    <w:rPr>
      <w:rFonts w:ascii="Georgia" w:hAnsi="Georgia"/>
    </w:rPr>
  </w:style>
  <w:style w:type="paragraph" w:styleId="Footer">
    <w:name w:val="footer"/>
    <w:basedOn w:val="Normal"/>
    <w:link w:val="FooterChar"/>
    <w:uiPriority w:val="99"/>
    <w:semiHidden/>
    <w:rsid w:val="004D4631"/>
    <w:pPr>
      <w:tabs>
        <w:tab w:val="center" w:pos="4680"/>
        <w:tab w:val="right" w:pos="9360"/>
      </w:tabs>
    </w:pPr>
  </w:style>
  <w:style w:type="character" w:customStyle="1" w:styleId="FooterChar">
    <w:name w:val="Footer Char"/>
    <w:basedOn w:val="DefaultParagraphFont"/>
    <w:link w:val="Footer"/>
    <w:uiPriority w:val="99"/>
    <w:semiHidden/>
    <w:rsid w:val="004D4631"/>
    <w:rPr>
      <w:rFonts w:ascii="Georgia" w:hAnsi="Georgia"/>
    </w:rPr>
  </w:style>
  <w:style w:type="paragraph" w:styleId="BodyText">
    <w:name w:val="Body Text"/>
    <w:basedOn w:val="Normal"/>
    <w:link w:val="BodyTextChar"/>
    <w:uiPriority w:val="99"/>
    <w:semiHidden/>
    <w:unhideWhenUsed/>
    <w:rsid w:val="004D4631"/>
    <w:pPr>
      <w:spacing w:after="120"/>
    </w:pPr>
  </w:style>
  <w:style w:type="character" w:customStyle="1" w:styleId="BodyTextChar">
    <w:name w:val="Body Text Char"/>
    <w:basedOn w:val="DefaultParagraphFont"/>
    <w:link w:val="BodyText"/>
    <w:uiPriority w:val="99"/>
    <w:semiHidden/>
    <w:rsid w:val="004D4631"/>
    <w:rPr>
      <w:rFonts w:ascii="Georgia" w:hAnsi="Georgia"/>
    </w:rPr>
  </w:style>
  <w:style w:type="character" w:customStyle="1" w:styleId="NoSpacingChar">
    <w:name w:val="No Spacing Char"/>
    <w:basedOn w:val="DefaultParagraphFont"/>
    <w:uiPriority w:val="99"/>
    <w:semiHidden/>
    <w:rsid w:val="004D4631"/>
    <w:rPr>
      <w:rFonts w:ascii="Calibri" w:hAnsi="Calibri" w:cs="Calibri"/>
    </w:rPr>
  </w:style>
  <w:style w:type="paragraph" w:styleId="NormalWeb">
    <w:name w:val="Normal (Web)"/>
    <w:basedOn w:val="Normal"/>
    <w:uiPriority w:val="99"/>
    <w:unhideWhenUsed/>
    <w:rsid w:val="004D4631"/>
    <w:pPr>
      <w:spacing w:before="100" w:beforeAutospacing="1" w:after="100" w:afterAutospacing="1"/>
    </w:pPr>
    <w:rPr>
      <w:rFonts w:ascii="Times New Roman" w:eastAsia="Times New Roman" w:hAnsi="Times New Roman" w:cs="Times New Roman"/>
      <w:sz w:val="24"/>
      <w:szCs w:val="24"/>
    </w:rPr>
  </w:style>
  <w:style w:type="paragraph" w:customStyle="1" w:styleId="meta-author-affiliation">
    <w:name w:val="meta-author-affiliation"/>
    <w:basedOn w:val="Normal"/>
    <w:rsid w:val="004D4631"/>
    <w:pPr>
      <w:spacing w:before="100" w:beforeAutospacing="1" w:after="100" w:afterAutospacing="1"/>
    </w:pPr>
    <w:rPr>
      <w:rFonts w:ascii="Times New Roman" w:eastAsia="Times New Roman" w:hAnsi="Times New Roman" w:cs="Times New Roman"/>
      <w:sz w:val="24"/>
    </w:rPr>
  </w:style>
  <w:style w:type="paragraph" w:styleId="ListParagraph">
    <w:name w:val="List Paragraph"/>
    <w:aliases w:val="6 font"/>
    <w:basedOn w:val="Normal"/>
    <w:uiPriority w:val="34"/>
    <w:unhideWhenUsed/>
    <w:qFormat/>
    <w:rsid w:val="004D46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20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escholar.libraries.wright.edu/cgi/viewcontent.cgi?article=1009&amp;context=econ_student_papers_economies" TargetMode="External"/><Relationship Id="rId13" Type="http://schemas.openxmlformats.org/officeDocument/2006/relationships/image" Target="media/image1.png"/><Relationship Id="rId18" Type="http://schemas.openxmlformats.org/officeDocument/2006/relationships/hyperlink" Target="https://royalsocietypublishing.org/doi/10.1098/rstb.2018.0274" TargetMode="External"/><Relationship Id="rId3" Type="http://schemas.openxmlformats.org/officeDocument/2006/relationships/styles" Target="styles.xml"/><Relationship Id="rId21" Type="http://schemas.openxmlformats.org/officeDocument/2006/relationships/hyperlink" Target="https://scholars.org/contribution/federal-job-guarantee" TargetMode="External"/><Relationship Id="rId7" Type="http://schemas.openxmlformats.org/officeDocument/2006/relationships/hyperlink" Target="https://tcf.org/content/commentary/universal-basic-income-versus-jobs-guarantee-serves-workers-better/" TargetMode="External"/><Relationship Id="rId12" Type="http://schemas.openxmlformats.org/officeDocument/2006/relationships/hyperlink" Target="https://www.merriam-webster.com/dictionary/everyone" TargetMode="External"/><Relationship Id="rId17" Type="http://schemas.openxmlformats.org/officeDocument/2006/relationships/hyperlink" Target="https://royalsocietypublishing.org/doi/10.1098/rstb.2018.0274" TargetMode="External"/><Relationship Id="rId2" Type="http://schemas.openxmlformats.org/officeDocument/2006/relationships/numbering" Target="numbering.xml"/><Relationship Id="rId16" Type="http://schemas.openxmlformats.org/officeDocument/2006/relationships/hyperlink" Target="https://royalsocietypublishing.org/doi/10.1098/rstb.2018.0274"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hyperlink" Target="https://www.businessinsider.com/job-guarantee-economic-idea-progressives-us-military-similarities-2020-2" TargetMode="External"/><Relationship Id="rId11" Type="http://schemas.openxmlformats.org/officeDocument/2006/relationships/hyperlink" Target="https://www.britannica.com/dictionary/all" TargetMode="External"/><Relationship Id="rId5" Type="http://schemas.openxmlformats.org/officeDocument/2006/relationships/webSettings" Target="webSettings.xml"/><Relationship Id="rId15" Type="http://schemas.openxmlformats.org/officeDocument/2006/relationships/hyperlink" Target="https://royalsocietypublishing.org/doi/10.1098/rstb.2018.0274" TargetMode="External"/><Relationship Id="rId23" Type="http://schemas.openxmlformats.org/officeDocument/2006/relationships/theme" Target="theme/theme1.xml"/><Relationship Id="rId10" Type="http://schemas.openxmlformats.org/officeDocument/2006/relationships/hyperlink" Target="https://purehost.bath.ac.uk/ws/portalfiles/portal/229637405/IPPO_IPR_Basic_Income_Experiments_main_report_LO0100322.pdf" TargetMode="External"/><Relationship Id="rId19" Type="http://schemas.openxmlformats.org/officeDocument/2006/relationships/hyperlink" Target="https://royalsocietypublishing.org/doi/10.1098/rstb.2018.0274" TargetMode="External"/><Relationship Id="rId4" Type="http://schemas.openxmlformats.org/officeDocument/2006/relationships/settings" Target="settings.xml"/><Relationship Id="rId9" Type="http://schemas.openxmlformats.org/officeDocument/2006/relationships/hyperlink" Target="https://www.momentum-institut.at/system/files/2022-02/2022-Hasdenteufel-Marie-Masterarbeit-Modelling%20a%20Job%20Guarantee%20for%20Germany%20using%20a%20Job%20Search%20Model.pdf" TargetMode="External"/><Relationship Id="rId14" Type="http://schemas.openxmlformats.org/officeDocument/2006/relationships/hyperlink" Target="https://royalsocietypublishing.org/doi/10.1098/rstb.2018.0274"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56243</Words>
  <Characters>320587</Characters>
  <Application>Microsoft Office Word</Application>
  <DocSecurity>0</DocSecurity>
  <Lines>2671</Lines>
  <Paragraphs>752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Kelley</dc:creator>
  <cp:keywords>5.1.1</cp:keywords>
  <dc:description/>
  <cp:lastModifiedBy>Brandon Kelley</cp:lastModifiedBy>
  <cp:revision>2</cp:revision>
  <dcterms:created xsi:type="dcterms:W3CDTF">2023-07-29T19:30:00Z</dcterms:created>
  <dcterms:modified xsi:type="dcterms:W3CDTF">2023-07-29T19:30:00Z</dcterms:modified>
</cp:coreProperties>
</file>