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C3D89" w14:textId="2D7BAE69" w:rsidR="00B77198" w:rsidRDefault="00B77198" w:rsidP="00B77198">
      <w:pPr>
        <w:pStyle w:val="Heading1"/>
      </w:pPr>
      <w:r>
        <w:t xml:space="preserve">Answers to </w:t>
      </w:r>
      <w:r>
        <w:t>Cap</w:t>
      </w:r>
      <w:r>
        <w:t>italism</w:t>
      </w:r>
      <w:r>
        <w:t xml:space="preserve"> K</w:t>
      </w:r>
      <w:r>
        <w:t>ritik</w:t>
      </w:r>
    </w:p>
    <w:p w14:paraId="44B17C86" w14:textId="77777777" w:rsidR="00B77198" w:rsidRDefault="00B77198" w:rsidP="00B77198">
      <w:pPr>
        <w:pStyle w:val="Heading3"/>
      </w:pPr>
      <w:r>
        <w:t>2AC Shell</w:t>
      </w:r>
    </w:p>
    <w:p w14:paraId="6802ECA8" w14:textId="77777777" w:rsidR="00B77198" w:rsidRPr="009D5C33" w:rsidRDefault="00B77198" w:rsidP="00B77198">
      <w:pPr>
        <w:pStyle w:val="Heading4"/>
      </w:pPr>
      <w:r w:rsidRPr="009D5C33">
        <w:t xml:space="preserve">Perm do both. Embracing actions like the plan as acts of resistance within capitalism raises class consciousness and creates </w:t>
      </w:r>
      <w:proofErr w:type="gramStart"/>
      <w:r w:rsidRPr="009D5C33">
        <w:t>stepping stones</w:t>
      </w:r>
      <w:proofErr w:type="gramEnd"/>
      <w:r w:rsidRPr="009D5C33">
        <w:t xml:space="preserve"> to more radical change like the alt.</w:t>
      </w:r>
    </w:p>
    <w:p w14:paraId="533DC9EA" w14:textId="77777777" w:rsidR="00B77198" w:rsidRPr="009D5C33" w:rsidRDefault="00B77198" w:rsidP="00B77198">
      <w:r w:rsidRPr="001179BC">
        <w:t>Carlo</w:t>
      </w:r>
      <w:r>
        <w:rPr>
          <w:rStyle w:val="Style13ptBold"/>
        </w:rPr>
        <w:t xml:space="preserve"> </w:t>
      </w:r>
      <w:r w:rsidRPr="009D5C33">
        <w:rPr>
          <w:rStyle w:val="Style13ptBold"/>
        </w:rPr>
        <w:t xml:space="preserve">Fanelli and </w:t>
      </w:r>
      <w:r w:rsidRPr="001179BC">
        <w:t>Jeff</w:t>
      </w:r>
      <w:r>
        <w:rPr>
          <w:rStyle w:val="Style13ptBold"/>
        </w:rPr>
        <w:t xml:space="preserve"> </w:t>
      </w:r>
      <w:r w:rsidRPr="009D5C33">
        <w:rPr>
          <w:rStyle w:val="Style13ptBold"/>
        </w:rPr>
        <w:t>Noonan 17</w:t>
      </w:r>
      <w:r w:rsidRPr="001179BC">
        <w:t>.</w:t>
      </w:r>
      <w:r w:rsidRPr="009D5C33">
        <w:t xml:space="preserve"> Fanelli</w:t>
      </w:r>
      <w:r>
        <w:t xml:space="preserve"> worked in the</w:t>
      </w:r>
      <w:r w:rsidRPr="009D5C33">
        <w:t xml:space="preserve"> Department of Politics and Public Administration at Ryerson University, Canada at the time of publication</w:t>
      </w:r>
      <w:r>
        <w:t xml:space="preserve"> and</w:t>
      </w:r>
      <w:r w:rsidRPr="009D5C33">
        <w:t xml:space="preserve"> Noonan</w:t>
      </w:r>
      <w:r>
        <w:t xml:space="preserve"> is a</w:t>
      </w:r>
      <w:r w:rsidRPr="009D5C33">
        <w:t xml:space="preserve"> professor in the Department of Philosophy at the University of Windsor</w:t>
      </w:r>
      <w:r>
        <w:t>, 4-20-2017</w:t>
      </w:r>
      <w:r w:rsidRPr="009D5C33">
        <w:t xml:space="preserve">. “Capital and Organized Labor”, </w:t>
      </w:r>
      <w:r w:rsidRPr="009D5C33">
        <w:rPr>
          <w:i/>
          <w:iCs/>
        </w:rPr>
        <w:t>Reading ‘Capital’ Today: Marx after 150 Years</w:t>
      </w:r>
      <w:r w:rsidRPr="009D5C33">
        <w:t>, edited by Ingo Schmidt and Carlo Fanelli, p. 153-157</w:t>
      </w:r>
      <w:r>
        <w:t>.</w:t>
      </w:r>
    </w:p>
    <w:p w14:paraId="0477EA88" w14:textId="77777777" w:rsidR="00B77198" w:rsidRPr="009D5C33" w:rsidRDefault="00B77198" w:rsidP="00B77198">
      <w:pPr>
        <w:rPr>
          <w:sz w:val="16"/>
        </w:rPr>
      </w:pPr>
      <w:r w:rsidRPr="009D5C33">
        <w:rPr>
          <w:sz w:val="16"/>
        </w:rPr>
        <w:t>Conclusion: Socialism and the Continuum of Democratic Struggle</w:t>
      </w:r>
    </w:p>
    <w:p w14:paraId="076D12B1" w14:textId="77777777" w:rsidR="00B77198" w:rsidRPr="009D5C33" w:rsidRDefault="00B77198" w:rsidP="00B77198">
      <w:pPr>
        <w:rPr>
          <w:sz w:val="16"/>
        </w:rPr>
      </w:pPr>
      <w:r w:rsidRPr="009D5C33">
        <w:rPr>
          <w:sz w:val="16"/>
        </w:rPr>
        <w:t xml:space="preserve">The need, therefore, for workers to go beyond traditional trade </w:t>
      </w:r>
      <w:proofErr w:type="gramStart"/>
      <w:r w:rsidRPr="009D5C33">
        <w:rPr>
          <w:sz w:val="16"/>
        </w:rPr>
        <w:t>union based</w:t>
      </w:r>
      <w:proofErr w:type="gramEnd"/>
      <w:r w:rsidRPr="009D5C33">
        <w:rPr>
          <w:sz w:val="16"/>
        </w:rPr>
        <w:t xml:space="preserve"> forms of struggle is unquestionable. At the same time, we exist at a moment of history where vanguard revolutionary parties have been discredited, and there is no evidence, in the European and North American contexts, that their fortunes will ever be revived. </w:t>
      </w:r>
      <w:proofErr w:type="gramStart"/>
      <w:r w:rsidRPr="009D5C33">
        <w:rPr>
          <w:sz w:val="16"/>
        </w:rPr>
        <w:t>Thus</w:t>
      </w:r>
      <w:proofErr w:type="gramEnd"/>
      <w:r w:rsidRPr="009D5C33">
        <w:rPr>
          <w:sz w:val="16"/>
        </w:rPr>
        <w:t xml:space="preserve"> the question remains: if trade unions and social democracy are incapable of solving the problems they address themselves to because they are not revolutionary, and the historical moment of vanguardist politics seems to have definitively passed, </w:t>
      </w:r>
      <w:r w:rsidRPr="009D5C33">
        <w:rPr>
          <w:rStyle w:val="StyleUnderline"/>
        </w:rPr>
        <w:t xml:space="preserve">how is the struggle for socialism to be conducted today? </w:t>
      </w:r>
      <w:r w:rsidRPr="009D5C33">
        <w:rPr>
          <w:sz w:val="16"/>
        </w:rPr>
        <w:t xml:space="preserve">The answer to that question lies in the creative intelligence of people in struggle; no theoretical intervention can substitute itself for political practice. What </w:t>
      </w:r>
      <w:r w:rsidRPr="009D5C33">
        <w:rPr>
          <w:rStyle w:val="StyleUnderline"/>
        </w:rPr>
        <w:t>we aim to</w:t>
      </w:r>
      <w:r w:rsidRPr="009D5C33">
        <w:rPr>
          <w:sz w:val="16"/>
        </w:rPr>
        <w:t xml:space="preserve"> do in conclusion is not infer a new mode of struggle from abstract principles but instead try to </w:t>
      </w:r>
      <w:r w:rsidRPr="009D5C33">
        <w:rPr>
          <w:rStyle w:val="StyleUnderline"/>
        </w:rPr>
        <w:t>draw out the implicitly radical significance of the struggles within capitalism</w:t>
      </w:r>
      <w:r w:rsidRPr="009D5C33">
        <w:rPr>
          <w:sz w:val="16"/>
        </w:rPr>
        <w:t xml:space="preserve"> (for higher wages, for free time, for public institutions) in support of the conclusion that socialism is part and parcel of the struggle for democracy, and the struggle for democracy (as all political struggles) should be understood along a continuum. </w:t>
      </w:r>
      <w:r w:rsidRPr="009D5C33">
        <w:rPr>
          <w:rStyle w:val="StyleUnderline"/>
        </w:rPr>
        <w:t>Reconceiving the goals of struggle as progressively realizable frees the idea of revolution from the</w:t>
      </w:r>
      <w:r w:rsidRPr="009D5C33">
        <w:rPr>
          <w:sz w:val="16"/>
        </w:rPr>
        <w:t xml:space="preserve"> nineteenth century </w:t>
      </w:r>
      <w:r w:rsidRPr="009D5C33">
        <w:rPr>
          <w:rStyle w:val="StyleUnderline"/>
        </w:rPr>
        <w:t>image of it as a one-off cataclysm, opening space for new ideas of organization and political strategy</w:t>
      </w:r>
      <w:r w:rsidRPr="009D5C33">
        <w:rPr>
          <w:sz w:val="16"/>
        </w:rPr>
        <w:t xml:space="preserve"> that are neither social democratic nor vanguardist (see </w:t>
      </w:r>
      <w:proofErr w:type="spellStart"/>
      <w:r w:rsidRPr="009D5C33">
        <w:rPr>
          <w:sz w:val="16"/>
        </w:rPr>
        <w:t>Hudis</w:t>
      </w:r>
      <w:proofErr w:type="spellEnd"/>
      <w:r w:rsidRPr="009D5C33">
        <w:rPr>
          <w:sz w:val="16"/>
        </w:rPr>
        <w:t xml:space="preserve">, this volume). Here again, </w:t>
      </w:r>
      <w:proofErr w:type="spellStart"/>
      <w:r w:rsidRPr="009D5C33">
        <w:rPr>
          <w:sz w:val="16"/>
        </w:rPr>
        <w:t>Lebowitz</w:t>
      </w:r>
      <w:proofErr w:type="spellEnd"/>
      <w:r w:rsidRPr="009D5C33">
        <w:rPr>
          <w:sz w:val="16"/>
        </w:rPr>
        <w:t xml:space="preserve"> is an instructive starting point. He notes that </w:t>
      </w:r>
      <w:r w:rsidRPr="009D5C33">
        <w:rPr>
          <w:rStyle w:val="StyleUnderline"/>
        </w:rPr>
        <w:t xml:space="preserve">even when struggles do not ‘transcend the capital/wage </w:t>
      </w:r>
      <w:proofErr w:type="spellStart"/>
      <w:r w:rsidRPr="009D5C33">
        <w:rPr>
          <w:rStyle w:val="StyleUnderline"/>
        </w:rPr>
        <w:t>labour</w:t>
      </w:r>
      <w:proofErr w:type="spellEnd"/>
      <w:r w:rsidRPr="009D5C33">
        <w:rPr>
          <w:rStyle w:val="StyleUnderline"/>
        </w:rPr>
        <w:t xml:space="preserve"> relation’, </w:t>
      </w:r>
      <w:r w:rsidRPr="009D5C33">
        <w:rPr>
          <w:sz w:val="16"/>
        </w:rPr>
        <w:t xml:space="preserve">they can be significant for the life-value of working people’s lives because they express the fact that ‘a qualitative development ... takes place in the course of such struggle’ (2003: 99). The qualitative development is that </w:t>
      </w:r>
      <w:r w:rsidRPr="009D5C33">
        <w:rPr>
          <w:rStyle w:val="StyleUnderline"/>
        </w:rPr>
        <w:t xml:space="preserve">workers improve the conditions of their own lives, create </w:t>
      </w:r>
      <w:proofErr w:type="gramStart"/>
      <w:r w:rsidRPr="009D5C33">
        <w:rPr>
          <w:rStyle w:val="StyleUnderline"/>
        </w:rPr>
        <w:t>life-time</w:t>
      </w:r>
      <w:proofErr w:type="gramEnd"/>
      <w:r w:rsidRPr="009D5C33">
        <w:rPr>
          <w:rStyle w:val="StyleUnderline"/>
        </w:rPr>
        <w:t xml:space="preserve"> and life-space for self-realizing activity and mutualistic interaction, and thus</w:t>
      </w:r>
      <w:r w:rsidRPr="009D5C33">
        <w:rPr>
          <w:sz w:val="16"/>
        </w:rPr>
        <w:t xml:space="preserve"> both </w:t>
      </w:r>
      <w:r w:rsidRPr="009D5C33">
        <w:rPr>
          <w:rStyle w:val="StyleUnderline"/>
        </w:rPr>
        <w:t>teach themselves that society is not impervious to collective struggle, and make their lives better by realizing some elements of the socialist ideal in their day to day reality</w:t>
      </w:r>
      <w:r w:rsidRPr="009D5C33">
        <w:rPr>
          <w:sz w:val="16"/>
        </w:rPr>
        <w:t xml:space="preserve">. Since every human life is finite, lived by mortal individuals, </w:t>
      </w:r>
      <w:r w:rsidRPr="009D5C33">
        <w:rPr>
          <w:rStyle w:val="Emphasis"/>
        </w:rPr>
        <w:t xml:space="preserve">revolutionary politics must </w:t>
      </w:r>
      <w:proofErr w:type="gramStart"/>
      <w:r w:rsidRPr="009D5C33">
        <w:rPr>
          <w:rStyle w:val="Emphasis"/>
        </w:rPr>
        <w:t>take into account</w:t>
      </w:r>
      <w:proofErr w:type="gramEnd"/>
      <w:r w:rsidRPr="009D5C33">
        <w:rPr>
          <w:rStyle w:val="Emphasis"/>
        </w:rPr>
        <w:t xml:space="preserve"> both the short and the long term</w:t>
      </w:r>
      <w:r w:rsidRPr="009D5C33">
        <w:rPr>
          <w:sz w:val="16"/>
        </w:rPr>
        <w:t xml:space="preserve">. Immanuel Wallerstein puts the point well: ‘People live in the present’, he argued. ‘Everybody </w:t>
      </w:r>
      <w:proofErr w:type="gramStart"/>
      <w:r w:rsidRPr="009D5C33">
        <w:rPr>
          <w:sz w:val="16"/>
        </w:rPr>
        <w:t>has to</w:t>
      </w:r>
      <w:proofErr w:type="gramEnd"/>
      <w:r w:rsidRPr="009D5C33">
        <w:rPr>
          <w:sz w:val="16"/>
        </w:rPr>
        <w:t xml:space="preserve"> eat today, not tomorrow. Everybody </w:t>
      </w:r>
      <w:proofErr w:type="gramStart"/>
      <w:r w:rsidRPr="009D5C33">
        <w:rPr>
          <w:sz w:val="16"/>
        </w:rPr>
        <w:t>has to</w:t>
      </w:r>
      <w:proofErr w:type="gramEnd"/>
      <w:r w:rsidRPr="009D5C33">
        <w:rPr>
          <w:sz w:val="16"/>
        </w:rPr>
        <w:t xml:space="preserve"> sleep today, not tomorrow. Everybody </w:t>
      </w:r>
      <w:proofErr w:type="gramStart"/>
      <w:r w:rsidRPr="009D5C33">
        <w:rPr>
          <w:sz w:val="16"/>
        </w:rPr>
        <w:t>has to</w:t>
      </w:r>
      <w:proofErr w:type="gramEnd"/>
      <w:r w:rsidRPr="009D5C33">
        <w:rPr>
          <w:sz w:val="16"/>
        </w:rPr>
        <w:t xml:space="preserve"> do all these just ordinary things today, and you can’t just tell people that they have to wait another five or ten or twenty years, and it is going to get better ... </w:t>
      </w:r>
      <w:proofErr w:type="gramStart"/>
      <w:r w:rsidRPr="009D5C33">
        <w:rPr>
          <w:sz w:val="16"/>
        </w:rPr>
        <w:t>So</w:t>
      </w:r>
      <w:proofErr w:type="gramEnd"/>
      <w:r w:rsidRPr="009D5C33">
        <w:rPr>
          <w:sz w:val="16"/>
        </w:rPr>
        <w:t xml:space="preserve"> you’ve got to worry about today, but you can’t worry only about today’ (quoted in Boggs 2012: 197). No one can be expected to sacrifice the whole of their present life for the sake of a distant future that they will never experience. </w:t>
      </w:r>
      <w:r w:rsidRPr="009D5C33">
        <w:rPr>
          <w:rStyle w:val="StyleUnderline"/>
        </w:rPr>
        <w:t>A politics capable of motivating people must demonstrate its capacity to improve workers’ lives</w:t>
      </w:r>
      <w:r w:rsidRPr="009D5C33">
        <w:rPr>
          <w:sz w:val="16"/>
        </w:rPr>
        <w:t xml:space="preserve"> in their own </w:t>
      </w:r>
      <w:r w:rsidRPr="009D5C33">
        <w:rPr>
          <w:rStyle w:val="StyleUnderline"/>
        </w:rPr>
        <w:t xml:space="preserve">here and now and not just function as a </w:t>
      </w:r>
      <w:proofErr w:type="gramStart"/>
      <w:r w:rsidRPr="009D5C33">
        <w:rPr>
          <w:rStyle w:val="StyleUnderline"/>
        </w:rPr>
        <w:t>way-station</w:t>
      </w:r>
      <w:proofErr w:type="gramEnd"/>
      <w:r w:rsidRPr="009D5C33">
        <w:rPr>
          <w:rStyle w:val="StyleUnderline"/>
        </w:rPr>
        <w:t xml:space="preserve"> on the way to a promised transcendence</w:t>
      </w:r>
      <w:r w:rsidRPr="009D5C33">
        <w:rPr>
          <w:sz w:val="16"/>
        </w:rPr>
        <w:t xml:space="preserve">. Hence the struggle for free time by shortening the working day without loss of real wages has historically been (and could become </w:t>
      </w:r>
      <w:proofErr w:type="gramStart"/>
      <w:r w:rsidRPr="009D5C33">
        <w:rPr>
          <w:sz w:val="16"/>
        </w:rPr>
        <w:t>again, if</w:t>
      </w:r>
      <w:proofErr w:type="gramEnd"/>
      <w:r w:rsidRPr="009D5C33">
        <w:rPr>
          <w:sz w:val="16"/>
        </w:rPr>
        <w:t xml:space="preserve"> it were taken up once more by a revivified trades union movement) a victory over the power of capital over the whole of human life. So too the struggle for higher wages. If it is understood as a struggle against the power of capital over human life and not an end </w:t>
      </w:r>
      <w:proofErr w:type="gramStart"/>
      <w:r w:rsidRPr="009D5C33">
        <w:rPr>
          <w:sz w:val="16"/>
        </w:rPr>
        <w:t>in itself or</w:t>
      </w:r>
      <w:proofErr w:type="gramEnd"/>
      <w:r w:rsidRPr="009D5C33">
        <w:rPr>
          <w:sz w:val="16"/>
        </w:rPr>
        <w:t xml:space="preserve"> instrumental to higher levels of life-destructive consumption of capitalist commodities, it becomes a basis and a building block for more radical demands. Such </w:t>
      </w:r>
      <w:r w:rsidRPr="009D5C33">
        <w:rPr>
          <w:rStyle w:val="StyleUnderline"/>
        </w:rPr>
        <w:t>struggles can become bases and building blocks if they are used as occasions to raise critical questions</w:t>
      </w:r>
      <w:r w:rsidRPr="009D5C33">
        <w:rPr>
          <w:sz w:val="16"/>
        </w:rPr>
        <w:t xml:space="preserve">: why is it that capitalism permits both mass unemployment and resists shortening the working week without loss of real wages? Why is it that real wages have stagnated while corporate profits have soared? Why is it that capitalism continues to ravage the planet (see Holleman, this volume) even though there is an unshakeable scientific consensus that without drastic socio-economic changes a massive life-crisis awaits us in the </w:t>
      </w:r>
      <w:proofErr w:type="gramStart"/>
      <w:r w:rsidRPr="009D5C33">
        <w:rPr>
          <w:sz w:val="16"/>
        </w:rPr>
        <w:t>not too distant</w:t>
      </w:r>
      <w:proofErr w:type="gramEnd"/>
      <w:r w:rsidRPr="009D5C33">
        <w:rPr>
          <w:sz w:val="16"/>
        </w:rPr>
        <w:t xml:space="preserve"> future? </w:t>
      </w:r>
      <w:r w:rsidRPr="009D5C33">
        <w:rPr>
          <w:rStyle w:val="StyleUnderline"/>
        </w:rPr>
        <w:t>When workplace struggles are connected to these sorts of questions workers can realize</w:t>
      </w:r>
      <w:r w:rsidRPr="009D5C33">
        <w:rPr>
          <w:sz w:val="16"/>
        </w:rPr>
        <w:t xml:space="preserve"> – without being preached at or otherwise dogmatically exhorted to overthrow capitalism – </w:t>
      </w:r>
      <w:r w:rsidRPr="009D5C33">
        <w:rPr>
          <w:rStyle w:val="StyleUnderline"/>
        </w:rPr>
        <w:t>that the real implications of their struggles contest the power of capital over human (and planetary) life</w:t>
      </w:r>
      <w:r w:rsidRPr="009D5C33">
        <w:rPr>
          <w:sz w:val="16"/>
        </w:rPr>
        <w:t>. Let us take another example to further illustrate the point – the struggle for universally accessible public institutions. Here too trade unions have historically played a decisive role. What does the creation of universally accessible public institutions mean? The re-</w:t>
      </w:r>
      <w:proofErr w:type="spellStart"/>
      <w:r w:rsidRPr="009D5C33">
        <w:rPr>
          <w:sz w:val="16"/>
        </w:rPr>
        <w:t>channelling</w:t>
      </w:r>
      <w:proofErr w:type="spellEnd"/>
      <w:r w:rsidRPr="009D5C33">
        <w:rPr>
          <w:sz w:val="16"/>
        </w:rPr>
        <w:t xml:space="preserve"> of wealth away from private accumulation towards life-requirement satisfaction </w:t>
      </w:r>
      <w:proofErr w:type="gramStart"/>
      <w:r w:rsidRPr="009D5C33">
        <w:rPr>
          <w:sz w:val="16"/>
        </w:rPr>
        <w:t>on the basis of</w:t>
      </w:r>
      <w:proofErr w:type="gramEnd"/>
      <w:r w:rsidRPr="009D5C33">
        <w:rPr>
          <w:sz w:val="16"/>
        </w:rPr>
        <w:t xml:space="preserve"> need, not the ability to pay. In other words, the funding of universally accessible public institutions through taxation is another inroad against the power of capital over life. When education, health care, access to cultural institutions, and pensions are taken out of the cycle of commodified exchange and made available to all people on the basis and to the extent of their needs for them, real life improves: ‘The public provision of goods and services, well-managed in a way that fosters sustainable development and social justice initiatives, and which is accountable to the community, significantly improves standards of living’ (Fanelli 2016: 86). Such improvements take society some way towards instantiating the principle of socialist society: ‘from each according to their abilities, to each according to their needs’ (Marx 1875). Of course, public institutions do not fully realize that principle, but nor do they fully ignore it, as commodified exchange does. Nor are </w:t>
      </w:r>
      <w:proofErr w:type="gramStart"/>
      <w:r w:rsidRPr="009D5C33">
        <w:rPr>
          <w:sz w:val="16"/>
        </w:rPr>
        <w:t>actually existing</w:t>
      </w:r>
      <w:proofErr w:type="gramEnd"/>
      <w:r w:rsidRPr="009D5C33">
        <w:rPr>
          <w:sz w:val="16"/>
        </w:rPr>
        <w:t xml:space="preserve"> public institutions free of invidious, often racialized and sexualized, oppressive hierarchies of power (see Sears 2014: 56, 88). Nevertheless, they do represent a victory over what </w:t>
      </w:r>
      <w:proofErr w:type="spellStart"/>
      <w:r w:rsidRPr="009D5C33">
        <w:rPr>
          <w:sz w:val="16"/>
        </w:rPr>
        <w:t>Lebowitz</w:t>
      </w:r>
      <w:proofErr w:type="spellEnd"/>
      <w:r w:rsidRPr="009D5C33">
        <w:rPr>
          <w:sz w:val="16"/>
        </w:rPr>
        <w:t xml:space="preserve"> calls the ‘mediating power’ of capital, i.e., the way it makes people dependent on the possession of money, as opposed to nature and each other, for their life-support. </w:t>
      </w:r>
      <w:r w:rsidRPr="009D5C33">
        <w:rPr>
          <w:rStyle w:val="StyleUnderline"/>
        </w:rPr>
        <w:t>The road to socialism</w:t>
      </w:r>
      <w:r w:rsidRPr="009D5C33">
        <w:rPr>
          <w:sz w:val="16"/>
        </w:rPr>
        <w:t xml:space="preserve"> thus </w:t>
      </w:r>
      <w:r w:rsidRPr="009D5C33">
        <w:rPr>
          <w:rStyle w:val="StyleUnderline"/>
        </w:rPr>
        <w:t xml:space="preserve">lies along a continuum of struggle against the power capital exerts over people’s ability to satisfy their real life-needs and express and enjoy their life-capacities. This struggle brings to light the deepest contradiction of capitalism, that it masks the real relations of dependence of human life on nature and collective </w:t>
      </w:r>
      <w:proofErr w:type="spellStart"/>
      <w:r w:rsidRPr="009D5C33">
        <w:rPr>
          <w:rStyle w:val="StyleUnderline"/>
        </w:rPr>
        <w:t>labour</w:t>
      </w:r>
      <w:proofErr w:type="spellEnd"/>
      <w:r w:rsidRPr="009D5C33">
        <w:rPr>
          <w:rStyle w:val="StyleUnderline"/>
        </w:rPr>
        <w:t xml:space="preserve"> with its own structurally imposed dependence on access to </w:t>
      </w:r>
      <w:proofErr w:type="spellStart"/>
      <w:r w:rsidRPr="009D5C33">
        <w:rPr>
          <w:rStyle w:val="StyleUnderline"/>
        </w:rPr>
        <w:t>labour</w:t>
      </w:r>
      <w:proofErr w:type="spellEnd"/>
      <w:r w:rsidRPr="009D5C33">
        <w:rPr>
          <w:rStyle w:val="StyleUnderline"/>
        </w:rPr>
        <w:t xml:space="preserve"> and commodity markets</w:t>
      </w:r>
      <w:r w:rsidRPr="009D5C33">
        <w:rPr>
          <w:sz w:val="16"/>
        </w:rPr>
        <w:t xml:space="preserve">. Once workers peer behind this curtain of capitalist reification, they see that the real purpose of </w:t>
      </w:r>
      <w:proofErr w:type="spellStart"/>
      <w:r w:rsidRPr="009D5C33">
        <w:rPr>
          <w:sz w:val="16"/>
        </w:rPr>
        <w:t>labour</w:t>
      </w:r>
      <w:proofErr w:type="spellEnd"/>
      <w:r w:rsidRPr="009D5C33">
        <w:rPr>
          <w:sz w:val="16"/>
        </w:rPr>
        <w:t xml:space="preserve"> is not the production of private money-value for the capitalist, but life-capital – ‘the life wealth that produces more life wealth without loss and with cumulative gain’ (</w:t>
      </w:r>
      <w:proofErr w:type="spellStart"/>
      <w:r w:rsidRPr="009D5C33">
        <w:rPr>
          <w:sz w:val="16"/>
        </w:rPr>
        <w:t>McMurty</w:t>
      </w:r>
      <w:proofErr w:type="spellEnd"/>
      <w:r w:rsidRPr="009D5C33">
        <w:rPr>
          <w:sz w:val="16"/>
        </w:rPr>
        <w:t xml:space="preserve"> 2015) – for the need-based appropriation and use of all. </w:t>
      </w:r>
      <w:r w:rsidRPr="009D5C33">
        <w:rPr>
          <w:rStyle w:val="StyleUnderline"/>
        </w:rPr>
        <w:t>Whatever struggles expose this contradiction, recapture wealth and resources for the production of life-</w:t>
      </w:r>
      <w:proofErr w:type="gramStart"/>
      <w:r w:rsidRPr="009D5C33">
        <w:rPr>
          <w:rStyle w:val="StyleUnderline"/>
        </w:rPr>
        <w:t>capital, and</w:t>
      </w:r>
      <w:proofErr w:type="gramEnd"/>
      <w:r w:rsidRPr="009D5C33">
        <w:rPr>
          <w:rStyle w:val="StyleUnderline"/>
        </w:rPr>
        <w:t xml:space="preserve"> create universally accessible pathways for all to appropriate life-capital are elements of the struggle for a socialist society</w:t>
      </w:r>
      <w:r w:rsidRPr="009D5C33">
        <w:rPr>
          <w:sz w:val="16"/>
        </w:rPr>
        <w:t xml:space="preserve">. In sum, we have argued that the struggle for socialism must be reconceived as a struggle along a continuum. The ‘political economy of the working class’, implied but largely absent from Capital, focuses on the ways in which organized collective struggle can divert wealth from the circuits of capital to the circuits of collective life-capital through which real human beings preserve and develop themselves. </w:t>
      </w:r>
      <w:r w:rsidRPr="009D5C33">
        <w:rPr>
          <w:rStyle w:val="StyleUnderline"/>
        </w:rPr>
        <w:t>Life can be better or worse in capitalism, and</w:t>
      </w:r>
      <w:r w:rsidRPr="009D5C33">
        <w:rPr>
          <w:sz w:val="16"/>
        </w:rPr>
        <w:t xml:space="preserve"> </w:t>
      </w:r>
      <w:r w:rsidRPr="009D5C33">
        <w:rPr>
          <w:rStyle w:val="Emphasis"/>
        </w:rPr>
        <w:t xml:space="preserve">struggle that makes life better without overthrowing it should not be dismissed as ‘reformist’ </w:t>
      </w:r>
      <w:r w:rsidRPr="009D5C33">
        <w:rPr>
          <w:rStyle w:val="StyleUnderline"/>
        </w:rPr>
        <w:t>but understood as part of a continuum of struggle towards socialism</w:t>
      </w:r>
      <w:r w:rsidRPr="009D5C33">
        <w:rPr>
          <w:sz w:val="16"/>
        </w:rPr>
        <w:t xml:space="preserve">. People do not fight, normally, for abstractions or slogans, but for achievable goals that will improve their lives. To radicalize the struggle does not mean radicalizing </w:t>
      </w:r>
      <w:proofErr w:type="gramStart"/>
      <w:r w:rsidRPr="009D5C33">
        <w:rPr>
          <w:sz w:val="16"/>
        </w:rPr>
        <w:t>slogans, but</w:t>
      </w:r>
      <w:proofErr w:type="gramEnd"/>
      <w:r w:rsidRPr="009D5C33">
        <w:rPr>
          <w:sz w:val="16"/>
        </w:rPr>
        <w:t xml:space="preserve"> treating each victory as a plateau on which to rest for a moment before extending the </w:t>
      </w:r>
      <w:proofErr w:type="spellStart"/>
      <w:r w:rsidRPr="009D5C33">
        <w:rPr>
          <w:sz w:val="16"/>
        </w:rPr>
        <w:t>counterlogic</w:t>
      </w:r>
      <w:proofErr w:type="spellEnd"/>
      <w:r w:rsidRPr="009D5C33">
        <w:rPr>
          <w:sz w:val="16"/>
        </w:rPr>
        <w:t xml:space="preserve"> of public provision, need-satisfaction, and democratic control over wealth and resources further into the life-space and life-time dominated by capital.</w:t>
      </w:r>
    </w:p>
    <w:p w14:paraId="7E72B503" w14:textId="77777777" w:rsidR="00B77198" w:rsidRPr="00152900" w:rsidRDefault="00B77198" w:rsidP="00B77198"/>
    <w:p w14:paraId="11973472" w14:textId="77777777" w:rsidR="00B77198" w:rsidRDefault="00B77198" w:rsidP="00B77198">
      <w:pPr>
        <w:pStyle w:val="Heading4"/>
      </w:pPr>
      <w:r>
        <w:t>Using the state to reimagine and reform capitalism is both possible and necessary to solve at the macro level.</w:t>
      </w:r>
    </w:p>
    <w:p w14:paraId="70C3B2BB" w14:textId="77777777" w:rsidR="00B77198" w:rsidRPr="00F9182F" w:rsidRDefault="00B77198" w:rsidP="00B77198">
      <w:r w:rsidRPr="00A418BA">
        <w:t>Mariana</w:t>
      </w:r>
      <w:r>
        <w:rPr>
          <w:rStyle w:val="Style13ptBold"/>
        </w:rPr>
        <w:t xml:space="preserve"> </w:t>
      </w:r>
      <w:proofErr w:type="spellStart"/>
      <w:r w:rsidRPr="0048360F">
        <w:rPr>
          <w:rStyle w:val="Style13ptBold"/>
        </w:rPr>
        <w:t>Ma</w:t>
      </w:r>
      <w:r>
        <w:rPr>
          <w:rStyle w:val="Style13ptBold"/>
        </w:rPr>
        <w:t>zz</w:t>
      </w:r>
      <w:r w:rsidRPr="0048360F">
        <w:rPr>
          <w:rStyle w:val="Style13ptBold"/>
        </w:rPr>
        <w:t>ucato</w:t>
      </w:r>
      <w:proofErr w:type="spellEnd"/>
      <w:r w:rsidRPr="0048360F">
        <w:rPr>
          <w:rStyle w:val="Style13ptBold"/>
        </w:rPr>
        <w:t xml:space="preserve"> </w:t>
      </w:r>
      <w:r>
        <w:rPr>
          <w:rStyle w:val="Style13ptBold"/>
        </w:rPr>
        <w:t>21</w:t>
      </w:r>
      <w:r w:rsidRPr="00A418BA">
        <w:t>.</w:t>
      </w:r>
      <w:r>
        <w:t xml:space="preserve"> Professor in the Economics of Innovation and Public Value at University College London where she is the founding director of the UCL Institute for Innovation and Public Purpose, 1-28-2021. </w:t>
      </w:r>
      <w:r w:rsidRPr="00585CD4">
        <w:rPr>
          <w:i/>
          <w:iCs/>
        </w:rPr>
        <w:t>Mission Economy: A Moonshot Guide to Changing Capitalism</w:t>
      </w:r>
      <w:r>
        <w:t>, p. 204-10.</w:t>
      </w:r>
    </w:p>
    <w:p w14:paraId="1EACAE6A" w14:textId="77777777" w:rsidR="00B77198" w:rsidRPr="008E52DC" w:rsidRDefault="00B77198" w:rsidP="00B77198">
      <w:pPr>
        <w:rPr>
          <w:rStyle w:val="StyleUnderline"/>
        </w:rPr>
      </w:pPr>
      <w:r w:rsidRPr="00C075D2">
        <w:rPr>
          <w:sz w:val="16"/>
        </w:rPr>
        <w:t xml:space="preserve">This book has applied what I believe is the immensely powerful idea of a mission to solving the ‘wicked’ problems we face today. In it, I have argued that </w:t>
      </w:r>
      <w:r w:rsidRPr="008E52DC">
        <w:rPr>
          <w:rStyle w:val="StyleUnderline"/>
        </w:rPr>
        <w:t xml:space="preserve">tackling grand challenges will only happen if we reimagine government as a prerequisite for restructuring capitalism in a way that is inclusive, </w:t>
      </w:r>
      <w:proofErr w:type="gramStart"/>
      <w:r w:rsidRPr="008E52DC">
        <w:rPr>
          <w:rStyle w:val="StyleUnderline"/>
        </w:rPr>
        <w:t>sustainable</w:t>
      </w:r>
      <w:proofErr w:type="gramEnd"/>
      <w:r w:rsidRPr="008E52DC">
        <w:rPr>
          <w:rStyle w:val="StyleUnderline"/>
        </w:rPr>
        <w:t xml:space="preserve"> and driven by innovation. </w:t>
      </w:r>
    </w:p>
    <w:p w14:paraId="61ABE35C" w14:textId="77777777" w:rsidR="00B77198" w:rsidRPr="00C075D2" w:rsidRDefault="00B77198" w:rsidP="00B77198">
      <w:pPr>
        <w:rPr>
          <w:sz w:val="16"/>
        </w:rPr>
      </w:pPr>
      <w:r w:rsidRPr="00C075D2">
        <w:rPr>
          <w:sz w:val="16"/>
        </w:rPr>
        <w:t xml:space="preserve">First and foremost, this means reinventing government for the twenty-first century – equipping it with the tools, </w:t>
      </w:r>
      <w:proofErr w:type="gramStart"/>
      <w:r w:rsidRPr="00C075D2">
        <w:rPr>
          <w:sz w:val="16"/>
        </w:rPr>
        <w:t>organization</w:t>
      </w:r>
      <w:proofErr w:type="gramEnd"/>
      <w:r w:rsidRPr="00C075D2">
        <w:rPr>
          <w:sz w:val="16"/>
        </w:rPr>
        <w:t xml:space="preserve"> and culture it needs to drive a mission-oriented approach. It also means bringing purpose to the core of corporate governance and taking a very broad stakeholder position across the economy. It means changing the relationship between public and private sectors, and between them and civil society, so they all work symbiotically for a common goal. The reason for the emphasis on rethinking government is simple: </w:t>
      </w:r>
      <w:r w:rsidRPr="009D08EA">
        <w:rPr>
          <w:rStyle w:val="Emphasis"/>
        </w:rPr>
        <w:t>only government has the capacity to bring about transformation on the scale needed</w:t>
      </w:r>
      <w:r w:rsidRPr="00C075D2">
        <w:rPr>
          <w:sz w:val="16"/>
        </w:rPr>
        <w:t xml:space="preserve">. The relationship between economic actors and civil society shows our problems at their most profound, and this is what we must unravel. </w:t>
      </w:r>
    </w:p>
    <w:p w14:paraId="1A3E2BDF" w14:textId="77777777" w:rsidR="00B77198" w:rsidRPr="00C075D2" w:rsidRDefault="00B77198" w:rsidP="00B77198">
      <w:pPr>
        <w:rPr>
          <w:sz w:val="16"/>
        </w:rPr>
      </w:pPr>
      <w:r w:rsidRPr="00C075D2">
        <w:rPr>
          <w:sz w:val="16"/>
        </w:rPr>
        <w:t xml:space="preserve">We can start by recognizing that </w:t>
      </w:r>
      <w:r w:rsidRPr="009D08EA">
        <w:rPr>
          <w:rStyle w:val="StyleUnderline"/>
        </w:rPr>
        <w:t>capitalist markets are an outcome of how each actor in the system is organized and governed</w:t>
      </w:r>
      <w:r w:rsidRPr="00C075D2">
        <w:rPr>
          <w:sz w:val="16"/>
        </w:rPr>
        <w:t xml:space="preserve">, and how the different actors relate to one another. This holds for the private and public sectors and for other sectors such as non-profits. </w:t>
      </w:r>
      <w:r w:rsidRPr="009D08EA">
        <w:rPr>
          <w:rStyle w:val="StyleUnderline"/>
        </w:rPr>
        <w:t xml:space="preserve">No </w:t>
      </w:r>
      <w:proofErr w:type="gramStart"/>
      <w:r w:rsidRPr="009D08EA">
        <w:rPr>
          <w:rStyle w:val="StyleUnderline"/>
        </w:rPr>
        <w:t>particular kind</w:t>
      </w:r>
      <w:proofErr w:type="gramEnd"/>
      <w:r w:rsidRPr="009D08EA">
        <w:rPr>
          <w:rStyle w:val="StyleUnderline"/>
        </w:rPr>
        <w:t xml:space="preserve"> of market </w:t>
      </w:r>
      <w:proofErr w:type="spellStart"/>
      <w:r w:rsidRPr="009D08EA">
        <w:rPr>
          <w:rStyle w:val="StyleUnderline"/>
        </w:rPr>
        <w:t>behaviour</w:t>
      </w:r>
      <w:proofErr w:type="spellEnd"/>
      <w:r w:rsidRPr="009D08EA">
        <w:rPr>
          <w:rStyle w:val="StyleUnderline"/>
        </w:rPr>
        <w:t xml:space="preserve"> is inevitable. </w:t>
      </w:r>
      <w:r w:rsidRPr="00C075D2">
        <w:rPr>
          <w:sz w:val="16"/>
        </w:rPr>
        <w:t xml:space="preserve">For example, </w:t>
      </w:r>
      <w:r w:rsidRPr="003F4116">
        <w:rPr>
          <w:rStyle w:val="StyleUnderline"/>
        </w:rPr>
        <w:t xml:space="preserve">the market pressure often cited as forcing a business to neglect the long term in </w:t>
      </w:r>
      <w:proofErr w:type="spellStart"/>
      <w:r w:rsidRPr="003F4116">
        <w:rPr>
          <w:rStyle w:val="StyleUnderline"/>
        </w:rPr>
        <w:t>favour</w:t>
      </w:r>
      <w:proofErr w:type="spellEnd"/>
      <w:r w:rsidRPr="003F4116">
        <w:rPr>
          <w:rStyle w:val="StyleUnderline"/>
        </w:rPr>
        <w:t xml:space="preserve"> of the short term</w:t>
      </w:r>
      <w:r w:rsidRPr="00C075D2">
        <w:rPr>
          <w:sz w:val="16"/>
        </w:rPr>
        <w:t xml:space="preserve">, as too many companies do today, </w:t>
      </w:r>
      <w:r w:rsidRPr="003F4116">
        <w:rPr>
          <w:rStyle w:val="StyleUnderline"/>
        </w:rPr>
        <w:t xml:space="preserve">is the product of a particular organization </w:t>
      </w:r>
      <w:r w:rsidRPr="001C0919">
        <w:rPr>
          <w:rStyle w:val="StyleUnderline"/>
        </w:rPr>
        <w:t>of the market. Nor is there anything inevitable in government bureaucracies being too slow to react to challenges such as</w:t>
      </w:r>
      <w:r w:rsidRPr="00C075D2">
        <w:rPr>
          <w:sz w:val="16"/>
        </w:rPr>
        <w:t xml:space="preserve"> digital platforms and </w:t>
      </w:r>
      <w:r w:rsidRPr="001C0919">
        <w:rPr>
          <w:rStyle w:val="StyleUnderline"/>
        </w:rPr>
        <w:t>climate change</w:t>
      </w:r>
      <w:r w:rsidRPr="00C075D2">
        <w:rPr>
          <w:sz w:val="16"/>
        </w:rPr>
        <w:t xml:space="preserve">. Rather, both are outcomes of agency, actions and governance structures that are chosen inside organizations, as well as the legal and institutional relationships between them. It is all down to design within and between organizations. </w:t>
      </w:r>
    </w:p>
    <w:p w14:paraId="5E25CF9E" w14:textId="77777777" w:rsidR="00B77198" w:rsidRPr="00C075D2" w:rsidRDefault="00B77198" w:rsidP="00B77198">
      <w:pPr>
        <w:rPr>
          <w:sz w:val="16"/>
        </w:rPr>
      </w:pPr>
      <w:r w:rsidRPr="00C075D2">
        <w:rPr>
          <w:sz w:val="16"/>
        </w:rPr>
        <w:t xml:space="preserve">Capitalism is, indeed, in crisis. But the good news is that we can do better. We know from the past that public and private actors can come together to do extraordinary things. I have reflected on how, fifty years ago, going to the moon and back required public and private actors to invest, to innovate and to collaborate night and day for a common purpose. Imagine if that collaborative purpose today was to </w:t>
      </w:r>
      <w:r w:rsidRPr="00E74CA0">
        <w:rPr>
          <w:rStyle w:val="StyleUnderline"/>
        </w:rPr>
        <w:t>build a more inclusive and sustainable capitalism: green production and consumption, less inequality, greater personal fulfilment, resilient health care and</w:t>
      </w:r>
      <w:r w:rsidRPr="00C075D2">
        <w:rPr>
          <w:sz w:val="16"/>
        </w:rPr>
        <w:t xml:space="preserve"> healthy ageing, </w:t>
      </w:r>
      <w:r w:rsidRPr="00E74CA0">
        <w:rPr>
          <w:rStyle w:val="StyleUnderline"/>
        </w:rPr>
        <w:t xml:space="preserve">sustainable </w:t>
      </w:r>
      <w:proofErr w:type="gramStart"/>
      <w:r w:rsidRPr="00E74CA0">
        <w:rPr>
          <w:rStyle w:val="StyleUnderline"/>
        </w:rPr>
        <w:t>mobility</w:t>
      </w:r>
      <w:proofErr w:type="gramEnd"/>
      <w:r w:rsidRPr="00C075D2">
        <w:rPr>
          <w:sz w:val="16"/>
        </w:rPr>
        <w:t xml:space="preserve"> and digital access </w:t>
      </w:r>
      <w:r w:rsidRPr="00E74CA0">
        <w:rPr>
          <w:rStyle w:val="StyleUnderline"/>
        </w:rPr>
        <w:t>for all</w:t>
      </w:r>
      <w:r w:rsidRPr="00C075D2">
        <w:rPr>
          <w:sz w:val="16"/>
        </w:rPr>
        <w:t xml:space="preserve">. But small, incremental changes will not get us to those outcomes. We must have the courage and conviction to lift our gaze higher – to lead transformative change that is as imaginative as it is ambitious, aiming for something far more ambitious than sending a man to the moon. </w:t>
      </w:r>
    </w:p>
    <w:p w14:paraId="6B9AD6C8" w14:textId="77777777" w:rsidR="00B77198" w:rsidRPr="00C075D2" w:rsidRDefault="00B77198" w:rsidP="00B77198">
      <w:pPr>
        <w:rPr>
          <w:sz w:val="16"/>
        </w:rPr>
      </w:pPr>
      <w:r w:rsidRPr="00C075D2">
        <w:rPr>
          <w:sz w:val="16"/>
        </w:rPr>
        <w:t xml:space="preserve">To do this successfully, </w:t>
      </w:r>
      <w:r w:rsidRPr="00C8689D">
        <w:rPr>
          <w:rStyle w:val="StyleUnderline"/>
        </w:rPr>
        <w:t xml:space="preserve">governments need to invest in their internal capabilities – building the competence and confidence to think boldly, partner with business and civil society, </w:t>
      </w:r>
      <w:proofErr w:type="spellStart"/>
      <w:r w:rsidRPr="00C8689D">
        <w:rPr>
          <w:rStyle w:val="StyleUnderline"/>
        </w:rPr>
        <w:t>catalyse</w:t>
      </w:r>
      <w:proofErr w:type="spellEnd"/>
      <w:r w:rsidRPr="00C8689D">
        <w:rPr>
          <w:rStyle w:val="StyleUnderline"/>
        </w:rPr>
        <w:t xml:space="preserve"> new forms of collaboration across sectors, and deploy instruments that reward actors willing to engage with the difficulties</w:t>
      </w:r>
      <w:r w:rsidRPr="00C075D2">
        <w:rPr>
          <w:sz w:val="16"/>
        </w:rPr>
        <w:t xml:space="preserve">. The task is neither to pick winners nor to give unconditional handouts, subsidies and guarantees, but to pick the willing. And missions are about making markets, not only fixing them. They’re about imagining new areas of exploration. They’re about taking risks, not only ‘de-risking’. And if this means making mistakes along the way, so be it. Learning through trial and error is critical for any value-creation exercise. Ambitious missions also have the courage to tilt the playing field. </w:t>
      </w:r>
    </w:p>
    <w:p w14:paraId="2E2EB68F" w14:textId="77777777" w:rsidR="00B77198" w:rsidRPr="00C075D2" w:rsidRDefault="00B77198" w:rsidP="00B77198">
      <w:pPr>
        <w:rPr>
          <w:sz w:val="16"/>
        </w:rPr>
      </w:pPr>
      <w:r w:rsidRPr="00C075D2">
        <w:rPr>
          <w:sz w:val="16"/>
        </w:rPr>
        <w:t xml:space="preserve">If government is indeed a value creator that is driven by public purpose, its policies should reflect and reinforce that. Too many green policies today are just minor adjustments to a trajectory that still </w:t>
      </w:r>
      <w:proofErr w:type="spellStart"/>
      <w:r w:rsidRPr="00C075D2">
        <w:rPr>
          <w:sz w:val="16"/>
        </w:rPr>
        <w:t>favours</w:t>
      </w:r>
      <w:proofErr w:type="spellEnd"/>
      <w:r w:rsidRPr="00C075D2">
        <w:rPr>
          <w:sz w:val="16"/>
        </w:rPr>
        <w:t xml:space="preserve"> the old waste-prone </w:t>
      </w:r>
      <w:proofErr w:type="spellStart"/>
      <w:r w:rsidRPr="00C075D2">
        <w:rPr>
          <w:sz w:val="16"/>
        </w:rPr>
        <w:t>behaviours</w:t>
      </w:r>
      <w:proofErr w:type="spellEnd"/>
      <w:r w:rsidRPr="00C075D2">
        <w:rPr>
          <w:sz w:val="16"/>
        </w:rPr>
        <w:t xml:space="preserve"> and the financial casino that worsens inequality. </w:t>
      </w:r>
      <w:r w:rsidRPr="00B5069E">
        <w:rPr>
          <w:rStyle w:val="StyleUnderline"/>
        </w:rPr>
        <w:t xml:space="preserve">A healthy economy that works for the whole of society must tilt the playing field consistently to reward </w:t>
      </w:r>
      <w:proofErr w:type="spellStart"/>
      <w:r w:rsidRPr="00B5069E">
        <w:rPr>
          <w:rStyle w:val="StyleUnderline"/>
        </w:rPr>
        <w:t>behaviours</w:t>
      </w:r>
      <w:proofErr w:type="spellEnd"/>
      <w:r w:rsidRPr="00B5069E">
        <w:rPr>
          <w:rStyle w:val="StyleUnderline"/>
        </w:rPr>
        <w:t xml:space="preserve"> that help us achieve agreed and desirable goals. That means achieving coherence in a multiplicity of fields, from taxes to regulation, from business law to the social safety net</w:t>
      </w:r>
      <w:r w:rsidRPr="00C075D2">
        <w:rPr>
          <w:sz w:val="16"/>
        </w:rPr>
        <w:t>.</w:t>
      </w:r>
    </w:p>
    <w:p w14:paraId="511E682F" w14:textId="77777777" w:rsidR="00B77198" w:rsidRPr="00C075D2" w:rsidRDefault="00B77198" w:rsidP="00B77198">
      <w:pPr>
        <w:rPr>
          <w:sz w:val="16"/>
        </w:rPr>
      </w:pPr>
      <w:r w:rsidRPr="00C075D2">
        <w:rPr>
          <w:sz w:val="16"/>
        </w:rPr>
        <w:t xml:space="preserve"> As emphasized throughout the book, it is key to not pretend that social missions are the same as technological ones. With challenges that are more ‘wicked’ it is essential that moonshot thinking is linked with support to underlying government systems. For example, a moonshot around disease testing or health priorities must interact closely with the public-health system, not </w:t>
      </w:r>
      <w:proofErr w:type="gramStart"/>
      <w:r w:rsidRPr="00C075D2">
        <w:rPr>
          <w:sz w:val="16"/>
        </w:rPr>
        <w:t>replace</w:t>
      </w:r>
      <w:proofErr w:type="gramEnd"/>
      <w:r w:rsidRPr="00C075D2">
        <w:rPr>
          <w:sz w:val="16"/>
        </w:rPr>
        <w:t xml:space="preserve"> or circumvent it. Similarly, a moonshot around clean growth must interact with transport systems and planning authorities and understand </w:t>
      </w:r>
      <w:proofErr w:type="spellStart"/>
      <w:r w:rsidRPr="00C075D2">
        <w:rPr>
          <w:sz w:val="16"/>
        </w:rPr>
        <w:t>behavioural</w:t>
      </w:r>
      <w:proofErr w:type="spellEnd"/>
      <w:r w:rsidRPr="00C075D2">
        <w:rPr>
          <w:sz w:val="16"/>
        </w:rPr>
        <w:t xml:space="preserve"> change. </w:t>
      </w:r>
      <w:proofErr w:type="gramStart"/>
      <w:r w:rsidRPr="00C075D2">
        <w:rPr>
          <w:sz w:val="16"/>
        </w:rPr>
        <w:t>Thus</w:t>
      </w:r>
      <w:proofErr w:type="gramEnd"/>
      <w:r w:rsidRPr="00C075D2">
        <w:rPr>
          <w:sz w:val="16"/>
        </w:rPr>
        <w:t xml:space="preserve"> it is critical to perceive missions not as siloed projects but as being intersectoral, bottom-up, and building on existing systems (such as innovation systems, among others).</w:t>
      </w:r>
    </w:p>
    <w:p w14:paraId="168FC3EB" w14:textId="77777777" w:rsidR="00B77198" w:rsidRPr="00C075D2" w:rsidRDefault="00B77198" w:rsidP="00B77198">
      <w:pPr>
        <w:rPr>
          <w:sz w:val="16"/>
        </w:rPr>
      </w:pPr>
      <w:r w:rsidRPr="002859D1">
        <w:rPr>
          <w:rStyle w:val="StyleUnderline"/>
        </w:rPr>
        <w:t>Governments</w:t>
      </w:r>
      <w:r w:rsidRPr="00C075D2">
        <w:rPr>
          <w:sz w:val="16"/>
        </w:rPr>
        <w:t xml:space="preserve"> cannot pursue missions alone. They </w:t>
      </w:r>
      <w:r w:rsidRPr="002859D1">
        <w:rPr>
          <w:rStyle w:val="StyleUnderline"/>
        </w:rPr>
        <w:t>must work alongside</w:t>
      </w:r>
      <w:r w:rsidRPr="00C075D2">
        <w:rPr>
          <w:sz w:val="16"/>
        </w:rPr>
        <w:t xml:space="preserve"> purpose-driven </w:t>
      </w:r>
      <w:r w:rsidRPr="002859D1">
        <w:rPr>
          <w:rStyle w:val="StyleUnderline"/>
        </w:rPr>
        <w:t>businesses</w:t>
      </w:r>
      <w:r w:rsidRPr="00C075D2">
        <w:rPr>
          <w:sz w:val="16"/>
        </w:rPr>
        <w:t xml:space="preserve"> to achieve them. As I’ve argued in this book, </w:t>
      </w:r>
      <w:r w:rsidRPr="002859D1">
        <w:rPr>
          <w:rStyle w:val="StyleUnderline"/>
        </w:rPr>
        <w:t>this requires addressing one of the biggest dilemmas of modern capitalism: restructuring business so that private profits are reinvested back into the economy rather than being used for short-term financialized purposes</w:t>
      </w:r>
      <w:r w:rsidRPr="00C075D2">
        <w:rPr>
          <w:sz w:val="16"/>
        </w:rPr>
        <w:t xml:space="preserve">. Missions can accelerate this shift by shaping expectations about where business opportunities lie </w:t>
      </w:r>
      <w:proofErr w:type="gramStart"/>
      <w:r w:rsidRPr="00C075D2">
        <w:rPr>
          <w:sz w:val="16"/>
        </w:rPr>
        <w:t>and also</w:t>
      </w:r>
      <w:proofErr w:type="gramEnd"/>
      <w:r w:rsidRPr="00C075D2">
        <w:rPr>
          <w:sz w:val="16"/>
        </w:rPr>
        <w:t xml:space="preserve"> getting a better return for public investment. In this sense they can begin to walk the talk of stakeholder value. This means creating a more symbiotic form of partnership and collaboration in different sectors, whether in health, </w:t>
      </w:r>
      <w:proofErr w:type="gramStart"/>
      <w:r w:rsidRPr="00C075D2">
        <w:rPr>
          <w:sz w:val="16"/>
        </w:rPr>
        <w:t>energy</w:t>
      </w:r>
      <w:proofErr w:type="gramEnd"/>
      <w:r w:rsidRPr="00C075D2">
        <w:rPr>
          <w:sz w:val="16"/>
        </w:rPr>
        <w:t xml:space="preserve"> or digital platforms. A market-shaping perspective requires governing these interactions so that intellectual property rights, data privacy, pricing of essential medicines and taxation all reflect what needs to happen to reach the common objective. In health</w:t>
      </w:r>
      <w:r w:rsidRPr="002859D1">
        <w:rPr>
          <w:rStyle w:val="StyleUnderline"/>
        </w:rPr>
        <w:t xml:space="preserve"> that must mean health innovation driven by the mission of better health care for all; </w:t>
      </w:r>
      <w:r w:rsidRPr="00C075D2">
        <w:rPr>
          <w:sz w:val="16"/>
        </w:rPr>
        <w:t>in energy</w:t>
      </w:r>
      <w:r w:rsidRPr="002859D1">
        <w:rPr>
          <w:rStyle w:val="StyleUnderline"/>
        </w:rPr>
        <w:t xml:space="preserve"> it must mean divestment from fossil fuels and the creation of public goods like green infrastructure and green production systems that protect the earthly oasis</w:t>
      </w:r>
      <w:r w:rsidRPr="00C075D2">
        <w:rPr>
          <w:sz w:val="16"/>
        </w:rPr>
        <w:t xml:space="preserve"> that Armstrong referred to; and in the digital domain </w:t>
      </w:r>
      <w:r w:rsidRPr="00C075D2">
        <w:rPr>
          <w:rStyle w:val="StyleUnderline"/>
        </w:rPr>
        <w:t>it must mean</w:t>
      </w:r>
      <w:r w:rsidRPr="00C075D2">
        <w:rPr>
          <w:sz w:val="16"/>
        </w:rPr>
        <w:t xml:space="preserve"> the use of </w:t>
      </w:r>
      <w:r w:rsidRPr="00C075D2">
        <w:rPr>
          <w:rStyle w:val="StyleUnderline"/>
        </w:rPr>
        <w:t>digitalization to improve the access of all people to</w:t>
      </w:r>
      <w:r w:rsidRPr="00C075D2">
        <w:rPr>
          <w:sz w:val="16"/>
        </w:rPr>
        <w:t xml:space="preserve"> the power of the </w:t>
      </w:r>
      <w:r w:rsidRPr="00C075D2">
        <w:rPr>
          <w:rStyle w:val="StyleUnderline"/>
        </w:rPr>
        <w:t>technologies</w:t>
      </w:r>
      <w:r w:rsidRPr="00C075D2">
        <w:rPr>
          <w:sz w:val="16"/>
        </w:rPr>
        <w:t xml:space="preserve"> of the twenty-first century – </w:t>
      </w:r>
      <w:r w:rsidRPr="00C075D2">
        <w:rPr>
          <w:rStyle w:val="StyleUnderline"/>
        </w:rPr>
        <w:t>while ensuring</w:t>
      </w:r>
      <w:r w:rsidRPr="00C075D2">
        <w:rPr>
          <w:sz w:val="16"/>
        </w:rPr>
        <w:t xml:space="preserve"> both data privacy and that </w:t>
      </w:r>
      <w:r w:rsidRPr="002859D1">
        <w:rPr>
          <w:rStyle w:val="StyleUnderline"/>
        </w:rPr>
        <w:t>our welfare states are strengthened</w:t>
      </w:r>
      <w:r w:rsidRPr="00C075D2">
        <w:rPr>
          <w:sz w:val="16"/>
        </w:rPr>
        <w:t>, not weakened, by digital platforms.</w:t>
      </w:r>
    </w:p>
    <w:p w14:paraId="245BD6FB" w14:textId="77777777" w:rsidR="00B77198" w:rsidRPr="00C075D2" w:rsidRDefault="00B77198" w:rsidP="00B77198">
      <w:pPr>
        <w:rPr>
          <w:rStyle w:val="StyleUnderline"/>
        </w:rPr>
      </w:pPr>
      <w:r w:rsidRPr="00C075D2">
        <w:rPr>
          <w:rStyle w:val="StyleUnderline"/>
        </w:rPr>
        <w:t xml:space="preserve">Doing capitalism differently requires reimagining the full potential of a public sector driven by public purpose – democratically defining clear goals that society needs to meet by investing and innovating together. It requires a fundamentally new relationship between all economic actors willing and able to tackle complexity to achieve outcomes that matter. </w:t>
      </w:r>
    </w:p>
    <w:p w14:paraId="72530F08" w14:textId="77777777" w:rsidR="00B77198" w:rsidRPr="009D5C33" w:rsidRDefault="00B77198" w:rsidP="00B77198">
      <w:pPr>
        <w:pStyle w:val="Heading4"/>
      </w:pPr>
      <w:r w:rsidRPr="009D5C33">
        <w:t>No link—material improvements in the conditions of the working class are still valuable challenges to capitalism, even if they don’t result in its immediate overthrow.</w:t>
      </w:r>
    </w:p>
    <w:p w14:paraId="77749A6B" w14:textId="77777777" w:rsidR="00B77198" w:rsidRPr="009D5C33" w:rsidRDefault="00B77198" w:rsidP="00B77198">
      <w:r w:rsidRPr="001179BC">
        <w:t>Carlo</w:t>
      </w:r>
      <w:r>
        <w:rPr>
          <w:rStyle w:val="Style13ptBold"/>
        </w:rPr>
        <w:t xml:space="preserve"> </w:t>
      </w:r>
      <w:r w:rsidRPr="009D5C33">
        <w:rPr>
          <w:rStyle w:val="Style13ptBold"/>
        </w:rPr>
        <w:t xml:space="preserve">Fanelli and </w:t>
      </w:r>
      <w:r w:rsidRPr="001179BC">
        <w:t>Jeff</w:t>
      </w:r>
      <w:r>
        <w:rPr>
          <w:rStyle w:val="Style13ptBold"/>
        </w:rPr>
        <w:t xml:space="preserve"> </w:t>
      </w:r>
      <w:r w:rsidRPr="009D5C33">
        <w:rPr>
          <w:rStyle w:val="Style13ptBold"/>
        </w:rPr>
        <w:t>Noonan 17</w:t>
      </w:r>
      <w:r w:rsidRPr="001179BC">
        <w:t>.</w:t>
      </w:r>
      <w:r w:rsidRPr="009D5C33">
        <w:t xml:space="preserve"> Fanelli</w:t>
      </w:r>
      <w:r>
        <w:t xml:space="preserve"> worked in the</w:t>
      </w:r>
      <w:r w:rsidRPr="009D5C33">
        <w:t xml:space="preserve"> Department of Politics and Public Administration at Ryerson University, Canada at the time of publication</w:t>
      </w:r>
      <w:r>
        <w:t xml:space="preserve"> and</w:t>
      </w:r>
      <w:r w:rsidRPr="009D5C33">
        <w:t xml:space="preserve"> Noonan</w:t>
      </w:r>
      <w:r>
        <w:t xml:space="preserve"> is a</w:t>
      </w:r>
      <w:r w:rsidRPr="009D5C33">
        <w:t xml:space="preserve"> professor in the Department of Philosophy at the University of Windsor</w:t>
      </w:r>
      <w:r>
        <w:t>, 4-20-2017</w:t>
      </w:r>
      <w:r w:rsidRPr="009D5C33">
        <w:t xml:space="preserve">. “Capital and Organized Labor”, </w:t>
      </w:r>
      <w:r w:rsidRPr="009D5C33">
        <w:rPr>
          <w:i/>
          <w:iCs/>
        </w:rPr>
        <w:t>Reading ‘Capital’ Today: Marx after 150 Years</w:t>
      </w:r>
      <w:r w:rsidRPr="009D5C33">
        <w:t>, edited by Ingo Schmidt and Carlo Fanelli, p. 1</w:t>
      </w:r>
      <w:r>
        <w:t>41</w:t>
      </w:r>
      <w:r w:rsidRPr="009D5C33">
        <w:t>-1</w:t>
      </w:r>
      <w:r>
        <w:t>42.</w:t>
      </w:r>
    </w:p>
    <w:p w14:paraId="4F54E618" w14:textId="77777777" w:rsidR="00B77198" w:rsidRDefault="00B77198" w:rsidP="00B77198">
      <w:pPr>
        <w:rPr>
          <w:sz w:val="16"/>
        </w:rPr>
      </w:pPr>
      <w:r w:rsidRPr="009D5C33">
        <w:rPr>
          <w:sz w:val="16"/>
        </w:rPr>
        <w:t xml:space="preserve">According to </w:t>
      </w:r>
      <w:proofErr w:type="spellStart"/>
      <w:r w:rsidRPr="009D5C33">
        <w:rPr>
          <w:sz w:val="16"/>
        </w:rPr>
        <w:t>Lebowitz</w:t>
      </w:r>
      <w:proofErr w:type="spellEnd"/>
      <w:r w:rsidRPr="009D5C33">
        <w:rPr>
          <w:sz w:val="16"/>
        </w:rPr>
        <w:t xml:space="preserve"> (2003: 27–8), Marx intended to explain the role of class struggle on the operations of capitalism in a volume on wage </w:t>
      </w:r>
      <w:proofErr w:type="spellStart"/>
      <w:r w:rsidRPr="009D5C33">
        <w:rPr>
          <w:sz w:val="16"/>
        </w:rPr>
        <w:t>labour</w:t>
      </w:r>
      <w:proofErr w:type="spellEnd"/>
      <w:r w:rsidRPr="009D5C33">
        <w:rPr>
          <w:sz w:val="16"/>
        </w:rPr>
        <w:t xml:space="preserve"> that he never wrote. We are not interested here in the </w:t>
      </w:r>
      <w:proofErr w:type="spellStart"/>
      <w:r w:rsidRPr="009D5C33">
        <w:rPr>
          <w:sz w:val="16"/>
        </w:rPr>
        <w:t>Marxiological</w:t>
      </w:r>
      <w:proofErr w:type="spellEnd"/>
      <w:r w:rsidRPr="009D5C33">
        <w:rPr>
          <w:sz w:val="16"/>
        </w:rPr>
        <w:t xml:space="preserve"> question of whether Marx ever formally abandoned the original six-volume plan for Capital. Rather, </w:t>
      </w:r>
      <w:r w:rsidRPr="009D5C33">
        <w:rPr>
          <w:rStyle w:val="StyleUnderline"/>
        </w:rPr>
        <w:t>we are interested in the practical question of what the struggle for socialism looks like when we take seriously, as Marx</w:t>
      </w:r>
      <w:r w:rsidRPr="009D5C33">
        <w:rPr>
          <w:sz w:val="16"/>
        </w:rPr>
        <w:t xml:space="preserve"> typically </w:t>
      </w:r>
      <w:r w:rsidRPr="009D5C33">
        <w:rPr>
          <w:rStyle w:val="StyleUnderline"/>
        </w:rPr>
        <w:t>did</w:t>
      </w:r>
      <w:r w:rsidRPr="009D5C33">
        <w:rPr>
          <w:sz w:val="16"/>
        </w:rPr>
        <w:t xml:space="preserve"> in his political work and as </w:t>
      </w:r>
      <w:proofErr w:type="spellStart"/>
      <w:r w:rsidRPr="009D5C33">
        <w:rPr>
          <w:sz w:val="16"/>
        </w:rPr>
        <w:t>Lebowitz</w:t>
      </w:r>
      <w:proofErr w:type="spellEnd"/>
      <w:r w:rsidRPr="009D5C33">
        <w:rPr>
          <w:sz w:val="16"/>
        </w:rPr>
        <w:t xml:space="preserve"> does, </w:t>
      </w:r>
      <w:r w:rsidRPr="009D5C33">
        <w:rPr>
          <w:rStyle w:val="StyleUnderline"/>
        </w:rPr>
        <w:t>struggles within capitalism for a shorter working day, higher real wages, and universal access through public provision of needed life-goods</w:t>
      </w:r>
      <w:r w:rsidRPr="009D5C33">
        <w:rPr>
          <w:sz w:val="16"/>
        </w:rPr>
        <w:t xml:space="preserve">. When we take those struggles seriously we discover that </w:t>
      </w:r>
      <w:r w:rsidRPr="009D5C33">
        <w:rPr>
          <w:rStyle w:val="StyleUnderline"/>
        </w:rPr>
        <w:t xml:space="preserve">the struggle for socialism is neither the necessary product of the working out of the endogenous laws of capitalism nor the result of a voluntaristic, all or nothing, once and for all revolutionary movement, but a process arrayed along a continuum of better or worse lives for working people, determined by the degree of democratic control they are able to assert over the production process, the amount of time outside of alienated </w:t>
      </w:r>
      <w:proofErr w:type="spellStart"/>
      <w:r w:rsidRPr="009D5C33">
        <w:rPr>
          <w:rStyle w:val="StyleUnderline"/>
        </w:rPr>
        <w:t>labour</w:t>
      </w:r>
      <w:proofErr w:type="spellEnd"/>
      <w:r w:rsidRPr="009D5C33">
        <w:rPr>
          <w:rStyle w:val="StyleUnderline"/>
        </w:rPr>
        <w:t xml:space="preserve"> they are able to secure, the extent to which they are able to satisfy their human life-requirements, and the extent to which the private accumulation of capital is redirected towards the public provision of life-requirement satisfiers. These struggles occur within the dynamics of capitalist society, but react back against them, modifying their impact on real human lives. Lives can be better or worse for working people in capitalism depending on </w:t>
      </w:r>
      <w:proofErr w:type="gramStart"/>
      <w:r w:rsidRPr="009D5C33">
        <w:rPr>
          <w:rStyle w:val="StyleUnderline"/>
        </w:rPr>
        <w:t>whether or not</w:t>
      </w:r>
      <w:proofErr w:type="gramEnd"/>
      <w:r w:rsidRPr="009D5C33">
        <w:rPr>
          <w:rStyle w:val="StyleUnderline"/>
        </w:rPr>
        <w:t xml:space="preserve"> their struggles are successful</w:t>
      </w:r>
      <w:r w:rsidRPr="009D5C33">
        <w:rPr>
          <w:sz w:val="16"/>
        </w:rPr>
        <w:t>. The laws of capitalism that Marx explains in Capital are not</w:t>
      </w:r>
      <w:proofErr w:type="gramStart"/>
      <w:r w:rsidRPr="009D5C33">
        <w:rPr>
          <w:sz w:val="16"/>
        </w:rPr>
        <w:t>, in reality, forces</w:t>
      </w:r>
      <w:proofErr w:type="gramEnd"/>
      <w:r w:rsidRPr="009D5C33">
        <w:rPr>
          <w:sz w:val="16"/>
        </w:rPr>
        <w:t xml:space="preserve"> that can exist independently of the combined actions of people (if they were, they could never be overthrown but only transform themselves into different laws or exist in perpetuity). The difference between natural laws and social laws is that the latter emerge from human action and interaction and change when those patterns of interaction change (see </w:t>
      </w:r>
      <w:proofErr w:type="spellStart"/>
      <w:r w:rsidRPr="009D5C33">
        <w:rPr>
          <w:sz w:val="16"/>
        </w:rPr>
        <w:t>Gose</w:t>
      </w:r>
      <w:proofErr w:type="spellEnd"/>
      <w:r w:rsidRPr="009D5C33">
        <w:rPr>
          <w:sz w:val="16"/>
        </w:rPr>
        <w:t xml:space="preserve"> and Paulson, this volume). As Marx himself notes in Capital, ‘the economic categories ... bear the stamp of history’ (Marx 1986: 120). While Marx himself in Capital often fails to follow out consistently the implications of this position, frequently referring to capitalist dynamics as governed by ‘iron laws’, we must interpret these claims in the philosophical context furnished by historical materialist method, which, as the quotation above reveals, is rooted in the principle that humanity is ultimately a self-determining subject (see, for example, Marx 1986: 7). As such, </w:t>
      </w:r>
      <w:r w:rsidRPr="009D5C33">
        <w:rPr>
          <w:rStyle w:val="StyleUnderline"/>
        </w:rPr>
        <w:t>nothing that the exploited and alienated segments of humanity do to free themselves from alienation and exploitation is irrelevant, nor are the organizations through which those class struggles are expressed irrelevant just in case they are not directed immediately to the overthrow of capitalism</w:t>
      </w:r>
      <w:r w:rsidRPr="009D5C33">
        <w:rPr>
          <w:sz w:val="16"/>
        </w:rPr>
        <w:t>. What matters, in our view, is whether the struggles aim at reducing the structural power of capital over human life, and whether they are rooted in explicit recognition of a shared life-interest in reducing that power over human beings, and not whether they are led by trade unions or revolutionary parties, or explicitly aim at revolution in the short term or only at demonstrable improvements in human life within capitalism.</w:t>
      </w:r>
    </w:p>
    <w:p w14:paraId="070BFDDD" w14:textId="77777777" w:rsidR="00B77198" w:rsidRPr="00152900" w:rsidRDefault="00B77198" w:rsidP="00B77198"/>
    <w:p w14:paraId="7216C446" w14:textId="77777777" w:rsidR="00B77198" w:rsidRPr="009D5C33" w:rsidRDefault="00B77198" w:rsidP="00B77198">
      <w:pPr>
        <w:pStyle w:val="Heading3"/>
      </w:pPr>
      <w:r w:rsidRPr="009D5C33">
        <w:t>2AC – Framework</w:t>
      </w:r>
    </w:p>
    <w:p w14:paraId="6E74AC16" w14:textId="77777777" w:rsidR="00B77198" w:rsidRPr="00723F9D" w:rsidRDefault="00B77198" w:rsidP="00B77198">
      <w:pPr>
        <w:rPr>
          <w:rStyle w:val="Style13ptBold"/>
          <w:rFonts w:eastAsiaTheme="majorEastAsia" w:cstheme="majorBidi"/>
          <w:bCs w:val="0"/>
          <w:iCs/>
        </w:rPr>
      </w:pPr>
      <w:r>
        <w:rPr>
          <w:rFonts w:eastAsiaTheme="majorEastAsia" w:cstheme="majorBidi"/>
          <w:b/>
          <w:iCs/>
          <w:sz w:val="26"/>
        </w:rPr>
        <w:t xml:space="preserve">Interpretation – weigh only the consequences of the </w:t>
      </w:r>
      <w:proofErr w:type="spellStart"/>
      <w:r>
        <w:rPr>
          <w:rFonts w:eastAsiaTheme="majorEastAsia" w:cstheme="majorBidi"/>
          <w:b/>
          <w:iCs/>
          <w:sz w:val="26"/>
        </w:rPr>
        <w:t>fiated</w:t>
      </w:r>
      <w:proofErr w:type="spellEnd"/>
      <w:r>
        <w:rPr>
          <w:rFonts w:eastAsiaTheme="majorEastAsia" w:cstheme="majorBidi"/>
          <w:b/>
          <w:iCs/>
          <w:sz w:val="26"/>
        </w:rPr>
        <w:t xml:space="preserve"> implementation of the plan against the status quo or competitive alternative.</w:t>
      </w:r>
    </w:p>
    <w:p w14:paraId="0CFAAF2C" w14:textId="77777777" w:rsidR="00B77198" w:rsidRDefault="00B77198" w:rsidP="00B77198">
      <w:pPr>
        <w:rPr>
          <w:rFonts w:eastAsiaTheme="majorEastAsia" w:cstheme="majorBidi"/>
          <w:b/>
          <w:iCs/>
          <w:sz w:val="26"/>
        </w:rPr>
      </w:pPr>
      <w:r>
        <w:rPr>
          <w:rFonts w:eastAsiaTheme="majorEastAsia" w:cstheme="majorBidi"/>
          <w:b/>
          <w:iCs/>
          <w:sz w:val="26"/>
        </w:rPr>
        <w:t>This is the best model for debate:</w:t>
      </w:r>
    </w:p>
    <w:p w14:paraId="081EE31C" w14:textId="77777777" w:rsidR="00B77198" w:rsidRDefault="00B77198" w:rsidP="00B77198">
      <w:pPr>
        <w:pStyle w:val="Heading4"/>
        <w:numPr>
          <w:ilvl w:val="0"/>
          <w:numId w:val="45"/>
        </w:numPr>
        <w:tabs>
          <w:tab w:val="num" w:pos="360"/>
        </w:tabs>
        <w:ind w:left="0" w:firstLine="0"/>
      </w:pPr>
      <w:r>
        <w:t xml:space="preserve">Fairness—forcing us to defend every potential ideological association with the plan gives the </w:t>
      </w:r>
      <w:proofErr w:type="spellStart"/>
      <w:r>
        <w:t>aff</w:t>
      </w:r>
      <w:proofErr w:type="spellEnd"/>
      <w:r>
        <w:t xml:space="preserve"> an impossible prep burden.</w:t>
      </w:r>
    </w:p>
    <w:p w14:paraId="23FB5E86" w14:textId="77777777" w:rsidR="00B77198" w:rsidRPr="00C335B1" w:rsidRDefault="00B77198" w:rsidP="00B77198">
      <w:pPr>
        <w:pStyle w:val="Heading4"/>
        <w:numPr>
          <w:ilvl w:val="0"/>
          <w:numId w:val="45"/>
        </w:numPr>
        <w:tabs>
          <w:tab w:val="num" w:pos="360"/>
        </w:tabs>
        <w:ind w:left="0" w:firstLine="0"/>
      </w:pPr>
      <w:r>
        <w:t xml:space="preserve">Key to topic education—shifting the focus of the debate from what the plan does to rhetoric and ideology means we never learn about the topic. </w:t>
      </w:r>
    </w:p>
    <w:p w14:paraId="7D65FABD" w14:textId="77777777" w:rsidR="00B77198" w:rsidRPr="009D5C33" w:rsidRDefault="00B77198" w:rsidP="00B77198">
      <w:pPr>
        <w:pStyle w:val="Heading3"/>
      </w:pPr>
      <w:r w:rsidRPr="009D5C33">
        <w:t>2AC – No Link</w:t>
      </w:r>
      <w:r>
        <w:t xml:space="preserve"> – Reform</w:t>
      </w:r>
    </w:p>
    <w:p w14:paraId="4C51307A" w14:textId="77777777" w:rsidR="00B77198" w:rsidRPr="009D5C33" w:rsidRDefault="00B77198" w:rsidP="00B77198">
      <w:pPr>
        <w:pStyle w:val="Heading4"/>
      </w:pPr>
      <w:r w:rsidRPr="009D5C33">
        <w:t>No link—material improvements in the conditions of the working class are still valuable challenges to capitalism, even if they don’t result in its immediate overthrow.</w:t>
      </w:r>
    </w:p>
    <w:p w14:paraId="61BD900F" w14:textId="77777777" w:rsidR="00B77198" w:rsidRPr="009D5C33" w:rsidRDefault="00B77198" w:rsidP="00B77198">
      <w:r w:rsidRPr="001179BC">
        <w:t>Carlo</w:t>
      </w:r>
      <w:r>
        <w:rPr>
          <w:rStyle w:val="Style13ptBold"/>
        </w:rPr>
        <w:t xml:space="preserve"> </w:t>
      </w:r>
      <w:r w:rsidRPr="009D5C33">
        <w:rPr>
          <w:rStyle w:val="Style13ptBold"/>
        </w:rPr>
        <w:t xml:space="preserve">Fanelli and </w:t>
      </w:r>
      <w:r w:rsidRPr="001179BC">
        <w:t>Jeff</w:t>
      </w:r>
      <w:r>
        <w:rPr>
          <w:rStyle w:val="Style13ptBold"/>
        </w:rPr>
        <w:t xml:space="preserve"> </w:t>
      </w:r>
      <w:r w:rsidRPr="009D5C33">
        <w:rPr>
          <w:rStyle w:val="Style13ptBold"/>
        </w:rPr>
        <w:t>Noonan 17</w:t>
      </w:r>
      <w:r w:rsidRPr="001179BC">
        <w:t>.</w:t>
      </w:r>
      <w:r w:rsidRPr="009D5C33">
        <w:t xml:space="preserve"> Fanelli</w:t>
      </w:r>
      <w:r>
        <w:t xml:space="preserve"> worked in the</w:t>
      </w:r>
      <w:r w:rsidRPr="009D5C33">
        <w:t xml:space="preserve"> Department of Politics and Public Administration at Ryerson University, Canada at the time of publication</w:t>
      </w:r>
      <w:r>
        <w:t xml:space="preserve"> and</w:t>
      </w:r>
      <w:r w:rsidRPr="009D5C33">
        <w:t xml:space="preserve"> Noonan</w:t>
      </w:r>
      <w:r>
        <w:t xml:space="preserve"> is a</w:t>
      </w:r>
      <w:r w:rsidRPr="009D5C33">
        <w:t xml:space="preserve"> professor in the Department of Philosophy at the University of Windsor</w:t>
      </w:r>
      <w:r>
        <w:t>, 4-20-2017</w:t>
      </w:r>
      <w:r w:rsidRPr="009D5C33">
        <w:t xml:space="preserve">. “Capital and Organized Labor”, </w:t>
      </w:r>
      <w:r w:rsidRPr="009D5C33">
        <w:rPr>
          <w:i/>
          <w:iCs/>
        </w:rPr>
        <w:t>Reading ‘Capital’ Today: Marx after 150 Years</w:t>
      </w:r>
      <w:r w:rsidRPr="009D5C33">
        <w:t>, edited by Ingo Schmidt and Carlo Fanelli, p. 1</w:t>
      </w:r>
      <w:r>
        <w:t>41</w:t>
      </w:r>
      <w:r w:rsidRPr="009D5C33">
        <w:t>-1</w:t>
      </w:r>
      <w:r>
        <w:t>42.</w:t>
      </w:r>
    </w:p>
    <w:p w14:paraId="404C8430" w14:textId="77777777" w:rsidR="00B77198" w:rsidRDefault="00B77198" w:rsidP="00B77198">
      <w:pPr>
        <w:rPr>
          <w:sz w:val="16"/>
        </w:rPr>
      </w:pPr>
      <w:r w:rsidRPr="009D5C33">
        <w:rPr>
          <w:sz w:val="16"/>
        </w:rPr>
        <w:t xml:space="preserve">According to </w:t>
      </w:r>
      <w:proofErr w:type="spellStart"/>
      <w:r w:rsidRPr="009D5C33">
        <w:rPr>
          <w:sz w:val="16"/>
        </w:rPr>
        <w:t>Lebowitz</w:t>
      </w:r>
      <w:proofErr w:type="spellEnd"/>
      <w:r w:rsidRPr="009D5C33">
        <w:rPr>
          <w:sz w:val="16"/>
        </w:rPr>
        <w:t xml:space="preserve"> (2003: 27–8), Marx intended to explain the role of class struggle on the operations of capitalism in a volume on wage </w:t>
      </w:r>
      <w:proofErr w:type="spellStart"/>
      <w:r w:rsidRPr="009D5C33">
        <w:rPr>
          <w:sz w:val="16"/>
        </w:rPr>
        <w:t>labour</w:t>
      </w:r>
      <w:proofErr w:type="spellEnd"/>
      <w:r w:rsidRPr="009D5C33">
        <w:rPr>
          <w:sz w:val="16"/>
        </w:rPr>
        <w:t xml:space="preserve"> that he never wrote. We are not interested here in the </w:t>
      </w:r>
      <w:proofErr w:type="spellStart"/>
      <w:r w:rsidRPr="009D5C33">
        <w:rPr>
          <w:sz w:val="16"/>
        </w:rPr>
        <w:t>Marxiological</w:t>
      </w:r>
      <w:proofErr w:type="spellEnd"/>
      <w:r w:rsidRPr="009D5C33">
        <w:rPr>
          <w:sz w:val="16"/>
        </w:rPr>
        <w:t xml:space="preserve"> question of whether Marx ever formally abandoned the original six-volume plan for Capital. Rather, </w:t>
      </w:r>
      <w:r w:rsidRPr="009D5C33">
        <w:rPr>
          <w:rStyle w:val="StyleUnderline"/>
        </w:rPr>
        <w:t>we are interested in the practical question of what the struggle for socialism looks like when we take seriously, as Marx</w:t>
      </w:r>
      <w:r w:rsidRPr="009D5C33">
        <w:rPr>
          <w:sz w:val="16"/>
        </w:rPr>
        <w:t xml:space="preserve"> typically </w:t>
      </w:r>
      <w:r w:rsidRPr="009D5C33">
        <w:rPr>
          <w:rStyle w:val="StyleUnderline"/>
        </w:rPr>
        <w:t>did</w:t>
      </w:r>
      <w:r w:rsidRPr="009D5C33">
        <w:rPr>
          <w:sz w:val="16"/>
        </w:rPr>
        <w:t xml:space="preserve"> in his political work and as </w:t>
      </w:r>
      <w:proofErr w:type="spellStart"/>
      <w:r w:rsidRPr="009D5C33">
        <w:rPr>
          <w:sz w:val="16"/>
        </w:rPr>
        <w:t>Lebowitz</w:t>
      </w:r>
      <w:proofErr w:type="spellEnd"/>
      <w:r w:rsidRPr="009D5C33">
        <w:rPr>
          <w:sz w:val="16"/>
        </w:rPr>
        <w:t xml:space="preserve"> does, </w:t>
      </w:r>
      <w:r w:rsidRPr="009D5C33">
        <w:rPr>
          <w:rStyle w:val="StyleUnderline"/>
        </w:rPr>
        <w:t>struggles within capitalism for a shorter working day, higher real wages, and universal access through public provision of needed life-goods</w:t>
      </w:r>
      <w:r w:rsidRPr="009D5C33">
        <w:rPr>
          <w:sz w:val="16"/>
        </w:rPr>
        <w:t xml:space="preserve">. When we take those struggles seriously we discover that </w:t>
      </w:r>
      <w:r w:rsidRPr="009D5C33">
        <w:rPr>
          <w:rStyle w:val="StyleUnderline"/>
        </w:rPr>
        <w:t xml:space="preserve">the struggle for socialism is neither the necessary product of the working out of the endogenous laws of capitalism nor the result of a voluntaristic, all or nothing, once and for all revolutionary movement, but a process arrayed along a continuum of better or worse lives for working people, determined by the degree of democratic control they are able to assert over the production process, the amount of time outside of alienated </w:t>
      </w:r>
      <w:proofErr w:type="spellStart"/>
      <w:r w:rsidRPr="009D5C33">
        <w:rPr>
          <w:rStyle w:val="StyleUnderline"/>
        </w:rPr>
        <w:t>labour</w:t>
      </w:r>
      <w:proofErr w:type="spellEnd"/>
      <w:r w:rsidRPr="009D5C33">
        <w:rPr>
          <w:rStyle w:val="StyleUnderline"/>
        </w:rPr>
        <w:t xml:space="preserve"> they are able to secure, the extent to which they are able to satisfy their human life-requirements, and the extent to which the private accumulation of capital is redirected towards the public provision of life-requirement satisfiers. These struggles occur within the dynamics of capitalist society, but react back against them, modifying their impact on real human lives. Lives can be better or worse for working people in capitalism depending on </w:t>
      </w:r>
      <w:proofErr w:type="gramStart"/>
      <w:r w:rsidRPr="009D5C33">
        <w:rPr>
          <w:rStyle w:val="StyleUnderline"/>
        </w:rPr>
        <w:t>whether or not</w:t>
      </w:r>
      <w:proofErr w:type="gramEnd"/>
      <w:r w:rsidRPr="009D5C33">
        <w:rPr>
          <w:rStyle w:val="StyleUnderline"/>
        </w:rPr>
        <w:t xml:space="preserve"> their struggles are successful</w:t>
      </w:r>
      <w:r w:rsidRPr="009D5C33">
        <w:rPr>
          <w:sz w:val="16"/>
        </w:rPr>
        <w:t>. The laws of capitalism that Marx explains in Capital are not</w:t>
      </w:r>
      <w:proofErr w:type="gramStart"/>
      <w:r w:rsidRPr="009D5C33">
        <w:rPr>
          <w:sz w:val="16"/>
        </w:rPr>
        <w:t>, in reality, forces</w:t>
      </w:r>
      <w:proofErr w:type="gramEnd"/>
      <w:r w:rsidRPr="009D5C33">
        <w:rPr>
          <w:sz w:val="16"/>
        </w:rPr>
        <w:t xml:space="preserve"> that can exist independently of the combined actions of people (if they were, they could never be overthrown but only transform themselves into different laws or exist in perpetuity). The difference between natural laws and social laws is that the latter emerge from human action and interaction and change when those patterns of interaction change (see </w:t>
      </w:r>
      <w:proofErr w:type="spellStart"/>
      <w:r w:rsidRPr="009D5C33">
        <w:rPr>
          <w:sz w:val="16"/>
        </w:rPr>
        <w:t>Gose</w:t>
      </w:r>
      <w:proofErr w:type="spellEnd"/>
      <w:r w:rsidRPr="009D5C33">
        <w:rPr>
          <w:sz w:val="16"/>
        </w:rPr>
        <w:t xml:space="preserve"> and Paulson, this volume). As Marx himself notes in Capital, ‘the economic categories ... bear the stamp of history’ (Marx 1986: 120). While Marx himself in Capital often fails to follow out consistently the implications of this position, frequently referring to capitalist dynamics as governed by ‘iron laws’, we must interpret these claims in the philosophical context furnished by historical materialist method, which, as the quotation above reveals, is rooted in the principle that humanity is ultimately a self-determining subject (see, for example, Marx 1986: 7). As such, </w:t>
      </w:r>
      <w:r w:rsidRPr="009D5C33">
        <w:rPr>
          <w:rStyle w:val="StyleUnderline"/>
        </w:rPr>
        <w:t>nothing that the exploited and alienated segments of humanity do to free themselves from alienation and exploitation is irrelevant, nor are the organizations through which those class struggles are expressed irrelevant just in case they are not directed immediately to the overthrow of capitalism</w:t>
      </w:r>
      <w:r w:rsidRPr="009D5C33">
        <w:rPr>
          <w:sz w:val="16"/>
        </w:rPr>
        <w:t>. What matters, in our view, is whether the struggles aim at reducing the structural power of capital over human life, and whether they are rooted in explicit recognition of a shared life-interest in reducing that power over human beings, and not whether they are led by trade unions or revolutionary parties, or explicitly aim at revolution in the short term or only at demonstrable improvements in human life within capitalism.</w:t>
      </w:r>
    </w:p>
    <w:p w14:paraId="5277FF20" w14:textId="77777777" w:rsidR="00B77198" w:rsidRPr="00E70409" w:rsidRDefault="00B77198" w:rsidP="00B77198">
      <w:pPr>
        <w:pStyle w:val="Heading4"/>
      </w:pPr>
      <w:r w:rsidRPr="00E70409">
        <w:t>Reform</w:t>
      </w:r>
      <w:r>
        <w:t>s don’t necessarily legitimize the system and create the material conditions that allow people to focus on organization instead of survival.</w:t>
      </w:r>
    </w:p>
    <w:p w14:paraId="608358B9" w14:textId="77777777" w:rsidR="00B77198" w:rsidRPr="00E70409" w:rsidRDefault="00B77198" w:rsidP="00B77198">
      <w:r w:rsidRPr="00C738DF">
        <w:t>Richard</w:t>
      </w:r>
      <w:r>
        <w:rPr>
          <w:rStyle w:val="Style13ptBold"/>
        </w:rPr>
        <w:t xml:space="preserve"> </w:t>
      </w:r>
      <w:r w:rsidRPr="00230C72">
        <w:rPr>
          <w:rStyle w:val="Style13ptBold"/>
        </w:rPr>
        <w:t xml:space="preserve">Delgado </w:t>
      </w:r>
      <w:r>
        <w:rPr>
          <w:rStyle w:val="Style13ptBold"/>
        </w:rPr>
        <w:t>87</w:t>
      </w:r>
      <w:r w:rsidRPr="00C738DF">
        <w:t>.</w:t>
      </w:r>
      <w:r w:rsidRPr="00E70409">
        <w:t xml:space="preserve"> </w:t>
      </w:r>
      <w:r>
        <w:t>Distinguished Professor of Law at Seattle University School of Law, 1987.</w:t>
      </w:r>
      <w:r w:rsidRPr="00E70409">
        <w:t xml:space="preserve"> “</w:t>
      </w:r>
      <w:r>
        <w:t>The Ethereal Scholar: Does Critical Legal Studies Have What Minorities Want?</w:t>
      </w:r>
      <w:r w:rsidRPr="00E70409">
        <w:t xml:space="preserve">”, </w:t>
      </w:r>
      <w:r>
        <w:t>Harvard Civil Rights-Civil Liberties Law Review, Vol. 22. https://papers.ssrn.com/sol3/papers.cfm?abstract_id=2712365</w:t>
      </w:r>
    </w:p>
    <w:p w14:paraId="29EF92D7" w14:textId="77777777" w:rsidR="00B77198" w:rsidRPr="00A91F90" w:rsidRDefault="00B77198" w:rsidP="00B77198">
      <w:pPr>
        <w:rPr>
          <w:rStyle w:val="StyleUnderline"/>
        </w:rPr>
      </w:pPr>
      <w:r w:rsidRPr="00A91F90">
        <w:rPr>
          <w:sz w:val="16"/>
        </w:rPr>
        <w:t xml:space="preserve">2. The CLS Critique of Piecemeal Reform </w:t>
      </w:r>
      <w:r w:rsidRPr="00745759">
        <w:rPr>
          <w:rStyle w:val="StyleUnderline"/>
        </w:rPr>
        <w:t>Critical scholars reject the idea of piecemeal reform. Incremental change, they argue, merely postpones the wholesale reformation that must occur to create a decent society</w:t>
      </w:r>
      <w:r w:rsidRPr="00A91F90">
        <w:rPr>
          <w:sz w:val="16"/>
        </w:rPr>
        <w:t>.</w:t>
      </w:r>
      <w:r w:rsidRPr="00A91F90">
        <w:rPr>
          <w:sz w:val="16"/>
          <w:vertAlign w:val="superscript"/>
        </w:rPr>
        <w:t>38</w:t>
      </w:r>
      <w:r w:rsidRPr="00A91F90">
        <w:rPr>
          <w:sz w:val="16"/>
        </w:rPr>
        <w:t xml:space="preserve"> </w:t>
      </w:r>
      <w:r w:rsidRPr="00745759">
        <w:rPr>
          <w:rStyle w:val="StyleUnderline"/>
        </w:rPr>
        <w:t>Even worse, an unfair social system survives by using piecemeal reform to disguise and legitimize oppression</w:t>
      </w:r>
      <w:r w:rsidRPr="00A91F90">
        <w:rPr>
          <w:sz w:val="16"/>
        </w:rPr>
        <w:t>.</w:t>
      </w:r>
      <w:r w:rsidRPr="00A91F90">
        <w:rPr>
          <w:sz w:val="16"/>
          <w:vertAlign w:val="superscript"/>
        </w:rPr>
        <w:t>39</w:t>
      </w:r>
      <w:r w:rsidRPr="00A91F90">
        <w:rPr>
          <w:sz w:val="16"/>
        </w:rPr>
        <w:t xml:space="preserve"> Those who control the system weaken resistance by pointing to the occasional concession to, or periodic court victory of, a black plaintiff or worker as evidence that the system is fair and just.</w:t>
      </w:r>
      <w:r w:rsidRPr="00A91F90">
        <w:rPr>
          <w:sz w:val="16"/>
          <w:vertAlign w:val="superscript"/>
        </w:rPr>
        <w:t>40</w:t>
      </w:r>
      <w:r w:rsidRPr="00A91F90">
        <w:rPr>
          <w:sz w:val="16"/>
        </w:rPr>
        <w:t xml:space="preserve"> In fact, Crits believe that teaching the common law or using the case method in law school is a disguised means of preaching incrementalism and thereby maintaining the current power structure.</w:t>
      </w:r>
      <w:r w:rsidRPr="00A91F90">
        <w:rPr>
          <w:sz w:val="16"/>
          <w:vertAlign w:val="superscript"/>
        </w:rPr>
        <w:t>41</w:t>
      </w:r>
      <w:r w:rsidRPr="00A91F90">
        <w:rPr>
          <w:sz w:val="16"/>
        </w:rPr>
        <w:t xml:space="preserve"> To avoid this, CLS scholars urge law professors to abandon the case method, give up the effort to find rationality and order in the case law, and teach in an unabashedly political fashion.</w:t>
      </w:r>
      <w:r w:rsidRPr="00A91F90">
        <w:rPr>
          <w:sz w:val="16"/>
          <w:vertAlign w:val="superscript"/>
        </w:rPr>
        <w:t>42</w:t>
      </w:r>
      <w:r w:rsidRPr="00A91F90">
        <w:rPr>
          <w:sz w:val="16"/>
        </w:rPr>
        <w:t xml:space="preserve"> </w:t>
      </w:r>
      <w:r w:rsidRPr="00A91F90">
        <w:rPr>
          <w:rStyle w:val="StyleUnderline"/>
        </w:rPr>
        <w:t>The CLS critique of piecemeal reform is familiar, imperialistic and wrong.</w:t>
      </w:r>
      <w:r w:rsidRPr="00A91F90">
        <w:rPr>
          <w:sz w:val="16"/>
        </w:rPr>
        <w:t xml:space="preserve"> Minorities know from bitter experience that occasional court victories do not mean the Promised Land is at hand.</w:t>
      </w:r>
      <w:r w:rsidRPr="00E20E14">
        <w:rPr>
          <w:sz w:val="16"/>
        </w:rPr>
        <w:t xml:space="preserve">43 </w:t>
      </w:r>
      <w:r w:rsidRPr="00A91F90">
        <w:rPr>
          <w:rStyle w:val="StyleUnderline"/>
        </w:rPr>
        <w:t>The critique is imperialistic in that it tells</w:t>
      </w:r>
      <w:r w:rsidRPr="00A91F90">
        <w:rPr>
          <w:sz w:val="16"/>
        </w:rPr>
        <w:t xml:space="preserve"> minorities and other </w:t>
      </w:r>
      <w:r w:rsidRPr="00A91F90">
        <w:rPr>
          <w:rStyle w:val="StyleUnderline"/>
        </w:rPr>
        <w:t>oppressed peoples how they should interpret events affecting them</w:t>
      </w:r>
      <w:r w:rsidRPr="00A91F90">
        <w:rPr>
          <w:sz w:val="16"/>
        </w:rPr>
        <w:t>.</w:t>
      </w:r>
      <w:r w:rsidRPr="00A91F90">
        <w:rPr>
          <w:sz w:val="16"/>
          <w:vertAlign w:val="superscript"/>
        </w:rPr>
        <w:t>44</w:t>
      </w:r>
      <w:r w:rsidRPr="00A91F90">
        <w:rPr>
          <w:sz w:val="16"/>
        </w:rPr>
        <w:t xml:space="preserve"> A court order directing a housing authority to disburse funds for heating in subsidized housing may postpone the revolution, or it may not. In the meantime, the order keeps </w:t>
      </w:r>
      <w:proofErr w:type="gramStart"/>
      <w:r w:rsidRPr="00A91F90">
        <w:rPr>
          <w:sz w:val="16"/>
        </w:rPr>
        <w:t>a number of</w:t>
      </w:r>
      <w:proofErr w:type="gramEnd"/>
      <w:r w:rsidRPr="00A91F90">
        <w:rPr>
          <w:sz w:val="16"/>
        </w:rPr>
        <w:t xml:space="preserve"> poor families warm. This may mean more to them than it does to a comfortable academic working in a warm office. </w:t>
      </w:r>
      <w:r w:rsidRPr="00A91F90">
        <w:rPr>
          <w:rStyle w:val="StyleUnderline"/>
        </w:rPr>
        <w:t xml:space="preserve">It smacks of paternalism to assert that the possibility of revolution later outweighs the certainty of heat </w:t>
      </w:r>
      <w:proofErr w:type="gramStart"/>
      <w:r w:rsidRPr="00A91F90">
        <w:rPr>
          <w:rStyle w:val="StyleUnderline"/>
        </w:rPr>
        <w:t>now</w:t>
      </w:r>
      <w:r w:rsidRPr="00A91F90">
        <w:rPr>
          <w:sz w:val="16"/>
        </w:rPr>
        <w:t>, unless</w:t>
      </w:r>
      <w:proofErr w:type="gramEnd"/>
      <w:r w:rsidRPr="00A91F90">
        <w:rPr>
          <w:sz w:val="16"/>
        </w:rPr>
        <w:t xml:space="preserve"> there is evidence for that possibility. The Crits do not offer such evidence. Indeed, </w:t>
      </w:r>
      <w:r w:rsidRPr="00A91F90">
        <w:rPr>
          <w:rStyle w:val="StyleUnderline"/>
        </w:rPr>
        <w:t>some incremental changes may bring revolutionary changes closer, not push them further away. Not all small reforms induce complacency; some may whet the appetite for further combat. The welfare family may hold a tenants' union meeting in their heated living room.</w:t>
      </w:r>
      <w:r w:rsidRPr="00A91F90">
        <w:rPr>
          <w:sz w:val="16"/>
        </w:rPr>
        <w:t xml:space="preserve"> CLS scholars' </w:t>
      </w:r>
      <w:r w:rsidRPr="00A91F90">
        <w:rPr>
          <w:rStyle w:val="StyleUnderline"/>
        </w:rPr>
        <w:t>critique of piecemeal reform often misses these possibilities, and neglects the question of whether total change, when it comes, will be what we want.</w:t>
      </w:r>
    </w:p>
    <w:p w14:paraId="66E10F94" w14:textId="77777777" w:rsidR="00B77198" w:rsidRDefault="00B77198" w:rsidP="00B77198">
      <w:pPr>
        <w:pStyle w:val="Heading3"/>
      </w:pPr>
      <w:r>
        <w:t>2AC – No Link – Work Ethic</w:t>
      </w:r>
    </w:p>
    <w:p w14:paraId="631F99EC" w14:textId="77777777" w:rsidR="00B77198" w:rsidRDefault="00B77198" w:rsidP="00B77198">
      <w:pPr>
        <w:pStyle w:val="Heading4"/>
      </w:pPr>
      <w:r>
        <w:t>UBI gives people the flexibility to redefine their relationship to work and lead dignified, fulfilling lives without having to “earn a living.”</w:t>
      </w:r>
    </w:p>
    <w:p w14:paraId="4E60E7EC" w14:textId="77777777" w:rsidR="00B77198" w:rsidRDefault="00B77198" w:rsidP="00B77198">
      <w:r>
        <w:t xml:space="preserve">Olivia </w:t>
      </w:r>
      <w:r w:rsidRPr="00B25319">
        <w:rPr>
          <w:rStyle w:val="Style13ptBold"/>
        </w:rPr>
        <w:t>Hanks 18</w:t>
      </w:r>
      <w:r>
        <w:t xml:space="preserve">. Green New Deal political strategist and organizer, former editor, political researcher, and contributor to The Norwich Radical, 2018. “What we talk about when we talk about work”, </w:t>
      </w:r>
      <w:r w:rsidRPr="00533CC4">
        <w:rPr>
          <w:i/>
          <w:iCs/>
        </w:rPr>
        <w:t>It’s Basic Income</w:t>
      </w:r>
      <w:r>
        <w:t>, edited by Amy Downes and Stewart Lansley, p. 77-80.</w:t>
      </w:r>
    </w:p>
    <w:p w14:paraId="76AE25DE" w14:textId="77777777" w:rsidR="00B77198" w:rsidRPr="004206C6" w:rsidRDefault="00B77198" w:rsidP="00B77198">
      <w:pPr>
        <w:rPr>
          <w:rStyle w:val="StyleUnderline"/>
        </w:rPr>
      </w:pPr>
      <w:r w:rsidRPr="009B07F4">
        <w:rPr>
          <w:rStyle w:val="StyleUnderline"/>
        </w:rPr>
        <w:t>Most of us define ourselves by our paid work</w:t>
      </w:r>
      <w:r w:rsidRPr="007432EB">
        <w:rPr>
          <w:sz w:val="16"/>
        </w:rPr>
        <w:t xml:space="preserve">. It’s what we spend more time doing than anything else. </w:t>
      </w:r>
      <w:r w:rsidRPr="009B07F4">
        <w:rPr>
          <w:rStyle w:val="StyleUnderline"/>
        </w:rPr>
        <w:t>And the rest of our</w:t>
      </w:r>
      <w:r>
        <w:rPr>
          <w:rStyle w:val="StyleUnderline"/>
        </w:rPr>
        <w:t xml:space="preserve"> </w:t>
      </w:r>
      <w:r w:rsidRPr="009B07F4">
        <w:rPr>
          <w:rStyle w:val="StyleUnderline"/>
        </w:rPr>
        <w:t>time is often defined by work: travelling to it, recovering from it</w:t>
      </w:r>
      <w:r w:rsidRPr="007432EB">
        <w:rPr>
          <w:sz w:val="16"/>
        </w:rPr>
        <w:t>, or lapsing into total lethargy during holidays as a reaction to it. Yet a 2013 Gallup poll of 142 countries showed that only 13% of people feel engaged by their jobs.</w:t>
      </w:r>
      <w:r w:rsidRPr="007432EB">
        <w:rPr>
          <w:sz w:val="16"/>
          <w:vertAlign w:val="superscript"/>
        </w:rPr>
        <w:t>14</w:t>
      </w:r>
      <w:r w:rsidRPr="007432EB">
        <w:rPr>
          <w:sz w:val="16"/>
        </w:rPr>
        <w:t xml:space="preserve"> This source of unhappiness and waste of human potential has led some to argue that the ideal would be to abolish work.</w:t>
      </w:r>
      <w:r w:rsidRPr="007432EB">
        <w:rPr>
          <w:sz w:val="16"/>
          <w:vertAlign w:val="superscript"/>
        </w:rPr>
        <w:t>15</w:t>
      </w:r>
      <w:r w:rsidRPr="007432EB">
        <w:rPr>
          <w:sz w:val="16"/>
        </w:rPr>
        <w:t xml:space="preserve"> This may be taking things a little far, even if we take ‘work’ to mean only ‘paid employment’ – I wouldn’t like to abolish doctors, for instance. Nevertheless, it gets us thinking about what work really is. Until the industrial revolution, most people were subsistence farmers, working to produce what they needed and no more. Work as a transaction – time in exchange for money – only became widespread with </w:t>
      </w:r>
      <w:proofErr w:type="spellStart"/>
      <w:r w:rsidRPr="007432EB">
        <w:rPr>
          <w:sz w:val="16"/>
        </w:rPr>
        <w:t>industrialisation</w:t>
      </w:r>
      <w:proofErr w:type="spellEnd"/>
      <w:r w:rsidRPr="007432EB">
        <w:rPr>
          <w:sz w:val="16"/>
        </w:rPr>
        <w:t xml:space="preserve"> and the mass movement of people into the cities in the 19th century. There, people had no access to land to provide their food, so were forced to ‘earn their living’ in factories, gaining only a fraction of the fruits of their </w:t>
      </w:r>
      <w:proofErr w:type="spellStart"/>
      <w:r w:rsidRPr="007432EB">
        <w:rPr>
          <w:sz w:val="16"/>
        </w:rPr>
        <w:t>labour</w:t>
      </w:r>
      <w:proofErr w:type="spellEnd"/>
      <w:r w:rsidRPr="007432EB">
        <w:rPr>
          <w:sz w:val="16"/>
        </w:rPr>
        <w:t xml:space="preserve"> as reward. Though working conditions in the UK have improved dramatically, this </w:t>
      </w:r>
      <w:proofErr w:type="gramStart"/>
      <w:r w:rsidRPr="007432EB">
        <w:rPr>
          <w:sz w:val="16"/>
        </w:rPr>
        <w:t>state of affairs</w:t>
      </w:r>
      <w:proofErr w:type="gramEnd"/>
      <w:r w:rsidRPr="007432EB">
        <w:rPr>
          <w:sz w:val="16"/>
        </w:rPr>
        <w:t xml:space="preserve"> remains fundamentally the same for employees today. The idea that your ‘living’ is something you </w:t>
      </w:r>
      <w:proofErr w:type="gramStart"/>
      <w:r w:rsidRPr="007432EB">
        <w:rPr>
          <w:sz w:val="16"/>
        </w:rPr>
        <w:t>have to</w:t>
      </w:r>
      <w:proofErr w:type="gramEnd"/>
      <w:r w:rsidRPr="007432EB">
        <w:rPr>
          <w:sz w:val="16"/>
        </w:rPr>
        <w:t xml:space="preserve"> ‘earn’ persists, for the most part quite unchallenged. Yet many people would freely admit that they see their job as essentially pointless. Phrases like ‘earning a living’ and, more recently, ‘hardworking families’ or the rhetorical division of citizens into ‘strivers’ and ‘skivers’ reinforce the view that paid employment is a virtue, and the more hours of it you do, the better. Other useful or fulfilling types of work such as caring and community work are disregarded. The anthropologist David Graeber writes in a 2013 essay that ‘bullshit jobs’ have been created because ‘the feeling that work is a moral value in itself, and that anyone not willing to submit themselves to some kind of intense work discipline for most of their waking hours deserves nothing, is extraordinarily convenient’ for the ruling class.</w:t>
      </w:r>
      <w:r w:rsidRPr="007432EB">
        <w:rPr>
          <w:sz w:val="16"/>
          <w:vertAlign w:val="superscript"/>
        </w:rPr>
        <w:t>16</w:t>
      </w:r>
      <w:r w:rsidRPr="007432EB">
        <w:rPr>
          <w:sz w:val="16"/>
        </w:rPr>
        <w:t xml:space="preserve"> This is almost an exact echo of the opening of William Morris’s 1884 lecture ‘Useful Work Versus Useless Toil’: ‘Most people, well-to-do or not, believe that, even when a man is doing work which appears to be useless, he is earning his livelihood by it – he is “employed,” ; and most of those who are well-to-do cheer on the happy worker with praises, if he is only “industrious” enough and deprives himself of all pleasure and holidays in the sacred cause of </w:t>
      </w:r>
      <w:proofErr w:type="spellStart"/>
      <w:r w:rsidRPr="007432EB">
        <w:rPr>
          <w:sz w:val="16"/>
        </w:rPr>
        <w:t>labour</w:t>
      </w:r>
      <w:proofErr w:type="spellEnd"/>
      <w:r w:rsidRPr="007432EB">
        <w:rPr>
          <w:sz w:val="16"/>
        </w:rPr>
        <w:t xml:space="preserve">. In short, it has become an article of the creed of modern morality that all </w:t>
      </w:r>
      <w:proofErr w:type="spellStart"/>
      <w:r w:rsidRPr="007432EB">
        <w:rPr>
          <w:sz w:val="16"/>
        </w:rPr>
        <w:t>labour</w:t>
      </w:r>
      <w:proofErr w:type="spellEnd"/>
      <w:r w:rsidRPr="007432EB">
        <w:rPr>
          <w:sz w:val="16"/>
        </w:rPr>
        <w:t xml:space="preserve"> is good in itself – a convenient belief to those who live on the </w:t>
      </w:r>
      <w:proofErr w:type="spellStart"/>
      <w:r w:rsidRPr="007432EB">
        <w:rPr>
          <w:sz w:val="16"/>
        </w:rPr>
        <w:t>labour</w:t>
      </w:r>
      <w:proofErr w:type="spellEnd"/>
      <w:r w:rsidRPr="007432EB">
        <w:rPr>
          <w:sz w:val="16"/>
        </w:rPr>
        <w:t xml:space="preserve"> of others.’</w:t>
      </w:r>
      <w:r w:rsidRPr="007432EB">
        <w:rPr>
          <w:sz w:val="16"/>
          <w:vertAlign w:val="superscript"/>
        </w:rPr>
        <w:t>17</w:t>
      </w:r>
      <w:r w:rsidRPr="007432EB">
        <w:rPr>
          <w:sz w:val="16"/>
        </w:rPr>
        <w:t xml:space="preserve"> Graeber’s repetition of these thoughts well over a century later, despite the advances in productivity during that time, shows that this is not a question that will ever be solved by more technology or ever-greater productivity – it is clearly a political matter. Much has been written about the impact on jobs of the new wave of automation. Yet despite the widespread concern about the impact on employment, previous waves of automation have not led to a hike in unemployment. Instead, directly productive jobs now done by machines have been replaced by Graeber’s ‘bullshit jobs’ in the clerical, </w:t>
      </w:r>
      <w:proofErr w:type="gramStart"/>
      <w:r w:rsidRPr="007432EB">
        <w:rPr>
          <w:sz w:val="16"/>
        </w:rPr>
        <w:t>sales</w:t>
      </w:r>
      <w:proofErr w:type="gramEnd"/>
      <w:r w:rsidRPr="007432EB">
        <w:rPr>
          <w:sz w:val="16"/>
        </w:rPr>
        <w:t xml:space="preserve"> and service sectors. Unless we change the </w:t>
      </w:r>
      <w:proofErr w:type="gramStart"/>
      <w:r w:rsidRPr="007432EB">
        <w:rPr>
          <w:sz w:val="16"/>
        </w:rPr>
        <w:t>way</w:t>
      </w:r>
      <w:proofErr w:type="gramEnd"/>
      <w:r w:rsidRPr="007432EB">
        <w:rPr>
          <w:sz w:val="16"/>
        </w:rPr>
        <w:t xml:space="preserve"> we think about work, we will simply end up with a new generation of meaningless jobs to replace those lost; another generation of workers stuck in jobs they do not like and of which they do not see the point. If we see unemployment as the problem, as artificial intelligence renders vast numbers of jobs obsolete, we risk seeing the creation of a new wave of ‘</w:t>
      </w:r>
      <w:proofErr w:type="gramStart"/>
      <w:r w:rsidRPr="007432EB">
        <w:rPr>
          <w:sz w:val="16"/>
        </w:rPr>
        <w:t>bullshit</w:t>
      </w:r>
      <w:proofErr w:type="gramEnd"/>
      <w:r w:rsidRPr="007432EB">
        <w:rPr>
          <w:sz w:val="16"/>
        </w:rPr>
        <w:t xml:space="preserve"> jobs’ as the solution. Instead, </w:t>
      </w:r>
      <w:r w:rsidRPr="00837732">
        <w:rPr>
          <w:rStyle w:val="StyleUnderline"/>
        </w:rPr>
        <w:t>we should seize upon the growth of artificial</w:t>
      </w:r>
      <w:r>
        <w:rPr>
          <w:rStyle w:val="StyleUnderline"/>
        </w:rPr>
        <w:t xml:space="preserve"> </w:t>
      </w:r>
      <w:r w:rsidRPr="00837732">
        <w:rPr>
          <w:rStyle w:val="StyleUnderline"/>
        </w:rPr>
        <w:t>intelligence (AI) as the ideal opportunity to introduce a universal</w:t>
      </w:r>
      <w:r>
        <w:rPr>
          <w:rStyle w:val="StyleUnderline"/>
        </w:rPr>
        <w:t xml:space="preserve"> </w:t>
      </w:r>
      <w:r w:rsidRPr="00837732">
        <w:rPr>
          <w:rStyle w:val="StyleUnderline"/>
        </w:rPr>
        <w:t>basic income, alongside a more progressive system of taxation.</w:t>
      </w:r>
      <w:r>
        <w:rPr>
          <w:rStyle w:val="StyleUnderline"/>
        </w:rPr>
        <w:t xml:space="preserve"> </w:t>
      </w:r>
      <w:r w:rsidRPr="00837732">
        <w:rPr>
          <w:rStyle w:val="StyleUnderline"/>
        </w:rPr>
        <w:t>A guaranteed, subsistence-level income would end extreme</w:t>
      </w:r>
      <w:r>
        <w:rPr>
          <w:rStyle w:val="StyleUnderline"/>
        </w:rPr>
        <w:t xml:space="preserve"> </w:t>
      </w:r>
      <w:r w:rsidRPr="00837732">
        <w:rPr>
          <w:rStyle w:val="StyleUnderline"/>
        </w:rPr>
        <w:t>poverty and allow people time to look for meaningful work</w:t>
      </w:r>
      <w:r>
        <w:rPr>
          <w:rStyle w:val="StyleUnderline"/>
        </w:rPr>
        <w:t xml:space="preserve"> </w:t>
      </w:r>
      <w:r w:rsidRPr="00837732">
        <w:rPr>
          <w:rStyle w:val="StyleUnderline"/>
        </w:rPr>
        <w:t xml:space="preserve">instead of relying on jobs that are short-term, </w:t>
      </w:r>
      <w:proofErr w:type="gramStart"/>
      <w:r w:rsidRPr="00837732">
        <w:rPr>
          <w:rStyle w:val="StyleUnderline"/>
        </w:rPr>
        <w:t>insecure</w:t>
      </w:r>
      <w:proofErr w:type="gramEnd"/>
      <w:r w:rsidRPr="00837732">
        <w:rPr>
          <w:rStyle w:val="StyleUnderline"/>
        </w:rPr>
        <w:t xml:space="preserve"> and</w:t>
      </w:r>
      <w:r>
        <w:rPr>
          <w:rStyle w:val="StyleUnderline"/>
        </w:rPr>
        <w:t xml:space="preserve"> </w:t>
      </w:r>
      <w:r w:rsidRPr="00837732">
        <w:rPr>
          <w:rStyle w:val="StyleUnderline"/>
        </w:rPr>
        <w:t>exploitative</w:t>
      </w:r>
      <w:r w:rsidRPr="007432EB">
        <w:rPr>
          <w:sz w:val="16"/>
        </w:rPr>
        <w:t xml:space="preserve">. </w:t>
      </w:r>
      <w:proofErr w:type="spellStart"/>
      <w:r w:rsidRPr="007432EB">
        <w:rPr>
          <w:sz w:val="16"/>
        </w:rPr>
        <w:t>Recognising</w:t>
      </w:r>
      <w:proofErr w:type="spellEnd"/>
      <w:r w:rsidRPr="007432EB">
        <w:rPr>
          <w:sz w:val="16"/>
        </w:rPr>
        <w:t xml:space="preserve"> that material wealth comes from the earth’s resources and belongs to </w:t>
      </w:r>
      <w:proofErr w:type="gramStart"/>
      <w:r w:rsidRPr="007432EB">
        <w:rPr>
          <w:sz w:val="16"/>
        </w:rPr>
        <w:t>society as a whole, it</w:t>
      </w:r>
      <w:proofErr w:type="gramEnd"/>
      <w:r w:rsidRPr="007432EB">
        <w:rPr>
          <w:sz w:val="16"/>
        </w:rPr>
        <w:t xml:space="preserve"> would more fairly distribute the wealth created by technological advances, rather than concentrating that wealth in fewer and fewer hands. </w:t>
      </w:r>
      <w:r w:rsidRPr="00837732">
        <w:rPr>
          <w:rStyle w:val="StyleUnderline"/>
        </w:rPr>
        <w:t>When we no longer see paid work as an immediate necessity</w:t>
      </w:r>
      <w:r>
        <w:rPr>
          <w:rStyle w:val="StyleUnderline"/>
        </w:rPr>
        <w:t xml:space="preserve"> </w:t>
      </w:r>
      <w:r w:rsidRPr="00837732">
        <w:rPr>
          <w:rStyle w:val="StyleUnderline"/>
        </w:rPr>
        <w:t>for survival, other reasons for working will come to the fore:</w:t>
      </w:r>
      <w:r>
        <w:rPr>
          <w:rStyle w:val="StyleUnderline"/>
        </w:rPr>
        <w:t xml:space="preserve"> </w:t>
      </w:r>
      <w:r w:rsidRPr="00837732">
        <w:rPr>
          <w:rStyle w:val="StyleUnderline"/>
        </w:rPr>
        <w:t>intellectual challenge or physical fitness, social interaction, the</w:t>
      </w:r>
      <w:r>
        <w:rPr>
          <w:rStyle w:val="StyleUnderline"/>
        </w:rPr>
        <w:t xml:space="preserve"> </w:t>
      </w:r>
      <w:r w:rsidRPr="00837732">
        <w:rPr>
          <w:rStyle w:val="StyleUnderline"/>
        </w:rPr>
        <w:t>sense of doing something useful. Once the financial imperative</w:t>
      </w:r>
      <w:r>
        <w:rPr>
          <w:rStyle w:val="StyleUnderline"/>
        </w:rPr>
        <w:t xml:space="preserve"> </w:t>
      </w:r>
      <w:r w:rsidRPr="00837732">
        <w:rPr>
          <w:rStyle w:val="StyleUnderline"/>
        </w:rPr>
        <w:t>to accept poor pay and conditions has vanished, workers will</w:t>
      </w:r>
      <w:r>
        <w:rPr>
          <w:rStyle w:val="StyleUnderline"/>
        </w:rPr>
        <w:t xml:space="preserve"> </w:t>
      </w:r>
      <w:r w:rsidRPr="00837732">
        <w:rPr>
          <w:rStyle w:val="StyleUnderline"/>
        </w:rPr>
        <w:t>start demanding that their jobs fulfil some of these other needs.</w:t>
      </w:r>
      <w:r>
        <w:rPr>
          <w:rStyle w:val="StyleUnderline"/>
        </w:rPr>
        <w:t xml:space="preserve"> </w:t>
      </w:r>
      <w:r w:rsidRPr="00837732">
        <w:rPr>
          <w:rStyle w:val="StyleUnderline"/>
        </w:rPr>
        <w:t>UBI would also give people more choice about how much</w:t>
      </w:r>
      <w:r>
        <w:rPr>
          <w:rStyle w:val="StyleUnderline"/>
        </w:rPr>
        <w:t xml:space="preserve"> </w:t>
      </w:r>
      <w:r w:rsidRPr="00837732">
        <w:rPr>
          <w:rStyle w:val="StyleUnderline"/>
        </w:rPr>
        <w:t>they work.</w:t>
      </w:r>
      <w:r w:rsidRPr="007432EB">
        <w:rPr>
          <w:sz w:val="16"/>
        </w:rPr>
        <w:t xml:space="preserve"> The result would be better health, both physical and mental; better family life, as parents are no longer forced by financial necessity and social pressure to go back to work at the earliest possible opportunity; and more engagement with politics and community life. </w:t>
      </w:r>
      <w:r w:rsidRPr="00837732">
        <w:rPr>
          <w:rStyle w:val="StyleUnderline"/>
        </w:rPr>
        <w:t>Paid employment would no longer</w:t>
      </w:r>
      <w:r>
        <w:rPr>
          <w:rStyle w:val="StyleUnderline"/>
        </w:rPr>
        <w:t xml:space="preserve"> </w:t>
      </w:r>
      <w:r w:rsidRPr="00837732">
        <w:rPr>
          <w:rStyle w:val="StyleUnderline"/>
        </w:rPr>
        <w:t xml:space="preserve">be the only or principal determiner of people’s identity, </w:t>
      </w:r>
      <w:proofErr w:type="gramStart"/>
      <w:r w:rsidRPr="00837732">
        <w:rPr>
          <w:rStyle w:val="StyleUnderline"/>
        </w:rPr>
        <w:t>status</w:t>
      </w:r>
      <w:proofErr w:type="gramEnd"/>
      <w:r>
        <w:rPr>
          <w:rStyle w:val="StyleUnderline"/>
        </w:rPr>
        <w:t xml:space="preserve"> </w:t>
      </w:r>
      <w:r w:rsidRPr="00837732">
        <w:rPr>
          <w:rStyle w:val="StyleUnderline"/>
        </w:rPr>
        <w:t>and self-esteem.</w:t>
      </w:r>
      <w:r>
        <w:rPr>
          <w:rStyle w:val="StyleUnderline"/>
        </w:rPr>
        <w:t xml:space="preserve"> </w:t>
      </w:r>
      <w:r w:rsidRPr="007432EB">
        <w:rPr>
          <w:sz w:val="16"/>
        </w:rPr>
        <w:t xml:space="preserve">One of the most common arguments against UBI is that large numbers of people would give up work. This rests on two assumptions: first, that most people only work for the money, and would stop working if they could; second, that people leaving the workforce would be a terrible thing. The first is unlikely to be the case: most people want to work in some form. </w:t>
      </w:r>
      <w:r w:rsidRPr="00C879A1">
        <w:rPr>
          <w:rStyle w:val="StyleUnderline"/>
        </w:rPr>
        <w:t>Insofar as people do work ‘only for the money’</w:t>
      </w:r>
      <w:r>
        <w:rPr>
          <w:rStyle w:val="StyleUnderline"/>
        </w:rPr>
        <w:t xml:space="preserve"> </w:t>
      </w:r>
      <w:r w:rsidRPr="00C879A1">
        <w:rPr>
          <w:rStyle w:val="StyleUnderline"/>
        </w:rPr>
        <w:t>because they have meaningless, unfulfilling jobs, the greater</w:t>
      </w:r>
      <w:r>
        <w:rPr>
          <w:rStyle w:val="StyleUnderline"/>
        </w:rPr>
        <w:t xml:space="preserve"> </w:t>
      </w:r>
      <w:r w:rsidRPr="00C879A1">
        <w:rPr>
          <w:rStyle w:val="StyleUnderline"/>
        </w:rPr>
        <w:t>bargaining power would make employers offer more appealing</w:t>
      </w:r>
      <w:r>
        <w:rPr>
          <w:rStyle w:val="StyleUnderline"/>
        </w:rPr>
        <w:t xml:space="preserve"> </w:t>
      </w:r>
      <w:r w:rsidRPr="00C879A1">
        <w:rPr>
          <w:rStyle w:val="StyleUnderline"/>
        </w:rPr>
        <w:t>jobs</w:t>
      </w:r>
      <w:r w:rsidRPr="007432EB">
        <w:rPr>
          <w:sz w:val="16"/>
        </w:rPr>
        <w:t xml:space="preserve">, whether through improved pay or other means. And while UBI would be sufficient for survival, it would not pay for a life of material comfort. Those who wanted more would still need to be part of the paid workforce. Given that there are always concerns about a shortage of jobs, it cannot logically be argued that some people withdrawing from the workforce would cause society to collapse. Rather, the second assumption is based principally on the belief that everyone has a moral duty to ‘pay their way’ financially, and that any other system is unfair. This is a symptom of the tendency of modern political discourse to place the economy above all else; to refer to it as though society existed to serve its needs, and not the other way round. </w:t>
      </w:r>
      <w:r w:rsidRPr="004206C6">
        <w:rPr>
          <w:rStyle w:val="StyleUnderline"/>
        </w:rPr>
        <w:t xml:space="preserve">UBI implicitly </w:t>
      </w:r>
      <w:proofErr w:type="spellStart"/>
      <w:r w:rsidRPr="004206C6">
        <w:rPr>
          <w:rStyle w:val="StyleUnderline"/>
        </w:rPr>
        <w:t>recognises</w:t>
      </w:r>
      <w:proofErr w:type="spellEnd"/>
      <w:r w:rsidRPr="004206C6">
        <w:rPr>
          <w:rStyle w:val="StyleUnderline"/>
        </w:rPr>
        <w:t xml:space="preserve"> a fundamental point:</w:t>
      </w:r>
      <w:r>
        <w:rPr>
          <w:rStyle w:val="StyleUnderline"/>
        </w:rPr>
        <w:t xml:space="preserve"> </w:t>
      </w:r>
      <w:r w:rsidRPr="004206C6">
        <w:rPr>
          <w:rStyle w:val="StyleUnderline"/>
        </w:rPr>
        <w:t>that paid work has no intrinsic value, and that not all valuable</w:t>
      </w:r>
      <w:r>
        <w:rPr>
          <w:rStyle w:val="StyleUnderline"/>
        </w:rPr>
        <w:t xml:space="preserve"> </w:t>
      </w:r>
      <w:r w:rsidRPr="004206C6">
        <w:rPr>
          <w:rStyle w:val="StyleUnderline"/>
        </w:rPr>
        <w:t>work is paid</w:t>
      </w:r>
      <w:r w:rsidRPr="007432EB">
        <w:rPr>
          <w:sz w:val="16"/>
        </w:rPr>
        <w:t xml:space="preserve">. Many people contribute in other ways, as </w:t>
      </w:r>
      <w:proofErr w:type="spellStart"/>
      <w:r w:rsidRPr="007432EB">
        <w:rPr>
          <w:sz w:val="16"/>
        </w:rPr>
        <w:t>carers</w:t>
      </w:r>
      <w:proofErr w:type="spellEnd"/>
      <w:r w:rsidRPr="007432EB">
        <w:rPr>
          <w:sz w:val="16"/>
        </w:rPr>
        <w:t xml:space="preserve">, as artists or as volunteers; some people are simply unable to work full time, and </w:t>
      </w:r>
      <w:r w:rsidRPr="004206C6">
        <w:rPr>
          <w:rStyle w:val="StyleUnderline"/>
        </w:rPr>
        <w:t>UBI would enable those people to live dignified,</w:t>
      </w:r>
      <w:r>
        <w:rPr>
          <w:rStyle w:val="StyleUnderline"/>
        </w:rPr>
        <w:t xml:space="preserve"> </w:t>
      </w:r>
      <w:r w:rsidRPr="004206C6">
        <w:rPr>
          <w:rStyle w:val="StyleUnderline"/>
        </w:rPr>
        <w:t>meaningful lives.</w:t>
      </w:r>
    </w:p>
    <w:p w14:paraId="11EFAD63" w14:textId="77777777" w:rsidR="00B77198" w:rsidRDefault="00B77198" w:rsidP="00B77198">
      <w:pPr>
        <w:pStyle w:val="Heading3"/>
      </w:pPr>
      <w:r w:rsidRPr="009D5C33">
        <w:t xml:space="preserve">2AC – </w:t>
      </w:r>
      <w:r>
        <w:t>Alt</w:t>
      </w:r>
      <w:r w:rsidRPr="009D5C33">
        <w:t xml:space="preserve"> Fails</w:t>
      </w:r>
    </w:p>
    <w:p w14:paraId="32DB6CA2" w14:textId="77777777" w:rsidR="00B77198" w:rsidRDefault="00B77198" w:rsidP="00B77198">
      <w:pPr>
        <w:pStyle w:val="Heading4"/>
      </w:pPr>
      <w:r>
        <w:t>Every historical attempt at socialism has failed. The romanticized alt depends on shifting the goalposts on what counts as “real” socialism.</w:t>
      </w:r>
    </w:p>
    <w:p w14:paraId="26E34923" w14:textId="77777777" w:rsidR="00B77198" w:rsidRDefault="00B77198" w:rsidP="00B77198">
      <w:r w:rsidRPr="007A4ACC">
        <w:t>Kristian</w:t>
      </w:r>
      <w:r>
        <w:rPr>
          <w:rStyle w:val="Style13ptBold"/>
        </w:rPr>
        <w:t xml:space="preserve"> </w:t>
      </w:r>
      <w:proofErr w:type="spellStart"/>
      <w:r w:rsidRPr="00635EFE">
        <w:rPr>
          <w:rStyle w:val="Style13ptBold"/>
        </w:rPr>
        <w:t>Niemietz</w:t>
      </w:r>
      <w:proofErr w:type="spellEnd"/>
      <w:r w:rsidRPr="00635EFE">
        <w:rPr>
          <w:rStyle w:val="Style13ptBold"/>
        </w:rPr>
        <w:t xml:space="preserve"> 19</w:t>
      </w:r>
      <w:r w:rsidRPr="007A4ACC">
        <w:t>.</w:t>
      </w:r>
      <w:r>
        <w:t xml:space="preserve"> PhD in Political Economy from King’s College London and Institute of Economic Affairs’ Head of Political Economy, 2019. </w:t>
      </w:r>
      <w:r w:rsidRPr="00C75D24">
        <w:rPr>
          <w:i/>
          <w:iCs/>
        </w:rPr>
        <w:t>Socialism: The Failed Idea That Never Dies</w:t>
      </w:r>
      <w:r>
        <w:t>, Institute of Economic Affairs, p. 293-296.</w:t>
      </w:r>
    </w:p>
    <w:p w14:paraId="787985B9" w14:textId="77777777" w:rsidR="00B77198" w:rsidRPr="00570099" w:rsidRDefault="00B77198" w:rsidP="00B77198">
      <w:pPr>
        <w:rPr>
          <w:sz w:val="14"/>
        </w:rPr>
      </w:pPr>
      <w:r w:rsidRPr="00570099">
        <w:rPr>
          <w:sz w:val="14"/>
        </w:rPr>
        <w:t xml:space="preserve">And yet, that </w:t>
      </w:r>
      <w:r w:rsidRPr="00CE7CA1">
        <w:rPr>
          <w:rStyle w:val="StyleUnderline"/>
        </w:rPr>
        <w:t>support for socialism</w:t>
      </w:r>
      <w:r w:rsidRPr="00570099">
        <w:rPr>
          <w:sz w:val="14"/>
        </w:rPr>
        <w:t xml:space="preserve"> as an ideal</w:t>
      </w:r>
      <w:r w:rsidRPr="00CE7CA1">
        <w:rPr>
          <w:rStyle w:val="StyleUnderline"/>
        </w:rPr>
        <w:t xml:space="preserve"> is not matched by a positive view of any </w:t>
      </w:r>
      <w:proofErr w:type="gramStart"/>
      <w:r w:rsidRPr="00CE7CA1">
        <w:rPr>
          <w:rStyle w:val="StyleUnderline"/>
        </w:rPr>
        <w:t>particular example</w:t>
      </w:r>
      <w:proofErr w:type="gramEnd"/>
      <w:r w:rsidRPr="00570099">
        <w:rPr>
          <w:sz w:val="14"/>
        </w:rPr>
        <w:t xml:space="preserve">, contemporary or historical, </w:t>
      </w:r>
      <w:r w:rsidRPr="00CE7CA1">
        <w:rPr>
          <w:rStyle w:val="StyleUnderline"/>
        </w:rPr>
        <w:t>of socialism in action. On the contrary: whenever any such example is mentioned, socialists</w:t>
      </w:r>
      <w:r w:rsidRPr="00570099">
        <w:rPr>
          <w:sz w:val="14"/>
        </w:rPr>
        <w:t xml:space="preserve"> invariably roll their eyes and </w:t>
      </w:r>
      <w:r w:rsidRPr="00CE7CA1">
        <w:rPr>
          <w:rStyle w:val="StyleUnderline"/>
        </w:rPr>
        <w:t>dismiss it as a</w:t>
      </w:r>
      <w:r w:rsidRPr="00570099">
        <w:rPr>
          <w:sz w:val="14"/>
        </w:rPr>
        <w:t xml:space="preserve"> lazy </w:t>
      </w:r>
      <w:r w:rsidRPr="00CE7CA1">
        <w:rPr>
          <w:rStyle w:val="StyleUnderline"/>
        </w:rPr>
        <w:t>straw man. Socialists have</w:t>
      </w:r>
      <w:r w:rsidRPr="00570099">
        <w:rPr>
          <w:sz w:val="14"/>
        </w:rPr>
        <w:t xml:space="preserve"> largely </w:t>
      </w:r>
      <w:r w:rsidRPr="00CE7CA1">
        <w:rPr>
          <w:rStyle w:val="StyleUnderline"/>
        </w:rPr>
        <w:t xml:space="preserve">succeeded in distancing them-selves from previous attempts to build socialist </w:t>
      </w:r>
      <w:proofErr w:type="spellStart"/>
      <w:r w:rsidRPr="00CE7CA1">
        <w:rPr>
          <w:rStyle w:val="StyleUnderline"/>
        </w:rPr>
        <w:t>socie</w:t>
      </w:r>
      <w:proofErr w:type="spellEnd"/>
      <w:r w:rsidRPr="00CE7CA1">
        <w:rPr>
          <w:rStyle w:val="StyleUnderline"/>
        </w:rPr>
        <w:t>- ties. Holding a real-world example of socialism against a self-described socialist is considered a cheap shot</w:t>
      </w:r>
      <w:r w:rsidRPr="00570099">
        <w:rPr>
          <w:sz w:val="14"/>
        </w:rPr>
        <w:t xml:space="preserve"> today. The conventional wisdom is that people who associate socialism with the Warsaw Pact countries, Maoist China, North </w:t>
      </w:r>
      <w:proofErr w:type="gramStart"/>
      <w:r w:rsidRPr="00570099">
        <w:rPr>
          <w:sz w:val="14"/>
        </w:rPr>
        <w:t>Korea</w:t>
      </w:r>
      <w:proofErr w:type="gramEnd"/>
      <w:r w:rsidRPr="00570099">
        <w:rPr>
          <w:sz w:val="14"/>
        </w:rPr>
        <w:t xml:space="preserve"> or North Vietnam are simply not clever enough to understand the difference between an idea and a distorted application. Holding the Gulags or the Berlin Wall against democratic socialists is considered just as boorish as holding the atrocities of Al Qaida or the Islamic State against peaceful Muslims. And yet, </w:t>
      </w:r>
      <w:r w:rsidRPr="00CE7CA1">
        <w:rPr>
          <w:rStyle w:val="StyleUnderline"/>
        </w:rPr>
        <w:t>when asked what exactly was ‘unreal’ about previous variants of socialism, or what they would have done differently, contemporary socialists struggle to come up with a clear answer</w:t>
      </w:r>
      <w:r w:rsidRPr="00570099">
        <w:rPr>
          <w:sz w:val="14"/>
        </w:rPr>
        <w:t xml:space="preserve">. When pressed, they escape into the abstract, talking about lofty aspirations rather than tangible characteristics. But </w:t>
      </w:r>
      <w:r w:rsidRPr="00CE7CA1">
        <w:rPr>
          <w:rStyle w:val="StyleUnderline"/>
        </w:rPr>
        <w:t xml:space="preserve">the lofty aspirations that are usually cited </w:t>
      </w:r>
      <w:r w:rsidRPr="00570099">
        <w:rPr>
          <w:sz w:val="14"/>
        </w:rPr>
        <w:t xml:space="preserve">are </w:t>
      </w:r>
      <w:proofErr w:type="gramStart"/>
      <w:r w:rsidRPr="00570099">
        <w:rPr>
          <w:sz w:val="14"/>
        </w:rPr>
        <w:t>exactly the same</w:t>
      </w:r>
      <w:proofErr w:type="gramEnd"/>
      <w:r w:rsidRPr="00570099">
        <w:rPr>
          <w:sz w:val="14"/>
        </w:rPr>
        <w:t xml:space="preserve"> old aspirations that</w:t>
      </w:r>
      <w:r w:rsidRPr="00CE7CA1">
        <w:rPr>
          <w:rStyle w:val="StyleUnderline"/>
        </w:rPr>
        <w:t xml:space="preserve"> have always been the aspirations of socialism</w:t>
      </w:r>
      <w:r w:rsidRPr="00570099">
        <w:rPr>
          <w:sz w:val="14"/>
        </w:rPr>
        <w:t xml:space="preserve">. The idea that a socialist system should empower ordinary working people, rather than party apparatchiks, is not remotely as original as contemporary socialists think it is. That has always been the idea. </w:t>
      </w:r>
      <w:r w:rsidRPr="003871E1">
        <w:rPr>
          <w:rStyle w:val="StyleUnderline"/>
        </w:rPr>
        <w:t>Contemporary socialists define ‘real’ socialism in terms of the outcomes they would like to see, rather than the institutional setup which is supposed to produce those outcomes. By mixing a desired outcome of a system into the very definition of that system, the idea that ‘real’ socialism has never been tried becomes unfalsifiable</w:t>
      </w:r>
      <w:r w:rsidRPr="00570099">
        <w:rPr>
          <w:sz w:val="14"/>
        </w:rPr>
        <w:t xml:space="preserve">. It is as if we defined a rain dance as ‘a dance that causes rainfall’, as opposed to ‘a dance that aims to cause rainfall’. Under the latter definition, it is possible to conclude, after a sufficiently large number of failed attempts, that rain dances cannot, after all, cause rain. Under the former definition, that is not possible. If an attempt at a rain dance does not cause rain, </w:t>
      </w:r>
      <w:proofErr w:type="gramStart"/>
      <w:r w:rsidRPr="00570099">
        <w:rPr>
          <w:sz w:val="14"/>
        </w:rPr>
        <w:t>then by definition, it</w:t>
      </w:r>
      <w:proofErr w:type="gramEnd"/>
      <w:r w:rsidRPr="00570099">
        <w:rPr>
          <w:sz w:val="14"/>
        </w:rPr>
        <w:t xml:space="preserve"> cannot have been a real rain dance. A real rain dance has never been tried. Those who claim that rain dances have ‘failed’ are just not clever enough to understand the difference between the idea of a rain dance and a distorted application. Socialism in the sense in which self-identified democratic socialists define it, namely, </w:t>
      </w:r>
      <w:r w:rsidRPr="002522EA">
        <w:rPr>
          <w:rStyle w:val="StyleUnderline"/>
        </w:rPr>
        <w:t xml:space="preserve">a </w:t>
      </w:r>
      <w:proofErr w:type="spellStart"/>
      <w:r w:rsidRPr="002522EA">
        <w:rPr>
          <w:rStyle w:val="StyleUnderline"/>
        </w:rPr>
        <w:t>democratised</w:t>
      </w:r>
      <w:proofErr w:type="spellEnd"/>
      <w:r w:rsidRPr="002522EA">
        <w:rPr>
          <w:rStyle w:val="StyleUnderline"/>
        </w:rPr>
        <w:t xml:space="preserve"> economy planned collectively by ‘the people’, has never been achieved anywhere, and could not be achieved. Economic planning can only ever be done in a technocratic, elitist fashion, and it requires an extreme concentration of power in the hands of the state. It cannot ‘empower’ ordinary workers. It can only ever empower a bureaucratic elite.</w:t>
      </w:r>
      <w:r w:rsidRPr="00570099">
        <w:rPr>
          <w:sz w:val="14"/>
        </w:rPr>
        <w:t xml:space="preserve"> But while this vision of socialism cannot be attained, it can be easily projected onto </w:t>
      </w:r>
      <w:proofErr w:type="gramStart"/>
      <w:r w:rsidRPr="00570099">
        <w:rPr>
          <w:sz w:val="14"/>
        </w:rPr>
        <w:t>actually existing</w:t>
      </w:r>
      <w:proofErr w:type="gramEnd"/>
      <w:r w:rsidRPr="00570099">
        <w:rPr>
          <w:sz w:val="14"/>
        </w:rPr>
        <w:t xml:space="preserve"> societies, by virtue of being so abstract and nebulous. For the same reason, that projection can just as easily be ended. This is what Western intellectuals have been doing for almost a century. Thirty years ago, Hayek (1988) wrote about </w:t>
      </w:r>
      <w:r w:rsidRPr="002522EA">
        <w:rPr>
          <w:rStyle w:val="StyleUnderline"/>
        </w:rPr>
        <w:t>‘intellectuals’ vain search for a truly socialist community</w:t>
      </w:r>
      <w:r w:rsidRPr="00570099">
        <w:rPr>
          <w:sz w:val="14"/>
        </w:rPr>
        <w:t xml:space="preserve">, which </w:t>
      </w:r>
      <w:r w:rsidRPr="002522EA">
        <w:rPr>
          <w:rStyle w:val="StyleUnderline"/>
        </w:rPr>
        <w:t xml:space="preserve">results in the </w:t>
      </w:r>
      <w:proofErr w:type="spellStart"/>
      <w:r w:rsidRPr="002522EA">
        <w:rPr>
          <w:rStyle w:val="StyleUnderline"/>
        </w:rPr>
        <w:t>idealisation</w:t>
      </w:r>
      <w:proofErr w:type="spellEnd"/>
      <w:r w:rsidRPr="002522EA">
        <w:rPr>
          <w:rStyle w:val="StyleUnderline"/>
        </w:rPr>
        <w:t xml:space="preserve"> of, and then disillusionment with, a seemingly endless string of “utopias”</w:t>
      </w:r>
      <w:r w:rsidRPr="00570099">
        <w:rPr>
          <w:sz w:val="14"/>
        </w:rPr>
        <w:t xml:space="preserve">’. Since then, this string has only grown longer. The reception of socialist experiments usually follows a three-stage pattern. </w:t>
      </w:r>
      <w:r w:rsidRPr="004F5233">
        <w:rPr>
          <w:rStyle w:val="StyleUnderline"/>
        </w:rPr>
        <w:t>Socialist experiments</w:t>
      </w:r>
      <w:r w:rsidRPr="00570099">
        <w:rPr>
          <w:sz w:val="14"/>
        </w:rPr>
        <w:t xml:space="preserve"> often </w:t>
      </w:r>
      <w:r w:rsidRPr="004F5233">
        <w:rPr>
          <w:rStyle w:val="StyleUnderline"/>
        </w:rPr>
        <w:t>go through an initial honeymoon period, during which</w:t>
      </w:r>
      <w:r w:rsidRPr="00570099">
        <w:rPr>
          <w:sz w:val="14"/>
        </w:rPr>
        <w:t xml:space="preserve"> they have, or at least seem to have, some initial successes, and during which their international standing is relatively high. During this honeymoon period, the experiment is usually showered with enthusiastic praise from Western intellectuals. </w:t>
      </w:r>
      <w:r w:rsidRPr="00480E9D">
        <w:rPr>
          <w:rStyle w:val="StyleUnderline"/>
        </w:rPr>
        <w:t>It is held up as a role model of ‘true’ socialism, as ‘proof’ that socialism does work</w:t>
      </w:r>
      <w:r w:rsidRPr="00570099">
        <w:rPr>
          <w:sz w:val="14"/>
        </w:rPr>
        <w:t xml:space="preserve">, and as an inspiring alternative to the morally bankrupt capitalist systems of the West. This honeymoon never lasts forever. </w:t>
      </w:r>
      <w:r w:rsidRPr="00480E9D">
        <w:rPr>
          <w:rStyle w:val="StyleUnderline"/>
        </w:rPr>
        <w:t>At some point, the model’s failures become more widely known</w:t>
      </w:r>
      <w:r w:rsidRPr="00570099">
        <w:rPr>
          <w:sz w:val="14"/>
        </w:rPr>
        <w:t xml:space="preserve"> in the West, </w:t>
      </w:r>
      <w:r w:rsidRPr="00480E9D">
        <w:rPr>
          <w:rStyle w:val="StyleUnderline"/>
        </w:rPr>
        <w:t>and</w:t>
      </w:r>
      <w:r w:rsidRPr="00570099">
        <w:rPr>
          <w:sz w:val="14"/>
        </w:rPr>
        <w:t xml:space="preserve"> the respective country’s international standing de- </w:t>
      </w:r>
      <w:proofErr w:type="spellStart"/>
      <w:r w:rsidRPr="00570099">
        <w:rPr>
          <w:sz w:val="14"/>
        </w:rPr>
        <w:t>teriorates</w:t>
      </w:r>
      <w:proofErr w:type="spellEnd"/>
      <w:r w:rsidRPr="00570099">
        <w:rPr>
          <w:sz w:val="14"/>
        </w:rPr>
        <w:t xml:space="preserve">. During this period, </w:t>
      </w:r>
      <w:r w:rsidRPr="00480E9D">
        <w:rPr>
          <w:rStyle w:val="StyleUnderline"/>
        </w:rPr>
        <w:t>Western intellectuals look frantically for excuses</w:t>
      </w:r>
      <w:r w:rsidRPr="00570099">
        <w:rPr>
          <w:sz w:val="14"/>
        </w:rPr>
        <w:t xml:space="preserve">. There is still widespread support for the model in question, but language and emphasis change drastically: a hopeful and optimistic case is replaced by an angry and defensive one. Western socialists shoot the messenger; they act as if the critics of the system were some- how responsible for the system’s failure. </w:t>
      </w:r>
      <w:r w:rsidRPr="00480E9D">
        <w:rPr>
          <w:rStyle w:val="StyleUnderline"/>
        </w:rPr>
        <w:t xml:space="preserve">Outside forces and/or members of the old, discredited elites are accused of ‘undermining’ socialism. Western apologists engage extensively in </w:t>
      </w:r>
      <w:proofErr w:type="spellStart"/>
      <w:r w:rsidRPr="00480E9D">
        <w:rPr>
          <w:rStyle w:val="StyleUnderline"/>
        </w:rPr>
        <w:t>whataboutery</w:t>
      </w:r>
      <w:proofErr w:type="spellEnd"/>
      <w:r w:rsidRPr="00480E9D">
        <w:rPr>
          <w:rStyle w:val="StyleUnderline"/>
        </w:rPr>
        <w:t>, raising counteraccusations and trying to shift attention to unrelated issues.</w:t>
      </w:r>
      <w:r w:rsidRPr="00570099">
        <w:rPr>
          <w:sz w:val="14"/>
        </w:rPr>
        <w:t xml:space="preserve"> But there comes a point </w:t>
      </w:r>
      <w:r w:rsidRPr="00480E9D">
        <w:rPr>
          <w:rStyle w:val="StyleUnderline"/>
        </w:rPr>
        <w:t>when the system’s failures become so obvious, and its international reputation becomes so irreparably damaged,</w:t>
      </w:r>
      <w:r w:rsidRPr="00570099">
        <w:rPr>
          <w:sz w:val="14"/>
        </w:rPr>
        <w:t xml:space="preserve"> that defending it becomes a lost cause. This is the third and final stage. Small sects of true believers continue to defend the system, but mainstream intellectuals fall silent on the issue. After a while, the pilgrimages and eulogies fade from memory and Western intellectuals begin to dispute the system’s socialist credentials. </w:t>
      </w:r>
      <w:r w:rsidRPr="00480E9D">
        <w:rPr>
          <w:rStyle w:val="StyleUnderline"/>
        </w:rPr>
        <w:t>The new narrative becomes that the system was never truly socialist, that only a handful of extremists ever claimed it was</w:t>
      </w:r>
      <w:r w:rsidRPr="00570099">
        <w:rPr>
          <w:sz w:val="14"/>
        </w:rPr>
        <w:t xml:space="preserve">, and that only a complete ignoramus would hold it against a self-described socialist. This narrative then becomes the conventional wisdom. </w:t>
      </w:r>
      <w:r w:rsidRPr="00480E9D">
        <w:rPr>
          <w:rStyle w:val="StyleUnderline"/>
        </w:rPr>
        <w:t>The reputation of socialism, as an idea, survives unblemished</w:t>
      </w:r>
      <w:r w:rsidRPr="00570099">
        <w:rPr>
          <w:sz w:val="14"/>
        </w:rPr>
        <w:t>.</w:t>
      </w:r>
    </w:p>
    <w:p w14:paraId="690C0B62" w14:textId="77777777" w:rsidR="00B77198" w:rsidRPr="009D5C33" w:rsidRDefault="00B77198" w:rsidP="00B77198">
      <w:pPr>
        <w:pStyle w:val="Heading4"/>
      </w:pPr>
      <w:r>
        <w:t>Marxism relies on</w:t>
      </w:r>
      <w:r w:rsidRPr="009D5C33">
        <w:t xml:space="preserve"> an incoherent and contradictory analysis of historical change that doesn’t provide a realistic path to </w:t>
      </w:r>
      <w:r>
        <w:t>socialism/communism</w:t>
      </w:r>
      <w:r w:rsidRPr="009D5C33">
        <w:t>.</w:t>
      </w:r>
    </w:p>
    <w:p w14:paraId="0E1D8E23" w14:textId="77777777" w:rsidR="00B77198" w:rsidRPr="009D5C33" w:rsidRDefault="00B77198" w:rsidP="00B77198">
      <w:r w:rsidRPr="007A4ACC">
        <w:t>Sebastiano</w:t>
      </w:r>
      <w:r>
        <w:rPr>
          <w:rStyle w:val="Style13ptBold"/>
        </w:rPr>
        <w:t xml:space="preserve"> </w:t>
      </w:r>
      <w:proofErr w:type="spellStart"/>
      <w:r w:rsidRPr="009D5C33">
        <w:rPr>
          <w:rStyle w:val="Style13ptBold"/>
        </w:rPr>
        <w:t>Maffettone</w:t>
      </w:r>
      <w:proofErr w:type="spellEnd"/>
      <w:r w:rsidRPr="009D5C33">
        <w:rPr>
          <w:rStyle w:val="Style13ptBold"/>
        </w:rPr>
        <w:t xml:space="preserve"> 21</w:t>
      </w:r>
      <w:r w:rsidRPr="007A4ACC">
        <w:t>.</w:t>
      </w:r>
      <w:r w:rsidRPr="009D5C33">
        <w:t xml:space="preserve"> Full Professor of Political Philosophy at </w:t>
      </w:r>
      <w:proofErr w:type="spellStart"/>
      <w:r w:rsidRPr="009D5C33">
        <w:t>Luiss</w:t>
      </w:r>
      <w:proofErr w:type="spellEnd"/>
      <w:r w:rsidRPr="009D5C33">
        <w:t xml:space="preserve"> Guido Carli University of Rome</w:t>
      </w:r>
      <w:r>
        <w:t>, 2021</w:t>
      </w:r>
      <w:r w:rsidRPr="009D5C33">
        <w:t xml:space="preserve">. </w:t>
      </w:r>
      <w:r w:rsidRPr="009D5C33">
        <w:rPr>
          <w:i/>
          <w:iCs/>
        </w:rPr>
        <w:t>Marx in the 21</w:t>
      </w:r>
      <w:r w:rsidRPr="009D5C33">
        <w:rPr>
          <w:i/>
          <w:iCs/>
          <w:vertAlign w:val="superscript"/>
        </w:rPr>
        <w:t>st</w:t>
      </w:r>
      <w:r w:rsidRPr="009D5C33">
        <w:rPr>
          <w:i/>
          <w:iCs/>
        </w:rPr>
        <w:t xml:space="preserve"> Century,</w:t>
      </w:r>
      <w:r w:rsidRPr="009D5C33">
        <w:t xml:space="preserve"> p. 84-87</w:t>
      </w:r>
      <w:r>
        <w:t>.</w:t>
      </w:r>
    </w:p>
    <w:p w14:paraId="1EE29EE5" w14:textId="77777777" w:rsidR="00B77198" w:rsidRPr="009D5C33" w:rsidRDefault="00B77198" w:rsidP="00B77198">
      <w:pPr>
        <w:rPr>
          <w:sz w:val="16"/>
        </w:rPr>
      </w:pPr>
      <w:r w:rsidRPr="009D5C33">
        <w:rPr>
          <w:sz w:val="16"/>
        </w:rPr>
        <w:t xml:space="preserve">A reconstruction of Marx’s historical materialism is a difficult and arduous task. The first reason for this is that </w:t>
      </w:r>
      <w:r w:rsidRPr="009D5C33">
        <w:rPr>
          <w:rStyle w:val="StyleUnderline"/>
        </w:rPr>
        <w:t>Marx</w:t>
      </w:r>
      <w:r w:rsidRPr="009D5C33">
        <w:rPr>
          <w:sz w:val="16"/>
        </w:rPr>
        <w:t>—despite the primary importance of the concept—</w:t>
      </w:r>
      <w:r w:rsidRPr="009D5C33">
        <w:rPr>
          <w:rStyle w:val="StyleUnderline"/>
        </w:rPr>
        <w:t xml:space="preserve">never presents a unified theory of historical materialism </w:t>
      </w:r>
      <w:r w:rsidRPr="009D5C33">
        <w:rPr>
          <w:sz w:val="16"/>
        </w:rPr>
        <w:t xml:space="preserve">in his writings. The second reason—probably at the root of the first—is that </w:t>
      </w:r>
      <w:r w:rsidRPr="009D5C33">
        <w:rPr>
          <w:rStyle w:val="StyleUnderline"/>
        </w:rPr>
        <w:t>he does not seem to have a unitary and coherent vision of historical materialism itself</w:t>
      </w:r>
      <w:r w:rsidRPr="009D5C33">
        <w:rPr>
          <w:sz w:val="16"/>
        </w:rPr>
        <w:t xml:space="preserve">. The first reason results from the fact that </w:t>
      </w:r>
      <w:r w:rsidRPr="009D5C33">
        <w:rPr>
          <w:rStyle w:val="StyleUnderline"/>
        </w:rPr>
        <w:t xml:space="preserve">we must use at least four </w:t>
      </w:r>
      <w:r w:rsidRPr="009D5C33">
        <w:rPr>
          <w:sz w:val="16"/>
        </w:rPr>
        <w:t xml:space="preserve">(sections of) </w:t>
      </w:r>
      <w:r w:rsidRPr="009D5C33">
        <w:rPr>
          <w:rStyle w:val="StyleUnderline"/>
        </w:rPr>
        <w:t>different works to get a complete idea of it</w:t>
      </w:r>
      <w:r w:rsidRPr="009D5C33">
        <w:rPr>
          <w:sz w:val="16"/>
        </w:rPr>
        <w:t xml:space="preserve">, an idea that in any case originates with the critique of Hegel in his early years. In the Manifesto Marx limits himself to presenting, in the first part of the work, history from the perspective of historical materialism as the history of the class struggle. In the preface to Critique of Political Economy there is the reconstruction of history in terms of the development of productive forces, and finally, in Capital and in the Grundrisse, history is presented </w:t>
      </w:r>
      <w:proofErr w:type="gramStart"/>
      <w:r w:rsidRPr="009D5C33">
        <w:rPr>
          <w:sz w:val="16"/>
        </w:rPr>
        <w:t>in light of</w:t>
      </w:r>
      <w:proofErr w:type="gramEnd"/>
      <w:r w:rsidRPr="009D5C33">
        <w:rPr>
          <w:sz w:val="16"/>
        </w:rPr>
        <w:t xml:space="preserve"> the systematic search for surplus value on the part of the dominant classes. Needless to </w:t>
      </w:r>
      <w:proofErr w:type="gramStart"/>
      <w:r w:rsidRPr="009D5C33">
        <w:rPr>
          <w:sz w:val="16"/>
        </w:rPr>
        <w:t>say</w:t>
      </w:r>
      <w:proofErr w:type="gramEnd"/>
      <w:r w:rsidRPr="009D5C33">
        <w:rPr>
          <w:sz w:val="16"/>
        </w:rPr>
        <w:t xml:space="preserve"> that </w:t>
      </w:r>
      <w:r w:rsidRPr="009D5C33">
        <w:rPr>
          <w:rStyle w:val="StyleUnderline"/>
        </w:rPr>
        <w:t>these different versions are not always consistent with each other</w:t>
      </w:r>
      <w:r w:rsidRPr="009D5C33">
        <w:rPr>
          <w:sz w:val="16"/>
        </w:rPr>
        <w:t xml:space="preserve">. More generally, as we said, Marx does not seem to have a unitary and coherent vision of </w:t>
      </w:r>
      <w:r w:rsidRPr="009D5C33">
        <w:rPr>
          <w:rStyle w:val="StyleUnderline"/>
        </w:rPr>
        <w:t>historical materialism</w:t>
      </w:r>
      <w:r w:rsidRPr="009D5C33">
        <w:rPr>
          <w:sz w:val="16"/>
        </w:rPr>
        <w:t xml:space="preserve">. For him, </w:t>
      </w:r>
      <w:r w:rsidRPr="009D5C33">
        <w:rPr>
          <w:rStyle w:val="StyleUnderline"/>
        </w:rPr>
        <w:t>on the one hand</w:t>
      </w:r>
      <w:r w:rsidRPr="009D5C33">
        <w:rPr>
          <w:sz w:val="16"/>
        </w:rPr>
        <w:t xml:space="preserve">, it </w:t>
      </w:r>
      <w:r w:rsidRPr="009D5C33">
        <w:rPr>
          <w:rStyle w:val="StyleUnderline"/>
        </w:rPr>
        <w:t>consists of a theory of the structure of the modes of production, and on the other hand, in a reconstruction of their historical succession</w:t>
      </w:r>
      <w:r w:rsidRPr="009D5C33">
        <w:rPr>
          <w:sz w:val="16"/>
        </w:rPr>
        <w:t xml:space="preserve">. The structural approach summarizes what the different modes of production have in common: a nucleus of productive forces (for example the technology used) and of production relations (based primarily on property) with a superstructure that includes the law, </w:t>
      </w:r>
      <w:proofErr w:type="gramStart"/>
      <w:r w:rsidRPr="009D5C33">
        <w:rPr>
          <w:sz w:val="16"/>
        </w:rPr>
        <w:t>ethics</w:t>
      </w:r>
      <w:proofErr w:type="gramEnd"/>
      <w:r w:rsidRPr="009D5C33">
        <w:rPr>
          <w:sz w:val="16"/>
        </w:rPr>
        <w:t xml:space="preserve"> and the culture of every society in general. The historical reconstruction instead presents what the different modes of production do not have in common, so that we can distinguish an Asiatic mode of production, one based on slavery, one on feudal servitude, up to the capitalist mode production. Here again, one cannot say that coherence is Marx’s strong suit in providing a reasonably uniform depiction of the question. </w:t>
      </w:r>
      <w:r w:rsidRPr="009D5C33">
        <w:rPr>
          <w:rStyle w:val="StyleUnderline"/>
        </w:rPr>
        <w:t>This is made even more complicated by the fact that Marx has a generally ambiguous view of history</w:t>
      </w:r>
      <w:r w:rsidRPr="009D5C33">
        <w:rPr>
          <w:sz w:val="16"/>
        </w:rPr>
        <w:t xml:space="preserve"> (as we have already seen in the case of exploitation). Here, </w:t>
      </w:r>
      <w:r w:rsidRPr="009D5C33">
        <w:rPr>
          <w:rStyle w:val="StyleUnderline"/>
        </w:rPr>
        <w:t>the ambiguity consists in</w:t>
      </w:r>
      <w:r w:rsidRPr="009D5C33">
        <w:rPr>
          <w:sz w:val="16"/>
        </w:rPr>
        <w:t xml:space="preserve"> coexistence, within </w:t>
      </w:r>
      <w:r w:rsidRPr="009D5C33">
        <w:rPr>
          <w:rStyle w:val="StyleUnderline"/>
        </w:rPr>
        <w:t>his thinking of two different conceptions of history: a philosophical history of Hegelian ilk, and an empirical theory of history.</w:t>
      </w:r>
      <w:r w:rsidRPr="009D5C33">
        <w:rPr>
          <w:sz w:val="16"/>
        </w:rPr>
        <w:t xml:space="preserve"> The first offers an interpretation of events </w:t>
      </w:r>
      <w:proofErr w:type="gramStart"/>
      <w:r w:rsidRPr="009D5C33">
        <w:rPr>
          <w:sz w:val="16"/>
        </w:rPr>
        <w:t>in light of</w:t>
      </w:r>
      <w:proofErr w:type="gramEnd"/>
      <w:r w:rsidRPr="009D5C33">
        <w:rPr>
          <w:sz w:val="16"/>
        </w:rPr>
        <w:t xml:space="preserve"> their contribution to the realization of the end of history. The end of history for Marx is communism, and the philosophy of history that justifies its progressive advent is remarkably </w:t>
      </w:r>
      <w:proofErr w:type="gramStart"/>
      <w:r w:rsidRPr="009D5C33">
        <w:rPr>
          <w:sz w:val="16"/>
        </w:rPr>
        <w:t>similar to</w:t>
      </w:r>
      <w:proofErr w:type="gramEnd"/>
      <w:r w:rsidRPr="009D5C33">
        <w:rPr>
          <w:sz w:val="16"/>
        </w:rPr>
        <w:t xml:space="preserve"> a religious vision that foresees the final salvation of humanity. The second offers a set of socio-economic generalizations about social change. Without a doubt, </w:t>
      </w:r>
      <w:r w:rsidRPr="009D5C33">
        <w:rPr>
          <w:rStyle w:val="StyleUnderline"/>
        </w:rPr>
        <w:t>Marx’s philosophy of history is now widely discredited, and few are willing to believe that the history of humanity is a kind of long wait for the advent of communism</w:t>
      </w:r>
      <w:r w:rsidRPr="009D5C33">
        <w:rPr>
          <w:sz w:val="16"/>
        </w:rPr>
        <w:t xml:space="preserve">, but the problem is even more serious, if we consider that Marx’s empirical theory of history is strongly influenced by his philosophy of history (this type of objection, moreover, is at the heart of Benedetto Croce’s criticism of Marx). This confusion between two levels is clearly seen in what </w:t>
      </w:r>
      <w:proofErr w:type="gramStart"/>
      <w:r w:rsidRPr="009D5C33">
        <w:rPr>
          <w:sz w:val="16"/>
        </w:rPr>
        <w:t>is perhaps the main defect of Marx’s whole vision</w:t>
      </w:r>
      <w:proofErr w:type="gramEnd"/>
      <w:r w:rsidRPr="009D5C33">
        <w:rPr>
          <w:sz w:val="16"/>
        </w:rPr>
        <w:t xml:space="preserve">, the underlying determinism. Determinism here means that in history there is an iron law that determines what will happen given what has already happened and in general that the laws of history are the equivalent of the laws of nature, an affinity for which Marx felt along with Darwin (Engels recalled the centrality of historical necessity in Marx’s thought in his speech at Marx’s funeral). Something like this, besides being completely unlikely, would take away from history what is perhaps its essential characteristic, that is, a relative unpredictability. Moreover, what is even worse, a vision of this type deprives human motives and reasons of all meaning and value. Given that determinism tells us where we are going, why should we work hard to realize the end of history? In short, Marxian determinism inevitably condemns us to a life of messianic expectation in which our efforts to understand and act on what we understand are superfluous. Furthermore, it is not easy to understand how Marx was a determinist, in the sense that humans are simply the object of a historical process that passes over their heads, but how much space is left for human choices and decisions. Among other things, it is not easy to understand how deterministic Marx was, in the sense that humans are simply the object of a historical process passing over their heads, and how much room there was for human choices and decisions. The determinism of Marx, if there is any, is still sophisticated. The basic thesis is that within each mode of production there is a dialectic between productive forces and production relations, or if you will between technology and legal regulation of ownership. This relationship is progressively realized until reaching a level of optimality. After this however, this fortunate correspondence degenerates sooner or later into contradiction and over time the production relations become incompatible with the productive forces. The contradiction is generated by the development of new productive forces that render existing production relations obsolete. At this point the necessity arises for “an era of social revolution” destined to remove the contradiction by bringing out new relations of production. It should be noted that this view is, if taken into consideration from a historical point of view, bizarre if not perverse. </w:t>
      </w:r>
      <w:r w:rsidRPr="009D5C33">
        <w:rPr>
          <w:rStyle w:val="StyleUnderline"/>
        </w:rPr>
        <w:t>Take</w:t>
      </w:r>
      <w:r w:rsidRPr="009D5C33">
        <w:rPr>
          <w:sz w:val="16"/>
        </w:rPr>
        <w:t xml:space="preserve">, for example, </w:t>
      </w:r>
      <w:r w:rsidRPr="009D5C33">
        <w:rPr>
          <w:rStyle w:val="StyleUnderline"/>
        </w:rPr>
        <w:t>the necessary transition from capitalism to communism</w:t>
      </w:r>
      <w:r w:rsidRPr="009D5C33">
        <w:rPr>
          <w:sz w:val="16"/>
        </w:rPr>
        <w:t xml:space="preserve">, which is what most interested Marx. </w:t>
      </w:r>
      <w:r w:rsidRPr="009D5C33">
        <w:rPr>
          <w:rStyle w:val="StyleUnderline"/>
        </w:rPr>
        <w:t>His thesis tells us that the technological and productive progress of capitalism should</w:t>
      </w:r>
      <w:r w:rsidRPr="009D5C33">
        <w:rPr>
          <w:sz w:val="16"/>
        </w:rPr>
        <w:t xml:space="preserve">, so to speak, </w:t>
      </w:r>
      <w:r w:rsidRPr="009D5C33">
        <w:rPr>
          <w:rStyle w:val="StyleUnderline"/>
        </w:rPr>
        <w:t xml:space="preserve">make it rupture in the moment of its greatest development. To imagine something like this is very strange: people turn violent when things go wrong, not when development reaches its maximum! </w:t>
      </w:r>
      <w:r w:rsidRPr="009D5C33">
        <w:rPr>
          <w:sz w:val="16"/>
        </w:rPr>
        <w:t xml:space="preserve">An impression of </w:t>
      </w:r>
      <w:r w:rsidRPr="009D5C33">
        <w:rPr>
          <w:rStyle w:val="StyleUnderline"/>
        </w:rPr>
        <w:t>this</w:t>
      </w:r>
      <w:r w:rsidRPr="009D5C33">
        <w:rPr>
          <w:sz w:val="16"/>
        </w:rPr>
        <w:t xml:space="preserve"> kind </w:t>
      </w:r>
      <w:r w:rsidRPr="009D5C33">
        <w:rPr>
          <w:rStyle w:val="StyleUnderline"/>
        </w:rPr>
        <w:t>seems to have been amply confirmed by history, as communist revolutions took place in countries that were on average backward in terms of the development of productive forces.</w:t>
      </w:r>
      <w:r w:rsidRPr="009D5C33">
        <w:rPr>
          <w:sz w:val="16"/>
        </w:rPr>
        <w:t xml:space="preserve"> Another weak point, in this perspective, concerns the absolute uncertainty that surrounds Marx’s communism when we consider it from the point of view of the balance between productive forces and relations of production. Once again in this case the Hegelian dialectic and Hegel’s philosophy of history seem to replace the arguments in favor of Marx’s thesis in this regard. We, in other words, can bet on communism only if we imagine it as an imminent end of history through a general dialectic which sees history go from primitive communism to </w:t>
      </w:r>
      <w:proofErr w:type="spellStart"/>
      <w:r w:rsidRPr="009D5C33">
        <w:rPr>
          <w:sz w:val="16"/>
        </w:rPr>
        <w:t>capitalist</w:t>
      </w:r>
      <w:proofErr w:type="spellEnd"/>
      <w:r w:rsidRPr="009D5C33">
        <w:rPr>
          <w:sz w:val="16"/>
        </w:rPr>
        <w:t xml:space="preserve"> alienation, which is then in turn removed by the final conquest of saving communism. But this is a quasi-religious vision that seems to have little to do with the desired balance between new modes of production and social relationships that can bring them to power. What has been said in the last paragraph shows how </w:t>
      </w:r>
      <w:r w:rsidRPr="009D5C33">
        <w:rPr>
          <w:rStyle w:val="StyleUnderline"/>
        </w:rPr>
        <w:t>Marx, to reach the revolution, does not focus so much on an argument in favor of communism as on an argument against capitalism</w:t>
      </w:r>
      <w:r w:rsidRPr="009D5C33">
        <w:rPr>
          <w:sz w:val="16"/>
        </w:rPr>
        <w:t xml:space="preserve">. Capitalism, in his opinion, is condemned to failure according to its own principles, and sooner or later it will fail to provide the material goods on which it had founded its hope of success. Although it is strange to imagine the two together, </w:t>
      </w:r>
      <w:r w:rsidRPr="009D5C33">
        <w:rPr>
          <w:rStyle w:val="StyleUnderline"/>
        </w:rPr>
        <w:t>Marx</w:t>
      </w:r>
      <w:r w:rsidRPr="009D5C33">
        <w:rPr>
          <w:sz w:val="16"/>
        </w:rPr>
        <w:t xml:space="preserve"> often </w:t>
      </w:r>
      <w:r w:rsidRPr="009D5C33">
        <w:rPr>
          <w:rStyle w:val="StyleUnderline"/>
        </w:rPr>
        <w:t>seems to think that capitalism will simultaneously lead to an extreme impoverishment of the working class and to the end of capitalist profit</w:t>
      </w:r>
      <w:r w:rsidRPr="009D5C33">
        <w:rPr>
          <w:sz w:val="16"/>
        </w:rPr>
        <w:t>.</w:t>
      </w:r>
    </w:p>
    <w:p w14:paraId="76F68A49" w14:textId="77777777" w:rsidR="00B77198" w:rsidRPr="009D5C33" w:rsidRDefault="00B77198" w:rsidP="00B77198">
      <w:pPr>
        <w:pStyle w:val="Heading3"/>
      </w:pPr>
      <w:r w:rsidRPr="009D5C33">
        <w:t>2AC – Permutation</w:t>
      </w:r>
    </w:p>
    <w:p w14:paraId="6B23FD37" w14:textId="77777777" w:rsidR="00B77198" w:rsidRPr="009D5C33" w:rsidRDefault="00B77198" w:rsidP="00B77198">
      <w:pPr>
        <w:pStyle w:val="Heading4"/>
      </w:pPr>
      <w:r w:rsidRPr="009D5C33">
        <w:t xml:space="preserve">Perm do both. Embracing actions like the plan as acts of resistance within capitalism raises class consciousness and creates </w:t>
      </w:r>
      <w:proofErr w:type="gramStart"/>
      <w:r w:rsidRPr="009D5C33">
        <w:t>stepping stones</w:t>
      </w:r>
      <w:proofErr w:type="gramEnd"/>
      <w:r w:rsidRPr="009D5C33">
        <w:t xml:space="preserve"> to more radical change like the alt.</w:t>
      </w:r>
    </w:p>
    <w:p w14:paraId="5EB619FE" w14:textId="77777777" w:rsidR="00B77198" w:rsidRPr="009D5C33" w:rsidRDefault="00B77198" w:rsidP="00B77198">
      <w:r w:rsidRPr="001179BC">
        <w:t>Carlo</w:t>
      </w:r>
      <w:r>
        <w:rPr>
          <w:rStyle w:val="Style13ptBold"/>
        </w:rPr>
        <w:t xml:space="preserve"> </w:t>
      </w:r>
      <w:r w:rsidRPr="009D5C33">
        <w:rPr>
          <w:rStyle w:val="Style13ptBold"/>
        </w:rPr>
        <w:t xml:space="preserve">Fanelli and </w:t>
      </w:r>
      <w:r w:rsidRPr="001179BC">
        <w:t>Jeff</w:t>
      </w:r>
      <w:r>
        <w:rPr>
          <w:rStyle w:val="Style13ptBold"/>
        </w:rPr>
        <w:t xml:space="preserve"> </w:t>
      </w:r>
      <w:r w:rsidRPr="009D5C33">
        <w:rPr>
          <w:rStyle w:val="Style13ptBold"/>
        </w:rPr>
        <w:t>Noonan 17</w:t>
      </w:r>
      <w:r w:rsidRPr="001179BC">
        <w:t>.</w:t>
      </w:r>
      <w:r w:rsidRPr="009D5C33">
        <w:t xml:space="preserve"> Fanelli</w:t>
      </w:r>
      <w:r>
        <w:t xml:space="preserve"> worked in the</w:t>
      </w:r>
      <w:r w:rsidRPr="009D5C33">
        <w:t xml:space="preserve"> Department of Politics and Public Administration at Ryerson University, Canada at the time of publication</w:t>
      </w:r>
      <w:r>
        <w:t xml:space="preserve"> and</w:t>
      </w:r>
      <w:r w:rsidRPr="009D5C33">
        <w:t xml:space="preserve"> Noonan</w:t>
      </w:r>
      <w:r>
        <w:t xml:space="preserve"> is a</w:t>
      </w:r>
      <w:r w:rsidRPr="009D5C33">
        <w:t xml:space="preserve"> professor in the Department of Philosophy at the University of Windsor</w:t>
      </w:r>
      <w:r>
        <w:t>, 4-20-2017</w:t>
      </w:r>
      <w:r w:rsidRPr="009D5C33">
        <w:t xml:space="preserve">. “Capital and Organized Labor”, </w:t>
      </w:r>
      <w:r w:rsidRPr="009D5C33">
        <w:rPr>
          <w:i/>
          <w:iCs/>
        </w:rPr>
        <w:t>Reading ‘Capital’ Today: Marx after 150 Years</w:t>
      </w:r>
      <w:r w:rsidRPr="009D5C33">
        <w:t>, edited by Ingo Schmidt and Carlo Fanelli, p. 1</w:t>
      </w:r>
      <w:r>
        <w:t>53</w:t>
      </w:r>
      <w:r w:rsidRPr="009D5C33">
        <w:t>-1</w:t>
      </w:r>
      <w:r>
        <w:t>57.</w:t>
      </w:r>
    </w:p>
    <w:p w14:paraId="0B101E96" w14:textId="77777777" w:rsidR="00B77198" w:rsidRPr="009D5C33" w:rsidRDefault="00B77198" w:rsidP="00B77198">
      <w:pPr>
        <w:rPr>
          <w:sz w:val="16"/>
        </w:rPr>
      </w:pPr>
      <w:r w:rsidRPr="009D5C33">
        <w:rPr>
          <w:sz w:val="16"/>
        </w:rPr>
        <w:t>Conclusion: Socialism and the Continuum of Democratic Struggle</w:t>
      </w:r>
    </w:p>
    <w:p w14:paraId="047216E5" w14:textId="77777777" w:rsidR="00B77198" w:rsidRPr="009D5C33" w:rsidRDefault="00B77198" w:rsidP="00B77198">
      <w:pPr>
        <w:rPr>
          <w:sz w:val="16"/>
        </w:rPr>
      </w:pPr>
      <w:r w:rsidRPr="009D5C33">
        <w:rPr>
          <w:sz w:val="16"/>
        </w:rPr>
        <w:t xml:space="preserve">The need, therefore, for workers to go beyond traditional trade </w:t>
      </w:r>
      <w:proofErr w:type="gramStart"/>
      <w:r w:rsidRPr="009D5C33">
        <w:rPr>
          <w:sz w:val="16"/>
        </w:rPr>
        <w:t>union based</w:t>
      </w:r>
      <w:proofErr w:type="gramEnd"/>
      <w:r w:rsidRPr="009D5C33">
        <w:rPr>
          <w:sz w:val="16"/>
        </w:rPr>
        <w:t xml:space="preserve"> forms of struggle is unquestionable. At the same time, we exist at a moment of history where vanguard revolutionary parties have been discredited, and there is no evidence, in the European and North American contexts, that their fortunes will ever be revived. </w:t>
      </w:r>
      <w:proofErr w:type="gramStart"/>
      <w:r w:rsidRPr="009D5C33">
        <w:rPr>
          <w:sz w:val="16"/>
        </w:rPr>
        <w:t>Thus</w:t>
      </w:r>
      <w:proofErr w:type="gramEnd"/>
      <w:r w:rsidRPr="009D5C33">
        <w:rPr>
          <w:sz w:val="16"/>
        </w:rPr>
        <w:t xml:space="preserve"> the question remains: if trade unions and social democracy are incapable of solving the problems they address themselves to because they are not revolutionary, and the historical moment of vanguardist politics seems to have definitively passed, </w:t>
      </w:r>
      <w:r w:rsidRPr="009D5C33">
        <w:rPr>
          <w:rStyle w:val="StyleUnderline"/>
        </w:rPr>
        <w:t xml:space="preserve">how is the struggle for socialism to be conducted today? </w:t>
      </w:r>
      <w:r w:rsidRPr="009D5C33">
        <w:rPr>
          <w:sz w:val="16"/>
        </w:rPr>
        <w:t xml:space="preserve">The answer to that question lies in the creative intelligence of people in struggle; no theoretical intervention can substitute itself for political practice. What </w:t>
      </w:r>
      <w:r w:rsidRPr="009D5C33">
        <w:rPr>
          <w:rStyle w:val="StyleUnderline"/>
        </w:rPr>
        <w:t>we aim to</w:t>
      </w:r>
      <w:r w:rsidRPr="009D5C33">
        <w:rPr>
          <w:sz w:val="16"/>
        </w:rPr>
        <w:t xml:space="preserve"> do in conclusion is not infer a new mode of struggle from abstract principles but instead try to </w:t>
      </w:r>
      <w:r w:rsidRPr="009D5C33">
        <w:rPr>
          <w:rStyle w:val="StyleUnderline"/>
        </w:rPr>
        <w:t>draw out the implicitly radical significance of the struggles within capitalism</w:t>
      </w:r>
      <w:r w:rsidRPr="009D5C33">
        <w:rPr>
          <w:sz w:val="16"/>
        </w:rPr>
        <w:t xml:space="preserve"> (for higher wages, for free time, for public institutions) in support of the conclusion that socialism is part and parcel of the struggle for democracy, and the struggle for democracy (as all political struggles) should be understood along a continuum. </w:t>
      </w:r>
      <w:r w:rsidRPr="009D5C33">
        <w:rPr>
          <w:rStyle w:val="StyleUnderline"/>
        </w:rPr>
        <w:t>Reconceiving the goals of struggle as progressively realizable frees the idea of revolution from the</w:t>
      </w:r>
      <w:r w:rsidRPr="009D5C33">
        <w:rPr>
          <w:sz w:val="16"/>
        </w:rPr>
        <w:t xml:space="preserve"> nineteenth century </w:t>
      </w:r>
      <w:r w:rsidRPr="009D5C33">
        <w:rPr>
          <w:rStyle w:val="StyleUnderline"/>
        </w:rPr>
        <w:t>image of it as a one-off cataclysm, opening space for new ideas of organization and political strategy</w:t>
      </w:r>
      <w:r w:rsidRPr="009D5C33">
        <w:rPr>
          <w:sz w:val="16"/>
        </w:rPr>
        <w:t xml:space="preserve"> that are neither social democratic nor vanguardist (see </w:t>
      </w:r>
      <w:proofErr w:type="spellStart"/>
      <w:r w:rsidRPr="009D5C33">
        <w:rPr>
          <w:sz w:val="16"/>
        </w:rPr>
        <w:t>Hudis</w:t>
      </w:r>
      <w:proofErr w:type="spellEnd"/>
      <w:r w:rsidRPr="009D5C33">
        <w:rPr>
          <w:sz w:val="16"/>
        </w:rPr>
        <w:t xml:space="preserve">, this volume). Here again, </w:t>
      </w:r>
      <w:proofErr w:type="spellStart"/>
      <w:r w:rsidRPr="009D5C33">
        <w:rPr>
          <w:sz w:val="16"/>
        </w:rPr>
        <w:t>Lebowitz</w:t>
      </w:r>
      <w:proofErr w:type="spellEnd"/>
      <w:r w:rsidRPr="009D5C33">
        <w:rPr>
          <w:sz w:val="16"/>
        </w:rPr>
        <w:t xml:space="preserve"> is an instructive starting point. He notes that </w:t>
      </w:r>
      <w:r w:rsidRPr="009D5C33">
        <w:rPr>
          <w:rStyle w:val="StyleUnderline"/>
        </w:rPr>
        <w:t xml:space="preserve">even when struggles do not ‘transcend the capital/wage </w:t>
      </w:r>
      <w:proofErr w:type="spellStart"/>
      <w:r w:rsidRPr="009D5C33">
        <w:rPr>
          <w:rStyle w:val="StyleUnderline"/>
        </w:rPr>
        <w:t>labour</w:t>
      </w:r>
      <w:proofErr w:type="spellEnd"/>
      <w:r w:rsidRPr="009D5C33">
        <w:rPr>
          <w:rStyle w:val="StyleUnderline"/>
        </w:rPr>
        <w:t xml:space="preserve"> relation’, </w:t>
      </w:r>
      <w:r w:rsidRPr="009D5C33">
        <w:rPr>
          <w:sz w:val="16"/>
        </w:rPr>
        <w:t xml:space="preserve">they can be significant for the life-value of working people’s lives because they express the fact that ‘a qualitative development ... takes place in the course of such struggle’ (2003: 99). The qualitative development is that </w:t>
      </w:r>
      <w:r w:rsidRPr="009D5C33">
        <w:rPr>
          <w:rStyle w:val="StyleUnderline"/>
        </w:rPr>
        <w:t xml:space="preserve">workers improve the conditions of their own lives, create </w:t>
      </w:r>
      <w:proofErr w:type="gramStart"/>
      <w:r w:rsidRPr="009D5C33">
        <w:rPr>
          <w:rStyle w:val="StyleUnderline"/>
        </w:rPr>
        <w:t>life-time</w:t>
      </w:r>
      <w:proofErr w:type="gramEnd"/>
      <w:r w:rsidRPr="009D5C33">
        <w:rPr>
          <w:rStyle w:val="StyleUnderline"/>
        </w:rPr>
        <w:t xml:space="preserve"> and life-space for self-realizing activity and mutualistic interaction, and thus</w:t>
      </w:r>
      <w:r w:rsidRPr="009D5C33">
        <w:rPr>
          <w:sz w:val="16"/>
        </w:rPr>
        <w:t xml:space="preserve"> both </w:t>
      </w:r>
      <w:r w:rsidRPr="009D5C33">
        <w:rPr>
          <w:rStyle w:val="StyleUnderline"/>
        </w:rPr>
        <w:t>teach themselves that society is not impervious to collective struggle, and make their lives better by realizing some elements of the socialist ideal in their day to day reality</w:t>
      </w:r>
      <w:r w:rsidRPr="009D5C33">
        <w:rPr>
          <w:sz w:val="16"/>
        </w:rPr>
        <w:t xml:space="preserve">. Since every human life is finite, lived by mortal individuals, </w:t>
      </w:r>
      <w:r w:rsidRPr="009D5C33">
        <w:rPr>
          <w:rStyle w:val="Emphasis"/>
        </w:rPr>
        <w:t xml:space="preserve">revolutionary politics must </w:t>
      </w:r>
      <w:proofErr w:type="gramStart"/>
      <w:r w:rsidRPr="009D5C33">
        <w:rPr>
          <w:rStyle w:val="Emphasis"/>
        </w:rPr>
        <w:t>take into account</w:t>
      </w:r>
      <w:proofErr w:type="gramEnd"/>
      <w:r w:rsidRPr="009D5C33">
        <w:rPr>
          <w:rStyle w:val="Emphasis"/>
        </w:rPr>
        <w:t xml:space="preserve"> both the short and the long term</w:t>
      </w:r>
      <w:r w:rsidRPr="009D5C33">
        <w:rPr>
          <w:sz w:val="16"/>
        </w:rPr>
        <w:t xml:space="preserve">. Immanuel Wallerstein puts the point well: ‘People live in the present’, he argued. ‘Everybody </w:t>
      </w:r>
      <w:proofErr w:type="gramStart"/>
      <w:r w:rsidRPr="009D5C33">
        <w:rPr>
          <w:sz w:val="16"/>
        </w:rPr>
        <w:t>has to</w:t>
      </w:r>
      <w:proofErr w:type="gramEnd"/>
      <w:r w:rsidRPr="009D5C33">
        <w:rPr>
          <w:sz w:val="16"/>
        </w:rPr>
        <w:t xml:space="preserve"> eat today, not tomorrow. Everybody </w:t>
      </w:r>
      <w:proofErr w:type="gramStart"/>
      <w:r w:rsidRPr="009D5C33">
        <w:rPr>
          <w:sz w:val="16"/>
        </w:rPr>
        <w:t>has to</w:t>
      </w:r>
      <w:proofErr w:type="gramEnd"/>
      <w:r w:rsidRPr="009D5C33">
        <w:rPr>
          <w:sz w:val="16"/>
        </w:rPr>
        <w:t xml:space="preserve"> sleep today, not tomorrow. Everybody </w:t>
      </w:r>
      <w:proofErr w:type="gramStart"/>
      <w:r w:rsidRPr="009D5C33">
        <w:rPr>
          <w:sz w:val="16"/>
        </w:rPr>
        <w:t>has to</w:t>
      </w:r>
      <w:proofErr w:type="gramEnd"/>
      <w:r w:rsidRPr="009D5C33">
        <w:rPr>
          <w:sz w:val="16"/>
        </w:rPr>
        <w:t xml:space="preserve"> do all these just ordinary things today, and you can’t just tell people that they have to wait another five or ten or twenty years, and it is going to get better ... </w:t>
      </w:r>
      <w:proofErr w:type="gramStart"/>
      <w:r w:rsidRPr="009D5C33">
        <w:rPr>
          <w:sz w:val="16"/>
        </w:rPr>
        <w:t>So</w:t>
      </w:r>
      <w:proofErr w:type="gramEnd"/>
      <w:r w:rsidRPr="009D5C33">
        <w:rPr>
          <w:sz w:val="16"/>
        </w:rPr>
        <w:t xml:space="preserve"> you’ve got to worry about today, but you can’t worry only about today’ (quoted in Boggs 2012: 197). No one can be expected to sacrifice the whole of their present life for the sake of a distant future that they will never experience. </w:t>
      </w:r>
      <w:r w:rsidRPr="009D5C33">
        <w:rPr>
          <w:rStyle w:val="StyleUnderline"/>
        </w:rPr>
        <w:t>A politics capable of motivating people must demonstrate its capacity to improve workers’ lives</w:t>
      </w:r>
      <w:r w:rsidRPr="009D5C33">
        <w:rPr>
          <w:sz w:val="16"/>
        </w:rPr>
        <w:t xml:space="preserve"> in their own </w:t>
      </w:r>
      <w:r w:rsidRPr="009D5C33">
        <w:rPr>
          <w:rStyle w:val="StyleUnderline"/>
        </w:rPr>
        <w:t xml:space="preserve">here and now and not just function as a </w:t>
      </w:r>
      <w:proofErr w:type="gramStart"/>
      <w:r w:rsidRPr="009D5C33">
        <w:rPr>
          <w:rStyle w:val="StyleUnderline"/>
        </w:rPr>
        <w:t>way-station</w:t>
      </w:r>
      <w:proofErr w:type="gramEnd"/>
      <w:r w:rsidRPr="009D5C33">
        <w:rPr>
          <w:rStyle w:val="StyleUnderline"/>
        </w:rPr>
        <w:t xml:space="preserve"> on the way to a promised transcendence</w:t>
      </w:r>
      <w:r w:rsidRPr="009D5C33">
        <w:rPr>
          <w:sz w:val="16"/>
        </w:rPr>
        <w:t xml:space="preserve">. Hence the struggle for free time by shortening the working day without loss of real wages has historically been (and could become </w:t>
      </w:r>
      <w:proofErr w:type="gramStart"/>
      <w:r w:rsidRPr="009D5C33">
        <w:rPr>
          <w:sz w:val="16"/>
        </w:rPr>
        <w:t>again, if</w:t>
      </w:r>
      <w:proofErr w:type="gramEnd"/>
      <w:r w:rsidRPr="009D5C33">
        <w:rPr>
          <w:sz w:val="16"/>
        </w:rPr>
        <w:t xml:space="preserve"> it were taken up once more by a revivified trades union movement) a victory over the power of capital over the whole of human life. So too the struggle for higher wages. If it is understood as a struggle against the power of capital over human life and not an end </w:t>
      </w:r>
      <w:proofErr w:type="gramStart"/>
      <w:r w:rsidRPr="009D5C33">
        <w:rPr>
          <w:sz w:val="16"/>
        </w:rPr>
        <w:t>in itself or</w:t>
      </w:r>
      <w:proofErr w:type="gramEnd"/>
      <w:r w:rsidRPr="009D5C33">
        <w:rPr>
          <w:sz w:val="16"/>
        </w:rPr>
        <w:t xml:space="preserve"> instrumental to higher levels of life-destructive consumption of capitalist commodities, it becomes a basis and a building block for more radical demands. Such </w:t>
      </w:r>
      <w:r w:rsidRPr="009D5C33">
        <w:rPr>
          <w:rStyle w:val="StyleUnderline"/>
        </w:rPr>
        <w:t>struggles can become bases and building blocks if they are used as occasions to raise critical questions</w:t>
      </w:r>
      <w:r w:rsidRPr="009D5C33">
        <w:rPr>
          <w:sz w:val="16"/>
        </w:rPr>
        <w:t xml:space="preserve">: why is it that capitalism permits both mass unemployment and resists shortening the working week without loss of real wages? Why is it that real wages have stagnated while corporate profits have soared? Why is it that capitalism continues to ravage the planet (see Holleman, this volume) even though there is an unshakeable scientific consensus that without drastic socio-economic changes a massive life-crisis awaits us in the </w:t>
      </w:r>
      <w:proofErr w:type="gramStart"/>
      <w:r w:rsidRPr="009D5C33">
        <w:rPr>
          <w:sz w:val="16"/>
        </w:rPr>
        <w:t>not too distant</w:t>
      </w:r>
      <w:proofErr w:type="gramEnd"/>
      <w:r w:rsidRPr="009D5C33">
        <w:rPr>
          <w:sz w:val="16"/>
        </w:rPr>
        <w:t xml:space="preserve"> future? </w:t>
      </w:r>
      <w:r w:rsidRPr="009D5C33">
        <w:rPr>
          <w:rStyle w:val="StyleUnderline"/>
        </w:rPr>
        <w:t>When workplace struggles are connected to these sorts of questions workers can realize</w:t>
      </w:r>
      <w:r w:rsidRPr="009D5C33">
        <w:rPr>
          <w:sz w:val="16"/>
        </w:rPr>
        <w:t xml:space="preserve"> – without being preached at or otherwise dogmatically exhorted to overthrow capitalism – </w:t>
      </w:r>
      <w:r w:rsidRPr="009D5C33">
        <w:rPr>
          <w:rStyle w:val="StyleUnderline"/>
        </w:rPr>
        <w:t>that the real implications of their struggles contest the power of capital over human (and planetary) life</w:t>
      </w:r>
      <w:r w:rsidRPr="009D5C33">
        <w:rPr>
          <w:sz w:val="16"/>
        </w:rPr>
        <w:t>. Let us take another example to further illustrate the point – the struggle for universally accessible public institutions. Here too trade unions have historically played a decisive role. What does the creation of universally accessible public institutions mean? The re-</w:t>
      </w:r>
      <w:proofErr w:type="spellStart"/>
      <w:r w:rsidRPr="009D5C33">
        <w:rPr>
          <w:sz w:val="16"/>
        </w:rPr>
        <w:t>channelling</w:t>
      </w:r>
      <w:proofErr w:type="spellEnd"/>
      <w:r w:rsidRPr="009D5C33">
        <w:rPr>
          <w:sz w:val="16"/>
        </w:rPr>
        <w:t xml:space="preserve"> of wealth away from private accumulation towards life-requirement satisfaction </w:t>
      </w:r>
      <w:proofErr w:type="gramStart"/>
      <w:r w:rsidRPr="009D5C33">
        <w:rPr>
          <w:sz w:val="16"/>
        </w:rPr>
        <w:t>on the basis of</w:t>
      </w:r>
      <w:proofErr w:type="gramEnd"/>
      <w:r w:rsidRPr="009D5C33">
        <w:rPr>
          <w:sz w:val="16"/>
        </w:rPr>
        <w:t xml:space="preserve"> need, not the ability to pay. In other words, the funding of universally accessible public institutions through taxation is another inroad against the power of capital over life. When education, health care, access to cultural institutions, and pensions are taken out of the cycle of commodified exchange and made available to all people on the basis and to the extent of their needs for them, real life improves: ‘The public provision of goods and services, well-managed in a way that fosters sustainable development and social justice initiatives, and which is accountable to the community, significantly improves standards of living’ (Fanelli 2016: 86). Such improvements take society some way towards instantiating the principle of socialist society: ‘from each according to their abilities, to each according to their needs’ (Marx 1875). Of course, public institutions do not fully realize that principle, but nor do they fully ignore it, as commodified exchange does. Nor are </w:t>
      </w:r>
      <w:proofErr w:type="gramStart"/>
      <w:r w:rsidRPr="009D5C33">
        <w:rPr>
          <w:sz w:val="16"/>
        </w:rPr>
        <w:t>actually existing</w:t>
      </w:r>
      <w:proofErr w:type="gramEnd"/>
      <w:r w:rsidRPr="009D5C33">
        <w:rPr>
          <w:sz w:val="16"/>
        </w:rPr>
        <w:t xml:space="preserve"> public institutions free of invidious, often racialized and sexualized, oppressive hierarchies of power (see Sears 2014: 56, 88). Nevertheless, they do represent a victory over what </w:t>
      </w:r>
      <w:proofErr w:type="spellStart"/>
      <w:r w:rsidRPr="009D5C33">
        <w:rPr>
          <w:sz w:val="16"/>
        </w:rPr>
        <w:t>Lebowitz</w:t>
      </w:r>
      <w:proofErr w:type="spellEnd"/>
      <w:r w:rsidRPr="009D5C33">
        <w:rPr>
          <w:sz w:val="16"/>
        </w:rPr>
        <w:t xml:space="preserve"> calls the ‘mediating power’ of capital, i.e., the way it makes people dependent on the possession of money, as opposed to nature and each other, for their life-support. </w:t>
      </w:r>
      <w:r w:rsidRPr="009D5C33">
        <w:rPr>
          <w:rStyle w:val="StyleUnderline"/>
        </w:rPr>
        <w:t>The road to socialism</w:t>
      </w:r>
      <w:r w:rsidRPr="009D5C33">
        <w:rPr>
          <w:sz w:val="16"/>
        </w:rPr>
        <w:t xml:space="preserve"> thus </w:t>
      </w:r>
      <w:r w:rsidRPr="009D5C33">
        <w:rPr>
          <w:rStyle w:val="StyleUnderline"/>
        </w:rPr>
        <w:t xml:space="preserve">lies along a continuum of struggle against the power capital exerts over people’s ability to satisfy their real life-needs and express and enjoy their life-capacities. This struggle brings to light the deepest contradiction of capitalism, that it masks the real relations of dependence of human life on nature and collective </w:t>
      </w:r>
      <w:proofErr w:type="spellStart"/>
      <w:r w:rsidRPr="009D5C33">
        <w:rPr>
          <w:rStyle w:val="StyleUnderline"/>
        </w:rPr>
        <w:t>labour</w:t>
      </w:r>
      <w:proofErr w:type="spellEnd"/>
      <w:r w:rsidRPr="009D5C33">
        <w:rPr>
          <w:rStyle w:val="StyleUnderline"/>
        </w:rPr>
        <w:t xml:space="preserve"> with its own structurally imposed dependence on access to </w:t>
      </w:r>
      <w:proofErr w:type="spellStart"/>
      <w:r w:rsidRPr="009D5C33">
        <w:rPr>
          <w:rStyle w:val="StyleUnderline"/>
        </w:rPr>
        <w:t>labour</w:t>
      </w:r>
      <w:proofErr w:type="spellEnd"/>
      <w:r w:rsidRPr="009D5C33">
        <w:rPr>
          <w:rStyle w:val="StyleUnderline"/>
        </w:rPr>
        <w:t xml:space="preserve"> and commodity markets</w:t>
      </w:r>
      <w:r w:rsidRPr="009D5C33">
        <w:rPr>
          <w:sz w:val="16"/>
        </w:rPr>
        <w:t xml:space="preserve">. Once workers peer behind this curtain of capitalist reification, they see that the real purpose of </w:t>
      </w:r>
      <w:proofErr w:type="spellStart"/>
      <w:r w:rsidRPr="009D5C33">
        <w:rPr>
          <w:sz w:val="16"/>
        </w:rPr>
        <w:t>labour</w:t>
      </w:r>
      <w:proofErr w:type="spellEnd"/>
      <w:r w:rsidRPr="009D5C33">
        <w:rPr>
          <w:sz w:val="16"/>
        </w:rPr>
        <w:t xml:space="preserve"> is not the production of private money-value for the capitalist, but life-capital – ‘the life wealth that produces more life wealth without loss and with cumulative gain’ (</w:t>
      </w:r>
      <w:proofErr w:type="spellStart"/>
      <w:r w:rsidRPr="009D5C33">
        <w:rPr>
          <w:sz w:val="16"/>
        </w:rPr>
        <w:t>McMurty</w:t>
      </w:r>
      <w:proofErr w:type="spellEnd"/>
      <w:r w:rsidRPr="009D5C33">
        <w:rPr>
          <w:sz w:val="16"/>
        </w:rPr>
        <w:t xml:space="preserve"> 2015) – for the need-based appropriation and use of all. </w:t>
      </w:r>
      <w:r w:rsidRPr="009D5C33">
        <w:rPr>
          <w:rStyle w:val="StyleUnderline"/>
        </w:rPr>
        <w:t>Whatever struggles expose this contradiction, recapture wealth and resources for the production of life-</w:t>
      </w:r>
      <w:proofErr w:type="gramStart"/>
      <w:r w:rsidRPr="009D5C33">
        <w:rPr>
          <w:rStyle w:val="StyleUnderline"/>
        </w:rPr>
        <w:t>capital, and</w:t>
      </w:r>
      <w:proofErr w:type="gramEnd"/>
      <w:r w:rsidRPr="009D5C33">
        <w:rPr>
          <w:rStyle w:val="StyleUnderline"/>
        </w:rPr>
        <w:t xml:space="preserve"> create universally accessible pathways for all to appropriate life-capital are elements of the struggle for a socialist society</w:t>
      </w:r>
      <w:r w:rsidRPr="009D5C33">
        <w:rPr>
          <w:sz w:val="16"/>
        </w:rPr>
        <w:t xml:space="preserve">. In sum, we have argued that the struggle for socialism must be reconceived as a struggle along a continuum. The ‘political economy of the working class’, implied but largely absent from Capital, focuses on the ways in which organized collective struggle can divert wealth from the circuits of capital to the circuits of collective life-capital through which real human beings preserve and develop themselves. </w:t>
      </w:r>
      <w:r w:rsidRPr="009D5C33">
        <w:rPr>
          <w:rStyle w:val="StyleUnderline"/>
        </w:rPr>
        <w:t>Life can be better or worse in capitalism, and</w:t>
      </w:r>
      <w:r w:rsidRPr="009D5C33">
        <w:rPr>
          <w:sz w:val="16"/>
        </w:rPr>
        <w:t xml:space="preserve"> </w:t>
      </w:r>
      <w:r w:rsidRPr="009D5C33">
        <w:rPr>
          <w:rStyle w:val="Emphasis"/>
        </w:rPr>
        <w:t xml:space="preserve">struggle that makes life better without overthrowing it should not be dismissed as ‘reformist’ </w:t>
      </w:r>
      <w:r w:rsidRPr="009D5C33">
        <w:rPr>
          <w:rStyle w:val="StyleUnderline"/>
        </w:rPr>
        <w:t>but understood as part of a continuum of struggle towards socialism</w:t>
      </w:r>
      <w:r w:rsidRPr="009D5C33">
        <w:rPr>
          <w:sz w:val="16"/>
        </w:rPr>
        <w:t xml:space="preserve">. People do not fight, normally, for abstractions or slogans, but for achievable goals that will improve their lives. To radicalize the struggle does not mean radicalizing </w:t>
      </w:r>
      <w:proofErr w:type="gramStart"/>
      <w:r w:rsidRPr="009D5C33">
        <w:rPr>
          <w:sz w:val="16"/>
        </w:rPr>
        <w:t>slogans, but</w:t>
      </w:r>
      <w:proofErr w:type="gramEnd"/>
      <w:r w:rsidRPr="009D5C33">
        <w:rPr>
          <w:sz w:val="16"/>
        </w:rPr>
        <w:t xml:space="preserve"> treating each victory as a plateau on which to rest for a moment before extending the </w:t>
      </w:r>
      <w:proofErr w:type="spellStart"/>
      <w:r w:rsidRPr="009D5C33">
        <w:rPr>
          <w:sz w:val="16"/>
        </w:rPr>
        <w:t>counterlogic</w:t>
      </w:r>
      <w:proofErr w:type="spellEnd"/>
      <w:r w:rsidRPr="009D5C33">
        <w:rPr>
          <w:sz w:val="16"/>
        </w:rPr>
        <w:t xml:space="preserve"> of public provision, need-satisfaction, and democratic control over wealth and resources further into the life-space and life-time dominated by capital.</w:t>
      </w:r>
    </w:p>
    <w:p w14:paraId="27E4FDB9" w14:textId="77777777" w:rsidR="00B77198" w:rsidRDefault="00B77198" w:rsidP="00B77198">
      <w:pPr>
        <w:pStyle w:val="Heading3"/>
      </w:pPr>
      <w:r>
        <w:t>2AC – Link Turn</w:t>
      </w:r>
    </w:p>
    <w:p w14:paraId="16E67455" w14:textId="77777777" w:rsidR="00B77198" w:rsidRPr="00EB1EEE" w:rsidRDefault="00B77198" w:rsidP="00B77198">
      <w:pPr>
        <w:pStyle w:val="Heading4"/>
      </w:pPr>
      <w:r w:rsidRPr="00EB1EEE">
        <w:t>Link turn—UBI is a revolutionary reform that increases the individual and collective bargaining power of workers.</w:t>
      </w:r>
    </w:p>
    <w:p w14:paraId="2209975B" w14:textId="77777777" w:rsidR="00B77198" w:rsidRDefault="00B77198" w:rsidP="00B77198">
      <w:r w:rsidRPr="007A4ACC">
        <w:t>Edgar</w:t>
      </w:r>
      <w:r>
        <w:rPr>
          <w:rStyle w:val="Style13ptBold"/>
        </w:rPr>
        <w:t xml:space="preserve"> </w:t>
      </w:r>
      <w:proofErr w:type="spellStart"/>
      <w:r w:rsidRPr="001E3A4E">
        <w:rPr>
          <w:rStyle w:val="Style13ptBold"/>
        </w:rPr>
        <w:t>Manjarin</w:t>
      </w:r>
      <w:proofErr w:type="spellEnd"/>
      <w:r w:rsidRPr="001E3A4E">
        <w:rPr>
          <w:rStyle w:val="Style13ptBold"/>
        </w:rPr>
        <w:t xml:space="preserve"> and </w:t>
      </w:r>
      <w:r w:rsidRPr="007A4ACC">
        <w:t>Maciej</w:t>
      </w:r>
      <w:r>
        <w:rPr>
          <w:rStyle w:val="Style13ptBold"/>
        </w:rPr>
        <w:t xml:space="preserve"> </w:t>
      </w:r>
      <w:proofErr w:type="spellStart"/>
      <w:r w:rsidRPr="001E3A4E">
        <w:rPr>
          <w:rStyle w:val="Style13ptBold"/>
        </w:rPr>
        <w:t>Szlinder</w:t>
      </w:r>
      <w:proofErr w:type="spellEnd"/>
      <w:r w:rsidRPr="001E3A4E">
        <w:rPr>
          <w:rStyle w:val="Style13ptBold"/>
        </w:rPr>
        <w:t xml:space="preserve"> 16</w:t>
      </w:r>
      <w:r w:rsidRPr="007A4ACC">
        <w:t>.</w:t>
      </w:r>
      <w:r>
        <w:t xml:space="preserve"> </w:t>
      </w:r>
      <w:proofErr w:type="spellStart"/>
      <w:r>
        <w:t>Manjarin</w:t>
      </w:r>
      <w:proofErr w:type="spellEnd"/>
      <w:r>
        <w:t xml:space="preserve"> works in the Department of Philosophy at Adam Mickiewicz University and </w:t>
      </w:r>
      <w:proofErr w:type="spellStart"/>
      <w:r>
        <w:t>Szlinder</w:t>
      </w:r>
      <w:proofErr w:type="spellEnd"/>
      <w:r>
        <w:t xml:space="preserve"> works in the Department of Sociology at </w:t>
      </w:r>
      <w:proofErr w:type="spellStart"/>
      <w:r>
        <w:t>Universitat</w:t>
      </w:r>
      <w:proofErr w:type="spellEnd"/>
      <w:r>
        <w:t xml:space="preserve"> de Barcelona, 7-17-2016. “A Marxist Argumentative Scheme on Basic Income and Wage Share in an Anti-capitalist Agenda”, </w:t>
      </w:r>
      <w:r w:rsidRPr="0086624F">
        <w:rPr>
          <w:i/>
          <w:iCs/>
        </w:rPr>
        <w:t>Basic Income Studies</w:t>
      </w:r>
      <w:r>
        <w:t xml:space="preserve">; </w:t>
      </w:r>
      <w:r w:rsidRPr="0086624F">
        <w:rPr>
          <w:i/>
          <w:iCs/>
        </w:rPr>
        <w:t>Berkeley</w:t>
      </w:r>
      <w:r>
        <w:t>, vol. 11(1) p. 49-59.</w:t>
      </w:r>
    </w:p>
    <w:p w14:paraId="6500338E" w14:textId="77777777" w:rsidR="00B77198" w:rsidRDefault="00B77198" w:rsidP="00B77198">
      <w:pPr>
        <w:rPr>
          <w:sz w:val="16"/>
        </w:rPr>
      </w:pPr>
      <w:r w:rsidRPr="00CC1509">
        <w:rPr>
          <w:rStyle w:val="StyleUnderline"/>
        </w:rPr>
        <w:t>To evaluate if a proposal is a revolutionary reform</w:t>
      </w:r>
      <w:r w:rsidRPr="00CC1509">
        <w:rPr>
          <w:sz w:val="16"/>
        </w:rPr>
        <w:t xml:space="preserve">, </w:t>
      </w:r>
      <w:proofErr w:type="spellStart"/>
      <w:r w:rsidRPr="00CC1509">
        <w:rPr>
          <w:sz w:val="16"/>
        </w:rPr>
        <w:t>i</w:t>
      </w:r>
      <w:proofErr w:type="spellEnd"/>
      <w:r w:rsidRPr="00CC1509">
        <w:rPr>
          <w:sz w:val="16"/>
        </w:rPr>
        <w:t xml:space="preserve">. e. leads to strengthening workers to enlarge their possibilities to put an end to capitalism and establish a new mode of production, </w:t>
      </w:r>
      <w:r w:rsidRPr="00CC1509">
        <w:rPr>
          <w:rStyle w:val="StyleUnderline"/>
        </w:rPr>
        <w:t>implies asking about its effects on the wage share</w:t>
      </w:r>
      <w:r w:rsidRPr="00CC1509">
        <w:rPr>
          <w:sz w:val="16"/>
        </w:rPr>
        <w:t xml:space="preserve">. This is what we propose that should be done with universal basic income, one of the most discussed proposals in recent years. How should it affect the dynamics of wage/ profit share? We argue that </w:t>
      </w:r>
      <w:r w:rsidRPr="00CC1509">
        <w:rPr>
          <w:rStyle w:val="StyleUnderline"/>
        </w:rPr>
        <w:t>a basic income should lead to a rise of the share of wages</w:t>
      </w:r>
      <w:r w:rsidRPr="00CC1509">
        <w:rPr>
          <w:sz w:val="16"/>
        </w:rPr>
        <w:t xml:space="preserve"> in the GDP, </w:t>
      </w:r>
      <w:r w:rsidRPr="00CC1509">
        <w:rPr>
          <w:rStyle w:val="StyleUnderline"/>
        </w:rPr>
        <w:t>by significantly improving their bargaining position</w:t>
      </w:r>
      <w:r w:rsidRPr="00CC1509">
        <w:rPr>
          <w:sz w:val="16"/>
        </w:rPr>
        <w:t xml:space="preserve"> in various ways. </w:t>
      </w:r>
      <w:r w:rsidRPr="00CC1509">
        <w:rPr>
          <w:rStyle w:val="StyleUnderline"/>
        </w:rPr>
        <w:t>Firstly, the bargaining position of workers would improve due to the macro-economic consequences of implementing a basic income system</w:t>
      </w:r>
      <w:r w:rsidRPr="00CC1509">
        <w:rPr>
          <w:sz w:val="16"/>
        </w:rPr>
        <w:t xml:space="preserve">. </w:t>
      </w:r>
      <w:r w:rsidRPr="00CC1509">
        <w:rPr>
          <w:rStyle w:val="StyleUnderline"/>
        </w:rPr>
        <w:t>This reform</w:t>
      </w:r>
      <w:r w:rsidRPr="00CC1509">
        <w:rPr>
          <w:sz w:val="16"/>
        </w:rPr>
        <w:t xml:space="preserve">, by redistributing income to the advantage of the poorer groups of the society would increase internal effective demand creating a better ground for profitable investments. That should induce investment, which depends on sales and expected profitability, which </w:t>
      </w:r>
      <w:r w:rsidRPr="00CC1509">
        <w:rPr>
          <w:rStyle w:val="StyleUnderline"/>
        </w:rPr>
        <w:t>may increase employment and decrease</w:t>
      </w:r>
      <w:r w:rsidRPr="00CC1509">
        <w:rPr>
          <w:sz w:val="16"/>
        </w:rPr>
        <w:t xml:space="preserve"> the </w:t>
      </w:r>
      <w:r w:rsidRPr="00CC1509">
        <w:rPr>
          <w:rStyle w:val="StyleUnderline"/>
        </w:rPr>
        <w:t>unemployment</w:t>
      </w:r>
      <w:r w:rsidRPr="00CC1509">
        <w:rPr>
          <w:sz w:val="16"/>
        </w:rPr>
        <w:t xml:space="preserve"> rate.</w:t>
      </w:r>
      <w:r w:rsidRPr="00CC1509">
        <w:rPr>
          <w:sz w:val="16"/>
          <w:vertAlign w:val="superscript"/>
        </w:rPr>
        <w:t>8</w:t>
      </w:r>
      <w:r w:rsidRPr="00CC1509">
        <w:rPr>
          <w:sz w:val="16"/>
        </w:rPr>
        <w:t xml:space="preserve"> </w:t>
      </w:r>
      <w:r w:rsidRPr="00CC1509">
        <w:rPr>
          <w:rStyle w:val="StyleUnderline"/>
        </w:rPr>
        <w:t>The existence of a huge group of unemployed</w:t>
      </w:r>
      <w:r w:rsidRPr="00CC1509">
        <w:rPr>
          <w:sz w:val="16"/>
        </w:rPr>
        <w:t xml:space="preserve"> or, as Marx puts it, the industrial reserve army, </w:t>
      </w:r>
      <w:r w:rsidRPr="00CC1509">
        <w:rPr>
          <w:rStyle w:val="StyleUnderline"/>
        </w:rPr>
        <w:t xml:space="preserve">creates a downward pressure on wages, because it plays a role of a scarecrow discouraging the workers from struggling for their rights, better conditions of </w:t>
      </w:r>
      <w:proofErr w:type="spellStart"/>
      <w:r w:rsidRPr="00CC1509">
        <w:rPr>
          <w:rStyle w:val="StyleUnderline"/>
        </w:rPr>
        <w:t>labour</w:t>
      </w:r>
      <w:proofErr w:type="spellEnd"/>
      <w:r w:rsidRPr="00CC1509">
        <w:rPr>
          <w:rStyle w:val="StyleUnderline"/>
        </w:rPr>
        <w:t xml:space="preserve"> and higher wages. As this role is directly proportional to the level of unemployment, the smaller it is the lesser intimidated the workers are</w:t>
      </w:r>
      <w:r w:rsidRPr="00CC1509">
        <w:rPr>
          <w:sz w:val="16"/>
        </w:rPr>
        <w:t xml:space="preserve">. </w:t>
      </w:r>
      <w:r w:rsidRPr="00CC1509">
        <w:rPr>
          <w:rStyle w:val="StyleUnderline"/>
        </w:rPr>
        <w:t>Secondly</w:t>
      </w:r>
      <w:r w:rsidRPr="00CC1509">
        <w:rPr>
          <w:sz w:val="16"/>
        </w:rPr>
        <w:t xml:space="preserve">, basic income would increase the wage </w:t>
      </w:r>
      <w:proofErr w:type="gramStart"/>
      <w:r w:rsidRPr="00CC1509">
        <w:rPr>
          <w:sz w:val="16"/>
        </w:rPr>
        <w:t>share, because</w:t>
      </w:r>
      <w:proofErr w:type="gramEnd"/>
      <w:r w:rsidRPr="00CC1509">
        <w:rPr>
          <w:sz w:val="16"/>
        </w:rPr>
        <w:t xml:space="preserve"> it would get the workers away from the tight corner – </w:t>
      </w:r>
      <w:r w:rsidRPr="00CC1509">
        <w:rPr>
          <w:rStyle w:val="StyleUnderline"/>
        </w:rPr>
        <w:t>as long as this benefit would exist, they would never have to worry about</w:t>
      </w:r>
      <w:r w:rsidRPr="00CC1509">
        <w:rPr>
          <w:sz w:val="16"/>
        </w:rPr>
        <w:t xml:space="preserve"> the </w:t>
      </w:r>
      <w:r w:rsidRPr="00CC1509">
        <w:rPr>
          <w:rStyle w:val="StyleUnderline"/>
        </w:rPr>
        <w:t>survival</w:t>
      </w:r>
      <w:r w:rsidRPr="00CC1509">
        <w:rPr>
          <w:sz w:val="16"/>
        </w:rPr>
        <w:t xml:space="preserve"> of themselves and their families. </w:t>
      </w:r>
      <w:r w:rsidRPr="00CC1509">
        <w:rPr>
          <w:rStyle w:val="StyleUnderline"/>
        </w:rPr>
        <w:t xml:space="preserve">Therefore, in the worst of cases they could resign from some </w:t>
      </w:r>
      <w:proofErr w:type="gramStart"/>
      <w:r w:rsidRPr="00CC1509">
        <w:rPr>
          <w:rStyle w:val="StyleUnderline"/>
        </w:rPr>
        <w:t>particular job</w:t>
      </w:r>
      <w:proofErr w:type="gramEnd"/>
      <w:r w:rsidRPr="00CC1509">
        <w:rPr>
          <w:rStyle w:val="StyleUnderline"/>
        </w:rPr>
        <w:t xml:space="preserve"> if they perceived it as not satisfactory (in terms of wage or working conditions) and have time to look for a better job</w:t>
      </w:r>
      <w:r w:rsidRPr="00CC1509">
        <w:rPr>
          <w:sz w:val="16"/>
        </w:rPr>
        <w:t xml:space="preserve"> (also in a different city or region). </w:t>
      </w:r>
      <w:r w:rsidRPr="00CC1509">
        <w:rPr>
          <w:rStyle w:val="StyleUnderline"/>
        </w:rPr>
        <w:t>In this sense a basic income would obviously improve workers’ bargaining position</w:t>
      </w:r>
      <w:r w:rsidRPr="00CC1509">
        <w:rPr>
          <w:sz w:val="16"/>
        </w:rPr>
        <w:t>, especially in the pay negotiations (</w:t>
      </w:r>
      <w:proofErr w:type="spellStart"/>
      <w:r w:rsidRPr="00CC1509">
        <w:rPr>
          <w:sz w:val="16"/>
        </w:rPr>
        <w:t>Vanderborght</w:t>
      </w:r>
      <w:proofErr w:type="spellEnd"/>
      <w:r w:rsidRPr="00CC1509">
        <w:rPr>
          <w:sz w:val="16"/>
        </w:rPr>
        <w:t xml:space="preserve">, 2006, p. 5–6). </w:t>
      </w:r>
      <w:r w:rsidRPr="00CC1509">
        <w:rPr>
          <w:rStyle w:val="StyleUnderline"/>
        </w:rPr>
        <w:t>Thirdly</w:t>
      </w:r>
      <w:r w:rsidRPr="00CC1509">
        <w:rPr>
          <w:sz w:val="16"/>
        </w:rPr>
        <w:t xml:space="preserve">, apart from an individual bargaining power, </w:t>
      </w:r>
      <w:r w:rsidRPr="00CC1509">
        <w:rPr>
          <w:rStyle w:val="StyleUnderline"/>
        </w:rPr>
        <w:t>a basic income could also have a positive effect on the collective bargaining power, especially during a strike.</w:t>
      </w:r>
      <w:r w:rsidRPr="00CC1509">
        <w:rPr>
          <w:sz w:val="16"/>
        </w:rPr>
        <w:t xml:space="preserve"> As Yannick </w:t>
      </w:r>
      <w:proofErr w:type="spellStart"/>
      <w:r w:rsidRPr="00CC1509">
        <w:rPr>
          <w:sz w:val="16"/>
        </w:rPr>
        <w:t>Vanderborght</w:t>
      </w:r>
      <w:proofErr w:type="spellEnd"/>
      <w:r w:rsidRPr="00CC1509">
        <w:rPr>
          <w:sz w:val="16"/>
        </w:rPr>
        <w:t xml:space="preserve"> puts it: ... </w:t>
      </w:r>
      <w:r w:rsidRPr="00CC1509">
        <w:rPr>
          <w:rStyle w:val="StyleUnderline"/>
        </w:rPr>
        <w:t>a BI would make each single strike less harmful financially</w:t>
      </w:r>
      <w:r w:rsidRPr="00CC1509">
        <w:rPr>
          <w:sz w:val="16"/>
        </w:rPr>
        <w:t xml:space="preserve">, since workers would keep their entitlement to a guaranteed income floor outside the </w:t>
      </w:r>
      <w:proofErr w:type="spellStart"/>
      <w:r w:rsidRPr="00CC1509">
        <w:rPr>
          <w:sz w:val="16"/>
        </w:rPr>
        <w:t>labour</w:t>
      </w:r>
      <w:proofErr w:type="spellEnd"/>
      <w:r w:rsidRPr="00CC1509">
        <w:rPr>
          <w:sz w:val="16"/>
        </w:rPr>
        <w:t xml:space="preserve"> market. </w:t>
      </w:r>
      <w:r w:rsidRPr="00CC1509">
        <w:rPr>
          <w:rStyle w:val="StyleUnderline"/>
        </w:rPr>
        <w:t>With a BI, strikers would be able to face long-lasting resistance from employers, and the collective powers of unions would therefore be enhanced.</w:t>
      </w:r>
      <w:r w:rsidRPr="00CC1509">
        <w:rPr>
          <w:sz w:val="16"/>
        </w:rPr>
        <w:t xml:space="preserve"> (</w:t>
      </w:r>
      <w:proofErr w:type="spellStart"/>
      <w:r w:rsidRPr="00CC1509">
        <w:rPr>
          <w:sz w:val="16"/>
        </w:rPr>
        <w:t>Vanderborght</w:t>
      </w:r>
      <w:proofErr w:type="spellEnd"/>
      <w:r w:rsidRPr="00CC1509">
        <w:rPr>
          <w:sz w:val="16"/>
        </w:rPr>
        <w:t xml:space="preserve">, 2006, p. 5) </w:t>
      </w:r>
      <w:r w:rsidRPr="00CC1509">
        <w:rPr>
          <w:rStyle w:val="StyleUnderline"/>
        </w:rPr>
        <w:t xml:space="preserve">Finally, basic income, by giving security and time, guarantees everyone the possibility to engage in alternative relations of production, such as cooperatives, build alternative </w:t>
      </w:r>
      <w:proofErr w:type="gramStart"/>
      <w:r w:rsidRPr="00CC1509">
        <w:rPr>
          <w:rStyle w:val="StyleUnderline"/>
        </w:rPr>
        <w:t>non capital</w:t>
      </w:r>
      <w:proofErr w:type="gramEnd"/>
      <w:r w:rsidRPr="00CC1509">
        <w:rPr>
          <w:rStyle w:val="StyleUnderline"/>
        </w:rPr>
        <w:t>-</w:t>
      </w:r>
      <w:proofErr w:type="spellStart"/>
      <w:r w:rsidRPr="00CC1509">
        <w:rPr>
          <w:rStyle w:val="StyleUnderline"/>
        </w:rPr>
        <w:t>labour</w:t>
      </w:r>
      <w:proofErr w:type="spellEnd"/>
      <w:r w:rsidRPr="00CC1509">
        <w:rPr>
          <w:rStyle w:val="StyleUnderline"/>
        </w:rPr>
        <w:t xml:space="preserve"> relationships </w:t>
      </w:r>
      <w:r w:rsidRPr="00CC1509">
        <w:rPr>
          <w:sz w:val="16"/>
        </w:rPr>
        <w:t xml:space="preserve">(by </w:t>
      </w:r>
      <w:proofErr w:type="spellStart"/>
      <w:r w:rsidRPr="00CC1509">
        <w:rPr>
          <w:sz w:val="16"/>
        </w:rPr>
        <w:t>decommodifying</w:t>
      </w:r>
      <w:proofErr w:type="spellEnd"/>
      <w:r w:rsidRPr="00CC1509">
        <w:rPr>
          <w:sz w:val="16"/>
        </w:rPr>
        <w:t xml:space="preserve"> different aspects of social life), </w:t>
      </w:r>
      <w:r w:rsidRPr="00CC1509">
        <w:rPr>
          <w:rStyle w:val="StyleUnderline"/>
        </w:rPr>
        <w:t xml:space="preserve">and organize politically to struggle for a better situation of working people </w:t>
      </w:r>
      <w:r w:rsidRPr="00CC1509">
        <w:rPr>
          <w:sz w:val="16"/>
        </w:rPr>
        <w:t xml:space="preserve">(including using the state policies and institutions). </w:t>
      </w:r>
      <w:proofErr w:type="gramStart"/>
      <w:r w:rsidRPr="00CC1509">
        <w:rPr>
          <w:sz w:val="16"/>
        </w:rPr>
        <w:t>So</w:t>
      </w:r>
      <w:proofErr w:type="gramEnd"/>
      <w:r w:rsidRPr="00CC1509">
        <w:rPr>
          <w:sz w:val="16"/>
        </w:rPr>
        <w:t xml:space="preserve"> it can foster non-capitalist social activities, which are worth in and for themselves, as well as helping directly and indirectly to the emergence of collective action with anti-capitalist goals.</w:t>
      </w:r>
    </w:p>
    <w:p w14:paraId="53C6C2F3" w14:textId="77777777" w:rsidR="00B77198" w:rsidRDefault="00B77198" w:rsidP="00B77198">
      <w:pPr>
        <w:pStyle w:val="Heading4"/>
      </w:pPr>
      <w:r>
        <w:t xml:space="preserve">Link turn—UBI increases workers’ autonomy and facilitates anti-capitalist education, activities, spending habits, and willingness to pursue change. </w:t>
      </w:r>
    </w:p>
    <w:p w14:paraId="0B31C17E" w14:textId="77777777" w:rsidR="00B77198" w:rsidRDefault="00B77198" w:rsidP="00B77198">
      <w:r w:rsidRPr="006C4530">
        <w:t>Mary</w:t>
      </w:r>
      <w:r>
        <w:rPr>
          <w:rStyle w:val="Style13ptBold"/>
        </w:rPr>
        <w:t xml:space="preserve"> </w:t>
      </w:r>
      <w:proofErr w:type="spellStart"/>
      <w:r w:rsidRPr="00C3177D">
        <w:rPr>
          <w:rStyle w:val="Style13ptBold"/>
        </w:rPr>
        <w:t>Lawhon</w:t>
      </w:r>
      <w:proofErr w:type="spellEnd"/>
      <w:r w:rsidRPr="00C3177D">
        <w:rPr>
          <w:rStyle w:val="Style13ptBold"/>
        </w:rPr>
        <w:t xml:space="preserve"> </w:t>
      </w:r>
      <w:r>
        <w:rPr>
          <w:rStyle w:val="Style13ptBold"/>
        </w:rPr>
        <w:t xml:space="preserve">and </w:t>
      </w:r>
      <w:r w:rsidRPr="006C4530">
        <w:t>Tyler</w:t>
      </w:r>
      <w:r w:rsidRPr="00C3177D">
        <w:rPr>
          <w:rStyle w:val="Style13ptBold"/>
        </w:rPr>
        <w:t xml:space="preserve"> McCreary 3/6</w:t>
      </w:r>
      <w:r w:rsidRPr="006C4530">
        <w:t>.</w:t>
      </w:r>
      <w:r>
        <w:t xml:space="preserve"> </w:t>
      </w:r>
      <w:proofErr w:type="spellStart"/>
      <w:r>
        <w:t>Lawhon</w:t>
      </w:r>
      <w:proofErr w:type="spellEnd"/>
      <w:r>
        <w:t xml:space="preserve"> works in the School of Geosciences, University of Edinburgh and Global South Studies Centre, University of Cologne and McCreary works in the Department of Geography, Florida State University and Department of First Nations Studies, University of Northern British Columbia, 3-6-2023. “Making UBI radical: On the potential for a universal basic income to underwrite transformative and anti-</w:t>
      </w:r>
      <w:proofErr w:type="spellStart"/>
      <w:r>
        <w:t>kyriarchal</w:t>
      </w:r>
      <w:proofErr w:type="spellEnd"/>
      <w:r>
        <w:t xml:space="preserve"> change”, Economy and Society. https://www.tandfonline.com/doi/full/10.1080/03085147.2022.2131278</w:t>
      </w:r>
    </w:p>
    <w:p w14:paraId="0ED8B0C1" w14:textId="77777777" w:rsidR="00B77198" w:rsidRPr="0087469E" w:rsidRDefault="00B77198" w:rsidP="00B77198">
      <w:pPr>
        <w:rPr>
          <w:rStyle w:val="StyleUnderline"/>
        </w:rPr>
      </w:pPr>
      <w:r w:rsidRPr="00FF6446">
        <w:rPr>
          <w:sz w:val="16"/>
        </w:rPr>
        <w:t xml:space="preserve">Cash transfers underwriting radical change </w:t>
      </w:r>
      <w:proofErr w:type="gramStart"/>
      <w:r w:rsidRPr="00FF6446">
        <w:rPr>
          <w:sz w:val="16"/>
        </w:rPr>
        <w:t>The</w:t>
      </w:r>
      <w:proofErr w:type="gramEnd"/>
      <w:r w:rsidRPr="00FF6446">
        <w:rPr>
          <w:sz w:val="16"/>
        </w:rPr>
        <w:t xml:space="preserve"> second key distinction we work to make here is that cash transfers, and particularly a durable, redistributive </w:t>
      </w:r>
      <w:r w:rsidRPr="00C3177D">
        <w:rPr>
          <w:rStyle w:val="StyleUnderline"/>
        </w:rPr>
        <w:t>UBI</w:t>
      </w:r>
      <w:r w:rsidRPr="00FF6446">
        <w:rPr>
          <w:sz w:val="16"/>
        </w:rPr>
        <w:t xml:space="preserve">, </w:t>
      </w:r>
      <w:r w:rsidRPr="00C3177D">
        <w:rPr>
          <w:rStyle w:val="StyleUnderline"/>
        </w:rPr>
        <w:t>might well induce</w:t>
      </w:r>
      <w:r w:rsidRPr="00FF6446">
        <w:rPr>
          <w:sz w:val="16"/>
        </w:rPr>
        <w:t xml:space="preserve"> much greater </w:t>
      </w:r>
      <w:r w:rsidRPr="00C3177D">
        <w:rPr>
          <w:rStyle w:val="StyleUnderline"/>
        </w:rPr>
        <w:t>political economic change</w:t>
      </w:r>
      <w:r w:rsidRPr="00FF6446">
        <w:rPr>
          <w:sz w:val="16"/>
        </w:rPr>
        <w:t xml:space="preserve">. If cash transfers were merely ameliorative, reducing economic inequality, this might be reason enough to support them. The argument we make here, however, is that the impacts of cash transfers go beyond this, and that a redistributive </w:t>
      </w:r>
      <w:r w:rsidRPr="00C3177D">
        <w:rPr>
          <w:rStyle w:val="StyleUnderline"/>
        </w:rPr>
        <w:t>UBI might well be used to underwrite postcapitalist economies. Greater economic security and improved relations with the state and each other might well increase many people’s willingness and ability to participate in political economic change</w:t>
      </w:r>
      <w:r w:rsidRPr="00FF6446">
        <w:rPr>
          <w:sz w:val="16"/>
        </w:rPr>
        <w:t xml:space="preserve">. Further, </w:t>
      </w:r>
      <w:r w:rsidRPr="00C3177D">
        <w:rPr>
          <w:rStyle w:val="StyleUnderline"/>
        </w:rPr>
        <w:t>progressive scholars and activists might well be able to shape practice, highlighting the benefits of using increased funds and time to underwrite radical political economic change</w:t>
      </w:r>
      <w:r w:rsidRPr="00FF6446">
        <w:rPr>
          <w:sz w:val="16"/>
        </w:rPr>
        <w:t>. What might the securing of a state-provided universal, unconditional basic income do? In what ways might embracing modest statecraft, changing relationships between citizens and the state, rework how we see and interact with the state and each other? We point to four interrelated possibilities here: (</w:t>
      </w:r>
      <w:proofErr w:type="spellStart"/>
      <w:r w:rsidRPr="00FF6446">
        <w:rPr>
          <w:sz w:val="16"/>
        </w:rPr>
        <w:t>i</w:t>
      </w:r>
      <w:proofErr w:type="spellEnd"/>
      <w:r w:rsidRPr="00FF6446">
        <w:rPr>
          <w:sz w:val="16"/>
        </w:rPr>
        <w:t xml:space="preserve">) freed time might be used to participate in democracy, (ii) increased incomes might be used to support diverse economies, (iii) reduced reliance on the capitalist economy might enable greater regulation as well as social and ecological re-embedding, and (iv) reconfigured state-citizenship relations might also transform how people collectively understand themselves and the possibilities for change. These impacts are not </w:t>
      </w:r>
      <w:proofErr w:type="gramStart"/>
      <w:r w:rsidRPr="00FF6446">
        <w:rPr>
          <w:sz w:val="16"/>
        </w:rPr>
        <w:t>given, but</w:t>
      </w:r>
      <w:proofErr w:type="gramEnd"/>
      <w:r w:rsidRPr="00FF6446">
        <w:rPr>
          <w:sz w:val="16"/>
        </w:rPr>
        <w:t xml:space="preserve"> might be created as part of a radical politics. First, it is easy to imagine that a </w:t>
      </w:r>
      <w:r w:rsidRPr="00323E92">
        <w:rPr>
          <w:rStyle w:val="StyleUnderline"/>
        </w:rPr>
        <w:t>UBI might free up time and</w:t>
      </w:r>
      <w:r w:rsidRPr="00FF6446">
        <w:rPr>
          <w:sz w:val="16"/>
        </w:rPr>
        <w:t xml:space="preserve"> that this might well </w:t>
      </w:r>
      <w:r w:rsidRPr="00323E92">
        <w:rPr>
          <w:rStyle w:val="StyleUnderline"/>
        </w:rPr>
        <w:t xml:space="preserve">enable citizens to be more informed, </w:t>
      </w:r>
      <w:proofErr w:type="gramStart"/>
      <w:r w:rsidRPr="00323E92">
        <w:rPr>
          <w:rStyle w:val="StyleUnderline"/>
        </w:rPr>
        <w:t>active</w:t>
      </w:r>
      <w:proofErr w:type="gramEnd"/>
      <w:r w:rsidRPr="00323E92">
        <w:rPr>
          <w:rStyle w:val="StyleUnderline"/>
        </w:rPr>
        <w:t xml:space="preserve"> and engaged with politics</w:t>
      </w:r>
      <w:r w:rsidRPr="00FF6446">
        <w:rPr>
          <w:sz w:val="16"/>
        </w:rPr>
        <w:t xml:space="preserve"> (Fitzpatrick, 2004). Further, </w:t>
      </w:r>
      <w:r w:rsidRPr="00323E92">
        <w:rPr>
          <w:rStyle w:val="StyleUnderline"/>
        </w:rPr>
        <w:t>cash transfers</w:t>
      </w:r>
      <w:r w:rsidRPr="00FF6446">
        <w:rPr>
          <w:sz w:val="16"/>
        </w:rPr>
        <w:t xml:space="preserve"> – especially those with limited conditions – </w:t>
      </w:r>
      <w:r w:rsidRPr="00323E92">
        <w:rPr>
          <w:rStyle w:val="StyleUnderline"/>
        </w:rPr>
        <w:t>have not led to docile populations, but often to more politically engaged citizens who</w:t>
      </w:r>
      <w:r w:rsidRPr="00FF6446">
        <w:rPr>
          <w:sz w:val="16"/>
        </w:rPr>
        <w:t xml:space="preserve">, at the very least, </w:t>
      </w:r>
      <w:r w:rsidRPr="00323E92">
        <w:rPr>
          <w:rStyle w:val="StyleUnderline"/>
        </w:rPr>
        <w:t>fight to keep these benefits</w:t>
      </w:r>
      <w:r w:rsidRPr="00FF6446">
        <w:rPr>
          <w:sz w:val="16"/>
        </w:rPr>
        <w:t xml:space="preserve">. The position we develop here advances the idea that freeing </w:t>
      </w:r>
      <w:r w:rsidRPr="006E101B">
        <w:rPr>
          <w:rStyle w:val="StyleUnderline"/>
        </w:rPr>
        <w:t>up time is politically useful, building on this towards understanding the role of a UBI in enabling a different type of politics, and a different type of economy</w:t>
      </w:r>
      <w:r w:rsidRPr="00FF6446">
        <w:rPr>
          <w:sz w:val="16"/>
        </w:rPr>
        <w:t>. Leftist scholarship has suggested that a U</w:t>
      </w:r>
      <w:r w:rsidRPr="006B2642">
        <w:rPr>
          <w:rStyle w:val="StyleUnderline"/>
        </w:rPr>
        <w:t xml:space="preserve">BI might enable improved bargaining power for </w:t>
      </w:r>
      <w:proofErr w:type="spellStart"/>
      <w:r w:rsidRPr="006B2642">
        <w:rPr>
          <w:rStyle w:val="StyleUnderline"/>
        </w:rPr>
        <w:t>labour</w:t>
      </w:r>
      <w:proofErr w:type="spellEnd"/>
      <w:r w:rsidRPr="006B2642">
        <w:rPr>
          <w:rStyle w:val="StyleUnderline"/>
        </w:rPr>
        <w:t xml:space="preserve"> by providing a ‘permanent strike fund’; even the threat of striking may increase the overall gains for workers</w:t>
      </w:r>
      <w:r w:rsidRPr="00FF6446">
        <w:rPr>
          <w:sz w:val="16"/>
        </w:rPr>
        <w:t xml:space="preserve"> (</w:t>
      </w:r>
      <w:proofErr w:type="spellStart"/>
      <w:r w:rsidRPr="00FF6446">
        <w:rPr>
          <w:sz w:val="16"/>
        </w:rPr>
        <w:t>Calnitsky</w:t>
      </w:r>
      <w:proofErr w:type="spellEnd"/>
      <w:r w:rsidRPr="00FF6446">
        <w:rPr>
          <w:sz w:val="16"/>
        </w:rPr>
        <w:t xml:space="preserve">, 2017; Stern, 2016). In this version, a </w:t>
      </w:r>
      <w:r w:rsidRPr="006B2642">
        <w:rPr>
          <w:rStyle w:val="StyleUnderline"/>
        </w:rPr>
        <w:t>UBI is</w:t>
      </w:r>
      <w:r w:rsidRPr="00FF6446">
        <w:rPr>
          <w:sz w:val="16"/>
        </w:rPr>
        <w:t xml:space="preserve"> seen as </w:t>
      </w:r>
      <w:r w:rsidRPr="006B2642">
        <w:rPr>
          <w:rStyle w:val="StyleUnderline"/>
        </w:rPr>
        <w:t xml:space="preserve">a tool for enabling iterative change towards a more empowered working class: change can be demanded through the threat of </w:t>
      </w:r>
      <w:proofErr w:type="spellStart"/>
      <w:r w:rsidRPr="006B2642">
        <w:rPr>
          <w:rStyle w:val="StyleUnderline"/>
        </w:rPr>
        <w:t>labour</w:t>
      </w:r>
      <w:proofErr w:type="spellEnd"/>
      <w:r w:rsidRPr="006B2642">
        <w:rPr>
          <w:rStyle w:val="StyleUnderline"/>
        </w:rPr>
        <w:t xml:space="preserve"> withdrawal. We see value in such a position, but also emphasize the potential of a basic income as a means for the actual withdrawal from capitalist relations and a resource to be used to build new political economic relations. </w:t>
      </w:r>
      <w:r w:rsidRPr="00FF6446">
        <w:rPr>
          <w:sz w:val="16"/>
        </w:rPr>
        <w:t xml:space="preserve">Above, we noted that most studies of cash transfers have deployed developmentalist lenses, yet there are some exceptions. </w:t>
      </w:r>
      <w:r w:rsidRPr="00D51E24">
        <w:rPr>
          <w:rStyle w:val="StyleUnderline"/>
        </w:rPr>
        <w:t>Exploring</w:t>
      </w:r>
      <w:r w:rsidRPr="00FF6446">
        <w:rPr>
          <w:sz w:val="16"/>
        </w:rPr>
        <w:t xml:space="preserve"> the politics of </w:t>
      </w:r>
      <w:r w:rsidRPr="00D51E24">
        <w:rPr>
          <w:rStyle w:val="StyleUnderline"/>
        </w:rPr>
        <w:t>Seminole gaming in which cash is transferred to community members</w:t>
      </w:r>
      <w:r w:rsidRPr="00FF6446">
        <w:rPr>
          <w:sz w:val="16"/>
        </w:rPr>
        <w:t xml:space="preserve">, </w:t>
      </w:r>
      <w:proofErr w:type="spellStart"/>
      <w:r w:rsidRPr="00FF6446">
        <w:rPr>
          <w:sz w:val="16"/>
        </w:rPr>
        <w:t>Cattelino</w:t>
      </w:r>
      <w:proofErr w:type="spellEnd"/>
      <w:r w:rsidRPr="00FF6446">
        <w:rPr>
          <w:sz w:val="16"/>
        </w:rPr>
        <w:t xml:space="preserve"> (2008; see also Lewis, 2017) observes that </w:t>
      </w:r>
      <w:r w:rsidRPr="00D51E24">
        <w:rPr>
          <w:rStyle w:val="StyleUnderline"/>
        </w:rPr>
        <w:t xml:space="preserve">money enables a degree of material autonomy. This economic independence has provided the conditions for indigenous cultural revitalization, freeing people from dependency on conditional government </w:t>
      </w:r>
      <w:proofErr w:type="spellStart"/>
      <w:r w:rsidRPr="00D51E24">
        <w:rPr>
          <w:rStyle w:val="StyleUnderline"/>
        </w:rPr>
        <w:t>programmes</w:t>
      </w:r>
      <w:proofErr w:type="spellEnd"/>
      <w:r w:rsidRPr="00D51E24">
        <w:rPr>
          <w:rStyle w:val="StyleUnderline"/>
        </w:rPr>
        <w:t>. It also</w:t>
      </w:r>
      <w:r w:rsidRPr="006B2642">
        <w:rPr>
          <w:rStyle w:val="StyleUnderline"/>
        </w:rPr>
        <w:t xml:space="preserve"> enables monetary supports for members to engage in activities</w:t>
      </w:r>
      <w:r w:rsidRPr="00FF6446">
        <w:rPr>
          <w:sz w:val="16"/>
        </w:rPr>
        <w:t xml:space="preserve">, such as language instruction, </w:t>
      </w:r>
      <w:r w:rsidRPr="006B2642">
        <w:rPr>
          <w:rStyle w:val="StyleUnderline"/>
        </w:rPr>
        <w:t>that remain culturally meaningful although undervalued in the capitalist economy</w:t>
      </w:r>
      <w:r w:rsidRPr="00FF6446">
        <w:rPr>
          <w:sz w:val="16"/>
        </w:rPr>
        <w:t xml:space="preserve">. More broadly, we can also reinterpret existing data through a critical lens. Studies of cash transfers have suggested that money is often spent locally and enables the creation of new businesses (Gertler et al., 2012; </w:t>
      </w:r>
      <w:proofErr w:type="spellStart"/>
      <w:r w:rsidRPr="00FF6446">
        <w:rPr>
          <w:sz w:val="16"/>
        </w:rPr>
        <w:t>Ribas</w:t>
      </w:r>
      <w:proofErr w:type="spellEnd"/>
      <w:r w:rsidRPr="00FF6446">
        <w:rPr>
          <w:sz w:val="16"/>
        </w:rPr>
        <w:t xml:space="preserve">, 2020; Yang, 2018), and such practices might well shift funds away from corporations towards more embedded enterprises. In short, </w:t>
      </w:r>
      <w:r w:rsidRPr="00D51E24">
        <w:rPr>
          <w:rStyle w:val="Emphasis"/>
        </w:rPr>
        <w:t xml:space="preserve">people often use the money from cash transfers to do just the kinds of things that many advocates of diverse economies would want to </w:t>
      </w:r>
      <w:proofErr w:type="gramStart"/>
      <w:r w:rsidRPr="00D51E24">
        <w:rPr>
          <w:rStyle w:val="Emphasis"/>
        </w:rPr>
        <w:t>see:</w:t>
      </w:r>
      <w:proofErr w:type="gramEnd"/>
      <w:r w:rsidRPr="00D51E24">
        <w:rPr>
          <w:rStyle w:val="Emphasis"/>
        </w:rPr>
        <w:t xml:space="preserve"> end their reliance on capitalism for income, start small businesses, spend money locally, and devote more time to socially valuable practices</w:t>
      </w:r>
      <w:r w:rsidRPr="00FF6446">
        <w:rPr>
          <w:sz w:val="16"/>
        </w:rPr>
        <w:t xml:space="preserve">. There is already a substantial community of practice in and, primarily, beyond the academy devoted to building postcapitalist community economies; a UBI might well underwrite these economies that have proven difficult to sustain and expand in the unequal world we have. It might make it easier both to spend time as scholars and activists working to build these alternative relations and garner increased public participation. Further, separating incomes from local economies might well subtend </w:t>
      </w:r>
      <w:proofErr w:type="gramStart"/>
      <w:r w:rsidRPr="00FF6446">
        <w:rPr>
          <w:sz w:val="16"/>
        </w:rPr>
        <w:t>particular political</w:t>
      </w:r>
      <w:proofErr w:type="gramEnd"/>
      <w:r w:rsidRPr="00FF6446">
        <w:rPr>
          <w:sz w:val="16"/>
        </w:rPr>
        <w:t xml:space="preserve"> economic conflicts, enabling increasing regulation and embedding of markets. Elsewhere, we have argued that a </w:t>
      </w:r>
      <w:r w:rsidRPr="003D3849">
        <w:rPr>
          <w:rStyle w:val="StyleUnderline"/>
        </w:rPr>
        <w:t xml:space="preserve">UBI might enable a reworking of longstanding conflicts over environment and development by reducing the reliance of </w:t>
      </w:r>
      <w:proofErr w:type="gramStart"/>
      <w:r w:rsidRPr="003D3849">
        <w:rPr>
          <w:rStyle w:val="StyleUnderline"/>
        </w:rPr>
        <w:t>particular states</w:t>
      </w:r>
      <w:proofErr w:type="gramEnd"/>
      <w:r w:rsidRPr="003D3849">
        <w:rPr>
          <w:rStyle w:val="StyleUnderline"/>
        </w:rPr>
        <w:t xml:space="preserve"> and citizens on extractive developments</w:t>
      </w:r>
      <w:r w:rsidRPr="00FF6446">
        <w:rPr>
          <w:sz w:val="16"/>
        </w:rPr>
        <w:t xml:space="preserve"> (</w:t>
      </w:r>
      <w:proofErr w:type="spellStart"/>
      <w:r w:rsidRPr="00FF6446">
        <w:rPr>
          <w:sz w:val="16"/>
        </w:rPr>
        <w:t>Lawhon</w:t>
      </w:r>
      <w:proofErr w:type="spellEnd"/>
      <w:r w:rsidRPr="00FF6446">
        <w:rPr>
          <w:sz w:val="16"/>
        </w:rPr>
        <w:t xml:space="preserve"> &amp; McCreary, 2020). </w:t>
      </w:r>
      <w:r w:rsidRPr="003D3849">
        <w:rPr>
          <w:rStyle w:val="StyleUnderline"/>
        </w:rPr>
        <w:t xml:space="preserve">Such reworked </w:t>
      </w:r>
      <w:proofErr w:type="spellStart"/>
      <w:r w:rsidRPr="003D3849">
        <w:rPr>
          <w:rStyle w:val="StyleUnderline"/>
        </w:rPr>
        <w:t>spatialities</w:t>
      </w:r>
      <w:proofErr w:type="spellEnd"/>
      <w:r w:rsidRPr="003D3849">
        <w:rPr>
          <w:rStyle w:val="StyleUnderline"/>
        </w:rPr>
        <w:t xml:space="preserve"> and dependencies might enable new pressures, a point that could be extended for other kinds of political economic conflict</w:t>
      </w:r>
      <w:r w:rsidRPr="00FF6446">
        <w:rPr>
          <w:sz w:val="16"/>
        </w:rPr>
        <w:t xml:space="preserve">. Finally, while a single policy may not substantively change the state, there is evidence from studies of cash transfers as well as wider social theory to suggest that </w:t>
      </w:r>
      <w:r w:rsidRPr="00FF6446">
        <w:rPr>
          <w:rStyle w:val="StyleUnderline"/>
        </w:rPr>
        <w:t>cash transfers can change how citizens think about and interact with each other and the state</w:t>
      </w:r>
      <w:r w:rsidRPr="00FF6446">
        <w:rPr>
          <w:sz w:val="16"/>
        </w:rPr>
        <w:t xml:space="preserve">. One shift that we find compelling is that </w:t>
      </w:r>
      <w:r w:rsidRPr="00FF6446">
        <w:rPr>
          <w:rStyle w:val="StyleUnderline"/>
        </w:rPr>
        <w:t>cash transfers</w:t>
      </w:r>
      <w:r w:rsidRPr="00FF6446">
        <w:rPr>
          <w:sz w:val="16"/>
        </w:rPr>
        <w:t xml:space="preserve"> (sometimes implicitly, sometimes explicitly) </w:t>
      </w:r>
      <w:r w:rsidRPr="00FF6446">
        <w:rPr>
          <w:rStyle w:val="StyleUnderline"/>
        </w:rPr>
        <w:t>reframe the economy as</w:t>
      </w:r>
      <w:r w:rsidRPr="00FF6446">
        <w:rPr>
          <w:sz w:val="16"/>
        </w:rPr>
        <w:t xml:space="preserve">, at least in part, </w:t>
      </w:r>
      <w:r w:rsidRPr="00FF6446">
        <w:rPr>
          <w:rStyle w:val="StyleUnderline"/>
        </w:rPr>
        <w:t>collective</w:t>
      </w:r>
      <w:r w:rsidRPr="00FF6446">
        <w:rPr>
          <w:sz w:val="16"/>
        </w:rPr>
        <w:t xml:space="preserve">. Ferguson (2015), for example, suggests thinking of cash transfers as ‘shares’ of the economy. </w:t>
      </w:r>
      <w:r w:rsidRPr="00FF6446">
        <w:rPr>
          <w:rStyle w:val="StyleUnderline"/>
        </w:rPr>
        <w:t>Others have argued for cash transfers as a recognition of common ecological inheritance</w:t>
      </w:r>
      <w:r w:rsidRPr="00FF6446">
        <w:rPr>
          <w:sz w:val="16"/>
        </w:rPr>
        <w:t xml:space="preserve"> (</w:t>
      </w:r>
      <w:proofErr w:type="spellStart"/>
      <w:r w:rsidRPr="00FF6446">
        <w:rPr>
          <w:sz w:val="16"/>
        </w:rPr>
        <w:t>Ranalli</w:t>
      </w:r>
      <w:proofErr w:type="spellEnd"/>
      <w:r w:rsidRPr="00FF6446">
        <w:rPr>
          <w:sz w:val="16"/>
        </w:rPr>
        <w:t xml:space="preserve">, 2020; Standing, 2019; Van </w:t>
      </w:r>
      <w:proofErr w:type="spellStart"/>
      <w:r w:rsidRPr="00FF6446">
        <w:rPr>
          <w:sz w:val="16"/>
        </w:rPr>
        <w:t>Parijs</w:t>
      </w:r>
      <w:proofErr w:type="spellEnd"/>
      <w:r w:rsidRPr="00FF6446">
        <w:rPr>
          <w:sz w:val="16"/>
        </w:rPr>
        <w:t xml:space="preserve">, 1992). More broadly, it has been demonstrated that recipients feel a greater sense of social trust (Kangas et al., 2019). </w:t>
      </w:r>
      <w:r w:rsidRPr="0087469E">
        <w:rPr>
          <w:rStyle w:val="StyleUnderline"/>
        </w:rPr>
        <w:t>This enriched sense of collectivism might well shape willingness to participate in social change.</w:t>
      </w:r>
    </w:p>
    <w:p w14:paraId="2A019583" w14:textId="77777777" w:rsidR="00B77198" w:rsidRDefault="00B77198" w:rsidP="00B77198">
      <w:pPr>
        <w:pStyle w:val="Heading3"/>
      </w:pPr>
      <w:r>
        <w:t>2AC – Impact Turn – Environment</w:t>
      </w:r>
    </w:p>
    <w:p w14:paraId="19D17B50" w14:textId="77777777" w:rsidR="00B77198" w:rsidRDefault="00B77198" w:rsidP="00B77198">
      <w:pPr>
        <w:pStyle w:val="Heading4"/>
      </w:pPr>
      <w:r>
        <w:t>Empirics prove regulating capitalism can solve environmental challenges, and capitalist innovation is the biggest driver of green technologies.</w:t>
      </w:r>
    </w:p>
    <w:p w14:paraId="147472CC" w14:textId="77777777" w:rsidR="00B77198" w:rsidRDefault="00B77198" w:rsidP="00B77198">
      <w:r w:rsidRPr="00DC441C">
        <w:t>David</w:t>
      </w:r>
      <w:r>
        <w:rPr>
          <w:rStyle w:val="Style13ptBold"/>
        </w:rPr>
        <w:t xml:space="preserve"> </w:t>
      </w:r>
      <w:r w:rsidRPr="00BB38C6">
        <w:rPr>
          <w:rStyle w:val="Style13ptBold"/>
        </w:rPr>
        <w:t>Rosenberg 17</w:t>
      </w:r>
      <w:r w:rsidRPr="00DC441C">
        <w:t>.</w:t>
      </w:r>
      <w:r>
        <w:t xml:space="preserve"> Economics editor and columnist for Haaretz, 11-21-2017. “Capitalism Is Our Only Hope of Rescue </w:t>
      </w:r>
      <w:proofErr w:type="gramStart"/>
      <w:r>
        <w:t>From</w:t>
      </w:r>
      <w:proofErr w:type="gramEnd"/>
      <w:r>
        <w:t xml:space="preserve"> Climate Change”, Haaretz. https://www.haaretz.com/world-news/2017-11-21/ty-article/.premium/capitalism-is-our-only-hope-of-rescue-from-climate-change/0000017f-f333-d487-abff-f3ffc4870000)</w:t>
      </w:r>
    </w:p>
    <w:p w14:paraId="5264C191" w14:textId="77777777" w:rsidR="00B77198" w:rsidRPr="00401019" w:rsidRDefault="00B77198" w:rsidP="00B77198">
      <w:r w:rsidRPr="00EB1738">
        <w:rPr>
          <w:sz w:val="16"/>
        </w:rPr>
        <w:t xml:space="preserve">On paper, Fong and other critics of capitalism have some points. But the reality is very different. </w:t>
      </w:r>
      <w:r w:rsidRPr="001C1D13">
        <w:rPr>
          <w:rStyle w:val="StyleUnderline"/>
        </w:rPr>
        <w:t>In a modern capitalist economy</w:t>
      </w:r>
      <w:r w:rsidRPr="00EB1738">
        <w:rPr>
          <w:sz w:val="16"/>
        </w:rPr>
        <w:t xml:space="preserve">, far from being the jungle that Fong and Klein portray it, </w:t>
      </w:r>
      <w:r w:rsidRPr="001C1D13">
        <w:rPr>
          <w:rStyle w:val="StyleUnderline"/>
        </w:rPr>
        <w:t xml:space="preserve">business is subject to regulations, societal </w:t>
      </w:r>
      <w:proofErr w:type="gramStart"/>
      <w:r w:rsidRPr="001C1D13">
        <w:rPr>
          <w:rStyle w:val="StyleUnderline"/>
        </w:rPr>
        <w:t>values</w:t>
      </w:r>
      <w:proofErr w:type="gramEnd"/>
      <w:r w:rsidRPr="001C1D13">
        <w:rPr>
          <w:rStyle w:val="StyleUnderline"/>
        </w:rPr>
        <w:t xml:space="preserve"> and forces beyond its control. It may fight back,</w:t>
      </w:r>
      <w:r w:rsidRPr="00EB1738">
        <w:rPr>
          <w:sz w:val="16"/>
        </w:rPr>
        <w:t xml:space="preserve"> and sometimes fight back nasty, </w:t>
      </w:r>
      <w:r w:rsidRPr="001C1D13">
        <w:rPr>
          <w:rStyle w:val="StyleUnderline"/>
        </w:rPr>
        <w:t>but it accepts the outcome</w:t>
      </w:r>
      <w:r w:rsidRPr="00EB1738">
        <w:rPr>
          <w:sz w:val="16"/>
        </w:rPr>
        <w:t xml:space="preserve">. </w:t>
      </w:r>
      <w:r w:rsidRPr="001C1D13">
        <w:rPr>
          <w:rStyle w:val="StyleUnderline"/>
        </w:rPr>
        <w:t>Take the energy crisis of the</w:t>
      </w:r>
      <w:r w:rsidRPr="00EB1738">
        <w:rPr>
          <w:sz w:val="16"/>
        </w:rPr>
        <w:t xml:space="preserve"> early </w:t>
      </w:r>
      <w:r w:rsidRPr="001C1D13">
        <w:rPr>
          <w:rStyle w:val="StyleUnderline"/>
        </w:rPr>
        <w:t>1970s, which</w:t>
      </w:r>
      <w:r w:rsidRPr="00EB1738">
        <w:rPr>
          <w:sz w:val="16"/>
        </w:rPr>
        <w:t xml:space="preserve"> combined </w:t>
      </w:r>
      <w:proofErr w:type="gramStart"/>
      <w:r w:rsidRPr="00EB1738">
        <w:rPr>
          <w:sz w:val="16"/>
        </w:rPr>
        <w:t>all of</w:t>
      </w:r>
      <w:proofErr w:type="gramEnd"/>
      <w:r w:rsidRPr="00EB1738">
        <w:rPr>
          <w:sz w:val="16"/>
        </w:rPr>
        <w:t xml:space="preserve"> these factors, and in some respects </w:t>
      </w:r>
      <w:r w:rsidRPr="001C1D13">
        <w:rPr>
          <w:rStyle w:val="StyleUnderline"/>
        </w:rPr>
        <w:t>echoes the dilemma facing business in the era of global warning</w:t>
      </w:r>
      <w:r w:rsidRPr="00EB1738">
        <w:rPr>
          <w:sz w:val="16"/>
        </w:rPr>
        <w:t xml:space="preserve">. Suddenly </w:t>
      </w:r>
      <w:r w:rsidRPr="001C1D13">
        <w:rPr>
          <w:rStyle w:val="StyleUnderline"/>
        </w:rPr>
        <w:t>OPEC raised oil prices. But rather than threaten war</w:t>
      </w:r>
      <w:r w:rsidRPr="00EB1738">
        <w:rPr>
          <w:sz w:val="16"/>
        </w:rPr>
        <w:t xml:space="preserve"> (as leftists who see no bounds to capitalist rapaciousness would assume), </w:t>
      </w:r>
      <w:r w:rsidRPr="001C1D13">
        <w:rPr>
          <w:rStyle w:val="StyleUnderline"/>
        </w:rPr>
        <w:t>the capitalist economies adjusted. Corporations became more energy efficient and developed products that provided the same savings for consumers, because that’s what the market demanded. Government stepped in with regulations that filled in the gaps where the market couldn’t or wouldn’t.</w:t>
      </w:r>
      <w:r w:rsidRPr="00EB1738">
        <w:rPr>
          <w:sz w:val="16"/>
        </w:rPr>
        <w:t xml:space="preserve"> It worked. If energy use per unit of GDP in the United States were still at 1973 levels, the country’s energy use would be over 40% greater than its current level. The fact is, </w:t>
      </w:r>
      <w:r w:rsidRPr="00235290">
        <w:rPr>
          <w:rStyle w:val="StyleUnderline"/>
        </w:rPr>
        <w:t>capitalism’s critics are so focused on the system’s fundamental wickedness</w:t>
      </w:r>
      <w:r w:rsidRPr="00EB1738">
        <w:rPr>
          <w:sz w:val="16"/>
        </w:rPr>
        <w:t xml:space="preserve">, as they see it, </w:t>
      </w:r>
      <w:r w:rsidRPr="00235290">
        <w:rPr>
          <w:rStyle w:val="StyleUnderline"/>
        </w:rPr>
        <w:t>that they ignore its assets, namely its dynamism – its willingness to dispense with anything that doesn’t work and try something else</w:t>
      </w:r>
      <w:r w:rsidRPr="00EB1738">
        <w:rPr>
          <w:sz w:val="16"/>
        </w:rPr>
        <w:t xml:space="preserve">, not because it has the good of humanity in mind, but </w:t>
      </w:r>
      <w:r w:rsidRPr="00235290">
        <w:rPr>
          <w:rStyle w:val="StyleUnderline"/>
        </w:rPr>
        <w:t>because it wants to beat the competition and make bigger profits.</w:t>
      </w:r>
      <w:r w:rsidRPr="00EB1738">
        <w:rPr>
          <w:sz w:val="16"/>
        </w:rPr>
        <w:t xml:space="preserve"> </w:t>
      </w:r>
      <w:r w:rsidRPr="00235290">
        <w:rPr>
          <w:rStyle w:val="StyleUnderline"/>
        </w:rPr>
        <w:t>Given the right set of incentives, businesses in capitalist economies will conform to rules that limit environmental damage. More importantly, they will develop the technologies to help mitigate climate change further.</w:t>
      </w:r>
      <w:r>
        <w:rPr>
          <w:rStyle w:val="StyleUnderline"/>
        </w:rPr>
        <w:t xml:space="preserve"> </w:t>
      </w:r>
      <w:r w:rsidRPr="00235290">
        <w:rPr>
          <w:rStyle w:val="StyleUnderline"/>
        </w:rPr>
        <w:t xml:space="preserve">Electric and self-driving cars, solar and wind power, smart </w:t>
      </w:r>
      <w:proofErr w:type="gramStart"/>
      <w:r w:rsidRPr="00235290">
        <w:rPr>
          <w:rStyle w:val="StyleUnderline"/>
        </w:rPr>
        <w:t>transportation</w:t>
      </w:r>
      <w:proofErr w:type="gramEnd"/>
      <w:r w:rsidRPr="00235290">
        <w:rPr>
          <w:rStyle w:val="StyleUnderline"/>
        </w:rPr>
        <w:t xml:space="preserve"> and a host of other energy-saving technologies are being developed by corporations, not by government, and certainly not in the world’s last surviving bastions of socialism.</w:t>
      </w:r>
      <w:r>
        <w:rPr>
          <w:rStyle w:val="StyleUnderline"/>
        </w:rPr>
        <w:t xml:space="preserve"> </w:t>
      </w:r>
      <w:r w:rsidRPr="00EB1738">
        <w:rPr>
          <w:sz w:val="16"/>
        </w:rPr>
        <w:t xml:space="preserve">Fong doesn’t go into the particulars of the democratic socialism that he fantasizes will rescue the world from warming. If it’s a kind of centralized economy, he might do well to look back at the environmental record of the old Soviet Union, which was a disaster. If he imagines </w:t>
      </w:r>
      <w:proofErr w:type="gramStart"/>
      <w:r w:rsidRPr="00EB1738">
        <w:rPr>
          <w:sz w:val="16"/>
        </w:rPr>
        <w:t>some kind of squishy</w:t>
      </w:r>
      <w:proofErr w:type="gramEnd"/>
      <w:r w:rsidRPr="00EB1738">
        <w:rPr>
          <w:sz w:val="16"/>
        </w:rPr>
        <w:t xml:space="preserve"> network of socialist collectives, what is to prevent them from engaging in the same selfish behavior as corporations? </w:t>
      </w:r>
      <w:r w:rsidRPr="00EB1738">
        <w:rPr>
          <w:rStyle w:val="StyleUnderline"/>
        </w:rPr>
        <w:t>Capitalism is messy and uncooperative, but against climate change, it’s the best chance we’ve got</w:t>
      </w:r>
      <w:r>
        <w:t>.</w:t>
      </w:r>
    </w:p>
    <w:p w14:paraId="7E62C01F" w14:textId="77777777" w:rsidR="00B77198" w:rsidRDefault="00B77198" w:rsidP="00B77198">
      <w:pPr>
        <w:pStyle w:val="Heading3"/>
      </w:pPr>
      <w:r>
        <w:t>2AC – Impact Turn – War</w:t>
      </w:r>
    </w:p>
    <w:p w14:paraId="2D716D68" w14:textId="77777777" w:rsidR="00B77198" w:rsidRPr="00DB041C" w:rsidRDefault="00B77198" w:rsidP="00B77198">
      <w:pPr>
        <w:pStyle w:val="Heading4"/>
      </w:pPr>
      <w:r>
        <w:t xml:space="preserve">Capitalism is net better for peace—wealth and democracy </w:t>
      </w:r>
      <w:proofErr w:type="gramStart"/>
      <w:r>
        <w:t>is</w:t>
      </w:r>
      <w:proofErr w:type="gramEnd"/>
      <w:r>
        <w:t xml:space="preserve"> negatively correlated with aggression.</w:t>
      </w:r>
    </w:p>
    <w:p w14:paraId="737F0A44" w14:textId="77777777" w:rsidR="00B77198" w:rsidRPr="00DB041C" w:rsidRDefault="00B77198" w:rsidP="00B77198">
      <w:pPr>
        <w:tabs>
          <w:tab w:val="left" w:pos="4335"/>
        </w:tabs>
        <w:rPr>
          <w:sz w:val="16"/>
          <w:szCs w:val="20"/>
        </w:rPr>
      </w:pPr>
      <w:r w:rsidRPr="00DC441C">
        <w:t>Mark</w:t>
      </w:r>
      <w:r>
        <w:rPr>
          <w:rStyle w:val="StyleStyleBold12pt1"/>
        </w:rPr>
        <w:t xml:space="preserve"> </w:t>
      </w:r>
      <w:r w:rsidRPr="00DB041C">
        <w:rPr>
          <w:rStyle w:val="StyleStyleBold12pt1"/>
        </w:rPr>
        <w:t xml:space="preserve">Harrison </w:t>
      </w:r>
      <w:r>
        <w:rPr>
          <w:rStyle w:val="StyleStyleBold12pt1"/>
        </w:rPr>
        <w:t>12</w:t>
      </w:r>
      <w:r w:rsidRPr="00DC441C">
        <w:t>.</w:t>
      </w:r>
      <w:r w:rsidRPr="00DB041C">
        <w:rPr>
          <w:sz w:val="16"/>
          <w:szCs w:val="20"/>
        </w:rPr>
        <w:t xml:space="preserve"> </w:t>
      </w:r>
      <w:r>
        <w:t xml:space="preserve">Professor in the </w:t>
      </w:r>
      <w:r w:rsidRPr="00794EA0">
        <w:t>Department of Economics</w:t>
      </w:r>
      <w:r>
        <w:t xml:space="preserve"> at the</w:t>
      </w:r>
      <w:r w:rsidRPr="00794EA0">
        <w:t xml:space="preserve"> University of Warwick, Centre for Russian and East European Studies</w:t>
      </w:r>
      <w:r>
        <w:t xml:space="preserve"> at</w:t>
      </w:r>
      <w:r w:rsidRPr="00794EA0">
        <w:t xml:space="preserve"> University of Birmingham, Hoover Institution on War, Revolution, and Peace</w:t>
      </w:r>
      <w:r>
        <w:t xml:space="preserve"> at</w:t>
      </w:r>
      <w:r w:rsidRPr="00794EA0">
        <w:t xml:space="preserve"> Stanford University</w:t>
      </w:r>
      <w:r>
        <w:t>, 12-20-2012.</w:t>
      </w:r>
      <w:r w:rsidRPr="00794EA0">
        <w:t xml:space="preserve"> “Capitalism at War”, </w:t>
      </w:r>
      <w:r>
        <w:t>University of Warwick. https://warwick.ac.uk/fac/soc/economics/staff/mharrison/public/capitalism_at_war.pdf</w:t>
      </w:r>
    </w:p>
    <w:p w14:paraId="6BB9CA96" w14:textId="77777777" w:rsidR="00B77198" w:rsidRPr="0087421E" w:rsidRDefault="00B77198" w:rsidP="00B77198">
      <w:pPr>
        <w:rPr>
          <w:sz w:val="16"/>
        </w:rPr>
      </w:pPr>
      <w:r w:rsidRPr="0087421E">
        <w:rPr>
          <w:sz w:val="16"/>
        </w:rPr>
        <w:t>Capitalism’s Wars America is the world’s preeminent capitalist power. According to a poll of more than 21,000 citizens of 21 countries in the second half of 2008, people tend on average to evaluate U.S. foreign policy as inferior to that of their own country in the moral dimension.</w:t>
      </w:r>
      <w:r w:rsidRPr="0087421E">
        <w:rPr>
          <w:sz w:val="16"/>
          <w:vertAlign w:val="superscript"/>
        </w:rPr>
        <w:t>4</w:t>
      </w:r>
      <w:r w:rsidRPr="0087421E">
        <w:rPr>
          <w:sz w:val="16"/>
        </w:rPr>
        <w:t xml:space="preserve"> While this survey does not disaggregate respondents by educational status, </w:t>
      </w:r>
      <w:r w:rsidRPr="007773C7">
        <w:rPr>
          <w:rStyle w:val="StyleUnderline"/>
        </w:rPr>
        <w:t>many</w:t>
      </w:r>
      <w:r w:rsidRPr="0087421E">
        <w:rPr>
          <w:sz w:val="16"/>
        </w:rPr>
        <w:t xml:space="preserve"> apparently knowledgeable people also seem to </w:t>
      </w:r>
      <w:r w:rsidRPr="007773C7">
        <w:rPr>
          <w:rStyle w:val="StyleUnderline"/>
        </w:rPr>
        <w:t>believe that</w:t>
      </w:r>
      <w:r w:rsidRPr="0087421E">
        <w:rPr>
          <w:sz w:val="16"/>
        </w:rPr>
        <w:t xml:space="preserve">, in the modern world, </w:t>
      </w:r>
      <w:r w:rsidRPr="007773C7">
        <w:rPr>
          <w:rStyle w:val="StyleUnderline"/>
        </w:rPr>
        <w:t>most wars are caused by America</w:t>
      </w:r>
      <w:r w:rsidRPr="0087421E">
        <w:rPr>
          <w:sz w:val="16"/>
        </w:rPr>
        <w:t xml:space="preserve">; this impression is based on my experience of presenting work on the frequency of wars to academic seminars in several European countries. According to the evidence, however, </w:t>
      </w:r>
      <w:r w:rsidRPr="007773C7">
        <w:rPr>
          <w:rStyle w:val="StyleUnderline"/>
        </w:rPr>
        <w:t>these beliefs are mistaken. We are all aware of America’s wars, but they make only a small contribution to the total. Counting all bilateral conflicts involving at least the show of force from 1870 to 2001, it turns out that the countries that originated them come from all parts of the global income distribution</w:t>
      </w:r>
      <w:r w:rsidRPr="0087421E">
        <w:rPr>
          <w:sz w:val="16"/>
        </w:rPr>
        <w:t xml:space="preserve"> (Harrison and Wolf 2011). </w:t>
      </w:r>
      <w:r w:rsidRPr="007773C7">
        <w:rPr>
          <w:rStyle w:val="StyleUnderline"/>
        </w:rPr>
        <w:t>Countries that are richer</w:t>
      </w:r>
      <w:r w:rsidRPr="0087421E">
        <w:rPr>
          <w:sz w:val="16"/>
        </w:rPr>
        <w:t xml:space="preserve">, measured by GDP per head, </w:t>
      </w:r>
      <w:r w:rsidRPr="007773C7">
        <w:rPr>
          <w:rStyle w:val="StyleUnderline"/>
        </w:rPr>
        <w:t>such as America do not tend to start more conflicts</w:t>
      </w:r>
      <w:r w:rsidRPr="0087421E">
        <w:rPr>
          <w:sz w:val="16"/>
        </w:rPr>
        <w:t xml:space="preserve">, although there is a tendency for countries with larger GDPs to do so. Ranking countries by the numbers of conflicts they initiated, the United States, with the largest economy, comes only in second place; third place belongs to China. In first place is Russia (the USSR between 1917 and 1991). What do capitalist institutions contribute to the empirical patterns in the data? Erik Gartzke (2007) has re-examined the hypothesis of the “democratic peace” based on the possibility that, </w:t>
      </w:r>
      <w:r w:rsidRPr="0028498A">
        <w:rPr>
          <w:rStyle w:val="StyleUnderline"/>
        </w:rPr>
        <w:t>since capitalism and democracy are highly correlated across countries and time, both democracy and peace might be products of the same underlying cause, the spread of capitalist institutions</w:t>
      </w:r>
      <w:r w:rsidRPr="0087421E">
        <w:rPr>
          <w:sz w:val="16"/>
        </w:rPr>
        <w:t xml:space="preserve">. It is a problem that our historical datasets have measured the spread of capitalist property rights and economic freedoms over shorter time spans or on fewer dimensions than political variables. For the period from 1950 to 1992, Gartzke uses a measure of </w:t>
      </w:r>
      <w:r w:rsidRPr="0087421E">
        <w:rPr>
          <w:rStyle w:val="StyleUnderline"/>
        </w:rPr>
        <w:t>external financial and trade liberalization</w:t>
      </w:r>
      <w:r w:rsidRPr="0087421E">
        <w:rPr>
          <w:sz w:val="16"/>
        </w:rPr>
        <w:t xml:space="preserve"> as most likely to </w:t>
      </w:r>
      <w:r w:rsidRPr="0087421E">
        <w:rPr>
          <w:rStyle w:val="StyleUnderline"/>
        </w:rPr>
        <w:t>signal robust markets and a laissez faire policy. Countries that share this attribute of capitalism above a certain level</w:t>
      </w:r>
      <w:r w:rsidRPr="0087421E">
        <w:rPr>
          <w:sz w:val="16"/>
        </w:rPr>
        <w:t>, he finds, d</w:t>
      </w:r>
      <w:r w:rsidRPr="0087421E">
        <w:rPr>
          <w:rStyle w:val="StyleUnderline"/>
        </w:rPr>
        <w:t>o not fight each other, so there is capitalist peace as well as democratic peace</w:t>
      </w:r>
      <w:r w:rsidRPr="0087421E">
        <w:rPr>
          <w:sz w:val="16"/>
        </w:rPr>
        <w:t xml:space="preserve">. Second, </w:t>
      </w:r>
      <w:r w:rsidRPr="0087421E">
        <w:rPr>
          <w:rStyle w:val="StyleUnderline"/>
        </w:rPr>
        <w:t>economic liberalization</w:t>
      </w:r>
      <w:r w:rsidRPr="0087421E">
        <w:rPr>
          <w:sz w:val="16"/>
        </w:rPr>
        <w:t xml:space="preserve"> (of the less liberalized of the pair of countries) </w:t>
      </w:r>
      <w:r w:rsidRPr="0087421E">
        <w:rPr>
          <w:rStyle w:val="StyleUnderline"/>
        </w:rPr>
        <w:t>is a more powerful predictor of bilateral peace than democratization</w:t>
      </w:r>
      <w:r w:rsidRPr="0087421E">
        <w:rPr>
          <w:sz w:val="16"/>
        </w:rPr>
        <w:t>, controlling for the level of economic development and measures of political affinity.</w:t>
      </w:r>
    </w:p>
    <w:p w14:paraId="519DCE4F" w14:textId="77777777" w:rsidR="00B77198" w:rsidRPr="0087421E" w:rsidRDefault="00B77198" w:rsidP="00B77198">
      <w:pPr>
        <w:rPr>
          <w:sz w:val="16"/>
        </w:rPr>
      </w:pPr>
    </w:p>
    <w:p w14:paraId="2E00833E" w14:textId="77777777" w:rsidR="00B77198" w:rsidRPr="0087421E" w:rsidRDefault="00B77198" w:rsidP="00B77198">
      <w:pPr>
        <w:rPr>
          <w:sz w:val="16"/>
        </w:rPr>
      </w:pPr>
    </w:p>
    <w:p w14:paraId="64B7B37E" w14:textId="77777777" w:rsidR="00B77198" w:rsidRDefault="00B77198" w:rsidP="00B77198">
      <w:pPr>
        <w:pStyle w:val="Heading3"/>
      </w:pPr>
      <w:r>
        <w:t>2AC – Impact Defense</w:t>
      </w:r>
    </w:p>
    <w:p w14:paraId="766DDE09" w14:textId="77777777" w:rsidR="00B77198" w:rsidRPr="000D0792" w:rsidRDefault="00B77198" w:rsidP="00B77198">
      <w:pPr>
        <w:pStyle w:val="Heading4"/>
      </w:pPr>
      <w:r>
        <w:t xml:space="preserve">Modern capitalism is not a destructive monolith. Attributing all current issues to capitalism ignores real-world developments that can’t be explained by Marxist analysis. </w:t>
      </w:r>
    </w:p>
    <w:p w14:paraId="6FEBE35F" w14:textId="77777777" w:rsidR="00B77198" w:rsidRDefault="00B77198" w:rsidP="00B77198">
      <w:r w:rsidRPr="00E043E3">
        <w:t>David</w:t>
      </w:r>
      <w:r>
        <w:rPr>
          <w:rStyle w:val="Style13ptBold"/>
        </w:rPr>
        <w:t xml:space="preserve"> </w:t>
      </w:r>
      <w:r w:rsidRPr="000D0792">
        <w:rPr>
          <w:rStyle w:val="Style13ptBold"/>
        </w:rPr>
        <w:t>Lane 20</w:t>
      </w:r>
      <w:r w:rsidRPr="00E043E3">
        <w:t>.</w:t>
      </w:r>
      <w:r>
        <w:t xml:space="preserve"> Fellow of the Academy of Social Sciences (UK) and Emeritus Fellow of Emmanuel College, Cambridge University, 3-18-2020. “Building socialism: from ‘scientific’ to ‘active’ Marxism”, </w:t>
      </w:r>
      <w:r w:rsidRPr="005A12D3">
        <w:t>Third World Quarterly</w:t>
      </w:r>
      <w:r>
        <w:t>, vol. 41(8) p. 1306-1321.</w:t>
      </w:r>
    </w:p>
    <w:p w14:paraId="477EA720" w14:textId="77777777" w:rsidR="00B77198" w:rsidRDefault="00B77198" w:rsidP="00B77198">
      <w:pPr>
        <w:rPr>
          <w:sz w:val="16"/>
        </w:rPr>
      </w:pPr>
      <w:r w:rsidRPr="000D0792">
        <w:rPr>
          <w:rStyle w:val="StyleUnderline"/>
        </w:rPr>
        <w:t>All the countries of the world have been drawn into the capitalist order; capitalism has continued to grow and spread, and its developments have confounded Marx’s predictions. Its contradictions have been resolved, at least partially, through forms of coordination and control</w:t>
      </w:r>
      <w:r w:rsidRPr="0066743C">
        <w:rPr>
          <w:sz w:val="16"/>
        </w:rPr>
        <w:t xml:space="preserve"> exercised </w:t>
      </w:r>
      <w:r w:rsidRPr="000D0792">
        <w:rPr>
          <w:rStyle w:val="StyleUnderline"/>
        </w:rPr>
        <w:t>by the state and</w:t>
      </w:r>
      <w:r w:rsidRPr="0066743C">
        <w:rPr>
          <w:sz w:val="16"/>
        </w:rPr>
        <w:t xml:space="preserve"> increasingly by </w:t>
      </w:r>
      <w:r w:rsidRPr="000D0792">
        <w:rPr>
          <w:rStyle w:val="StyleUnderline"/>
        </w:rPr>
        <w:t>regional and global institutions</w:t>
      </w:r>
      <w:r w:rsidRPr="0066743C">
        <w:rPr>
          <w:sz w:val="16"/>
        </w:rPr>
        <w:t xml:space="preserve">. </w:t>
      </w:r>
      <w:r w:rsidRPr="000D0792">
        <w:rPr>
          <w:rStyle w:val="StyleUnderline"/>
        </w:rPr>
        <w:t xml:space="preserve">The </w:t>
      </w:r>
      <w:proofErr w:type="spellStart"/>
      <w:r w:rsidRPr="000D0792">
        <w:rPr>
          <w:rStyle w:val="StyleUnderline"/>
        </w:rPr>
        <w:t>polarisation</w:t>
      </w:r>
      <w:proofErr w:type="spellEnd"/>
      <w:r w:rsidRPr="000D0792">
        <w:rPr>
          <w:rStyle w:val="StyleUnderline"/>
        </w:rPr>
        <w:t xml:space="preserve"> of class struggle, anticipated by Marx, has been occluded by a much more differentiated occupational system promoting a pluralistic and socially diverse political process</w:t>
      </w:r>
      <w:r w:rsidRPr="0066743C">
        <w:rPr>
          <w:sz w:val="16"/>
        </w:rPr>
        <w:t xml:space="preserve">. </w:t>
      </w:r>
      <w:r w:rsidRPr="000D0792">
        <w:rPr>
          <w:rStyle w:val="StyleUnderline"/>
        </w:rPr>
        <w:t xml:space="preserve">Capitalism has moved from chaotic competition to a more </w:t>
      </w:r>
      <w:proofErr w:type="spellStart"/>
      <w:r w:rsidRPr="000D0792">
        <w:rPr>
          <w:rStyle w:val="StyleUnderline"/>
        </w:rPr>
        <w:t>organised</w:t>
      </w:r>
      <w:proofErr w:type="spellEnd"/>
      <w:r w:rsidRPr="000D0792">
        <w:rPr>
          <w:rStyle w:val="StyleUnderline"/>
        </w:rPr>
        <w:t xml:space="preserve"> form constituted by global</w:t>
      </w:r>
      <w:r w:rsidRPr="0066743C">
        <w:rPr>
          <w:sz w:val="16"/>
        </w:rPr>
        <w:t xml:space="preserve"> financial and non-financial </w:t>
      </w:r>
      <w:r w:rsidRPr="000D0792">
        <w:rPr>
          <w:rStyle w:val="StyleUnderline"/>
        </w:rPr>
        <w:t>companies and transnational institutions</w:t>
      </w:r>
      <w:r w:rsidRPr="0066743C">
        <w:rPr>
          <w:sz w:val="16"/>
        </w:rPr>
        <w:t xml:space="preserve">. The cyclical development of capitalism continues. World capitalism has shown a capability for diffusion and adaptation. It is conditioned by variations which exist in different economic and political formations. ‘Scientific Marxism’, like ‘Darwinism’ in the physical world, is subject to revision in the light of new facts and theories. </w:t>
      </w:r>
      <w:r w:rsidRPr="00F07B7A">
        <w:rPr>
          <w:rStyle w:val="StyleUnderline"/>
        </w:rPr>
        <w:t>Marx’s</w:t>
      </w:r>
      <w:r w:rsidRPr="0066743C">
        <w:rPr>
          <w:sz w:val="16"/>
        </w:rPr>
        <w:t xml:space="preserve"> materialist approach has been widely accepted, while many of his </w:t>
      </w:r>
      <w:r w:rsidRPr="00F07B7A">
        <w:rPr>
          <w:rStyle w:val="StyleUnderline"/>
        </w:rPr>
        <w:t>political predictions have been discarded</w:t>
      </w:r>
      <w:r w:rsidRPr="0066743C">
        <w:rPr>
          <w:sz w:val="16"/>
        </w:rPr>
        <w:t xml:space="preserve">. In this respect his work has been absorbed to various degrees by different subjects in the humanities and social sciences; it has influenced political parties and legitimated political leaders; and it remains a fertile but debatable approach to our understanding of world history. Marx made a significant contribution to the understanding of the nineteenth-century class structure of capitalism. </w:t>
      </w:r>
      <w:r w:rsidRPr="00F07B7A">
        <w:rPr>
          <w:rStyle w:val="Emphasis"/>
        </w:rPr>
        <w:t>His knowledge is limited to the society he knew at the time</w:t>
      </w:r>
      <w:r w:rsidRPr="0066743C">
        <w:rPr>
          <w:sz w:val="16"/>
        </w:rPr>
        <w:t xml:space="preserve">. To overcome the tendency to reductionism, Marx’s approach might be developed with insights from other theories and approaches. </w:t>
      </w:r>
      <w:r w:rsidRPr="0066743C">
        <w:rPr>
          <w:rStyle w:val="StyleUnderline"/>
        </w:rPr>
        <w:t xml:space="preserve">Bureaucracy, patriarchy, militarism and credentialism </w:t>
      </w:r>
      <w:r w:rsidRPr="0066743C">
        <w:rPr>
          <w:sz w:val="16"/>
        </w:rPr>
        <w:t xml:space="preserve">(the exercise of ‘expert’ knowledge) </w:t>
      </w:r>
      <w:r w:rsidRPr="0066743C">
        <w:rPr>
          <w:rStyle w:val="StyleUnderline"/>
        </w:rPr>
        <w:t>also constitute forms of political and economic power and have their own laws of development. Social discrimination and political domination should be distinguished from economic exploitation.</w:t>
      </w:r>
      <w:r w:rsidRPr="0066743C">
        <w:rPr>
          <w:sz w:val="16"/>
        </w:rPr>
        <w:t xml:space="preserve"> Such forms of power sometimes overlap with the interests of economic classes, but they are primarily performed by social groups and elites sometimes operating on behalf of nation states or international </w:t>
      </w:r>
      <w:proofErr w:type="spellStart"/>
      <w:r w:rsidRPr="0066743C">
        <w:rPr>
          <w:sz w:val="16"/>
        </w:rPr>
        <w:t>organisations</w:t>
      </w:r>
      <w:proofErr w:type="spellEnd"/>
      <w:r w:rsidRPr="0066743C">
        <w:rPr>
          <w:sz w:val="16"/>
        </w:rPr>
        <w:t xml:space="preserve">. </w:t>
      </w:r>
      <w:r w:rsidRPr="00DF3378">
        <w:rPr>
          <w:rStyle w:val="Emphasis"/>
        </w:rPr>
        <w:t>It is mistaken to attribute all the malformations, inadequacies and injustices to inherent faults or contradictions in the class structures of capitalist or socialist regimes</w:t>
      </w:r>
      <w:r w:rsidRPr="000D0792">
        <w:rPr>
          <w:rStyle w:val="StyleUnderline"/>
        </w:rPr>
        <w:t>. Other problems, such as</w:t>
      </w:r>
      <w:r w:rsidRPr="0066743C">
        <w:rPr>
          <w:sz w:val="16"/>
        </w:rPr>
        <w:t xml:space="preserve"> those concerned with </w:t>
      </w:r>
      <w:r w:rsidRPr="000D0792">
        <w:rPr>
          <w:rStyle w:val="StyleUnderline"/>
        </w:rPr>
        <w:t xml:space="preserve">environmental exploitation as well as </w:t>
      </w:r>
      <w:r w:rsidRPr="0066743C">
        <w:rPr>
          <w:sz w:val="16"/>
        </w:rPr>
        <w:t xml:space="preserve">the consequences of </w:t>
      </w:r>
      <w:r w:rsidRPr="000D0792">
        <w:rPr>
          <w:rStyle w:val="StyleUnderline"/>
        </w:rPr>
        <w:t>nuclear war</w:t>
      </w:r>
      <w:r w:rsidRPr="0066743C">
        <w:rPr>
          <w:sz w:val="16"/>
        </w:rPr>
        <w:t xml:space="preserve">, have assumed greater importance in the twenty-first century and </w:t>
      </w:r>
      <w:r w:rsidRPr="000D0792">
        <w:rPr>
          <w:rStyle w:val="StyleUnderline"/>
        </w:rPr>
        <w:t>were not anticipated by Marx’s historical materialism</w:t>
      </w:r>
      <w:r w:rsidRPr="0066743C">
        <w:rPr>
          <w:sz w:val="16"/>
        </w:rPr>
        <w:t xml:space="preserve">. To understand current international conflict, Thucydides provides a geo-strategic dimension unheeded by Marx. The oppression of </w:t>
      </w:r>
      <w:proofErr w:type="spellStart"/>
      <w:r w:rsidRPr="0066743C">
        <w:rPr>
          <w:sz w:val="16"/>
        </w:rPr>
        <w:t>marginalised</w:t>
      </w:r>
      <w:proofErr w:type="spellEnd"/>
      <w:r w:rsidRPr="0066743C">
        <w:rPr>
          <w:sz w:val="16"/>
        </w:rPr>
        <w:t xml:space="preserve"> groups has cultural and historical roots. Cultural values are deeply engrained and prove obstinate to change. These </w:t>
      </w:r>
      <w:r w:rsidRPr="000D0792">
        <w:rPr>
          <w:rStyle w:val="StyleUnderline"/>
        </w:rPr>
        <w:t xml:space="preserve">dimensions of power might be shaped by, but are not constituent parts of, economic exploitation and should be </w:t>
      </w:r>
      <w:proofErr w:type="spellStart"/>
      <w:r w:rsidRPr="000D0792">
        <w:rPr>
          <w:rStyle w:val="StyleUnderline"/>
        </w:rPr>
        <w:t>analysed</w:t>
      </w:r>
      <w:proofErr w:type="spellEnd"/>
      <w:r w:rsidRPr="000D0792">
        <w:rPr>
          <w:rStyle w:val="StyleUnderline"/>
        </w:rPr>
        <w:t xml:space="preserve"> separately</w:t>
      </w:r>
      <w:r w:rsidRPr="0066743C">
        <w:rPr>
          <w:sz w:val="16"/>
        </w:rPr>
        <w:t>. Moreover, they cannot be equated with economic exploitation – Marx has been vindicated in giving to the ownership of private property and economic surplus obtained through market relationships a qualitatively different level of power than other forms of domination and discrimination.</w:t>
      </w:r>
    </w:p>
    <w:p w14:paraId="60DE5AF4" w14:textId="77777777" w:rsidR="00B77198" w:rsidRDefault="00B77198" w:rsidP="00B77198">
      <w:pPr>
        <w:pStyle w:val="Heading4"/>
      </w:pPr>
      <w:r>
        <w:t>Using the state to reimagine and reform capitalism is both possible and necessary to solve at the macro level.</w:t>
      </w:r>
    </w:p>
    <w:p w14:paraId="4D5424CC" w14:textId="77777777" w:rsidR="00B77198" w:rsidRPr="00F9182F" w:rsidRDefault="00B77198" w:rsidP="00B77198">
      <w:r w:rsidRPr="00E043E3">
        <w:t>Mariana</w:t>
      </w:r>
      <w:r>
        <w:rPr>
          <w:rStyle w:val="Style13ptBold"/>
        </w:rPr>
        <w:t xml:space="preserve"> </w:t>
      </w:r>
      <w:proofErr w:type="spellStart"/>
      <w:r w:rsidRPr="0048360F">
        <w:rPr>
          <w:rStyle w:val="Style13ptBold"/>
        </w:rPr>
        <w:t>Ma</w:t>
      </w:r>
      <w:r>
        <w:rPr>
          <w:rStyle w:val="Style13ptBold"/>
        </w:rPr>
        <w:t>zz</w:t>
      </w:r>
      <w:r w:rsidRPr="0048360F">
        <w:rPr>
          <w:rStyle w:val="Style13ptBold"/>
        </w:rPr>
        <w:t>ucato</w:t>
      </w:r>
      <w:proofErr w:type="spellEnd"/>
      <w:r w:rsidRPr="0048360F">
        <w:rPr>
          <w:rStyle w:val="Style13ptBold"/>
        </w:rPr>
        <w:t xml:space="preserve"> </w:t>
      </w:r>
      <w:r>
        <w:rPr>
          <w:rStyle w:val="Style13ptBold"/>
        </w:rPr>
        <w:t>21</w:t>
      </w:r>
      <w:r w:rsidRPr="00E043E3">
        <w:t>.</w:t>
      </w:r>
      <w:r w:rsidRPr="0048360F">
        <w:rPr>
          <w:rStyle w:val="Style13ptBold"/>
        </w:rPr>
        <w:t xml:space="preserve"> </w:t>
      </w:r>
      <w:r>
        <w:t xml:space="preserve">Professor in the Economics of Innovation and Public Value at University College London where she is the founding director of the UCL Institute for Innovation and Public Purpose, 1-28-2021. </w:t>
      </w:r>
      <w:r w:rsidRPr="00585CD4">
        <w:rPr>
          <w:i/>
          <w:iCs/>
        </w:rPr>
        <w:t>Mission Economy: A Moonshot Guide to Changing Capitalism</w:t>
      </w:r>
      <w:r>
        <w:t>, p. 204-10.</w:t>
      </w:r>
    </w:p>
    <w:p w14:paraId="30147E00" w14:textId="77777777" w:rsidR="00B77198" w:rsidRPr="008E52DC" w:rsidRDefault="00B77198" w:rsidP="00B77198">
      <w:pPr>
        <w:rPr>
          <w:rStyle w:val="StyleUnderline"/>
        </w:rPr>
      </w:pPr>
      <w:r w:rsidRPr="00C075D2">
        <w:rPr>
          <w:sz w:val="16"/>
        </w:rPr>
        <w:t xml:space="preserve">This book has applied what I believe is the immensely powerful idea of a mission to solving the ‘wicked’ problems we face today. In it, I have argued that </w:t>
      </w:r>
      <w:r w:rsidRPr="008E52DC">
        <w:rPr>
          <w:rStyle w:val="StyleUnderline"/>
        </w:rPr>
        <w:t xml:space="preserve">tackling grand challenges will only happen if we reimagine government as a prerequisite for restructuring capitalism in a way that is inclusive, </w:t>
      </w:r>
      <w:proofErr w:type="gramStart"/>
      <w:r w:rsidRPr="008E52DC">
        <w:rPr>
          <w:rStyle w:val="StyleUnderline"/>
        </w:rPr>
        <w:t>sustainable</w:t>
      </w:r>
      <w:proofErr w:type="gramEnd"/>
      <w:r w:rsidRPr="008E52DC">
        <w:rPr>
          <w:rStyle w:val="StyleUnderline"/>
        </w:rPr>
        <w:t xml:space="preserve"> and driven by innovation. </w:t>
      </w:r>
    </w:p>
    <w:p w14:paraId="1D32A250" w14:textId="77777777" w:rsidR="00B77198" w:rsidRPr="00C075D2" w:rsidRDefault="00B77198" w:rsidP="00B77198">
      <w:pPr>
        <w:rPr>
          <w:sz w:val="16"/>
        </w:rPr>
      </w:pPr>
      <w:r w:rsidRPr="00C075D2">
        <w:rPr>
          <w:sz w:val="16"/>
        </w:rPr>
        <w:t xml:space="preserve">First and foremost, this means reinventing government for the twenty-first century – equipping it with the tools, </w:t>
      </w:r>
      <w:proofErr w:type="gramStart"/>
      <w:r w:rsidRPr="00C075D2">
        <w:rPr>
          <w:sz w:val="16"/>
        </w:rPr>
        <w:t>organization</w:t>
      </w:r>
      <w:proofErr w:type="gramEnd"/>
      <w:r w:rsidRPr="00C075D2">
        <w:rPr>
          <w:sz w:val="16"/>
        </w:rPr>
        <w:t xml:space="preserve"> and culture it needs to drive a mission-oriented approach. It also means bringing purpose to the core of corporate governance and taking a very broad stakeholder position across the economy. It means changing the relationship between public and private sectors, and between them and civil society, so they all work symbiotically for a common goal. The reason for the emphasis on rethinking government is simple: </w:t>
      </w:r>
      <w:r w:rsidRPr="009D08EA">
        <w:rPr>
          <w:rStyle w:val="Emphasis"/>
        </w:rPr>
        <w:t>only government has the capacity to bring about transformation on the scale needed</w:t>
      </w:r>
      <w:r w:rsidRPr="00C075D2">
        <w:rPr>
          <w:sz w:val="16"/>
        </w:rPr>
        <w:t xml:space="preserve">. The relationship between economic actors and civil society shows our problems at their most profound, and this is what we must unravel. </w:t>
      </w:r>
    </w:p>
    <w:p w14:paraId="3A89A883" w14:textId="77777777" w:rsidR="00B77198" w:rsidRPr="00C075D2" w:rsidRDefault="00B77198" w:rsidP="00B77198">
      <w:pPr>
        <w:rPr>
          <w:sz w:val="16"/>
        </w:rPr>
      </w:pPr>
      <w:r w:rsidRPr="00C075D2">
        <w:rPr>
          <w:sz w:val="16"/>
        </w:rPr>
        <w:t xml:space="preserve">We can start by recognizing that </w:t>
      </w:r>
      <w:r w:rsidRPr="009D08EA">
        <w:rPr>
          <w:rStyle w:val="StyleUnderline"/>
        </w:rPr>
        <w:t>capitalist markets are an outcome of how each actor in the system is organized and governed</w:t>
      </w:r>
      <w:r w:rsidRPr="00C075D2">
        <w:rPr>
          <w:sz w:val="16"/>
        </w:rPr>
        <w:t xml:space="preserve">, and how the different actors relate to one another. This holds for the private and public sectors and for other sectors such as non-profits. </w:t>
      </w:r>
      <w:r w:rsidRPr="009D08EA">
        <w:rPr>
          <w:rStyle w:val="StyleUnderline"/>
        </w:rPr>
        <w:t xml:space="preserve">No </w:t>
      </w:r>
      <w:proofErr w:type="gramStart"/>
      <w:r w:rsidRPr="009D08EA">
        <w:rPr>
          <w:rStyle w:val="StyleUnderline"/>
        </w:rPr>
        <w:t>particular kind</w:t>
      </w:r>
      <w:proofErr w:type="gramEnd"/>
      <w:r w:rsidRPr="009D08EA">
        <w:rPr>
          <w:rStyle w:val="StyleUnderline"/>
        </w:rPr>
        <w:t xml:space="preserve"> of market </w:t>
      </w:r>
      <w:proofErr w:type="spellStart"/>
      <w:r w:rsidRPr="009D08EA">
        <w:rPr>
          <w:rStyle w:val="StyleUnderline"/>
        </w:rPr>
        <w:t>behaviour</w:t>
      </w:r>
      <w:proofErr w:type="spellEnd"/>
      <w:r w:rsidRPr="009D08EA">
        <w:rPr>
          <w:rStyle w:val="StyleUnderline"/>
        </w:rPr>
        <w:t xml:space="preserve"> is inevitable. </w:t>
      </w:r>
      <w:r w:rsidRPr="00C075D2">
        <w:rPr>
          <w:sz w:val="16"/>
        </w:rPr>
        <w:t xml:space="preserve">For example, </w:t>
      </w:r>
      <w:r w:rsidRPr="003F4116">
        <w:rPr>
          <w:rStyle w:val="StyleUnderline"/>
        </w:rPr>
        <w:t xml:space="preserve">the market pressure often cited as forcing a business to neglect the long term in </w:t>
      </w:r>
      <w:proofErr w:type="spellStart"/>
      <w:r w:rsidRPr="003F4116">
        <w:rPr>
          <w:rStyle w:val="StyleUnderline"/>
        </w:rPr>
        <w:t>favour</w:t>
      </w:r>
      <w:proofErr w:type="spellEnd"/>
      <w:r w:rsidRPr="003F4116">
        <w:rPr>
          <w:rStyle w:val="StyleUnderline"/>
        </w:rPr>
        <w:t xml:space="preserve"> of the short term</w:t>
      </w:r>
      <w:r w:rsidRPr="00C075D2">
        <w:rPr>
          <w:sz w:val="16"/>
        </w:rPr>
        <w:t xml:space="preserve">, as too many companies do today, </w:t>
      </w:r>
      <w:r w:rsidRPr="003F4116">
        <w:rPr>
          <w:rStyle w:val="StyleUnderline"/>
        </w:rPr>
        <w:t xml:space="preserve">is the product of a particular organization </w:t>
      </w:r>
      <w:r w:rsidRPr="001C0919">
        <w:rPr>
          <w:rStyle w:val="StyleUnderline"/>
        </w:rPr>
        <w:t>of the market. Nor is there anything inevitable in government bureaucracies being too slow to react to challenges such as</w:t>
      </w:r>
      <w:r w:rsidRPr="00C075D2">
        <w:rPr>
          <w:sz w:val="16"/>
        </w:rPr>
        <w:t xml:space="preserve"> digital platforms and </w:t>
      </w:r>
      <w:r w:rsidRPr="001C0919">
        <w:rPr>
          <w:rStyle w:val="StyleUnderline"/>
        </w:rPr>
        <w:t>climate change</w:t>
      </w:r>
      <w:r w:rsidRPr="00C075D2">
        <w:rPr>
          <w:sz w:val="16"/>
        </w:rPr>
        <w:t xml:space="preserve">. Rather, both are outcomes of agency, actions and governance structures that are chosen inside organizations, as well as the legal and institutional relationships between them. It is all down to design within and between organizations. </w:t>
      </w:r>
    </w:p>
    <w:p w14:paraId="4E126E13" w14:textId="77777777" w:rsidR="00B77198" w:rsidRPr="00C075D2" w:rsidRDefault="00B77198" w:rsidP="00B77198">
      <w:pPr>
        <w:rPr>
          <w:sz w:val="16"/>
        </w:rPr>
      </w:pPr>
      <w:r w:rsidRPr="00C075D2">
        <w:rPr>
          <w:sz w:val="16"/>
        </w:rPr>
        <w:t xml:space="preserve">Capitalism is, indeed, in crisis. But the good news is that we can do better. We know from the past that public and private actors can come together to do extraordinary things. I have reflected on how, fifty years ago, going to the moon and back required public and private actors to invest, to innovate and to collaborate night and day for a common purpose. Imagine if that collaborative purpose today was to </w:t>
      </w:r>
      <w:r w:rsidRPr="00E74CA0">
        <w:rPr>
          <w:rStyle w:val="StyleUnderline"/>
        </w:rPr>
        <w:t>build a more inclusive and sustainable capitalism: green production and consumption, less inequality, greater personal fulfilment, resilient health care and</w:t>
      </w:r>
      <w:r w:rsidRPr="00C075D2">
        <w:rPr>
          <w:sz w:val="16"/>
        </w:rPr>
        <w:t xml:space="preserve"> healthy ageing, </w:t>
      </w:r>
      <w:r w:rsidRPr="00E74CA0">
        <w:rPr>
          <w:rStyle w:val="StyleUnderline"/>
        </w:rPr>
        <w:t xml:space="preserve">sustainable </w:t>
      </w:r>
      <w:proofErr w:type="gramStart"/>
      <w:r w:rsidRPr="00E74CA0">
        <w:rPr>
          <w:rStyle w:val="StyleUnderline"/>
        </w:rPr>
        <w:t>mobility</w:t>
      </w:r>
      <w:proofErr w:type="gramEnd"/>
      <w:r w:rsidRPr="00C075D2">
        <w:rPr>
          <w:sz w:val="16"/>
        </w:rPr>
        <w:t xml:space="preserve"> and digital access </w:t>
      </w:r>
      <w:r w:rsidRPr="00E74CA0">
        <w:rPr>
          <w:rStyle w:val="StyleUnderline"/>
        </w:rPr>
        <w:t>for all</w:t>
      </w:r>
      <w:r w:rsidRPr="00C075D2">
        <w:rPr>
          <w:sz w:val="16"/>
        </w:rPr>
        <w:t xml:space="preserve">. But small, incremental changes will not get us to those outcomes. We must have the courage and conviction to lift our gaze higher – to lead transformative change that is as imaginative as it is ambitious, aiming for something far more ambitious than sending a man to the moon. </w:t>
      </w:r>
    </w:p>
    <w:p w14:paraId="3415A97E" w14:textId="77777777" w:rsidR="00B77198" w:rsidRPr="00C075D2" w:rsidRDefault="00B77198" w:rsidP="00B77198">
      <w:pPr>
        <w:rPr>
          <w:sz w:val="16"/>
        </w:rPr>
      </w:pPr>
      <w:r w:rsidRPr="00C075D2">
        <w:rPr>
          <w:sz w:val="16"/>
        </w:rPr>
        <w:t xml:space="preserve">To do this successfully, </w:t>
      </w:r>
      <w:r w:rsidRPr="00C8689D">
        <w:rPr>
          <w:rStyle w:val="StyleUnderline"/>
        </w:rPr>
        <w:t xml:space="preserve">governments need to invest in their internal capabilities – building the competence and confidence to think boldly, partner with business and civil society, </w:t>
      </w:r>
      <w:proofErr w:type="spellStart"/>
      <w:r w:rsidRPr="00C8689D">
        <w:rPr>
          <w:rStyle w:val="StyleUnderline"/>
        </w:rPr>
        <w:t>catalyse</w:t>
      </w:r>
      <w:proofErr w:type="spellEnd"/>
      <w:r w:rsidRPr="00C8689D">
        <w:rPr>
          <w:rStyle w:val="StyleUnderline"/>
        </w:rPr>
        <w:t xml:space="preserve"> new forms of collaboration across sectors, and deploy instruments that reward actors willing to engage with the difficulties</w:t>
      </w:r>
      <w:r w:rsidRPr="00C075D2">
        <w:rPr>
          <w:sz w:val="16"/>
        </w:rPr>
        <w:t xml:space="preserve">. The task is neither to pick winners nor to give unconditional handouts, subsidies and guarantees, but to pick the willing. And missions are about making markets, not only fixing them. They’re about imagining new areas of exploration. They’re about taking risks, not only ‘de-risking’. And if this means making mistakes along the way, so be it. Learning through trial and error is critical for any value-creation exercise. Ambitious missions also have the courage to tilt the playing field. </w:t>
      </w:r>
    </w:p>
    <w:p w14:paraId="3E141167" w14:textId="77777777" w:rsidR="00B77198" w:rsidRPr="00C075D2" w:rsidRDefault="00B77198" w:rsidP="00B77198">
      <w:pPr>
        <w:rPr>
          <w:sz w:val="16"/>
        </w:rPr>
      </w:pPr>
      <w:r w:rsidRPr="00C075D2">
        <w:rPr>
          <w:sz w:val="16"/>
        </w:rPr>
        <w:t xml:space="preserve">If government is indeed a value creator that is driven by public purpose, its policies should reflect and reinforce that. Too many green policies today are just minor adjustments to a trajectory that still </w:t>
      </w:r>
      <w:proofErr w:type="spellStart"/>
      <w:r w:rsidRPr="00C075D2">
        <w:rPr>
          <w:sz w:val="16"/>
        </w:rPr>
        <w:t>favours</w:t>
      </w:r>
      <w:proofErr w:type="spellEnd"/>
      <w:r w:rsidRPr="00C075D2">
        <w:rPr>
          <w:sz w:val="16"/>
        </w:rPr>
        <w:t xml:space="preserve"> the old waste-prone </w:t>
      </w:r>
      <w:proofErr w:type="spellStart"/>
      <w:r w:rsidRPr="00C075D2">
        <w:rPr>
          <w:sz w:val="16"/>
        </w:rPr>
        <w:t>behaviours</w:t>
      </w:r>
      <w:proofErr w:type="spellEnd"/>
      <w:r w:rsidRPr="00C075D2">
        <w:rPr>
          <w:sz w:val="16"/>
        </w:rPr>
        <w:t xml:space="preserve"> and the financial casino that worsens inequality. </w:t>
      </w:r>
      <w:r w:rsidRPr="00B5069E">
        <w:rPr>
          <w:rStyle w:val="StyleUnderline"/>
        </w:rPr>
        <w:t xml:space="preserve">A healthy economy that works for the whole of society must tilt the playing field consistently to reward </w:t>
      </w:r>
      <w:proofErr w:type="spellStart"/>
      <w:r w:rsidRPr="00B5069E">
        <w:rPr>
          <w:rStyle w:val="StyleUnderline"/>
        </w:rPr>
        <w:t>behaviours</w:t>
      </w:r>
      <w:proofErr w:type="spellEnd"/>
      <w:r w:rsidRPr="00B5069E">
        <w:rPr>
          <w:rStyle w:val="StyleUnderline"/>
        </w:rPr>
        <w:t xml:space="preserve"> that help us achieve agreed and desirable goals. That means achieving coherence in a multiplicity of fields, from taxes to regulation, from business law to the social safety net</w:t>
      </w:r>
      <w:r w:rsidRPr="00C075D2">
        <w:rPr>
          <w:sz w:val="16"/>
        </w:rPr>
        <w:t>.</w:t>
      </w:r>
    </w:p>
    <w:p w14:paraId="22EC72F6" w14:textId="77777777" w:rsidR="00B77198" w:rsidRPr="00C075D2" w:rsidRDefault="00B77198" w:rsidP="00B77198">
      <w:pPr>
        <w:rPr>
          <w:sz w:val="16"/>
        </w:rPr>
      </w:pPr>
      <w:r w:rsidRPr="00C075D2">
        <w:rPr>
          <w:sz w:val="16"/>
        </w:rPr>
        <w:t xml:space="preserve"> As emphasized throughout the book, it is key to not pretend that social missions are the same as technological ones. With challenges that are more ‘wicked’ it is essential that moonshot thinking is linked with support to underlying government systems. For example, a moonshot around disease testing or health priorities must interact closely with the public-health system, not </w:t>
      </w:r>
      <w:proofErr w:type="gramStart"/>
      <w:r w:rsidRPr="00C075D2">
        <w:rPr>
          <w:sz w:val="16"/>
        </w:rPr>
        <w:t>replace</w:t>
      </w:r>
      <w:proofErr w:type="gramEnd"/>
      <w:r w:rsidRPr="00C075D2">
        <w:rPr>
          <w:sz w:val="16"/>
        </w:rPr>
        <w:t xml:space="preserve"> or circumvent it. Similarly, a moonshot around clean growth must interact with transport systems and planning authorities and understand </w:t>
      </w:r>
      <w:proofErr w:type="spellStart"/>
      <w:r w:rsidRPr="00C075D2">
        <w:rPr>
          <w:sz w:val="16"/>
        </w:rPr>
        <w:t>behavioural</w:t>
      </w:r>
      <w:proofErr w:type="spellEnd"/>
      <w:r w:rsidRPr="00C075D2">
        <w:rPr>
          <w:sz w:val="16"/>
        </w:rPr>
        <w:t xml:space="preserve"> change. </w:t>
      </w:r>
      <w:proofErr w:type="gramStart"/>
      <w:r w:rsidRPr="00C075D2">
        <w:rPr>
          <w:sz w:val="16"/>
        </w:rPr>
        <w:t>Thus</w:t>
      </w:r>
      <w:proofErr w:type="gramEnd"/>
      <w:r w:rsidRPr="00C075D2">
        <w:rPr>
          <w:sz w:val="16"/>
        </w:rPr>
        <w:t xml:space="preserve"> it is critical to perceive missions not as siloed projects but as being intersectoral, bottom-up, and building on existing systems (such as innovation systems, among others).</w:t>
      </w:r>
    </w:p>
    <w:p w14:paraId="64031956" w14:textId="77777777" w:rsidR="00B77198" w:rsidRPr="00C075D2" w:rsidRDefault="00B77198" w:rsidP="00B77198">
      <w:pPr>
        <w:rPr>
          <w:sz w:val="16"/>
        </w:rPr>
      </w:pPr>
      <w:r w:rsidRPr="002859D1">
        <w:rPr>
          <w:rStyle w:val="StyleUnderline"/>
        </w:rPr>
        <w:t>Governments</w:t>
      </w:r>
      <w:r w:rsidRPr="00C075D2">
        <w:rPr>
          <w:sz w:val="16"/>
        </w:rPr>
        <w:t xml:space="preserve"> cannot pursue missions alone. They </w:t>
      </w:r>
      <w:r w:rsidRPr="002859D1">
        <w:rPr>
          <w:rStyle w:val="StyleUnderline"/>
        </w:rPr>
        <w:t>must work alongside</w:t>
      </w:r>
      <w:r w:rsidRPr="00C075D2">
        <w:rPr>
          <w:sz w:val="16"/>
        </w:rPr>
        <w:t xml:space="preserve"> purpose-driven </w:t>
      </w:r>
      <w:r w:rsidRPr="002859D1">
        <w:rPr>
          <w:rStyle w:val="StyleUnderline"/>
        </w:rPr>
        <w:t>businesses</w:t>
      </w:r>
      <w:r w:rsidRPr="00C075D2">
        <w:rPr>
          <w:sz w:val="16"/>
        </w:rPr>
        <w:t xml:space="preserve"> to achieve them. As I’ve argued in this book, </w:t>
      </w:r>
      <w:r w:rsidRPr="002859D1">
        <w:rPr>
          <w:rStyle w:val="StyleUnderline"/>
        </w:rPr>
        <w:t>this requires addressing one of the biggest dilemmas of modern capitalism: restructuring business so that private profits are reinvested back into the economy rather than being used for short-term financialized purposes</w:t>
      </w:r>
      <w:r w:rsidRPr="00C075D2">
        <w:rPr>
          <w:sz w:val="16"/>
        </w:rPr>
        <w:t xml:space="preserve">. Missions can accelerate this shift by shaping expectations about where business opportunities lie </w:t>
      </w:r>
      <w:proofErr w:type="gramStart"/>
      <w:r w:rsidRPr="00C075D2">
        <w:rPr>
          <w:sz w:val="16"/>
        </w:rPr>
        <w:t>and also</w:t>
      </w:r>
      <w:proofErr w:type="gramEnd"/>
      <w:r w:rsidRPr="00C075D2">
        <w:rPr>
          <w:sz w:val="16"/>
        </w:rPr>
        <w:t xml:space="preserve"> getting a better return for public investment. In this sense they can begin to walk the talk of stakeholder value. This means creating a more symbiotic form of partnership and collaboration in different sectors, whether in health, </w:t>
      </w:r>
      <w:proofErr w:type="gramStart"/>
      <w:r w:rsidRPr="00C075D2">
        <w:rPr>
          <w:sz w:val="16"/>
        </w:rPr>
        <w:t>energy</w:t>
      </w:r>
      <w:proofErr w:type="gramEnd"/>
      <w:r w:rsidRPr="00C075D2">
        <w:rPr>
          <w:sz w:val="16"/>
        </w:rPr>
        <w:t xml:space="preserve"> or digital platforms. A market-shaping perspective requires governing these interactions so that intellectual property rights, data privacy, pricing of essential medicines and taxation all reflect what needs to happen to reach the common objective. In health</w:t>
      </w:r>
      <w:r w:rsidRPr="002859D1">
        <w:rPr>
          <w:rStyle w:val="StyleUnderline"/>
        </w:rPr>
        <w:t xml:space="preserve"> that must mean health innovation driven by the mission of better health care for all; </w:t>
      </w:r>
      <w:r w:rsidRPr="00C075D2">
        <w:rPr>
          <w:sz w:val="16"/>
        </w:rPr>
        <w:t>in energy</w:t>
      </w:r>
      <w:r w:rsidRPr="002859D1">
        <w:rPr>
          <w:rStyle w:val="StyleUnderline"/>
        </w:rPr>
        <w:t xml:space="preserve"> it must mean divestment from fossil fuels and the creation of public goods like green infrastructure and green production systems that protect the earthly oasis</w:t>
      </w:r>
      <w:r w:rsidRPr="00C075D2">
        <w:rPr>
          <w:sz w:val="16"/>
        </w:rPr>
        <w:t xml:space="preserve"> that Armstrong referred to; and in the digital domain </w:t>
      </w:r>
      <w:r w:rsidRPr="00C075D2">
        <w:rPr>
          <w:rStyle w:val="StyleUnderline"/>
        </w:rPr>
        <w:t>it must mean</w:t>
      </w:r>
      <w:r w:rsidRPr="00C075D2">
        <w:rPr>
          <w:sz w:val="16"/>
        </w:rPr>
        <w:t xml:space="preserve"> the use of </w:t>
      </w:r>
      <w:r w:rsidRPr="00C075D2">
        <w:rPr>
          <w:rStyle w:val="StyleUnderline"/>
        </w:rPr>
        <w:t>digitalization to improve the access of all people to</w:t>
      </w:r>
      <w:r w:rsidRPr="00C075D2">
        <w:rPr>
          <w:sz w:val="16"/>
        </w:rPr>
        <w:t xml:space="preserve"> the power of the </w:t>
      </w:r>
      <w:r w:rsidRPr="00C075D2">
        <w:rPr>
          <w:rStyle w:val="StyleUnderline"/>
        </w:rPr>
        <w:t>technologies</w:t>
      </w:r>
      <w:r w:rsidRPr="00C075D2">
        <w:rPr>
          <w:sz w:val="16"/>
        </w:rPr>
        <w:t xml:space="preserve"> of the twenty-first century – </w:t>
      </w:r>
      <w:r w:rsidRPr="00C075D2">
        <w:rPr>
          <w:rStyle w:val="StyleUnderline"/>
        </w:rPr>
        <w:t>while ensuring</w:t>
      </w:r>
      <w:r w:rsidRPr="00C075D2">
        <w:rPr>
          <w:sz w:val="16"/>
        </w:rPr>
        <w:t xml:space="preserve"> both data privacy and that </w:t>
      </w:r>
      <w:r w:rsidRPr="002859D1">
        <w:rPr>
          <w:rStyle w:val="StyleUnderline"/>
        </w:rPr>
        <w:t>our welfare states are strengthened</w:t>
      </w:r>
      <w:r w:rsidRPr="00C075D2">
        <w:rPr>
          <w:sz w:val="16"/>
        </w:rPr>
        <w:t>, not weakened, by digital platforms.</w:t>
      </w:r>
    </w:p>
    <w:p w14:paraId="65EFED81" w14:textId="77777777" w:rsidR="00B77198" w:rsidRPr="00C075D2" w:rsidRDefault="00B77198" w:rsidP="00B77198">
      <w:pPr>
        <w:rPr>
          <w:rStyle w:val="StyleUnderline"/>
        </w:rPr>
      </w:pPr>
      <w:r w:rsidRPr="00C075D2">
        <w:rPr>
          <w:rStyle w:val="StyleUnderline"/>
        </w:rPr>
        <w:t xml:space="preserve">Doing capitalism differently requires reimagining the full potential of a public sector driven by public purpose – democratically defining clear goals that society needs to meet by investing and innovating together. It requires a fundamentally new relationship between all economic actors willing and able to tackle complexity to achieve outcomes that matter. </w:t>
      </w:r>
    </w:p>
    <w:p w14:paraId="407751F8" w14:textId="77777777" w:rsidR="00B77198" w:rsidRPr="0066743C" w:rsidRDefault="00B77198" w:rsidP="00B77198"/>
    <w:p w14:paraId="3C906458" w14:textId="77777777" w:rsidR="00B77198" w:rsidRPr="008D11C4" w:rsidRDefault="00B77198" w:rsidP="00B77198"/>
    <w:p w14:paraId="2A015C6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CC7E0" w14:textId="77777777" w:rsidR="00B77198" w:rsidRDefault="00B77198" w:rsidP="00066D2C">
      <w:pPr>
        <w:spacing w:after="0" w:line="240" w:lineRule="auto"/>
      </w:pPr>
      <w:r>
        <w:separator/>
      </w:r>
    </w:p>
  </w:endnote>
  <w:endnote w:type="continuationSeparator" w:id="0">
    <w:p w14:paraId="262AB12A" w14:textId="77777777" w:rsidR="00B77198" w:rsidRDefault="00B7719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2BFAD" w14:textId="77777777" w:rsidR="00B77198" w:rsidRDefault="00B77198" w:rsidP="00066D2C">
      <w:pPr>
        <w:spacing w:after="0" w:line="240" w:lineRule="auto"/>
      </w:pPr>
      <w:r>
        <w:separator/>
      </w:r>
    </w:p>
  </w:footnote>
  <w:footnote w:type="continuationSeparator" w:id="0">
    <w:p w14:paraId="09801680" w14:textId="77777777" w:rsidR="00B77198" w:rsidRDefault="00B7719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BC13DD"/>
    <w:multiLevelType w:val="hybridMultilevel"/>
    <w:tmpl w:val="38DCCC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20074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7719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F9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198"/>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E9CC2"/>
  <w15:chartTrackingRefBased/>
  <w15:docId w15:val="{1733472A-DEC8-48E1-845A-03289CE95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7198"/>
    <w:rPr>
      <w:rFonts w:ascii="Calibri" w:hAnsi="Calibri" w:cs="Calibri"/>
    </w:rPr>
  </w:style>
  <w:style w:type="paragraph" w:styleId="Heading1">
    <w:name w:val="heading 1"/>
    <w:aliases w:val="Pocket"/>
    <w:basedOn w:val="Normal"/>
    <w:next w:val="Normal"/>
    <w:link w:val="Heading1Char"/>
    <w:qFormat/>
    <w:rsid w:val="00B771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71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771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ard,No Spacing1,tags,No Spacing11111,No Spacing111111,Medium Grid 21,Very Small Text,Debate Text,No Spacing4,No Spacing21,CD - Cite,no read,C,TAG,No Spacing211,No Spacing12,No Spacing2111"/>
    <w:basedOn w:val="Normal"/>
    <w:next w:val="Normal"/>
    <w:link w:val="Heading4Char"/>
    <w:uiPriority w:val="3"/>
    <w:qFormat/>
    <w:rsid w:val="00B771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719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71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7198"/>
  </w:style>
  <w:style w:type="character" w:styleId="Emphasis">
    <w:name w:val="Emphasis"/>
    <w:aliases w:val="Minimized,minimized,tag2,Size 10,emphasis in card,Evidence,Highlighted,CD Card,ED - Tag,emphasis,Underlined,small,Bold Underline,Emphasis!!,Qualifications,bold underline,normal card text,Shrunk,qualifications in card,qualifications,Box,Style1"/>
    <w:basedOn w:val="DefaultParagraphFont"/>
    <w:link w:val="textbold"/>
    <w:uiPriority w:val="8"/>
    <w:qFormat/>
    <w:rsid w:val="00B7719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77198"/>
    <w:rPr>
      <w:color w:val="auto"/>
      <w:u w:val="none"/>
    </w:rPr>
  </w:style>
  <w:style w:type="character" w:customStyle="1" w:styleId="Heading1Char">
    <w:name w:val="Heading 1 Char"/>
    <w:aliases w:val="Pocket Char"/>
    <w:basedOn w:val="DefaultParagraphFont"/>
    <w:link w:val="Heading1"/>
    <w:rsid w:val="00B771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719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719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ard Char,No Spacing1 Char,tags Char,No Spacing11111 Char,No Spacing111111 Char,Medium Grid 21 Char,Very Small Text Char,Debate Text Char,no read Char"/>
    <w:basedOn w:val="DefaultParagraphFont"/>
    <w:link w:val="Heading4"/>
    <w:uiPriority w:val="3"/>
    <w:rsid w:val="00B7719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77198"/>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ci,c,Bo,Title Cha,B,cite,Intense Emphasis111"/>
    <w:basedOn w:val="DefaultParagraphFont"/>
    <w:uiPriority w:val="7"/>
    <w:qFormat/>
    <w:rsid w:val="00B77198"/>
    <w:rPr>
      <w:b w:val="0"/>
      <w:sz w:val="22"/>
      <w:u w:val="single"/>
    </w:rPr>
  </w:style>
  <w:style w:type="character" w:styleId="Strong">
    <w:name w:val="Strong"/>
    <w:basedOn w:val="DefaultParagraphFont"/>
    <w:uiPriority w:val="22"/>
    <w:semiHidden/>
    <w:qFormat/>
    <w:rsid w:val="00B77198"/>
    <w:rPr>
      <w:b/>
      <w:bCs/>
    </w:rPr>
  </w:style>
  <w:style w:type="character" w:styleId="BookTitle">
    <w:name w:val="Book Title"/>
    <w:basedOn w:val="DefaultParagraphFont"/>
    <w:uiPriority w:val="33"/>
    <w:semiHidden/>
    <w:qFormat/>
    <w:rsid w:val="00B77198"/>
    <w:rPr>
      <w:b/>
      <w:bCs/>
      <w:i/>
      <w:iCs/>
      <w:spacing w:val="5"/>
    </w:rPr>
  </w:style>
  <w:style w:type="character" w:customStyle="1" w:styleId="Heading5Char">
    <w:name w:val="Heading 5 Char"/>
    <w:basedOn w:val="DefaultParagraphFont"/>
    <w:link w:val="Heading5"/>
    <w:uiPriority w:val="9"/>
    <w:semiHidden/>
    <w:rsid w:val="00B771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7198"/>
  </w:style>
  <w:style w:type="paragraph" w:styleId="Header">
    <w:name w:val="header"/>
    <w:basedOn w:val="Normal"/>
    <w:link w:val="HeaderChar"/>
    <w:uiPriority w:val="99"/>
    <w:semiHidden/>
    <w:rsid w:val="00B771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7198"/>
    <w:rPr>
      <w:rFonts w:ascii="Calibri" w:hAnsi="Calibri" w:cs="Calibri"/>
    </w:rPr>
  </w:style>
  <w:style w:type="paragraph" w:styleId="Footer">
    <w:name w:val="footer"/>
    <w:basedOn w:val="Normal"/>
    <w:link w:val="FooterChar"/>
    <w:uiPriority w:val="99"/>
    <w:semiHidden/>
    <w:rsid w:val="00B771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7198"/>
    <w:rPr>
      <w:rFonts w:ascii="Calibri" w:hAnsi="Calibri" w:cs="Calibri"/>
    </w:rPr>
  </w:style>
  <w:style w:type="paragraph" w:styleId="BodyText">
    <w:name w:val="Body Text"/>
    <w:basedOn w:val="Normal"/>
    <w:link w:val="BodyTextChar"/>
    <w:uiPriority w:val="99"/>
    <w:semiHidden/>
    <w:unhideWhenUsed/>
    <w:rsid w:val="00B77198"/>
    <w:pPr>
      <w:spacing w:after="120"/>
    </w:pPr>
  </w:style>
  <w:style w:type="character" w:customStyle="1" w:styleId="BodyTextChar">
    <w:name w:val="Body Text Char"/>
    <w:basedOn w:val="DefaultParagraphFont"/>
    <w:link w:val="BodyText"/>
    <w:uiPriority w:val="99"/>
    <w:semiHidden/>
    <w:rsid w:val="00B77198"/>
    <w:rPr>
      <w:rFonts w:ascii="Calibri" w:hAnsi="Calibri" w:cs="Calibri"/>
    </w:rPr>
  </w:style>
  <w:style w:type="paragraph" w:styleId="NoSpacing">
    <w:name w:val="No Spacing"/>
    <w:link w:val="NoSpacingChar"/>
    <w:uiPriority w:val="99"/>
    <w:semiHidden/>
    <w:unhideWhenUsed/>
    <w:qFormat/>
    <w:rsid w:val="00B7719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77198"/>
    <w:rPr>
      <w:rFonts w:ascii="Calibri" w:hAnsi="Calibri" w:cs="Calibri"/>
    </w:rPr>
  </w:style>
  <w:style w:type="character" w:styleId="Hyperlink">
    <w:name w:val="Hyperlink"/>
    <w:basedOn w:val="DefaultParagraphFont"/>
    <w:uiPriority w:val="99"/>
    <w:unhideWhenUsed/>
    <w:rsid w:val="00B77198"/>
    <w:rPr>
      <w:color w:val="0563C1" w:themeColor="hyperlink"/>
      <w:u w:val="single"/>
    </w:rPr>
  </w:style>
  <w:style w:type="character" w:styleId="UnresolvedMention">
    <w:name w:val="Unresolved Mention"/>
    <w:basedOn w:val="DefaultParagraphFont"/>
    <w:uiPriority w:val="99"/>
    <w:semiHidden/>
    <w:unhideWhenUsed/>
    <w:rsid w:val="00B77198"/>
    <w:rPr>
      <w:color w:val="605E5C"/>
      <w:shd w:val="clear" w:color="auto" w:fill="E1DFDD"/>
    </w:rPr>
  </w:style>
  <w:style w:type="paragraph" w:customStyle="1" w:styleId="textbold">
    <w:name w:val="text bold"/>
    <w:basedOn w:val="Normal"/>
    <w:link w:val="Emphasis"/>
    <w:uiPriority w:val="8"/>
    <w:qFormat/>
    <w:rsid w:val="00B77198"/>
    <w:pPr>
      <w:widowControl w:val="0"/>
      <w:ind w:left="720"/>
      <w:jc w:val="both"/>
    </w:pPr>
    <w:rPr>
      <w:b/>
      <w:iCs/>
      <w:u w:val="single"/>
      <w:bdr w:val="single" w:sz="8" w:space="0" w:color="auto"/>
    </w:rPr>
  </w:style>
  <w:style w:type="character" w:customStyle="1" w:styleId="StyleStyleBold12pt1">
    <w:name w:val="Style Style Bold + 12 pt1"/>
    <w:aliases w:val="Cite1,Style Style Bold1,Style Style Bold + 12pt1,Style Style + 12 pt1,Style Style Bo... +1"/>
    <w:basedOn w:val="DefaultParagraphFont"/>
    <w:uiPriority w:val="5"/>
    <w:qFormat/>
    <w:rsid w:val="00B77198"/>
    <w:rPr>
      <w:b/>
      <w:bCs/>
      <w:strike w:val="0"/>
      <w:dstrike w:val="0"/>
      <w:sz w:val="2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till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13369</Words>
  <Characters>72109</Characters>
  <Application>Microsoft Office Word</Application>
  <DocSecurity>0</DocSecurity>
  <Lines>600</Lines>
  <Paragraphs>170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Tillman, Elysia Morgan</dc:creator>
  <cp:keywords>6.0.0</cp:keywords>
  <dc:description/>
  <cp:lastModifiedBy>Tillman, Elysia Morgan</cp:lastModifiedBy>
  <cp:revision>1</cp:revision>
  <dcterms:created xsi:type="dcterms:W3CDTF">2023-05-31T13:38:00Z</dcterms:created>
  <dcterms:modified xsi:type="dcterms:W3CDTF">2023-05-31T13:40:00Z</dcterms:modified>
</cp:coreProperties>
</file>