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4E71E" w14:textId="245104B5" w:rsidR="003A3FE2" w:rsidRPr="000F0A6C" w:rsidRDefault="003A3FE2" w:rsidP="004658F7">
      <w:pPr>
        <w:pStyle w:val="Heading3"/>
        <w:rPr>
          <w:rFonts w:cstheme="minorHAnsi"/>
        </w:rPr>
      </w:pPr>
      <w:r w:rsidRPr="000F0A6C">
        <w:rPr>
          <w:rFonts w:cstheme="minorHAnsi"/>
        </w:rPr>
        <w:t>---</w:t>
      </w:r>
      <w:r w:rsidR="004658F7">
        <w:rPr>
          <w:rFonts w:cstheme="minorHAnsi"/>
        </w:rPr>
        <w:t xml:space="preserve">2023 ENDI </w:t>
      </w:r>
      <w:r w:rsidRPr="000F0A6C">
        <w:rPr>
          <w:rFonts w:cstheme="minorHAnsi"/>
        </w:rPr>
        <w:t>Affirmative Answers to the Federalism DA</w:t>
      </w:r>
    </w:p>
    <w:p w14:paraId="72A6F589" w14:textId="77777777" w:rsidR="003A3FE2" w:rsidRPr="000F0A6C" w:rsidRDefault="003A3FE2" w:rsidP="005654F8">
      <w:pPr>
        <w:pStyle w:val="Heading3"/>
        <w:rPr>
          <w:rFonts w:cstheme="minorHAnsi"/>
        </w:rPr>
      </w:pPr>
      <w:r w:rsidRPr="000F0A6C">
        <w:rPr>
          <w:rFonts w:cstheme="minorHAnsi"/>
        </w:rPr>
        <w:lastRenderedPageBreak/>
        <w:t xml:space="preserve">2AC – </w:t>
      </w:r>
      <w:proofErr w:type="gramStart"/>
      <w:r w:rsidRPr="000F0A6C">
        <w:rPr>
          <w:rFonts w:cstheme="minorHAnsi"/>
        </w:rPr>
        <w:t>Non-Unique</w:t>
      </w:r>
      <w:proofErr w:type="gramEnd"/>
    </w:p>
    <w:p w14:paraId="0A2681DB" w14:textId="77777777" w:rsidR="003A3FE2" w:rsidRPr="000F0A6C" w:rsidRDefault="003A3FE2" w:rsidP="005654F8">
      <w:pPr>
        <w:pStyle w:val="Heading4"/>
        <w:rPr>
          <w:rFonts w:cstheme="minorHAnsi"/>
        </w:rPr>
      </w:pPr>
      <w:r w:rsidRPr="000F0A6C">
        <w:rPr>
          <w:rFonts w:cstheme="minorHAnsi"/>
        </w:rPr>
        <w:t xml:space="preserve">Non-unique - Federalism is trashed now – excessive federal encroachment in a laundry list of areas </w:t>
      </w:r>
    </w:p>
    <w:p w14:paraId="0250766B" w14:textId="77777777" w:rsidR="003A3FE2" w:rsidRPr="000F0A6C" w:rsidRDefault="003A3FE2" w:rsidP="003A3FE2">
      <w:pPr>
        <w:rPr>
          <w:rFonts w:cstheme="minorHAnsi"/>
        </w:rPr>
      </w:pPr>
      <w:r w:rsidRPr="000F0A6C">
        <w:rPr>
          <w:rFonts w:cstheme="minorHAnsi"/>
        </w:rPr>
        <w:t xml:space="preserve">Diane </w:t>
      </w:r>
      <w:r w:rsidRPr="000F0A6C">
        <w:rPr>
          <w:rStyle w:val="Style13ptBold"/>
          <w:rFonts w:cstheme="minorHAnsi"/>
        </w:rPr>
        <w:t>Katz, 21</w:t>
      </w:r>
      <w:r w:rsidRPr="000F0A6C">
        <w:rPr>
          <w:rFonts w:cstheme="minorHAnsi"/>
        </w:rPr>
        <w:t>. Former research fellow in regulatory policy at The Heritage Foundation. “Biden Administration’s Overreach Affecting States’ Rights, too.” December 10, 2021. https://www.heritage.org/government-regulation/commentary/biden-administrations-overreach-affecting-states-rights-too</w:t>
      </w:r>
    </w:p>
    <w:p w14:paraId="63DBA1C3" w14:textId="77777777" w:rsidR="003A3FE2" w:rsidRPr="000F0A6C" w:rsidRDefault="003A3FE2" w:rsidP="003A3FE2">
      <w:pPr>
        <w:rPr>
          <w:rFonts w:cstheme="minorHAnsi"/>
          <w:u w:val="single"/>
        </w:rPr>
      </w:pPr>
      <w:r w:rsidRPr="000F0A6C">
        <w:rPr>
          <w:rFonts w:cstheme="minorHAnsi"/>
          <w:u w:val="single"/>
        </w:rPr>
        <w:t>KEY TAKEAWAYS</w:t>
      </w:r>
    </w:p>
    <w:p w14:paraId="7BD9AD33" w14:textId="77777777" w:rsidR="003A3FE2" w:rsidRPr="000F0A6C" w:rsidRDefault="003A3FE2" w:rsidP="003A3FE2">
      <w:pPr>
        <w:rPr>
          <w:rFonts w:cstheme="minorHAnsi"/>
          <w:u w:val="single"/>
        </w:rPr>
      </w:pPr>
      <w:r w:rsidRPr="000F0A6C">
        <w:rPr>
          <w:rFonts w:cstheme="minorHAnsi"/>
          <w:sz w:val="16"/>
          <w:szCs w:val="16"/>
        </w:rPr>
        <w:t>The</w:t>
      </w:r>
      <w:r w:rsidRPr="000F0A6C">
        <w:rPr>
          <w:rFonts w:cstheme="minorHAnsi"/>
        </w:rPr>
        <w:t xml:space="preserve"> </w:t>
      </w:r>
      <w:r w:rsidRPr="000F0A6C">
        <w:rPr>
          <w:rFonts w:cstheme="minorHAnsi"/>
          <w:u w:val="single"/>
        </w:rPr>
        <w:t xml:space="preserve">Biden </w:t>
      </w:r>
      <w:r w:rsidRPr="000F0A6C">
        <w:rPr>
          <w:rFonts w:cstheme="minorHAnsi"/>
          <w:sz w:val="16"/>
          <w:szCs w:val="16"/>
        </w:rPr>
        <w:t>administration</w:t>
      </w:r>
      <w:r w:rsidRPr="000F0A6C">
        <w:rPr>
          <w:rFonts w:cstheme="minorHAnsi"/>
          <w:u w:val="single"/>
        </w:rPr>
        <w:t xml:space="preserve"> and </w:t>
      </w:r>
      <w:r w:rsidRPr="000F0A6C">
        <w:rPr>
          <w:rFonts w:cstheme="minorHAnsi"/>
          <w:sz w:val="16"/>
          <w:szCs w:val="16"/>
        </w:rPr>
        <w:t>congressional</w:t>
      </w:r>
      <w:r w:rsidRPr="000F0A6C">
        <w:rPr>
          <w:rFonts w:cstheme="minorHAnsi"/>
          <w:u w:val="single"/>
        </w:rPr>
        <w:t xml:space="preserve"> Democrats are </w:t>
      </w:r>
      <w:r w:rsidRPr="000F0A6C">
        <w:rPr>
          <w:rFonts w:cstheme="minorHAnsi"/>
          <w:b/>
          <w:bCs/>
          <w:u w:val="single"/>
        </w:rPr>
        <w:t>trashing the federalism principles at the heart of our constitutional framework</w:t>
      </w:r>
      <w:r w:rsidRPr="000F0A6C">
        <w:rPr>
          <w:rFonts w:cstheme="minorHAnsi"/>
          <w:u w:val="single"/>
        </w:rPr>
        <w:t xml:space="preserve">. </w:t>
      </w:r>
      <w:r w:rsidRPr="000F0A6C">
        <w:rPr>
          <w:rFonts w:cstheme="minorHAnsi"/>
          <w:sz w:val="16"/>
          <w:szCs w:val="16"/>
        </w:rPr>
        <w:t>The various conditions attached to the grants drive policy at the state level and inject federal involvement in virtually every aspect of local governance. The challenge before the nation is to divest power from the administrative state and restore the constitutional constraints that best safeguard liberty. Just like radicals toppling the statues of America’s Founders, the Biden administration and congressional Democrats are trashing the federalism principles at the heart of our constitutional framework.</w:t>
      </w:r>
      <w:r w:rsidRPr="000F0A6C">
        <w:rPr>
          <w:rFonts w:cstheme="minorHAnsi"/>
        </w:rPr>
        <w:t xml:space="preserve"> </w:t>
      </w:r>
      <w:r w:rsidRPr="000F0A6C">
        <w:rPr>
          <w:rFonts w:cstheme="minorHAnsi"/>
          <w:u w:val="single"/>
        </w:rPr>
        <w:t xml:space="preserve">Along with imposing a vaccine mandate, </w:t>
      </w:r>
      <w:r w:rsidRPr="000F0A6C">
        <w:rPr>
          <w:rFonts w:cstheme="minorHAnsi"/>
          <w:b/>
          <w:bCs/>
          <w:u w:val="single"/>
        </w:rPr>
        <w:t>they are meddling</w:t>
      </w:r>
      <w:r w:rsidRPr="000F0A6C">
        <w:rPr>
          <w:rFonts w:cstheme="minorHAnsi"/>
          <w:u w:val="single"/>
        </w:rPr>
        <w:t xml:space="preserve"> in how we fuel our cars, heat our homes, educate our </w:t>
      </w:r>
      <w:proofErr w:type="gramStart"/>
      <w:r w:rsidRPr="000F0A6C">
        <w:rPr>
          <w:rFonts w:cstheme="minorHAnsi"/>
          <w:u w:val="single"/>
        </w:rPr>
        <w:t>children</w:t>
      </w:r>
      <w:proofErr w:type="gramEnd"/>
      <w:r w:rsidRPr="000F0A6C">
        <w:rPr>
          <w:rFonts w:cstheme="minorHAnsi"/>
          <w:u w:val="single"/>
        </w:rPr>
        <w:t xml:space="preserve"> and treat their ailments, zone our communities, and construct our roads—all of which represents a vast expansion of federal powers that undermines political accountability, policy innovation, and civic participation. </w:t>
      </w:r>
      <w:r w:rsidRPr="000F0A6C">
        <w:rPr>
          <w:rFonts w:cstheme="minorHAnsi"/>
          <w:sz w:val="16"/>
          <w:szCs w:val="16"/>
        </w:rPr>
        <w:t>A recent Heritage Foundation report offers</w:t>
      </w:r>
      <w:r w:rsidRPr="000F0A6C">
        <w:rPr>
          <w:rFonts w:cstheme="minorHAnsi"/>
        </w:rPr>
        <w:t xml:space="preserve"> </w:t>
      </w:r>
      <w:r w:rsidRPr="000F0A6C">
        <w:rPr>
          <w:rFonts w:cstheme="minorHAnsi"/>
          <w:u w:val="single"/>
        </w:rPr>
        <w:t xml:space="preserve">abundant evidence of </w:t>
      </w:r>
      <w:r w:rsidRPr="000F0A6C">
        <w:rPr>
          <w:rFonts w:cstheme="minorHAnsi"/>
          <w:b/>
          <w:bCs/>
          <w:u w:val="single"/>
        </w:rPr>
        <w:t>excessive encroachment</w:t>
      </w:r>
      <w:r w:rsidRPr="000F0A6C">
        <w:rPr>
          <w:rFonts w:cstheme="minorHAnsi"/>
        </w:rPr>
        <w:t xml:space="preserve">. </w:t>
      </w:r>
      <w:r w:rsidRPr="000F0A6C">
        <w:rPr>
          <w:rFonts w:cstheme="minorHAnsi"/>
          <w:u w:val="single"/>
        </w:rPr>
        <w:t xml:space="preserve">The number </w:t>
      </w:r>
      <w:r w:rsidRPr="000F0A6C">
        <w:rPr>
          <w:rFonts w:cstheme="minorHAnsi"/>
        </w:rPr>
        <w:t>and cost</w:t>
      </w:r>
      <w:r w:rsidRPr="000F0A6C">
        <w:rPr>
          <w:rFonts w:cstheme="minorHAnsi"/>
          <w:u w:val="single"/>
        </w:rPr>
        <w:t xml:space="preserve"> of federal mandates have increased markedly—an additional 457 enacted between 2006 and 2019—as have </w:t>
      </w:r>
      <w:r w:rsidRPr="000F0A6C">
        <w:rPr>
          <w:rFonts w:cstheme="minorHAnsi"/>
          <w:b/>
          <w:bCs/>
          <w:u w:val="single"/>
        </w:rPr>
        <w:t>preemptions of state</w:t>
      </w:r>
      <w:r w:rsidRPr="000F0A6C">
        <w:rPr>
          <w:rFonts w:cstheme="minorHAnsi"/>
          <w:u w:val="single"/>
        </w:rPr>
        <w:t xml:space="preserve"> and local authority</w:t>
      </w:r>
      <w:r w:rsidRPr="000F0A6C">
        <w:rPr>
          <w:rFonts w:cstheme="minorHAnsi"/>
          <w:sz w:val="16"/>
          <w:szCs w:val="16"/>
        </w:rPr>
        <w:t xml:space="preserve">. (Federal dictates have likewise engulfed private enterprise, including 856 new mandates between 2006 and 2019.) </w:t>
      </w:r>
      <w:r w:rsidRPr="000F0A6C">
        <w:rPr>
          <w:rFonts w:cstheme="minorHAnsi"/>
          <w:b/>
          <w:bCs/>
          <w:u w:val="single"/>
        </w:rPr>
        <w:t>Imbalance in the federal-state relationship</w:t>
      </w:r>
      <w:r w:rsidRPr="000F0A6C">
        <w:rPr>
          <w:rFonts w:cstheme="minorHAnsi"/>
          <w:u w:val="single"/>
        </w:rPr>
        <w:t xml:space="preserve"> has profound effects</w:t>
      </w:r>
      <w:r w:rsidRPr="000F0A6C">
        <w:rPr>
          <w:rFonts w:cstheme="minorHAnsi"/>
          <w:sz w:val="16"/>
          <w:szCs w:val="16"/>
        </w:rPr>
        <w:t xml:space="preserve"> on self-government. The constitutional division of authority was intended to impede the consolidation of government power. Dispersed power also allows states to tailor policies to distinct geographic, </w:t>
      </w:r>
      <w:proofErr w:type="gramStart"/>
      <w:r w:rsidRPr="000F0A6C">
        <w:rPr>
          <w:rFonts w:cstheme="minorHAnsi"/>
          <w:sz w:val="16"/>
          <w:szCs w:val="16"/>
        </w:rPr>
        <w:t>cultural</w:t>
      </w:r>
      <w:proofErr w:type="gramEnd"/>
      <w:r w:rsidRPr="000F0A6C">
        <w:rPr>
          <w:rFonts w:cstheme="minorHAnsi"/>
          <w:sz w:val="16"/>
          <w:szCs w:val="16"/>
        </w:rPr>
        <w:t xml:space="preserve"> and political conditions brushed over by broad-stroke federal policies. Keeping elected officials and bureaucrats in plain sight—or closer, at least—heightens accountability, and citizens are more likely to participate in the democratic process when their impact is undiluted by political interlopers. </w:t>
      </w:r>
      <w:r w:rsidRPr="000F0A6C">
        <w:rPr>
          <w:rFonts w:cstheme="minorHAnsi"/>
          <w:u w:val="single"/>
        </w:rPr>
        <w:t>Growth in the number and scope of federal mandates</w:t>
      </w:r>
      <w:r w:rsidRPr="000F0A6C">
        <w:rPr>
          <w:rFonts w:cstheme="minorHAnsi"/>
          <w:sz w:val="16"/>
          <w:szCs w:val="16"/>
        </w:rPr>
        <w:t xml:space="preserve"> is largely a modern phenomenon. Researchers have documented one instance of Congress enacting a major mandate in 1931, one in 1940, none in the 1950s, nine in the 1960s, 25 in the 1970s, and 27 in the 1980s. Since 2000, Congress and various presidents have approved more than 190 statutes with intergovernmental mandates, according to the Congressional Budget Office. Collectively, the laws have imposed more than 1,000 separate directives. The volume of red tape is massive. States are also much more dependent on federal grants-in-aid, which comprised nearly a third (32.4%) of total state spending in fiscal year 2020. The number of federally funded grant programs grew from 132 in 1960, to 387 in 1968, and 664 in 1998. That number is now 1,274—and growing. Washington is about to unleash the second injection of COVID-19 cash—some $1.9 trillion under the American Rescue Plan Act—along with $1.2 trillion from the Infrastructure Investment and Jobs Act. Moreover, if passed by the Senate, the inaptly named “Build Back Better” bill will dispense several trillion dollars more. The various conditions attached to the grants drive policy at the state level and inject federal involvement in virtually every aspect of local governance. Such excessive</w:t>
      </w:r>
      <w:r w:rsidRPr="000F0A6C">
        <w:rPr>
          <w:rFonts w:cstheme="minorHAnsi"/>
        </w:rPr>
        <w:t xml:space="preserve"> </w:t>
      </w:r>
      <w:r w:rsidRPr="000F0A6C">
        <w:rPr>
          <w:rFonts w:cstheme="minorHAnsi"/>
          <w:u w:val="single"/>
        </w:rPr>
        <w:t>federal interference inhibits policy competition among states</w:t>
      </w:r>
      <w:r w:rsidRPr="000F0A6C">
        <w:rPr>
          <w:rFonts w:cstheme="minorHAnsi"/>
        </w:rPr>
        <w:t xml:space="preserve">, </w:t>
      </w:r>
      <w:r w:rsidRPr="000F0A6C">
        <w:rPr>
          <w:rFonts w:cstheme="minorHAnsi"/>
          <w:sz w:val="16"/>
          <w:szCs w:val="16"/>
        </w:rPr>
        <w:t>as well as the relative transparency and accountability of state-level and local-level regulation. It also impedes the ability of both citizens and businesses to escape flawed policies by crossing state borders.</w:t>
      </w:r>
    </w:p>
    <w:p w14:paraId="68D67BEE" w14:textId="77777777" w:rsidR="003A3FE2" w:rsidRPr="000F0A6C" w:rsidRDefault="003A3FE2" w:rsidP="003A3FE2">
      <w:pPr>
        <w:pStyle w:val="Heading3"/>
        <w:rPr>
          <w:rFonts w:cstheme="minorHAnsi"/>
        </w:rPr>
      </w:pPr>
      <w:r w:rsidRPr="000F0A6C">
        <w:rPr>
          <w:rFonts w:cstheme="minorHAnsi"/>
        </w:rPr>
        <w:lastRenderedPageBreak/>
        <w:t xml:space="preserve">1AR – </w:t>
      </w:r>
      <w:proofErr w:type="gramStart"/>
      <w:r w:rsidRPr="000F0A6C">
        <w:rPr>
          <w:rFonts w:cstheme="minorHAnsi"/>
        </w:rPr>
        <w:t>Non-Unique</w:t>
      </w:r>
      <w:proofErr w:type="gramEnd"/>
    </w:p>
    <w:p w14:paraId="075D43CA" w14:textId="77777777" w:rsidR="003A3FE2" w:rsidRPr="000F0A6C" w:rsidRDefault="003A3FE2" w:rsidP="003A3FE2">
      <w:pPr>
        <w:pStyle w:val="Heading4"/>
        <w:rPr>
          <w:rFonts w:cstheme="minorHAnsi"/>
        </w:rPr>
      </w:pPr>
      <w:bookmarkStart w:id="0" w:name="_Hlk529565276"/>
      <w:r w:rsidRPr="000F0A6C">
        <w:rPr>
          <w:rFonts w:cstheme="minorHAnsi"/>
        </w:rPr>
        <w:t xml:space="preserve">Non unique – Biden already destroyed federalism </w:t>
      </w:r>
    </w:p>
    <w:p w14:paraId="1FFE4632" w14:textId="77777777" w:rsidR="003A3FE2" w:rsidRPr="000F0A6C" w:rsidRDefault="003A3FE2" w:rsidP="003A3FE2">
      <w:pPr>
        <w:rPr>
          <w:rFonts w:cstheme="minorHAnsi"/>
        </w:rPr>
      </w:pPr>
      <w:r w:rsidRPr="000F0A6C">
        <w:rPr>
          <w:rFonts w:cstheme="minorHAnsi"/>
        </w:rPr>
        <w:t xml:space="preserve">Steven G. </w:t>
      </w:r>
      <w:r w:rsidRPr="000F0A6C">
        <w:rPr>
          <w:rStyle w:val="Style13ptBold"/>
          <w:rFonts w:cstheme="minorHAnsi"/>
        </w:rPr>
        <w:t>Bradbury, 23</w:t>
      </w:r>
      <w:r w:rsidRPr="000F0A6C">
        <w:rPr>
          <w:rFonts w:cstheme="minorHAnsi"/>
        </w:rPr>
        <w:t xml:space="preserve">. Distinguished Fellow in the Executive Vice President’s office at The Heritage Foundation. “Biden’s California Waiver: An Assault on Federalism.” January 27, 2023. https://www.heritage.org/energy-economics/commentary/bidens-california-waiver-assault-federalism </w:t>
      </w:r>
    </w:p>
    <w:p w14:paraId="78D7AD46" w14:textId="77777777" w:rsidR="003A3FE2" w:rsidRPr="000F0A6C" w:rsidRDefault="003A3FE2" w:rsidP="003A3FE2">
      <w:pPr>
        <w:rPr>
          <w:rFonts w:cstheme="minorHAnsi"/>
          <w:sz w:val="16"/>
          <w:szCs w:val="16"/>
        </w:rPr>
      </w:pPr>
      <w:r w:rsidRPr="000F0A6C">
        <w:rPr>
          <w:rFonts w:cstheme="minorHAnsi"/>
          <w:sz w:val="16"/>
          <w:szCs w:val="16"/>
        </w:rPr>
        <w:t>KEY TAKEAWAYS</w:t>
      </w:r>
    </w:p>
    <w:p w14:paraId="051F50B7" w14:textId="77777777" w:rsidR="003A3FE2" w:rsidRPr="000F0A6C" w:rsidRDefault="003A3FE2">
      <w:pPr>
        <w:pStyle w:val="ListParagraph"/>
        <w:numPr>
          <w:ilvl w:val="0"/>
          <w:numId w:val="1"/>
        </w:numPr>
        <w:rPr>
          <w:rFonts w:cstheme="minorHAnsi"/>
          <w:sz w:val="16"/>
          <w:szCs w:val="16"/>
        </w:rPr>
      </w:pPr>
      <w:r w:rsidRPr="000F0A6C">
        <w:rPr>
          <w:rFonts w:cstheme="minorHAnsi"/>
          <w:sz w:val="16"/>
          <w:szCs w:val="16"/>
        </w:rPr>
        <w:t>Gov. Newsom's regulatory edicts will override the judgments of policymakers nationwide and dramatically narrow the vehicle options available to American families.</w:t>
      </w:r>
    </w:p>
    <w:p w14:paraId="1D6840BE" w14:textId="77777777" w:rsidR="003A3FE2" w:rsidRPr="000F0A6C" w:rsidRDefault="003A3FE2">
      <w:pPr>
        <w:pStyle w:val="ListParagraph"/>
        <w:numPr>
          <w:ilvl w:val="0"/>
          <w:numId w:val="1"/>
        </w:numPr>
        <w:rPr>
          <w:rFonts w:cstheme="minorHAnsi"/>
          <w:sz w:val="16"/>
          <w:szCs w:val="16"/>
        </w:rPr>
      </w:pPr>
      <w:r w:rsidRPr="000F0A6C">
        <w:rPr>
          <w:rFonts w:cstheme="minorHAnsi"/>
          <w:sz w:val="16"/>
          <w:szCs w:val="16"/>
        </w:rPr>
        <w:t>But by federal law, the California mandates ought to be dead on arrival.</w:t>
      </w:r>
    </w:p>
    <w:p w14:paraId="43887EB5" w14:textId="77777777" w:rsidR="003A3FE2" w:rsidRPr="000F0A6C" w:rsidRDefault="003A3FE2">
      <w:pPr>
        <w:pStyle w:val="ListParagraph"/>
        <w:numPr>
          <w:ilvl w:val="0"/>
          <w:numId w:val="1"/>
        </w:numPr>
        <w:rPr>
          <w:rFonts w:cstheme="minorHAnsi"/>
        </w:rPr>
      </w:pPr>
      <w:r w:rsidRPr="000F0A6C">
        <w:rPr>
          <w:rFonts w:cstheme="minorHAnsi"/>
          <w:u w:val="single"/>
        </w:rPr>
        <w:t>The Biden administration has...[empowered] California to dictate a revolutionary new industrial policy for the people of every other state</w:t>
      </w:r>
      <w:r w:rsidRPr="000F0A6C">
        <w:rPr>
          <w:rFonts w:cstheme="minorHAnsi"/>
        </w:rPr>
        <w:t>.</w:t>
      </w:r>
    </w:p>
    <w:p w14:paraId="6671BCBE" w14:textId="77777777" w:rsidR="003A3FE2" w:rsidRPr="000F0A6C" w:rsidRDefault="003A3FE2" w:rsidP="003A3FE2">
      <w:pPr>
        <w:rPr>
          <w:rFonts w:cstheme="minorHAnsi"/>
          <w:sz w:val="16"/>
          <w:szCs w:val="16"/>
        </w:rPr>
      </w:pPr>
      <w:r w:rsidRPr="000F0A6C">
        <w:rPr>
          <w:rFonts w:cstheme="minorHAnsi"/>
          <w:sz w:val="16"/>
          <w:szCs w:val="16"/>
        </w:rPr>
        <w:t>You may have heard that California Gov. Gavin Newsom’s climate regulators have ordered automakers to give up on the gas-powered cars, pickups, and SUVs consumers love and begin a forced march toward selling 100% electric vehicles in that state by 2035. Better pay attention</w:t>
      </w:r>
      <w:r w:rsidRPr="000F0A6C">
        <w:rPr>
          <w:rFonts w:cstheme="minorHAnsi"/>
        </w:rPr>
        <w:t>: When it comes to Mr. Newsom’s Green Dream for the auto industry,</w:t>
      </w:r>
      <w:r w:rsidRPr="000F0A6C">
        <w:rPr>
          <w:rFonts w:cstheme="minorHAnsi"/>
          <w:u w:val="single"/>
        </w:rPr>
        <w:t xml:space="preserve"> what happens in California won’t stay in the Golden State</w:t>
      </w:r>
      <w:r w:rsidRPr="000F0A6C">
        <w:rPr>
          <w:rFonts w:cstheme="minorHAnsi"/>
        </w:rPr>
        <w:t xml:space="preserve">. </w:t>
      </w:r>
      <w:r w:rsidRPr="000F0A6C">
        <w:rPr>
          <w:rFonts w:cstheme="minorHAnsi"/>
          <w:sz w:val="16"/>
          <w:szCs w:val="16"/>
        </w:rPr>
        <w:t>If allowed to remain in force</w:t>
      </w:r>
      <w:r w:rsidRPr="000F0A6C">
        <w:rPr>
          <w:rFonts w:cstheme="minorHAnsi"/>
        </w:rPr>
        <w:t xml:space="preserve">, </w:t>
      </w:r>
      <w:r w:rsidRPr="000F0A6C">
        <w:rPr>
          <w:rFonts w:cstheme="minorHAnsi"/>
          <w:u w:val="single"/>
        </w:rPr>
        <w:t>the governor’s regulatory edicts will override the judgments of policymakers nationwide</w:t>
      </w:r>
      <w:r w:rsidRPr="000F0A6C">
        <w:rPr>
          <w:rFonts w:cstheme="minorHAnsi"/>
        </w:rPr>
        <w:t xml:space="preserve"> </w:t>
      </w:r>
      <w:r w:rsidRPr="000F0A6C">
        <w:rPr>
          <w:rFonts w:cstheme="minorHAnsi"/>
          <w:sz w:val="16"/>
          <w:szCs w:val="16"/>
        </w:rPr>
        <w:t>and dramatically narrow the vehicle options available to American families. That’s because California’s market is so big and important that automakers have little economic choice but to spend tens of billions of dollars converting their entire production systems and fleets to comply with the state’s activist climate rules.</w:t>
      </w:r>
      <w:r w:rsidRPr="000F0A6C">
        <w:rPr>
          <w:rFonts w:cstheme="minorHAnsi"/>
        </w:rPr>
        <w:t xml:space="preserve"> </w:t>
      </w:r>
      <w:r w:rsidRPr="000F0A6C">
        <w:rPr>
          <w:rFonts w:cstheme="minorHAnsi"/>
          <w:sz w:val="16"/>
          <w:szCs w:val="16"/>
        </w:rPr>
        <w:t>When popular models disappear from dealerships and the price of all vehicles rises significantly, hundreds of thousands of jobs will be lost in the domestic auto industry. Worse, traffic deaths and injuries will jump in every part of the country as millions of Americans are stuck driving older, less safe vehicles. Our already vulnerable power grid will be strained beyond limits by an accelerated switchover to battery-powered cars. And of course, the United States will come to depend on China even more to supply the inputs EVs require. But by federal law, the California mandates ought to be dead on arrival.</w:t>
      </w:r>
    </w:p>
    <w:p w14:paraId="3462C0CE" w14:textId="77777777" w:rsidR="003A3FE2" w:rsidRPr="000F0A6C" w:rsidRDefault="003A3FE2" w:rsidP="003A3FE2">
      <w:pPr>
        <w:rPr>
          <w:rFonts w:cstheme="minorHAnsi"/>
        </w:rPr>
      </w:pPr>
      <w:r w:rsidRPr="000F0A6C">
        <w:rPr>
          <w:rFonts w:cstheme="minorHAnsi"/>
          <w:u w:val="single"/>
        </w:rPr>
        <w:t xml:space="preserve">Congress decided </w:t>
      </w:r>
      <w:r w:rsidRPr="000F0A6C">
        <w:rPr>
          <w:rFonts w:cstheme="minorHAnsi"/>
          <w:sz w:val="16"/>
          <w:szCs w:val="16"/>
        </w:rPr>
        <w:t>back in the 1970s that</w:t>
      </w:r>
      <w:r w:rsidRPr="000F0A6C">
        <w:rPr>
          <w:rFonts w:cstheme="minorHAnsi"/>
          <w:u w:val="single"/>
        </w:rPr>
        <w:t xml:space="preserve"> our country needs uniform national fuel economy and environmental standards for the auto industry, and it directed the D</w:t>
      </w:r>
      <w:r w:rsidRPr="000F0A6C">
        <w:rPr>
          <w:rFonts w:cstheme="minorHAnsi"/>
        </w:rPr>
        <w:t xml:space="preserve">epartment </w:t>
      </w:r>
      <w:r w:rsidRPr="000F0A6C">
        <w:rPr>
          <w:rFonts w:cstheme="minorHAnsi"/>
          <w:u w:val="single"/>
        </w:rPr>
        <w:t>o</w:t>
      </w:r>
      <w:r w:rsidRPr="000F0A6C">
        <w:rPr>
          <w:rFonts w:cstheme="minorHAnsi"/>
        </w:rPr>
        <w:t xml:space="preserve">f </w:t>
      </w:r>
      <w:r w:rsidRPr="000F0A6C">
        <w:rPr>
          <w:rFonts w:cstheme="minorHAnsi"/>
          <w:u w:val="single"/>
        </w:rPr>
        <w:t>T</w:t>
      </w:r>
      <w:r w:rsidRPr="000F0A6C">
        <w:rPr>
          <w:rFonts w:cstheme="minorHAnsi"/>
        </w:rPr>
        <w:t>ransportation</w:t>
      </w:r>
      <w:r w:rsidRPr="000F0A6C">
        <w:rPr>
          <w:rFonts w:cstheme="minorHAnsi"/>
          <w:u w:val="single"/>
        </w:rPr>
        <w:t xml:space="preserve"> and the E</w:t>
      </w:r>
      <w:r w:rsidRPr="000F0A6C">
        <w:rPr>
          <w:rFonts w:cstheme="minorHAnsi"/>
        </w:rPr>
        <w:t>nvironmental</w:t>
      </w:r>
      <w:r w:rsidRPr="000F0A6C">
        <w:rPr>
          <w:rFonts w:cstheme="minorHAnsi"/>
          <w:u w:val="single"/>
        </w:rPr>
        <w:t xml:space="preserve"> P</w:t>
      </w:r>
      <w:r w:rsidRPr="000F0A6C">
        <w:rPr>
          <w:rFonts w:cstheme="minorHAnsi"/>
        </w:rPr>
        <w:t>rotection</w:t>
      </w:r>
      <w:r w:rsidRPr="000F0A6C">
        <w:rPr>
          <w:rFonts w:cstheme="minorHAnsi"/>
          <w:u w:val="single"/>
        </w:rPr>
        <w:t xml:space="preserve"> A</w:t>
      </w:r>
      <w:r w:rsidRPr="000F0A6C">
        <w:rPr>
          <w:rFonts w:cstheme="minorHAnsi"/>
        </w:rPr>
        <w:t>gency</w:t>
      </w:r>
      <w:r w:rsidRPr="000F0A6C">
        <w:rPr>
          <w:rFonts w:cstheme="minorHAnsi"/>
          <w:u w:val="single"/>
        </w:rPr>
        <w:t xml:space="preserve"> to establish federal requirements</w:t>
      </w:r>
      <w:r w:rsidRPr="000F0A6C">
        <w:rPr>
          <w:rFonts w:cstheme="minorHAnsi"/>
        </w:rPr>
        <w:t xml:space="preserve"> </w:t>
      </w:r>
      <w:r w:rsidRPr="000F0A6C">
        <w:rPr>
          <w:rFonts w:cstheme="minorHAnsi"/>
          <w:sz w:val="16"/>
          <w:szCs w:val="16"/>
        </w:rPr>
        <w:t>that (1) are feasible for conventional gas-powered automobiles to meet, (2) protect the vitality of our domestic auto industry and the millions of jobs it sustains, (3) preserve a wide range of affordable new vehicle models that America’s consumers want to buy, (4) maintain highway safety and (5) promote national security, including by weaning the nation of dependence on unfriendly foreign powers.</w:t>
      </w:r>
      <w:r w:rsidRPr="000F0A6C">
        <w:rPr>
          <w:rFonts w:cstheme="minorHAnsi"/>
        </w:rPr>
        <w:t xml:space="preserve"> </w:t>
      </w:r>
      <w:r w:rsidRPr="000F0A6C">
        <w:rPr>
          <w:rFonts w:cstheme="minorHAnsi"/>
          <w:u w:val="single"/>
        </w:rPr>
        <w:t>To reinforce these policy directives, Congress prohibited states from imposing any different requirements for new vehicles covered by the federal rules</w:t>
      </w:r>
      <w:r w:rsidRPr="000F0A6C">
        <w:rPr>
          <w:rFonts w:cstheme="minorHAnsi"/>
        </w:rPr>
        <w:t xml:space="preserve">, </w:t>
      </w:r>
      <w:r w:rsidRPr="000F0A6C">
        <w:rPr>
          <w:rFonts w:cstheme="minorHAnsi"/>
          <w:sz w:val="16"/>
          <w:szCs w:val="16"/>
        </w:rPr>
        <w:t>a broad prohibition meant to foreclose disruptive state auto regulations such as California’s mandates, which work against every one of Congress’ objectives.</w:t>
      </w:r>
    </w:p>
    <w:p w14:paraId="4B8B7B5F" w14:textId="77777777" w:rsidR="003A3FE2" w:rsidRPr="000F0A6C" w:rsidRDefault="003A3FE2" w:rsidP="003A3FE2">
      <w:pPr>
        <w:rPr>
          <w:rFonts w:cstheme="minorHAnsi"/>
          <w:u w:val="single"/>
        </w:rPr>
      </w:pPr>
      <w:r w:rsidRPr="000F0A6C">
        <w:rPr>
          <w:rFonts w:cstheme="minorHAnsi"/>
          <w:u w:val="single"/>
        </w:rPr>
        <w:t xml:space="preserve">So how is Mr. Newsom able to push his </w:t>
      </w:r>
      <w:r w:rsidRPr="000F0A6C">
        <w:rPr>
          <w:rFonts w:cstheme="minorHAnsi"/>
          <w:sz w:val="16"/>
          <w:szCs w:val="16"/>
        </w:rPr>
        <w:t>anti-consumer</w:t>
      </w:r>
      <w:r w:rsidRPr="000F0A6C">
        <w:rPr>
          <w:rFonts w:cstheme="minorHAnsi"/>
          <w:u w:val="single"/>
        </w:rPr>
        <w:t xml:space="preserve"> campaign </w:t>
      </w:r>
      <w:r w:rsidRPr="000F0A6C">
        <w:rPr>
          <w:rFonts w:cstheme="minorHAnsi"/>
          <w:sz w:val="16"/>
          <w:szCs w:val="16"/>
        </w:rPr>
        <w:t>against the internal combustion engine? The answer is President</w:t>
      </w:r>
      <w:r w:rsidRPr="000F0A6C">
        <w:rPr>
          <w:rFonts w:cstheme="minorHAnsi"/>
          <w:sz w:val="16"/>
          <w:szCs w:val="16"/>
          <w:u w:val="single"/>
        </w:rPr>
        <w:t xml:space="preserve"> </w:t>
      </w:r>
      <w:r w:rsidRPr="000F0A6C">
        <w:rPr>
          <w:rFonts w:cstheme="minorHAnsi"/>
          <w:u w:val="single"/>
        </w:rPr>
        <w:t xml:space="preserve">Biden. </w:t>
      </w:r>
      <w:r w:rsidRPr="000F0A6C">
        <w:rPr>
          <w:rFonts w:cstheme="minorHAnsi"/>
          <w:sz w:val="16"/>
          <w:szCs w:val="16"/>
        </w:rPr>
        <w:t xml:space="preserve">The EPA has authority to grant California (and only California) a waiver from preemption under the Clean Air Act when necessary “to meet compelling and extraordinary conditions” affecting local air quality. Congress singled out California for special treatment because of its history of smog, particularly in the Los Angeles region. The Biden administration has now employed this waiver authority to greenlight Mr. Newsom’s radical climate mandates for the auto industry, even though those mandates are motivated by a desire to advance global climate goals, not to address air-quality conditions unique to California. </w:t>
      </w:r>
      <w:r w:rsidRPr="000F0A6C">
        <w:rPr>
          <w:rFonts w:cstheme="minorHAnsi"/>
          <w:u w:val="single"/>
        </w:rPr>
        <w:t>In the American system of federalism, all 50 states are supposed to be equal</w:t>
      </w:r>
      <w:r w:rsidRPr="000F0A6C">
        <w:rPr>
          <w:rFonts w:cstheme="minorHAnsi"/>
        </w:rPr>
        <w:t xml:space="preserve"> </w:t>
      </w:r>
      <w:r w:rsidRPr="000F0A6C">
        <w:rPr>
          <w:rFonts w:cstheme="minorHAnsi"/>
          <w:sz w:val="16"/>
          <w:szCs w:val="16"/>
        </w:rPr>
        <w:t xml:space="preserve">in sovereignty and dignity. True federalism means that each state has an equal ability to experiment with different rules in its own local markets, and unless Congress prescribes a national solution, each state can choose to adopt rules that are stricter or looser than those that apply in other states. </w:t>
      </w:r>
      <w:r w:rsidRPr="000F0A6C">
        <w:rPr>
          <w:rFonts w:cstheme="minorHAnsi"/>
          <w:u w:val="single"/>
        </w:rPr>
        <w:t>That’s not what’s happening here.</w:t>
      </w:r>
    </w:p>
    <w:p w14:paraId="4108D1DD" w14:textId="77777777" w:rsidR="003A3FE2" w:rsidRPr="000F0A6C" w:rsidRDefault="003A3FE2" w:rsidP="003A3FE2">
      <w:pPr>
        <w:rPr>
          <w:rFonts w:cstheme="minorHAnsi"/>
        </w:rPr>
      </w:pPr>
      <w:r w:rsidRPr="000F0A6C">
        <w:rPr>
          <w:rFonts w:cstheme="minorHAnsi"/>
          <w:u w:val="single"/>
        </w:rPr>
        <w:t>Contrary to Congress’ judgment that the auto industry requires uniform federal standards, the Biden administration has used the Clean Air Act waiver process to empower one single state in the Union, California, to dictate a revolutionary new industrial policy for the people of every other state.</w:t>
      </w:r>
      <w:r w:rsidRPr="000F0A6C">
        <w:rPr>
          <w:rFonts w:cstheme="minorHAnsi"/>
        </w:rPr>
        <w:t xml:space="preserve"> </w:t>
      </w:r>
      <w:r w:rsidRPr="000F0A6C">
        <w:rPr>
          <w:rFonts w:cstheme="minorHAnsi"/>
          <w:sz w:val="16"/>
          <w:szCs w:val="16"/>
        </w:rPr>
        <w:t xml:space="preserve">And the policy mandates Mr. Newsom is handing down are far stricter than anything the residents in most states would find acceptable—if they ever got the </w:t>
      </w:r>
      <w:r w:rsidRPr="000F0A6C">
        <w:rPr>
          <w:rFonts w:cstheme="minorHAnsi"/>
          <w:sz w:val="16"/>
          <w:szCs w:val="16"/>
        </w:rPr>
        <w:lastRenderedPageBreak/>
        <w:t>chance to decide the question for themselves.</w:t>
      </w:r>
      <w:r w:rsidRPr="000F0A6C">
        <w:rPr>
          <w:rFonts w:cstheme="minorHAnsi"/>
        </w:rPr>
        <w:t xml:space="preserve"> </w:t>
      </w:r>
      <w:r w:rsidRPr="000F0A6C">
        <w:rPr>
          <w:rFonts w:cstheme="minorHAnsi"/>
          <w:u w:val="single"/>
        </w:rPr>
        <w:t xml:space="preserve">What </w:t>
      </w:r>
      <w:r w:rsidRPr="000F0A6C">
        <w:rPr>
          <w:rFonts w:cstheme="minorHAnsi"/>
        </w:rPr>
        <w:t>Mr.</w:t>
      </w:r>
      <w:r w:rsidRPr="000F0A6C">
        <w:rPr>
          <w:rFonts w:cstheme="minorHAnsi"/>
          <w:u w:val="single"/>
        </w:rPr>
        <w:t xml:space="preserve"> Biden has unleashed </w:t>
      </w:r>
      <w:r w:rsidRPr="000F0A6C">
        <w:rPr>
          <w:rFonts w:cstheme="minorHAnsi"/>
        </w:rPr>
        <w:t>with his California climate waiver</w:t>
      </w:r>
      <w:r w:rsidRPr="000F0A6C">
        <w:rPr>
          <w:rFonts w:cstheme="minorHAnsi"/>
          <w:u w:val="single"/>
        </w:rPr>
        <w:t xml:space="preserve"> is the </w:t>
      </w:r>
      <w:r w:rsidRPr="000F0A6C">
        <w:rPr>
          <w:rFonts w:cstheme="minorHAnsi"/>
          <w:b/>
          <w:bCs/>
          <w:u w:val="single"/>
        </w:rPr>
        <w:t>antithesis of true federalism.</w:t>
      </w:r>
    </w:p>
    <w:bookmarkEnd w:id="0"/>
    <w:p w14:paraId="0A67E9C6" w14:textId="77777777" w:rsidR="003A3FE2" w:rsidRPr="000F0A6C" w:rsidRDefault="003A3FE2" w:rsidP="003A3FE2">
      <w:pPr>
        <w:keepNext/>
        <w:keepLines/>
        <w:spacing w:before="40" w:after="0"/>
        <w:outlineLvl w:val="3"/>
        <w:rPr>
          <w:rFonts w:eastAsia="Times New Roman" w:cstheme="minorHAnsi"/>
          <w:b/>
          <w:bCs/>
          <w:sz w:val="26"/>
          <w:szCs w:val="26"/>
        </w:rPr>
      </w:pPr>
      <w:r w:rsidRPr="000F0A6C">
        <w:rPr>
          <w:rFonts w:eastAsia="Times New Roman" w:cstheme="minorHAnsi"/>
          <w:b/>
          <w:bCs/>
          <w:sz w:val="26"/>
          <w:szCs w:val="26"/>
        </w:rPr>
        <w:t>Federalism is terminally non-unique.</w:t>
      </w:r>
    </w:p>
    <w:p w14:paraId="4F800647" w14:textId="77777777" w:rsidR="003A3FE2" w:rsidRPr="000F0A6C" w:rsidRDefault="003A3FE2" w:rsidP="003A3FE2">
      <w:pPr>
        <w:rPr>
          <w:rFonts w:eastAsia="Times New Roman" w:cstheme="minorHAnsi"/>
          <w:szCs w:val="24"/>
        </w:rPr>
      </w:pPr>
      <w:proofErr w:type="spellStart"/>
      <w:r w:rsidRPr="000F0A6C">
        <w:rPr>
          <w:rFonts w:eastAsia="Times New Roman" w:cstheme="minorHAnsi"/>
          <w:szCs w:val="24"/>
        </w:rPr>
        <w:t>LaVarr</w:t>
      </w:r>
      <w:proofErr w:type="spellEnd"/>
      <w:r w:rsidRPr="000F0A6C">
        <w:rPr>
          <w:rFonts w:eastAsia="Times New Roman" w:cstheme="minorHAnsi"/>
          <w:szCs w:val="24"/>
        </w:rPr>
        <w:t xml:space="preserve"> </w:t>
      </w:r>
      <w:r w:rsidRPr="000F0A6C">
        <w:rPr>
          <w:rFonts w:eastAsia="Times New Roman" w:cstheme="minorHAnsi"/>
          <w:b/>
          <w:sz w:val="26"/>
          <w:szCs w:val="24"/>
        </w:rPr>
        <w:t>Webb, 17</w:t>
      </w:r>
      <w:r w:rsidRPr="000F0A6C">
        <w:rPr>
          <w:rFonts w:eastAsia="Times New Roman" w:cstheme="minorHAnsi"/>
          <w:szCs w:val="24"/>
        </w:rPr>
        <w:t xml:space="preserve">. Publisher of Utah Policy. “Will the Trump administration honor federalism principles?” </w:t>
      </w:r>
      <w:r w:rsidRPr="000F0A6C">
        <w:rPr>
          <w:rFonts w:eastAsia="Times New Roman" w:cstheme="minorHAnsi"/>
          <w:i/>
          <w:szCs w:val="24"/>
        </w:rPr>
        <w:t>Utah Policy</w:t>
      </w:r>
      <w:r w:rsidRPr="000F0A6C">
        <w:rPr>
          <w:rFonts w:eastAsia="Times New Roman" w:cstheme="minorHAnsi"/>
          <w:szCs w:val="24"/>
        </w:rPr>
        <w:t xml:space="preserve"> January 30, 2017. </w:t>
      </w:r>
      <w:hyperlink r:id="rId8" w:history="1">
        <w:r w:rsidRPr="000F0A6C">
          <w:rPr>
            <w:rFonts w:eastAsia="Times New Roman" w:cstheme="minorHAnsi"/>
            <w:szCs w:val="24"/>
          </w:rPr>
          <w:t>http://utahpolicy.com/index.php/features/policy-buzz/12197-will-the-trump-administration-honor-federalism-principles</w:t>
        </w:r>
      </w:hyperlink>
      <w:r w:rsidRPr="000F0A6C">
        <w:rPr>
          <w:rFonts w:eastAsia="Times New Roman" w:cstheme="minorHAnsi"/>
          <w:szCs w:val="24"/>
        </w:rPr>
        <w:t xml:space="preserve"> </w:t>
      </w:r>
    </w:p>
    <w:p w14:paraId="7D7DB837" w14:textId="77777777" w:rsidR="003A3FE2" w:rsidRPr="000F0A6C" w:rsidRDefault="003A3FE2" w:rsidP="003A3FE2">
      <w:pPr>
        <w:rPr>
          <w:rFonts w:eastAsia="Times New Roman" w:cstheme="minorHAnsi"/>
          <w:sz w:val="16"/>
          <w:szCs w:val="24"/>
        </w:rPr>
      </w:pPr>
      <w:r w:rsidRPr="000F0A6C">
        <w:rPr>
          <w:rFonts w:eastAsia="Times New Roman" w:cstheme="minorHAnsi"/>
          <w:sz w:val="16"/>
          <w:szCs w:val="24"/>
        </w:rPr>
        <w:t xml:space="preserve">Meanwhile, some (mostly liberal) states are indicating they would like to maintain a form of Obamacare as their healthcare system. A few </w:t>
      </w:r>
      <w:r w:rsidRPr="000F0A6C">
        <w:rPr>
          <w:rFonts w:eastAsia="Times New Roman" w:cstheme="minorHAnsi"/>
          <w:szCs w:val="24"/>
          <w:u w:val="single"/>
        </w:rPr>
        <w:t>Republicans are</w:t>
      </w:r>
      <w:r w:rsidRPr="000F0A6C">
        <w:rPr>
          <w:rFonts w:eastAsia="Times New Roman" w:cstheme="minorHAnsi"/>
          <w:sz w:val="16"/>
          <w:szCs w:val="24"/>
        </w:rPr>
        <w:t xml:space="preserve"> saying they should be allowed to do so. But Republican congressional leaders and some committee chairs are saying no. They’re </w:t>
      </w:r>
      <w:r w:rsidRPr="000F0A6C">
        <w:rPr>
          <w:rFonts w:eastAsia="Times New Roman" w:cstheme="minorHAnsi"/>
          <w:szCs w:val="24"/>
          <w:u w:val="single"/>
        </w:rPr>
        <w:t>following the Obama administration top-down approach that the federal government should dictate healthcare</w:t>
      </w:r>
      <w:r w:rsidRPr="000F0A6C">
        <w:rPr>
          <w:rFonts w:eastAsia="Times New Roman" w:cstheme="minorHAnsi"/>
          <w:sz w:val="16"/>
          <w:szCs w:val="24"/>
        </w:rPr>
        <w:t xml:space="preserve">. </w:t>
      </w:r>
      <w:r w:rsidRPr="000F0A6C">
        <w:rPr>
          <w:rFonts w:eastAsia="Times New Roman" w:cstheme="minorHAnsi"/>
          <w:szCs w:val="24"/>
          <w:u w:val="single"/>
        </w:rPr>
        <w:t xml:space="preserve">Why not allow states to do what they want to do, </w:t>
      </w:r>
      <w:proofErr w:type="gramStart"/>
      <w:r w:rsidRPr="000F0A6C">
        <w:rPr>
          <w:rFonts w:eastAsia="Times New Roman" w:cstheme="minorHAnsi"/>
          <w:szCs w:val="24"/>
          <w:u w:val="single"/>
        </w:rPr>
        <w:t>as long as</w:t>
      </w:r>
      <w:proofErr w:type="gramEnd"/>
      <w:r w:rsidRPr="000F0A6C">
        <w:rPr>
          <w:rFonts w:eastAsia="Times New Roman" w:cstheme="minorHAnsi"/>
          <w:szCs w:val="24"/>
          <w:u w:val="single"/>
        </w:rPr>
        <w:t xml:space="preserve"> they’re not being subsidized by other states?</w:t>
      </w:r>
      <w:r w:rsidRPr="000F0A6C">
        <w:rPr>
          <w:rFonts w:eastAsia="Times New Roman" w:cstheme="minorHAnsi"/>
          <w:sz w:val="12"/>
          <w:szCs w:val="24"/>
          <w:u w:val="single"/>
        </w:rPr>
        <w:t xml:space="preserve"> </w:t>
      </w:r>
      <w:r w:rsidRPr="000F0A6C">
        <w:rPr>
          <w:rFonts w:eastAsia="Times New Roman" w:cstheme="minorHAnsi"/>
          <w:szCs w:val="24"/>
          <w:u w:val="single"/>
        </w:rPr>
        <w:t xml:space="preserve">It seems it doesn’t matter whether conservatives or liberals </w:t>
      </w:r>
      <w:proofErr w:type="gramStart"/>
      <w:r w:rsidRPr="000F0A6C">
        <w:rPr>
          <w:rFonts w:eastAsia="Times New Roman" w:cstheme="minorHAnsi"/>
          <w:szCs w:val="24"/>
          <w:u w:val="single"/>
        </w:rPr>
        <w:t>are in charge of</w:t>
      </w:r>
      <w:proofErr w:type="gramEnd"/>
      <w:r w:rsidRPr="000F0A6C">
        <w:rPr>
          <w:rFonts w:eastAsia="Times New Roman" w:cstheme="minorHAnsi"/>
          <w:szCs w:val="24"/>
          <w:u w:val="single"/>
        </w:rPr>
        <w:t xml:space="preserve"> the federal government</w:t>
      </w:r>
      <w:r w:rsidRPr="000F0A6C">
        <w:rPr>
          <w:rFonts w:eastAsia="Times New Roman" w:cstheme="minorHAnsi"/>
          <w:sz w:val="16"/>
          <w:szCs w:val="24"/>
        </w:rPr>
        <w:t xml:space="preserve">. </w:t>
      </w:r>
      <w:r w:rsidRPr="000F0A6C">
        <w:rPr>
          <w:rFonts w:eastAsia="Times New Roman" w:cstheme="minorHAnsi"/>
          <w:szCs w:val="24"/>
          <w:u w:val="single"/>
        </w:rPr>
        <w:t>The pattern has been that they can’t control themselves in the use of power</w:t>
      </w:r>
      <w:r w:rsidRPr="000F0A6C">
        <w:rPr>
          <w:rFonts w:eastAsia="Times New Roman" w:cstheme="minorHAnsi"/>
          <w:sz w:val="16"/>
          <w:szCs w:val="24"/>
        </w:rPr>
        <w:t xml:space="preserve">. </w:t>
      </w:r>
      <w:r w:rsidRPr="000F0A6C">
        <w:rPr>
          <w:rFonts w:eastAsia="Times New Roman" w:cstheme="minorHAnsi"/>
          <w:b/>
          <w:bCs/>
          <w:szCs w:val="24"/>
          <w:u w:val="single"/>
        </w:rPr>
        <w:t>States get stepped on</w:t>
      </w:r>
      <w:r w:rsidRPr="000F0A6C">
        <w:rPr>
          <w:rFonts w:eastAsia="Times New Roman" w:cstheme="minorHAnsi"/>
          <w:szCs w:val="24"/>
          <w:u w:val="single"/>
        </w:rPr>
        <w:t xml:space="preserve"> no matter who is in Washington</w:t>
      </w:r>
      <w:r w:rsidRPr="000F0A6C">
        <w:rPr>
          <w:rFonts w:eastAsia="Times New Roman" w:cstheme="minorHAnsi"/>
          <w:sz w:val="16"/>
          <w:szCs w:val="24"/>
        </w:rPr>
        <w:t>.</w:t>
      </w:r>
      <w:r w:rsidRPr="000F0A6C">
        <w:rPr>
          <w:rFonts w:eastAsia="Times New Roman" w:cstheme="minorHAnsi"/>
          <w:sz w:val="12"/>
          <w:szCs w:val="24"/>
        </w:rPr>
        <w:t xml:space="preserve"> </w:t>
      </w:r>
      <w:r w:rsidRPr="000F0A6C">
        <w:rPr>
          <w:rFonts w:eastAsia="Times New Roman" w:cstheme="minorHAnsi"/>
          <w:sz w:val="16"/>
          <w:szCs w:val="24"/>
        </w:rPr>
        <w:t>In fairness, it’s probably too early to pass judgement on the Trump administration and the Republican Congress. They’re barely getting started.</w:t>
      </w:r>
      <w:r w:rsidRPr="000F0A6C">
        <w:rPr>
          <w:rFonts w:eastAsia="Times New Roman" w:cstheme="minorHAnsi"/>
          <w:sz w:val="12"/>
          <w:szCs w:val="24"/>
        </w:rPr>
        <w:t xml:space="preserve"> </w:t>
      </w:r>
      <w:r w:rsidRPr="000F0A6C">
        <w:rPr>
          <w:rFonts w:eastAsia="Times New Roman" w:cstheme="minorHAnsi"/>
          <w:szCs w:val="24"/>
          <w:u w:val="single"/>
        </w:rPr>
        <w:t xml:space="preserve">But if they really cared about balanced </w:t>
      </w:r>
      <w:proofErr w:type="gramStart"/>
      <w:r w:rsidRPr="000F0A6C">
        <w:rPr>
          <w:rFonts w:eastAsia="Times New Roman" w:cstheme="minorHAnsi"/>
          <w:szCs w:val="24"/>
          <w:u w:val="single"/>
        </w:rPr>
        <w:t>federalism</w:t>
      </w:r>
      <w:proofErr w:type="gramEnd"/>
      <w:r w:rsidRPr="000F0A6C">
        <w:rPr>
          <w:rFonts w:eastAsia="Times New Roman" w:cstheme="minorHAnsi"/>
          <w:szCs w:val="24"/>
          <w:u w:val="single"/>
        </w:rPr>
        <w:t xml:space="preserve"> they would be convening high-level meetings with governors and local government leaders and saying, let’s figure out how we govern this country respecting the prerogatives of each level of government</w:t>
      </w:r>
      <w:r w:rsidRPr="000F0A6C">
        <w:rPr>
          <w:rFonts w:eastAsia="Times New Roman" w:cstheme="minorHAnsi"/>
          <w:sz w:val="16"/>
          <w:szCs w:val="24"/>
        </w:rPr>
        <w:t>.</w:t>
      </w:r>
      <w:r w:rsidRPr="000F0A6C">
        <w:rPr>
          <w:rFonts w:eastAsia="Times New Roman" w:cstheme="minorHAnsi"/>
          <w:sz w:val="12"/>
          <w:szCs w:val="24"/>
        </w:rPr>
        <w:t xml:space="preserve"> </w:t>
      </w:r>
      <w:r w:rsidRPr="000F0A6C">
        <w:rPr>
          <w:rFonts w:eastAsia="Times New Roman" w:cstheme="minorHAnsi"/>
          <w:sz w:val="16"/>
          <w:szCs w:val="24"/>
        </w:rPr>
        <w:t xml:space="preserve">And </w:t>
      </w:r>
      <w:r w:rsidRPr="000F0A6C">
        <w:rPr>
          <w:rFonts w:eastAsia="Times New Roman" w:cstheme="minorHAnsi"/>
          <w:szCs w:val="24"/>
          <w:u w:val="single"/>
        </w:rPr>
        <w:t>doing away with a few federal regulations</w:t>
      </w:r>
      <w:r w:rsidRPr="000F0A6C">
        <w:rPr>
          <w:rFonts w:eastAsia="Times New Roman" w:cstheme="minorHAnsi"/>
          <w:sz w:val="16"/>
          <w:szCs w:val="24"/>
        </w:rPr>
        <w:t xml:space="preserve"> and easing up on public land and environmental mandates </w:t>
      </w:r>
      <w:r w:rsidRPr="000F0A6C">
        <w:rPr>
          <w:rFonts w:eastAsia="Times New Roman" w:cstheme="minorHAnsi"/>
          <w:u w:val="single"/>
        </w:rPr>
        <w:t>won’t balance the federal system</w:t>
      </w:r>
      <w:r w:rsidRPr="000F0A6C">
        <w:rPr>
          <w:rFonts w:eastAsia="Times New Roman" w:cstheme="minorHAnsi"/>
          <w:sz w:val="16"/>
          <w:szCs w:val="24"/>
        </w:rPr>
        <w:t xml:space="preserve">. </w:t>
      </w:r>
      <w:r w:rsidRPr="000F0A6C">
        <w:rPr>
          <w:rFonts w:eastAsia="Times New Roman" w:cstheme="minorHAnsi"/>
          <w:szCs w:val="24"/>
          <w:u w:val="single"/>
        </w:rPr>
        <w:t xml:space="preserve">A future administration </w:t>
      </w:r>
      <w:r w:rsidRPr="000F0A6C">
        <w:rPr>
          <w:rFonts w:eastAsia="Times New Roman" w:cstheme="minorHAnsi"/>
          <w:b/>
          <w:bCs/>
          <w:szCs w:val="24"/>
          <w:u w:val="single"/>
        </w:rPr>
        <w:t>can easily reverse pro-federalism initiatives</w:t>
      </w:r>
      <w:r w:rsidRPr="000F0A6C">
        <w:rPr>
          <w:rFonts w:eastAsia="Times New Roman" w:cstheme="minorHAnsi"/>
          <w:sz w:val="16"/>
          <w:szCs w:val="24"/>
        </w:rPr>
        <w:t>.</w:t>
      </w:r>
      <w:r w:rsidRPr="000F0A6C">
        <w:rPr>
          <w:rFonts w:eastAsia="Times New Roman" w:cstheme="minorHAnsi"/>
          <w:sz w:val="12"/>
          <w:szCs w:val="24"/>
        </w:rPr>
        <w:t xml:space="preserve"> </w:t>
      </w:r>
      <w:r w:rsidRPr="000F0A6C">
        <w:rPr>
          <w:rFonts w:eastAsia="Times New Roman" w:cstheme="minorHAnsi"/>
          <w:szCs w:val="24"/>
          <w:u w:val="single"/>
        </w:rPr>
        <w:t>What is needed are</w:t>
      </w:r>
      <w:r w:rsidRPr="000F0A6C">
        <w:rPr>
          <w:rFonts w:eastAsia="Times New Roman" w:cstheme="minorHAnsi"/>
          <w:sz w:val="16"/>
          <w:szCs w:val="24"/>
        </w:rPr>
        <w:t xml:space="preserve"> some </w:t>
      </w:r>
      <w:r w:rsidRPr="000F0A6C">
        <w:rPr>
          <w:rFonts w:eastAsia="Times New Roman" w:cstheme="minorHAnsi"/>
          <w:szCs w:val="24"/>
          <w:u w:val="single"/>
        </w:rPr>
        <w:t>structural changes that empower states and give them tools to push back</w:t>
      </w:r>
      <w:r w:rsidRPr="000F0A6C">
        <w:rPr>
          <w:rFonts w:eastAsia="Times New Roman" w:cstheme="minorHAnsi"/>
          <w:sz w:val="16"/>
          <w:szCs w:val="24"/>
        </w:rPr>
        <w:t xml:space="preserve">. </w:t>
      </w:r>
      <w:r w:rsidRPr="000F0A6C">
        <w:rPr>
          <w:rFonts w:eastAsia="Times New Roman" w:cstheme="minorHAnsi"/>
          <w:szCs w:val="24"/>
          <w:u w:val="single"/>
        </w:rPr>
        <w:t>For example, an amendment that allowed two-thirds of states, by resolution, to invalidate a federal law or regulation would give states a real tool</w:t>
      </w:r>
      <w:r w:rsidRPr="000F0A6C">
        <w:rPr>
          <w:rFonts w:eastAsia="Times New Roman" w:cstheme="minorHAnsi"/>
          <w:sz w:val="16"/>
          <w:szCs w:val="24"/>
        </w:rPr>
        <w:t xml:space="preserve">. </w:t>
      </w:r>
      <w:r w:rsidRPr="000F0A6C">
        <w:rPr>
          <w:rFonts w:eastAsia="Times New Roman" w:cstheme="minorHAnsi"/>
          <w:u w:val="single"/>
        </w:rPr>
        <w:t>Such a tool wouldn’t change anything immediately</w:t>
      </w:r>
      <w:r w:rsidRPr="000F0A6C">
        <w:rPr>
          <w:rFonts w:eastAsia="Times New Roman" w:cstheme="minorHAnsi"/>
          <w:sz w:val="16"/>
          <w:szCs w:val="24"/>
        </w:rPr>
        <w:t xml:space="preserve">. It would be used </w:t>
      </w:r>
      <w:proofErr w:type="gramStart"/>
      <w:r w:rsidRPr="000F0A6C">
        <w:rPr>
          <w:rFonts w:eastAsia="Times New Roman" w:cstheme="minorHAnsi"/>
          <w:sz w:val="16"/>
          <w:szCs w:val="24"/>
        </w:rPr>
        <w:t>sparingly</w:t>
      </w:r>
      <w:proofErr w:type="gramEnd"/>
      <w:r w:rsidRPr="000F0A6C">
        <w:rPr>
          <w:rFonts w:eastAsia="Times New Roman" w:cstheme="minorHAnsi"/>
          <w:sz w:val="16"/>
          <w:szCs w:val="24"/>
        </w:rPr>
        <w:t xml:space="preserve"> and it would be very difficult to actually overturn a federal law or regulation. </w:t>
      </w:r>
      <w:r w:rsidRPr="000F0A6C">
        <w:rPr>
          <w:rFonts w:eastAsia="Times New Roman" w:cstheme="minorHAnsi"/>
          <w:szCs w:val="24"/>
          <w:u w:val="single"/>
        </w:rPr>
        <w:t>And it would be a tool liberals could use as well as conservatives</w:t>
      </w:r>
      <w:r w:rsidRPr="000F0A6C">
        <w:rPr>
          <w:rFonts w:eastAsia="Times New Roman" w:cstheme="minorHAnsi"/>
          <w:sz w:val="16"/>
          <w:szCs w:val="24"/>
        </w:rPr>
        <w:t>. But it would provide a means for states to push back against federal encroachment, as was clearly intended by the Founders.</w:t>
      </w:r>
    </w:p>
    <w:p w14:paraId="5B1121CC" w14:textId="77777777" w:rsidR="003A3FE2" w:rsidRPr="000F0A6C" w:rsidRDefault="003A3FE2" w:rsidP="003A3FE2">
      <w:pPr>
        <w:pStyle w:val="Heading4"/>
        <w:rPr>
          <w:rFonts w:cstheme="minorHAnsi"/>
        </w:rPr>
      </w:pPr>
      <w:r w:rsidRPr="000F0A6C">
        <w:rPr>
          <w:rFonts w:cstheme="minorHAnsi"/>
        </w:rPr>
        <w:t>Non unique – federalism already destroyed now</w:t>
      </w:r>
    </w:p>
    <w:p w14:paraId="3B4A66DA" w14:textId="77777777" w:rsidR="003A3FE2" w:rsidRPr="000F0A6C" w:rsidRDefault="003A3FE2" w:rsidP="003A3FE2">
      <w:pPr>
        <w:rPr>
          <w:rFonts w:cstheme="minorHAnsi"/>
        </w:rPr>
      </w:pPr>
      <w:r w:rsidRPr="000F0A6C">
        <w:rPr>
          <w:rFonts w:cstheme="minorHAnsi"/>
        </w:rPr>
        <w:t xml:space="preserve">Adam M. </w:t>
      </w:r>
      <w:r w:rsidRPr="000F0A6C">
        <w:rPr>
          <w:rStyle w:val="Style13ptBold"/>
          <w:rFonts w:cstheme="minorHAnsi"/>
        </w:rPr>
        <w:t>Carrington, 23</w:t>
      </w:r>
      <w:r w:rsidRPr="000F0A6C">
        <w:rPr>
          <w:rFonts w:cstheme="minorHAnsi"/>
        </w:rPr>
        <w:t xml:space="preserve">. Associate professor of politics at Hillsdale College. “How the 17th Amendment Ruined Federalism.” April 8, 2023. https://www.nationalreview.com/2023/04/how-the-17th-amendment-ruined-federalism/ </w:t>
      </w:r>
    </w:p>
    <w:p w14:paraId="30588792" w14:textId="77777777" w:rsidR="003A3FE2" w:rsidRPr="000F0A6C" w:rsidRDefault="003A3FE2" w:rsidP="003A3FE2">
      <w:pPr>
        <w:rPr>
          <w:rFonts w:cstheme="minorHAnsi"/>
          <w:sz w:val="16"/>
          <w:szCs w:val="16"/>
        </w:rPr>
      </w:pPr>
      <w:r w:rsidRPr="000F0A6C">
        <w:rPr>
          <w:rFonts w:cstheme="minorHAnsi"/>
          <w:sz w:val="16"/>
          <w:szCs w:val="16"/>
        </w:rPr>
        <w:t xml:space="preserve">Importantly, whereas the Founders desired the Senate to be a body more rational, cool, and distant from popular passions, the House’s two-year terms and direct selection by the voters would reflect the people’s more knee-jerk responses. Of course, gut reactions can prove rash, dangerous, and often damaging to both public good and individual rights. The Senate’s more stoic and thoughtful poise would not result merely from its six-year term but also from the distance state legislative selection created between it and the people. State legislatures would be more likely to pick on the bases of knowledge and virtue rather than mere popularity — hence, the reason the Senate holds special powers the House doesn’t in confirming judicial nominees and ratifying treaties. Such objections to the 17th Amendment aren’t grounded in a distrust of republican government. On the contrary, they confirm the foresight of the Founders in the original constitutional structure — a wisdom that didn’t oppose government by the people but sought to channel its exercise to foster more rational and just decision-making. </w:t>
      </w:r>
      <w:r w:rsidRPr="000F0A6C">
        <w:rPr>
          <w:rFonts w:cstheme="minorHAnsi"/>
          <w:u w:val="single"/>
        </w:rPr>
        <w:t>Right now, our country suffers from states overpowered by the national government and a Congress that’s both weak and feckless against bureaucracies, courts, and presidents alike. The 17th Amendment surely isn’t the sole culprit in the development of these woes, but it’s certainly not helping. Its anniversary is no cause for celebration.</w:t>
      </w:r>
    </w:p>
    <w:p w14:paraId="4F55C5BA" w14:textId="77777777" w:rsidR="003A3FE2" w:rsidRPr="000F0A6C" w:rsidRDefault="003A3FE2" w:rsidP="003A3FE2">
      <w:pPr>
        <w:pStyle w:val="Heading3"/>
        <w:rPr>
          <w:rFonts w:cstheme="minorHAnsi"/>
        </w:rPr>
      </w:pPr>
      <w:r w:rsidRPr="000F0A6C">
        <w:rPr>
          <w:rFonts w:cstheme="minorHAnsi"/>
        </w:rPr>
        <w:lastRenderedPageBreak/>
        <w:t>2AC – Thumper</w:t>
      </w:r>
    </w:p>
    <w:p w14:paraId="288F5AAC" w14:textId="77777777" w:rsidR="003A3FE2" w:rsidRPr="000F0A6C" w:rsidRDefault="003A3FE2" w:rsidP="003A3FE2">
      <w:pPr>
        <w:pStyle w:val="Heading4"/>
        <w:rPr>
          <w:rFonts w:cstheme="minorHAnsi"/>
        </w:rPr>
      </w:pPr>
      <w:r w:rsidRPr="000F0A6C">
        <w:rPr>
          <w:rFonts w:cstheme="minorHAnsi"/>
        </w:rPr>
        <w:t>Federalism is about to be destroyed – numerous 2023 challenges before the 2024 election</w:t>
      </w:r>
    </w:p>
    <w:p w14:paraId="1E9633C1" w14:textId="524C9C28" w:rsidR="003A3FE2" w:rsidRPr="000F0A6C" w:rsidRDefault="003A3FE2" w:rsidP="003A3FE2">
      <w:pPr>
        <w:rPr>
          <w:rFonts w:cstheme="minorHAnsi"/>
        </w:rPr>
      </w:pPr>
      <w:r w:rsidRPr="000F0A6C">
        <w:rPr>
          <w:rFonts w:cstheme="minorHAnsi"/>
        </w:rPr>
        <w:t xml:space="preserve">Donald F. </w:t>
      </w:r>
      <w:proofErr w:type="spellStart"/>
      <w:r w:rsidRPr="000F0A6C">
        <w:rPr>
          <w:rStyle w:val="Style13ptBold"/>
          <w:rFonts w:cstheme="minorHAnsi"/>
        </w:rPr>
        <w:t>Kettl</w:t>
      </w:r>
      <w:proofErr w:type="spellEnd"/>
      <w:r w:rsidRPr="000F0A6C">
        <w:rPr>
          <w:rStyle w:val="Style13ptBold"/>
          <w:rFonts w:cstheme="minorHAnsi"/>
        </w:rPr>
        <w:t>, 23.</w:t>
      </w:r>
      <w:r w:rsidRPr="000F0A6C">
        <w:rPr>
          <w:rFonts w:cstheme="minorHAnsi"/>
        </w:rPr>
        <w:t xml:space="preserve"> Columnist for Governing, professor emeritus and the former dean of the School of Public Policy at the University of Maryland, College Park. “5 Ways the Tensions of Federalism Will Play Out in 2023.” January 4, 2023. https://www.governing.com/now/5-ways-the-tensions-of-federalism-will-play-out-in-2023 </w:t>
      </w:r>
    </w:p>
    <w:p w14:paraId="034C4098" w14:textId="77777777" w:rsidR="003A3FE2" w:rsidRPr="000F0A6C" w:rsidRDefault="003A3FE2" w:rsidP="003A3FE2">
      <w:pPr>
        <w:rPr>
          <w:rFonts w:cstheme="minorHAnsi"/>
          <w:sz w:val="16"/>
          <w:szCs w:val="16"/>
        </w:rPr>
      </w:pPr>
      <w:r w:rsidRPr="000F0A6C">
        <w:rPr>
          <w:rFonts w:cstheme="minorHAnsi"/>
          <w:sz w:val="16"/>
          <w:szCs w:val="16"/>
        </w:rPr>
        <w:t>That leads to a two-part prediction for 2023: The new Republican-controlled House will turn up the heat on immigration issues. But Republican governors, especially Texas’ Greg Abbott and Florida’s Ron DeSantis, will jostle for control of the spotlight. Not much will happen, but the glare of the klieg lights will be blinding.</w:t>
      </w:r>
    </w:p>
    <w:p w14:paraId="1F56B3A7" w14:textId="77777777" w:rsidR="003A3FE2" w:rsidRPr="000F0A6C" w:rsidRDefault="003A3FE2" w:rsidP="003A3FE2">
      <w:pPr>
        <w:rPr>
          <w:rFonts w:cstheme="minorHAnsi"/>
          <w:sz w:val="16"/>
          <w:szCs w:val="16"/>
        </w:rPr>
      </w:pPr>
      <w:r w:rsidRPr="000F0A6C">
        <w:rPr>
          <w:rFonts w:cstheme="minorHAnsi"/>
          <w:sz w:val="16"/>
          <w:szCs w:val="16"/>
        </w:rPr>
        <w:t>And here’s a bonus prediction about something else that won’t happen: The good old days where budget battles dominated state legislatures and local governments will take a back seat in 2023. It’s not that they won’t be important — it’s always a good time to fight about money. But it will be a year when</w:t>
      </w:r>
      <w:r w:rsidRPr="000F0A6C">
        <w:rPr>
          <w:rFonts w:cstheme="minorHAnsi"/>
        </w:rPr>
        <w:t xml:space="preserve"> </w:t>
      </w:r>
      <w:r w:rsidRPr="000F0A6C">
        <w:rPr>
          <w:rFonts w:cstheme="minorHAnsi"/>
          <w:u w:val="single"/>
        </w:rPr>
        <w:t>Republicans at every level of government will line up instead behind social policies, from abortion to immigration to library books to crime. Democrats, meanwhile, will try to advance policies like California’s positions against big oil and “forever chemicals.”</w:t>
      </w:r>
      <w:r w:rsidRPr="000F0A6C">
        <w:rPr>
          <w:rFonts w:cstheme="minorHAnsi"/>
        </w:rPr>
        <w:t xml:space="preserve"> </w:t>
      </w:r>
      <w:r w:rsidRPr="000F0A6C">
        <w:rPr>
          <w:rFonts w:cstheme="minorHAnsi"/>
          <w:sz w:val="16"/>
          <w:szCs w:val="16"/>
        </w:rPr>
        <w:t>Rules, not money, will be the basic currency in 2023.</w:t>
      </w:r>
    </w:p>
    <w:p w14:paraId="5C36DC7E" w14:textId="77777777" w:rsidR="003A3FE2" w:rsidRPr="000F0A6C" w:rsidRDefault="003A3FE2" w:rsidP="003A3FE2">
      <w:pPr>
        <w:rPr>
          <w:rFonts w:cstheme="minorHAnsi"/>
          <w:b/>
          <w:bCs/>
        </w:rPr>
      </w:pPr>
      <w:r w:rsidRPr="000F0A6C">
        <w:rPr>
          <w:rFonts w:cstheme="minorHAnsi"/>
          <w:sz w:val="16"/>
          <w:szCs w:val="16"/>
        </w:rPr>
        <w:t>So next year about this time, get out your scorecards and see if I’m right. But one prediction is sure to be correct:</w:t>
      </w:r>
      <w:r w:rsidRPr="000F0A6C">
        <w:rPr>
          <w:rFonts w:cstheme="minorHAnsi"/>
        </w:rPr>
        <w:t xml:space="preserve"> </w:t>
      </w:r>
      <w:r w:rsidRPr="000F0A6C">
        <w:rPr>
          <w:rFonts w:cstheme="minorHAnsi"/>
          <w:u w:val="single"/>
        </w:rPr>
        <w:t xml:space="preserve">With the presidential race gearing up and governors looking to nose their way into both parties’ fields, with mayors seeking to make their own national mark, and with the Supreme Court once again in the middle of </w:t>
      </w:r>
      <w:r w:rsidRPr="000F0A6C">
        <w:rPr>
          <w:rFonts w:cstheme="minorHAnsi"/>
          <w:b/>
          <w:bCs/>
          <w:u w:val="single"/>
        </w:rPr>
        <w:t xml:space="preserve">federalism battles, 2023 is sure to be a big year for sorting out federal, </w:t>
      </w:r>
      <w:proofErr w:type="gramStart"/>
      <w:r w:rsidRPr="000F0A6C">
        <w:rPr>
          <w:rFonts w:cstheme="minorHAnsi"/>
          <w:b/>
          <w:bCs/>
          <w:u w:val="single"/>
        </w:rPr>
        <w:t>state</w:t>
      </w:r>
      <w:proofErr w:type="gramEnd"/>
      <w:r w:rsidRPr="000F0A6C">
        <w:rPr>
          <w:rFonts w:cstheme="minorHAnsi"/>
          <w:b/>
          <w:bCs/>
          <w:u w:val="single"/>
        </w:rPr>
        <w:t xml:space="preserve"> and local politics and policies.</w:t>
      </w:r>
    </w:p>
    <w:p w14:paraId="3FB5C1EA" w14:textId="77777777" w:rsidR="003A3FE2" w:rsidRPr="000F0A6C" w:rsidRDefault="003A3FE2" w:rsidP="003A3FE2">
      <w:pPr>
        <w:rPr>
          <w:rFonts w:cstheme="minorHAnsi"/>
        </w:rPr>
      </w:pPr>
    </w:p>
    <w:p w14:paraId="3ADCF650" w14:textId="77777777" w:rsidR="003A3FE2" w:rsidRPr="000F0A6C" w:rsidRDefault="003A3FE2" w:rsidP="003A3FE2">
      <w:pPr>
        <w:pStyle w:val="Heading3"/>
        <w:rPr>
          <w:rFonts w:cstheme="minorHAnsi"/>
        </w:rPr>
      </w:pPr>
      <w:r w:rsidRPr="000F0A6C">
        <w:rPr>
          <w:rFonts w:cstheme="minorHAnsi"/>
        </w:rPr>
        <w:lastRenderedPageBreak/>
        <w:t>1AR - Thumper</w:t>
      </w:r>
    </w:p>
    <w:p w14:paraId="49E23FC4" w14:textId="77777777" w:rsidR="003A3FE2" w:rsidRPr="000F0A6C" w:rsidRDefault="003A3FE2" w:rsidP="003A3FE2">
      <w:pPr>
        <w:pStyle w:val="Heading4"/>
        <w:rPr>
          <w:rFonts w:cstheme="minorHAnsi"/>
        </w:rPr>
      </w:pPr>
      <w:r w:rsidRPr="000F0A6C">
        <w:rPr>
          <w:rFonts w:cstheme="minorHAnsi"/>
        </w:rPr>
        <w:t xml:space="preserve">Federalism about to get wrecked – upcoming court case </w:t>
      </w:r>
    </w:p>
    <w:p w14:paraId="07B520D7" w14:textId="6F45C1AC" w:rsidR="003A3FE2" w:rsidRPr="000F0A6C" w:rsidRDefault="003A3FE2" w:rsidP="003A3FE2">
      <w:pPr>
        <w:rPr>
          <w:rFonts w:cstheme="minorHAnsi"/>
        </w:rPr>
      </w:pPr>
      <w:r w:rsidRPr="000F0A6C">
        <w:rPr>
          <w:rFonts w:cstheme="minorHAnsi"/>
        </w:rPr>
        <w:t xml:space="preserve">Mario H. </w:t>
      </w:r>
      <w:r w:rsidRPr="000F0A6C">
        <w:rPr>
          <w:rStyle w:val="Style13ptBold"/>
          <w:rFonts w:cstheme="minorHAnsi"/>
        </w:rPr>
        <w:t>Lopez, 22.</w:t>
      </w:r>
      <w:r w:rsidRPr="000F0A6C">
        <w:rPr>
          <w:rFonts w:cstheme="minorHAnsi"/>
        </w:rPr>
        <w:t xml:space="preserve"> President of the Hispanic Leadership Fund, a public policy advocacy organization that promotes liberty, opportunity, and prosperity for all Americans. “An animal rights case could impact federalism and weaken the Constitution</w:t>
      </w:r>
      <w:r w:rsidRPr="000F0A6C">
        <w:rPr>
          <w:rFonts w:cstheme="minorHAnsi"/>
          <w:i/>
          <w:iCs/>
        </w:rPr>
        <w:t xml:space="preserve">.” </w:t>
      </w:r>
      <w:r w:rsidR="005654F8" w:rsidRPr="000F0A6C">
        <w:rPr>
          <w:rFonts w:cstheme="minorHAnsi"/>
          <w:i/>
          <w:iCs/>
        </w:rPr>
        <w:t>The Hill</w:t>
      </w:r>
      <w:r w:rsidR="005654F8" w:rsidRPr="000F0A6C">
        <w:rPr>
          <w:rFonts w:cstheme="minorHAnsi"/>
        </w:rPr>
        <w:t xml:space="preserve">, </w:t>
      </w:r>
      <w:r w:rsidRPr="000F0A6C">
        <w:rPr>
          <w:rFonts w:cstheme="minorHAnsi"/>
        </w:rPr>
        <w:t xml:space="preserve">October 18, 2022. https://thehill.com/opinion/judiciary/3690956-an-animal-rights-case-could-impact-federalism-and-weaken-the-constitution/ </w:t>
      </w:r>
    </w:p>
    <w:p w14:paraId="4AB99B64" w14:textId="77777777" w:rsidR="003A3FE2" w:rsidRPr="000F0A6C" w:rsidRDefault="003A3FE2" w:rsidP="003A3FE2">
      <w:pPr>
        <w:rPr>
          <w:rFonts w:cstheme="minorHAnsi"/>
          <w:sz w:val="16"/>
          <w:szCs w:val="16"/>
        </w:rPr>
      </w:pPr>
      <w:r w:rsidRPr="000F0A6C">
        <w:rPr>
          <w:rFonts w:cstheme="minorHAnsi"/>
          <w:u w:val="single"/>
        </w:rPr>
        <w:t xml:space="preserve">A case before the U.S. Supreme Court could have </w:t>
      </w:r>
      <w:r w:rsidRPr="000F0A6C">
        <w:rPr>
          <w:rFonts w:cstheme="minorHAnsi"/>
          <w:sz w:val="16"/>
          <w:szCs w:val="16"/>
        </w:rPr>
        <w:t>surprising, and perhaps counterintuitive</w:t>
      </w:r>
      <w:r w:rsidRPr="000F0A6C">
        <w:rPr>
          <w:rFonts w:cstheme="minorHAnsi"/>
        </w:rPr>
        <w:t>,</w:t>
      </w:r>
      <w:r w:rsidRPr="000F0A6C">
        <w:rPr>
          <w:rFonts w:cstheme="minorHAnsi"/>
          <w:u w:val="single"/>
        </w:rPr>
        <w:t xml:space="preserve"> implications for supporters of federalism and the long-protected ability of states and municipalities to regulate their own commerce</w:t>
      </w:r>
      <w:r w:rsidRPr="000F0A6C">
        <w:rPr>
          <w:rFonts w:cstheme="minorHAnsi"/>
        </w:rPr>
        <w:t xml:space="preserve"> </w:t>
      </w:r>
      <w:r w:rsidRPr="000F0A6C">
        <w:rPr>
          <w:rFonts w:cstheme="minorHAnsi"/>
          <w:sz w:val="16"/>
          <w:szCs w:val="16"/>
        </w:rPr>
        <w:t>and pass what is broadly known as “morals-based” legislation.</w:t>
      </w:r>
    </w:p>
    <w:p w14:paraId="4D8B2983" w14:textId="77777777" w:rsidR="003A3FE2" w:rsidRPr="000F0A6C" w:rsidRDefault="003A3FE2" w:rsidP="003A3FE2">
      <w:pPr>
        <w:rPr>
          <w:rFonts w:cstheme="minorHAnsi"/>
          <w:sz w:val="16"/>
          <w:szCs w:val="16"/>
        </w:rPr>
      </w:pPr>
      <w:r w:rsidRPr="000F0A6C">
        <w:rPr>
          <w:rFonts w:cstheme="minorHAnsi"/>
          <w:sz w:val="16"/>
          <w:szCs w:val="16"/>
        </w:rPr>
        <w:t>The nine justices on Oct. 11 heard arguments in National Pork Producers Council</w:t>
      </w:r>
      <w:r w:rsidRPr="000F0A6C">
        <w:rPr>
          <w:rFonts w:cstheme="minorHAnsi"/>
        </w:rPr>
        <w:t xml:space="preserve"> </w:t>
      </w:r>
      <w:r w:rsidRPr="000F0A6C">
        <w:rPr>
          <w:rFonts w:cstheme="minorHAnsi"/>
          <w:u w:val="single"/>
        </w:rPr>
        <w:t>(NPPC) v. Ross, which centers around California’s Proposition 12,</w:t>
      </w:r>
      <w:r w:rsidRPr="000F0A6C">
        <w:rPr>
          <w:rFonts w:cstheme="minorHAnsi"/>
        </w:rPr>
        <w:t xml:space="preserve"> </w:t>
      </w:r>
      <w:r w:rsidRPr="000F0A6C">
        <w:rPr>
          <w:rFonts w:cstheme="minorHAnsi"/>
          <w:sz w:val="16"/>
          <w:szCs w:val="16"/>
        </w:rPr>
        <w:t>a law passed in 2018 with overwhelming support from voters of both political parties.</w:t>
      </w:r>
    </w:p>
    <w:p w14:paraId="6EC46CCA" w14:textId="77777777" w:rsidR="003A3FE2" w:rsidRPr="000F0A6C" w:rsidRDefault="003A3FE2" w:rsidP="003A3FE2">
      <w:pPr>
        <w:rPr>
          <w:rFonts w:cstheme="minorHAnsi"/>
          <w:sz w:val="16"/>
          <w:szCs w:val="16"/>
        </w:rPr>
      </w:pPr>
      <w:r w:rsidRPr="000F0A6C">
        <w:rPr>
          <w:rFonts w:cstheme="minorHAnsi"/>
          <w:sz w:val="16"/>
          <w:szCs w:val="16"/>
        </w:rPr>
        <w:t xml:space="preserve">The law set minimum public safety and animal welfare standards for pork and eggs produced or sold within the state’s borders. Those requirements state that pigs used for breeding, egg-laying hens, and calves raised for veal must have enough space simply to turn around and extend their limbs. Proposition 12’s guidelines parallel those being implemented successfully by hundreds of restaurant, </w:t>
      </w:r>
      <w:proofErr w:type="gramStart"/>
      <w:r w:rsidRPr="000F0A6C">
        <w:rPr>
          <w:rFonts w:cstheme="minorHAnsi"/>
          <w:sz w:val="16"/>
          <w:szCs w:val="16"/>
        </w:rPr>
        <w:t>grocery</w:t>
      </w:r>
      <w:proofErr w:type="gramEnd"/>
      <w:r w:rsidRPr="000F0A6C">
        <w:rPr>
          <w:rFonts w:cstheme="minorHAnsi"/>
          <w:sz w:val="16"/>
          <w:szCs w:val="16"/>
        </w:rPr>
        <w:t xml:space="preserve"> and food companies, and by many farmers across the country. </w:t>
      </w:r>
    </w:p>
    <w:p w14:paraId="008E784C" w14:textId="77777777" w:rsidR="003A3FE2" w:rsidRPr="000F0A6C" w:rsidRDefault="003A3FE2" w:rsidP="003A3FE2">
      <w:pPr>
        <w:rPr>
          <w:rFonts w:cstheme="minorHAnsi"/>
          <w:sz w:val="16"/>
          <w:szCs w:val="16"/>
        </w:rPr>
      </w:pPr>
      <w:r w:rsidRPr="000F0A6C">
        <w:rPr>
          <w:rFonts w:cstheme="minorHAnsi"/>
          <w:sz w:val="16"/>
          <w:szCs w:val="16"/>
        </w:rPr>
        <w:t xml:space="preserve">Concern about welfare of animals that are destined for human consumption goes beyond that of the animals’ themselves. Many health experts have weighed in on the threat to human health posed by the extreme confinement of pigs. In a brief submitted to the court in the NPPC case, the American Public Health Association, Infectious Diseases Society of America, Center for Food </w:t>
      </w:r>
      <w:proofErr w:type="gramStart"/>
      <w:r w:rsidRPr="000F0A6C">
        <w:rPr>
          <w:rFonts w:cstheme="minorHAnsi"/>
          <w:sz w:val="16"/>
          <w:szCs w:val="16"/>
        </w:rPr>
        <w:t>Safety</w:t>
      </w:r>
      <w:proofErr w:type="gramEnd"/>
      <w:r w:rsidRPr="000F0A6C">
        <w:rPr>
          <w:rFonts w:cstheme="minorHAnsi"/>
          <w:sz w:val="16"/>
          <w:szCs w:val="16"/>
        </w:rPr>
        <w:t xml:space="preserve"> and others wrote that confining female pigs in crates causes them enormous stress, which in turn makes them more prone to disease that can be passed on to their piglets. The implications are quite real: Hundreds of thousands of Americans are sickened every year by contaminated pork.</w:t>
      </w:r>
    </w:p>
    <w:p w14:paraId="74A9B946" w14:textId="77777777" w:rsidR="003A3FE2" w:rsidRPr="000F0A6C" w:rsidRDefault="003A3FE2" w:rsidP="003A3FE2">
      <w:pPr>
        <w:rPr>
          <w:rFonts w:cstheme="minorHAnsi"/>
        </w:rPr>
      </w:pPr>
      <w:r w:rsidRPr="000F0A6C">
        <w:rPr>
          <w:rFonts w:cstheme="minorHAnsi"/>
          <w:sz w:val="16"/>
          <w:szCs w:val="16"/>
        </w:rPr>
        <w:t>Indeed, Proposition 12 specifically implemented those concerns, prohibiting sales — within the state — of specified farm animal products if the animals were raised under extreme conditions that are not merely “cruel,” but that state officials determine “threaten the health and safety of California consumers” by (for example) increasing the risk of “foodborne illness</w:t>
      </w:r>
      <w:r w:rsidRPr="000F0A6C">
        <w:rPr>
          <w:rFonts w:cstheme="minorHAnsi"/>
          <w:u w:val="single"/>
        </w:rPr>
        <w:t xml:space="preserve">.” Some conservative-leaning states, </w:t>
      </w:r>
      <w:r w:rsidRPr="000F0A6C">
        <w:rPr>
          <w:rFonts w:cstheme="minorHAnsi"/>
          <w:sz w:val="16"/>
          <w:szCs w:val="16"/>
        </w:rPr>
        <w:t>it should be said</w:t>
      </w:r>
      <w:r w:rsidRPr="000F0A6C">
        <w:rPr>
          <w:rFonts w:cstheme="minorHAnsi"/>
        </w:rPr>
        <w:t>,</w:t>
      </w:r>
      <w:r w:rsidRPr="000F0A6C">
        <w:rPr>
          <w:rFonts w:cstheme="minorHAnsi"/>
          <w:u w:val="single"/>
        </w:rPr>
        <w:t xml:space="preserve"> have banned gestation crates within their borders</w:t>
      </w:r>
      <w:r w:rsidRPr="000F0A6C">
        <w:rPr>
          <w:rFonts w:cstheme="minorHAnsi"/>
          <w:sz w:val="16"/>
          <w:szCs w:val="16"/>
        </w:rPr>
        <w:t xml:space="preserve">, including Ohio, </w:t>
      </w:r>
      <w:proofErr w:type="gramStart"/>
      <w:r w:rsidRPr="000F0A6C">
        <w:rPr>
          <w:rFonts w:cstheme="minorHAnsi"/>
          <w:sz w:val="16"/>
          <w:szCs w:val="16"/>
        </w:rPr>
        <w:t>Arizona</w:t>
      </w:r>
      <w:proofErr w:type="gramEnd"/>
      <w:r w:rsidRPr="000F0A6C">
        <w:rPr>
          <w:rFonts w:cstheme="minorHAnsi"/>
          <w:sz w:val="16"/>
          <w:szCs w:val="16"/>
        </w:rPr>
        <w:t xml:space="preserve"> and Florida</w:t>
      </w:r>
      <w:r w:rsidRPr="000F0A6C">
        <w:rPr>
          <w:rFonts w:cstheme="minorHAnsi"/>
        </w:rPr>
        <w:t>.</w:t>
      </w:r>
    </w:p>
    <w:p w14:paraId="2E359F14" w14:textId="77777777" w:rsidR="003A3FE2" w:rsidRPr="000F0A6C" w:rsidRDefault="003A3FE2" w:rsidP="003A3FE2">
      <w:pPr>
        <w:rPr>
          <w:rFonts w:cstheme="minorHAnsi"/>
          <w:u w:val="single"/>
        </w:rPr>
      </w:pPr>
      <w:r w:rsidRPr="000F0A6C">
        <w:rPr>
          <w:rFonts w:cstheme="minorHAnsi"/>
          <w:sz w:val="16"/>
          <w:szCs w:val="16"/>
        </w:rPr>
        <w:t>However</w:t>
      </w:r>
      <w:r w:rsidRPr="000F0A6C">
        <w:rPr>
          <w:rFonts w:cstheme="minorHAnsi"/>
        </w:rPr>
        <w:t xml:space="preserve">, </w:t>
      </w:r>
      <w:r w:rsidRPr="000F0A6C">
        <w:rPr>
          <w:rFonts w:cstheme="minorHAnsi"/>
          <w:u w:val="single"/>
        </w:rPr>
        <w:t xml:space="preserve">some multinational pork companies are pushing back against the will of voters and have sued to overturn the law. Courts from Iowa to California have rejected those companies’ claims that states cannot set standards on products sold within their borders. </w:t>
      </w:r>
    </w:p>
    <w:p w14:paraId="5A248FD1" w14:textId="77777777" w:rsidR="003A3FE2" w:rsidRPr="000F0A6C" w:rsidRDefault="003A3FE2" w:rsidP="003A3FE2">
      <w:pPr>
        <w:rPr>
          <w:rFonts w:cstheme="minorHAnsi"/>
        </w:rPr>
      </w:pPr>
      <w:r w:rsidRPr="000F0A6C">
        <w:rPr>
          <w:rFonts w:cstheme="minorHAnsi"/>
          <w:sz w:val="16"/>
          <w:szCs w:val="16"/>
        </w:rPr>
        <w:t>In the court of public opinion, the pork producers are hoping to capitalize on conservatives’ often reflexive antipathy to California’s progressive tendencies that often do infringe on free-market principles. But there is a vital element that some voices on the right appear not to have fully considered</w:t>
      </w:r>
      <w:r w:rsidRPr="000F0A6C">
        <w:rPr>
          <w:rFonts w:cstheme="minorHAnsi"/>
        </w:rPr>
        <w:t xml:space="preserve">. </w:t>
      </w:r>
      <w:r w:rsidRPr="000F0A6C">
        <w:rPr>
          <w:rFonts w:cstheme="minorHAnsi"/>
          <w:u w:val="single"/>
        </w:rPr>
        <w:t>If the court rules in the pork producers’ favor, it could wreak havoc on the Constitution’s federalist system of government and open the door for liberal activist judges to strike down dozens of state and local laws across the country that are based on values that many conservatives claim</w:t>
      </w:r>
      <w:r w:rsidRPr="000F0A6C">
        <w:rPr>
          <w:rFonts w:cstheme="minorHAnsi"/>
        </w:rPr>
        <w:t xml:space="preserve"> as their own. </w:t>
      </w:r>
    </w:p>
    <w:p w14:paraId="47AE1EB1" w14:textId="77777777" w:rsidR="003A3FE2" w:rsidRPr="000F0A6C" w:rsidRDefault="003A3FE2" w:rsidP="003A3FE2">
      <w:pPr>
        <w:rPr>
          <w:rFonts w:cstheme="minorHAnsi"/>
          <w:u w:val="single"/>
        </w:rPr>
      </w:pPr>
      <w:r w:rsidRPr="000F0A6C">
        <w:rPr>
          <w:rFonts w:cstheme="minorHAnsi"/>
          <w:sz w:val="16"/>
          <w:szCs w:val="16"/>
        </w:rPr>
        <w:t>The longstanding state power to advance public morals, including preventing animal cruelty, traditionally has included the power to keep immoral products out of the marketplace as well.  The Supreme Court long has respected the “State’s broad powers to regulate commerce and protect the public environment” and the “right to maintain a decent society.” (Paris Adult Theatre I v. Slaton.)</w:t>
      </w:r>
      <w:r w:rsidRPr="000F0A6C">
        <w:rPr>
          <w:rFonts w:cstheme="minorHAnsi"/>
        </w:rPr>
        <w:t xml:space="preserve"> </w:t>
      </w:r>
      <w:r w:rsidRPr="000F0A6C">
        <w:rPr>
          <w:rFonts w:cstheme="minorHAnsi"/>
          <w:u w:val="single"/>
        </w:rPr>
        <w:t>If the court were to curtail California’s exercise of its traditional morals-based lawmaking power in this case, that restriction would also strip other states of this authority.</w:t>
      </w:r>
    </w:p>
    <w:p w14:paraId="7DDC3700" w14:textId="77777777" w:rsidR="003A3FE2" w:rsidRPr="000F0A6C" w:rsidRDefault="003A3FE2" w:rsidP="003A3FE2">
      <w:pPr>
        <w:rPr>
          <w:rFonts w:cstheme="minorHAnsi"/>
          <w:u w:val="single"/>
        </w:rPr>
      </w:pPr>
      <w:r w:rsidRPr="000F0A6C">
        <w:rPr>
          <w:rFonts w:cstheme="minorHAnsi"/>
          <w:u w:val="single"/>
        </w:rPr>
        <w:t xml:space="preserve">Existing laws that could be jeopardized by NPPC v. Ross include those regulating the sale of liquor, blocking trafficking in stolen goods, banning the sale of fetal tissue, outlawing prostitution, and limiting gambling. </w:t>
      </w:r>
    </w:p>
    <w:p w14:paraId="0436FEE1" w14:textId="77777777" w:rsidR="003A3FE2" w:rsidRPr="000F0A6C" w:rsidRDefault="003A3FE2" w:rsidP="003A3FE2">
      <w:pPr>
        <w:rPr>
          <w:rFonts w:cstheme="minorHAnsi"/>
        </w:rPr>
      </w:pPr>
    </w:p>
    <w:p w14:paraId="4CDCA53A" w14:textId="77777777" w:rsidR="003A3FE2" w:rsidRPr="000F0A6C" w:rsidRDefault="003A3FE2" w:rsidP="003A3FE2">
      <w:pPr>
        <w:rPr>
          <w:rFonts w:cstheme="minorHAnsi"/>
          <w:u w:val="single"/>
        </w:rPr>
      </w:pPr>
      <w:r w:rsidRPr="000F0A6C">
        <w:rPr>
          <w:rFonts w:cstheme="minorHAnsi"/>
          <w:sz w:val="16"/>
          <w:szCs w:val="16"/>
        </w:rPr>
        <w:t>Conservatives can debate the merits of such laws, but we can agree that</w:t>
      </w:r>
      <w:r w:rsidRPr="000F0A6C">
        <w:rPr>
          <w:rFonts w:cstheme="minorHAnsi"/>
        </w:rPr>
        <w:t xml:space="preserve"> </w:t>
      </w:r>
      <w:r w:rsidRPr="000F0A6C">
        <w:rPr>
          <w:rFonts w:cstheme="minorHAnsi"/>
          <w:u w:val="single"/>
        </w:rPr>
        <w:t xml:space="preserve">these issues should remain </w:t>
      </w:r>
      <w:r w:rsidRPr="000F0A6C">
        <w:rPr>
          <w:rFonts w:cstheme="minorHAnsi"/>
        </w:rPr>
        <w:t>at least partially</w:t>
      </w:r>
      <w:r w:rsidRPr="000F0A6C">
        <w:rPr>
          <w:rFonts w:cstheme="minorHAnsi"/>
          <w:u w:val="single"/>
        </w:rPr>
        <w:t xml:space="preserve"> in the purview of state and local governments</w:t>
      </w:r>
      <w:r w:rsidRPr="000F0A6C">
        <w:rPr>
          <w:rFonts w:cstheme="minorHAnsi"/>
        </w:rPr>
        <w:t xml:space="preserve">. </w:t>
      </w:r>
      <w:r w:rsidRPr="000F0A6C">
        <w:rPr>
          <w:rFonts w:cstheme="minorHAnsi"/>
          <w:sz w:val="16"/>
          <w:szCs w:val="16"/>
        </w:rPr>
        <w:t xml:space="preserve">Notably, Proposition 12 does not attempt to project California’s moral views </w:t>
      </w:r>
      <w:proofErr w:type="gramStart"/>
      <w:r w:rsidRPr="000F0A6C">
        <w:rPr>
          <w:rFonts w:cstheme="minorHAnsi"/>
          <w:sz w:val="16"/>
          <w:szCs w:val="16"/>
        </w:rPr>
        <w:t>out-of-state, and</w:t>
      </w:r>
      <w:proofErr w:type="gramEnd"/>
      <w:r w:rsidRPr="000F0A6C">
        <w:rPr>
          <w:rFonts w:cstheme="minorHAnsi"/>
          <w:sz w:val="16"/>
          <w:szCs w:val="16"/>
        </w:rPr>
        <w:t xml:space="preserve"> is consistent with the federalist principle of states and municipalities setting laws that are right for their own communities</w:t>
      </w:r>
      <w:r w:rsidRPr="000F0A6C">
        <w:rPr>
          <w:rFonts w:cstheme="minorHAnsi"/>
        </w:rPr>
        <w:t xml:space="preserve">. </w:t>
      </w:r>
      <w:r w:rsidRPr="000F0A6C">
        <w:rPr>
          <w:rFonts w:cstheme="minorHAnsi"/>
          <w:u w:val="single"/>
        </w:rPr>
        <w:t>Blocking this ability would open the door for politicians and bureaucrats in Washington to fill the void with one-size-fits-all mandates, effectively emboldening the federal government to impose its own value judgments.</w:t>
      </w:r>
    </w:p>
    <w:p w14:paraId="47BB7158" w14:textId="77777777" w:rsidR="003A3FE2" w:rsidRPr="000F0A6C" w:rsidRDefault="003A3FE2" w:rsidP="003A3FE2">
      <w:pPr>
        <w:rPr>
          <w:rFonts w:cstheme="minorHAnsi"/>
          <w:u w:val="single"/>
        </w:rPr>
      </w:pPr>
      <w:r w:rsidRPr="000F0A6C">
        <w:rPr>
          <w:rFonts w:cstheme="minorHAnsi"/>
          <w:u w:val="single"/>
        </w:rPr>
        <w:t>The Founding Fathers intended for states to retain extensive power and to not cede all of it to the federal government, including the authority to regulate commerce within their own borders. If the Supreme Court sides with the pork producers in NPPC v. Ross, this constitutional principle would be dramatically weakened.</w:t>
      </w:r>
    </w:p>
    <w:p w14:paraId="7CF81D8C" w14:textId="77777777" w:rsidR="003A3FE2" w:rsidRPr="000F0A6C" w:rsidRDefault="003A3FE2" w:rsidP="003A3FE2">
      <w:pPr>
        <w:pStyle w:val="Heading4"/>
        <w:rPr>
          <w:rFonts w:cstheme="minorHAnsi"/>
        </w:rPr>
      </w:pPr>
      <w:r w:rsidRPr="000F0A6C">
        <w:rPr>
          <w:rFonts w:cstheme="minorHAnsi"/>
        </w:rPr>
        <w:t xml:space="preserve">Federalism is about to be destroyed – new SCOTUS cases </w:t>
      </w:r>
    </w:p>
    <w:p w14:paraId="5592893B" w14:textId="77777777" w:rsidR="003A3FE2" w:rsidRPr="000F0A6C" w:rsidRDefault="003A3FE2" w:rsidP="003A3FE2">
      <w:pPr>
        <w:rPr>
          <w:rFonts w:cstheme="minorHAnsi"/>
        </w:rPr>
      </w:pPr>
      <w:r w:rsidRPr="000F0A6C">
        <w:rPr>
          <w:rFonts w:cstheme="minorHAnsi"/>
        </w:rPr>
        <w:t xml:space="preserve">Donald F. </w:t>
      </w:r>
      <w:proofErr w:type="spellStart"/>
      <w:r w:rsidRPr="000F0A6C">
        <w:rPr>
          <w:rStyle w:val="Style13ptBold"/>
          <w:rFonts w:cstheme="minorHAnsi"/>
        </w:rPr>
        <w:t>Kettl</w:t>
      </w:r>
      <w:proofErr w:type="spellEnd"/>
      <w:r w:rsidRPr="000F0A6C">
        <w:rPr>
          <w:rStyle w:val="Style13ptBold"/>
          <w:rFonts w:cstheme="minorHAnsi"/>
        </w:rPr>
        <w:t>, 23.</w:t>
      </w:r>
      <w:r w:rsidRPr="000F0A6C">
        <w:rPr>
          <w:rFonts w:cstheme="minorHAnsi"/>
        </w:rPr>
        <w:t xml:space="preserve"> Columnist for Governing, professor emeritus and the former dean of the School of Public Policy at the University of Maryland, College Park. “5 Ways the Tensions of Federalism Will Play Out in 2023.” January 4, 2023. </w:t>
      </w:r>
      <w:hyperlink r:id="rId9" w:history="1">
        <w:r w:rsidRPr="000F0A6C">
          <w:rPr>
            <w:rStyle w:val="Hyperlink"/>
            <w:rFonts w:cstheme="minorHAnsi"/>
          </w:rPr>
          <w:t>https://www.governing.com/now/5-ways-the-tensions-of-federalism-will-play-out-in-2023</w:t>
        </w:r>
      </w:hyperlink>
      <w:r w:rsidRPr="000F0A6C">
        <w:rPr>
          <w:rFonts w:cstheme="minorHAnsi"/>
        </w:rPr>
        <w:t xml:space="preserve"> </w:t>
      </w:r>
    </w:p>
    <w:p w14:paraId="71A7828F" w14:textId="77777777" w:rsidR="003A3FE2" w:rsidRPr="000F0A6C" w:rsidRDefault="003A3FE2" w:rsidP="003A3FE2">
      <w:pPr>
        <w:rPr>
          <w:rFonts w:cstheme="minorHAnsi"/>
          <w:sz w:val="16"/>
          <w:szCs w:val="16"/>
        </w:rPr>
      </w:pPr>
      <w:r w:rsidRPr="000F0A6C">
        <w:rPr>
          <w:rFonts w:cstheme="minorHAnsi"/>
          <w:u w:val="single"/>
        </w:rPr>
        <w:t>The year that just ended proved to be a wild and woolly one for federalism</w:t>
      </w:r>
      <w:r w:rsidRPr="000F0A6C">
        <w:rPr>
          <w:rFonts w:cstheme="minorHAnsi"/>
        </w:rPr>
        <w:t xml:space="preserve">, </w:t>
      </w:r>
      <w:r w:rsidRPr="000F0A6C">
        <w:rPr>
          <w:rFonts w:cstheme="minorHAnsi"/>
          <w:sz w:val="16"/>
          <w:szCs w:val="16"/>
        </w:rPr>
        <w:t xml:space="preserve">with some issues and policies percolating down to states and localities from Washington while others boiled up through our federal system. The year began </w:t>
      </w:r>
      <w:proofErr w:type="gramStart"/>
      <w:r w:rsidRPr="000F0A6C">
        <w:rPr>
          <w:rFonts w:cstheme="minorHAnsi"/>
          <w:sz w:val="16"/>
          <w:szCs w:val="16"/>
        </w:rPr>
        <w:t>with</w:t>
      </w:r>
      <w:proofErr w:type="gramEnd"/>
      <w:r w:rsidRPr="000F0A6C">
        <w:rPr>
          <w:rFonts w:cstheme="minorHAnsi"/>
          <w:sz w:val="16"/>
          <w:szCs w:val="16"/>
        </w:rPr>
        <w:t xml:space="preserve"> yet another COVID-19 wave, which severely taxed state and local public health agencies without providing them with more cash. Meanwhile, however, </w:t>
      </w:r>
      <w:proofErr w:type="gramStart"/>
      <w:r w:rsidRPr="000F0A6C">
        <w:rPr>
          <w:rFonts w:cstheme="minorHAnsi"/>
          <w:sz w:val="16"/>
          <w:szCs w:val="16"/>
        </w:rPr>
        <w:t>state</w:t>
      </w:r>
      <w:proofErr w:type="gramEnd"/>
      <w:r w:rsidRPr="000F0A6C">
        <w:rPr>
          <w:rFonts w:cstheme="minorHAnsi"/>
          <w:sz w:val="16"/>
          <w:szCs w:val="16"/>
        </w:rPr>
        <w:t xml:space="preserve"> and local governments welcomed billions of dollars flowing from the Treasury for infrastructure and a host of other programs. And then there was the Supreme Court’s Dobbs v. Jackson ruling, pushing the fundamental and explosive decisions about abortion back to the states.</w:t>
      </w:r>
    </w:p>
    <w:p w14:paraId="424897E4" w14:textId="77777777" w:rsidR="003A3FE2" w:rsidRPr="000F0A6C" w:rsidRDefault="003A3FE2" w:rsidP="003A3FE2">
      <w:pPr>
        <w:rPr>
          <w:rFonts w:cstheme="minorHAnsi"/>
          <w:sz w:val="16"/>
          <w:szCs w:val="16"/>
        </w:rPr>
      </w:pPr>
      <w:r w:rsidRPr="000F0A6C">
        <w:rPr>
          <w:rFonts w:cstheme="minorHAnsi"/>
          <w:sz w:val="16"/>
          <w:szCs w:val="16"/>
        </w:rPr>
        <w:t>As we ring in the new year, one thing is clear: 2023 is sure to be another wild one as we continue the endless effort of trying to sort out the roles each level of government will play. Here are five predictions for this year; I’ll let you make your own — and keep score on mine:</w:t>
      </w:r>
    </w:p>
    <w:p w14:paraId="75F7EE0D" w14:textId="77777777" w:rsidR="003A3FE2" w:rsidRPr="000F0A6C" w:rsidRDefault="003A3FE2" w:rsidP="003A3FE2">
      <w:pPr>
        <w:rPr>
          <w:rFonts w:cstheme="minorHAnsi"/>
          <w:sz w:val="16"/>
          <w:szCs w:val="16"/>
        </w:rPr>
      </w:pPr>
      <w:r w:rsidRPr="000F0A6C">
        <w:rPr>
          <w:rFonts w:cstheme="minorHAnsi"/>
          <w:sz w:val="16"/>
          <w:szCs w:val="16"/>
        </w:rPr>
        <w:t xml:space="preserve">1. COVID-19 will surge, but this time it’s bringing its friends. In early December, hospital beds were </w:t>
      </w:r>
      <w:proofErr w:type="gramStart"/>
      <w:r w:rsidRPr="000F0A6C">
        <w:rPr>
          <w:rFonts w:cstheme="minorHAnsi"/>
          <w:sz w:val="16"/>
          <w:szCs w:val="16"/>
        </w:rPr>
        <w:t>more full</w:t>
      </w:r>
      <w:proofErr w:type="gramEnd"/>
      <w:r w:rsidRPr="000F0A6C">
        <w:rPr>
          <w:rFonts w:cstheme="minorHAnsi"/>
          <w:sz w:val="16"/>
          <w:szCs w:val="16"/>
        </w:rPr>
        <w:t xml:space="preserve"> than at any time in the entire pandemic, except for January 2022 when omicron overwhelmed the health care system. This time, though, it was from the combination of COVID-19, </w:t>
      </w:r>
      <w:proofErr w:type="gramStart"/>
      <w:r w:rsidRPr="000F0A6C">
        <w:rPr>
          <w:rFonts w:cstheme="minorHAnsi"/>
          <w:sz w:val="16"/>
          <w:szCs w:val="16"/>
        </w:rPr>
        <w:t>influenza</w:t>
      </w:r>
      <w:proofErr w:type="gramEnd"/>
      <w:r w:rsidRPr="000F0A6C">
        <w:rPr>
          <w:rFonts w:cstheme="minorHAnsi"/>
          <w:sz w:val="16"/>
          <w:szCs w:val="16"/>
        </w:rPr>
        <w:t xml:space="preserve"> and the respiratory syncytial virus.</w:t>
      </w:r>
    </w:p>
    <w:p w14:paraId="43745BF6" w14:textId="77777777" w:rsidR="003A3FE2" w:rsidRPr="000F0A6C" w:rsidRDefault="003A3FE2" w:rsidP="003A3FE2">
      <w:pPr>
        <w:rPr>
          <w:rFonts w:cstheme="minorHAnsi"/>
          <w:sz w:val="16"/>
          <w:szCs w:val="16"/>
        </w:rPr>
      </w:pPr>
      <w:r w:rsidRPr="000F0A6C">
        <w:rPr>
          <w:rFonts w:cstheme="minorHAnsi"/>
          <w:sz w:val="16"/>
          <w:szCs w:val="16"/>
        </w:rPr>
        <w:t xml:space="preserve">So state and local governments are starting off their year struggling to manage yet another surge in hospitalizations, especially after holiday gatherings spread the triple threat of all three viruses. </w:t>
      </w:r>
      <w:proofErr w:type="gramStart"/>
      <w:r w:rsidRPr="000F0A6C">
        <w:rPr>
          <w:rFonts w:cstheme="minorHAnsi"/>
          <w:sz w:val="16"/>
          <w:szCs w:val="16"/>
        </w:rPr>
        <w:t>So</w:t>
      </w:r>
      <w:proofErr w:type="gramEnd"/>
      <w:r w:rsidRPr="000F0A6C">
        <w:rPr>
          <w:rFonts w:cstheme="minorHAnsi"/>
          <w:sz w:val="16"/>
          <w:szCs w:val="16"/>
        </w:rPr>
        <w:t xml:space="preserve"> I predict that 2023 will prove an important lesson for the future: Just as exhausted local public health officials struggle to get back on their feet after three years of COVID-19, they’ll need to develop a long-term plan for dealing with what is now a long-term problem, and they’ll be doing it without much help from Washington.</w:t>
      </w:r>
    </w:p>
    <w:p w14:paraId="61F8D44A" w14:textId="77777777" w:rsidR="003A3FE2" w:rsidRPr="000F0A6C" w:rsidRDefault="003A3FE2" w:rsidP="003A3FE2">
      <w:pPr>
        <w:rPr>
          <w:rFonts w:cstheme="minorHAnsi"/>
          <w:sz w:val="16"/>
          <w:szCs w:val="16"/>
        </w:rPr>
      </w:pPr>
      <w:r w:rsidRPr="000F0A6C">
        <w:rPr>
          <w:rFonts w:cstheme="minorHAnsi"/>
          <w:sz w:val="16"/>
          <w:szCs w:val="16"/>
        </w:rPr>
        <w:t>2. SCOTUS will be back. This time, however, the U.S. Supreme Court won’t be shaking up state governments as much as it did with Dobbs. In late spring, the court will issue its ruling in</w:t>
      </w:r>
      <w:r w:rsidRPr="000F0A6C">
        <w:rPr>
          <w:rFonts w:cstheme="minorHAnsi"/>
        </w:rPr>
        <w:t xml:space="preserve"> </w:t>
      </w:r>
      <w:r w:rsidRPr="000F0A6C">
        <w:rPr>
          <w:rFonts w:cstheme="minorHAnsi"/>
          <w:u w:val="single"/>
        </w:rPr>
        <w:t>Moore v. Harper, a case set up to trigger a review of the power of state legislatures over redistricting and other election-related matters</w:t>
      </w:r>
      <w:r w:rsidRPr="000F0A6C">
        <w:rPr>
          <w:rFonts w:cstheme="minorHAnsi"/>
        </w:rPr>
        <w:t xml:space="preserve">. </w:t>
      </w:r>
      <w:r w:rsidRPr="000F0A6C">
        <w:rPr>
          <w:rFonts w:cstheme="minorHAnsi"/>
          <w:sz w:val="16"/>
          <w:szCs w:val="16"/>
        </w:rPr>
        <w:t xml:space="preserve">In North Carolina, the state Supreme Court tossed out the redistricting map drawn by the Republican-controlled Legislature as an illegal gerrymander. Republican legislators took the case to the U.S. Supreme Court </w:t>
      </w:r>
      <w:proofErr w:type="gramStart"/>
      <w:r w:rsidRPr="000F0A6C">
        <w:rPr>
          <w:rFonts w:cstheme="minorHAnsi"/>
          <w:sz w:val="16"/>
          <w:szCs w:val="16"/>
        </w:rPr>
        <w:t>in an attempt to</w:t>
      </w:r>
      <w:proofErr w:type="gramEnd"/>
      <w:r w:rsidRPr="000F0A6C">
        <w:rPr>
          <w:rFonts w:cstheme="minorHAnsi"/>
          <w:sz w:val="16"/>
          <w:szCs w:val="16"/>
        </w:rPr>
        <w:t xml:space="preserve"> overturn the state ruling, arguing that, constitutionally, only the legislature has the power to set the rules for elections.</w:t>
      </w:r>
    </w:p>
    <w:p w14:paraId="21F5189D" w14:textId="77777777" w:rsidR="003A3FE2" w:rsidRPr="000F0A6C" w:rsidRDefault="003A3FE2" w:rsidP="003A3FE2">
      <w:pPr>
        <w:pStyle w:val="Heading3"/>
        <w:rPr>
          <w:rFonts w:cstheme="minorHAnsi"/>
        </w:rPr>
      </w:pPr>
      <w:r w:rsidRPr="000F0A6C">
        <w:rPr>
          <w:rFonts w:cstheme="minorHAnsi"/>
        </w:rPr>
        <w:lastRenderedPageBreak/>
        <w:t xml:space="preserve">2AC - Link Turn </w:t>
      </w:r>
    </w:p>
    <w:p w14:paraId="52BE10EE" w14:textId="77777777" w:rsidR="003A3FE2" w:rsidRPr="000F0A6C" w:rsidRDefault="003A3FE2" w:rsidP="003A3FE2">
      <w:pPr>
        <w:pStyle w:val="Heading4"/>
        <w:rPr>
          <w:rFonts w:cstheme="minorHAnsi"/>
        </w:rPr>
      </w:pPr>
      <w:r w:rsidRPr="000F0A6C">
        <w:rPr>
          <w:rFonts w:cstheme="minorHAnsi"/>
        </w:rPr>
        <w:t xml:space="preserve">Fiscal federalism says centralized government should do fiscal redistribution, not states. </w:t>
      </w:r>
    </w:p>
    <w:p w14:paraId="609C68C1" w14:textId="77777777" w:rsidR="003A3FE2" w:rsidRPr="000F0A6C" w:rsidRDefault="003A3FE2" w:rsidP="003A3FE2">
      <w:pPr>
        <w:rPr>
          <w:rFonts w:cstheme="minorHAnsi"/>
        </w:rPr>
      </w:pPr>
      <w:r w:rsidRPr="000F0A6C">
        <w:rPr>
          <w:rFonts w:cstheme="minorHAnsi"/>
        </w:rPr>
        <w:t xml:space="preserve">Kirk J. </w:t>
      </w:r>
      <w:r w:rsidRPr="000F0A6C">
        <w:rPr>
          <w:rStyle w:val="Style13ptBold"/>
          <w:rFonts w:cstheme="minorHAnsi"/>
        </w:rPr>
        <w:t>Stark, 04</w:t>
      </w:r>
      <w:r w:rsidRPr="000F0A6C">
        <w:rPr>
          <w:rFonts w:cstheme="minorHAnsi"/>
          <w:b/>
        </w:rPr>
        <w:t>.</w:t>
      </w:r>
      <w:r w:rsidRPr="000F0A6C">
        <w:rPr>
          <w:rFonts w:cstheme="minorHAnsi"/>
        </w:rPr>
        <w:t xml:space="preserve"> Professor of Law, UCLA School of Law. “Fiscal Federalism and Tax Progressivity: Should the Federal Income Tax Encourage State and Local Distribution?” 51 </w:t>
      </w:r>
      <w:r w:rsidRPr="000F0A6C">
        <w:rPr>
          <w:rFonts w:cstheme="minorHAnsi"/>
          <w:i/>
          <w:iCs/>
        </w:rPr>
        <w:t>UCLA Law Review</w:t>
      </w:r>
      <w:r w:rsidRPr="000F0A6C">
        <w:rPr>
          <w:rFonts w:cstheme="minorHAnsi"/>
        </w:rPr>
        <w:t xml:space="preserve"> 1389 (2004). https://www.uclalawreview.org/wp-content/uploads/2019/09/41_51UCLALRev13892003-2004.pdf</w:t>
      </w:r>
    </w:p>
    <w:p w14:paraId="6B6B9C56" w14:textId="77777777" w:rsidR="003A3FE2" w:rsidRPr="000F0A6C" w:rsidRDefault="003A3FE2" w:rsidP="003A3FE2">
      <w:pPr>
        <w:rPr>
          <w:rFonts w:cstheme="minorHAnsi"/>
        </w:rPr>
      </w:pPr>
      <w:r w:rsidRPr="000F0A6C">
        <w:rPr>
          <w:rFonts w:cstheme="minorHAnsi"/>
        </w:rPr>
        <w:t xml:space="preserve">B. </w:t>
      </w:r>
      <w:r w:rsidRPr="000F0A6C">
        <w:rPr>
          <w:rFonts w:cstheme="minorHAnsi"/>
          <w:u w:val="single"/>
        </w:rPr>
        <w:t>Which Level of Government Should Redistribute Wealth</w:t>
      </w:r>
      <w:r w:rsidRPr="000F0A6C">
        <w:rPr>
          <w:rFonts w:cstheme="minorHAnsi"/>
        </w:rPr>
        <w:t xml:space="preserve">? </w:t>
      </w:r>
    </w:p>
    <w:p w14:paraId="1A59827C" w14:textId="77777777" w:rsidR="003A3FE2" w:rsidRPr="000F0A6C" w:rsidRDefault="003A3FE2" w:rsidP="003A3FE2">
      <w:pPr>
        <w:rPr>
          <w:rFonts w:cstheme="minorHAnsi"/>
          <w:u w:val="single"/>
        </w:rPr>
      </w:pPr>
      <w:r w:rsidRPr="000F0A6C">
        <w:rPr>
          <w:rFonts w:cstheme="minorHAnsi"/>
          <w:sz w:val="16"/>
          <w:szCs w:val="16"/>
        </w:rPr>
        <w:t xml:space="preserve">Working from the core insights of the </w:t>
      </w:r>
      <w:proofErr w:type="spellStart"/>
      <w:r w:rsidRPr="000F0A6C">
        <w:rPr>
          <w:rFonts w:cstheme="minorHAnsi"/>
          <w:sz w:val="16"/>
          <w:szCs w:val="16"/>
        </w:rPr>
        <w:t>Tiebout</w:t>
      </w:r>
      <w:proofErr w:type="spellEnd"/>
      <w:r w:rsidRPr="000F0A6C">
        <w:rPr>
          <w:rFonts w:cstheme="minorHAnsi"/>
          <w:sz w:val="16"/>
          <w:szCs w:val="16"/>
        </w:rPr>
        <w:t xml:space="preserve"> hypothesis, public finance</w:t>
      </w:r>
      <w:r w:rsidRPr="000F0A6C">
        <w:rPr>
          <w:rFonts w:cstheme="minorHAnsi"/>
        </w:rPr>
        <w:t xml:space="preserve"> </w:t>
      </w:r>
      <w:r w:rsidRPr="000F0A6C">
        <w:rPr>
          <w:rFonts w:cstheme="minorHAnsi"/>
          <w:u w:val="single"/>
        </w:rPr>
        <w:t xml:space="preserve">economists have traditionally asserted that all </w:t>
      </w:r>
      <w:r w:rsidRPr="000F0A6C">
        <w:rPr>
          <w:rFonts w:cstheme="minorHAnsi"/>
          <w:b/>
          <w:bCs/>
          <w:u w:val="single"/>
        </w:rPr>
        <w:t>redistributive policies should be concentrated at the most centralized level of government</w:t>
      </w:r>
      <w:r w:rsidRPr="000F0A6C">
        <w:rPr>
          <w:rFonts w:cstheme="minorHAnsi"/>
          <w:u w:val="single"/>
        </w:rPr>
        <w:t>.</w:t>
      </w:r>
      <w:r w:rsidRPr="000F0A6C">
        <w:rPr>
          <w:rFonts w:cstheme="minorHAnsi"/>
        </w:rPr>
        <w:t xml:space="preserve">7 </w:t>
      </w:r>
      <w:r w:rsidRPr="000F0A6C">
        <w:rPr>
          <w:rFonts w:cstheme="minorHAnsi"/>
          <w:u w:val="single"/>
        </w:rPr>
        <w:t xml:space="preserve">The reasons behind this </w:t>
      </w:r>
      <w:r w:rsidRPr="000F0A6C">
        <w:rPr>
          <w:rFonts w:cstheme="minorHAnsi"/>
          <w:b/>
          <w:bCs/>
          <w:u w:val="single"/>
        </w:rPr>
        <w:t>central canon of fiscal federalism</w:t>
      </w:r>
      <w:r w:rsidRPr="000F0A6C">
        <w:rPr>
          <w:rFonts w:cstheme="minorHAnsi"/>
          <w:u w:val="single"/>
        </w:rPr>
        <w:t xml:space="preserve"> are straightforward. One concern is that </w:t>
      </w:r>
      <w:r w:rsidRPr="000F0A6C">
        <w:rPr>
          <w:rFonts w:cstheme="minorHAnsi"/>
          <w:b/>
          <w:bCs/>
          <w:u w:val="single"/>
        </w:rPr>
        <w:t xml:space="preserve">redistribution undertaken by state </w:t>
      </w:r>
      <w:r w:rsidRPr="000F0A6C">
        <w:rPr>
          <w:rFonts w:cstheme="minorHAnsi"/>
          <w:u w:val="single"/>
        </w:rPr>
        <w:t>and local</w:t>
      </w:r>
      <w:r w:rsidRPr="000F0A6C">
        <w:rPr>
          <w:rFonts w:cstheme="minorHAnsi"/>
          <w:b/>
          <w:bCs/>
          <w:u w:val="single"/>
        </w:rPr>
        <w:t xml:space="preserve"> governments creates pecuniary incentives</w:t>
      </w:r>
      <w:r w:rsidRPr="000F0A6C">
        <w:rPr>
          <w:rFonts w:cstheme="minorHAnsi"/>
          <w:u w:val="single"/>
        </w:rPr>
        <w:t xml:space="preserve"> for strategic migration. </w:t>
      </w:r>
      <w:r w:rsidRPr="000F0A6C">
        <w:rPr>
          <w:rFonts w:cstheme="minorHAnsi"/>
          <w:b/>
          <w:bCs/>
          <w:u w:val="single"/>
        </w:rPr>
        <w:t>Where state and local governments redistribute wealth, there is a fear</w:t>
      </w:r>
      <w:r w:rsidRPr="000F0A6C">
        <w:rPr>
          <w:rFonts w:cstheme="minorHAnsi"/>
          <w:u w:val="single"/>
        </w:rPr>
        <w:t xml:space="preserve"> that both the rich and the poor will relocate to escape or take advantage of redistribution. From an efficiency perspective, the costs incurred in these movements represent a deadweight loss</w:t>
      </w:r>
      <w:r w:rsidRPr="000F0A6C">
        <w:rPr>
          <w:rFonts w:cstheme="minorHAnsi"/>
        </w:rPr>
        <w:t xml:space="preserve">. </w:t>
      </w:r>
      <w:r w:rsidRPr="000F0A6C">
        <w:rPr>
          <w:rFonts w:cstheme="minorHAnsi"/>
          <w:sz w:val="16"/>
          <w:szCs w:val="16"/>
        </w:rPr>
        <w:t>2</w:t>
      </w:r>
      <w:r w:rsidRPr="000F0A6C">
        <w:rPr>
          <w:rFonts w:cstheme="minorHAnsi"/>
        </w:rPr>
        <w:t xml:space="preserve"> </w:t>
      </w:r>
      <w:r w:rsidRPr="000F0A6C">
        <w:rPr>
          <w:rFonts w:cstheme="minorHAnsi"/>
          <w:u w:val="single"/>
        </w:rPr>
        <w:t xml:space="preserve">Another concern is that </w:t>
      </w:r>
      <w:r w:rsidRPr="000F0A6C">
        <w:rPr>
          <w:rFonts w:cstheme="minorHAnsi"/>
          <w:b/>
          <w:bCs/>
          <w:u w:val="single"/>
        </w:rPr>
        <w:t>relying on subnational governments to redistribute wealth will result in too little redistribution</w:t>
      </w:r>
      <w:r w:rsidRPr="000F0A6C">
        <w:rPr>
          <w:rFonts w:cstheme="minorHAnsi"/>
          <w:u w:val="single"/>
        </w:rPr>
        <w:t>.</w:t>
      </w:r>
      <w:r w:rsidRPr="000F0A6C">
        <w:rPr>
          <w:rFonts w:cstheme="minorHAnsi"/>
        </w:rPr>
        <w:t xml:space="preserve"> </w:t>
      </w:r>
      <w:r w:rsidRPr="000F0A6C">
        <w:rPr>
          <w:rFonts w:cstheme="minorHAnsi"/>
          <w:sz w:val="16"/>
          <w:szCs w:val="16"/>
        </w:rPr>
        <w:t xml:space="preserve">In effect, redistributive policies undertaken by state or local governments are likely to create spillover benefits for other jurisdictions, causing the redistributing jurisdiction, which is unable to internalize </w:t>
      </w:r>
      <w:proofErr w:type="gramStart"/>
      <w:r w:rsidRPr="000F0A6C">
        <w:rPr>
          <w:rFonts w:cstheme="minorHAnsi"/>
          <w:sz w:val="16"/>
          <w:szCs w:val="16"/>
        </w:rPr>
        <w:t>all of</w:t>
      </w:r>
      <w:proofErr w:type="gramEnd"/>
      <w:r w:rsidRPr="000F0A6C">
        <w:rPr>
          <w:rFonts w:cstheme="minorHAnsi"/>
          <w:sz w:val="16"/>
          <w:szCs w:val="16"/>
        </w:rPr>
        <w:t xml:space="preserve"> the policy's benefits, to provide too little redistribution.</w:t>
      </w:r>
      <w:r w:rsidRPr="000F0A6C">
        <w:rPr>
          <w:rFonts w:cstheme="minorHAnsi"/>
        </w:rPr>
        <w:t xml:space="preserve"> </w:t>
      </w:r>
      <w:r w:rsidRPr="000F0A6C">
        <w:rPr>
          <w:rFonts w:cstheme="minorHAnsi"/>
          <w:sz w:val="16"/>
          <w:szCs w:val="16"/>
        </w:rPr>
        <w:t>3</w:t>
      </w:r>
      <w:r w:rsidRPr="000F0A6C">
        <w:rPr>
          <w:rFonts w:cstheme="minorHAnsi"/>
        </w:rPr>
        <w:t xml:space="preserve"> </w:t>
      </w:r>
      <w:r w:rsidRPr="000F0A6C">
        <w:rPr>
          <w:rFonts w:cstheme="minorHAnsi"/>
          <w:b/>
          <w:bCs/>
          <w:u w:val="single"/>
        </w:rPr>
        <w:t xml:space="preserve">These problems may be avoided by centralizing redistributive policies </w:t>
      </w:r>
      <w:r w:rsidRPr="000F0A6C">
        <w:rPr>
          <w:rFonts w:cstheme="minorHAnsi"/>
          <w:u w:val="single"/>
        </w:rPr>
        <w:t>at the highest level of government. This federal assumption of redistributive policies, centralists argue, would not only avoid the pitfalls described above but would also help to foster a more efficient provision of local public goods.</w:t>
      </w:r>
    </w:p>
    <w:p w14:paraId="76EF909B" w14:textId="77777777" w:rsidR="003A3FE2" w:rsidRPr="000F0A6C" w:rsidRDefault="003A3FE2" w:rsidP="003A3FE2">
      <w:pPr>
        <w:rPr>
          <w:rFonts w:cstheme="minorHAnsi"/>
          <w:u w:val="single"/>
        </w:rPr>
      </w:pPr>
    </w:p>
    <w:p w14:paraId="5F8B8809" w14:textId="77777777" w:rsidR="003A3FE2" w:rsidRPr="000F0A6C" w:rsidRDefault="003A3FE2" w:rsidP="003A3FE2">
      <w:pPr>
        <w:pStyle w:val="Heading3"/>
        <w:rPr>
          <w:rFonts w:cstheme="minorHAnsi"/>
        </w:rPr>
      </w:pPr>
      <w:r w:rsidRPr="000F0A6C">
        <w:rPr>
          <w:rFonts w:cstheme="minorHAnsi"/>
        </w:rPr>
        <w:lastRenderedPageBreak/>
        <w:t>2AC – Link Defense</w:t>
      </w:r>
    </w:p>
    <w:p w14:paraId="06EEB9AF" w14:textId="77777777" w:rsidR="003A3FE2" w:rsidRPr="000F0A6C" w:rsidRDefault="003A3FE2" w:rsidP="003A3FE2">
      <w:pPr>
        <w:pStyle w:val="Heading4"/>
        <w:rPr>
          <w:rFonts w:cstheme="minorHAnsi"/>
        </w:rPr>
      </w:pPr>
      <w:r w:rsidRPr="000F0A6C">
        <w:rPr>
          <w:rFonts w:cstheme="minorHAnsi"/>
        </w:rPr>
        <w:t>No link – their link is to status quo UBI programs that were unconstitutional because they discriminate based on race – the plan doesn’t do that. It’s a universal basic income to all people in the US.</w:t>
      </w:r>
    </w:p>
    <w:p w14:paraId="0F561E15" w14:textId="77777777" w:rsidR="003A3FE2" w:rsidRPr="000F0A6C" w:rsidRDefault="003A3FE2" w:rsidP="003A3FE2">
      <w:pPr>
        <w:rPr>
          <w:rFonts w:cstheme="minorHAnsi"/>
        </w:rPr>
      </w:pPr>
      <w:r w:rsidRPr="000F0A6C">
        <w:rPr>
          <w:rFonts w:cstheme="minorHAnsi"/>
        </w:rPr>
        <w:t xml:space="preserve">Aaron </w:t>
      </w:r>
      <w:proofErr w:type="spellStart"/>
      <w:r w:rsidRPr="000F0A6C">
        <w:rPr>
          <w:rStyle w:val="Style13ptBold"/>
          <w:rFonts w:cstheme="minorHAnsi"/>
        </w:rPr>
        <w:t>Sibarium</w:t>
      </w:r>
      <w:proofErr w:type="spellEnd"/>
      <w:r w:rsidRPr="000F0A6C">
        <w:rPr>
          <w:rStyle w:val="Style13ptBold"/>
          <w:rFonts w:cstheme="minorHAnsi"/>
        </w:rPr>
        <w:t>, 22</w:t>
      </w:r>
      <w:r w:rsidRPr="000F0A6C">
        <w:rPr>
          <w:rFonts w:cstheme="minorHAnsi"/>
        </w:rPr>
        <w:t xml:space="preserve">. </w:t>
      </w:r>
      <w:proofErr w:type="spellStart"/>
      <w:r w:rsidRPr="000F0A6C">
        <w:rPr>
          <w:rFonts w:cstheme="minorHAnsi"/>
        </w:rPr>
        <w:t>Sibarium</w:t>
      </w:r>
      <w:proofErr w:type="spellEnd"/>
      <w:r w:rsidRPr="000F0A6C">
        <w:rPr>
          <w:rFonts w:cstheme="minorHAnsi"/>
        </w:rPr>
        <w:t xml:space="preserve"> is associate editor at the Washington Free Beacon. He graduated from Yale University, where he was the opinion editor of the Yale Daily News. “Universal Basic Income Hits the Bay Area—If You’re Black.” December 13, 2022. https://freebeacon.com/latest-news/universal-basic-income-hits-the-bay-area-if-youre-black/</w:t>
      </w:r>
    </w:p>
    <w:p w14:paraId="75CCC53F" w14:textId="77777777" w:rsidR="003A3FE2" w:rsidRPr="000F0A6C" w:rsidRDefault="003A3FE2" w:rsidP="003A3FE2">
      <w:pPr>
        <w:rPr>
          <w:rFonts w:cstheme="minorHAnsi"/>
          <w:u w:val="single"/>
        </w:rPr>
      </w:pPr>
      <w:r w:rsidRPr="000F0A6C">
        <w:rPr>
          <w:rFonts w:cstheme="minorHAnsi"/>
          <w:u w:val="single"/>
        </w:rPr>
        <w:t>The programs—all of which are publicly funded—violate both the United States and the California state constitution, lawyers say, as well as civil rights laws that ban race discrimination in contracting and by the recipients of government funds. The initiatives include the Black Economic Equity Movement, which provides $500 a month exclusively to "Black young adults</w:t>
      </w:r>
      <w:r w:rsidRPr="000F0A6C">
        <w:rPr>
          <w:rFonts w:cstheme="minorHAnsi"/>
        </w:rPr>
        <w:t xml:space="preserve">," </w:t>
      </w:r>
      <w:r w:rsidRPr="000F0A6C">
        <w:rPr>
          <w:rFonts w:cstheme="minorHAnsi"/>
          <w:sz w:val="16"/>
          <w:szCs w:val="16"/>
        </w:rPr>
        <w:t>the Abundant Birth Project, which</w:t>
      </w:r>
      <w:r w:rsidRPr="000F0A6C">
        <w:rPr>
          <w:rFonts w:cstheme="minorHAnsi"/>
          <w:u w:val="single"/>
        </w:rPr>
        <w:t xml:space="preserve"> provides $1,000 a month to "Black and Pacific Islander mothers," and the Guaranteed Income for Transgender People program, which will dole out $1,200 a month and "prioritize enrollment" of transgender "Black, Indigenous, or People of Color (BIPOC)."  </w:t>
      </w:r>
      <w:r w:rsidRPr="000F0A6C">
        <w:rPr>
          <w:rFonts w:cstheme="minorHAnsi"/>
          <w:sz w:val="16"/>
          <w:szCs w:val="16"/>
        </w:rPr>
        <w:t>They are financed by the National Institutes of Health, the California Department of Social Services, and the city of San Francisco, respectively.</w:t>
      </w:r>
      <w:r w:rsidRPr="000F0A6C">
        <w:rPr>
          <w:rFonts w:cstheme="minorHAnsi"/>
          <w:u w:val="single"/>
        </w:rPr>
        <w:t xml:space="preserve"> </w:t>
      </w:r>
      <w:r w:rsidRPr="000F0A6C">
        <w:rPr>
          <w:rFonts w:cstheme="minorHAnsi"/>
          <w:sz w:val="16"/>
          <w:szCs w:val="16"/>
        </w:rPr>
        <w:t>These programs offer a preview of what could soon be the norm in the Golden State. In July 2021, California lawmakers set aside $35 million dollars in grant funding for guaranteed income pilots across the state. Though the law did not include any racial or ethnic qualifiers, in keeping with the California constitution, the state’s social services department said that it would only give out the grants to pilots that "center equity." Grant applicants were encouraged to "embed an equity-focused approach throughout each dimension" of their programs, including their "eligibility."</w:t>
      </w:r>
      <w:r w:rsidRPr="000F0A6C">
        <w:rPr>
          <w:rFonts w:cstheme="minorHAnsi"/>
          <w:u w:val="single"/>
        </w:rPr>
        <w:t xml:space="preserve"> </w:t>
      </w:r>
      <w:r w:rsidRPr="000F0A6C">
        <w:rPr>
          <w:rFonts w:cstheme="minorHAnsi"/>
          <w:sz w:val="16"/>
          <w:szCs w:val="16"/>
        </w:rPr>
        <w:t>"It’s astonishing to me how brazen the State of California and its various Bay Areas local governments have become in</w:t>
      </w:r>
      <w:r w:rsidRPr="000F0A6C">
        <w:rPr>
          <w:rFonts w:cstheme="minorHAnsi"/>
          <w:u w:val="single"/>
        </w:rPr>
        <w:t xml:space="preserve"> violating the many laws and constitutional provisions prohibiting race discrimination," </w:t>
      </w:r>
      <w:r w:rsidRPr="000F0A6C">
        <w:rPr>
          <w:rFonts w:cstheme="minorHAnsi"/>
          <w:sz w:val="16"/>
          <w:szCs w:val="16"/>
        </w:rPr>
        <w:t>said Gail Heriot, a member of the United States Commission on Civil Rights and a professor at the University of San Diego School of Law.</w:t>
      </w:r>
      <w:r w:rsidRPr="000F0A6C">
        <w:rPr>
          <w:rFonts w:cstheme="minorHAnsi"/>
          <w:u w:val="single"/>
        </w:rPr>
        <w:t xml:space="preserve"> All three initiatives appear to violate the 14th Amendment, which bans states from discriminating based on race, </w:t>
      </w:r>
      <w:r w:rsidRPr="000F0A6C">
        <w:rPr>
          <w:rFonts w:cstheme="minorHAnsi"/>
          <w:sz w:val="16"/>
          <w:szCs w:val="16"/>
        </w:rPr>
        <w:t xml:space="preserve">said Dan </w:t>
      </w:r>
      <w:proofErr w:type="spellStart"/>
      <w:r w:rsidRPr="000F0A6C">
        <w:rPr>
          <w:rFonts w:cstheme="minorHAnsi"/>
          <w:sz w:val="16"/>
          <w:szCs w:val="16"/>
        </w:rPr>
        <w:t>Morenoff</w:t>
      </w:r>
      <w:proofErr w:type="spellEnd"/>
      <w:r w:rsidRPr="000F0A6C">
        <w:rPr>
          <w:rFonts w:cstheme="minorHAnsi"/>
          <w:sz w:val="16"/>
          <w:szCs w:val="16"/>
        </w:rPr>
        <w:t>, the executive director of the American Civil Rights Project, as well as the California constitution and the Civil Rights Act of 1866, which ban racial discrimination in contracting. In addition, the Black Economic Equity Movement appears to violate Title VI of the 1964 Civil Rights Act, which bans racial discrimination by the recipients of federal funds. The National Institutes of Health, whose "health equity" initiative funded the program, did not respond to a request for comment.</w:t>
      </w:r>
      <w:r w:rsidRPr="000F0A6C">
        <w:rPr>
          <w:rFonts w:cstheme="minorHAnsi"/>
          <w:u w:val="single"/>
        </w:rPr>
        <w:t xml:space="preserve"> </w:t>
      </w:r>
      <w:r w:rsidRPr="000F0A6C">
        <w:rPr>
          <w:rFonts w:cstheme="minorHAnsi"/>
          <w:sz w:val="16"/>
          <w:szCs w:val="16"/>
        </w:rPr>
        <w:t>The blueprint for these programs comes from private philanthropic ventures, which have experimented with supplemental income schemes in Jackson, Miss., and Atlanta that are only available to black women. Though both the Mississippi program, underwritten by the W.K. Kellogg foundation, and the Atlanta program, funded by the Georgia Resilience and Opportunity Fund, discriminate based on race, they probably don’t violate any laws, said David Bernstein, a professor of constitutional law at George Mason Law School.</w:t>
      </w:r>
      <w:r w:rsidRPr="000F0A6C">
        <w:rPr>
          <w:rFonts w:cstheme="minorHAnsi"/>
          <w:u w:val="single"/>
        </w:rPr>
        <w:t xml:space="preserve"> </w:t>
      </w:r>
      <w:r w:rsidRPr="000F0A6C">
        <w:rPr>
          <w:rFonts w:cstheme="minorHAnsi"/>
          <w:sz w:val="16"/>
          <w:szCs w:val="16"/>
        </w:rPr>
        <w:t>But their California counterparts are another ball game.</w:t>
      </w:r>
      <w:r w:rsidRPr="000F0A6C">
        <w:rPr>
          <w:rFonts w:cstheme="minorHAnsi"/>
          <w:u w:val="single"/>
        </w:rPr>
        <w:t xml:space="preserve"> "The publicly funded programs are clearly unconstitutional," Bernstein said. "It’s not a close call."</w:t>
      </w:r>
    </w:p>
    <w:p w14:paraId="4BB7F5E0" w14:textId="77777777" w:rsidR="003A3FE2" w:rsidRPr="000F0A6C" w:rsidRDefault="003A3FE2" w:rsidP="003A3FE2">
      <w:pPr>
        <w:pStyle w:val="Heading3"/>
        <w:rPr>
          <w:rFonts w:cstheme="minorHAnsi"/>
        </w:rPr>
      </w:pPr>
      <w:r w:rsidRPr="000F0A6C">
        <w:rPr>
          <w:rFonts w:cstheme="minorHAnsi"/>
        </w:rPr>
        <w:lastRenderedPageBreak/>
        <w:t>2AC – No Internal Link – No Modelling</w:t>
      </w:r>
    </w:p>
    <w:p w14:paraId="6B60731B" w14:textId="77777777" w:rsidR="003A3FE2" w:rsidRPr="000F0A6C" w:rsidRDefault="003A3FE2" w:rsidP="003A3FE2">
      <w:pPr>
        <w:rPr>
          <w:rFonts w:cstheme="minorHAnsi"/>
        </w:rPr>
      </w:pPr>
    </w:p>
    <w:p w14:paraId="6E2CBFC0" w14:textId="77777777" w:rsidR="003A3FE2" w:rsidRPr="000F0A6C" w:rsidRDefault="003A3FE2" w:rsidP="003A3FE2">
      <w:pPr>
        <w:pStyle w:val="Heading4"/>
        <w:rPr>
          <w:rStyle w:val="Style13ptBold"/>
          <w:rFonts w:cstheme="minorHAnsi"/>
          <w:b/>
        </w:rPr>
      </w:pPr>
      <w:r w:rsidRPr="000F0A6C">
        <w:rPr>
          <w:rStyle w:val="Style13ptBold"/>
          <w:rFonts w:cstheme="minorHAnsi"/>
          <w:b/>
        </w:rPr>
        <w:t>Best data shows federalism modeling is irrelevant and overwhelmed by domestic politics</w:t>
      </w:r>
    </w:p>
    <w:p w14:paraId="45C52D26" w14:textId="77777777" w:rsidR="003A3FE2" w:rsidRPr="000F0A6C" w:rsidRDefault="003A3FE2" w:rsidP="003A3FE2">
      <w:pPr>
        <w:rPr>
          <w:rFonts w:cstheme="minorHAnsi"/>
        </w:rPr>
      </w:pPr>
      <w:r w:rsidRPr="000F0A6C">
        <w:rPr>
          <w:rFonts w:cstheme="minorHAnsi"/>
        </w:rPr>
        <w:t>Tom</w:t>
      </w:r>
      <w:r w:rsidRPr="000F0A6C">
        <w:rPr>
          <w:rStyle w:val="Style13ptBold"/>
          <w:rFonts w:cstheme="minorHAnsi"/>
        </w:rPr>
        <w:t xml:space="preserve"> Ginsburg </w:t>
      </w:r>
      <w:r w:rsidRPr="000F0A6C">
        <w:rPr>
          <w:rFonts w:cstheme="minorHAnsi"/>
        </w:rPr>
        <w:t xml:space="preserve">&amp; Mila </w:t>
      </w:r>
      <w:r w:rsidRPr="000F0A6C">
        <w:rPr>
          <w:rStyle w:val="Style13ptBold"/>
          <w:rFonts w:cstheme="minorHAnsi"/>
        </w:rPr>
        <w:t>Versteeg, 13</w:t>
      </w:r>
      <w:r w:rsidRPr="000F0A6C">
        <w:rPr>
          <w:rStyle w:val="Style13ptBold"/>
          <w:rFonts w:cstheme="minorHAnsi"/>
          <w:b w:val="0"/>
        </w:rPr>
        <w:t xml:space="preserve">. </w:t>
      </w:r>
      <w:r w:rsidRPr="000F0A6C">
        <w:rPr>
          <w:rFonts w:cstheme="minorHAnsi"/>
        </w:rPr>
        <w:t>Ginsburg is a Professor of International Law, Ludwig and Hilde Wolf Research Scholar, and Professor of Political Science at UChicago Law, JD and PhD from UC Berkeley. *Mila Versteeg is an Associate Professor of Law at the University of Virginia, PhD from Oxford, “Why Do Countries Adopt Constitutional Review?” University of Virginia School of Law, Public Law and Legal Theory Research Paper Series, September 2013, http://ssrn.com/abstract=2319363</w:t>
      </w:r>
    </w:p>
    <w:p w14:paraId="3861E325" w14:textId="77777777" w:rsidR="003A3FE2" w:rsidRPr="000F0A6C" w:rsidRDefault="003A3FE2" w:rsidP="003A3FE2">
      <w:pPr>
        <w:rPr>
          <w:rFonts w:cstheme="minorHAnsi"/>
          <w:sz w:val="16"/>
        </w:rPr>
      </w:pPr>
      <w:r w:rsidRPr="000F0A6C">
        <w:rPr>
          <w:rStyle w:val="StyleUnderline"/>
          <w:rFonts w:cstheme="minorHAnsi"/>
          <w:b w:val="0"/>
          <w:bCs/>
        </w:rPr>
        <w:t>Constitutional review has spread around the world in recent decades</w:t>
      </w:r>
      <w:r w:rsidRPr="000F0A6C">
        <w:rPr>
          <w:rFonts w:cstheme="minorHAnsi"/>
          <w:sz w:val="16"/>
        </w:rPr>
        <w:t xml:space="preserve">, and various theories have arisen to account for this development. We have canvassed several different types of theories: (1) ideational theories which view constitutional review adoption as a product of a growing consciousness of the rule-of-law and protection of individual liberties; (2) coordination and commitment theories that draw on functional political logics of federalism and economic growth; (3) electoral market theories that hold that constitutional review is adopted when </w:t>
      </w:r>
      <w:proofErr w:type="spellStart"/>
      <w:r w:rsidRPr="000F0A6C">
        <w:rPr>
          <w:rFonts w:cstheme="minorHAnsi"/>
          <w:sz w:val="16"/>
        </w:rPr>
        <w:t>constitutionmakers</w:t>
      </w:r>
      <w:proofErr w:type="spellEnd"/>
      <w:r w:rsidRPr="000F0A6C">
        <w:rPr>
          <w:rFonts w:cstheme="minorHAnsi"/>
          <w:sz w:val="16"/>
        </w:rPr>
        <w:t xml:space="preserve"> envision themselves out of power after the adoption of the constitution; and (4) diffusion theories that posit that constitutional review is adopted in response to international audiences and constitutional developments in foreign states. </w:t>
      </w:r>
      <w:r w:rsidRPr="000F0A6C">
        <w:rPr>
          <w:rStyle w:val="StyleUnderline"/>
          <w:rFonts w:cstheme="minorHAnsi"/>
          <w:b w:val="0"/>
          <w:bCs/>
        </w:rPr>
        <w:t xml:space="preserve">Drawing on </w:t>
      </w:r>
      <w:r w:rsidRPr="000F0A6C">
        <w:rPr>
          <w:rStyle w:val="Emphasis"/>
          <w:rFonts w:asciiTheme="minorHAnsi" w:hAnsiTheme="minorHAnsi" w:cstheme="minorHAnsi"/>
          <w:b w:val="0"/>
          <w:bCs/>
        </w:rPr>
        <w:t>a new and unique quantitative dataset that documents the development of this institution across the globe since 1781</w:t>
      </w:r>
      <w:r w:rsidRPr="000F0A6C">
        <w:rPr>
          <w:rFonts w:cstheme="minorHAnsi"/>
          <w:sz w:val="16"/>
        </w:rPr>
        <w:t xml:space="preserve">, we used a fixed effects spatial lag model to develop the most extensive empirical test so far of these alternative accounts. </w:t>
      </w:r>
      <w:r w:rsidRPr="000F0A6C">
        <w:rPr>
          <w:rStyle w:val="StyleUnderline"/>
          <w:rFonts w:cstheme="minorHAnsi"/>
          <w:b w:val="0"/>
          <w:bCs/>
        </w:rPr>
        <w:t xml:space="preserve">Our results provide strong support for the insurance-based theory, and less support for the alternative accounts. </w:t>
      </w:r>
      <w:r w:rsidRPr="000F0A6C">
        <w:rPr>
          <w:rStyle w:val="Emphasis"/>
          <w:rFonts w:asciiTheme="minorHAnsi" w:hAnsiTheme="minorHAnsi" w:cstheme="minorHAnsi"/>
          <w:b w:val="0"/>
          <w:bCs/>
        </w:rPr>
        <w:t>The adoption of constitutional review is above all a response to domestic political incentives, rather than ideas, the demands of federalism, or diffusion pressures.</w:t>
      </w:r>
      <w:r w:rsidRPr="000F0A6C">
        <w:rPr>
          <w:rStyle w:val="StyleUnderline"/>
          <w:rFonts w:cstheme="minorHAnsi"/>
          <w:b w:val="0"/>
          <w:bCs/>
        </w:rPr>
        <w:t xml:space="preserve"> The lack of support for diffusion-based accounts is particularly important</w:t>
      </w:r>
      <w:r w:rsidRPr="000F0A6C">
        <w:rPr>
          <w:rFonts w:cstheme="minorHAnsi"/>
          <w:b/>
          <w:bCs/>
          <w:sz w:val="16"/>
        </w:rPr>
        <w:t>,</w:t>
      </w:r>
      <w:r w:rsidRPr="000F0A6C">
        <w:rPr>
          <w:rFonts w:cstheme="minorHAnsi"/>
          <w:sz w:val="16"/>
        </w:rPr>
        <w:t xml:space="preserve"> given that other work has demonstrated the role of diffusion </w:t>
      </w:r>
      <w:proofErr w:type="gramStart"/>
      <w:r w:rsidRPr="000F0A6C">
        <w:rPr>
          <w:rFonts w:cstheme="minorHAnsi"/>
          <w:sz w:val="16"/>
        </w:rPr>
        <w:t>with regard to</w:t>
      </w:r>
      <w:proofErr w:type="gramEnd"/>
      <w:r w:rsidRPr="000F0A6C">
        <w:rPr>
          <w:rFonts w:cstheme="minorHAnsi"/>
          <w:sz w:val="16"/>
        </w:rPr>
        <w:t xml:space="preserve"> constitutional provisions on human rights. We suggest that this reflects the relatively low cost of adopting rights provisions relative to institutional structures in national constitutions. Rights may represent “cheap talk,” while institutions are likely to develop a self-enforcing quality so that constitutional designers must treat them as involving higher stakes.</w:t>
      </w:r>
    </w:p>
    <w:p w14:paraId="1E53E234" w14:textId="77777777" w:rsidR="003A3FE2" w:rsidRPr="000F0A6C" w:rsidRDefault="003A3FE2" w:rsidP="003A3FE2">
      <w:pPr>
        <w:rPr>
          <w:rFonts w:cstheme="minorHAnsi"/>
          <w:sz w:val="16"/>
        </w:rPr>
      </w:pPr>
    </w:p>
    <w:p w14:paraId="13199D9D" w14:textId="77777777" w:rsidR="003A3FE2" w:rsidRPr="000F0A6C" w:rsidRDefault="003A3FE2" w:rsidP="003A3FE2">
      <w:pPr>
        <w:pStyle w:val="Heading3"/>
        <w:rPr>
          <w:rStyle w:val="Style13ptBold"/>
          <w:rFonts w:cstheme="minorHAnsi"/>
          <w:b/>
          <w:sz w:val="32"/>
          <w:u w:val="single"/>
        </w:rPr>
      </w:pPr>
      <w:r w:rsidRPr="000F0A6C">
        <w:rPr>
          <w:rFonts w:cstheme="minorHAnsi"/>
        </w:rPr>
        <w:lastRenderedPageBreak/>
        <w:t>1AR – No Internal Link – No Modelling</w:t>
      </w:r>
    </w:p>
    <w:p w14:paraId="58C056C4" w14:textId="77777777" w:rsidR="003A3FE2" w:rsidRPr="000F0A6C" w:rsidRDefault="003A3FE2" w:rsidP="003A3FE2">
      <w:pPr>
        <w:pStyle w:val="Heading4"/>
        <w:rPr>
          <w:rStyle w:val="Style13ptBold"/>
          <w:rFonts w:cstheme="minorHAnsi"/>
          <w:b/>
        </w:rPr>
      </w:pPr>
      <w:r w:rsidRPr="000F0A6C">
        <w:rPr>
          <w:rStyle w:val="Style13ptBold"/>
          <w:rFonts w:cstheme="minorHAnsi"/>
          <w:b/>
        </w:rPr>
        <w:t>Federalism empirically isn’t modeled – U.S. law is seen as inapplicable and dangerous</w:t>
      </w:r>
    </w:p>
    <w:p w14:paraId="65CD8906" w14:textId="77777777" w:rsidR="003A3FE2" w:rsidRPr="000F0A6C" w:rsidRDefault="003A3FE2" w:rsidP="003A3FE2">
      <w:pPr>
        <w:rPr>
          <w:rFonts w:cstheme="minorHAnsi"/>
        </w:rPr>
      </w:pPr>
      <w:r w:rsidRPr="000F0A6C">
        <w:rPr>
          <w:rFonts w:cstheme="minorHAnsi"/>
        </w:rPr>
        <w:t>Andrew</w:t>
      </w:r>
      <w:r w:rsidRPr="000F0A6C">
        <w:rPr>
          <w:rStyle w:val="Style13ptBold"/>
          <w:rFonts w:cstheme="minorHAnsi"/>
        </w:rPr>
        <w:t xml:space="preserve"> </w:t>
      </w:r>
      <w:proofErr w:type="spellStart"/>
      <w:r w:rsidRPr="000F0A6C">
        <w:rPr>
          <w:rStyle w:val="Style13ptBold"/>
          <w:rFonts w:cstheme="minorHAnsi"/>
        </w:rPr>
        <w:t>Moravcsik</w:t>
      </w:r>
      <w:proofErr w:type="spellEnd"/>
      <w:r w:rsidRPr="000F0A6C">
        <w:rPr>
          <w:rStyle w:val="Style13ptBold"/>
          <w:rFonts w:cstheme="minorHAnsi"/>
        </w:rPr>
        <w:t xml:space="preserve">, 05. </w:t>
      </w:r>
      <w:r w:rsidRPr="000F0A6C">
        <w:rPr>
          <w:rFonts w:cstheme="minorHAnsi"/>
        </w:rPr>
        <w:t xml:space="preserve">Professor of Politics at Princeton University, “Dream On, America,” </w:t>
      </w:r>
      <w:r w:rsidRPr="000F0A6C">
        <w:rPr>
          <w:rFonts w:cstheme="minorHAnsi"/>
          <w:i/>
          <w:iCs/>
        </w:rPr>
        <w:t>Newsweek,</w:t>
      </w:r>
      <w:r w:rsidRPr="000F0A6C">
        <w:rPr>
          <w:rFonts w:cstheme="minorHAnsi"/>
        </w:rPr>
        <w:t xml:space="preserve"> January 31, 2005. http://www.fsteiger.com/DreamOnAmerica.html</w:t>
      </w:r>
    </w:p>
    <w:p w14:paraId="190E93A2" w14:textId="77777777" w:rsidR="003A3FE2" w:rsidRPr="000F0A6C" w:rsidRDefault="003A3FE2" w:rsidP="003A3FE2">
      <w:pPr>
        <w:rPr>
          <w:rStyle w:val="StyleUnderline"/>
          <w:rFonts w:cstheme="minorHAnsi"/>
        </w:rPr>
      </w:pPr>
      <w:r w:rsidRPr="000F0A6C">
        <w:rPr>
          <w:rFonts w:cstheme="minorHAnsi"/>
          <w:sz w:val="16"/>
        </w:rPr>
        <w:t xml:space="preserve">Once upon a time, the U.S. Constitution was a revolutionary document, full of epochal innovations--free elections, judicial review, checks and balances, federalism and, perhaps most important, a Bill of Rights. In the 19th and 20th centuries, countries around the world copied the document, not least in Latin America. So did Germany and Japan after World War II. Today? </w:t>
      </w:r>
      <w:r w:rsidRPr="000F0A6C">
        <w:rPr>
          <w:rStyle w:val="StyleUnderline"/>
          <w:rFonts w:cstheme="minorHAnsi"/>
        </w:rPr>
        <w:t xml:space="preserve">When nations write a new constitution, as dozens have in the past two decades, they seldom look to the American model.  When the soviets withdrew from Central Europe, U.S. constitutional experts rushed in. They got a polite </w:t>
      </w:r>
      <w:proofErr w:type="gramStart"/>
      <w:r w:rsidRPr="000F0A6C">
        <w:rPr>
          <w:rStyle w:val="StyleUnderline"/>
          <w:rFonts w:cstheme="minorHAnsi"/>
        </w:rPr>
        <w:t>hearing, and</w:t>
      </w:r>
      <w:proofErr w:type="gramEnd"/>
      <w:r w:rsidRPr="000F0A6C">
        <w:rPr>
          <w:rStyle w:val="StyleUnderline"/>
          <w:rFonts w:cstheme="minorHAnsi"/>
        </w:rPr>
        <w:t xml:space="preserve"> were sent home.</w:t>
      </w:r>
      <w:r w:rsidRPr="000F0A6C">
        <w:rPr>
          <w:rFonts w:cstheme="minorHAnsi"/>
          <w:sz w:val="16"/>
        </w:rPr>
        <w:t xml:space="preserve"> Jiri </w:t>
      </w:r>
      <w:proofErr w:type="spellStart"/>
      <w:r w:rsidRPr="000F0A6C">
        <w:rPr>
          <w:rFonts w:cstheme="minorHAnsi"/>
          <w:sz w:val="16"/>
        </w:rPr>
        <w:t>Pehe</w:t>
      </w:r>
      <w:proofErr w:type="spellEnd"/>
      <w:r w:rsidRPr="000F0A6C">
        <w:rPr>
          <w:rFonts w:cstheme="minorHAnsi"/>
          <w:sz w:val="16"/>
        </w:rPr>
        <w:t xml:space="preserve">, adviser to former president Vaclav Havel, recalls </w:t>
      </w:r>
      <w:r w:rsidRPr="000F0A6C">
        <w:rPr>
          <w:rStyle w:val="StyleUnderline"/>
          <w:rFonts w:cstheme="minorHAnsi"/>
        </w:rPr>
        <w:t>the Czechs'</w:t>
      </w:r>
      <w:r w:rsidRPr="000F0A6C">
        <w:rPr>
          <w:rFonts w:cstheme="minorHAnsi"/>
          <w:sz w:val="16"/>
        </w:rPr>
        <w:t xml:space="preserve"> firm decision to </w:t>
      </w:r>
      <w:r w:rsidRPr="000F0A6C">
        <w:rPr>
          <w:rStyle w:val="StyleUnderline"/>
          <w:rFonts w:cstheme="minorHAnsi"/>
        </w:rPr>
        <w:t>adopt a European-style parliamentary system</w:t>
      </w:r>
      <w:r w:rsidRPr="000F0A6C">
        <w:rPr>
          <w:rFonts w:cstheme="minorHAnsi"/>
          <w:sz w:val="16"/>
        </w:rPr>
        <w:t xml:space="preserve"> with strict limits on campaigning. "</w:t>
      </w:r>
      <w:r w:rsidRPr="000F0A6C">
        <w:rPr>
          <w:rStyle w:val="StyleUnderline"/>
          <w:rFonts w:cstheme="minorHAnsi"/>
        </w:rPr>
        <w:t>For Europeans, money talks too much in American democracy. It's very prone to certain kinds of corruption</w:t>
      </w:r>
      <w:r w:rsidRPr="000F0A6C">
        <w:rPr>
          <w:rFonts w:cstheme="minorHAnsi"/>
          <w:sz w:val="16"/>
        </w:rPr>
        <w:t>, or at least influence from powerful lobbies," he says. "</w:t>
      </w:r>
      <w:r w:rsidRPr="000F0A6C">
        <w:rPr>
          <w:rStyle w:val="StyleUnderline"/>
          <w:rFonts w:cstheme="minorHAnsi"/>
        </w:rPr>
        <w:t>Europeans would not want to follow that route</w:t>
      </w:r>
      <w:r w:rsidRPr="000F0A6C">
        <w:rPr>
          <w:rFonts w:cstheme="minorHAnsi"/>
          <w:sz w:val="16"/>
        </w:rPr>
        <w:t xml:space="preserve">." They also sought to limit the dominance of television, unlike in American campaigns where, </w:t>
      </w:r>
      <w:proofErr w:type="spellStart"/>
      <w:r w:rsidRPr="000F0A6C">
        <w:rPr>
          <w:rFonts w:cstheme="minorHAnsi"/>
          <w:sz w:val="16"/>
        </w:rPr>
        <w:t>Pehe</w:t>
      </w:r>
      <w:proofErr w:type="spellEnd"/>
      <w:r w:rsidRPr="000F0A6C">
        <w:rPr>
          <w:rFonts w:cstheme="minorHAnsi"/>
          <w:sz w:val="16"/>
        </w:rPr>
        <w:t xml:space="preserve"> says, "TV debates and photogenic looks govern election victories."  </w:t>
      </w:r>
      <w:proofErr w:type="gramStart"/>
      <w:r w:rsidRPr="000F0A6C">
        <w:rPr>
          <w:rFonts w:cstheme="minorHAnsi"/>
          <w:sz w:val="16"/>
        </w:rPr>
        <w:t>So</w:t>
      </w:r>
      <w:proofErr w:type="gramEnd"/>
      <w:r w:rsidRPr="000F0A6C">
        <w:rPr>
          <w:rFonts w:cstheme="minorHAnsi"/>
          <w:sz w:val="16"/>
        </w:rPr>
        <w:t xml:space="preserve"> it is elsewhere. After American planes and bombs freed the country, </w:t>
      </w:r>
      <w:r w:rsidRPr="000F0A6C">
        <w:rPr>
          <w:rStyle w:val="StyleUnderline"/>
          <w:rFonts w:cstheme="minorHAnsi"/>
        </w:rPr>
        <w:t>Kosovo opted for a European constitution.</w:t>
      </w:r>
      <w:r w:rsidRPr="000F0A6C">
        <w:rPr>
          <w:rFonts w:cstheme="minorHAnsi"/>
          <w:sz w:val="16"/>
        </w:rPr>
        <w:t xml:space="preserve"> Drafting a post-apartheid constitution, </w:t>
      </w:r>
      <w:r w:rsidRPr="000F0A6C">
        <w:rPr>
          <w:rStyle w:val="StyleUnderline"/>
          <w:rFonts w:cstheme="minorHAnsi"/>
        </w:rPr>
        <w:t>South Africa rejected American-style federalism in favor of a German model</w:t>
      </w:r>
      <w:r w:rsidRPr="000F0A6C">
        <w:rPr>
          <w:rFonts w:cstheme="minorHAnsi"/>
          <w:sz w:val="16"/>
        </w:rPr>
        <w:t xml:space="preserve">, which leaders deemed appropriate for the social-welfare state they hoped to construct. Now </w:t>
      </w:r>
      <w:r w:rsidRPr="000F0A6C">
        <w:rPr>
          <w:rStyle w:val="StyleUnderline"/>
          <w:rFonts w:cstheme="minorHAnsi"/>
        </w:rPr>
        <w:t>fledgling African democracies look to South Africa as their inspiration</w:t>
      </w:r>
      <w:r w:rsidRPr="000F0A6C">
        <w:rPr>
          <w:rFonts w:cstheme="minorHAnsi"/>
          <w:sz w:val="16"/>
        </w:rPr>
        <w:t xml:space="preserve">, says John </w:t>
      </w:r>
      <w:proofErr w:type="spellStart"/>
      <w:r w:rsidRPr="000F0A6C">
        <w:rPr>
          <w:rFonts w:cstheme="minorHAnsi"/>
          <w:sz w:val="16"/>
        </w:rPr>
        <w:t>Stremlau</w:t>
      </w:r>
      <w:proofErr w:type="spellEnd"/>
      <w:r w:rsidRPr="000F0A6C">
        <w:rPr>
          <w:rFonts w:cstheme="minorHAnsi"/>
          <w:sz w:val="16"/>
        </w:rPr>
        <w:t xml:space="preserve">, a former U.S. State Department official who currently heads the international relations department at the University of Witwatersrand in Johannesburg: "We can't rely on the Americans." </w:t>
      </w:r>
      <w:r w:rsidRPr="000F0A6C">
        <w:rPr>
          <w:rStyle w:val="StyleUnderline"/>
          <w:rFonts w:cstheme="minorHAnsi"/>
        </w:rPr>
        <w:t>The new democracies are looking for a constitution written in modern times and reflecting their progressive concerns about racial and social equality</w:t>
      </w:r>
      <w:r w:rsidRPr="000F0A6C">
        <w:rPr>
          <w:rFonts w:cstheme="minorHAnsi"/>
          <w:sz w:val="16"/>
        </w:rPr>
        <w:t xml:space="preserve">, he explains. "To borrow Lincoln's phrase, South Africa is now Africa's 'last great hope'."  </w:t>
      </w:r>
      <w:r w:rsidRPr="000F0A6C">
        <w:rPr>
          <w:rStyle w:val="StyleUnderline"/>
          <w:rFonts w:cstheme="minorHAnsi"/>
        </w:rPr>
        <w:t>Much in American law and society troubles the world these days. Nearly all countries reject the United States' right to bear arms as a quirky and dangerous anachronism. They abhor the death penalty and demand broader privacy protections.</w:t>
      </w:r>
      <w:r w:rsidRPr="000F0A6C">
        <w:rPr>
          <w:rFonts w:cstheme="minorHAnsi"/>
          <w:sz w:val="16"/>
        </w:rPr>
        <w:t xml:space="preserve"> Above all, </w:t>
      </w:r>
      <w:r w:rsidRPr="000F0A6C">
        <w:rPr>
          <w:rStyle w:val="StyleUnderline"/>
          <w:rFonts w:cstheme="minorHAnsi"/>
        </w:rPr>
        <w:t>once most foreign systems reach a reasonable level of affluence, they follow the Europeans in treating the provision of adequate social welfare is a basic right. All this,</w:t>
      </w:r>
      <w:r w:rsidRPr="000F0A6C">
        <w:rPr>
          <w:rFonts w:cstheme="minorHAnsi"/>
          <w:sz w:val="16"/>
        </w:rPr>
        <w:t xml:space="preserve"> says Bruce Ackerman at Yale University Law School, </w:t>
      </w:r>
      <w:r w:rsidRPr="000F0A6C">
        <w:rPr>
          <w:rStyle w:val="StyleUnderline"/>
          <w:rFonts w:cstheme="minorHAnsi"/>
        </w:rPr>
        <w:t>contributes to the growing sense that American law, once the world standard, has become "provincial." The United States' refusal to apply the Geneva Conventions to certain terrorist suspects, to ratify global human-rights treaties such as the innocuous Convention on the Rights of the Child or to endorse the International Criminal Court (coupled with the abuses at Abu Ghraib and Guantanamo) only reinforces the conviction that America's Constitution and legal system are out of step with the rest of the world.</w:t>
      </w:r>
    </w:p>
    <w:p w14:paraId="5F426945" w14:textId="77777777" w:rsidR="003A3FE2" w:rsidRPr="000F0A6C" w:rsidRDefault="003A3FE2" w:rsidP="003A3FE2">
      <w:pPr>
        <w:pStyle w:val="Heading3"/>
        <w:rPr>
          <w:rFonts w:cstheme="minorHAnsi"/>
        </w:rPr>
      </w:pPr>
      <w:r w:rsidRPr="000F0A6C">
        <w:rPr>
          <w:rFonts w:cstheme="minorHAnsi"/>
        </w:rPr>
        <w:lastRenderedPageBreak/>
        <w:t>2AC - Federalism Resilient</w:t>
      </w:r>
    </w:p>
    <w:p w14:paraId="11CD577B" w14:textId="77777777" w:rsidR="003A3FE2" w:rsidRPr="000F0A6C" w:rsidRDefault="003A3FE2" w:rsidP="003A3FE2">
      <w:pPr>
        <w:pStyle w:val="Heading4"/>
        <w:rPr>
          <w:rFonts w:cstheme="minorHAnsi"/>
        </w:rPr>
      </w:pPr>
      <w:r w:rsidRPr="000F0A6C">
        <w:rPr>
          <w:rFonts w:cstheme="minorHAnsi"/>
        </w:rPr>
        <w:t>Federalism is resilient and flexible</w:t>
      </w:r>
    </w:p>
    <w:p w14:paraId="0DA1D43E" w14:textId="77777777" w:rsidR="003A3FE2" w:rsidRPr="000F0A6C" w:rsidRDefault="003A3FE2" w:rsidP="003A3FE2">
      <w:pPr>
        <w:rPr>
          <w:rStyle w:val="Style13ptBold"/>
          <w:rFonts w:cstheme="minorHAnsi"/>
          <w:b w:val="0"/>
          <w:sz w:val="22"/>
        </w:rPr>
      </w:pPr>
      <w:r w:rsidRPr="000F0A6C">
        <w:rPr>
          <w:rFonts w:cstheme="minorHAnsi"/>
        </w:rPr>
        <w:t>Larry</w:t>
      </w:r>
      <w:r w:rsidRPr="000F0A6C">
        <w:rPr>
          <w:rStyle w:val="Style13ptBold"/>
          <w:rFonts w:cstheme="minorHAnsi"/>
        </w:rPr>
        <w:t xml:space="preserve"> </w:t>
      </w:r>
      <w:proofErr w:type="spellStart"/>
      <w:r w:rsidRPr="000F0A6C">
        <w:rPr>
          <w:rStyle w:val="Style13ptBold"/>
          <w:rFonts w:cstheme="minorHAnsi"/>
        </w:rPr>
        <w:t>Greston</w:t>
      </w:r>
      <w:proofErr w:type="spellEnd"/>
      <w:r w:rsidRPr="000F0A6C">
        <w:rPr>
          <w:rStyle w:val="Style13ptBold"/>
          <w:rFonts w:cstheme="minorHAnsi"/>
        </w:rPr>
        <w:t xml:space="preserve">, 07. </w:t>
      </w:r>
      <w:r w:rsidRPr="000F0A6C">
        <w:rPr>
          <w:rFonts w:cstheme="minorHAnsi"/>
        </w:rPr>
        <w:t xml:space="preserve">Larry appears twice weekly as the political analyst at NBC Bay Area television. He has been interviewed on NBC Nightly News, CBS Evening News, BBC, NPR, and CNN’s Inside Politics. He has written more than 150 op-ed articles and has been quoted in national print media including The New York Times, The Wall Street Journal, USA Today, Los Angeles Times, and Roll Call. </w:t>
      </w:r>
      <w:r w:rsidRPr="000F0A6C">
        <w:rPr>
          <w:rFonts w:cstheme="minorHAnsi"/>
          <w:i/>
          <w:iCs/>
        </w:rPr>
        <w:t>American Federalism: A Concise Introduction</w:t>
      </w:r>
      <w:r w:rsidRPr="000F0A6C">
        <w:rPr>
          <w:rFonts w:cstheme="minorHAnsi"/>
        </w:rPr>
        <w:t>, p. 13-14. Routledge.</w:t>
      </w:r>
    </w:p>
    <w:p w14:paraId="1457F7BD" w14:textId="77777777" w:rsidR="003A3FE2" w:rsidRPr="000F0A6C" w:rsidRDefault="003A3FE2" w:rsidP="003A3FE2">
      <w:pPr>
        <w:rPr>
          <w:rFonts w:cstheme="minorHAnsi"/>
          <w:sz w:val="16"/>
        </w:rPr>
      </w:pPr>
      <w:r w:rsidRPr="000F0A6C">
        <w:rPr>
          <w:rFonts w:cstheme="minorHAnsi"/>
          <w:sz w:val="16"/>
        </w:rPr>
        <w:t xml:space="preserve">To be sure, </w:t>
      </w:r>
      <w:r w:rsidRPr="000F0A6C">
        <w:rPr>
          <w:rStyle w:val="StyleUnderline"/>
          <w:rFonts w:cstheme="minorHAnsi"/>
          <w:b w:val="0"/>
          <w:bCs/>
        </w:rPr>
        <w:t>over the past two hundred twenty years, the powers of some institutions have been clarified, while</w:t>
      </w:r>
      <w:r w:rsidRPr="000F0A6C">
        <w:rPr>
          <w:rFonts w:cstheme="minorHAnsi"/>
          <w:b/>
          <w:bCs/>
          <w:sz w:val="16"/>
        </w:rPr>
        <w:t xml:space="preserve"> </w:t>
      </w:r>
      <w:r w:rsidRPr="000F0A6C">
        <w:rPr>
          <w:rStyle w:val="StyleUnderline"/>
          <w:rFonts w:cstheme="minorHAnsi"/>
          <w:b w:val="0"/>
          <w:bCs/>
        </w:rPr>
        <w:t>the resources of others have evolved considerably</w:t>
      </w:r>
      <w:r w:rsidRPr="000F0A6C">
        <w:rPr>
          <w:rFonts w:cstheme="minorHAnsi"/>
          <w:b/>
          <w:bCs/>
          <w:sz w:val="16"/>
        </w:rPr>
        <w:t>.</w:t>
      </w:r>
      <w:r w:rsidRPr="000F0A6C">
        <w:rPr>
          <w:rFonts w:cstheme="minorHAnsi"/>
          <w:sz w:val="16"/>
        </w:rPr>
        <w:t xml:space="preserve"> Even more remarkable, </w:t>
      </w:r>
      <w:r w:rsidRPr="000F0A6C">
        <w:rPr>
          <w:rStyle w:val="StyleUnderline"/>
          <w:rFonts w:cstheme="minorHAnsi"/>
          <w:b w:val="0"/>
          <w:bCs/>
        </w:rPr>
        <w:t>some power relationships have shifted over time, revealing a profound flexibility within the American government framework</w:t>
      </w:r>
      <w:r w:rsidRPr="000F0A6C">
        <w:rPr>
          <w:rStyle w:val="StyleUnderline"/>
          <w:rFonts w:cstheme="minorHAnsi"/>
        </w:rPr>
        <w:t>.</w:t>
      </w:r>
      <w:r w:rsidRPr="000F0A6C">
        <w:rPr>
          <w:rFonts w:cstheme="minorHAnsi"/>
          <w:sz w:val="16"/>
        </w:rPr>
        <w:t xml:space="preserve"> More times than not, </w:t>
      </w:r>
      <w:r w:rsidRPr="000F0A6C">
        <w:rPr>
          <w:rStyle w:val="StyleUnderline"/>
          <w:rFonts w:cstheme="minorHAnsi"/>
          <w:b w:val="0"/>
          <w:bCs/>
        </w:rPr>
        <w:t>such shifts in power have not occurred with unanimity</w:t>
      </w:r>
      <w:r w:rsidRPr="000F0A6C">
        <w:rPr>
          <w:rStyle w:val="StyleUnderline"/>
          <w:rFonts w:cstheme="minorHAnsi"/>
        </w:rPr>
        <w:t>.</w:t>
      </w:r>
      <w:r w:rsidRPr="000F0A6C">
        <w:rPr>
          <w:rFonts w:cstheme="minorHAnsi"/>
          <w:sz w:val="16"/>
        </w:rPr>
        <w:t xml:space="preserve"> In fact, great debates over the appropriate assignments of government functions continue to this day. Nevertheless</w:t>
      </w:r>
      <w:r w:rsidRPr="000F0A6C">
        <w:rPr>
          <w:rFonts w:cstheme="minorHAnsi"/>
          <w:b/>
          <w:bCs/>
          <w:sz w:val="16"/>
        </w:rPr>
        <w:t xml:space="preserve">, </w:t>
      </w:r>
      <w:r w:rsidRPr="000F0A6C">
        <w:rPr>
          <w:rStyle w:val="StyleUnderline"/>
          <w:rFonts w:cstheme="minorHAnsi"/>
          <w:b w:val="0"/>
          <w:bCs/>
        </w:rPr>
        <w:t>the basic elements of American federalism remain in place</w:t>
      </w:r>
      <w:r w:rsidRPr="000F0A6C">
        <w:rPr>
          <w:rFonts w:cstheme="minorHAnsi"/>
          <w:b/>
          <w:bCs/>
          <w:sz w:val="16"/>
        </w:rPr>
        <w:t xml:space="preserve">, </w:t>
      </w:r>
      <w:r w:rsidRPr="000F0A6C">
        <w:rPr>
          <w:rStyle w:val="StyleUnderline"/>
          <w:rFonts w:cstheme="minorHAnsi"/>
          <w:b w:val="0"/>
          <w:bCs/>
        </w:rPr>
        <w:t>even if the applications are different.</w:t>
      </w:r>
      <w:r w:rsidRPr="000F0A6C">
        <w:rPr>
          <w:rFonts w:cstheme="minorHAnsi"/>
          <w:sz w:val="16"/>
        </w:rPr>
        <w:t xml:space="preserve"> And other than the Civil War nearly one hundred and fifty years ago, the political “operating system” of the nation has functioned without serious bloodshed. </w:t>
      </w:r>
      <w:r w:rsidRPr="000F0A6C">
        <w:rPr>
          <w:rStyle w:val="StyleUnderline"/>
          <w:rFonts w:cstheme="minorHAnsi"/>
          <w:b w:val="0"/>
          <w:bCs/>
        </w:rPr>
        <w:t>Along with resilient adaptability, American federalism has demonstrated a great sense of continuity</w:t>
      </w:r>
      <w:r w:rsidRPr="000F0A6C">
        <w:rPr>
          <w:rFonts w:cstheme="minorHAnsi"/>
          <w:b/>
          <w:bCs/>
          <w:sz w:val="16"/>
        </w:rPr>
        <w:t>.</w:t>
      </w:r>
      <w:r w:rsidRPr="000F0A6C">
        <w:rPr>
          <w:rFonts w:cstheme="minorHAnsi"/>
          <w:sz w:val="16"/>
        </w:rPr>
        <w:t xml:space="preserve"> </w:t>
      </w:r>
    </w:p>
    <w:p w14:paraId="0DC7BD65" w14:textId="77777777" w:rsidR="003A3FE2" w:rsidRPr="000F0A6C" w:rsidRDefault="003A3FE2" w:rsidP="003A3FE2">
      <w:pPr>
        <w:pStyle w:val="Heading3"/>
        <w:rPr>
          <w:rFonts w:cstheme="minorHAnsi"/>
        </w:rPr>
      </w:pPr>
      <w:r w:rsidRPr="000F0A6C">
        <w:rPr>
          <w:rFonts w:cstheme="minorHAnsi"/>
        </w:rPr>
        <w:lastRenderedPageBreak/>
        <w:t>1AR - Federalism Resilient</w:t>
      </w:r>
    </w:p>
    <w:p w14:paraId="42B973DA" w14:textId="77777777" w:rsidR="003A3FE2" w:rsidRPr="000F0A6C" w:rsidRDefault="003A3FE2" w:rsidP="003A3FE2">
      <w:pPr>
        <w:pStyle w:val="Heading4"/>
        <w:rPr>
          <w:rFonts w:cstheme="minorHAnsi"/>
        </w:rPr>
      </w:pPr>
      <w:r w:rsidRPr="000F0A6C">
        <w:rPr>
          <w:rFonts w:cstheme="minorHAnsi"/>
        </w:rPr>
        <w:t>Federalism isn’t zero-sum</w:t>
      </w:r>
    </w:p>
    <w:p w14:paraId="5F9E59D2" w14:textId="77777777" w:rsidR="003A3FE2" w:rsidRPr="000F0A6C" w:rsidRDefault="003A3FE2" w:rsidP="003A3FE2">
      <w:pPr>
        <w:rPr>
          <w:rFonts w:cstheme="minorHAnsi"/>
        </w:rPr>
      </w:pPr>
      <w:r w:rsidRPr="000F0A6C">
        <w:rPr>
          <w:rFonts w:cstheme="minorHAnsi"/>
        </w:rPr>
        <w:t xml:space="preserve">Erin </w:t>
      </w:r>
      <w:r w:rsidRPr="000F0A6C">
        <w:rPr>
          <w:rStyle w:val="Style13ptBold"/>
          <w:rFonts w:cstheme="minorHAnsi"/>
        </w:rPr>
        <w:t>Ryan, 12.</w:t>
      </w:r>
      <w:r w:rsidRPr="000F0A6C">
        <w:rPr>
          <w:rFonts w:cstheme="minorHAnsi"/>
        </w:rPr>
        <w:t xml:space="preserve"> Fulbright Scholar, Professor of Law at </w:t>
      </w:r>
      <w:proofErr w:type="gramStart"/>
      <w:r w:rsidRPr="000F0A6C">
        <w:rPr>
          <w:rFonts w:cstheme="minorHAnsi"/>
        </w:rPr>
        <w:t>Lewis</w:t>
      </w:r>
      <w:proofErr w:type="gramEnd"/>
      <w:r w:rsidRPr="000F0A6C">
        <w:rPr>
          <w:rFonts w:cstheme="minorHAnsi"/>
        </w:rPr>
        <w:t xml:space="preserve"> and Clark College. 7-3-2012, "Spending power bargaining after Obamacare." July 3, 2012. </w:t>
      </w:r>
      <w:proofErr w:type="spellStart"/>
      <w:r w:rsidRPr="000F0A6C">
        <w:rPr>
          <w:rFonts w:cstheme="minorHAnsi"/>
        </w:rPr>
        <w:t>OUPblog</w:t>
      </w:r>
      <w:proofErr w:type="spellEnd"/>
      <w:r w:rsidRPr="000F0A6C">
        <w:rPr>
          <w:rFonts w:cstheme="minorHAnsi"/>
        </w:rPr>
        <w:t>. https://blog.oup.com/2012/07/spending-power-bargaining-after-obamacare</w:t>
      </w:r>
    </w:p>
    <w:p w14:paraId="58E8AF25" w14:textId="77777777" w:rsidR="003A3FE2" w:rsidRPr="000F0A6C" w:rsidRDefault="003A3FE2" w:rsidP="003A3FE2">
      <w:pPr>
        <w:rPr>
          <w:rFonts w:cstheme="minorHAnsi"/>
          <w:sz w:val="16"/>
        </w:rPr>
      </w:pPr>
      <w:r w:rsidRPr="000F0A6C">
        <w:rPr>
          <w:rFonts w:cstheme="minorHAnsi"/>
          <w:sz w:val="16"/>
        </w:rPr>
        <w:t>It’s important to get these things right because an awful lot of American governance really is negotiated between state and federal actors this way</w:t>
      </w:r>
      <w:r w:rsidRPr="000F0A6C">
        <w:rPr>
          <w:rFonts w:cstheme="minorHAnsi"/>
          <w:b/>
          <w:bCs/>
          <w:sz w:val="16"/>
        </w:rPr>
        <w:t xml:space="preserve">. </w:t>
      </w:r>
      <w:r w:rsidRPr="000F0A6C">
        <w:rPr>
          <w:rStyle w:val="StyleUnderline"/>
          <w:rFonts w:cstheme="minorHAnsi"/>
          <w:b w:val="0"/>
          <w:bCs/>
        </w:rPr>
        <w:t>Federalism champions often mistakenly assume a “zero-sum” model of American federalism that emphasizes winner-takes-all competition between state and federal actors for power.</w:t>
      </w:r>
      <w:r w:rsidRPr="000F0A6C">
        <w:rPr>
          <w:rFonts w:cstheme="minorHAnsi"/>
          <w:b/>
          <w:bCs/>
          <w:sz w:val="16"/>
        </w:rPr>
        <w:t xml:space="preserve"> </w:t>
      </w:r>
      <w:r w:rsidRPr="000F0A6C">
        <w:rPr>
          <w:rStyle w:val="StyleUnderline"/>
          <w:rFonts w:cstheme="minorHAnsi"/>
          <w:b w:val="0"/>
          <w:bCs/>
        </w:rPr>
        <w:t xml:space="preserve">But countless real-world examples show that the boundary between state and federal authority is really </w:t>
      </w:r>
      <w:r w:rsidRPr="000F0A6C">
        <w:rPr>
          <w:rStyle w:val="Emphasis"/>
          <w:rFonts w:asciiTheme="minorHAnsi" w:hAnsiTheme="minorHAnsi" w:cstheme="minorHAnsi"/>
          <w:b w:val="0"/>
          <w:bCs/>
        </w:rPr>
        <w:t>a project of ongoing negotiation</w:t>
      </w:r>
      <w:r w:rsidRPr="000F0A6C">
        <w:rPr>
          <w:rStyle w:val="StyleUnderline"/>
          <w:rFonts w:cstheme="minorHAnsi"/>
          <w:b w:val="0"/>
          <w:bCs/>
        </w:rPr>
        <w:t>, one that effectively harnesses the regulatory innovation and interjurisdictional synergy that is the hallmark of our federal system</w:t>
      </w:r>
      <w:r w:rsidRPr="000F0A6C">
        <w:rPr>
          <w:rFonts w:cstheme="minorHAnsi"/>
          <w:b/>
          <w:bCs/>
          <w:sz w:val="16"/>
        </w:rPr>
        <w:t xml:space="preserve">. </w:t>
      </w:r>
      <w:r w:rsidRPr="000F0A6C">
        <w:rPr>
          <w:rStyle w:val="StyleUnderline"/>
          <w:rFonts w:cstheme="minorHAnsi"/>
          <w:b w:val="0"/>
          <w:bCs/>
        </w:rPr>
        <w:t>Understanding state-federal relations</w:t>
      </w:r>
      <w:r w:rsidRPr="000F0A6C">
        <w:rPr>
          <w:rFonts w:cstheme="minorHAnsi"/>
          <w:b/>
          <w:bCs/>
          <w:sz w:val="16"/>
        </w:rPr>
        <w:t xml:space="preserve"> </w:t>
      </w:r>
      <w:r w:rsidRPr="000F0A6C">
        <w:rPr>
          <w:rStyle w:val="StyleUnderline"/>
          <w:rFonts w:cstheme="minorHAnsi"/>
          <w:b w:val="0"/>
          <w:bCs/>
        </w:rPr>
        <w:t>as</w:t>
      </w:r>
      <w:r w:rsidRPr="000F0A6C">
        <w:rPr>
          <w:rFonts w:cstheme="minorHAnsi"/>
          <w:sz w:val="16"/>
        </w:rPr>
        <w:t xml:space="preserve"> heavily mediated by </w:t>
      </w:r>
      <w:r w:rsidRPr="000F0A6C">
        <w:rPr>
          <w:rStyle w:val="StyleUnderline"/>
          <w:rFonts w:cstheme="minorHAnsi"/>
          <w:b w:val="0"/>
          <w:bCs/>
        </w:rPr>
        <w:t>negotiation</w:t>
      </w:r>
      <w:r w:rsidRPr="000F0A6C">
        <w:rPr>
          <w:rFonts w:cstheme="minorHAnsi"/>
          <w:sz w:val="16"/>
        </w:rPr>
        <w:t xml:space="preserve"> betrays the growing gap between the rhetoric and reality of </w:t>
      </w:r>
      <w:r w:rsidRPr="000F0A6C">
        <w:rPr>
          <w:rStyle w:val="StyleUnderline"/>
          <w:rFonts w:cstheme="minorHAnsi"/>
          <w:b w:val="0"/>
          <w:bCs/>
        </w:rPr>
        <w:t>American federalism</w:t>
      </w:r>
      <w:r w:rsidRPr="000F0A6C">
        <w:rPr>
          <w:rFonts w:cstheme="minorHAnsi"/>
          <w:sz w:val="16"/>
        </w:rPr>
        <w:t xml:space="preserve">—and it </w:t>
      </w:r>
      <w:r w:rsidRPr="000F0A6C">
        <w:rPr>
          <w:rStyle w:val="StyleUnderline"/>
          <w:rFonts w:cstheme="minorHAnsi"/>
          <w:b w:val="0"/>
          <w:bCs/>
        </w:rPr>
        <w:t>offers hope for moving beyond the paralyzing features of the zero-sum discourse</w:t>
      </w:r>
      <w:r w:rsidRPr="000F0A6C">
        <w:rPr>
          <w:rFonts w:cstheme="minorHAnsi"/>
          <w:sz w:val="16"/>
        </w:rPr>
        <w:t>. Still, a core feature making the overall system work is that intergovernmental bargaining must be fairly secured by genuine consent.</w:t>
      </w:r>
    </w:p>
    <w:p w14:paraId="719400D2" w14:textId="77777777" w:rsidR="003A3FE2" w:rsidRPr="000F0A6C" w:rsidRDefault="003A3FE2" w:rsidP="003A3FE2">
      <w:pPr>
        <w:rPr>
          <w:rFonts w:cstheme="minorHAnsi"/>
          <w:sz w:val="16"/>
        </w:rPr>
      </w:pPr>
    </w:p>
    <w:p w14:paraId="55F06515" w14:textId="77777777" w:rsidR="003A3FE2" w:rsidRPr="000F0A6C" w:rsidRDefault="003A3FE2" w:rsidP="003A3FE2">
      <w:pPr>
        <w:keepNext/>
        <w:keepLines/>
        <w:pageBreakBefore/>
        <w:spacing w:before="200" w:after="0" w:line="240" w:lineRule="auto"/>
        <w:jc w:val="center"/>
        <w:outlineLvl w:val="2"/>
        <w:rPr>
          <w:rFonts w:eastAsia="Times New Roman" w:cstheme="minorHAnsi"/>
          <w:b/>
          <w:bCs/>
          <w:sz w:val="32"/>
          <w:szCs w:val="32"/>
          <w:u w:val="single"/>
        </w:rPr>
      </w:pPr>
      <w:r w:rsidRPr="000F0A6C">
        <w:rPr>
          <w:rFonts w:eastAsia="Times New Roman" w:cstheme="minorHAnsi"/>
          <w:b/>
          <w:bCs/>
          <w:sz w:val="32"/>
          <w:szCs w:val="32"/>
          <w:u w:val="single"/>
        </w:rPr>
        <w:lastRenderedPageBreak/>
        <w:t>2AC – AT: Warming Impact</w:t>
      </w:r>
    </w:p>
    <w:p w14:paraId="0262CCF2" w14:textId="77777777" w:rsidR="003A3FE2" w:rsidRPr="000F0A6C" w:rsidRDefault="003A3FE2" w:rsidP="003A3FE2">
      <w:pPr>
        <w:keepNext/>
        <w:keepLines/>
        <w:spacing w:before="200" w:after="0" w:line="240" w:lineRule="auto"/>
        <w:outlineLvl w:val="3"/>
        <w:rPr>
          <w:rFonts w:eastAsia="Times New Roman" w:cstheme="minorHAnsi"/>
          <w:b/>
          <w:bCs/>
          <w:sz w:val="26"/>
          <w:szCs w:val="26"/>
        </w:rPr>
      </w:pPr>
      <w:r w:rsidRPr="000F0A6C">
        <w:rPr>
          <w:rFonts w:eastAsia="Times New Roman" w:cstheme="minorHAnsi"/>
          <w:b/>
          <w:bCs/>
          <w:sz w:val="26"/>
          <w:szCs w:val="26"/>
        </w:rPr>
        <w:t>Warming doesn’t trigger extinction</w:t>
      </w:r>
    </w:p>
    <w:p w14:paraId="235D0C20" w14:textId="77777777" w:rsidR="003A3FE2" w:rsidRPr="000F0A6C" w:rsidRDefault="003A3FE2" w:rsidP="003A3FE2">
      <w:pPr>
        <w:spacing w:after="0" w:line="240" w:lineRule="auto"/>
        <w:rPr>
          <w:rFonts w:eastAsia="Times New Roman" w:cstheme="minorHAnsi"/>
          <w:szCs w:val="24"/>
        </w:rPr>
      </w:pPr>
      <w:r w:rsidRPr="000F0A6C">
        <w:rPr>
          <w:rFonts w:eastAsia="Times New Roman" w:cstheme="minorHAnsi"/>
          <w:b/>
          <w:sz w:val="26"/>
          <w:szCs w:val="24"/>
        </w:rPr>
        <w:t>IBD, 18</w:t>
      </w:r>
      <w:r w:rsidRPr="000F0A6C">
        <w:rPr>
          <w:rFonts w:eastAsia="Times New Roman" w:cstheme="minorHAnsi"/>
          <w:szCs w:val="24"/>
        </w:rPr>
        <w:t xml:space="preserve">. Investor’s Business Daily, Citing Study from Peer reviewed journal, “Here's One Global Warming Study Nobody Wants You </w:t>
      </w:r>
      <w:proofErr w:type="gramStart"/>
      <w:r w:rsidRPr="000F0A6C">
        <w:rPr>
          <w:rFonts w:eastAsia="Times New Roman" w:cstheme="minorHAnsi"/>
          <w:szCs w:val="24"/>
        </w:rPr>
        <w:t>To</w:t>
      </w:r>
      <w:proofErr w:type="gramEnd"/>
      <w:r w:rsidRPr="000F0A6C">
        <w:rPr>
          <w:rFonts w:eastAsia="Times New Roman" w:cstheme="minorHAnsi"/>
          <w:szCs w:val="24"/>
        </w:rPr>
        <w:t xml:space="preserve"> See,” April 25, 2018. https://www.investors.com/politics/editorials/global-warming-computer-models-co2-emissions/</w:t>
      </w:r>
    </w:p>
    <w:p w14:paraId="43A6E18C" w14:textId="77777777" w:rsidR="003A3FE2" w:rsidRPr="000F0A6C" w:rsidRDefault="003A3FE2" w:rsidP="003A3FE2">
      <w:pPr>
        <w:spacing w:after="0" w:line="240" w:lineRule="auto"/>
        <w:rPr>
          <w:rFonts w:eastAsia="Times New Roman" w:cstheme="minorHAnsi"/>
          <w:sz w:val="16"/>
          <w:szCs w:val="24"/>
        </w:rPr>
      </w:pPr>
    </w:p>
    <w:p w14:paraId="742791FF"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 xml:space="preserve">Settled Science: A </w:t>
      </w:r>
      <w:r w:rsidRPr="000F0A6C">
        <w:rPr>
          <w:rFonts w:eastAsia="Times New Roman" w:cstheme="minorHAnsi"/>
          <w:b/>
          <w:iCs/>
          <w:szCs w:val="24"/>
          <w:u w:val="single"/>
        </w:rPr>
        <w:t>new study published in a peer-reviewed journal finds</w:t>
      </w:r>
      <w:r w:rsidRPr="000F0A6C">
        <w:rPr>
          <w:rFonts w:eastAsia="Times New Roman" w:cstheme="minorHAnsi"/>
          <w:szCs w:val="24"/>
          <w:u w:val="single"/>
        </w:rPr>
        <w:t xml:space="preserve"> that </w:t>
      </w:r>
      <w:r w:rsidRPr="000F0A6C">
        <w:rPr>
          <w:rFonts w:eastAsia="Times New Roman" w:cstheme="minorHAnsi"/>
          <w:b/>
          <w:iCs/>
          <w:szCs w:val="24"/>
          <w:u w:val="single"/>
        </w:rPr>
        <w:t>climate models exaggerate</w:t>
      </w:r>
      <w:r w:rsidRPr="000F0A6C">
        <w:rPr>
          <w:rFonts w:eastAsia="Times New Roman" w:cstheme="minorHAnsi"/>
          <w:szCs w:val="24"/>
          <w:u w:val="single"/>
        </w:rPr>
        <w:t xml:space="preserve"> the global warming from CO2 emissions by as much as 45%.</w:t>
      </w:r>
      <w:r w:rsidRPr="000F0A6C">
        <w:rPr>
          <w:rFonts w:eastAsia="Times New Roman" w:cstheme="minorHAnsi"/>
          <w:sz w:val="16"/>
          <w:szCs w:val="24"/>
        </w:rPr>
        <w:t xml:space="preserve"> If these findings hold true, it's huge news. No wonder the mainstream press is ignoring it.</w:t>
      </w:r>
    </w:p>
    <w:p w14:paraId="2D18D12F"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 xml:space="preserve">In the study, authors </w:t>
      </w:r>
      <w:r w:rsidRPr="000F0A6C">
        <w:rPr>
          <w:rFonts w:eastAsia="Times New Roman" w:cstheme="minorHAnsi"/>
          <w:szCs w:val="24"/>
          <w:u w:val="single"/>
        </w:rPr>
        <w:t>Nic Lewis and Judith Curry looked at actual temperature records and compared them with climate change computer models</w:t>
      </w:r>
      <w:r w:rsidRPr="000F0A6C">
        <w:rPr>
          <w:rFonts w:eastAsia="Times New Roman" w:cstheme="minorHAnsi"/>
          <w:sz w:val="16"/>
          <w:szCs w:val="24"/>
        </w:rPr>
        <w:t xml:space="preserve">. What they </w:t>
      </w:r>
      <w:r w:rsidRPr="000F0A6C">
        <w:rPr>
          <w:rFonts w:eastAsia="Times New Roman" w:cstheme="minorHAnsi"/>
          <w:szCs w:val="24"/>
          <w:u w:val="single"/>
        </w:rPr>
        <w:t>found</w:t>
      </w:r>
      <w:r w:rsidRPr="000F0A6C">
        <w:rPr>
          <w:rFonts w:eastAsia="Times New Roman" w:cstheme="minorHAnsi"/>
          <w:sz w:val="16"/>
          <w:szCs w:val="24"/>
        </w:rPr>
        <w:t xml:space="preserve"> is that </w:t>
      </w:r>
      <w:r w:rsidRPr="000F0A6C">
        <w:rPr>
          <w:rFonts w:eastAsia="Times New Roman" w:cstheme="minorHAnsi"/>
          <w:szCs w:val="24"/>
          <w:u w:val="single"/>
        </w:rPr>
        <w:t xml:space="preserve">the planet has shown itself to be </w:t>
      </w:r>
      <w:r w:rsidRPr="000F0A6C">
        <w:rPr>
          <w:rFonts w:eastAsia="Times New Roman" w:cstheme="minorHAnsi"/>
          <w:b/>
          <w:iCs/>
          <w:szCs w:val="24"/>
          <w:u w:val="single"/>
        </w:rPr>
        <w:t>far less sensitive</w:t>
      </w:r>
      <w:r w:rsidRPr="000F0A6C">
        <w:rPr>
          <w:rFonts w:eastAsia="Times New Roman" w:cstheme="minorHAnsi"/>
          <w:szCs w:val="24"/>
          <w:u w:val="single"/>
        </w:rPr>
        <w:t xml:space="preserve"> to increases in CO2 than the climate models say</w:t>
      </w:r>
      <w:r w:rsidRPr="000F0A6C">
        <w:rPr>
          <w:rFonts w:eastAsia="Times New Roman" w:cstheme="minorHAnsi"/>
          <w:sz w:val="16"/>
          <w:szCs w:val="24"/>
        </w:rPr>
        <w:t xml:space="preserve">. As a result, they say, </w:t>
      </w:r>
      <w:r w:rsidRPr="000F0A6C">
        <w:rPr>
          <w:rFonts w:eastAsia="Times New Roman" w:cstheme="minorHAnsi"/>
          <w:szCs w:val="24"/>
          <w:u w:val="single"/>
        </w:rPr>
        <w:t>the planet will warm less than the models predict</w:t>
      </w:r>
      <w:r w:rsidRPr="000F0A6C">
        <w:rPr>
          <w:rFonts w:eastAsia="Times New Roman" w:cstheme="minorHAnsi"/>
          <w:sz w:val="16"/>
          <w:szCs w:val="24"/>
        </w:rPr>
        <w:t>, even if we continue pumping CO2 into the atmosphere.</w:t>
      </w:r>
    </w:p>
    <w:p w14:paraId="2C1DC121" w14:textId="77777777" w:rsidR="003A3FE2" w:rsidRPr="000F0A6C" w:rsidRDefault="003A3FE2" w:rsidP="003A3FE2">
      <w:pPr>
        <w:spacing w:after="0" w:line="240" w:lineRule="auto"/>
        <w:rPr>
          <w:rFonts w:eastAsia="Times New Roman" w:cstheme="minorHAnsi"/>
          <w:szCs w:val="24"/>
          <w:u w:val="single"/>
        </w:rPr>
      </w:pPr>
      <w:r w:rsidRPr="000F0A6C">
        <w:rPr>
          <w:rFonts w:eastAsia="Times New Roman" w:cstheme="minorHAnsi"/>
          <w:sz w:val="16"/>
          <w:szCs w:val="24"/>
        </w:rPr>
        <w:t>As Lewis explains: "</w:t>
      </w:r>
      <w:r w:rsidRPr="000F0A6C">
        <w:rPr>
          <w:rFonts w:eastAsia="Times New Roman" w:cstheme="minorHAnsi"/>
          <w:szCs w:val="24"/>
          <w:u w:val="single"/>
        </w:rPr>
        <w:t xml:space="preserve">Our results imply that, for any future emissions scenario, future warming is likely to be </w:t>
      </w:r>
      <w:r w:rsidRPr="000F0A6C">
        <w:rPr>
          <w:rFonts w:eastAsia="Times New Roman" w:cstheme="minorHAnsi"/>
          <w:b/>
          <w:iCs/>
          <w:szCs w:val="24"/>
          <w:u w:val="single"/>
        </w:rPr>
        <w:t>substantially lower</w:t>
      </w:r>
      <w:r w:rsidRPr="000F0A6C">
        <w:rPr>
          <w:rFonts w:eastAsia="Times New Roman" w:cstheme="minorHAnsi"/>
          <w:szCs w:val="24"/>
          <w:u w:val="single"/>
        </w:rPr>
        <w:t xml:space="preserve"> than the central computer </w:t>
      </w:r>
      <w:r w:rsidRPr="000F0A6C">
        <w:rPr>
          <w:rFonts w:eastAsia="Times New Roman" w:cstheme="minorHAnsi"/>
          <w:b/>
          <w:iCs/>
          <w:szCs w:val="24"/>
          <w:u w:val="single"/>
        </w:rPr>
        <w:t>model-simulated</w:t>
      </w:r>
      <w:r w:rsidRPr="000F0A6C">
        <w:rPr>
          <w:rFonts w:eastAsia="Times New Roman" w:cstheme="minorHAnsi"/>
          <w:szCs w:val="24"/>
          <w:u w:val="single"/>
        </w:rPr>
        <w:t xml:space="preserve"> level projected by the (United Nations </w:t>
      </w:r>
      <w:r w:rsidRPr="000F0A6C">
        <w:rPr>
          <w:rFonts w:eastAsia="Times New Roman" w:cstheme="minorHAnsi"/>
          <w:b/>
          <w:iCs/>
          <w:szCs w:val="24"/>
          <w:u w:val="single"/>
        </w:rPr>
        <w:t>I</w:t>
      </w:r>
      <w:r w:rsidRPr="000F0A6C">
        <w:rPr>
          <w:rFonts w:eastAsia="Times New Roman" w:cstheme="minorHAnsi"/>
          <w:szCs w:val="24"/>
          <w:u w:val="single"/>
        </w:rPr>
        <w:t xml:space="preserve">ntergovernmental </w:t>
      </w:r>
      <w:r w:rsidRPr="000F0A6C">
        <w:rPr>
          <w:rFonts w:eastAsia="Times New Roman" w:cstheme="minorHAnsi"/>
          <w:b/>
          <w:iCs/>
          <w:szCs w:val="24"/>
          <w:u w:val="single"/>
        </w:rPr>
        <w:t>P</w:t>
      </w:r>
      <w:r w:rsidRPr="000F0A6C">
        <w:rPr>
          <w:rFonts w:eastAsia="Times New Roman" w:cstheme="minorHAnsi"/>
          <w:szCs w:val="24"/>
          <w:u w:val="single"/>
        </w:rPr>
        <w:t xml:space="preserve">anel on </w:t>
      </w:r>
      <w:r w:rsidRPr="000F0A6C">
        <w:rPr>
          <w:rFonts w:eastAsia="Times New Roman" w:cstheme="minorHAnsi"/>
          <w:b/>
          <w:iCs/>
          <w:szCs w:val="24"/>
          <w:u w:val="single"/>
        </w:rPr>
        <w:t>C</w:t>
      </w:r>
      <w:r w:rsidRPr="000F0A6C">
        <w:rPr>
          <w:rFonts w:eastAsia="Times New Roman" w:cstheme="minorHAnsi"/>
          <w:szCs w:val="24"/>
          <w:u w:val="single"/>
        </w:rPr>
        <w:t xml:space="preserve">limate </w:t>
      </w:r>
      <w:r w:rsidRPr="000F0A6C">
        <w:rPr>
          <w:rFonts w:eastAsia="Times New Roman" w:cstheme="minorHAnsi"/>
          <w:b/>
          <w:iCs/>
          <w:szCs w:val="24"/>
          <w:u w:val="single"/>
        </w:rPr>
        <w:t>C</w:t>
      </w:r>
      <w:r w:rsidRPr="000F0A6C">
        <w:rPr>
          <w:rFonts w:eastAsia="Times New Roman" w:cstheme="minorHAnsi"/>
          <w:szCs w:val="24"/>
          <w:u w:val="single"/>
        </w:rPr>
        <w:t>hange), and highly unlikely to exceed that level.</w:t>
      </w:r>
    </w:p>
    <w:p w14:paraId="0C86ECA7"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Cs w:val="24"/>
          <w:u w:val="single"/>
        </w:rPr>
        <w:t>How much lower</w:t>
      </w:r>
      <w:r w:rsidRPr="000F0A6C">
        <w:rPr>
          <w:rFonts w:eastAsia="Times New Roman" w:cstheme="minorHAnsi"/>
          <w:sz w:val="16"/>
          <w:szCs w:val="24"/>
        </w:rPr>
        <w:t xml:space="preserve">? Lewis and Curry say that </w:t>
      </w:r>
      <w:r w:rsidRPr="000F0A6C">
        <w:rPr>
          <w:rFonts w:eastAsia="Times New Roman" w:cstheme="minorHAnsi"/>
          <w:szCs w:val="24"/>
          <w:u w:val="single"/>
        </w:rPr>
        <w:t>their findings show temperature increases will be 30%-45% lower than the climate models say</w:t>
      </w:r>
      <w:r w:rsidRPr="000F0A6C">
        <w:rPr>
          <w:rFonts w:eastAsia="Times New Roman" w:cstheme="minorHAnsi"/>
          <w:sz w:val="16"/>
          <w:szCs w:val="24"/>
        </w:rPr>
        <w:t xml:space="preserve">. If they are right, then </w:t>
      </w:r>
      <w:r w:rsidRPr="000F0A6C">
        <w:rPr>
          <w:rFonts w:eastAsia="Times New Roman" w:cstheme="minorHAnsi"/>
          <w:szCs w:val="24"/>
          <w:u w:val="single"/>
        </w:rPr>
        <w:t xml:space="preserve">there's </w:t>
      </w:r>
      <w:r w:rsidRPr="000F0A6C">
        <w:rPr>
          <w:rFonts w:eastAsia="Times New Roman" w:cstheme="minorHAnsi"/>
          <w:b/>
          <w:iCs/>
          <w:szCs w:val="24"/>
          <w:u w:val="single"/>
        </w:rPr>
        <w:t>little to worry about</w:t>
      </w:r>
      <w:r w:rsidRPr="000F0A6C">
        <w:rPr>
          <w:rFonts w:eastAsia="Times New Roman" w:cstheme="minorHAnsi"/>
          <w:szCs w:val="24"/>
          <w:u w:val="single"/>
        </w:rPr>
        <w:t>, even if we don't drastically reduce CO2 emissions</w:t>
      </w:r>
      <w:r w:rsidRPr="000F0A6C">
        <w:rPr>
          <w:rFonts w:eastAsia="Times New Roman" w:cstheme="minorHAnsi"/>
          <w:sz w:val="16"/>
          <w:szCs w:val="24"/>
        </w:rPr>
        <w:t>.</w:t>
      </w:r>
    </w:p>
    <w:p w14:paraId="2F317818"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 xml:space="preserve">The </w:t>
      </w:r>
      <w:r w:rsidRPr="000F0A6C">
        <w:rPr>
          <w:rFonts w:eastAsia="Times New Roman" w:cstheme="minorHAnsi"/>
          <w:szCs w:val="24"/>
          <w:u w:val="single"/>
        </w:rPr>
        <w:t xml:space="preserve">planet will warm from human activity, but </w:t>
      </w:r>
      <w:r w:rsidRPr="000F0A6C">
        <w:rPr>
          <w:rFonts w:eastAsia="Times New Roman" w:cstheme="minorHAnsi"/>
          <w:b/>
          <w:iCs/>
          <w:szCs w:val="24"/>
          <w:u w:val="single"/>
        </w:rPr>
        <w:t>not nearly enough to cause the sort of end-of-the-world calamities</w:t>
      </w:r>
      <w:r w:rsidRPr="000F0A6C">
        <w:rPr>
          <w:rFonts w:eastAsia="Times New Roman" w:cstheme="minorHAnsi"/>
          <w:szCs w:val="24"/>
          <w:u w:val="single"/>
        </w:rPr>
        <w:t xml:space="preserve"> we keep hearing about.</w:t>
      </w:r>
      <w:r w:rsidRPr="000F0A6C">
        <w:rPr>
          <w:rFonts w:eastAsia="Times New Roman" w:cstheme="minorHAnsi"/>
          <w:sz w:val="16"/>
          <w:szCs w:val="24"/>
        </w:rPr>
        <w:t xml:space="preserve"> In fact, the </w:t>
      </w:r>
      <w:r w:rsidRPr="000F0A6C">
        <w:rPr>
          <w:rFonts w:eastAsia="Times New Roman" w:cstheme="minorHAnsi"/>
          <w:szCs w:val="24"/>
          <w:u w:val="single"/>
        </w:rPr>
        <w:t xml:space="preserve">resulting warming would be </w:t>
      </w:r>
      <w:r w:rsidRPr="000F0A6C">
        <w:rPr>
          <w:rFonts w:eastAsia="Times New Roman" w:cstheme="minorHAnsi"/>
          <w:b/>
          <w:iCs/>
          <w:szCs w:val="24"/>
          <w:u w:val="single"/>
        </w:rPr>
        <w:t>below the target</w:t>
      </w:r>
      <w:r w:rsidRPr="000F0A6C">
        <w:rPr>
          <w:rFonts w:eastAsia="Times New Roman" w:cstheme="minorHAnsi"/>
          <w:szCs w:val="24"/>
          <w:u w:val="single"/>
        </w:rPr>
        <w:t xml:space="preserve"> set at the Paris agreement</w:t>
      </w:r>
      <w:r w:rsidRPr="000F0A6C">
        <w:rPr>
          <w:rFonts w:eastAsia="Times New Roman" w:cstheme="minorHAnsi"/>
          <w:sz w:val="16"/>
          <w:szCs w:val="24"/>
        </w:rPr>
        <w:t>.</w:t>
      </w:r>
    </w:p>
    <w:p w14:paraId="17D8F7C1"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This would be tremendously good news.</w:t>
      </w:r>
    </w:p>
    <w:p w14:paraId="79A56214" w14:textId="77777777" w:rsidR="003A3FE2" w:rsidRPr="000F0A6C" w:rsidRDefault="003A3FE2" w:rsidP="003A3FE2">
      <w:pPr>
        <w:spacing w:after="0" w:line="240" w:lineRule="auto"/>
        <w:rPr>
          <w:rFonts w:eastAsia="Times New Roman" w:cstheme="minorHAnsi"/>
          <w:szCs w:val="24"/>
          <w:u w:val="single"/>
        </w:rPr>
      </w:pPr>
      <w:r w:rsidRPr="000F0A6C">
        <w:rPr>
          <w:rFonts w:eastAsia="Times New Roman" w:cstheme="minorHAnsi"/>
          <w:sz w:val="16"/>
          <w:szCs w:val="24"/>
        </w:rPr>
        <w:t xml:space="preserve">The fact that the Lewis and Curry </w:t>
      </w:r>
      <w:r w:rsidRPr="000F0A6C">
        <w:rPr>
          <w:rFonts w:eastAsia="Times New Roman" w:cstheme="minorHAnsi"/>
          <w:szCs w:val="24"/>
          <w:u w:val="single"/>
        </w:rPr>
        <w:t>study appears in the peer-reviewed American Meteorological Society's Journal of Climate lends credibility to their findings.</w:t>
      </w:r>
      <w:r w:rsidRPr="000F0A6C">
        <w:rPr>
          <w:rFonts w:eastAsia="Times New Roman" w:cstheme="minorHAnsi"/>
          <w:sz w:val="16"/>
          <w:szCs w:val="24"/>
        </w:rPr>
        <w:t xml:space="preserve"> This is </w:t>
      </w:r>
      <w:r w:rsidRPr="000F0A6C">
        <w:rPr>
          <w:rFonts w:eastAsia="Times New Roman" w:cstheme="minorHAnsi"/>
          <w:szCs w:val="24"/>
          <w:u w:val="single"/>
        </w:rPr>
        <w:t>the same journal</w:t>
      </w:r>
      <w:r w:rsidRPr="000F0A6C">
        <w:rPr>
          <w:rFonts w:eastAsia="Times New Roman" w:cstheme="minorHAnsi"/>
          <w:sz w:val="16"/>
          <w:szCs w:val="24"/>
        </w:rPr>
        <w:t xml:space="preserve">, after all, </w:t>
      </w:r>
      <w:r w:rsidRPr="000F0A6C">
        <w:rPr>
          <w:rFonts w:eastAsia="Times New Roman" w:cstheme="minorHAnsi"/>
          <w:szCs w:val="24"/>
          <w:u w:val="single"/>
        </w:rPr>
        <w:t xml:space="preserve">that recently published widely covered studies saying the Sahara has been growing and the </w:t>
      </w:r>
      <w:r w:rsidRPr="000F0A6C">
        <w:rPr>
          <w:rFonts w:eastAsia="Times New Roman" w:cstheme="minorHAnsi"/>
          <w:b/>
          <w:iCs/>
          <w:szCs w:val="24"/>
          <w:u w:val="single"/>
        </w:rPr>
        <w:t>climate boundary</w:t>
      </w:r>
      <w:r w:rsidRPr="000F0A6C">
        <w:rPr>
          <w:rFonts w:eastAsia="Times New Roman" w:cstheme="minorHAnsi"/>
          <w:szCs w:val="24"/>
          <w:u w:val="single"/>
        </w:rPr>
        <w:t xml:space="preserve"> in central U.S. </w:t>
      </w:r>
      <w:r w:rsidRPr="000F0A6C">
        <w:rPr>
          <w:rFonts w:eastAsia="Times New Roman" w:cstheme="minorHAnsi"/>
          <w:b/>
          <w:iCs/>
          <w:szCs w:val="24"/>
          <w:u w:val="single"/>
        </w:rPr>
        <w:t>has shifted 140 miles to the east</w:t>
      </w:r>
      <w:r w:rsidRPr="000F0A6C">
        <w:rPr>
          <w:rFonts w:eastAsia="Times New Roman" w:cstheme="minorHAnsi"/>
          <w:szCs w:val="24"/>
          <w:u w:val="single"/>
        </w:rPr>
        <w:t xml:space="preserve"> because of global warming.</w:t>
      </w:r>
    </w:p>
    <w:p w14:paraId="58B09798"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 xml:space="preserve">The Lewis and Curry findings </w:t>
      </w:r>
      <w:r w:rsidRPr="000F0A6C">
        <w:rPr>
          <w:rFonts w:eastAsia="Times New Roman" w:cstheme="minorHAnsi"/>
          <w:szCs w:val="24"/>
          <w:u w:val="single"/>
        </w:rPr>
        <w:t xml:space="preserve">come after another study, published in the prestigious journal Nature, that found the </w:t>
      </w:r>
      <w:r w:rsidRPr="000F0A6C">
        <w:rPr>
          <w:rFonts w:eastAsia="Times New Roman" w:cstheme="minorHAnsi"/>
          <w:b/>
          <w:iCs/>
          <w:szCs w:val="24"/>
          <w:u w:val="single"/>
        </w:rPr>
        <w:t>long-held view that a doubling of CO2 would boost global temperatures</w:t>
      </w:r>
      <w:r w:rsidRPr="000F0A6C">
        <w:rPr>
          <w:rFonts w:eastAsia="Times New Roman" w:cstheme="minorHAnsi"/>
          <w:szCs w:val="24"/>
          <w:u w:val="single"/>
        </w:rPr>
        <w:t xml:space="preserve"> as much as 4.5 degrees Celsius </w:t>
      </w:r>
      <w:r w:rsidRPr="000F0A6C">
        <w:rPr>
          <w:rFonts w:eastAsia="Times New Roman" w:cstheme="minorHAnsi"/>
          <w:b/>
          <w:iCs/>
          <w:szCs w:val="24"/>
          <w:u w:val="single"/>
        </w:rPr>
        <w:t>was wrong</w:t>
      </w:r>
      <w:r w:rsidRPr="000F0A6C">
        <w:rPr>
          <w:rFonts w:eastAsia="Times New Roman" w:cstheme="minorHAnsi"/>
          <w:b/>
          <w:sz w:val="16"/>
          <w:szCs w:val="24"/>
        </w:rPr>
        <w:t>.</w:t>
      </w:r>
      <w:r w:rsidRPr="000F0A6C">
        <w:rPr>
          <w:rFonts w:eastAsia="Times New Roman" w:cstheme="minorHAnsi"/>
          <w:sz w:val="16"/>
          <w:szCs w:val="24"/>
        </w:rPr>
        <w:t xml:space="preserve"> The </w:t>
      </w:r>
      <w:r w:rsidRPr="000F0A6C">
        <w:rPr>
          <w:rFonts w:eastAsia="Times New Roman" w:cstheme="minorHAnsi"/>
          <w:szCs w:val="24"/>
          <w:u w:val="single"/>
        </w:rPr>
        <w:t>most temperatures would likely climb is 3.4 degrees</w:t>
      </w:r>
      <w:r w:rsidRPr="000F0A6C">
        <w:rPr>
          <w:rFonts w:eastAsia="Times New Roman" w:cstheme="minorHAnsi"/>
          <w:sz w:val="16"/>
          <w:szCs w:val="24"/>
        </w:rPr>
        <w:t>.</w:t>
      </w:r>
    </w:p>
    <w:p w14:paraId="09B485A7"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 xml:space="preserve">It also follows a </w:t>
      </w:r>
      <w:r w:rsidRPr="000F0A6C">
        <w:rPr>
          <w:rFonts w:eastAsia="Times New Roman" w:cstheme="minorHAnsi"/>
          <w:szCs w:val="24"/>
          <w:u w:val="single"/>
        </w:rPr>
        <w:t xml:space="preserve">study published in </w:t>
      </w:r>
      <w:proofErr w:type="gramStart"/>
      <w:r w:rsidRPr="000F0A6C">
        <w:rPr>
          <w:rFonts w:eastAsia="Times New Roman" w:cstheme="minorHAnsi"/>
          <w:szCs w:val="24"/>
          <w:u w:val="single"/>
        </w:rPr>
        <w:t>Science</w:t>
      </w:r>
      <w:proofErr w:type="gramEnd"/>
      <w:r w:rsidRPr="000F0A6C">
        <w:rPr>
          <w:rFonts w:eastAsia="Times New Roman" w:cstheme="minorHAnsi"/>
          <w:szCs w:val="24"/>
          <w:u w:val="single"/>
        </w:rPr>
        <w:t>, which found that rocks contain vast amounts of nitrogen that plants could use to grow and absorb more CO2, potentially offsetting at least some of the effects of CO2 emissions and reducing future temperature increases.</w:t>
      </w:r>
    </w:p>
    <w:p w14:paraId="6D780C91" w14:textId="77777777" w:rsidR="003A3FE2" w:rsidRPr="000F0A6C" w:rsidRDefault="003A3FE2" w:rsidP="003A3FE2">
      <w:pPr>
        <w:keepNext/>
        <w:keepLines/>
        <w:pageBreakBefore/>
        <w:spacing w:before="200" w:after="0" w:line="240" w:lineRule="auto"/>
        <w:jc w:val="center"/>
        <w:outlineLvl w:val="2"/>
        <w:rPr>
          <w:rFonts w:eastAsia="Times New Roman" w:cstheme="minorHAnsi"/>
          <w:b/>
          <w:bCs/>
          <w:sz w:val="32"/>
          <w:szCs w:val="32"/>
          <w:u w:val="single"/>
        </w:rPr>
      </w:pPr>
      <w:r w:rsidRPr="000F0A6C">
        <w:rPr>
          <w:rFonts w:eastAsia="Times New Roman" w:cstheme="minorHAnsi"/>
          <w:b/>
          <w:bCs/>
          <w:sz w:val="32"/>
          <w:szCs w:val="32"/>
          <w:u w:val="single"/>
        </w:rPr>
        <w:lastRenderedPageBreak/>
        <w:t>2AC – AT: Federalism Solves Warming</w:t>
      </w:r>
    </w:p>
    <w:p w14:paraId="3186F9A8" w14:textId="77777777" w:rsidR="003A3FE2" w:rsidRPr="000F0A6C" w:rsidRDefault="003A3FE2" w:rsidP="003A3FE2">
      <w:pPr>
        <w:keepNext/>
        <w:keepLines/>
        <w:spacing w:before="200" w:after="0" w:line="240" w:lineRule="auto"/>
        <w:outlineLvl w:val="3"/>
        <w:rPr>
          <w:rFonts w:eastAsia="Times New Roman" w:cstheme="minorHAnsi"/>
          <w:b/>
          <w:bCs/>
          <w:sz w:val="26"/>
          <w:szCs w:val="26"/>
        </w:rPr>
      </w:pPr>
      <w:r w:rsidRPr="000F0A6C">
        <w:rPr>
          <w:rFonts w:eastAsia="Times New Roman" w:cstheme="minorHAnsi"/>
          <w:b/>
          <w:bCs/>
          <w:sz w:val="26"/>
          <w:szCs w:val="26"/>
        </w:rPr>
        <w:t>Centralization's key to clean tech development</w:t>
      </w:r>
    </w:p>
    <w:p w14:paraId="222479ED" w14:textId="77777777" w:rsidR="003A3FE2" w:rsidRPr="000F0A6C" w:rsidRDefault="003A3FE2" w:rsidP="003A3FE2">
      <w:pPr>
        <w:spacing w:after="0" w:line="240" w:lineRule="auto"/>
        <w:rPr>
          <w:rFonts w:eastAsia="Times New Roman" w:cstheme="minorHAnsi"/>
          <w:szCs w:val="24"/>
        </w:rPr>
      </w:pPr>
      <w:r w:rsidRPr="000F0A6C">
        <w:rPr>
          <w:rFonts w:cstheme="minorHAnsi"/>
        </w:rPr>
        <w:t>Dr. Benjamin K.</w:t>
      </w:r>
      <w:r w:rsidRPr="000F0A6C">
        <w:rPr>
          <w:rFonts w:eastAsia="Times New Roman" w:cstheme="minorHAnsi"/>
          <w:b/>
          <w:sz w:val="26"/>
          <w:szCs w:val="24"/>
        </w:rPr>
        <w:t xml:space="preserve"> </w:t>
      </w:r>
      <w:proofErr w:type="spellStart"/>
      <w:r w:rsidRPr="000F0A6C">
        <w:rPr>
          <w:rFonts w:eastAsia="Times New Roman" w:cstheme="minorHAnsi"/>
          <w:b/>
          <w:sz w:val="26"/>
          <w:szCs w:val="24"/>
        </w:rPr>
        <w:t>Sovacool</w:t>
      </w:r>
      <w:proofErr w:type="spellEnd"/>
      <w:r w:rsidRPr="000F0A6C">
        <w:rPr>
          <w:rFonts w:eastAsia="Times New Roman" w:cstheme="minorHAnsi"/>
          <w:b/>
          <w:sz w:val="26"/>
          <w:szCs w:val="24"/>
        </w:rPr>
        <w:t xml:space="preserve">, 08. </w:t>
      </w:r>
      <w:r w:rsidRPr="000F0A6C">
        <w:rPr>
          <w:rFonts w:eastAsia="Times New Roman" w:cstheme="minorHAnsi"/>
          <w:szCs w:val="24"/>
        </w:rPr>
        <w:t xml:space="preserve">Research Fellow in the Energy Governance Program at the Centre on Asia and Globalization, "The Best of Both Worlds: Environmental Federalism and the Need for Federal Action on Renewable Energy and Climate Change," June 2008, 27 </w:t>
      </w:r>
      <w:r w:rsidRPr="000F0A6C">
        <w:rPr>
          <w:rFonts w:eastAsia="Times New Roman" w:cstheme="minorHAnsi"/>
          <w:i/>
          <w:iCs/>
          <w:szCs w:val="24"/>
        </w:rPr>
        <w:t>Stanford Environmental Law Journal</w:t>
      </w:r>
      <w:r w:rsidRPr="000F0A6C">
        <w:rPr>
          <w:rFonts w:eastAsia="Times New Roman" w:cstheme="minorHAnsi"/>
          <w:szCs w:val="24"/>
        </w:rPr>
        <w:t xml:space="preserve"> 397, Lexis.</w:t>
      </w:r>
    </w:p>
    <w:p w14:paraId="6C662F0B" w14:textId="77777777" w:rsidR="003A3FE2" w:rsidRPr="000F0A6C" w:rsidRDefault="003A3FE2" w:rsidP="003A3FE2">
      <w:pPr>
        <w:spacing w:after="0" w:line="240" w:lineRule="auto"/>
        <w:rPr>
          <w:rFonts w:eastAsia="Times New Roman" w:cstheme="minorHAnsi"/>
          <w:szCs w:val="24"/>
        </w:rPr>
      </w:pPr>
    </w:p>
    <w:p w14:paraId="2727B0CF"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 xml:space="preserve">A. </w:t>
      </w:r>
      <w:r w:rsidRPr="000F0A6C">
        <w:rPr>
          <w:rFonts w:eastAsia="Times New Roman" w:cstheme="minorHAnsi"/>
          <w:szCs w:val="24"/>
          <w:u w:val="single"/>
        </w:rPr>
        <w:t>Centralized Federalism Those in favor of centralizing environmental decision making note that federal intervention brings with it a number of important benefits: (</w:t>
      </w:r>
      <w:proofErr w:type="spellStart"/>
      <w:r w:rsidRPr="000F0A6C">
        <w:rPr>
          <w:rFonts w:eastAsia="Times New Roman" w:cstheme="minorHAnsi"/>
          <w:szCs w:val="24"/>
          <w:u w:val="single"/>
        </w:rPr>
        <w:t>i</w:t>
      </w:r>
      <w:proofErr w:type="spellEnd"/>
      <w:r w:rsidRPr="000F0A6C">
        <w:rPr>
          <w:rFonts w:eastAsia="Times New Roman" w:cstheme="minorHAnsi"/>
          <w:szCs w:val="24"/>
          <w:u w:val="single"/>
        </w:rPr>
        <w:t xml:space="preserve">) it is the most efficient way to address spillovers or transboundary pollution; (ii) it provides a degree of uniformity for manufacturers and investors; (iii) it produces economies of scale; and (iv) it promotes distributive justice and a minimum standard of environmental quality, thus preventing a race to the bottom among the states. </w:t>
      </w:r>
      <w:r w:rsidRPr="000F0A6C">
        <w:rPr>
          <w:rFonts w:eastAsia="Times New Roman" w:cstheme="minorHAnsi"/>
          <w:sz w:val="16"/>
          <w:szCs w:val="24"/>
        </w:rPr>
        <w:t xml:space="preserve">1. Interstate pollution and spillovers. Proponents of centralized federalism argue that </w:t>
      </w:r>
      <w:r w:rsidRPr="000F0A6C">
        <w:rPr>
          <w:rFonts w:eastAsia="Times New Roman" w:cstheme="minorHAnsi"/>
          <w:szCs w:val="24"/>
          <w:u w:val="single"/>
        </w:rPr>
        <w:t>decentralized environmental decision making can create welfare losses and externalities - costs (or benefits) not fully internalized or priced by the existing market system - that are not easily addressed on a state-by-state basis</w:t>
      </w:r>
      <w:r w:rsidRPr="000F0A6C">
        <w:rPr>
          <w:rFonts w:eastAsia="Times New Roman" w:cstheme="minorHAnsi"/>
          <w:sz w:val="16"/>
          <w:szCs w:val="24"/>
        </w:rPr>
        <w:t xml:space="preserve">. n92 </w:t>
      </w:r>
      <w:proofErr w:type="gramStart"/>
      <w:r w:rsidRPr="000F0A6C">
        <w:rPr>
          <w:rFonts w:eastAsia="Times New Roman" w:cstheme="minorHAnsi"/>
          <w:sz w:val="16"/>
          <w:szCs w:val="24"/>
        </w:rPr>
        <w:t>In</w:t>
      </w:r>
      <w:proofErr w:type="gramEnd"/>
      <w:r w:rsidRPr="000F0A6C">
        <w:rPr>
          <w:rFonts w:eastAsia="Times New Roman" w:cstheme="minorHAnsi"/>
          <w:sz w:val="16"/>
          <w:szCs w:val="24"/>
        </w:rPr>
        <w:t xml:space="preserve"> the absence of federal regulation, states [*419] have an incentive to pollute excessively because they are able to externalize the costs of pollution while maintaining the economic benefits of the activities that produce that pollution - such as jobs and tax revenue. Daniel C. Esty argues that "when problems are transboundary in scope, and especially when jurisdictions are in separate countries, decentralized enforcement breaks down entirely." n93 Therefore, "because state boundaries often do not fully encompass airsheds and watersheds, interjurisdictional externalities arise. Given a fixed extent of pollution, it is axiomatic that decentralization will create more borders and therefore more transboundary spillovers." n94 </w:t>
      </w:r>
      <w:r w:rsidRPr="000F0A6C">
        <w:rPr>
          <w:rFonts w:eastAsia="Times New Roman" w:cstheme="minorHAnsi"/>
          <w:szCs w:val="24"/>
          <w:u w:val="single"/>
        </w:rPr>
        <w:t>Empirical evidence - along with economic theory - suggests that states and industries will under-provide public goods and positive externalities (because these go uncompensated) but will over-produce negative externalities (because their cost is distributed throughout all of society).</w:t>
      </w:r>
      <w:r w:rsidRPr="000F0A6C">
        <w:rPr>
          <w:rFonts w:eastAsia="Times New Roman" w:cstheme="minorHAnsi"/>
          <w:sz w:val="16"/>
          <w:szCs w:val="24"/>
        </w:rPr>
        <w:t xml:space="preserve"> "For example, prairie potholes in South Dakota perform various ecological functions. Some of these functions, such as providing habitat for migratory waterfowl, may provide substantial benefits to residents of other states for which South Dakota is not compensated." South Dakota thus lacks a full incentive to sufficiently protect and manage Prairie potholes. n95 "Similarly, ... the existence of Yellowstone National Park provides benefits to all American citizens for which Wyoming and Montana are not compensated." They thus lack the incentive to invest fully in conserving the park. n96 Along these lines, Thomas W. Merrill notes that state </w:t>
      </w:r>
      <w:r w:rsidRPr="000F0A6C">
        <w:rPr>
          <w:rFonts w:eastAsia="Times New Roman" w:cstheme="minorHAnsi"/>
          <w:szCs w:val="24"/>
          <w:u w:val="single"/>
        </w:rPr>
        <w:t>environmental policymakers have been reluctant to pursue meaningful regulation of transboundary or interstate pollution</w:t>
      </w:r>
      <w:r w:rsidRPr="000F0A6C">
        <w:rPr>
          <w:rFonts w:eastAsia="Times New Roman" w:cstheme="minorHAnsi"/>
          <w:sz w:val="16"/>
          <w:szCs w:val="24"/>
        </w:rPr>
        <w:t xml:space="preserve">. n97 </w:t>
      </w:r>
      <w:r w:rsidRPr="000F0A6C">
        <w:rPr>
          <w:rFonts w:eastAsia="Times New Roman" w:cstheme="minorHAnsi"/>
          <w:szCs w:val="24"/>
          <w:u w:val="single"/>
        </w:rPr>
        <w:t xml:space="preserve">Merrill has identified six factors complicating state efforts to address such "spillover" pollution. First, states often disagree on questions of attribution and whether a source state is legally [*420] responsible for pollution emanating from its facilities. Second, states disagree on questions of causation, or on what standards of proof are appropriate to establish that their pollution injured another state. Third, they differ on questions of standard care and liability, or on </w:t>
      </w:r>
      <w:proofErr w:type="gramStart"/>
      <w:r w:rsidRPr="000F0A6C">
        <w:rPr>
          <w:rFonts w:eastAsia="Times New Roman" w:cstheme="minorHAnsi"/>
          <w:szCs w:val="24"/>
          <w:u w:val="single"/>
        </w:rPr>
        <w:t>whether or not</w:t>
      </w:r>
      <w:proofErr w:type="gramEnd"/>
      <w:r w:rsidRPr="000F0A6C">
        <w:rPr>
          <w:rFonts w:eastAsia="Times New Roman" w:cstheme="minorHAnsi"/>
          <w:szCs w:val="24"/>
          <w:u w:val="single"/>
        </w:rPr>
        <w:t xml:space="preserve"> the source state causing injury has acted unreasonably or negligently. Fourth, even when these first three factors are agreed upon, most states will disagree over an appropriate remedy or course of action. Fifth, most states have a litigate-or-settle </w:t>
      </w:r>
      <w:proofErr w:type="gramStart"/>
      <w:r w:rsidRPr="000F0A6C">
        <w:rPr>
          <w:rFonts w:eastAsia="Times New Roman" w:cstheme="minorHAnsi"/>
          <w:szCs w:val="24"/>
          <w:u w:val="single"/>
        </w:rPr>
        <w:t>mentality, and</w:t>
      </w:r>
      <w:proofErr w:type="gramEnd"/>
      <w:r w:rsidRPr="000F0A6C">
        <w:rPr>
          <w:rFonts w:eastAsia="Times New Roman" w:cstheme="minorHAnsi"/>
          <w:szCs w:val="24"/>
          <w:u w:val="single"/>
        </w:rPr>
        <w:t xml:space="preserve"> are therefore reluctant to engage in lawsuits given uncertain outcomes and expenses, especially losses in the form of attorney fees and costs. And sixth, few cases of pure or unidirectional transboundary pollution exist. Instead, all states involved in negotiations are usually responsible for pollution going somewhere; that is, pollution is reciprocal. Most states will therefore ignore such problems completely rather than risk admitting liability once discussions about interstate pollution commence. </w:t>
      </w:r>
      <w:r w:rsidRPr="000F0A6C">
        <w:rPr>
          <w:rFonts w:eastAsia="Times New Roman" w:cstheme="minorHAnsi"/>
          <w:sz w:val="16"/>
          <w:szCs w:val="24"/>
        </w:rPr>
        <w:t xml:space="preserve">Given that these six factors often compound together, Merrill concludes that the reality is that a legal system does not act like a machine, automatically churning out the prescribed response to identified problems. Instead, it represents a kind of regulatory commons, where effective action is dependent upon alliances of groups overcoming collective action barriers and pressuring administrators to respond. If structural factors act as an impediment to achieving effective regulation in the international arena, it is not unlikely that they will also frustrate effective collective action within a developed legal system. n98 Christina C. Caplan adds that addressing environmental spillovers in a decentralized system is virtually impossible for </w:t>
      </w:r>
      <w:proofErr w:type="gramStart"/>
      <w:r w:rsidRPr="000F0A6C">
        <w:rPr>
          <w:rFonts w:eastAsia="Times New Roman" w:cstheme="minorHAnsi"/>
          <w:sz w:val="16"/>
          <w:szCs w:val="24"/>
        </w:rPr>
        <w:t>a number of</w:t>
      </w:r>
      <w:proofErr w:type="gramEnd"/>
      <w:r w:rsidRPr="000F0A6C">
        <w:rPr>
          <w:rFonts w:eastAsia="Times New Roman" w:cstheme="minorHAnsi"/>
          <w:sz w:val="16"/>
          <w:szCs w:val="24"/>
        </w:rPr>
        <w:t xml:space="preserve"> reasons: First, </w:t>
      </w:r>
      <w:r w:rsidRPr="000F0A6C">
        <w:rPr>
          <w:rFonts w:eastAsia="Times New Roman" w:cstheme="minorHAnsi"/>
          <w:szCs w:val="24"/>
          <w:u w:val="single"/>
        </w:rPr>
        <w:t>leaving states to negotiate solutions amongst themselves is time-consuming and costly</w:t>
      </w:r>
      <w:r w:rsidRPr="000F0A6C">
        <w:rPr>
          <w:rFonts w:eastAsia="Times New Roman" w:cstheme="minorHAnsi"/>
          <w:sz w:val="16"/>
          <w:szCs w:val="24"/>
        </w:rPr>
        <w:t>. Second, negotiation alone may be ineffective, since upwind and upstream states do not suffer the social costs of pollution, and thus have little political incentive to take these costs into account when setting their environmental policy</w:t>
      </w:r>
      <w:proofErr w:type="gramStart"/>
      <w:r w:rsidRPr="000F0A6C">
        <w:rPr>
          <w:rFonts w:eastAsia="Times New Roman" w:cstheme="minorHAnsi"/>
          <w:sz w:val="16"/>
          <w:szCs w:val="24"/>
        </w:rPr>
        <w:t>... .</w:t>
      </w:r>
      <w:proofErr w:type="gramEnd"/>
      <w:r w:rsidRPr="000F0A6C">
        <w:rPr>
          <w:rFonts w:eastAsia="Times New Roman" w:cstheme="minorHAnsi"/>
          <w:sz w:val="16"/>
          <w:szCs w:val="24"/>
        </w:rPr>
        <w:t xml:space="preserve"> Third, downwind and downstream states have little bargaining power with upwind and upstream states. Their only leverage is the </w:t>
      </w:r>
      <w:r w:rsidRPr="000F0A6C">
        <w:rPr>
          <w:rFonts w:eastAsia="Times New Roman" w:cstheme="minorHAnsi"/>
          <w:sz w:val="16"/>
          <w:szCs w:val="24"/>
        </w:rPr>
        <w:lastRenderedPageBreak/>
        <w:t xml:space="preserve">threat of a nuisance suit, but such litigation is [*421] time-consuming, expensive, and likely to fail on issues of causation. n99 </w:t>
      </w:r>
      <w:proofErr w:type="gramStart"/>
      <w:r w:rsidRPr="000F0A6C">
        <w:rPr>
          <w:rFonts w:eastAsia="Times New Roman" w:cstheme="minorHAnsi"/>
          <w:szCs w:val="24"/>
          <w:u w:val="single"/>
        </w:rPr>
        <w:t>In</w:t>
      </w:r>
      <w:proofErr w:type="gramEnd"/>
      <w:r w:rsidRPr="000F0A6C">
        <w:rPr>
          <w:rFonts w:eastAsia="Times New Roman" w:cstheme="minorHAnsi"/>
          <w:szCs w:val="24"/>
          <w:u w:val="single"/>
        </w:rPr>
        <w:t xml:space="preserve"> this "regulatory commons," states from which pollution originates have little incentive to curb interstate pollution since they benefit from externalizing the harmful effects while enjoying the economic benefits of polluting. Bilateral exchanges and bargaining between the source state and injured states to minimize losses from the spillover are costly, and the position of the injured states is typically weakened precisely because of the dispersion of pollutants</w:t>
      </w:r>
      <w:r w:rsidRPr="000F0A6C">
        <w:rPr>
          <w:rFonts w:eastAsia="Times New Roman" w:cstheme="minorHAnsi"/>
          <w:sz w:val="16"/>
          <w:szCs w:val="24"/>
        </w:rPr>
        <w:t xml:space="preserve">. Ultimately, as Rena I. </w:t>
      </w:r>
      <w:proofErr w:type="spellStart"/>
      <w:r w:rsidRPr="000F0A6C">
        <w:rPr>
          <w:rFonts w:eastAsia="Times New Roman" w:cstheme="minorHAnsi"/>
          <w:sz w:val="16"/>
          <w:szCs w:val="24"/>
        </w:rPr>
        <w:t>Steinzor</w:t>
      </w:r>
      <w:proofErr w:type="spellEnd"/>
      <w:r w:rsidRPr="000F0A6C">
        <w:rPr>
          <w:rFonts w:eastAsia="Times New Roman" w:cstheme="minorHAnsi"/>
          <w:sz w:val="16"/>
          <w:szCs w:val="24"/>
        </w:rPr>
        <w:t xml:space="preserve"> notes, devolution, taken to its logical extreme, will cause unacceptable - and irrevocable - harm to [people's] core interests. For state and local officials, unrestricted devolution means that they must shoulder primary responsibility for solving difficult problems, including transboundary pollution. For industry, unrestricted devolution could mean either that chronic violators gain competitive advantage in states with weak enforcement or that a patchwork of expensive and contradictory state regulation emerges. And for the public, unrestricted devolution means not only losing ground in our steady progress to protect the natural environment, but postponing, once again, the long-overdue campaign to conquer maladies ... that so severely diminish the enjoyment of life. n100 2. Uniformity and consistency. Advocates of centralization point out that </w:t>
      </w:r>
      <w:r w:rsidRPr="000F0A6C">
        <w:rPr>
          <w:rFonts w:eastAsia="Times New Roman" w:cstheme="minorHAnsi"/>
          <w:szCs w:val="24"/>
          <w:u w:val="single"/>
        </w:rPr>
        <w:t>single federal standards make for a more efficient regulatory environment than a multiplicity of state standards. Differing state standards tend to heighten barriers to interstate trade, and uniformity helps manufacturers and industry by providing a consistent and predictable statutory environmen</w:t>
      </w:r>
      <w:r w:rsidRPr="000F0A6C">
        <w:rPr>
          <w:rFonts w:eastAsia="Times New Roman" w:cstheme="minorHAnsi"/>
          <w:sz w:val="16"/>
          <w:szCs w:val="24"/>
        </w:rPr>
        <w:t xml:space="preserve">t. n101 Proponents of centralized [*422] federalism point out that centralization and uniformity can, in some situations, reduce social costs. A single national currency is cheaper to use than fifty separate state currencies. A uniform national gauge for railway tracks makes more sense than a patchwork of competing rules. Consider the history of </w:t>
      </w:r>
      <w:proofErr w:type="gramStart"/>
      <w:r w:rsidRPr="000F0A6C">
        <w:rPr>
          <w:rFonts w:eastAsia="Times New Roman" w:cstheme="minorHAnsi"/>
          <w:sz w:val="16"/>
          <w:szCs w:val="24"/>
        </w:rPr>
        <w:t>daylight saving</w:t>
      </w:r>
      <w:proofErr w:type="gramEnd"/>
      <w:r w:rsidRPr="000F0A6C">
        <w:rPr>
          <w:rFonts w:eastAsia="Times New Roman" w:cstheme="minorHAnsi"/>
          <w:sz w:val="16"/>
          <w:szCs w:val="24"/>
        </w:rPr>
        <w:t xml:space="preserve"> time, a mechanism recently utilized by the federal government to reduce energy consumption. For a brief period in the late 1950s, Minnesotans waged a battle over whether to adopt daylight saving time. While a majority were in support of "fast time," as it was called then, rural farmers complained that they could not get into the field any faster, "because the morning sun does not dry the dew "on daylight savings time.'" n102 Unwilling to take a firm stand either way, state legislators passed a bill that allowed some counties to adopt their own rules. In the meantime, an alliance of movie theater owners, worried that people would not go to the movies when it was light out, sued the state. Their efforts backfired when the Minnesota Supreme Court issued a ruling that barred counties from adopting a different time from the rest of the state and encouraged the state legislature to resolve the issue. But, in a contortion of legal reasoning that would make a justice's eyes cross, the state's Attorney General declared that the high court's action could not be enforced against counties that kept whatever time they wanted. The result was that some parts of the state were on a different time than others - including within the state capitol, where the Governor's Office adopted daylight saving time, while the Legislature and Supreme Court remained on standard time. n103 Minnesota's rebel counties were joined by others across the nation, until a tangle of state and local legislation created as much confusion as a British farce. At one point, if you drove the thirty-five miles from Steubenville, Ohio to Moundsville, West Virginia and wanted your watch to keep local time, you would have to change it seven times </w:t>
      </w:r>
      <w:proofErr w:type="spellStart"/>
      <w:r w:rsidRPr="000F0A6C">
        <w:rPr>
          <w:rFonts w:eastAsia="Times New Roman" w:cstheme="minorHAnsi"/>
          <w:sz w:val="16"/>
          <w:szCs w:val="24"/>
        </w:rPr>
        <w:t>en</w:t>
      </w:r>
      <w:proofErr w:type="spellEnd"/>
      <w:r w:rsidRPr="000F0A6C">
        <w:rPr>
          <w:rFonts w:eastAsia="Times New Roman" w:cstheme="minorHAnsi"/>
          <w:sz w:val="16"/>
          <w:szCs w:val="24"/>
        </w:rPr>
        <w:t xml:space="preserve"> route. n104 </w:t>
      </w:r>
      <w:proofErr w:type="gramStart"/>
      <w:r w:rsidRPr="000F0A6C">
        <w:rPr>
          <w:rFonts w:eastAsia="Times New Roman" w:cstheme="minorHAnsi"/>
          <w:sz w:val="16"/>
          <w:szCs w:val="24"/>
        </w:rPr>
        <w:t>The</w:t>
      </w:r>
      <w:proofErr w:type="gramEnd"/>
      <w:r w:rsidRPr="000F0A6C">
        <w:rPr>
          <w:rFonts w:eastAsia="Times New Roman" w:cstheme="minorHAnsi"/>
          <w:sz w:val="16"/>
          <w:szCs w:val="24"/>
        </w:rPr>
        <w:t xml:space="preserve"> chaos created by multiple time zones could not stand for long. Congress tired of the hodgepodge of time zones dividing the [*423] nation and in 1966 passed a law that preempted the states and made daylight saving time uniform across the country. Under the 2005 Energy Policy Act n105 signed into law by President George W. Bush on August 18, 2005, daylight saving time was moved up to the second Sunday in March, starting in 2007, </w:t>
      </w:r>
      <w:proofErr w:type="gramStart"/>
      <w:r w:rsidRPr="000F0A6C">
        <w:rPr>
          <w:rFonts w:eastAsia="Times New Roman" w:cstheme="minorHAnsi"/>
          <w:sz w:val="16"/>
          <w:szCs w:val="24"/>
        </w:rPr>
        <w:t>in an effort to</w:t>
      </w:r>
      <w:proofErr w:type="gramEnd"/>
      <w:r w:rsidRPr="000F0A6C">
        <w:rPr>
          <w:rFonts w:eastAsia="Times New Roman" w:cstheme="minorHAnsi"/>
          <w:sz w:val="16"/>
          <w:szCs w:val="24"/>
        </w:rPr>
        <w:t xml:space="preserve"> reduce peak electricity loads in the Midwest and Northeast. n106 Thus, Steven G. </w:t>
      </w:r>
      <w:proofErr w:type="spellStart"/>
      <w:r w:rsidRPr="000F0A6C">
        <w:rPr>
          <w:rFonts w:eastAsia="Times New Roman" w:cstheme="minorHAnsi"/>
          <w:sz w:val="16"/>
          <w:szCs w:val="24"/>
        </w:rPr>
        <w:t>Calabresi</w:t>
      </w:r>
      <w:proofErr w:type="spellEnd"/>
      <w:r w:rsidRPr="000F0A6C">
        <w:rPr>
          <w:rFonts w:eastAsia="Times New Roman" w:cstheme="minorHAnsi"/>
          <w:sz w:val="16"/>
          <w:szCs w:val="24"/>
        </w:rPr>
        <w:t xml:space="preserve"> comments that "sometimes variety is not the spice of </w:t>
      </w:r>
      <w:proofErr w:type="gramStart"/>
      <w:r w:rsidRPr="000F0A6C">
        <w:rPr>
          <w:rFonts w:eastAsia="Times New Roman" w:cstheme="minorHAnsi"/>
          <w:sz w:val="16"/>
          <w:szCs w:val="24"/>
        </w:rPr>
        <w:t>life;</w:t>
      </w:r>
      <w:proofErr w:type="gramEnd"/>
      <w:r w:rsidRPr="000F0A6C">
        <w:rPr>
          <w:rFonts w:eastAsia="Times New Roman" w:cstheme="minorHAnsi"/>
          <w:sz w:val="16"/>
          <w:szCs w:val="24"/>
        </w:rPr>
        <w:t xml:space="preserve"> as to some items it may be a downright nuisance and an expensive one at that. National government eliminates these potential deadweight social costs with general gains in social utility as a result." n107 </w:t>
      </w:r>
      <w:proofErr w:type="gramStart"/>
      <w:r w:rsidRPr="000F0A6C">
        <w:rPr>
          <w:rFonts w:eastAsia="Times New Roman" w:cstheme="minorHAnsi"/>
          <w:szCs w:val="24"/>
          <w:u w:val="single"/>
        </w:rPr>
        <w:t>In</w:t>
      </w:r>
      <w:proofErr w:type="gramEnd"/>
      <w:r w:rsidRPr="000F0A6C">
        <w:rPr>
          <w:rFonts w:eastAsia="Times New Roman" w:cstheme="minorHAnsi"/>
          <w:szCs w:val="24"/>
          <w:u w:val="single"/>
        </w:rPr>
        <w:t xml:space="preserve"> terms of environmental policymaking, it may make sense in some circumstances to have single, harmonized standards instead of multiple, confusing rules and regulations. </w:t>
      </w:r>
      <w:r w:rsidRPr="000F0A6C">
        <w:rPr>
          <w:rFonts w:eastAsia="Times New Roman" w:cstheme="minorHAnsi"/>
          <w:sz w:val="16"/>
          <w:szCs w:val="24"/>
        </w:rPr>
        <w:t xml:space="preserve">3. Economies of scale. </w:t>
      </w:r>
      <w:r w:rsidRPr="000F0A6C">
        <w:rPr>
          <w:rFonts w:eastAsia="Times New Roman" w:cstheme="minorHAnsi"/>
          <w:szCs w:val="24"/>
          <w:u w:val="single"/>
        </w:rPr>
        <w:t>Absent centralized regulation, independent state regulators can duplicate each other or engage in time-consuming and complex negotiations to divide labor and resources. Technical capacities such as data collection are generally weakened by devolution</w:t>
      </w:r>
      <w:r w:rsidRPr="000F0A6C">
        <w:rPr>
          <w:rFonts w:eastAsia="Times New Roman" w:cstheme="minorHAnsi"/>
          <w:sz w:val="16"/>
          <w:szCs w:val="24"/>
        </w:rPr>
        <w:t xml:space="preserve">. Advocates for centralized federalism conclude that "it makes no sense to ask every state, city or town to measure the level, size, and type of particulates in its air, determine their connection to respiratory failure and other health problems, identify the safe level of emissions, and design cost-effective policy responses." n108 The federal government is much better suited for "data collection and quality control, fate and transport studies, epidemiological and ecological analyses, and [highly technical] risk assessments" because of its fiscal power and established research organizations. n109 </w:t>
      </w:r>
      <w:proofErr w:type="gramStart"/>
      <w:r w:rsidRPr="000F0A6C">
        <w:rPr>
          <w:rFonts w:eastAsia="Times New Roman" w:cstheme="minorHAnsi"/>
          <w:sz w:val="16"/>
          <w:szCs w:val="24"/>
        </w:rPr>
        <w:t>As</w:t>
      </w:r>
      <w:proofErr w:type="gramEnd"/>
      <w:r w:rsidRPr="000F0A6C">
        <w:rPr>
          <w:rFonts w:eastAsia="Times New Roman" w:cstheme="minorHAnsi"/>
          <w:sz w:val="16"/>
          <w:szCs w:val="24"/>
        </w:rPr>
        <w:t xml:space="preserve"> one prominent example, consider that the National [*424] Weather Service, a federal agency that "measures rainfall with more than 10,000 gages nationwide, providing data for weather and climate forecasts," and collects snowfall data in cities and rural areas at more than 670 sites. n110 A state-by-state approach towards such a complicated task would present immense transaction costs for building facilities, improving forecasting techniques, and sharing data. As a second example, consider acid rain. Technically referred to as "acid deposition," acid rain "occurs when sulfur dioxide or nitrogen oxide emissions undergo a chemical reaction in the atmosphere and become sulfuric or nitric acid." n111 Emissions in the case of sulfur dioxide first change to sulfates, fine particles that can be transported hundreds and even thousands of miles. Sulfur dioxide can return to land in dry form, becoming sulfuric acid when inhaled or moistened, or as acid rain when washed out of the atmosphere by precipitation. Researching such a complicated form of pollution is especially difficult given that the process converting pollutant emissions into acid rain occurs at high altitudes, and that "prevailing winds often carry the damaging precipitate far from the source." n112 Thus, polluting states have little incentive to study the atmospheric science behind acid rain because polluting regions are not the polluted ones. Furthermore, </w:t>
      </w:r>
      <w:r w:rsidRPr="000F0A6C">
        <w:rPr>
          <w:rFonts w:eastAsia="Times New Roman" w:cstheme="minorHAnsi"/>
          <w:szCs w:val="24"/>
          <w:u w:val="single"/>
        </w:rPr>
        <w:t>proponents of centralization note that in highly technical areas like energy and the environment, "although many states may benefit from better information, no state may have an incentive to provide this information on its own</w:t>
      </w:r>
      <w:r w:rsidRPr="000F0A6C">
        <w:rPr>
          <w:rFonts w:eastAsia="Times New Roman" w:cstheme="minorHAnsi"/>
          <w:sz w:val="16"/>
          <w:szCs w:val="24"/>
        </w:rPr>
        <w:t xml:space="preserve">" n113 - and </w:t>
      </w:r>
      <w:r w:rsidRPr="000F0A6C">
        <w:rPr>
          <w:rFonts w:eastAsia="Times New Roman" w:cstheme="minorHAnsi"/>
          <w:szCs w:val="24"/>
          <w:u w:val="single"/>
        </w:rPr>
        <w:t>none has an incentive to research the situation in other states unless they are directly suffering from the effects of transboundary pollution</w:t>
      </w:r>
      <w:r w:rsidRPr="000F0A6C">
        <w:rPr>
          <w:rFonts w:eastAsia="Times New Roman" w:cstheme="minorHAnsi"/>
          <w:sz w:val="16"/>
          <w:szCs w:val="24"/>
        </w:rPr>
        <w:t xml:space="preserve">. </w:t>
      </w:r>
      <w:r w:rsidRPr="000F0A6C">
        <w:rPr>
          <w:rFonts w:eastAsia="Times New Roman" w:cstheme="minorHAnsi"/>
          <w:szCs w:val="24"/>
          <w:u w:val="single"/>
        </w:rPr>
        <w:t xml:space="preserve">The states thus lack sufficient incentives to </w:t>
      </w:r>
      <w:r w:rsidRPr="000F0A6C">
        <w:rPr>
          <w:rFonts w:eastAsia="Times New Roman" w:cstheme="minorHAnsi"/>
          <w:szCs w:val="24"/>
          <w:u w:val="single"/>
        </w:rPr>
        <w:lastRenderedPageBreak/>
        <w:t xml:space="preserve">provide public goods, such as scientific or economic research, that would improve their decision-making capability. Even when they do, their expertise will be tailored to their unique situation and </w:t>
      </w:r>
      <w:proofErr w:type="gramStart"/>
      <w:r w:rsidRPr="000F0A6C">
        <w:rPr>
          <w:rFonts w:eastAsia="Times New Roman" w:cstheme="minorHAnsi"/>
          <w:szCs w:val="24"/>
          <w:u w:val="single"/>
        </w:rPr>
        <w:t>not</w:t>
      </w:r>
      <w:r w:rsidRPr="000F0A6C">
        <w:rPr>
          <w:rFonts w:eastAsia="Times New Roman" w:cstheme="minorHAnsi"/>
          <w:sz w:val="16"/>
          <w:szCs w:val="24"/>
        </w:rPr>
        <w:t xml:space="preserve">  [</w:t>
      </w:r>
      <w:proofErr w:type="gramEnd"/>
      <w:r w:rsidRPr="000F0A6C">
        <w:rPr>
          <w:rFonts w:eastAsia="Times New Roman" w:cstheme="minorHAnsi"/>
          <w:sz w:val="16"/>
          <w:szCs w:val="24"/>
        </w:rPr>
        <w:t xml:space="preserve">*425]  </w:t>
      </w:r>
      <w:r w:rsidRPr="000F0A6C">
        <w:rPr>
          <w:rFonts w:eastAsia="Times New Roman" w:cstheme="minorHAnsi"/>
          <w:szCs w:val="24"/>
          <w:u w:val="single"/>
        </w:rPr>
        <w:t>necessarily applicable in other areas of the country. Federal information collection can better assess interstate problems, and create a unified set of indicators, making up for disparities in the funding of state environmental programs</w:t>
      </w:r>
      <w:r w:rsidRPr="000F0A6C">
        <w:rPr>
          <w:rFonts w:eastAsia="Times New Roman" w:cstheme="minorHAnsi"/>
          <w:sz w:val="16"/>
          <w:szCs w:val="24"/>
        </w:rPr>
        <w:t>. Thus,</w:t>
      </w:r>
      <w:r w:rsidRPr="000F0A6C">
        <w:rPr>
          <w:rFonts w:eastAsia="Times New Roman" w:cstheme="minorHAnsi"/>
          <w:szCs w:val="24"/>
          <w:u w:val="single"/>
        </w:rPr>
        <w:t xml:space="preserve"> federal regulation can reduce transaction costs related to collection of data, standard-setting, and research and development.</w:t>
      </w:r>
    </w:p>
    <w:p w14:paraId="38B6B9C2" w14:textId="77777777" w:rsidR="003A3FE2" w:rsidRPr="000F0A6C" w:rsidRDefault="003A3FE2" w:rsidP="003A3FE2">
      <w:pPr>
        <w:keepNext/>
        <w:keepLines/>
        <w:pageBreakBefore/>
        <w:spacing w:before="200" w:after="0" w:line="240" w:lineRule="auto"/>
        <w:jc w:val="center"/>
        <w:outlineLvl w:val="2"/>
        <w:rPr>
          <w:rFonts w:eastAsia="Times New Roman" w:cstheme="minorHAnsi"/>
          <w:b/>
          <w:bCs/>
          <w:sz w:val="32"/>
          <w:szCs w:val="32"/>
          <w:u w:val="single"/>
        </w:rPr>
      </w:pPr>
      <w:r w:rsidRPr="000F0A6C">
        <w:rPr>
          <w:rFonts w:eastAsia="Times New Roman" w:cstheme="minorHAnsi"/>
          <w:b/>
          <w:bCs/>
          <w:sz w:val="32"/>
          <w:szCs w:val="32"/>
          <w:u w:val="single"/>
        </w:rPr>
        <w:lastRenderedPageBreak/>
        <w:t>1AR – AT: Warming Impact</w:t>
      </w:r>
    </w:p>
    <w:p w14:paraId="55012908" w14:textId="77777777" w:rsidR="003A3FE2" w:rsidRPr="000F0A6C" w:rsidRDefault="003A3FE2" w:rsidP="003A3FE2">
      <w:pPr>
        <w:keepNext/>
        <w:keepLines/>
        <w:spacing w:before="200" w:after="0" w:line="240" w:lineRule="auto"/>
        <w:outlineLvl w:val="3"/>
        <w:rPr>
          <w:rFonts w:eastAsia="Times New Roman" w:cstheme="minorHAnsi"/>
          <w:b/>
          <w:bCs/>
          <w:sz w:val="26"/>
          <w:szCs w:val="26"/>
        </w:rPr>
      </w:pPr>
      <w:r w:rsidRPr="000F0A6C">
        <w:rPr>
          <w:rFonts w:eastAsia="Times New Roman" w:cstheme="minorHAnsi"/>
          <w:b/>
          <w:bCs/>
          <w:sz w:val="26"/>
          <w:szCs w:val="26"/>
        </w:rPr>
        <w:t>Climate models are wrong – we can adapt</w:t>
      </w:r>
    </w:p>
    <w:p w14:paraId="289004C7" w14:textId="77777777" w:rsidR="003A3FE2" w:rsidRPr="000F0A6C" w:rsidRDefault="003A3FE2" w:rsidP="003A3FE2">
      <w:pPr>
        <w:spacing w:after="0" w:line="240" w:lineRule="auto"/>
        <w:rPr>
          <w:rFonts w:eastAsia="Times New Roman" w:cstheme="minorHAnsi"/>
          <w:szCs w:val="24"/>
        </w:rPr>
      </w:pPr>
      <w:r w:rsidRPr="000F0A6C">
        <w:rPr>
          <w:rFonts w:cstheme="minorHAnsi"/>
        </w:rPr>
        <w:t>Matthew</w:t>
      </w:r>
      <w:r w:rsidRPr="000F0A6C">
        <w:rPr>
          <w:rFonts w:eastAsia="Times New Roman" w:cstheme="minorHAnsi"/>
          <w:b/>
          <w:sz w:val="26"/>
          <w:szCs w:val="24"/>
        </w:rPr>
        <w:t xml:space="preserve"> Lau, 18</w:t>
      </w:r>
      <w:r w:rsidRPr="000F0A6C">
        <w:rPr>
          <w:rFonts w:eastAsia="Times New Roman" w:cstheme="minorHAnsi"/>
          <w:szCs w:val="24"/>
        </w:rPr>
        <w:t>. Contributing writer to Canadians for Affordable Energy, citing peer reviewed studies from journal nature climate change and Journal of Climate, “Climate change data is wildly overestimated,” August 14, 2018. https://torontosun.com/opinion/columnists/guest-column-climate-change-data-is-wildly-over-estimated</w:t>
      </w:r>
    </w:p>
    <w:p w14:paraId="38141D36" w14:textId="77777777" w:rsidR="003A3FE2" w:rsidRPr="000F0A6C" w:rsidRDefault="003A3FE2" w:rsidP="003A3FE2">
      <w:pPr>
        <w:spacing w:after="0" w:line="240" w:lineRule="auto"/>
        <w:rPr>
          <w:rFonts w:eastAsia="Times New Roman" w:cstheme="minorHAnsi"/>
          <w:szCs w:val="24"/>
        </w:rPr>
      </w:pPr>
    </w:p>
    <w:p w14:paraId="76B16F10" w14:textId="77777777" w:rsidR="003A3FE2" w:rsidRPr="000F0A6C" w:rsidRDefault="003A3FE2" w:rsidP="003A3FE2">
      <w:pPr>
        <w:spacing w:after="0" w:line="240" w:lineRule="auto"/>
        <w:rPr>
          <w:rFonts w:eastAsia="Times New Roman" w:cstheme="minorHAnsi"/>
          <w:szCs w:val="24"/>
          <w:u w:val="single"/>
        </w:rPr>
      </w:pPr>
      <w:r w:rsidRPr="000F0A6C">
        <w:rPr>
          <w:rFonts w:eastAsia="Times New Roman" w:cstheme="minorHAnsi"/>
          <w:sz w:val="16"/>
          <w:szCs w:val="24"/>
        </w:rPr>
        <w:t xml:space="preserve">A </w:t>
      </w:r>
      <w:r w:rsidRPr="000F0A6C">
        <w:rPr>
          <w:rFonts w:eastAsia="Times New Roman" w:cstheme="minorHAnsi"/>
          <w:szCs w:val="24"/>
          <w:u w:val="single"/>
        </w:rPr>
        <w:t xml:space="preserve">study last year by Thorsten </w:t>
      </w:r>
      <w:proofErr w:type="spellStart"/>
      <w:r w:rsidRPr="000F0A6C">
        <w:rPr>
          <w:rFonts w:eastAsia="Times New Roman" w:cstheme="minorHAnsi"/>
          <w:szCs w:val="24"/>
          <w:u w:val="single"/>
        </w:rPr>
        <w:t>Mauritsen</w:t>
      </w:r>
      <w:proofErr w:type="spellEnd"/>
      <w:r w:rsidRPr="000F0A6C">
        <w:rPr>
          <w:rFonts w:eastAsia="Times New Roman" w:cstheme="minorHAnsi"/>
          <w:szCs w:val="24"/>
          <w:u w:val="single"/>
        </w:rPr>
        <w:t xml:space="preserve"> and Robert Pincus in the journal Nature Climate Change and another one this year by Nicholas Lewis and Judith Curry in the Journal of Climate, produced median estimates suggesting that a </w:t>
      </w:r>
      <w:r w:rsidRPr="000F0A6C">
        <w:rPr>
          <w:rFonts w:eastAsia="Times New Roman" w:cstheme="minorHAnsi"/>
          <w:b/>
          <w:iCs/>
          <w:szCs w:val="24"/>
          <w:u w:val="single"/>
        </w:rPr>
        <w:t>doubling in atmospheric carbon dioxide</w:t>
      </w:r>
      <w:r w:rsidRPr="000F0A6C">
        <w:rPr>
          <w:rFonts w:eastAsia="Times New Roman" w:cstheme="minorHAnsi"/>
          <w:szCs w:val="24"/>
          <w:u w:val="single"/>
        </w:rPr>
        <w:t xml:space="preserve"> would increase global temperatures by </w:t>
      </w:r>
      <w:r w:rsidRPr="000F0A6C">
        <w:rPr>
          <w:rFonts w:eastAsia="Times New Roman" w:cstheme="minorHAnsi"/>
          <w:b/>
          <w:iCs/>
          <w:szCs w:val="24"/>
          <w:u w:val="single"/>
        </w:rPr>
        <w:t>only about half</w:t>
      </w:r>
      <w:r w:rsidRPr="000F0A6C">
        <w:rPr>
          <w:rFonts w:eastAsia="Times New Roman" w:cstheme="minorHAnsi"/>
          <w:szCs w:val="24"/>
          <w:u w:val="single"/>
        </w:rPr>
        <w:t xml:space="preserve"> of what Intergovernmental Panel on Climate Change (IPCC) models predict.</w:t>
      </w:r>
    </w:p>
    <w:p w14:paraId="0FFEBFD6"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 xml:space="preserve">Recently, two Heritage Foundation scholars and Canadian economist Ross </w:t>
      </w:r>
      <w:proofErr w:type="spellStart"/>
      <w:r w:rsidRPr="000F0A6C">
        <w:rPr>
          <w:rFonts w:eastAsia="Times New Roman" w:cstheme="minorHAnsi"/>
          <w:szCs w:val="24"/>
          <w:u w:val="single"/>
        </w:rPr>
        <w:t>McKitrick</w:t>
      </w:r>
      <w:proofErr w:type="spellEnd"/>
      <w:r w:rsidRPr="000F0A6C">
        <w:rPr>
          <w:rFonts w:eastAsia="Times New Roman" w:cstheme="minorHAnsi"/>
          <w:szCs w:val="24"/>
          <w:u w:val="single"/>
        </w:rPr>
        <w:t xml:space="preserve"> re-estimated the social cost of carbon dioxide emissions using earlier empirical estimates from Lewis and Curry, instead of relying on simulated estimates of the sensitivity of temperature to carbon dioxide concentration in the atmosphere</w:t>
      </w:r>
      <w:r w:rsidRPr="000F0A6C">
        <w:rPr>
          <w:rFonts w:eastAsia="Times New Roman" w:cstheme="minorHAnsi"/>
          <w:sz w:val="16"/>
          <w:szCs w:val="24"/>
        </w:rPr>
        <w:t xml:space="preserve">. In one model, the </w:t>
      </w:r>
      <w:r w:rsidRPr="000F0A6C">
        <w:rPr>
          <w:rFonts w:eastAsia="Times New Roman" w:cstheme="minorHAnsi"/>
          <w:b/>
          <w:iCs/>
          <w:szCs w:val="24"/>
          <w:u w:val="single"/>
        </w:rPr>
        <w:t>social cost of carbon fell 40-50%</w:t>
      </w:r>
      <w:r w:rsidRPr="000F0A6C">
        <w:rPr>
          <w:rFonts w:eastAsia="Times New Roman" w:cstheme="minorHAnsi"/>
          <w:szCs w:val="24"/>
          <w:u w:val="single"/>
        </w:rPr>
        <w:t xml:space="preserve"> and in another the costs dropped a staggering 80%.</w:t>
      </w:r>
    </w:p>
    <w:p w14:paraId="3B123482" w14:textId="77777777" w:rsidR="003A3FE2" w:rsidRPr="000F0A6C" w:rsidRDefault="003A3FE2" w:rsidP="003A3FE2">
      <w:pPr>
        <w:spacing w:after="0" w:line="240" w:lineRule="auto"/>
        <w:rPr>
          <w:rFonts w:eastAsia="Times New Roman" w:cstheme="minorHAnsi"/>
          <w:szCs w:val="24"/>
          <w:u w:val="single"/>
        </w:rPr>
      </w:pPr>
      <w:r w:rsidRPr="000F0A6C">
        <w:rPr>
          <w:rFonts w:eastAsia="Times New Roman" w:cstheme="minorHAnsi"/>
          <w:sz w:val="16"/>
          <w:szCs w:val="24"/>
        </w:rPr>
        <w:t xml:space="preserve">In addition to </w:t>
      </w:r>
      <w:r w:rsidRPr="000F0A6C">
        <w:rPr>
          <w:rFonts w:eastAsia="Times New Roman" w:cstheme="minorHAnsi"/>
          <w:szCs w:val="24"/>
          <w:u w:val="single"/>
        </w:rPr>
        <w:t xml:space="preserve">future warming and its associated costs likely being over-predicted by climate models, </w:t>
      </w:r>
      <w:r w:rsidRPr="000F0A6C">
        <w:rPr>
          <w:rFonts w:eastAsia="Times New Roman" w:cstheme="minorHAnsi"/>
          <w:b/>
          <w:iCs/>
          <w:szCs w:val="24"/>
          <w:u w:val="single"/>
        </w:rPr>
        <w:t>historical warming</w:t>
      </w:r>
      <w:r w:rsidRPr="000F0A6C">
        <w:rPr>
          <w:rFonts w:eastAsia="Times New Roman" w:cstheme="minorHAnsi"/>
          <w:szCs w:val="24"/>
          <w:u w:val="single"/>
        </w:rPr>
        <w:t xml:space="preserve"> might also be </w:t>
      </w:r>
      <w:r w:rsidRPr="000F0A6C">
        <w:rPr>
          <w:rFonts w:eastAsia="Times New Roman" w:cstheme="minorHAnsi"/>
          <w:b/>
          <w:iCs/>
          <w:szCs w:val="24"/>
          <w:u w:val="single"/>
        </w:rPr>
        <w:t>less than what most temperature records suggest</w:t>
      </w:r>
      <w:r w:rsidRPr="000F0A6C">
        <w:rPr>
          <w:rFonts w:eastAsia="Times New Roman" w:cstheme="minorHAnsi"/>
          <w:sz w:val="16"/>
          <w:szCs w:val="24"/>
        </w:rPr>
        <w:t xml:space="preserve">. That is because some </w:t>
      </w:r>
      <w:r w:rsidRPr="000F0A6C">
        <w:rPr>
          <w:rFonts w:eastAsia="Times New Roman" w:cstheme="minorHAnsi"/>
          <w:szCs w:val="24"/>
          <w:u w:val="single"/>
        </w:rPr>
        <w:t xml:space="preserve">techniques for producing temperature records </w:t>
      </w:r>
      <w:r w:rsidRPr="000F0A6C">
        <w:rPr>
          <w:rFonts w:eastAsia="Times New Roman" w:cstheme="minorHAnsi"/>
          <w:b/>
          <w:iCs/>
          <w:szCs w:val="24"/>
          <w:u w:val="single"/>
        </w:rPr>
        <w:t>systematically display more warming</w:t>
      </w:r>
      <w:r w:rsidRPr="000F0A6C">
        <w:rPr>
          <w:rFonts w:eastAsia="Times New Roman" w:cstheme="minorHAnsi"/>
          <w:szCs w:val="24"/>
          <w:u w:val="single"/>
        </w:rPr>
        <w:t xml:space="preserve"> than </w:t>
      </w:r>
      <w:proofErr w:type="gramStart"/>
      <w:r w:rsidRPr="000F0A6C">
        <w:rPr>
          <w:rFonts w:eastAsia="Times New Roman" w:cstheme="minorHAnsi"/>
          <w:szCs w:val="24"/>
          <w:u w:val="single"/>
        </w:rPr>
        <w:t>actually occurred</w:t>
      </w:r>
      <w:proofErr w:type="gramEnd"/>
      <w:r w:rsidRPr="000F0A6C">
        <w:rPr>
          <w:rFonts w:eastAsia="Times New Roman" w:cstheme="minorHAnsi"/>
          <w:szCs w:val="24"/>
          <w:u w:val="single"/>
        </w:rPr>
        <w:t>.</w:t>
      </w:r>
    </w:p>
    <w:p w14:paraId="447528CE" w14:textId="77777777" w:rsidR="003A3FE2" w:rsidRPr="000F0A6C" w:rsidRDefault="003A3FE2" w:rsidP="003A3FE2">
      <w:pPr>
        <w:spacing w:after="0" w:line="240" w:lineRule="auto"/>
        <w:rPr>
          <w:rFonts w:eastAsia="Times New Roman" w:cstheme="minorHAnsi"/>
          <w:szCs w:val="24"/>
          <w:u w:val="single"/>
        </w:rPr>
      </w:pPr>
      <w:r w:rsidRPr="000F0A6C">
        <w:rPr>
          <w:rFonts w:eastAsia="Times New Roman" w:cstheme="minorHAnsi"/>
          <w:szCs w:val="24"/>
          <w:u w:val="single"/>
        </w:rPr>
        <w:t>According to</w:t>
      </w:r>
      <w:r w:rsidRPr="000F0A6C">
        <w:rPr>
          <w:rFonts w:eastAsia="Times New Roman" w:cstheme="minorHAnsi"/>
          <w:sz w:val="16"/>
          <w:szCs w:val="24"/>
        </w:rPr>
        <w:t xml:space="preserve"> Patrick J. </w:t>
      </w:r>
      <w:r w:rsidRPr="000F0A6C">
        <w:rPr>
          <w:rFonts w:eastAsia="Times New Roman" w:cstheme="minorHAnsi"/>
          <w:szCs w:val="24"/>
          <w:u w:val="single"/>
        </w:rPr>
        <w:t xml:space="preserve">Michaels and Ryan </w:t>
      </w:r>
      <w:proofErr w:type="spellStart"/>
      <w:r w:rsidRPr="000F0A6C">
        <w:rPr>
          <w:rFonts w:eastAsia="Times New Roman" w:cstheme="minorHAnsi"/>
          <w:szCs w:val="24"/>
          <w:u w:val="single"/>
        </w:rPr>
        <w:t>Maue</w:t>
      </w:r>
      <w:proofErr w:type="spellEnd"/>
      <w:r w:rsidRPr="000F0A6C">
        <w:rPr>
          <w:rFonts w:eastAsia="Times New Roman" w:cstheme="minorHAnsi"/>
          <w:szCs w:val="24"/>
          <w:u w:val="single"/>
        </w:rPr>
        <w:t xml:space="preserve">, scientists with the Cato Institute, one of the most </w:t>
      </w:r>
      <w:r w:rsidRPr="000F0A6C">
        <w:rPr>
          <w:rFonts w:eastAsia="Times New Roman" w:cstheme="minorHAnsi"/>
          <w:b/>
          <w:iCs/>
          <w:szCs w:val="24"/>
          <w:u w:val="single"/>
        </w:rPr>
        <w:t>reliable temperature data sets is from the Japan Meteorological Office</w:t>
      </w:r>
      <w:r w:rsidRPr="000F0A6C">
        <w:rPr>
          <w:rFonts w:eastAsia="Times New Roman" w:cstheme="minorHAnsi"/>
          <w:sz w:val="16"/>
          <w:szCs w:val="24"/>
        </w:rPr>
        <w:t xml:space="preserve">. This </w:t>
      </w:r>
      <w:r w:rsidRPr="000F0A6C">
        <w:rPr>
          <w:rFonts w:eastAsia="Times New Roman" w:cstheme="minorHAnsi"/>
          <w:szCs w:val="24"/>
          <w:u w:val="single"/>
        </w:rPr>
        <w:t>record also shows the least amount of warming.</w:t>
      </w:r>
      <w:r w:rsidRPr="000F0A6C">
        <w:rPr>
          <w:rFonts w:eastAsia="Times New Roman" w:cstheme="minorHAnsi"/>
          <w:sz w:val="16"/>
          <w:szCs w:val="24"/>
        </w:rPr>
        <w:t xml:space="preserve"> “The fact of the matter is,” the Cato researchers write, “</w:t>
      </w:r>
      <w:r w:rsidRPr="000F0A6C">
        <w:rPr>
          <w:rFonts w:eastAsia="Times New Roman" w:cstheme="minorHAnsi"/>
          <w:szCs w:val="24"/>
          <w:u w:val="single"/>
        </w:rPr>
        <w:t xml:space="preserve">that what should be the most </w:t>
      </w:r>
      <w:r w:rsidRPr="000F0A6C">
        <w:rPr>
          <w:rFonts w:eastAsia="Times New Roman" w:cstheme="minorHAnsi"/>
          <w:b/>
          <w:iCs/>
          <w:szCs w:val="24"/>
          <w:u w:val="single"/>
        </w:rPr>
        <w:t>physically realistic measure</w:t>
      </w:r>
      <w:r w:rsidRPr="000F0A6C">
        <w:rPr>
          <w:rFonts w:eastAsia="Times New Roman" w:cstheme="minorHAnsi"/>
          <w:szCs w:val="24"/>
          <w:u w:val="single"/>
        </w:rPr>
        <w:t xml:space="preserve"> of global average surface temperature is also our </w:t>
      </w:r>
      <w:r w:rsidRPr="000F0A6C">
        <w:rPr>
          <w:rFonts w:eastAsia="Times New Roman" w:cstheme="minorHAnsi"/>
          <w:b/>
          <w:iCs/>
          <w:szCs w:val="24"/>
          <w:u w:val="single"/>
        </w:rPr>
        <w:t>coolest.</w:t>
      </w:r>
      <w:r w:rsidRPr="000F0A6C">
        <w:rPr>
          <w:rFonts w:eastAsia="Times New Roman" w:cstheme="minorHAnsi"/>
          <w:szCs w:val="24"/>
          <w:u w:val="single"/>
        </w:rPr>
        <w:t>”</w:t>
      </w:r>
    </w:p>
    <w:p w14:paraId="5DAB4EE9" w14:textId="77777777" w:rsidR="003A3FE2" w:rsidRPr="000F0A6C" w:rsidRDefault="003A3FE2" w:rsidP="003A3FE2">
      <w:pPr>
        <w:spacing w:after="0" w:line="240" w:lineRule="auto"/>
        <w:rPr>
          <w:rFonts w:eastAsia="Times New Roman" w:cstheme="minorHAnsi"/>
          <w:szCs w:val="24"/>
          <w:u w:val="single"/>
        </w:rPr>
      </w:pPr>
      <w:r w:rsidRPr="000F0A6C">
        <w:rPr>
          <w:rFonts w:eastAsia="Times New Roman" w:cstheme="minorHAnsi"/>
          <w:szCs w:val="24"/>
          <w:u w:val="single"/>
        </w:rPr>
        <w:t xml:space="preserve">Not only is the amount of warming often exaggerated, but climate cost estimates are </w:t>
      </w:r>
      <w:r w:rsidRPr="000F0A6C">
        <w:rPr>
          <w:rFonts w:eastAsia="Times New Roman" w:cstheme="minorHAnsi"/>
          <w:b/>
          <w:iCs/>
          <w:szCs w:val="24"/>
          <w:u w:val="single"/>
        </w:rPr>
        <w:t>often inflated by assuming</w:t>
      </w:r>
      <w:r w:rsidRPr="000F0A6C">
        <w:rPr>
          <w:rFonts w:eastAsia="Times New Roman" w:cstheme="minorHAnsi"/>
          <w:szCs w:val="24"/>
          <w:u w:val="single"/>
        </w:rPr>
        <w:t xml:space="preserve"> that </w:t>
      </w:r>
      <w:r w:rsidRPr="000F0A6C">
        <w:rPr>
          <w:rFonts w:eastAsia="Times New Roman" w:cstheme="minorHAnsi"/>
          <w:b/>
          <w:iCs/>
          <w:szCs w:val="24"/>
          <w:u w:val="single"/>
        </w:rPr>
        <w:t>humans will not adapt</w:t>
      </w:r>
      <w:r w:rsidRPr="000F0A6C">
        <w:rPr>
          <w:rFonts w:eastAsia="Times New Roman" w:cstheme="minorHAnsi"/>
          <w:szCs w:val="24"/>
          <w:u w:val="single"/>
        </w:rPr>
        <w:t xml:space="preserve"> to the warmer climate.</w:t>
      </w:r>
      <w:r w:rsidRPr="000F0A6C">
        <w:rPr>
          <w:rFonts w:eastAsia="Times New Roman" w:cstheme="minorHAnsi"/>
          <w:sz w:val="16"/>
          <w:szCs w:val="24"/>
        </w:rPr>
        <w:t xml:space="preserve"> This </w:t>
      </w:r>
      <w:r w:rsidRPr="000F0A6C">
        <w:rPr>
          <w:rFonts w:eastAsia="Times New Roman" w:cstheme="minorHAnsi"/>
          <w:szCs w:val="24"/>
          <w:u w:val="single"/>
        </w:rPr>
        <w:t xml:space="preserve">assumption </w:t>
      </w:r>
      <w:r w:rsidRPr="000F0A6C">
        <w:rPr>
          <w:rFonts w:eastAsia="Times New Roman" w:cstheme="minorHAnsi"/>
          <w:b/>
          <w:iCs/>
          <w:szCs w:val="24"/>
          <w:u w:val="single"/>
        </w:rPr>
        <w:t>makes no sense</w:t>
      </w:r>
      <w:r w:rsidRPr="000F0A6C">
        <w:rPr>
          <w:rFonts w:eastAsia="Times New Roman" w:cstheme="minorHAnsi"/>
          <w:szCs w:val="24"/>
          <w:u w:val="single"/>
        </w:rPr>
        <w:t xml:space="preserve"> when we consider how long the warming is supposed to take and how creative our society is when it comes to solving complex problems.</w:t>
      </w:r>
    </w:p>
    <w:p w14:paraId="0FFF25F3" w14:textId="77777777" w:rsidR="003A3FE2" w:rsidRPr="000F0A6C" w:rsidRDefault="003A3FE2" w:rsidP="003A3FE2">
      <w:pPr>
        <w:spacing w:after="0" w:line="240" w:lineRule="auto"/>
        <w:rPr>
          <w:rFonts w:eastAsia="Times New Roman" w:cstheme="minorHAnsi"/>
          <w:sz w:val="16"/>
          <w:szCs w:val="24"/>
        </w:rPr>
      </w:pPr>
      <w:r w:rsidRPr="000F0A6C">
        <w:rPr>
          <w:rFonts w:eastAsia="Times New Roman" w:cstheme="minorHAnsi"/>
          <w:sz w:val="16"/>
          <w:szCs w:val="24"/>
        </w:rPr>
        <w:t xml:space="preserve">Adding all this up suggests that </w:t>
      </w:r>
      <w:r w:rsidRPr="000F0A6C">
        <w:rPr>
          <w:rFonts w:eastAsia="Times New Roman" w:cstheme="minorHAnsi"/>
          <w:szCs w:val="24"/>
          <w:u w:val="single"/>
        </w:rPr>
        <w:t>climate change</w:t>
      </w:r>
      <w:r w:rsidRPr="000F0A6C">
        <w:rPr>
          <w:rFonts w:eastAsia="Times New Roman" w:cstheme="minorHAnsi"/>
          <w:sz w:val="16"/>
          <w:szCs w:val="24"/>
        </w:rPr>
        <w:t xml:space="preserve"> probably </w:t>
      </w:r>
      <w:r w:rsidRPr="000F0A6C">
        <w:rPr>
          <w:rFonts w:eastAsia="Times New Roman" w:cstheme="minorHAnsi"/>
          <w:szCs w:val="24"/>
          <w:u w:val="single"/>
        </w:rPr>
        <w:t xml:space="preserve">won’t be </w:t>
      </w:r>
      <w:r w:rsidRPr="000F0A6C">
        <w:rPr>
          <w:rFonts w:eastAsia="Times New Roman" w:cstheme="minorHAnsi"/>
          <w:b/>
          <w:iCs/>
          <w:szCs w:val="24"/>
          <w:u w:val="single"/>
        </w:rPr>
        <w:t>anywhere near as disastrous</w:t>
      </w:r>
      <w:r w:rsidRPr="000F0A6C">
        <w:rPr>
          <w:rFonts w:eastAsia="Times New Roman" w:cstheme="minorHAnsi"/>
          <w:szCs w:val="24"/>
          <w:u w:val="single"/>
        </w:rPr>
        <w:t xml:space="preserve"> as many people imagine</w:t>
      </w:r>
      <w:r w:rsidRPr="000F0A6C">
        <w:rPr>
          <w:rFonts w:eastAsia="Times New Roman" w:cstheme="minorHAnsi"/>
          <w:sz w:val="16"/>
          <w:szCs w:val="24"/>
        </w:rPr>
        <w:t>. This has profound policy implications – it means that the drastic and expensive tax and regulatory actions taken by governments in the name of saving the climate are increasingly difficult to justify.</w:t>
      </w:r>
    </w:p>
    <w:p w14:paraId="4A5FA4EE" w14:textId="77777777" w:rsidR="003A3FE2" w:rsidRPr="000F0A6C" w:rsidRDefault="003A3FE2" w:rsidP="003A3FE2">
      <w:pPr>
        <w:spacing w:after="0" w:line="240" w:lineRule="auto"/>
        <w:rPr>
          <w:rFonts w:eastAsia="Times New Roman" w:cstheme="minorHAnsi"/>
          <w:sz w:val="16"/>
          <w:szCs w:val="24"/>
        </w:rPr>
      </w:pPr>
    </w:p>
    <w:p w14:paraId="52472D81" w14:textId="77777777" w:rsidR="003A3FE2" w:rsidRPr="000F0A6C" w:rsidRDefault="003A3FE2" w:rsidP="003A3FE2">
      <w:pPr>
        <w:keepNext/>
        <w:keepLines/>
        <w:pageBreakBefore/>
        <w:spacing w:before="200" w:after="0" w:line="240" w:lineRule="auto"/>
        <w:jc w:val="center"/>
        <w:outlineLvl w:val="2"/>
        <w:rPr>
          <w:rFonts w:eastAsia="Times New Roman" w:cstheme="minorHAnsi"/>
          <w:b/>
          <w:bCs/>
          <w:sz w:val="32"/>
          <w:szCs w:val="32"/>
          <w:u w:val="single"/>
        </w:rPr>
      </w:pPr>
      <w:r w:rsidRPr="000F0A6C">
        <w:rPr>
          <w:rFonts w:eastAsia="Times New Roman" w:cstheme="minorHAnsi"/>
          <w:b/>
          <w:bCs/>
          <w:sz w:val="32"/>
          <w:szCs w:val="32"/>
          <w:u w:val="single"/>
        </w:rPr>
        <w:lastRenderedPageBreak/>
        <w:t xml:space="preserve">1AR – AT: Federalism Solves Warming </w:t>
      </w:r>
    </w:p>
    <w:p w14:paraId="0FA98F0C" w14:textId="77777777" w:rsidR="003A3FE2" w:rsidRPr="000F0A6C" w:rsidRDefault="003A3FE2" w:rsidP="003A3FE2">
      <w:pPr>
        <w:keepNext/>
        <w:keepLines/>
        <w:spacing w:before="40" w:after="0"/>
        <w:outlineLvl w:val="3"/>
        <w:rPr>
          <w:rFonts w:eastAsia="Times New Roman" w:cstheme="minorHAnsi"/>
          <w:b/>
          <w:iCs/>
          <w:sz w:val="26"/>
        </w:rPr>
      </w:pPr>
      <w:r w:rsidRPr="000F0A6C">
        <w:rPr>
          <w:rFonts w:eastAsia="Times New Roman" w:cstheme="minorHAnsi"/>
          <w:b/>
          <w:iCs/>
          <w:sz w:val="26"/>
        </w:rPr>
        <w:t>States can’t solve warming</w:t>
      </w:r>
    </w:p>
    <w:p w14:paraId="76E18963" w14:textId="77777777" w:rsidR="003A3FE2" w:rsidRPr="000F0A6C" w:rsidRDefault="003A3FE2" w:rsidP="003A3FE2">
      <w:pPr>
        <w:rPr>
          <w:rFonts w:eastAsia="Calibri" w:cstheme="minorHAnsi"/>
        </w:rPr>
      </w:pPr>
      <w:r w:rsidRPr="000F0A6C">
        <w:rPr>
          <w:rFonts w:cstheme="minorHAnsi"/>
        </w:rPr>
        <w:t>Jim</w:t>
      </w:r>
      <w:r w:rsidRPr="000F0A6C">
        <w:rPr>
          <w:rFonts w:eastAsia="Calibri" w:cstheme="minorHAnsi"/>
          <w:b/>
          <w:bCs/>
          <w:sz w:val="26"/>
        </w:rPr>
        <w:t xml:space="preserve"> Krane, 17</w:t>
      </w:r>
      <w:r w:rsidRPr="000F0A6C">
        <w:rPr>
          <w:rFonts w:eastAsia="Calibri" w:cstheme="minorHAnsi"/>
        </w:rPr>
        <w:t>. Wallace S. Wilson Fellow for Energy Studies at Rice University's Baker Institute. "Can America Comply with The Paris Accords Without Trump? Only If Red States Join In," Jun 7, 2017. https://www.forbes.com/sites/thebakersinstitute/2017/06/07/can-america-comply-with-the-paris-accords-without-trump-only-if-red-states-join-in/2/#2a1f8c9933c9</w:t>
      </w:r>
    </w:p>
    <w:p w14:paraId="4560867D" w14:textId="77777777" w:rsidR="003A3FE2" w:rsidRPr="000F0A6C" w:rsidRDefault="003A3FE2" w:rsidP="003A3FE2">
      <w:pPr>
        <w:rPr>
          <w:rFonts w:eastAsia="Calibri" w:cstheme="minorHAnsi"/>
          <w:sz w:val="16"/>
          <w:szCs w:val="16"/>
        </w:rPr>
      </w:pPr>
      <w:r w:rsidRPr="000F0A6C">
        <w:rPr>
          <w:rFonts w:eastAsia="Calibri" w:cstheme="minorHAnsi"/>
          <w:sz w:val="16"/>
          <w:szCs w:val="16"/>
        </w:rPr>
        <w:t>Hours after President Trump ejected America from the Paris climate agreement</w:t>
      </w:r>
      <w:r w:rsidRPr="000F0A6C">
        <w:rPr>
          <w:rFonts w:eastAsia="Calibri" w:cstheme="minorHAnsi"/>
        </w:rPr>
        <w:t xml:space="preserve">, </w:t>
      </w:r>
      <w:r w:rsidRPr="000F0A6C">
        <w:rPr>
          <w:rFonts w:eastAsia="Calibri" w:cstheme="minorHAnsi"/>
          <w:u w:val="single"/>
        </w:rPr>
        <w:t>a group of US state, local and corporate leaders vowed to pursue America’s abandoned pledge</w:t>
      </w:r>
      <w:r w:rsidRPr="000F0A6C">
        <w:rPr>
          <w:rFonts w:eastAsia="Calibri" w:cstheme="minorHAnsi"/>
        </w:rPr>
        <w:t xml:space="preserve"> </w:t>
      </w:r>
      <w:r w:rsidRPr="000F0A6C">
        <w:rPr>
          <w:rFonts w:eastAsia="Calibri" w:cstheme="minorHAnsi"/>
          <w:sz w:val="16"/>
          <w:szCs w:val="16"/>
        </w:rPr>
        <w:t>– without the help of the federal government. Heartening as it was to see Americans reject Trump’s plan to free-ride on the backs of the rest of the world,</w:t>
      </w:r>
      <w:r w:rsidRPr="000F0A6C">
        <w:rPr>
          <w:rFonts w:eastAsia="Calibri" w:cstheme="minorHAnsi"/>
        </w:rPr>
        <w:t xml:space="preserve"> </w:t>
      </w:r>
      <w:r w:rsidRPr="000F0A6C">
        <w:rPr>
          <w:rFonts w:eastAsia="Calibri" w:cstheme="minorHAnsi"/>
          <w:u w:val="single"/>
        </w:rPr>
        <w:t>there are serious questions about any climate plan that sidelines the federal government</w:t>
      </w:r>
      <w:r w:rsidRPr="000F0A6C">
        <w:rPr>
          <w:rFonts w:eastAsia="Calibri" w:cstheme="minorHAnsi"/>
        </w:rPr>
        <w:t xml:space="preserve">. </w:t>
      </w:r>
      <w:r w:rsidRPr="000F0A6C">
        <w:rPr>
          <w:rFonts w:eastAsia="Calibri" w:cstheme="minorHAnsi"/>
          <w:sz w:val="16"/>
          <w:szCs w:val="16"/>
        </w:rPr>
        <w:t xml:space="preserve">Can an insurgent group of CEOs, governors and mayors cut a quarter of America’s greenhouse gas emissions by 2025? The goal is a noble one, but difficult. </w:t>
      </w:r>
      <w:proofErr w:type="gramStart"/>
      <w:r w:rsidRPr="000F0A6C">
        <w:rPr>
          <w:rFonts w:eastAsia="Calibri" w:cstheme="minorHAnsi"/>
          <w:sz w:val="16"/>
          <w:szCs w:val="16"/>
        </w:rPr>
        <w:t>First of all</w:t>
      </w:r>
      <w:proofErr w:type="gramEnd"/>
      <w:r w:rsidRPr="000F0A6C">
        <w:rPr>
          <w:rFonts w:eastAsia="Calibri" w:cstheme="minorHAnsi"/>
          <w:sz w:val="16"/>
          <w:szCs w:val="16"/>
        </w:rPr>
        <w:t>, the Trump administration is not just withdrawing from Paris. The administration is actively working at cross-purposes to the treaty’s goals. Trump and his appointees have gone out of their way to favor coal over natural gas and renewables. They’d like to see coal companies return to past dumping practices, while freeing petroleum producers from fixing methane leaks, and encouraging Detroit to walk away from fuel efficiency standards. Each of these moves takes America further from its pledge. In other words, the new United States Climate Alliance won’t be starting its anti-GHG drive from the 20-yard line. They’ll be starting deep in their own end zone. Even then, making an end-run around the White House is the easy part. The federal government has only modest influence over US energy policy. More</w:t>
      </w:r>
      <w:r w:rsidRPr="000F0A6C">
        <w:rPr>
          <w:rFonts w:eastAsia="Calibri" w:cstheme="minorHAnsi"/>
        </w:rPr>
        <w:t xml:space="preserve"> </w:t>
      </w:r>
      <w:r w:rsidRPr="000F0A6C">
        <w:rPr>
          <w:rFonts w:eastAsia="Calibri" w:cstheme="minorHAnsi"/>
          <w:u w:val="single"/>
        </w:rPr>
        <w:t>control is devolved to statehouses, two-thirds of which sit in Republican hands</w:t>
      </w:r>
      <w:r w:rsidRPr="000F0A6C">
        <w:rPr>
          <w:rFonts w:eastAsia="Calibri" w:cstheme="minorHAnsi"/>
        </w:rPr>
        <w:t xml:space="preserve">. With few exceptions, </w:t>
      </w:r>
      <w:r w:rsidRPr="000F0A6C">
        <w:rPr>
          <w:rFonts w:eastAsia="Calibri" w:cstheme="minorHAnsi"/>
          <w:u w:val="single"/>
        </w:rPr>
        <w:t>Republican Party leaders publicly claim that global warming is either a hoax or caused by natural phenomena</w:t>
      </w:r>
      <w:r w:rsidRPr="000F0A6C">
        <w:rPr>
          <w:rFonts w:eastAsia="Calibri" w:cstheme="minorHAnsi"/>
        </w:rPr>
        <w:t xml:space="preserve">. </w:t>
      </w:r>
      <w:r w:rsidRPr="000F0A6C">
        <w:rPr>
          <w:rFonts w:eastAsia="Calibri" w:cstheme="minorHAnsi"/>
          <w:sz w:val="16"/>
          <w:szCs w:val="16"/>
        </w:rPr>
        <w:t>As Fig. 1 shows, this stance is unusual outside the United States</w:t>
      </w:r>
      <w:r w:rsidRPr="000F0A6C">
        <w:rPr>
          <w:rFonts w:eastAsia="Calibri" w:cstheme="minorHAnsi"/>
        </w:rPr>
        <w:t xml:space="preserve">. </w:t>
      </w:r>
      <w:r w:rsidRPr="000F0A6C">
        <w:rPr>
          <w:rFonts w:eastAsia="Calibri" w:cstheme="minorHAnsi"/>
          <w:u w:val="single"/>
        </w:rPr>
        <w:t>Denial is a big problem because, when it comes to cutting emissions, the low-hanging fruit lies in Republican states, where political leaders are least likely to act</w:t>
      </w:r>
      <w:r w:rsidRPr="000F0A6C">
        <w:rPr>
          <w:rFonts w:eastAsia="Calibri" w:cstheme="minorHAnsi"/>
        </w:rPr>
        <w:t xml:space="preserve">. </w:t>
      </w:r>
      <w:r w:rsidRPr="000F0A6C">
        <w:rPr>
          <w:rFonts w:eastAsia="Calibri" w:cstheme="minorHAnsi"/>
          <w:sz w:val="16"/>
          <w:szCs w:val="16"/>
        </w:rPr>
        <w:t xml:space="preserve">In fact, a state’s carbon intensity is a strong predictor of the way its residents voted. Each of the top 13 per capita emitting states – led by Wyoming, with 110 metric tons per person per year – went for Trump. In Wyoming, nearly 90% of voters backed the New York tycoon. Wyoming also happens to produce 40% of America’s coal that emits about 13% of US CO2. Unsurprisingly, Wyoming’s state and federal leaders are still grappling with science. Following Wyoming in the carbon intensity rankings are West Virginia, North Dakota, </w:t>
      </w:r>
      <w:proofErr w:type="gramStart"/>
      <w:r w:rsidRPr="000F0A6C">
        <w:rPr>
          <w:rFonts w:eastAsia="Calibri" w:cstheme="minorHAnsi"/>
          <w:sz w:val="16"/>
          <w:szCs w:val="16"/>
        </w:rPr>
        <w:t>Louisiana</w:t>
      </w:r>
      <w:proofErr w:type="gramEnd"/>
      <w:r w:rsidRPr="000F0A6C">
        <w:rPr>
          <w:rFonts w:eastAsia="Calibri" w:cstheme="minorHAnsi"/>
          <w:sz w:val="16"/>
          <w:szCs w:val="16"/>
        </w:rPr>
        <w:t xml:space="preserve"> and Montana. Attorneys general from two of those states, </w:t>
      </w:r>
      <w:proofErr w:type="gramStart"/>
      <w:r w:rsidRPr="000F0A6C">
        <w:rPr>
          <w:rFonts w:eastAsia="Calibri" w:cstheme="minorHAnsi"/>
          <w:sz w:val="16"/>
          <w:szCs w:val="16"/>
        </w:rPr>
        <w:t>West Virginia</w:t>
      </w:r>
      <w:proofErr w:type="gramEnd"/>
      <w:r w:rsidRPr="000F0A6C">
        <w:rPr>
          <w:rFonts w:eastAsia="Calibri" w:cstheme="minorHAnsi"/>
          <w:sz w:val="16"/>
          <w:szCs w:val="16"/>
        </w:rPr>
        <w:t xml:space="preserve"> and Louisiana, went so far as to send Trump a letter backing the Paris pullout. (So did AGs from Alabama, Arkansas, Kansas, Missouri, Nebraska, South Carolina, </w:t>
      </w:r>
      <w:proofErr w:type="gramStart"/>
      <w:r w:rsidRPr="000F0A6C">
        <w:rPr>
          <w:rFonts w:eastAsia="Calibri" w:cstheme="minorHAnsi"/>
          <w:sz w:val="16"/>
          <w:szCs w:val="16"/>
        </w:rPr>
        <w:t>Texas</w:t>
      </w:r>
      <w:proofErr w:type="gramEnd"/>
      <w:r w:rsidRPr="000F0A6C">
        <w:rPr>
          <w:rFonts w:eastAsia="Calibri" w:cstheme="minorHAnsi"/>
          <w:sz w:val="16"/>
          <w:szCs w:val="16"/>
        </w:rPr>
        <w:t xml:space="preserve"> and Wisconsin.) By contrast, Hillary Clinton won states with the lowest carbon intensity, including the bottom five: New York, Massachusetts, Connecticut, </w:t>
      </w:r>
      <w:proofErr w:type="gramStart"/>
      <w:r w:rsidRPr="000F0A6C">
        <w:rPr>
          <w:rFonts w:eastAsia="Calibri" w:cstheme="minorHAnsi"/>
          <w:sz w:val="16"/>
          <w:szCs w:val="16"/>
        </w:rPr>
        <w:t>California</w:t>
      </w:r>
      <w:proofErr w:type="gramEnd"/>
      <w:r w:rsidRPr="000F0A6C">
        <w:rPr>
          <w:rFonts w:eastAsia="Calibri" w:cstheme="minorHAnsi"/>
          <w:sz w:val="16"/>
          <w:szCs w:val="16"/>
        </w:rPr>
        <w:t xml:space="preserve"> and Maryland. The highest per capita emissions from a Hillary state flowed from New Mexico, which ranks at No. 14, with 24 metric tons/resident/year. </w:t>
      </w:r>
      <w:r w:rsidRPr="000F0A6C">
        <w:rPr>
          <w:rFonts w:eastAsia="Calibri" w:cstheme="minorHAnsi"/>
          <w:u w:val="single"/>
        </w:rPr>
        <w:t xml:space="preserve">This red-blue carbon dichotomy begs the question whether </w:t>
      </w:r>
      <w:proofErr w:type="gramStart"/>
      <w:r w:rsidRPr="000F0A6C">
        <w:rPr>
          <w:rFonts w:eastAsia="Calibri" w:cstheme="minorHAnsi"/>
          <w:u w:val="single"/>
        </w:rPr>
        <w:t>can blue states</w:t>
      </w:r>
      <w:proofErr w:type="gramEnd"/>
      <w:r w:rsidRPr="000F0A6C">
        <w:rPr>
          <w:rFonts w:eastAsia="Calibri" w:cstheme="minorHAnsi"/>
          <w:u w:val="single"/>
        </w:rPr>
        <w:t xml:space="preserve"> cut 25% of US emissions by themselves</w:t>
      </w:r>
      <w:r w:rsidRPr="000F0A6C">
        <w:rPr>
          <w:rFonts w:eastAsia="Calibri" w:cstheme="minorHAnsi"/>
        </w:rPr>
        <w:t>.</w:t>
      </w:r>
    </w:p>
    <w:p w14:paraId="23143610" w14:textId="77777777" w:rsidR="003A3FE2" w:rsidRPr="000F0A6C" w:rsidRDefault="003A3FE2" w:rsidP="003A3FE2">
      <w:pPr>
        <w:spacing w:after="0" w:line="240" w:lineRule="auto"/>
        <w:rPr>
          <w:rFonts w:eastAsia="Times New Roman" w:cstheme="minorHAnsi"/>
          <w:sz w:val="16"/>
          <w:szCs w:val="24"/>
        </w:rPr>
      </w:pPr>
    </w:p>
    <w:p w14:paraId="596AD6AF" w14:textId="77777777" w:rsidR="003A3FE2" w:rsidRPr="000F0A6C" w:rsidRDefault="003A3FE2" w:rsidP="003A3FE2">
      <w:pPr>
        <w:rPr>
          <w:rFonts w:cstheme="minorHAnsi"/>
        </w:rPr>
      </w:pPr>
    </w:p>
    <w:p w14:paraId="72BACD5D" w14:textId="77777777" w:rsidR="003A3FE2" w:rsidRPr="000F0A6C" w:rsidRDefault="003A3FE2" w:rsidP="003A3FE2">
      <w:pPr>
        <w:pStyle w:val="Heading3"/>
        <w:rPr>
          <w:rFonts w:cstheme="minorHAnsi"/>
        </w:rPr>
      </w:pPr>
      <w:r w:rsidRPr="000F0A6C">
        <w:rPr>
          <w:rFonts w:cstheme="minorHAnsi"/>
        </w:rPr>
        <w:lastRenderedPageBreak/>
        <w:t>2AC – AT: Federalism Solves Democracy</w:t>
      </w:r>
    </w:p>
    <w:p w14:paraId="0365682B" w14:textId="77777777" w:rsidR="003A3FE2" w:rsidRPr="000F0A6C" w:rsidRDefault="003A3FE2" w:rsidP="003A3FE2">
      <w:pPr>
        <w:keepNext/>
        <w:keepLines/>
        <w:spacing w:before="40" w:after="0"/>
        <w:outlineLvl w:val="3"/>
        <w:rPr>
          <w:rFonts w:eastAsia="Times New Roman" w:cstheme="minorHAnsi"/>
          <w:b/>
          <w:bCs/>
          <w:sz w:val="26"/>
          <w:szCs w:val="26"/>
        </w:rPr>
      </w:pPr>
      <w:r w:rsidRPr="000F0A6C">
        <w:rPr>
          <w:rFonts w:eastAsia="Times New Roman" w:cstheme="minorHAnsi"/>
          <w:b/>
          <w:bCs/>
          <w:sz w:val="26"/>
          <w:szCs w:val="26"/>
        </w:rPr>
        <w:t xml:space="preserve">Federalism can’t solve democracy or development – local predators will capture reforms </w:t>
      </w:r>
    </w:p>
    <w:p w14:paraId="6459E501" w14:textId="77777777" w:rsidR="003A3FE2" w:rsidRPr="000F0A6C" w:rsidRDefault="003A3FE2" w:rsidP="003A3FE2">
      <w:pPr>
        <w:rPr>
          <w:rFonts w:eastAsia="Times New Roman" w:cstheme="minorHAnsi"/>
          <w:szCs w:val="24"/>
        </w:rPr>
      </w:pPr>
      <w:r w:rsidRPr="000F0A6C">
        <w:rPr>
          <w:rFonts w:cstheme="minorHAnsi"/>
        </w:rPr>
        <w:t>Anne Lan K.</w:t>
      </w:r>
      <w:r w:rsidRPr="000F0A6C">
        <w:rPr>
          <w:rFonts w:eastAsia="Times New Roman" w:cstheme="minorHAnsi"/>
          <w:b/>
          <w:sz w:val="26"/>
          <w:szCs w:val="24"/>
        </w:rPr>
        <w:t xml:space="preserve"> Candelaria, 18. </w:t>
      </w:r>
      <w:r w:rsidRPr="000F0A6C">
        <w:rPr>
          <w:rFonts w:eastAsia="Times New Roman" w:cstheme="minorHAnsi"/>
          <w:szCs w:val="24"/>
        </w:rPr>
        <w:t>Assistant Professor at the Department of Political Science, Ateneo de Manila University. “It’s complicated: The Relationship between Federalism, Development, and Democracy,” April 24, 2018. https://www.bworldonline.com/its-complicated-the-relationship-between-federalism-development-and-democracy/</w:t>
      </w:r>
    </w:p>
    <w:p w14:paraId="67B337B8" w14:textId="77777777" w:rsidR="003A3FE2" w:rsidRPr="000F0A6C" w:rsidRDefault="003A3FE2" w:rsidP="003A3FE2">
      <w:pPr>
        <w:rPr>
          <w:rFonts w:eastAsia="Times New Roman" w:cstheme="minorHAnsi"/>
          <w:szCs w:val="24"/>
          <w:u w:val="single"/>
        </w:rPr>
      </w:pPr>
      <w:r w:rsidRPr="000F0A6C">
        <w:rPr>
          <w:rFonts w:eastAsia="Times New Roman" w:cstheme="minorHAnsi"/>
          <w:szCs w:val="24"/>
          <w:u w:val="single"/>
        </w:rPr>
        <w:t xml:space="preserve">The viewpoint that binds federalism, development, and democratization is heavily linked to </w:t>
      </w:r>
      <w:r w:rsidRPr="000F0A6C">
        <w:rPr>
          <w:rFonts w:eastAsia="Times New Roman" w:cstheme="minorHAnsi"/>
          <w:b/>
          <w:szCs w:val="24"/>
          <w:u w:val="single"/>
        </w:rPr>
        <w:t>neoliberal economics</w:t>
      </w:r>
      <w:r w:rsidRPr="000F0A6C">
        <w:rPr>
          <w:rFonts w:eastAsia="Times New Roman" w:cstheme="minorHAnsi"/>
          <w:sz w:val="16"/>
          <w:szCs w:val="24"/>
        </w:rPr>
        <w:t xml:space="preserve"> where, in broad terms, </w:t>
      </w:r>
      <w:r w:rsidRPr="000F0A6C">
        <w:rPr>
          <w:rFonts w:eastAsia="Times New Roman" w:cstheme="minorHAnsi"/>
          <w:szCs w:val="24"/>
          <w:u w:val="single"/>
        </w:rPr>
        <w:t xml:space="preserve">the preference is </w:t>
      </w:r>
      <w:r w:rsidRPr="000F0A6C">
        <w:rPr>
          <w:rFonts w:eastAsia="Times New Roman" w:cstheme="minorHAnsi"/>
          <w:b/>
          <w:szCs w:val="24"/>
          <w:u w:val="single"/>
        </w:rPr>
        <w:t>less of government and more of market</w:t>
      </w:r>
      <w:r w:rsidRPr="000F0A6C">
        <w:rPr>
          <w:rFonts w:eastAsia="Times New Roman" w:cstheme="minorHAnsi"/>
          <w:szCs w:val="24"/>
          <w:u w:val="single"/>
        </w:rPr>
        <w:t xml:space="preserve">. Particularly needed to make this work is the redistribution of power </w:t>
      </w:r>
      <w:r w:rsidRPr="000F0A6C">
        <w:rPr>
          <w:rFonts w:eastAsia="Times New Roman" w:cstheme="minorHAnsi"/>
          <w:b/>
          <w:szCs w:val="24"/>
          <w:u w:val="single"/>
        </w:rPr>
        <w:t>from central to subnational levels</w:t>
      </w:r>
      <w:r w:rsidRPr="000F0A6C">
        <w:rPr>
          <w:rFonts w:eastAsia="Times New Roman" w:cstheme="minorHAnsi"/>
          <w:sz w:val="16"/>
          <w:szCs w:val="24"/>
        </w:rPr>
        <w:t xml:space="preserve"> of government and the establishment of market facilitating institutions, which is attributed to what scholars call the neo-institutionalist project. </w:t>
      </w:r>
      <w:r w:rsidRPr="000F0A6C">
        <w:rPr>
          <w:rFonts w:eastAsia="Times New Roman" w:cstheme="minorHAnsi"/>
          <w:sz w:val="16"/>
          <w:szCs w:val="10"/>
        </w:rPr>
        <w:t xml:space="preserve">In doing so, it fosters efficiency, encourages innovation, and limits predation. This kind of thinking has been prominent among international development organizations such the World Bank, USAID, and the ADB that, in turn, has influenced many decentralization projects in developing countries in the 1980s and 1990s including the Philippines. </w:t>
      </w:r>
      <w:r w:rsidRPr="000F0A6C">
        <w:rPr>
          <w:rFonts w:eastAsia="Times New Roman" w:cstheme="minorHAnsi"/>
          <w:sz w:val="16"/>
          <w:szCs w:val="24"/>
        </w:rPr>
        <w:t xml:space="preserve">However, </w:t>
      </w:r>
      <w:r w:rsidRPr="000F0A6C">
        <w:rPr>
          <w:rFonts w:eastAsia="Times New Roman" w:cstheme="minorHAnsi"/>
          <w:szCs w:val="24"/>
          <w:u w:val="single"/>
        </w:rPr>
        <w:t>the link between federalism, development, and democracy is not as straightforward as one may think it is. Empirical evidence</w:t>
      </w:r>
      <w:r w:rsidRPr="000F0A6C">
        <w:rPr>
          <w:rFonts w:eastAsia="Times New Roman" w:cstheme="minorHAnsi"/>
          <w:sz w:val="16"/>
          <w:szCs w:val="24"/>
        </w:rPr>
        <w:t xml:space="preserve"> from the extensive literature on decentralization and federalism </w:t>
      </w:r>
      <w:r w:rsidRPr="000F0A6C">
        <w:rPr>
          <w:rFonts w:eastAsia="Times New Roman" w:cstheme="minorHAnsi"/>
          <w:szCs w:val="24"/>
          <w:u w:val="single"/>
        </w:rPr>
        <w:t xml:space="preserve">is, at best, </w:t>
      </w:r>
      <w:r w:rsidRPr="000F0A6C">
        <w:rPr>
          <w:rFonts w:eastAsia="Times New Roman" w:cstheme="minorHAnsi"/>
          <w:b/>
          <w:szCs w:val="24"/>
          <w:u w:val="single"/>
        </w:rPr>
        <w:t>mixed</w:t>
      </w:r>
      <w:r w:rsidRPr="000F0A6C">
        <w:rPr>
          <w:rFonts w:eastAsia="Times New Roman" w:cstheme="minorHAnsi"/>
          <w:szCs w:val="24"/>
          <w:u w:val="single"/>
        </w:rPr>
        <w:t xml:space="preserve">. </w:t>
      </w:r>
      <w:r w:rsidRPr="000F0A6C">
        <w:rPr>
          <w:rFonts w:eastAsia="Times New Roman" w:cstheme="minorHAnsi"/>
          <w:sz w:val="16"/>
          <w:szCs w:val="24"/>
        </w:rPr>
        <w:t xml:space="preserve">LOCALIZING DEVELOPMENT </w:t>
      </w:r>
      <w:r w:rsidRPr="000F0A6C">
        <w:rPr>
          <w:rFonts w:eastAsia="Times New Roman" w:cstheme="minorHAnsi"/>
          <w:szCs w:val="24"/>
          <w:u w:val="single"/>
        </w:rPr>
        <w:t>The sweeping statements that connect federalism and development</w:t>
      </w:r>
      <w:r w:rsidRPr="000F0A6C">
        <w:rPr>
          <w:rFonts w:eastAsia="Times New Roman" w:cstheme="minorHAnsi"/>
          <w:sz w:val="16"/>
          <w:szCs w:val="24"/>
        </w:rPr>
        <w:t xml:space="preserve"> in the current debates in the country </w:t>
      </w:r>
      <w:r w:rsidRPr="000F0A6C">
        <w:rPr>
          <w:rFonts w:eastAsia="Times New Roman" w:cstheme="minorHAnsi"/>
          <w:szCs w:val="24"/>
          <w:u w:val="single"/>
        </w:rPr>
        <w:t>are worrying. There are many aspects of development that people assumed as true such as the belief that raising individual incomes will reduce</w:t>
      </w:r>
      <w:r w:rsidRPr="000F0A6C">
        <w:rPr>
          <w:rFonts w:eastAsia="Times New Roman" w:cstheme="minorHAnsi"/>
          <w:sz w:val="16"/>
          <w:szCs w:val="24"/>
        </w:rPr>
        <w:t xml:space="preserve"> inter-jurisdictional </w:t>
      </w:r>
      <w:r w:rsidRPr="000F0A6C">
        <w:rPr>
          <w:rFonts w:eastAsia="Times New Roman" w:cstheme="minorHAnsi"/>
          <w:szCs w:val="24"/>
          <w:u w:val="single"/>
        </w:rPr>
        <w:t>disparities, or that a decentralized fiscal policy will allow for better matching of demands and eventually overall satisfaction</w:t>
      </w:r>
      <w:r w:rsidRPr="000F0A6C">
        <w:rPr>
          <w:rFonts w:eastAsia="Times New Roman" w:cstheme="minorHAnsi"/>
          <w:sz w:val="16"/>
          <w:szCs w:val="24"/>
        </w:rPr>
        <w:t xml:space="preserve"> of needs of the community. However, </w:t>
      </w:r>
      <w:r w:rsidRPr="000F0A6C">
        <w:rPr>
          <w:rFonts w:eastAsia="Times New Roman" w:cstheme="minorHAnsi"/>
          <w:szCs w:val="24"/>
          <w:u w:val="single"/>
        </w:rPr>
        <w:t xml:space="preserve">economic development is </w:t>
      </w:r>
      <w:r w:rsidRPr="000F0A6C">
        <w:rPr>
          <w:rFonts w:eastAsia="Times New Roman" w:cstheme="minorHAnsi"/>
          <w:b/>
          <w:szCs w:val="24"/>
          <w:u w:val="single"/>
        </w:rPr>
        <w:t xml:space="preserve">unavoidably </w:t>
      </w:r>
      <w:proofErr w:type="gramStart"/>
      <w:r w:rsidRPr="000F0A6C">
        <w:rPr>
          <w:rFonts w:eastAsia="Times New Roman" w:cstheme="minorHAnsi"/>
          <w:b/>
          <w:szCs w:val="24"/>
          <w:u w:val="single"/>
        </w:rPr>
        <w:t>uneven</w:t>
      </w:r>
      <w:proofErr w:type="gramEnd"/>
      <w:r w:rsidRPr="000F0A6C">
        <w:rPr>
          <w:rFonts w:eastAsia="Times New Roman" w:cstheme="minorHAnsi"/>
          <w:szCs w:val="24"/>
          <w:u w:val="single"/>
        </w:rPr>
        <w:t xml:space="preserve"> and this has little to do with the presence or absence of a decentralized fiscal policy</w:t>
      </w:r>
      <w:r w:rsidRPr="000F0A6C">
        <w:rPr>
          <w:rFonts w:eastAsia="Times New Roman" w:cstheme="minorHAnsi"/>
          <w:sz w:val="16"/>
          <w:szCs w:val="24"/>
        </w:rPr>
        <w:t xml:space="preserve">. Some scholars believe that the reason for this unevenness has more to do with the place’s histories rather than policies. In fact, </w:t>
      </w:r>
      <w:r w:rsidRPr="000F0A6C">
        <w:rPr>
          <w:rFonts w:eastAsia="Times New Roman" w:cstheme="minorHAnsi"/>
          <w:szCs w:val="24"/>
          <w:u w:val="single"/>
        </w:rPr>
        <w:t xml:space="preserve">policies emerge as a response to the contextual challenges rather than the other way around. In some cases, economic development preceded the demand for autonomy and not the other way around. </w:t>
      </w:r>
      <w:r w:rsidRPr="000F0A6C">
        <w:rPr>
          <w:rFonts w:eastAsia="Times New Roman" w:cstheme="minorHAnsi"/>
          <w:sz w:val="16"/>
          <w:szCs w:val="24"/>
        </w:rPr>
        <w:t xml:space="preserve">Hence, more than the distribution of goods and services, decentralization as a policy should consider how power is distributed between the state and society. </w:t>
      </w:r>
      <w:r w:rsidRPr="000F0A6C">
        <w:rPr>
          <w:rFonts w:eastAsia="Times New Roman" w:cstheme="minorHAnsi"/>
          <w:szCs w:val="24"/>
          <w:u w:val="single"/>
        </w:rPr>
        <w:t>Particularly interesting would be to determine whose interests are at play</w:t>
      </w:r>
      <w:r w:rsidRPr="000F0A6C">
        <w:rPr>
          <w:rFonts w:eastAsia="Times New Roman" w:cstheme="minorHAnsi"/>
          <w:sz w:val="16"/>
          <w:szCs w:val="24"/>
        </w:rPr>
        <w:t xml:space="preserve">, how production was pursued, what the nature of the relationship is between public and private sector, and how the labor-management relations is structured. </w:t>
      </w:r>
      <w:r w:rsidRPr="000F0A6C">
        <w:rPr>
          <w:rFonts w:eastAsia="Times New Roman" w:cstheme="minorHAnsi"/>
          <w:szCs w:val="24"/>
          <w:u w:val="single"/>
        </w:rPr>
        <w:t xml:space="preserve">It will be </w:t>
      </w:r>
      <w:r w:rsidRPr="000F0A6C">
        <w:rPr>
          <w:rFonts w:eastAsia="Times New Roman" w:cstheme="minorHAnsi"/>
          <w:b/>
          <w:szCs w:val="24"/>
          <w:u w:val="single"/>
        </w:rPr>
        <w:t>irresponsible</w:t>
      </w:r>
      <w:r w:rsidRPr="000F0A6C">
        <w:rPr>
          <w:rFonts w:eastAsia="Times New Roman" w:cstheme="minorHAnsi"/>
          <w:szCs w:val="24"/>
          <w:u w:val="single"/>
        </w:rPr>
        <w:t xml:space="preserve"> to talk about the federal project that is detached from the </w:t>
      </w:r>
      <w:r w:rsidRPr="000F0A6C">
        <w:rPr>
          <w:rFonts w:eastAsia="Times New Roman" w:cstheme="minorHAnsi"/>
          <w:b/>
          <w:szCs w:val="24"/>
          <w:u w:val="single"/>
        </w:rPr>
        <w:t xml:space="preserve">social realities, local government capacities, and histories of </w:t>
      </w:r>
      <w:proofErr w:type="gramStart"/>
      <w:r w:rsidRPr="000F0A6C">
        <w:rPr>
          <w:rFonts w:eastAsia="Times New Roman" w:cstheme="minorHAnsi"/>
          <w:b/>
          <w:szCs w:val="24"/>
          <w:u w:val="single"/>
        </w:rPr>
        <w:t>particular places</w:t>
      </w:r>
      <w:proofErr w:type="gramEnd"/>
      <w:r w:rsidRPr="000F0A6C">
        <w:rPr>
          <w:rFonts w:eastAsia="Times New Roman" w:cstheme="minorHAnsi"/>
          <w:szCs w:val="24"/>
          <w:u w:val="single"/>
        </w:rPr>
        <w:t>. The tendency to discuss its consequences from a national perspective is</w:t>
      </w:r>
      <w:r w:rsidRPr="000F0A6C">
        <w:rPr>
          <w:rFonts w:eastAsia="Times New Roman" w:cstheme="minorHAnsi"/>
          <w:sz w:val="16"/>
          <w:szCs w:val="24"/>
        </w:rPr>
        <w:t xml:space="preserve"> therefore </w:t>
      </w:r>
      <w:r w:rsidRPr="000F0A6C">
        <w:rPr>
          <w:rFonts w:eastAsia="Times New Roman" w:cstheme="minorHAnsi"/>
          <w:b/>
          <w:szCs w:val="24"/>
          <w:u w:val="single"/>
        </w:rPr>
        <w:t>misleading</w:t>
      </w:r>
      <w:r w:rsidRPr="000F0A6C">
        <w:rPr>
          <w:rFonts w:eastAsia="Times New Roman" w:cstheme="minorHAnsi"/>
          <w:sz w:val="16"/>
          <w:szCs w:val="24"/>
        </w:rPr>
        <w:t xml:space="preserve">. </w:t>
      </w:r>
      <w:r w:rsidRPr="000F0A6C">
        <w:rPr>
          <w:rFonts w:eastAsia="Times New Roman" w:cstheme="minorHAnsi"/>
          <w:szCs w:val="24"/>
          <w:u w:val="single"/>
        </w:rPr>
        <w:t xml:space="preserve">Any discussion </w:t>
      </w:r>
      <w:r w:rsidRPr="000F0A6C">
        <w:rPr>
          <w:rFonts w:eastAsia="Times New Roman" w:cstheme="minorHAnsi"/>
          <w:sz w:val="16"/>
          <w:szCs w:val="24"/>
        </w:rPr>
        <w:t xml:space="preserve">on the effects of a multilevel system of governance on development </w:t>
      </w:r>
      <w:r w:rsidRPr="000F0A6C">
        <w:rPr>
          <w:rFonts w:eastAsia="Times New Roman" w:cstheme="minorHAnsi"/>
          <w:szCs w:val="24"/>
          <w:u w:val="single"/>
        </w:rPr>
        <w:t>must be localized</w:t>
      </w:r>
      <w:r w:rsidRPr="000F0A6C">
        <w:rPr>
          <w:rFonts w:eastAsia="Times New Roman" w:cstheme="minorHAnsi"/>
          <w:sz w:val="16"/>
          <w:szCs w:val="24"/>
        </w:rPr>
        <w:t xml:space="preserve">, because after all, development happens </w:t>
      </w:r>
      <w:proofErr w:type="gramStart"/>
      <w:r w:rsidRPr="000F0A6C">
        <w:rPr>
          <w:rFonts w:eastAsia="Times New Roman" w:cstheme="minorHAnsi"/>
          <w:sz w:val="16"/>
          <w:szCs w:val="24"/>
        </w:rPr>
        <w:t>in particular places</w:t>
      </w:r>
      <w:proofErr w:type="gramEnd"/>
      <w:r w:rsidRPr="000F0A6C">
        <w:rPr>
          <w:rFonts w:eastAsia="Times New Roman" w:cstheme="minorHAnsi"/>
          <w:sz w:val="16"/>
          <w:szCs w:val="24"/>
        </w:rPr>
        <w:t xml:space="preserve">. LOCALIZING DEMOCRACY </w:t>
      </w:r>
      <w:r w:rsidRPr="000F0A6C">
        <w:rPr>
          <w:rFonts w:eastAsia="Times New Roman" w:cstheme="minorHAnsi"/>
          <w:szCs w:val="24"/>
          <w:u w:val="single"/>
        </w:rPr>
        <w:t>Neo-institutionalists</w:t>
      </w:r>
      <w:r w:rsidRPr="000F0A6C">
        <w:rPr>
          <w:rFonts w:eastAsia="Times New Roman" w:cstheme="minorHAnsi"/>
          <w:sz w:val="16"/>
          <w:szCs w:val="24"/>
        </w:rPr>
        <w:t xml:space="preserve"> embrace rationality in decision-making and therefore </w:t>
      </w:r>
      <w:r w:rsidRPr="000F0A6C">
        <w:rPr>
          <w:rFonts w:eastAsia="Times New Roman" w:cstheme="minorHAnsi"/>
          <w:b/>
          <w:szCs w:val="24"/>
          <w:u w:val="single"/>
        </w:rPr>
        <w:t>assume</w:t>
      </w:r>
      <w:r w:rsidRPr="000F0A6C">
        <w:rPr>
          <w:rFonts w:eastAsia="Times New Roman" w:cstheme="minorHAnsi"/>
          <w:szCs w:val="24"/>
          <w:u w:val="single"/>
        </w:rPr>
        <w:t xml:space="preserve"> that decentralization and federalism will neutralize vested interests and therefore lead to democratization. However, </w:t>
      </w:r>
      <w:r w:rsidRPr="000F0A6C">
        <w:rPr>
          <w:rFonts w:eastAsia="Times New Roman" w:cstheme="minorHAnsi"/>
          <w:b/>
          <w:szCs w:val="24"/>
          <w:u w:val="single"/>
        </w:rPr>
        <w:t>diverging outcomes are seen</w:t>
      </w:r>
      <w:r w:rsidRPr="000F0A6C">
        <w:rPr>
          <w:rFonts w:eastAsia="Times New Roman" w:cstheme="minorHAnsi"/>
          <w:szCs w:val="24"/>
          <w:u w:val="single"/>
        </w:rPr>
        <w:t xml:space="preserve"> across municipalities, cities, and provinces in the Philippines’</w:t>
      </w:r>
      <w:r w:rsidRPr="000F0A6C">
        <w:rPr>
          <w:rFonts w:eastAsia="Times New Roman" w:cstheme="minorHAnsi"/>
          <w:sz w:val="16"/>
          <w:szCs w:val="24"/>
        </w:rPr>
        <w:t xml:space="preserve"> 27 years of devolution. </w:t>
      </w:r>
      <w:r w:rsidRPr="000F0A6C">
        <w:rPr>
          <w:rFonts w:eastAsia="Times New Roman" w:cstheme="minorHAnsi"/>
          <w:szCs w:val="24"/>
          <w:u w:val="single"/>
        </w:rPr>
        <w:t>This is also true even across countries and regions</w:t>
      </w:r>
      <w:r w:rsidRPr="000F0A6C">
        <w:rPr>
          <w:rFonts w:eastAsia="Times New Roman" w:cstheme="minorHAnsi"/>
          <w:sz w:val="16"/>
          <w:szCs w:val="24"/>
        </w:rPr>
        <w:t xml:space="preserve">. Why is there so much disparity even though spaces for citizens participation in local development and planning is in place? One way of understanding this is to look at democracy not just a state but as a process that requires strong and genuine local opposition parties that will continuously challenge the status quo. </w:t>
      </w:r>
      <w:r w:rsidRPr="000F0A6C">
        <w:rPr>
          <w:rFonts w:eastAsia="Times New Roman" w:cstheme="minorHAnsi"/>
          <w:szCs w:val="24"/>
          <w:u w:val="single"/>
        </w:rPr>
        <w:t xml:space="preserve">When preferences are not expressed in the people’s votes, then there is very little opportunity for democracy to deepen. </w:t>
      </w:r>
      <w:r w:rsidRPr="000F0A6C">
        <w:rPr>
          <w:rFonts w:eastAsia="Times New Roman" w:cstheme="minorHAnsi"/>
          <w:sz w:val="16"/>
          <w:szCs w:val="24"/>
        </w:rPr>
        <w:t xml:space="preserve">If there is </w:t>
      </w:r>
      <w:r w:rsidRPr="000F0A6C">
        <w:rPr>
          <w:rFonts w:eastAsia="Times New Roman" w:cstheme="minorHAnsi"/>
          <w:szCs w:val="24"/>
          <w:u w:val="single"/>
        </w:rPr>
        <w:t>one concern</w:t>
      </w:r>
      <w:r w:rsidRPr="000F0A6C">
        <w:rPr>
          <w:rFonts w:eastAsia="Times New Roman" w:cstheme="minorHAnsi"/>
          <w:sz w:val="16"/>
          <w:szCs w:val="24"/>
        </w:rPr>
        <w:t xml:space="preserve"> that </w:t>
      </w:r>
      <w:r w:rsidRPr="000F0A6C">
        <w:rPr>
          <w:rFonts w:eastAsia="Times New Roman" w:cstheme="minorHAnsi"/>
          <w:szCs w:val="24"/>
          <w:u w:val="single"/>
        </w:rPr>
        <w:t>must be raised</w:t>
      </w:r>
      <w:r w:rsidRPr="000F0A6C">
        <w:rPr>
          <w:rFonts w:eastAsia="Times New Roman" w:cstheme="minorHAnsi"/>
          <w:sz w:val="16"/>
          <w:szCs w:val="24"/>
        </w:rPr>
        <w:t xml:space="preserve"> at this point, </w:t>
      </w:r>
      <w:r w:rsidRPr="000F0A6C">
        <w:rPr>
          <w:rFonts w:eastAsia="Times New Roman" w:cstheme="minorHAnsi"/>
          <w:szCs w:val="24"/>
          <w:u w:val="single"/>
        </w:rPr>
        <w:t xml:space="preserve">it is the fact that </w:t>
      </w:r>
      <w:r w:rsidRPr="000F0A6C">
        <w:rPr>
          <w:rFonts w:eastAsia="Times New Roman" w:cstheme="minorHAnsi"/>
          <w:b/>
          <w:szCs w:val="24"/>
          <w:u w:val="single"/>
        </w:rPr>
        <w:t>local predatory powers remain resilient</w:t>
      </w:r>
      <w:r w:rsidRPr="000F0A6C">
        <w:rPr>
          <w:rFonts w:eastAsia="Times New Roman" w:cstheme="minorHAnsi"/>
          <w:szCs w:val="24"/>
          <w:u w:val="single"/>
        </w:rPr>
        <w:t xml:space="preserve"> despite the establishment of democratic institutions</w:t>
      </w:r>
      <w:r w:rsidRPr="000F0A6C">
        <w:rPr>
          <w:rFonts w:eastAsia="Times New Roman" w:cstheme="minorHAnsi"/>
          <w:sz w:val="16"/>
          <w:szCs w:val="24"/>
        </w:rPr>
        <w:t xml:space="preserve"> after Martial Law. </w:t>
      </w:r>
      <w:r w:rsidRPr="000F0A6C">
        <w:rPr>
          <w:rFonts w:eastAsia="Times New Roman" w:cstheme="minorHAnsi"/>
          <w:szCs w:val="24"/>
          <w:u w:val="single"/>
        </w:rPr>
        <w:t xml:space="preserve">Democracy has shifted power from the top to below, but it was mostly the </w:t>
      </w:r>
      <w:r w:rsidRPr="000F0A6C">
        <w:rPr>
          <w:rFonts w:eastAsia="Times New Roman" w:cstheme="minorHAnsi"/>
          <w:b/>
          <w:szCs w:val="24"/>
          <w:u w:val="single"/>
        </w:rPr>
        <w:t>local elites</w:t>
      </w:r>
      <w:r w:rsidRPr="000F0A6C">
        <w:rPr>
          <w:rFonts w:eastAsia="Times New Roman" w:cstheme="minorHAnsi"/>
          <w:szCs w:val="24"/>
          <w:u w:val="single"/>
        </w:rPr>
        <w:t xml:space="preserve"> that benefited from this. That the country is </w:t>
      </w:r>
      <w:r w:rsidRPr="000F0A6C">
        <w:rPr>
          <w:rFonts w:eastAsia="Times New Roman" w:cstheme="minorHAnsi"/>
          <w:b/>
          <w:szCs w:val="24"/>
          <w:u w:val="single"/>
        </w:rPr>
        <w:t>dominated by political dynasties</w:t>
      </w:r>
      <w:r w:rsidRPr="000F0A6C">
        <w:rPr>
          <w:rFonts w:eastAsia="Times New Roman" w:cstheme="minorHAnsi"/>
          <w:sz w:val="16"/>
          <w:szCs w:val="24"/>
        </w:rPr>
        <w:t xml:space="preserve">, some as old as a century, </w:t>
      </w:r>
      <w:r w:rsidRPr="000F0A6C">
        <w:rPr>
          <w:rFonts w:eastAsia="Times New Roman" w:cstheme="minorHAnsi"/>
          <w:szCs w:val="24"/>
          <w:u w:val="single"/>
        </w:rPr>
        <w:t xml:space="preserve">is an indication of power </w:t>
      </w:r>
      <w:r w:rsidRPr="000F0A6C">
        <w:rPr>
          <w:rFonts w:eastAsia="Times New Roman" w:cstheme="minorHAnsi"/>
          <w:b/>
          <w:szCs w:val="24"/>
          <w:u w:val="single"/>
        </w:rPr>
        <w:t>not being able to permeate to the grassroots</w:t>
      </w:r>
      <w:r w:rsidRPr="000F0A6C">
        <w:rPr>
          <w:rFonts w:eastAsia="Times New Roman" w:cstheme="minorHAnsi"/>
          <w:szCs w:val="24"/>
          <w:u w:val="single"/>
        </w:rPr>
        <w:t xml:space="preserve">. The current federal project should not be hijacked by </w:t>
      </w:r>
      <w:r w:rsidRPr="000F0A6C">
        <w:rPr>
          <w:rFonts w:eastAsia="Times New Roman" w:cstheme="minorHAnsi"/>
          <w:b/>
          <w:szCs w:val="24"/>
          <w:u w:val="single"/>
        </w:rPr>
        <w:t>local predatory interests</w:t>
      </w:r>
      <w:r w:rsidRPr="000F0A6C">
        <w:rPr>
          <w:rFonts w:eastAsia="Times New Roman" w:cstheme="minorHAnsi"/>
          <w:szCs w:val="24"/>
          <w:u w:val="single"/>
        </w:rPr>
        <w:t xml:space="preserve">. What we do not want to happen is to transfer power to the local level but there is </w:t>
      </w:r>
      <w:r w:rsidRPr="000F0A6C">
        <w:rPr>
          <w:rFonts w:eastAsia="Times New Roman" w:cstheme="minorHAnsi"/>
          <w:b/>
          <w:szCs w:val="24"/>
          <w:u w:val="single"/>
        </w:rPr>
        <w:t>no avenue for local power to be contested</w:t>
      </w:r>
      <w:r w:rsidRPr="000F0A6C">
        <w:rPr>
          <w:rFonts w:eastAsia="Times New Roman" w:cstheme="minorHAnsi"/>
          <w:sz w:val="16"/>
          <w:szCs w:val="24"/>
        </w:rPr>
        <w:t xml:space="preserve">. A broad range of societal actors should be allowed </w:t>
      </w:r>
      <w:r w:rsidRPr="000F0A6C">
        <w:rPr>
          <w:rFonts w:eastAsia="Times New Roman" w:cstheme="minorHAnsi"/>
          <w:sz w:val="16"/>
          <w:szCs w:val="24"/>
        </w:rPr>
        <w:lastRenderedPageBreak/>
        <w:t xml:space="preserve">to take part in the discourse and debate on the technical, legal, and political aspects of federalism. </w:t>
      </w:r>
      <w:r w:rsidRPr="000F0A6C">
        <w:rPr>
          <w:rFonts w:eastAsia="Times New Roman" w:cstheme="minorHAnsi"/>
          <w:szCs w:val="24"/>
          <w:u w:val="single"/>
        </w:rPr>
        <w:t>Cases of decentralization as a “</w:t>
      </w:r>
      <w:r w:rsidRPr="000F0A6C">
        <w:rPr>
          <w:rFonts w:eastAsia="Times New Roman" w:cstheme="minorHAnsi"/>
          <w:b/>
          <w:szCs w:val="24"/>
          <w:u w:val="single"/>
        </w:rPr>
        <w:t>failed experiment</w:t>
      </w:r>
      <w:r w:rsidRPr="000F0A6C">
        <w:rPr>
          <w:rFonts w:eastAsia="Times New Roman" w:cstheme="minorHAnsi"/>
          <w:szCs w:val="24"/>
          <w:u w:val="single"/>
        </w:rPr>
        <w:t xml:space="preserve">” in some African and Southeast Asian countries are attributed to it being an </w:t>
      </w:r>
      <w:r w:rsidRPr="000F0A6C">
        <w:rPr>
          <w:rFonts w:eastAsia="Times New Roman" w:cstheme="minorHAnsi"/>
          <w:b/>
          <w:szCs w:val="24"/>
          <w:u w:val="single"/>
        </w:rPr>
        <w:t>external project not rooted on the quality and capacity of the country’s local participatory institutions</w:t>
      </w:r>
      <w:r w:rsidRPr="000F0A6C">
        <w:rPr>
          <w:rFonts w:eastAsia="Times New Roman" w:cstheme="minorHAnsi"/>
          <w:sz w:val="16"/>
          <w:szCs w:val="24"/>
        </w:rPr>
        <w:t xml:space="preserve">. And in cases where citizens participation is observed, </w:t>
      </w:r>
      <w:r w:rsidRPr="000F0A6C">
        <w:rPr>
          <w:rFonts w:eastAsia="Times New Roman" w:cstheme="minorHAnsi"/>
          <w:szCs w:val="24"/>
          <w:u w:val="single"/>
        </w:rPr>
        <w:t xml:space="preserve">they remain to be </w:t>
      </w:r>
      <w:r w:rsidRPr="000F0A6C">
        <w:rPr>
          <w:rFonts w:eastAsia="Times New Roman" w:cstheme="minorHAnsi"/>
          <w:b/>
          <w:szCs w:val="24"/>
          <w:u w:val="single"/>
        </w:rPr>
        <w:t>passive players</w:t>
      </w:r>
      <w:r w:rsidRPr="000F0A6C">
        <w:rPr>
          <w:rFonts w:eastAsia="Times New Roman" w:cstheme="minorHAnsi"/>
          <w:szCs w:val="24"/>
          <w:u w:val="single"/>
        </w:rPr>
        <w:t xml:space="preserve"> in local policies and politics</w:t>
      </w:r>
      <w:r w:rsidRPr="000F0A6C">
        <w:rPr>
          <w:rFonts w:eastAsia="Times New Roman" w:cstheme="minorHAnsi"/>
          <w:sz w:val="16"/>
          <w:szCs w:val="24"/>
        </w:rPr>
        <w:t xml:space="preserve">. FEDERALISM AS SOCIAL JUSTICE </w:t>
      </w:r>
      <w:r w:rsidRPr="000F0A6C">
        <w:rPr>
          <w:rFonts w:eastAsia="Times New Roman" w:cstheme="minorHAnsi"/>
          <w:szCs w:val="24"/>
          <w:u w:val="single"/>
        </w:rPr>
        <w:t xml:space="preserve">A restructuring of institutions </w:t>
      </w:r>
      <w:r w:rsidRPr="000F0A6C">
        <w:rPr>
          <w:rFonts w:eastAsia="Times New Roman" w:cstheme="minorHAnsi"/>
          <w:b/>
          <w:szCs w:val="24"/>
          <w:u w:val="single"/>
        </w:rPr>
        <w:t>does not guarantee the intended reform outcomes</w:t>
      </w:r>
      <w:r w:rsidRPr="000F0A6C">
        <w:rPr>
          <w:rFonts w:eastAsia="Times New Roman" w:cstheme="minorHAnsi"/>
          <w:sz w:val="16"/>
          <w:szCs w:val="24"/>
        </w:rPr>
        <w:t xml:space="preserve">. </w:t>
      </w:r>
      <w:proofErr w:type="gramStart"/>
      <w:r w:rsidRPr="000F0A6C">
        <w:rPr>
          <w:rFonts w:eastAsia="Times New Roman" w:cstheme="minorHAnsi"/>
          <w:sz w:val="16"/>
          <w:szCs w:val="24"/>
        </w:rPr>
        <w:t>Hence</w:t>
      </w:r>
      <w:proofErr w:type="gramEnd"/>
      <w:r w:rsidRPr="000F0A6C">
        <w:rPr>
          <w:rFonts w:eastAsia="Times New Roman" w:cstheme="minorHAnsi"/>
          <w:sz w:val="16"/>
          <w:szCs w:val="24"/>
        </w:rPr>
        <w:t xml:space="preserve"> </w:t>
      </w:r>
      <w:r w:rsidRPr="000F0A6C">
        <w:rPr>
          <w:rFonts w:eastAsia="Times New Roman" w:cstheme="minorHAnsi"/>
          <w:szCs w:val="24"/>
          <w:u w:val="single"/>
        </w:rPr>
        <w:t xml:space="preserve">we must be cautious to assume that decentralization and federalism leads to </w:t>
      </w:r>
      <w:r w:rsidRPr="000F0A6C">
        <w:rPr>
          <w:rFonts w:eastAsia="Times New Roman" w:cstheme="minorHAnsi"/>
          <w:b/>
          <w:szCs w:val="24"/>
          <w:u w:val="single"/>
        </w:rPr>
        <w:t>development and democratization</w:t>
      </w:r>
      <w:r w:rsidRPr="000F0A6C">
        <w:rPr>
          <w:rFonts w:eastAsia="Times New Roman" w:cstheme="minorHAnsi"/>
          <w:sz w:val="16"/>
          <w:szCs w:val="24"/>
        </w:rPr>
        <w:t xml:space="preserve">. This points to two important intermediaries that connect federalism, development, and democracy. First, we know that institutions matter, but which ones? And second, </w:t>
      </w:r>
      <w:r w:rsidRPr="000F0A6C">
        <w:rPr>
          <w:rFonts w:eastAsia="Times New Roman" w:cstheme="minorHAnsi"/>
          <w:szCs w:val="24"/>
          <w:u w:val="single"/>
        </w:rPr>
        <w:t>do these institutions support genuine local political competition, or do they perpetuate predatory tendencies that stifle participation in the local policy processes?</w:t>
      </w:r>
      <w:r w:rsidRPr="000F0A6C">
        <w:rPr>
          <w:rFonts w:eastAsia="Times New Roman" w:cstheme="minorHAnsi"/>
          <w:sz w:val="16"/>
          <w:szCs w:val="24"/>
        </w:rPr>
        <w:t xml:space="preserve"> </w:t>
      </w:r>
      <w:r w:rsidRPr="000F0A6C">
        <w:rPr>
          <w:rFonts w:eastAsia="Times New Roman" w:cstheme="minorHAnsi"/>
          <w:szCs w:val="24"/>
          <w:u w:val="single"/>
        </w:rPr>
        <w:t xml:space="preserve">Particularly for developing countries, it must be pointed out that federalism’s role is </w:t>
      </w:r>
      <w:r w:rsidRPr="000F0A6C">
        <w:rPr>
          <w:rFonts w:eastAsia="Times New Roman" w:cstheme="minorHAnsi"/>
          <w:b/>
          <w:szCs w:val="24"/>
          <w:u w:val="single"/>
        </w:rPr>
        <w:t>not creating growth at the local level</w:t>
      </w:r>
      <w:r w:rsidRPr="000F0A6C">
        <w:rPr>
          <w:rFonts w:eastAsia="Times New Roman" w:cstheme="minorHAnsi"/>
          <w:szCs w:val="24"/>
          <w:u w:val="single"/>
        </w:rPr>
        <w:t xml:space="preserve">, but </w:t>
      </w:r>
      <w:r w:rsidRPr="000F0A6C">
        <w:rPr>
          <w:rFonts w:eastAsia="Times New Roman" w:cstheme="minorHAnsi"/>
          <w:b/>
          <w:szCs w:val="24"/>
          <w:u w:val="single"/>
        </w:rPr>
        <w:t>redistributing economic benefits that would narrow the gap between the rich and poor</w:t>
      </w:r>
      <w:r w:rsidRPr="000F0A6C">
        <w:rPr>
          <w:rFonts w:eastAsia="Times New Roman" w:cstheme="minorHAnsi"/>
          <w:sz w:val="16"/>
          <w:szCs w:val="24"/>
        </w:rPr>
        <w:t xml:space="preserve">. In other words, development in the context of decentralization should not be about growth, but it must be about social justice. </w:t>
      </w:r>
      <w:r w:rsidRPr="000F0A6C">
        <w:rPr>
          <w:rFonts w:eastAsia="Times New Roman" w:cstheme="minorHAnsi"/>
          <w:szCs w:val="24"/>
          <w:u w:val="single"/>
        </w:rPr>
        <w:t xml:space="preserve">Debates therefore should focus on how the processes can be </w:t>
      </w:r>
      <w:r w:rsidRPr="000F0A6C">
        <w:rPr>
          <w:rFonts w:eastAsia="Times New Roman" w:cstheme="minorHAnsi"/>
          <w:b/>
          <w:szCs w:val="24"/>
          <w:u w:val="single"/>
        </w:rPr>
        <w:t>fair and inclusive</w:t>
      </w:r>
      <w:r w:rsidRPr="000F0A6C">
        <w:rPr>
          <w:rFonts w:eastAsia="Times New Roman" w:cstheme="minorHAnsi"/>
          <w:szCs w:val="24"/>
          <w:u w:val="single"/>
        </w:rPr>
        <w:t xml:space="preserve"> rather than the normative principles behind</w:t>
      </w:r>
      <w:r w:rsidRPr="000F0A6C">
        <w:rPr>
          <w:rFonts w:eastAsia="Times New Roman" w:cstheme="minorHAnsi"/>
          <w:sz w:val="16"/>
          <w:szCs w:val="24"/>
        </w:rPr>
        <w:t xml:space="preserve">. </w:t>
      </w:r>
      <w:r w:rsidRPr="000F0A6C">
        <w:rPr>
          <w:rFonts w:eastAsia="Times New Roman" w:cstheme="minorHAnsi"/>
          <w:sz w:val="16"/>
          <w:szCs w:val="10"/>
        </w:rPr>
        <w:t xml:space="preserve">What it means to be poor in one municipality is different in another. Therefore, what it will take to correct this inequality should be different from one place to another. In doing so, institutional reform policies must </w:t>
      </w:r>
      <w:proofErr w:type="gramStart"/>
      <w:r w:rsidRPr="000F0A6C">
        <w:rPr>
          <w:rFonts w:eastAsia="Times New Roman" w:cstheme="minorHAnsi"/>
          <w:sz w:val="16"/>
          <w:szCs w:val="10"/>
        </w:rPr>
        <w:t>take into account</w:t>
      </w:r>
      <w:proofErr w:type="gramEnd"/>
      <w:r w:rsidRPr="000F0A6C">
        <w:rPr>
          <w:rFonts w:eastAsia="Times New Roman" w:cstheme="minorHAnsi"/>
          <w:sz w:val="16"/>
          <w:szCs w:val="10"/>
        </w:rPr>
        <w:t xml:space="preserve"> the history, context, and specificity of the place or places. Local political realities constrain even the most well-thought and well-designed policy. The path toward greater local autonomy, whether in a devolved or federal form, should be gradual but strategic because the constraints that our local governments have are deeply embedded. The gravity and seriousness of these constraints necessitates a process of reform that is mindful of the realities of the local institutions. It, therefore, should not be viewed as simply a technical or policy strategy, but a political process that is influenced by the distribution and contestation of power. </w:t>
      </w:r>
      <w:r w:rsidRPr="000F0A6C">
        <w:rPr>
          <w:rFonts w:eastAsia="Times New Roman" w:cstheme="minorHAnsi"/>
          <w:sz w:val="16"/>
          <w:szCs w:val="24"/>
        </w:rPr>
        <w:t xml:space="preserve">Hence, </w:t>
      </w:r>
      <w:r w:rsidRPr="000F0A6C">
        <w:rPr>
          <w:rFonts w:eastAsia="Times New Roman" w:cstheme="minorHAnsi"/>
          <w:szCs w:val="24"/>
          <w:u w:val="single"/>
        </w:rPr>
        <w:t xml:space="preserve">to look at federalism as this one pill that cures the illnesses of political and economic inequality is a </w:t>
      </w:r>
      <w:r w:rsidRPr="000F0A6C">
        <w:rPr>
          <w:rFonts w:eastAsia="Times New Roman" w:cstheme="minorHAnsi"/>
          <w:b/>
          <w:szCs w:val="24"/>
          <w:u w:val="single"/>
        </w:rPr>
        <w:t>dangerous path to undertake</w:t>
      </w:r>
      <w:r w:rsidRPr="000F0A6C">
        <w:rPr>
          <w:rFonts w:eastAsia="Times New Roman" w:cstheme="minorHAnsi"/>
          <w:szCs w:val="24"/>
          <w:u w:val="single"/>
        </w:rPr>
        <w:t>. It is important that we distinguish between symptoms and causes. If not, we might</w:t>
      </w:r>
      <w:r w:rsidRPr="000F0A6C">
        <w:rPr>
          <w:rFonts w:eastAsia="Times New Roman" w:cstheme="minorHAnsi"/>
          <w:sz w:val="16"/>
          <w:szCs w:val="24"/>
        </w:rPr>
        <w:t xml:space="preserve">, at the end of the process, </w:t>
      </w:r>
      <w:r w:rsidRPr="000F0A6C">
        <w:rPr>
          <w:rFonts w:eastAsia="Times New Roman" w:cstheme="minorHAnsi"/>
          <w:szCs w:val="24"/>
          <w:u w:val="single"/>
        </w:rPr>
        <w:t xml:space="preserve">end up be being </w:t>
      </w:r>
      <w:proofErr w:type="gramStart"/>
      <w:r w:rsidRPr="000F0A6C">
        <w:rPr>
          <w:rFonts w:eastAsia="Times New Roman" w:cstheme="minorHAnsi"/>
          <w:b/>
          <w:szCs w:val="24"/>
          <w:u w:val="single"/>
        </w:rPr>
        <w:t>more sick</w:t>
      </w:r>
      <w:proofErr w:type="gramEnd"/>
      <w:r w:rsidRPr="000F0A6C">
        <w:rPr>
          <w:rFonts w:eastAsia="Times New Roman" w:cstheme="minorHAnsi"/>
          <w:b/>
          <w:szCs w:val="24"/>
          <w:u w:val="single"/>
        </w:rPr>
        <w:t xml:space="preserve"> than well</w:t>
      </w:r>
      <w:r w:rsidRPr="000F0A6C">
        <w:rPr>
          <w:rFonts w:eastAsia="Times New Roman" w:cstheme="minorHAnsi"/>
          <w:szCs w:val="24"/>
          <w:u w:val="single"/>
        </w:rPr>
        <w:t>.</w:t>
      </w:r>
    </w:p>
    <w:p w14:paraId="616D7E4F" w14:textId="77777777" w:rsidR="003A3FE2" w:rsidRPr="000F0A6C" w:rsidRDefault="003A3FE2" w:rsidP="003A3FE2">
      <w:pPr>
        <w:rPr>
          <w:rFonts w:cstheme="minorHAnsi"/>
        </w:rPr>
      </w:pPr>
    </w:p>
    <w:p w14:paraId="40938F31" w14:textId="77777777" w:rsidR="003A3FE2" w:rsidRPr="000F0A6C" w:rsidRDefault="003A3FE2" w:rsidP="003A3FE2">
      <w:pPr>
        <w:pStyle w:val="Heading3"/>
        <w:rPr>
          <w:rFonts w:cstheme="minorHAnsi"/>
        </w:rPr>
      </w:pPr>
      <w:r w:rsidRPr="000F0A6C">
        <w:rPr>
          <w:rFonts w:cstheme="minorHAnsi"/>
        </w:rPr>
        <w:lastRenderedPageBreak/>
        <w:t>1AR – AT: Federalism Solves Democracy</w:t>
      </w:r>
    </w:p>
    <w:p w14:paraId="77E91341" w14:textId="77777777" w:rsidR="003A3FE2" w:rsidRPr="000F0A6C" w:rsidRDefault="003A3FE2" w:rsidP="003A3FE2">
      <w:pPr>
        <w:pStyle w:val="Heading4"/>
        <w:rPr>
          <w:rFonts w:cstheme="minorHAnsi"/>
        </w:rPr>
      </w:pPr>
      <w:r w:rsidRPr="000F0A6C">
        <w:rPr>
          <w:rFonts w:cstheme="minorHAnsi"/>
        </w:rPr>
        <w:t>Federalism doesn’t protect democracy – empirics prove</w:t>
      </w:r>
    </w:p>
    <w:p w14:paraId="43949741" w14:textId="77777777" w:rsidR="003A3FE2" w:rsidRPr="000F0A6C" w:rsidRDefault="003A3FE2" w:rsidP="003A3FE2">
      <w:pPr>
        <w:rPr>
          <w:rFonts w:cstheme="minorHAnsi"/>
        </w:rPr>
      </w:pPr>
      <w:r w:rsidRPr="000F0A6C">
        <w:rPr>
          <w:rFonts w:cstheme="minorHAnsi"/>
        </w:rPr>
        <w:t xml:space="preserve">Colin </w:t>
      </w:r>
      <w:r w:rsidRPr="000F0A6C">
        <w:rPr>
          <w:rStyle w:val="Style13ptBold"/>
          <w:rFonts w:cstheme="minorHAnsi"/>
        </w:rPr>
        <w:t>Gordon, 22</w:t>
      </w:r>
      <w:r w:rsidRPr="000F0A6C">
        <w:rPr>
          <w:rFonts w:cstheme="minorHAnsi"/>
        </w:rPr>
        <w:t xml:space="preserve">. Professor of history at the University of Iowa and the author, most recently, of Citizen Brown: Race, Democracy, and Inequality in the St. Louis Suburbs. “American Federalism Isn’t a Boon for Democracy — It’s a Disease.” October 6, 2022. https://jacobin.com/2022/10/us-federalism-states-democracy-gop-democrats </w:t>
      </w:r>
    </w:p>
    <w:p w14:paraId="367B6F28" w14:textId="77777777" w:rsidR="003A3FE2" w:rsidRPr="000F0A6C" w:rsidRDefault="003A3FE2" w:rsidP="003A3FE2">
      <w:pPr>
        <w:rPr>
          <w:rFonts w:cstheme="minorHAnsi"/>
          <w:u w:val="single"/>
        </w:rPr>
      </w:pPr>
      <w:r w:rsidRPr="000F0A6C">
        <w:rPr>
          <w:rFonts w:cstheme="minorHAnsi"/>
          <w:u w:val="single"/>
        </w:rPr>
        <w:t>The Promise and Reality of US Federalism</w:t>
      </w:r>
    </w:p>
    <w:p w14:paraId="38642381" w14:textId="77777777" w:rsidR="003A3FE2" w:rsidRPr="000F0A6C" w:rsidRDefault="003A3FE2" w:rsidP="003A3FE2">
      <w:pPr>
        <w:rPr>
          <w:rFonts w:cstheme="minorHAnsi"/>
        </w:rPr>
      </w:pPr>
      <w:r w:rsidRPr="000F0A6C">
        <w:rPr>
          <w:rFonts w:cstheme="minorHAnsi"/>
          <w:u w:val="single"/>
        </w:rPr>
        <w:t xml:space="preserve">The justification for our patchwork system of governance </w:t>
      </w:r>
      <w:r w:rsidRPr="000F0A6C">
        <w:rPr>
          <w:rFonts w:cstheme="minorHAnsi"/>
        </w:rPr>
        <w:t xml:space="preserve">— </w:t>
      </w:r>
      <w:r w:rsidRPr="000F0A6C">
        <w:rPr>
          <w:rFonts w:cstheme="minorHAnsi"/>
          <w:sz w:val="16"/>
          <w:szCs w:val="16"/>
        </w:rPr>
        <w:t>stretching back to the Federalist debates of the 1780s —</w:t>
      </w:r>
      <w:r w:rsidRPr="000F0A6C">
        <w:rPr>
          <w:rFonts w:cstheme="minorHAnsi"/>
        </w:rPr>
        <w:t xml:space="preserve"> </w:t>
      </w:r>
      <w:r w:rsidRPr="000F0A6C">
        <w:rPr>
          <w:rFonts w:cstheme="minorHAnsi"/>
          <w:u w:val="single"/>
        </w:rPr>
        <w:t>rests on a foundation of shaky premises</w:t>
      </w:r>
      <w:r w:rsidRPr="000F0A6C">
        <w:rPr>
          <w:rFonts w:cstheme="minorHAnsi"/>
        </w:rPr>
        <w:t xml:space="preserve">. </w:t>
      </w:r>
      <w:r w:rsidRPr="000F0A6C">
        <w:rPr>
          <w:rFonts w:cstheme="minorHAnsi"/>
          <w:u w:val="single"/>
        </w:rPr>
        <w:t>By dividing governance</w:t>
      </w:r>
      <w:r w:rsidRPr="000F0A6C">
        <w:rPr>
          <w:rFonts w:cstheme="minorHAnsi"/>
        </w:rPr>
        <w:t xml:space="preserve"> </w:t>
      </w:r>
      <w:r w:rsidRPr="000F0A6C">
        <w:rPr>
          <w:rFonts w:cstheme="minorHAnsi"/>
          <w:sz w:val="16"/>
          <w:szCs w:val="16"/>
        </w:rPr>
        <w:t>between national and state jurisdictions and across competing states, so the argument goes,</w:t>
      </w:r>
      <w:r w:rsidRPr="000F0A6C">
        <w:rPr>
          <w:rFonts w:cstheme="minorHAnsi"/>
        </w:rPr>
        <w:t xml:space="preserve"> </w:t>
      </w:r>
      <w:r w:rsidRPr="000F0A6C">
        <w:rPr>
          <w:rFonts w:cstheme="minorHAnsi"/>
          <w:u w:val="single"/>
        </w:rPr>
        <w:t>a federal system is more democratic</w:t>
      </w:r>
      <w:r w:rsidRPr="000F0A6C">
        <w:rPr>
          <w:rFonts w:cstheme="minorHAnsi"/>
        </w:rPr>
        <w:t xml:space="preserve">, </w:t>
      </w:r>
      <w:r w:rsidRPr="000F0A6C">
        <w:rPr>
          <w:rFonts w:cstheme="minorHAnsi"/>
          <w:sz w:val="16"/>
          <w:szCs w:val="16"/>
        </w:rPr>
        <w:t>efficient, accountable, innovative, and responsive than a unitary nation state.</w:t>
      </w:r>
      <w:r w:rsidRPr="000F0A6C">
        <w:rPr>
          <w:rFonts w:cstheme="minorHAnsi"/>
        </w:rPr>
        <w:t xml:space="preserve"> </w:t>
      </w:r>
      <w:r w:rsidRPr="000F0A6C">
        <w:rPr>
          <w:rFonts w:cstheme="minorHAnsi"/>
          <w:sz w:val="16"/>
          <w:szCs w:val="16"/>
        </w:rPr>
        <w:t>Federalism, in this view, structures political representation at a scale large enough to accomplish policy goals but small enough to ensure a meaningful civic connection between the government and the governed.</w:t>
      </w:r>
    </w:p>
    <w:p w14:paraId="74B2DAC3" w14:textId="77777777" w:rsidR="003A3FE2" w:rsidRPr="000F0A6C" w:rsidRDefault="003A3FE2" w:rsidP="003A3FE2">
      <w:pPr>
        <w:rPr>
          <w:rFonts w:cstheme="minorHAnsi"/>
          <w:u w:val="single"/>
        </w:rPr>
      </w:pPr>
      <w:r w:rsidRPr="000F0A6C">
        <w:rPr>
          <w:rFonts w:cstheme="minorHAnsi"/>
          <w:u w:val="single"/>
        </w:rPr>
        <w:t>The U</w:t>
      </w:r>
      <w:r w:rsidRPr="000F0A6C">
        <w:rPr>
          <w:rFonts w:cstheme="minorHAnsi"/>
        </w:rPr>
        <w:t>nited</w:t>
      </w:r>
      <w:r w:rsidRPr="000F0A6C">
        <w:rPr>
          <w:rFonts w:cstheme="minorHAnsi"/>
          <w:u w:val="single"/>
        </w:rPr>
        <w:t xml:space="preserve"> S</w:t>
      </w:r>
      <w:r w:rsidRPr="000F0A6C">
        <w:rPr>
          <w:rFonts w:cstheme="minorHAnsi"/>
        </w:rPr>
        <w:t>tates</w:t>
      </w:r>
      <w:r w:rsidRPr="000F0A6C">
        <w:rPr>
          <w:rFonts w:cstheme="minorHAnsi"/>
          <w:u w:val="single"/>
        </w:rPr>
        <w:t>’ historical experience suggests that most of this is hopeful nonsense</w:t>
      </w:r>
      <w:r w:rsidRPr="000F0A6C">
        <w:rPr>
          <w:rFonts w:cstheme="minorHAnsi"/>
        </w:rPr>
        <w:t xml:space="preserve">. </w:t>
      </w:r>
      <w:r w:rsidRPr="000F0A6C">
        <w:rPr>
          <w:rFonts w:cstheme="minorHAnsi"/>
          <w:sz w:val="16"/>
          <w:szCs w:val="16"/>
        </w:rPr>
        <w:t>Since 1900, the turnout rate in midterm elections has lagged that of presidential years by an average of more than 15 points. When citizens are engaged locally, the tiers of federalism often dissipate and deflect their energies. Far from being bulwarks against tyranny,</w:t>
      </w:r>
      <w:r w:rsidRPr="000F0A6C">
        <w:rPr>
          <w:rFonts w:cstheme="minorHAnsi"/>
        </w:rPr>
        <w:t xml:space="preserve"> </w:t>
      </w:r>
      <w:r w:rsidRPr="000F0A6C">
        <w:rPr>
          <w:rFonts w:cstheme="minorHAnsi"/>
          <w:u w:val="single"/>
        </w:rPr>
        <w:t>state governments</w:t>
      </w:r>
      <w:r w:rsidRPr="000F0A6C">
        <w:rPr>
          <w:rFonts w:cstheme="minorHAnsi"/>
        </w:rPr>
        <w:t xml:space="preserve"> — </w:t>
      </w:r>
      <w:r w:rsidRPr="000F0A6C">
        <w:rPr>
          <w:rFonts w:cstheme="minorHAnsi"/>
          <w:sz w:val="16"/>
          <w:szCs w:val="16"/>
        </w:rPr>
        <w:t>especially, but not exclusively, under slavery and Jim Crow —</w:t>
      </w:r>
      <w:r w:rsidRPr="000F0A6C">
        <w:rPr>
          <w:rFonts w:cstheme="minorHAnsi"/>
        </w:rPr>
        <w:t xml:space="preserve"> </w:t>
      </w:r>
      <w:r w:rsidRPr="000F0A6C">
        <w:rPr>
          <w:rFonts w:cstheme="minorHAnsi"/>
          <w:u w:val="single"/>
        </w:rPr>
        <w:t>have been laboratories of authoritarian rule, a persistent threat to political and social citizenship.</w:t>
      </w:r>
    </w:p>
    <w:p w14:paraId="0C7F4EF3" w14:textId="77777777" w:rsidR="003A3FE2" w:rsidRPr="000F0A6C" w:rsidRDefault="003A3FE2" w:rsidP="003A3FE2">
      <w:pPr>
        <w:rPr>
          <w:rFonts w:cstheme="minorHAnsi"/>
          <w:u w:val="single"/>
        </w:rPr>
      </w:pPr>
      <w:r w:rsidRPr="000F0A6C">
        <w:rPr>
          <w:rFonts w:cstheme="minorHAnsi"/>
          <w:sz w:val="16"/>
          <w:szCs w:val="16"/>
        </w:rPr>
        <w:t>States, in turn, are not just scaled-down versions of the nation-state. State and local government is largely concerned with the exercise of police power — with the regulation, restraint, and punishment of private conduct</w:t>
      </w:r>
      <w:r w:rsidRPr="000F0A6C">
        <w:rPr>
          <w:rFonts w:cstheme="minorHAnsi"/>
        </w:rPr>
        <w:t xml:space="preserve">. </w:t>
      </w:r>
      <w:r w:rsidRPr="000F0A6C">
        <w:rPr>
          <w:rFonts w:cstheme="minorHAnsi"/>
          <w:u w:val="single"/>
        </w:rPr>
        <w:t>Policy devolution</w:t>
      </w:r>
      <w:r w:rsidRPr="000F0A6C">
        <w:rPr>
          <w:rFonts w:cstheme="minorHAnsi"/>
        </w:rPr>
        <w:t xml:space="preserve">, </w:t>
      </w:r>
      <w:r w:rsidRPr="000F0A6C">
        <w:rPr>
          <w:rFonts w:cstheme="minorHAnsi"/>
          <w:sz w:val="16"/>
          <w:szCs w:val="16"/>
        </w:rPr>
        <w:t>in this respect, means lodging political responsibility in jurisdictions without the capacity to meet them and without much semblance of an interest in equal protection</w:t>
      </w:r>
      <w:r w:rsidRPr="000F0A6C">
        <w:rPr>
          <w:rFonts w:cstheme="minorHAnsi"/>
        </w:rPr>
        <w:t xml:space="preserve">. </w:t>
      </w:r>
      <w:r w:rsidRPr="000F0A6C">
        <w:rPr>
          <w:rFonts w:cstheme="minorHAnsi"/>
          <w:u w:val="single"/>
        </w:rPr>
        <w:t>The result has been a cascade of punitive social policies, a spike in mass incarceration driven largely by the states, and a hardening of inequality (</w:t>
      </w:r>
      <w:r w:rsidRPr="000F0A6C">
        <w:rPr>
          <w:rFonts w:cstheme="minorHAnsi"/>
        </w:rPr>
        <w:t>in both policies and outcomes)</w:t>
      </w:r>
      <w:r w:rsidRPr="000F0A6C">
        <w:rPr>
          <w:rFonts w:cstheme="minorHAnsi"/>
          <w:u w:val="single"/>
        </w:rPr>
        <w:t xml:space="preserve"> across the states.</w:t>
      </w:r>
    </w:p>
    <w:p w14:paraId="0B04672B" w14:textId="77777777" w:rsidR="003A3FE2" w:rsidRPr="000F0A6C" w:rsidRDefault="003A3FE2" w:rsidP="003A3FE2">
      <w:pPr>
        <w:rPr>
          <w:rFonts w:cstheme="minorHAnsi"/>
        </w:rPr>
      </w:pPr>
      <w:r w:rsidRPr="000F0A6C">
        <w:rPr>
          <w:rFonts w:cstheme="minorHAnsi"/>
          <w:sz w:val="16"/>
          <w:szCs w:val="16"/>
        </w:rPr>
        <w:t>The constraints of capitalist democracy exaggerate and harden all of this. The tiers of political access and “veto points” afforded by</w:t>
      </w:r>
      <w:r w:rsidRPr="000F0A6C">
        <w:rPr>
          <w:rFonts w:cstheme="minorHAnsi"/>
        </w:rPr>
        <w:t xml:space="preserve"> </w:t>
      </w:r>
      <w:r w:rsidRPr="000F0A6C">
        <w:rPr>
          <w:rFonts w:cstheme="minorHAnsi"/>
          <w:u w:val="single"/>
        </w:rPr>
        <w:t>federalism primarily benefit those with the will and capacity to exploit</w:t>
      </w:r>
      <w:r w:rsidRPr="000F0A6C">
        <w:rPr>
          <w:rFonts w:cstheme="minorHAnsi"/>
        </w:rPr>
        <w:t xml:space="preserve"> </w:t>
      </w:r>
      <w:r w:rsidRPr="000F0A6C">
        <w:rPr>
          <w:rFonts w:cstheme="minorHAnsi"/>
          <w:sz w:val="16"/>
          <w:szCs w:val="16"/>
        </w:rPr>
        <w:t>them. In the states, this means not just the usual demands made and advantages enjoyed by moneyed interests but the “threat of exit” they wield over investment-anxious local and state economies. States are left stumbling over each other to create and promote “a friendly business climate,” larding corporate interests with tax breaks and incentives while eviscerating what is left of workers’ rights and workplace protections.</w:t>
      </w:r>
    </w:p>
    <w:p w14:paraId="42F69A83" w14:textId="77777777" w:rsidR="003A3FE2" w:rsidRPr="000F0A6C" w:rsidRDefault="003A3FE2" w:rsidP="003A3FE2">
      <w:pPr>
        <w:rPr>
          <w:rFonts w:cstheme="minorHAnsi"/>
          <w:u w:val="single"/>
        </w:rPr>
      </w:pPr>
      <w:r w:rsidRPr="000F0A6C">
        <w:rPr>
          <w:rFonts w:cstheme="minorHAnsi"/>
          <w:u w:val="single"/>
        </w:rPr>
        <w:t>If there is some promise to federalism in the abstract, it evaporates almost completely in the American case</w:t>
      </w:r>
      <w:r w:rsidRPr="000F0A6C">
        <w:rPr>
          <w:rFonts w:cstheme="minorHAnsi"/>
        </w:rPr>
        <w:t xml:space="preserve"> </w:t>
      </w:r>
      <w:r w:rsidRPr="000F0A6C">
        <w:rPr>
          <w:rFonts w:cstheme="minorHAnsi"/>
          <w:sz w:val="16"/>
          <w:szCs w:val="16"/>
        </w:rPr>
        <w:t>— a setting in which the national government sets few meaningful floors or standards for subnational policies, in which there is no systematic revenue-sharing matching local capacities to local needs, and in which the origins and defense of</w:t>
      </w:r>
      <w:r w:rsidRPr="000F0A6C">
        <w:rPr>
          <w:rFonts w:cstheme="minorHAnsi"/>
        </w:rPr>
        <w:t xml:space="preserve"> “</w:t>
      </w:r>
      <w:r w:rsidRPr="000F0A6C">
        <w:rPr>
          <w:rFonts w:cstheme="minorHAnsi"/>
          <w:u w:val="single"/>
        </w:rPr>
        <w:t>states’ rights” is inextricably bound up with a deep and continuing history of racial exploitation.</w:t>
      </w:r>
    </w:p>
    <w:p w14:paraId="09926EC8" w14:textId="77777777" w:rsidR="003A3FE2" w:rsidRPr="000F0A6C" w:rsidRDefault="003A3FE2" w:rsidP="003A3FE2">
      <w:pPr>
        <w:pStyle w:val="Heading4"/>
        <w:rPr>
          <w:rFonts w:cstheme="minorHAnsi"/>
        </w:rPr>
      </w:pPr>
      <w:r w:rsidRPr="000F0A6C">
        <w:rPr>
          <w:rFonts w:cstheme="minorHAnsi"/>
        </w:rPr>
        <w:t xml:space="preserve">Federalism doesn’t solve democracy </w:t>
      </w:r>
    </w:p>
    <w:p w14:paraId="51B0A44E" w14:textId="77777777" w:rsidR="003A3FE2" w:rsidRPr="000F0A6C" w:rsidRDefault="003A3FE2" w:rsidP="003A3FE2">
      <w:pPr>
        <w:rPr>
          <w:rFonts w:cstheme="minorHAnsi"/>
        </w:rPr>
      </w:pPr>
      <w:r w:rsidRPr="000F0A6C">
        <w:rPr>
          <w:rFonts w:cstheme="minorHAnsi"/>
        </w:rPr>
        <w:t xml:space="preserve">Larry </w:t>
      </w:r>
      <w:proofErr w:type="spellStart"/>
      <w:r w:rsidRPr="000F0A6C">
        <w:rPr>
          <w:rStyle w:val="Style13ptBold"/>
          <w:rFonts w:cstheme="minorHAnsi"/>
        </w:rPr>
        <w:t>Yackle</w:t>
      </w:r>
      <w:proofErr w:type="spellEnd"/>
      <w:r w:rsidRPr="000F0A6C">
        <w:rPr>
          <w:rStyle w:val="Style13ptBold"/>
          <w:rFonts w:cstheme="minorHAnsi"/>
        </w:rPr>
        <w:t>, 14</w:t>
      </w:r>
      <w:r w:rsidRPr="000F0A6C">
        <w:rPr>
          <w:rFonts w:cstheme="minorHAnsi"/>
        </w:rPr>
        <w:t xml:space="preserve">. Professor of Law and Faculty Research Scholar, Boston University. “COMPETITIVE FEDERALISM: FIVE CLARIFYING </w:t>
      </w:r>
      <w:proofErr w:type="gramStart"/>
      <w:r w:rsidRPr="000F0A6C">
        <w:rPr>
          <w:rFonts w:cstheme="minorHAnsi"/>
        </w:rPr>
        <w:t>QUESTIONS ”</w:t>
      </w:r>
      <w:proofErr w:type="gramEnd"/>
      <w:r w:rsidRPr="000F0A6C">
        <w:rPr>
          <w:rFonts w:cstheme="minorHAnsi"/>
        </w:rPr>
        <w:t xml:space="preserve"> Boston University Law Review, 94:1403 (2014) http://www.bu.edu/bulawreview/files/2014/08/YACKLE.pdf</w:t>
      </w:r>
    </w:p>
    <w:p w14:paraId="009C2047" w14:textId="77777777" w:rsidR="003A3FE2" w:rsidRPr="000F0A6C" w:rsidRDefault="003A3FE2" w:rsidP="003A3FE2">
      <w:pPr>
        <w:rPr>
          <w:rFonts w:cstheme="minorHAnsi"/>
          <w:sz w:val="16"/>
        </w:rPr>
      </w:pPr>
      <w:r w:rsidRPr="000F0A6C">
        <w:rPr>
          <w:rStyle w:val="StyleUnderline"/>
          <w:rFonts w:cstheme="minorHAnsi"/>
        </w:rPr>
        <w:t xml:space="preserve">My third question is whether competitive federalism comports with democracy. </w:t>
      </w:r>
      <w:r w:rsidRPr="000F0A6C">
        <w:rPr>
          <w:rFonts w:cstheme="minorHAnsi"/>
          <w:sz w:val="16"/>
        </w:rPr>
        <w:t xml:space="preserve">On one level, of course, </w:t>
      </w:r>
      <w:r w:rsidRPr="000F0A6C">
        <w:rPr>
          <w:rStyle w:val="Emphasis"/>
          <w:rFonts w:asciiTheme="minorHAnsi" w:hAnsiTheme="minorHAnsi" w:cstheme="minorHAnsi"/>
        </w:rPr>
        <w:t>it plainly does not</w:t>
      </w:r>
      <w:r w:rsidRPr="000F0A6C">
        <w:rPr>
          <w:rFonts w:cstheme="minorHAnsi"/>
          <w:sz w:val="16"/>
        </w:rPr>
        <w:t xml:space="preserve">, cannot, and need not. </w:t>
      </w:r>
      <w:r w:rsidRPr="000F0A6C">
        <w:rPr>
          <w:rStyle w:val="StyleUnderline"/>
          <w:rFonts w:cstheme="minorHAnsi"/>
        </w:rPr>
        <w:t>Anything that exists by virtue of a judicially enforced Constitution is</w:t>
      </w:r>
      <w:r w:rsidRPr="000F0A6C">
        <w:rPr>
          <w:rFonts w:cstheme="minorHAnsi"/>
          <w:sz w:val="16"/>
        </w:rPr>
        <w:t xml:space="preserve">, to that extent, </w:t>
      </w:r>
      <w:r w:rsidRPr="000F0A6C">
        <w:rPr>
          <w:rStyle w:val="Emphasis"/>
          <w:rFonts w:asciiTheme="minorHAnsi" w:hAnsiTheme="minorHAnsi" w:cstheme="minorHAnsi"/>
        </w:rPr>
        <w:t>antidemocratic</w:t>
      </w:r>
      <w:r w:rsidRPr="000F0A6C">
        <w:rPr>
          <w:rFonts w:cstheme="minorHAnsi"/>
          <w:sz w:val="16"/>
        </w:rPr>
        <w:t xml:space="preserve"> </w:t>
      </w:r>
      <w:r w:rsidRPr="000F0A6C">
        <w:rPr>
          <w:rStyle w:val="StyleUnderline"/>
          <w:rFonts w:cstheme="minorHAnsi"/>
        </w:rPr>
        <w:t>in the obvious sense that a higher law that trumps majoritarian choices</w:t>
      </w:r>
      <w:r w:rsidRPr="000F0A6C">
        <w:rPr>
          <w:rFonts w:cstheme="minorHAnsi"/>
          <w:sz w:val="16"/>
        </w:rPr>
        <w:t xml:space="preserve"> necessarily must be. Professor </w:t>
      </w:r>
      <w:proofErr w:type="spellStart"/>
      <w:r w:rsidRPr="000F0A6C">
        <w:rPr>
          <w:rStyle w:val="StyleUnderline"/>
          <w:rFonts w:cstheme="minorHAnsi"/>
        </w:rPr>
        <w:t>Greve</w:t>
      </w:r>
      <w:proofErr w:type="spellEnd"/>
      <w:r w:rsidRPr="000F0A6C">
        <w:rPr>
          <w:rFonts w:cstheme="minorHAnsi"/>
          <w:sz w:val="16"/>
        </w:rPr>
        <w:t xml:space="preserve">, however, </w:t>
      </w:r>
      <w:r w:rsidRPr="000F0A6C">
        <w:rPr>
          <w:rStyle w:val="StyleUnderline"/>
          <w:rFonts w:cstheme="minorHAnsi"/>
        </w:rPr>
        <w:t>seems</w:t>
      </w:r>
      <w:r w:rsidRPr="000F0A6C">
        <w:rPr>
          <w:rFonts w:cstheme="minorHAnsi"/>
          <w:sz w:val="16"/>
        </w:rPr>
        <w:t xml:space="preserve"> affirmatively </w:t>
      </w:r>
      <w:r w:rsidRPr="000F0A6C">
        <w:rPr>
          <w:rStyle w:val="StyleUnderline"/>
          <w:rFonts w:cstheme="minorHAnsi"/>
        </w:rPr>
        <w:t>to celebrate overrides of democratic choices</w:t>
      </w:r>
      <w:r w:rsidRPr="000F0A6C">
        <w:rPr>
          <w:rFonts w:cstheme="minorHAnsi"/>
          <w:sz w:val="16"/>
        </w:rPr>
        <w:t xml:space="preserve">. One might say, indeed, that </w:t>
      </w:r>
      <w:r w:rsidRPr="000F0A6C">
        <w:rPr>
          <w:rStyle w:val="Emphasis"/>
          <w:rFonts w:asciiTheme="minorHAnsi" w:hAnsiTheme="minorHAnsi" w:cstheme="minorHAnsi"/>
        </w:rPr>
        <w:t>democracy is the villain of his piece</w:t>
      </w:r>
      <w:r w:rsidRPr="000F0A6C">
        <w:rPr>
          <w:rFonts w:cstheme="minorHAnsi"/>
          <w:sz w:val="16"/>
        </w:rPr>
        <w:t xml:space="preserve">. In the abstract, </w:t>
      </w:r>
      <w:proofErr w:type="spellStart"/>
      <w:r w:rsidRPr="000F0A6C">
        <w:rPr>
          <w:rFonts w:cstheme="minorHAnsi"/>
          <w:sz w:val="16"/>
        </w:rPr>
        <w:t>Greve</w:t>
      </w:r>
      <w:proofErr w:type="spellEnd"/>
      <w:r w:rsidRPr="000F0A6C">
        <w:rPr>
          <w:rFonts w:cstheme="minorHAnsi"/>
          <w:sz w:val="16"/>
        </w:rPr>
        <w:t xml:space="preserve"> allows that democracy is the “safest form of </w:t>
      </w:r>
      <w:r w:rsidRPr="000F0A6C">
        <w:rPr>
          <w:rFonts w:cstheme="minorHAnsi"/>
          <w:sz w:val="16"/>
        </w:rPr>
        <w:lastRenderedPageBreak/>
        <w:t xml:space="preserve">government.”67 I take this to mean not that democracy is genuinely good, but rather (with Churchill) that democracy is </w:t>
      </w:r>
      <w:proofErr w:type="gramStart"/>
      <w:r w:rsidRPr="000F0A6C">
        <w:rPr>
          <w:rFonts w:cstheme="minorHAnsi"/>
          <w:sz w:val="16"/>
        </w:rPr>
        <w:t>actually bad</w:t>
      </w:r>
      <w:proofErr w:type="gramEnd"/>
      <w:r w:rsidRPr="000F0A6C">
        <w:rPr>
          <w:rFonts w:cstheme="minorHAnsi"/>
          <w:sz w:val="16"/>
        </w:rPr>
        <w:t xml:space="preserve">, only better than the alternatives. In the next breath, </w:t>
      </w:r>
      <w:proofErr w:type="spellStart"/>
      <w:r w:rsidRPr="000F0A6C">
        <w:rPr>
          <w:rStyle w:val="StyleUnderline"/>
          <w:rFonts w:cstheme="minorHAnsi"/>
        </w:rPr>
        <w:t>Greve</w:t>
      </w:r>
      <w:proofErr w:type="spellEnd"/>
      <w:r w:rsidRPr="000F0A6C">
        <w:rPr>
          <w:rStyle w:val="StyleUnderline"/>
          <w:rFonts w:cstheme="minorHAnsi"/>
        </w:rPr>
        <w:t xml:space="preserve"> decries democratic government as “dangerous” inasmuch as it enables “rapacious </w:t>
      </w:r>
      <w:proofErr w:type="spellStart"/>
      <w:r w:rsidRPr="000F0A6C">
        <w:rPr>
          <w:rStyle w:val="StyleUnderline"/>
          <w:rFonts w:cstheme="minorHAnsi"/>
        </w:rPr>
        <w:t>majorit</w:t>
      </w:r>
      <w:proofErr w:type="spellEnd"/>
      <w:r w:rsidRPr="000F0A6C">
        <w:rPr>
          <w:rStyle w:val="StyleUnderline"/>
          <w:rFonts w:cstheme="minorHAnsi"/>
        </w:rPr>
        <w:t>[</w:t>
      </w:r>
      <w:proofErr w:type="spellStart"/>
      <w:r w:rsidRPr="000F0A6C">
        <w:rPr>
          <w:rStyle w:val="StyleUnderline"/>
          <w:rFonts w:cstheme="minorHAnsi"/>
        </w:rPr>
        <w:t>ies</w:t>
      </w:r>
      <w:proofErr w:type="spellEnd"/>
      <w:r w:rsidRPr="000F0A6C">
        <w:rPr>
          <w:rFonts w:cstheme="minorHAnsi"/>
          <w:sz w:val="16"/>
        </w:rPr>
        <w:t xml:space="preserve">].”68 The “constant challenge” to the competitive federalism he champions is “populist passion,”69 which, in his view, entails “interest group politics.”70 </w:t>
      </w:r>
      <w:r w:rsidRPr="000F0A6C">
        <w:rPr>
          <w:rStyle w:val="StyleUnderline"/>
          <w:rFonts w:cstheme="minorHAnsi"/>
        </w:rPr>
        <w:t xml:space="preserve">The federalism we actually have, in </w:t>
      </w:r>
      <w:proofErr w:type="spellStart"/>
      <w:r w:rsidRPr="000F0A6C">
        <w:rPr>
          <w:rStyle w:val="StyleUnderline"/>
          <w:rFonts w:cstheme="minorHAnsi"/>
        </w:rPr>
        <w:t>Greve’s</w:t>
      </w:r>
      <w:proofErr w:type="spellEnd"/>
      <w:r w:rsidRPr="000F0A6C">
        <w:rPr>
          <w:rStyle w:val="StyleUnderline"/>
          <w:rFonts w:cstheme="minorHAnsi"/>
        </w:rPr>
        <w:t xml:space="preserve"> view to our misfortune, has come in response to “democratic demands</w:t>
      </w:r>
      <w:r w:rsidRPr="000F0A6C">
        <w:rPr>
          <w:rFonts w:cstheme="minorHAnsi"/>
          <w:sz w:val="16"/>
        </w:rPr>
        <w:t xml:space="preserve">.”71 This “cartel” federalism emerged with the New Deal, which itself was the product of an “unusually high political consensus” during the Great Depression.72 Back then, according to </w:t>
      </w:r>
      <w:proofErr w:type="spellStart"/>
      <w:r w:rsidRPr="000F0A6C">
        <w:rPr>
          <w:rFonts w:cstheme="minorHAnsi"/>
          <w:sz w:val="16"/>
        </w:rPr>
        <w:t>Greve</w:t>
      </w:r>
      <w:proofErr w:type="spellEnd"/>
      <w:r w:rsidRPr="000F0A6C">
        <w:rPr>
          <w:rFonts w:cstheme="minorHAnsi"/>
          <w:sz w:val="16"/>
        </w:rPr>
        <w:t xml:space="preserve">, the idea was to achieve a “more ‘democratic’ Constitution.”73 The federalism that followed was “more open to the demands of distributional coalitions and progressive social movements.”74 The result, in </w:t>
      </w:r>
      <w:proofErr w:type="spellStart"/>
      <w:r w:rsidRPr="000F0A6C">
        <w:rPr>
          <w:rFonts w:cstheme="minorHAnsi"/>
          <w:sz w:val="16"/>
        </w:rPr>
        <w:t>Greve’s</w:t>
      </w:r>
      <w:proofErr w:type="spellEnd"/>
      <w:r w:rsidRPr="000F0A6C">
        <w:rPr>
          <w:rFonts w:cstheme="minorHAnsi"/>
          <w:sz w:val="16"/>
        </w:rPr>
        <w:t xml:space="preserve"> telling, has been “opportunistic interest group bargains”75 congealing in social policies having a “very social-democratic feel.”76 </w:t>
      </w:r>
      <w:proofErr w:type="spellStart"/>
      <w:r w:rsidRPr="000F0A6C">
        <w:rPr>
          <w:rFonts w:cstheme="minorHAnsi"/>
          <w:sz w:val="16"/>
        </w:rPr>
        <w:t>Greve</w:t>
      </w:r>
      <w:proofErr w:type="spellEnd"/>
      <w:r w:rsidRPr="000F0A6C">
        <w:rPr>
          <w:rFonts w:cstheme="minorHAnsi"/>
          <w:sz w:val="16"/>
        </w:rPr>
        <w:t xml:space="preserve"> thinks that, “ideally,” the rules for our structural arrangements should be “self-enforcing.”77 But </w:t>
      </w:r>
      <w:r w:rsidRPr="000F0A6C">
        <w:rPr>
          <w:rStyle w:val="StyleUnderline"/>
          <w:rFonts w:cstheme="minorHAnsi"/>
        </w:rPr>
        <w:t>competitive federalism is not a machine that would go of itself.</w:t>
      </w:r>
      <w:r w:rsidRPr="000F0A6C">
        <w:rPr>
          <w:rFonts w:cstheme="minorHAnsi"/>
          <w:sz w:val="16"/>
        </w:rPr>
        <w:t xml:space="preserve"> </w:t>
      </w:r>
      <w:r w:rsidRPr="000F0A6C">
        <w:rPr>
          <w:rStyle w:val="StyleUnderline"/>
          <w:rFonts w:cstheme="minorHAnsi"/>
        </w:rPr>
        <w:t>Given their head, Congress and the states will not preserve state competition, but will, instead, cooperate with each other</w:t>
      </w:r>
      <w:r w:rsidRPr="000F0A6C">
        <w:rPr>
          <w:rFonts w:cstheme="minorHAnsi"/>
          <w:sz w:val="16"/>
        </w:rPr>
        <w:t xml:space="preserve">, thus to produce “surplus.”78 </w:t>
      </w:r>
      <w:proofErr w:type="spellStart"/>
      <w:r w:rsidRPr="000F0A6C">
        <w:rPr>
          <w:rFonts w:cstheme="minorHAnsi"/>
          <w:sz w:val="16"/>
        </w:rPr>
        <w:t>Greve</w:t>
      </w:r>
      <w:proofErr w:type="spellEnd"/>
      <w:r w:rsidRPr="000F0A6C">
        <w:rPr>
          <w:rFonts w:cstheme="minorHAnsi"/>
          <w:sz w:val="16"/>
        </w:rPr>
        <w:t xml:space="preserve"> explains, then, that “[</w:t>
      </w:r>
      <w:proofErr w:type="spellStart"/>
      <w:r w:rsidRPr="000F0A6C">
        <w:rPr>
          <w:rFonts w:cstheme="minorHAnsi"/>
          <w:sz w:val="16"/>
        </w:rPr>
        <w:t>i</w:t>
      </w:r>
      <w:proofErr w:type="spellEnd"/>
      <w:r w:rsidRPr="000F0A6C">
        <w:rPr>
          <w:rFonts w:cstheme="minorHAnsi"/>
          <w:sz w:val="16"/>
        </w:rPr>
        <w:t xml:space="preserve">]f competitive federalism is your cup of tea, . . . you’ll want to entrust the federal structure principally to the courts”79 – specifically “a federal judiciary armed to the teeth with procompetitive federalism provisions”80 like the Privileges and Immunities Clause and the Joinder Clause.81 It is in the enforcement of those provisions, along with similar safeguards for competition fashioned judicially (like dormant Commerce Clause jurisprudence) that the Supreme Court fulfills its essential function to prevent the agents of government from discarding the constitutionally ordained competitive structure.82 This, </w:t>
      </w:r>
      <w:proofErr w:type="spellStart"/>
      <w:r w:rsidRPr="000F0A6C">
        <w:rPr>
          <w:rFonts w:cstheme="minorHAnsi"/>
          <w:sz w:val="16"/>
        </w:rPr>
        <w:t>Greve</w:t>
      </w:r>
      <w:proofErr w:type="spellEnd"/>
      <w:r w:rsidRPr="000F0A6C">
        <w:rPr>
          <w:rFonts w:cstheme="minorHAnsi"/>
          <w:sz w:val="16"/>
        </w:rPr>
        <w:t xml:space="preserve"> contends, “is our Founders’ constitutional arrangement.”83</w:t>
      </w:r>
    </w:p>
    <w:p w14:paraId="283CCBA8" w14:textId="77777777" w:rsidR="003A3FE2" w:rsidRPr="000F0A6C" w:rsidRDefault="003A3FE2" w:rsidP="003A3FE2">
      <w:pPr>
        <w:pStyle w:val="Heading3"/>
        <w:rPr>
          <w:rFonts w:cstheme="minorHAnsi"/>
        </w:rPr>
      </w:pPr>
      <w:r w:rsidRPr="000F0A6C">
        <w:rPr>
          <w:rFonts w:cstheme="minorHAnsi"/>
        </w:rPr>
        <w:lastRenderedPageBreak/>
        <w:t>2AC – Federalism Bad/Democracy Turn</w:t>
      </w:r>
    </w:p>
    <w:p w14:paraId="3F5DBFEC" w14:textId="77777777" w:rsidR="003A3FE2" w:rsidRPr="000F0A6C" w:rsidRDefault="003A3FE2" w:rsidP="003A3FE2">
      <w:pPr>
        <w:pStyle w:val="Heading4"/>
        <w:rPr>
          <w:rFonts w:cstheme="minorHAnsi"/>
        </w:rPr>
      </w:pPr>
      <w:r w:rsidRPr="000F0A6C">
        <w:rPr>
          <w:rFonts w:cstheme="minorHAnsi"/>
        </w:rPr>
        <w:t xml:space="preserve">Federalism is way worse for democracy – states turn on each other </w:t>
      </w:r>
    </w:p>
    <w:p w14:paraId="0A98A3F1" w14:textId="77777777" w:rsidR="003A3FE2" w:rsidRPr="000F0A6C" w:rsidRDefault="003A3FE2" w:rsidP="003A3FE2">
      <w:pPr>
        <w:rPr>
          <w:rStyle w:val="Hyperlink"/>
          <w:rFonts w:cstheme="minorHAnsi"/>
        </w:rPr>
      </w:pPr>
      <w:r w:rsidRPr="000F0A6C">
        <w:rPr>
          <w:rFonts w:cstheme="minorHAnsi"/>
        </w:rPr>
        <w:t xml:space="preserve">Darrell M. </w:t>
      </w:r>
      <w:r w:rsidRPr="000F0A6C">
        <w:rPr>
          <w:rStyle w:val="Style13ptBold"/>
          <w:rFonts w:cstheme="minorHAnsi"/>
        </w:rPr>
        <w:t>West, 22</w:t>
      </w:r>
      <w:r w:rsidRPr="000F0A6C">
        <w:rPr>
          <w:rFonts w:cstheme="minorHAnsi"/>
        </w:rPr>
        <w:t xml:space="preserve">. Senior Fellow at the Brookings Institution. Center for Technology Innovation Douglas Dillon Chair in Governmental Studies. “Why federalism has become risky for American democracy.” </w:t>
      </w:r>
      <w:r w:rsidRPr="000F0A6C">
        <w:rPr>
          <w:rFonts w:cstheme="minorHAnsi"/>
          <w:i/>
          <w:iCs/>
        </w:rPr>
        <w:t>Brookings Institute.</w:t>
      </w:r>
      <w:r w:rsidRPr="000F0A6C">
        <w:rPr>
          <w:rFonts w:cstheme="minorHAnsi"/>
        </w:rPr>
        <w:t xml:space="preserve"> September 23, 2022. https://www.brookings.edu/blog/fixgov/2022/09/23/why-federalism-has-become-risky-for-american-democracy/</w:t>
      </w:r>
    </w:p>
    <w:p w14:paraId="3DD263E9" w14:textId="5A8A108D" w:rsidR="003A3FE2" w:rsidRPr="000F0A6C" w:rsidRDefault="003A3FE2" w:rsidP="003A3FE2">
      <w:pPr>
        <w:rPr>
          <w:rFonts w:cstheme="minorHAnsi"/>
        </w:rPr>
      </w:pPr>
      <w:r w:rsidRPr="000F0A6C">
        <w:rPr>
          <w:rFonts w:cstheme="minorHAnsi"/>
          <w:u w:val="single"/>
        </w:rPr>
        <w:t>State and local governments</w:t>
      </w:r>
      <w:r w:rsidRPr="000F0A6C">
        <w:rPr>
          <w:rFonts w:cstheme="minorHAnsi"/>
        </w:rPr>
        <w:t xml:space="preserve"> </w:t>
      </w:r>
      <w:r w:rsidRPr="000F0A6C">
        <w:rPr>
          <w:rFonts w:cstheme="minorHAnsi"/>
          <w:sz w:val="16"/>
          <w:szCs w:val="16"/>
        </w:rPr>
        <w:t>long have been considered</w:t>
      </w:r>
      <w:r w:rsidRPr="000F0A6C">
        <w:rPr>
          <w:rFonts w:cstheme="minorHAnsi"/>
        </w:rPr>
        <w:t xml:space="preserve"> “</w:t>
      </w:r>
      <w:r w:rsidRPr="000F0A6C">
        <w:rPr>
          <w:rFonts w:cstheme="minorHAnsi"/>
          <w:u w:val="single"/>
        </w:rPr>
        <w:t>laboratories of democracy</w:t>
      </w:r>
      <w:r w:rsidRPr="000F0A6C">
        <w:rPr>
          <w:rFonts w:cstheme="minorHAnsi"/>
        </w:rPr>
        <w:t xml:space="preserve">” </w:t>
      </w:r>
      <w:r w:rsidRPr="000F0A6C">
        <w:rPr>
          <w:rFonts w:cstheme="minorHAnsi"/>
          <w:sz w:val="16"/>
          <w:szCs w:val="16"/>
        </w:rPr>
        <w:t>that spawn valuable innovation. But</w:t>
      </w:r>
      <w:r w:rsidRPr="000F0A6C">
        <w:rPr>
          <w:rFonts w:cstheme="minorHAnsi"/>
        </w:rPr>
        <w:t xml:space="preserve"> </w:t>
      </w:r>
      <w:r w:rsidRPr="000F0A6C">
        <w:rPr>
          <w:rFonts w:cstheme="minorHAnsi"/>
          <w:u w:val="single"/>
        </w:rPr>
        <w:t xml:space="preserve">recently states have taken this a step farther entering a risky new phase that pits blue states against red ones and blue cities against red </w:t>
      </w:r>
      <w:proofErr w:type="gramStart"/>
      <w:r w:rsidRPr="000F0A6C">
        <w:rPr>
          <w:rFonts w:cstheme="minorHAnsi"/>
          <w:u w:val="single"/>
        </w:rPr>
        <w:t>states, and</w:t>
      </w:r>
      <w:proofErr w:type="gramEnd"/>
      <w:r w:rsidRPr="000F0A6C">
        <w:rPr>
          <w:rFonts w:cstheme="minorHAnsi"/>
        </w:rPr>
        <w:t xml:space="preserve"> </w:t>
      </w:r>
      <w:r w:rsidRPr="000F0A6C">
        <w:rPr>
          <w:rFonts w:cstheme="minorHAnsi"/>
          <w:b/>
          <w:bCs/>
          <w:u w:val="single"/>
        </w:rPr>
        <w:t>threatens democracy as a whole.</w:t>
      </w:r>
      <w:r w:rsidRPr="000F0A6C">
        <w:rPr>
          <w:rFonts w:cstheme="minorHAnsi"/>
        </w:rPr>
        <w:t xml:space="preserve"> As opposed to tolerating policy experimentation by different jurisdictions, some leaders are seeking to impose their own policy views on other places. </w:t>
      </w:r>
      <w:r w:rsidRPr="000F0A6C">
        <w:rPr>
          <w:rFonts w:cstheme="minorHAnsi"/>
          <w:sz w:val="16"/>
          <w:szCs w:val="16"/>
        </w:rPr>
        <w:t>Taken to an extreme, this behavior likely would intensify conflict and escalate policy nullification on a broad scale.</w:t>
      </w:r>
      <w:r w:rsidRPr="000F0A6C">
        <w:rPr>
          <w:rFonts w:cstheme="minorHAnsi"/>
        </w:rPr>
        <w:t xml:space="preserve"> </w:t>
      </w:r>
      <w:r w:rsidRPr="000F0A6C">
        <w:rPr>
          <w:rFonts w:cstheme="minorHAnsi"/>
          <w:sz w:val="16"/>
          <w:szCs w:val="16"/>
        </w:rPr>
        <w:t xml:space="preserve">Take, for instance, the recent intensification of arguments over immigration. Governors Ron DeSantis of Florida and Greg Abbott of Texas have bussed unwanted arrivals from the southern border to New York City, Washington, DC, and Martha’s Vineyard </w:t>
      </w:r>
      <w:proofErr w:type="gramStart"/>
      <w:r w:rsidRPr="000F0A6C">
        <w:rPr>
          <w:rFonts w:cstheme="minorHAnsi"/>
          <w:sz w:val="16"/>
          <w:szCs w:val="16"/>
        </w:rPr>
        <w:t>as a way to</w:t>
      </w:r>
      <w:proofErr w:type="gramEnd"/>
      <w:r w:rsidRPr="000F0A6C">
        <w:rPr>
          <w:rFonts w:cstheme="minorHAnsi"/>
          <w:sz w:val="16"/>
          <w:szCs w:val="16"/>
        </w:rPr>
        <w:t xml:space="preserve"> express their discontent with national policy. These leaders are upset over so-called “sanctuary cities” that are pro-immigrant and seeking to attract media attention to their cause. While successful at generating press coverage, this confrontational stance puts innocent people in the middle of policy disputes and disrupts social service delivery in the targeted states. Another area is abortion policy where the Supreme Court reversal of Roe v. Wade turned that issue back to the states and transformed the politics of that subject. </w:t>
      </w:r>
      <w:proofErr w:type="gramStart"/>
      <w:r w:rsidRPr="000F0A6C">
        <w:rPr>
          <w:rFonts w:cstheme="minorHAnsi"/>
          <w:sz w:val="16"/>
          <w:szCs w:val="16"/>
        </w:rPr>
        <w:t>A number of</w:t>
      </w:r>
      <w:proofErr w:type="gramEnd"/>
      <w:r w:rsidRPr="000F0A6C">
        <w:rPr>
          <w:rFonts w:cstheme="minorHAnsi"/>
          <w:sz w:val="16"/>
          <w:szCs w:val="16"/>
        </w:rPr>
        <w:t xml:space="preserve"> states used that decision not only to outlaw abortion but to criminalize actions that provided help for those wanting abortions</w:t>
      </w:r>
      <w:r w:rsidRPr="000F0A6C">
        <w:rPr>
          <w:rFonts w:cstheme="minorHAnsi"/>
        </w:rPr>
        <w:t xml:space="preserve">. </w:t>
      </w:r>
      <w:r w:rsidRPr="000F0A6C">
        <w:rPr>
          <w:rFonts w:cstheme="minorHAnsi"/>
          <w:u w:val="single"/>
        </w:rPr>
        <w:t>The stark differences in how state legislatures have responded to the Roe aftermath suggests</w:t>
      </w:r>
      <w:r w:rsidRPr="000F0A6C">
        <w:rPr>
          <w:rFonts w:cstheme="minorHAnsi"/>
          <w:b/>
          <w:bCs/>
          <w:u w:val="single"/>
        </w:rPr>
        <w:t xml:space="preserve"> federalism is moving in a destructive direction and putting states on a collision path with one another.</w:t>
      </w:r>
      <w:r w:rsidR="002442F0" w:rsidRPr="000F0A6C">
        <w:rPr>
          <w:rFonts w:cstheme="minorHAnsi"/>
        </w:rPr>
        <w:t xml:space="preserve"> </w:t>
      </w:r>
      <w:r w:rsidRPr="000F0A6C">
        <w:rPr>
          <w:rFonts w:cstheme="minorHAnsi"/>
          <w:sz w:val="16"/>
          <w:szCs w:val="16"/>
        </w:rPr>
        <w:t xml:space="preserve">Similar issues have popped </w:t>
      </w:r>
      <w:proofErr w:type="gramStart"/>
      <w:r w:rsidRPr="000F0A6C">
        <w:rPr>
          <w:rFonts w:cstheme="minorHAnsi"/>
          <w:sz w:val="16"/>
          <w:szCs w:val="16"/>
        </w:rPr>
        <w:t>in regard to</w:t>
      </w:r>
      <w:proofErr w:type="gramEnd"/>
      <w:r w:rsidRPr="000F0A6C">
        <w:rPr>
          <w:rFonts w:cstheme="minorHAnsi"/>
          <w:sz w:val="16"/>
          <w:szCs w:val="16"/>
        </w:rPr>
        <w:t xml:space="preserve"> marijuana legalization. For </w:t>
      </w:r>
      <w:proofErr w:type="gramStart"/>
      <w:r w:rsidRPr="000F0A6C">
        <w:rPr>
          <w:rFonts w:cstheme="minorHAnsi"/>
          <w:sz w:val="16"/>
          <w:szCs w:val="16"/>
        </w:rPr>
        <w:t>a number of</w:t>
      </w:r>
      <w:proofErr w:type="gramEnd"/>
      <w:r w:rsidRPr="000F0A6C">
        <w:rPr>
          <w:rFonts w:cstheme="minorHAnsi"/>
          <w:sz w:val="16"/>
          <w:szCs w:val="16"/>
        </w:rPr>
        <w:t xml:space="preserve"> years, that area has pitted states wanting to relax prohibitions and spawn new businesses against existing laws preventing interstate commerce involving illegal drugs or using the national banking system to transfer money. The resulting jurisdictional conflicts have strained federalism and made it difficult for businesses to know whose laws they should obey. And in the gun area, California recently enacted a law allowing people to sue those who make or distribute assault weapons. Modeled after Texas legislation that enabled lawsuits against those who aid women seeking abortions, the legislation demonstrates how</w:t>
      </w:r>
      <w:r w:rsidRPr="000F0A6C">
        <w:rPr>
          <w:rFonts w:cstheme="minorHAnsi"/>
        </w:rPr>
        <w:t xml:space="preserve"> </w:t>
      </w:r>
      <w:r w:rsidRPr="000F0A6C">
        <w:rPr>
          <w:rFonts w:cstheme="minorHAnsi"/>
          <w:u w:val="single"/>
        </w:rPr>
        <w:t>states are turning on one another and restricting personal activity on a much broader scale than before</w:t>
      </w:r>
      <w:r w:rsidRPr="000F0A6C">
        <w:rPr>
          <w:rFonts w:cstheme="minorHAnsi"/>
        </w:rPr>
        <w:t xml:space="preserve">. </w:t>
      </w:r>
      <w:r w:rsidRPr="000F0A6C">
        <w:rPr>
          <w:rFonts w:cstheme="minorHAnsi"/>
          <w:sz w:val="16"/>
          <w:szCs w:val="16"/>
        </w:rPr>
        <w:t>It no longer is enough for states and localities to take decisive policy stances, but rather they are aiming their enforcement against people living elsewhere who have different points of view.</w:t>
      </w:r>
      <w:r w:rsidR="002442F0" w:rsidRPr="000F0A6C">
        <w:rPr>
          <w:rFonts w:cstheme="minorHAnsi"/>
          <w:sz w:val="16"/>
          <w:szCs w:val="16"/>
        </w:rPr>
        <w:t xml:space="preserve"> </w:t>
      </w:r>
      <w:r w:rsidRPr="000F0A6C">
        <w:rPr>
          <w:rFonts w:cstheme="minorHAnsi"/>
          <w:sz w:val="16"/>
          <w:szCs w:val="16"/>
        </w:rPr>
        <w:t xml:space="preserve">Even within individual states, there are risks for governance and democracy. Increasingly, there is preemption between red states and blue cities whereby Republican-controlled legislatures are putting major restrictions on the ability of </w:t>
      </w:r>
      <w:proofErr w:type="gramStart"/>
      <w:r w:rsidRPr="000F0A6C">
        <w:rPr>
          <w:rFonts w:cstheme="minorHAnsi"/>
          <w:sz w:val="16"/>
          <w:szCs w:val="16"/>
        </w:rPr>
        <w:t>Democratically-controlled</w:t>
      </w:r>
      <w:proofErr w:type="gramEnd"/>
      <w:r w:rsidRPr="000F0A6C">
        <w:rPr>
          <w:rFonts w:cstheme="minorHAnsi"/>
          <w:sz w:val="16"/>
          <w:szCs w:val="16"/>
        </w:rPr>
        <w:t xml:space="preserve"> cities to spend money, set policy, and address social issues. These</w:t>
      </w:r>
      <w:r w:rsidRPr="000F0A6C">
        <w:rPr>
          <w:rFonts w:cstheme="minorHAnsi"/>
        </w:rPr>
        <w:t xml:space="preserve"> </w:t>
      </w:r>
      <w:r w:rsidRPr="000F0A6C">
        <w:rPr>
          <w:rFonts w:cstheme="minorHAnsi"/>
          <w:u w:val="single"/>
        </w:rPr>
        <w:t>within-state conflicts are eroding the capacity of cities to innovate and undertake useful policy experiments.</w:t>
      </w:r>
      <w:r w:rsidRPr="000F0A6C">
        <w:rPr>
          <w:rFonts w:cstheme="minorHAnsi"/>
        </w:rPr>
        <w:t xml:space="preserve"> </w:t>
      </w:r>
      <w:r w:rsidRPr="000F0A6C">
        <w:rPr>
          <w:rFonts w:cstheme="minorHAnsi"/>
          <w:sz w:val="16"/>
          <w:szCs w:val="16"/>
        </w:rPr>
        <w:t>By restricting local prerogatives, state legislatures are upsetting the balance of power within their boundaries and relegating cities to purely administrative functions.</w:t>
      </w:r>
      <w:r w:rsidR="002442F0" w:rsidRPr="000F0A6C">
        <w:rPr>
          <w:rFonts w:cstheme="minorHAnsi"/>
          <w:sz w:val="16"/>
          <w:szCs w:val="16"/>
        </w:rPr>
        <w:t xml:space="preserve"> </w:t>
      </w:r>
      <w:r w:rsidRPr="000F0A6C">
        <w:rPr>
          <w:rFonts w:cstheme="minorHAnsi"/>
          <w:sz w:val="16"/>
          <w:szCs w:val="16"/>
        </w:rPr>
        <w:t>From these and other actions, it appears</w:t>
      </w:r>
      <w:r w:rsidRPr="000F0A6C">
        <w:rPr>
          <w:rFonts w:cstheme="minorHAnsi"/>
        </w:rPr>
        <w:t xml:space="preserve"> </w:t>
      </w:r>
      <w:r w:rsidRPr="000F0A6C">
        <w:rPr>
          <w:rFonts w:cstheme="minorHAnsi"/>
          <w:b/>
          <w:bCs/>
          <w:u w:val="single"/>
        </w:rPr>
        <w:t xml:space="preserve">federalism is entering an intolerant terrain that threatens democracy itself. </w:t>
      </w:r>
      <w:r w:rsidRPr="000F0A6C">
        <w:rPr>
          <w:rFonts w:cstheme="minorHAnsi"/>
          <w:sz w:val="16"/>
          <w:szCs w:val="16"/>
        </w:rPr>
        <w:t xml:space="preserve">There is a power reshuffling that likely will have profound ramifications for questions of who decides and what they decide on many topics. </w:t>
      </w:r>
      <w:r w:rsidRPr="000F0A6C">
        <w:rPr>
          <w:rFonts w:cstheme="minorHAnsi"/>
          <w:u w:val="single"/>
        </w:rPr>
        <w:t>Large-scale political and institutional shifts on abortion policy, immigration enforcement, gun safety, and marijuana legalization are rippling through many jurisdictions and eroding the traditional prerogatives of state and local government.</w:t>
      </w:r>
      <w:r w:rsidR="002442F0" w:rsidRPr="000F0A6C">
        <w:rPr>
          <w:rFonts w:cstheme="minorHAnsi"/>
          <w:sz w:val="16"/>
          <w:szCs w:val="16"/>
        </w:rPr>
        <w:t xml:space="preserve"> </w:t>
      </w:r>
      <w:r w:rsidRPr="000F0A6C">
        <w:rPr>
          <w:rFonts w:cstheme="minorHAnsi"/>
          <w:u w:val="single"/>
        </w:rPr>
        <w:t xml:space="preserve">In the past, trend-setting localities have piloted projects that experimented with new ideas and became models for the </w:t>
      </w:r>
      <w:proofErr w:type="gramStart"/>
      <w:r w:rsidRPr="000F0A6C">
        <w:rPr>
          <w:rFonts w:cstheme="minorHAnsi"/>
          <w:u w:val="single"/>
        </w:rPr>
        <w:t>country as a whole</w:t>
      </w:r>
      <w:proofErr w:type="gramEnd"/>
      <w:r w:rsidRPr="000F0A6C">
        <w:rPr>
          <w:rFonts w:cstheme="minorHAnsi"/>
          <w:u w:val="single"/>
        </w:rPr>
        <w:t>. As part of our system of local rule, different jurisdictions had freedom to test policies such as welfare work requirements, school choice, and cannabis legalization, and that was considered a strength of American governance.</w:t>
      </w:r>
      <w:r w:rsidR="002442F0" w:rsidRPr="000F0A6C">
        <w:rPr>
          <w:rFonts w:cstheme="minorHAnsi"/>
          <w:u w:val="single"/>
        </w:rPr>
        <w:t xml:space="preserve"> </w:t>
      </w:r>
      <w:r w:rsidRPr="000F0A6C">
        <w:rPr>
          <w:rFonts w:cstheme="minorHAnsi"/>
          <w:u w:val="single"/>
        </w:rPr>
        <w:t>Yet in recent years, federalism has entered a new phase</w:t>
      </w:r>
      <w:r w:rsidRPr="000F0A6C">
        <w:rPr>
          <w:rFonts w:cstheme="minorHAnsi"/>
        </w:rPr>
        <w:t xml:space="preserve">. </w:t>
      </w:r>
      <w:r w:rsidRPr="000F0A6C">
        <w:rPr>
          <w:rFonts w:cstheme="minorHAnsi"/>
          <w:sz w:val="16"/>
          <w:szCs w:val="16"/>
        </w:rPr>
        <w:t>In my Brookings Institution Press book, Power Politics: Trump and the Assault on American Democracy, I argue the extreme polarization and radicalization that afflicts contemporary politics has recast federalism in an entirely different light.</w:t>
      </w:r>
      <w:r w:rsidRPr="000F0A6C">
        <w:rPr>
          <w:rFonts w:cstheme="minorHAnsi"/>
        </w:rPr>
        <w:t xml:space="preserve"> </w:t>
      </w:r>
      <w:r w:rsidRPr="000F0A6C">
        <w:rPr>
          <w:rFonts w:cstheme="minorHAnsi"/>
          <w:u w:val="single"/>
        </w:rPr>
        <w:t>States are innovating in more polarized and extreme directions, and criminalizing behavior that is perfectly lawful in other places.</w:t>
      </w:r>
    </w:p>
    <w:p w14:paraId="4B4FA800" w14:textId="77777777" w:rsidR="003A3FE2" w:rsidRPr="000F0A6C" w:rsidRDefault="003A3FE2" w:rsidP="003A3FE2">
      <w:pPr>
        <w:pStyle w:val="Heading3"/>
        <w:rPr>
          <w:rFonts w:cstheme="minorHAnsi"/>
        </w:rPr>
      </w:pPr>
      <w:r w:rsidRPr="000F0A6C">
        <w:rPr>
          <w:rFonts w:cstheme="minorHAnsi"/>
        </w:rPr>
        <w:lastRenderedPageBreak/>
        <w:t>1AR – Federalism Bad/Democracy Turn</w:t>
      </w:r>
    </w:p>
    <w:p w14:paraId="49ECF758" w14:textId="77777777" w:rsidR="003A3FE2" w:rsidRPr="000F0A6C" w:rsidRDefault="003A3FE2" w:rsidP="003A3FE2">
      <w:pPr>
        <w:rPr>
          <w:rFonts w:cstheme="minorHAnsi"/>
          <w:u w:val="single"/>
        </w:rPr>
      </w:pPr>
    </w:p>
    <w:p w14:paraId="22D9C1AA" w14:textId="77777777" w:rsidR="003A3FE2" w:rsidRPr="000F0A6C" w:rsidRDefault="003A3FE2" w:rsidP="003A3FE2">
      <w:pPr>
        <w:pStyle w:val="Heading4"/>
        <w:rPr>
          <w:rFonts w:cstheme="minorHAnsi"/>
        </w:rPr>
      </w:pPr>
      <w:r w:rsidRPr="000F0A6C">
        <w:rPr>
          <w:rFonts w:cstheme="minorHAnsi"/>
        </w:rPr>
        <w:t>Federalism creates laboratories against democracy</w:t>
      </w:r>
    </w:p>
    <w:p w14:paraId="16E7504E" w14:textId="77777777" w:rsidR="003A3FE2" w:rsidRPr="000F0A6C" w:rsidRDefault="003A3FE2" w:rsidP="003A3FE2">
      <w:pPr>
        <w:rPr>
          <w:rFonts w:cstheme="minorHAnsi"/>
        </w:rPr>
      </w:pPr>
      <w:r w:rsidRPr="000F0A6C">
        <w:rPr>
          <w:rFonts w:cstheme="minorHAnsi"/>
        </w:rPr>
        <w:t xml:space="preserve">Colin </w:t>
      </w:r>
      <w:r w:rsidRPr="000F0A6C">
        <w:rPr>
          <w:rStyle w:val="Style13ptBold"/>
          <w:rFonts w:cstheme="minorHAnsi"/>
        </w:rPr>
        <w:t>Gordon, 22</w:t>
      </w:r>
      <w:r w:rsidRPr="000F0A6C">
        <w:rPr>
          <w:rFonts w:cstheme="minorHAnsi"/>
        </w:rPr>
        <w:t xml:space="preserve">. Professor of history at the University of Iowa and the author, most recently, of Citizen Brown: Race, Democracy, and Inequality in the St. Louis Suburbs. “American Federalism Isn’t a Boon for Democracy — It’s a Disease.” October 6, 2022. https://jacobin.com/2022/10/us-federalism-states-democracy-gop-democrats </w:t>
      </w:r>
    </w:p>
    <w:p w14:paraId="006A3293" w14:textId="49C4A635" w:rsidR="003A3FE2" w:rsidRPr="000F0A6C" w:rsidRDefault="003A3FE2" w:rsidP="003A3FE2">
      <w:pPr>
        <w:rPr>
          <w:rFonts w:cstheme="minorHAnsi"/>
        </w:rPr>
      </w:pPr>
      <w:r w:rsidRPr="000F0A6C">
        <w:rPr>
          <w:rFonts w:cstheme="minorHAnsi"/>
          <w:u w:val="single"/>
        </w:rPr>
        <w:t>The promise of US federalism is that states will be “laboratories of democracy,” more responsive and more innovative than the federal government</w:t>
      </w:r>
      <w:r w:rsidRPr="000F0A6C">
        <w:rPr>
          <w:rFonts w:cstheme="minorHAnsi"/>
        </w:rPr>
        <w:t xml:space="preserve">. </w:t>
      </w:r>
      <w:r w:rsidRPr="000F0A6C">
        <w:rPr>
          <w:rFonts w:cstheme="minorHAnsi"/>
          <w:u w:val="single"/>
        </w:rPr>
        <w:t>The reality is that states are more often laboratories of authoritarianism, dominated by the rich and powerful.</w:t>
      </w:r>
      <w:r w:rsidR="002442F0" w:rsidRPr="000F0A6C">
        <w:rPr>
          <w:rFonts w:cstheme="minorHAnsi"/>
        </w:rPr>
        <w:t xml:space="preserve"> </w:t>
      </w:r>
      <w:r w:rsidRPr="000F0A6C">
        <w:rPr>
          <w:rFonts w:cstheme="minorHAnsi"/>
          <w:sz w:val="16"/>
          <w:szCs w:val="16"/>
        </w:rPr>
        <w:t>Between 2017 and 2020, the Mississippi Department of Human Services squandered nearly a quarter of its federal block grant under the Temporary Aid to Needy Families (TANF) program on kickbacks, phantom services, and vanity projects for retired football players. In the summer of 2021, twenty-six states — all Republican-led — cut short their participation in the federal programs that expanded unemployment insurance in response to the pandemic; five of those states then extended benefits to workers who were fired or quit because they refused to abide by a workplace vaccine mandate. Earlier this fall, governors Ron DeSantis of Florida and Greg Abbott of Texas made headlines by shipping migrants to Martha’s Vineyard and to the residence of Vice President Kamala Harris in Washington.</w:t>
      </w:r>
      <w:r w:rsidR="002442F0" w:rsidRPr="000F0A6C">
        <w:rPr>
          <w:rFonts w:cstheme="minorHAnsi"/>
        </w:rPr>
        <w:t xml:space="preserve"> </w:t>
      </w:r>
      <w:r w:rsidRPr="000F0A6C">
        <w:rPr>
          <w:rFonts w:cstheme="minorHAnsi"/>
          <w:sz w:val="16"/>
          <w:szCs w:val="16"/>
        </w:rPr>
        <w:t>The common thread running through these episodes (aside from the sleaze and cruelty) is</w:t>
      </w:r>
      <w:r w:rsidRPr="000F0A6C">
        <w:rPr>
          <w:rFonts w:cstheme="minorHAnsi"/>
        </w:rPr>
        <w:t xml:space="preserve"> </w:t>
      </w:r>
      <w:r w:rsidRPr="000F0A6C">
        <w:rPr>
          <w:rFonts w:cstheme="minorHAnsi"/>
          <w:u w:val="single"/>
        </w:rPr>
        <w:t>the peculiar logic of contemporary US federalism. State governments</w:t>
      </w:r>
      <w:r w:rsidRPr="000F0A6C">
        <w:rPr>
          <w:rFonts w:cstheme="minorHAnsi"/>
        </w:rPr>
        <w:t xml:space="preserve">, </w:t>
      </w:r>
      <w:r w:rsidRPr="000F0A6C">
        <w:rPr>
          <w:rFonts w:cstheme="minorHAnsi"/>
          <w:sz w:val="16"/>
          <w:szCs w:val="16"/>
        </w:rPr>
        <w:t>especially those under GOP control</w:t>
      </w:r>
      <w:r w:rsidRPr="000F0A6C">
        <w:rPr>
          <w:rFonts w:cstheme="minorHAnsi"/>
        </w:rPr>
        <w:t xml:space="preserve">, </w:t>
      </w:r>
      <w:r w:rsidRPr="000F0A6C">
        <w:rPr>
          <w:rFonts w:cstheme="minorHAnsi"/>
          <w:u w:val="single"/>
        </w:rPr>
        <w:t>are actively legislating against the material and expressed interests of their residents. They use and abuse their discretion under “shared” programs like TANF to punish the poor and line their own pockets</w:t>
      </w:r>
      <w:r w:rsidRPr="000F0A6C">
        <w:rPr>
          <w:rFonts w:cstheme="minorHAnsi"/>
        </w:rPr>
        <w:t xml:space="preserve">. </w:t>
      </w:r>
      <w:r w:rsidRPr="000F0A6C">
        <w:rPr>
          <w:rFonts w:cstheme="minorHAnsi"/>
          <w:sz w:val="16"/>
          <w:szCs w:val="16"/>
        </w:rPr>
        <w:t>They refuse federal dollars (extended unemployment, Medicaid expansion, disaster relief) for no better reason than to make a thin political point. And</w:t>
      </w:r>
      <w:r w:rsidRPr="000F0A6C">
        <w:rPr>
          <w:rFonts w:cstheme="minorHAnsi"/>
        </w:rPr>
        <w:t xml:space="preserve"> </w:t>
      </w:r>
      <w:r w:rsidRPr="000F0A6C">
        <w:rPr>
          <w:rFonts w:cstheme="minorHAnsi"/>
          <w:u w:val="single"/>
        </w:rPr>
        <w:t>they squander state resources</w:t>
      </w:r>
      <w:r w:rsidRPr="000F0A6C">
        <w:rPr>
          <w:rFonts w:cstheme="minorHAnsi"/>
        </w:rPr>
        <w:t xml:space="preserve"> </w:t>
      </w:r>
      <w:r w:rsidRPr="000F0A6C">
        <w:rPr>
          <w:rFonts w:cstheme="minorHAnsi"/>
          <w:sz w:val="16"/>
          <w:szCs w:val="16"/>
        </w:rPr>
        <w:t>on political grandstanding for national audiences and national donors.</w:t>
      </w:r>
      <w:r w:rsidR="002442F0" w:rsidRPr="000F0A6C">
        <w:rPr>
          <w:rFonts w:cstheme="minorHAnsi"/>
        </w:rPr>
        <w:t xml:space="preserve"> </w:t>
      </w:r>
      <w:r w:rsidRPr="000F0A6C">
        <w:rPr>
          <w:rFonts w:cstheme="minorHAnsi"/>
          <w:u w:val="single"/>
        </w:rPr>
        <w:t>They have become</w:t>
      </w:r>
      <w:r w:rsidRPr="000F0A6C">
        <w:rPr>
          <w:rFonts w:cstheme="minorHAnsi"/>
        </w:rPr>
        <w:t xml:space="preserve">, </w:t>
      </w:r>
      <w:r w:rsidRPr="000F0A6C">
        <w:rPr>
          <w:rFonts w:cstheme="minorHAnsi"/>
          <w:sz w:val="16"/>
          <w:szCs w:val="16"/>
        </w:rPr>
        <w:t xml:space="preserve">as Jacob </w:t>
      </w:r>
      <w:proofErr w:type="spellStart"/>
      <w:r w:rsidRPr="000F0A6C">
        <w:rPr>
          <w:rFonts w:cstheme="minorHAnsi"/>
          <w:sz w:val="16"/>
          <w:szCs w:val="16"/>
        </w:rPr>
        <w:t>Grumbach’s</w:t>
      </w:r>
      <w:proofErr w:type="spellEnd"/>
      <w:r w:rsidRPr="000F0A6C">
        <w:rPr>
          <w:rFonts w:cstheme="minorHAnsi"/>
          <w:sz w:val="16"/>
          <w:szCs w:val="16"/>
        </w:rPr>
        <w:t xml:space="preserve"> brilliant new book puts it,</w:t>
      </w:r>
      <w:r w:rsidRPr="000F0A6C">
        <w:rPr>
          <w:rFonts w:cstheme="minorHAnsi"/>
        </w:rPr>
        <w:t xml:space="preserve"> “</w:t>
      </w:r>
      <w:r w:rsidRPr="000F0A6C">
        <w:rPr>
          <w:rFonts w:cstheme="minorHAnsi"/>
          <w:u w:val="single"/>
        </w:rPr>
        <w:t>laboratories against democracy.”</w:t>
      </w:r>
    </w:p>
    <w:p w14:paraId="0522E9FA" w14:textId="77777777" w:rsidR="003A3FE2" w:rsidRPr="000F0A6C" w:rsidRDefault="003A3FE2" w:rsidP="003A3FE2">
      <w:pPr>
        <w:pStyle w:val="Heading4"/>
        <w:rPr>
          <w:rFonts w:cstheme="minorHAnsi"/>
        </w:rPr>
      </w:pPr>
      <w:r w:rsidRPr="000F0A6C">
        <w:rPr>
          <w:rFonts w:cstheme="minorHAnsi"/>
        </w:rPr>
        <w:t>Federalism ruins democracy – distorts policy, encourages polarization</w:t>
      </w:r>
    </w:p>
    <w:p w14:paraId="2776D49E" w14:textId="77777777" w:rsidR="003A3FE2" w:rsidRPr="000F0A6C" w:rsidRDefault="003A3FE2" w:rsidP="003A3FE2">
      <w:pPr>
        <w:rPr>
          <w:rFonts w:cstheme="minorHAnsi"/>
        </w:rPr>
      </w:pPr>
      <w:r w:rsidRPr="000F0A6C">
        <w:rPr>
          <w:rFonts w:cstheme="minorHAnsi"/>
        </w:rPr>
        <w:t xml:space="preserve">Colin </w:t>
      </w:r>
      <w:r w:rsidRPr="000F0A6C">
        <w:rPr>
          <w:rStyle w:val="Style13ptBold"/>
          <w:rFonts w:cstheme="minorHAnsi"/>
        </w:rPr>
        <w:t>Gordon, 22</w:t>
      </w:r>
      <w:r w:rsidRPr="000F0A6C">
        <w:rPr>
          <w:rFonts w:cstheme="minorHAnsi"/>
        </w:rPr>
        <w:t xml:space="preserve">. Professor of history at the University of Iowa and the author, most recently, of Citizen Brown: Race, Democracy, and Inequality in the St. Louis Suburbs. “American Federalism Isn’t a Boon for Democracy — It’s a Disease.” October 6, 2022. https://jacobin.com/2022/10/us-federalism-states-democracy-gop-democrats </w:t>
      </w:r>
    </w:p>
    <w:p w14:paraId="2EC81828" w14:textId="50D34C86" w:rsidR="003A3FE2" w:rsidRPr="000F0A6C" w:rsidRDefault="003A3FE2" w:rsidP="003A3FE2">
      <w:pPr>
        <w:rPr>
          <w:rFonts w:cstheme="minorHAnsi"/>
          <w:u w:val="single"/>
        </w:rPr>
      </w:pPr>
      <w:r w:rsidRPr="000F0A6C">
        <w:rPr>
          <w:rFonts w:cstheme="minorHAnsi"/>
          <w:u w:val="single"/>
        </w:rPr>
        <w:t>Laboratories of Plutocracy</w:t>
      </w:r>
      <w:r w:rsidR="002442F0" w:rsidRPr="000F0A6C">
        <w:rPr>
          <w:rFonts w:cstheme="minorHAnsi"/>
          <w:u w:val="single"/>
        </w:rPr>
        <w:t xml:space="preserve"> </w:t>
      </w:r>
      <w:proofErr w:type="gramStart"/>
      <w:r w:rsidRPr="000F0A6C">
        <w:rPr>
          <w:rFonts w:cstheme="minorHAnsi"/>
          <w:sz w:val="16"/>
          <w:szCs w:val="16"/>
        </w:rPr>
        <w:t>In</w:t>
      </w:r>
      <w:proofErr w:type="gramEnd"/>
      <w:r w:rsidRPr="000F0A6C">
        <w:rPr>
          <w:rFonts w:cstheme="minorHAnsi"/>
          <w:sz w:val="16"/>
          <w:szCs w:val="16"/>
        </w:rPr>
        <w:t xml:space="preserve"> Laboratories Against Democracy, </w:t>
      </w:r>
      <w:proofErr w:type="spellStart"/>
      <w:r w:rsidRPr="000F0A6C">
        <w:rPr>
          <w:rFonts w:cstheme="minorHAnsi"/>
          <w:sz w:val="16"/>
          <w:szCs w:val="16"/>
        </w:rPr>
        <w:t>Grumbach</w:t>
      </w:r>
      <w:proofErr w:type="spellEnd"/>
      <w:r w:rsidRPr="000F0A6C">
        <w:rPr>
          <w:rFonts w:cstheme="minorHAnsi"/>
          <w:sz w:val="16"/>
          <w:szCs w:val="16"/>
        </w:rPr>
        <w:t xml:space="preserve"> offers both a thoughtful examination of </w:t>
      </w:r>
      <w:r w:rsidRPr="000F0A6C">
        <w:rPr>
          <w:rFonts w:cstheme="minorHAnsi"/>
          <w:sz w:val="16"/>
          <w:szCs w:val="16"/>
          <w:u w:val="single"/>
        </w:rPr>
        <w:t>US federalism</w:t>
      </w:r>
      <w:r w:rsidRPr="000F0A6C">
        <w:rPr>
          <w:rFonts w:cstheme="minorHAnsi"/>
          <w:sz w:val="16"/>
          <w:szCs w:val="16"/>
        </w:rPr>
        <w:t>’s inherent perils and limits and a searching interpretation of how they are compounded in our current political climate. The picture is not a pretty one</w:t>
      </w:r>
      <w:r w:rsidRPr="000F0A6C">
        <w:rPr>
          <w:rFonts w:cstheme="minorHAnsi"/>
        </w:rPr>
        <w:t>. “</w:t>
      </w:r>
      <w:r w:rsidRPr="000F0A6C">
        <w:rPr>
          <w:rFonts w:cstheme="minorHAnsi"/>
          <w:u w:val="single"/>
        </w:rPr>
        <w:t>Rather than ushering in democratic responsiveness, social harmony, and economic prosperity</w:t>
      </w:r>
      <w:r w:rsidRPr="000F0A6C">
        <w:rPr>
          <w:rFonts w:cstheme="minorHAnsi"/>
        </w:rPr>
        <w:t xml:space="preserve">,” </w:t>
      </w:r>
      <w:proofErr w:type="spellStart"/>
      <w:r w:rsidRPr="000F0A6C">
        <w:rPr>
          <w:rFonts w:cstheme="minorHAnsi"/>
          <w:sz w:val="16"/>
          <w:szCs w:val="16"/>
        </w:rPr>
        <w:t>Grumbach</w:t>
      </w:r>
      <w:proofErr w:type="spellEnd"/>
      <w:r w:rsidRPr="000F0A6C">
        <w:rPr>
          <w:rFonts w:cstheme="minorHAnsi"/>
          <w:sz w:val="16"/>
          <w:szCs w:val="16"/>
        </w:rPr>
        <w:t xml:space="preserve"> writes</w:t>
      </w:r>
      <w:r w:rsidRPr="000F0A6C">
        <w:rPr>
          <w:rFonts w:cstheme="minorHAnsi"/>
        </w:rPr>
        <w:t xml:space="preserve">, </w:t>
      </w:r>
      <w:r w:rsidRPr="000F0A6C">
        <w:rPr>
          <w:rFonts w:cstheme="minorHAnsi"/>
          <w:u w:val="single"/>
        </w:rPr>
        <w:t>devolution</w:t>
      </w:r>
      <w:r w:rsidRPr="000F0A6C">
        <w:rPr>
          <w:rFonts w:cstheme="minorHAnsi"/>
        </w:rPr>
        <w:t xml:space="preserve"> “</w:t>
      </w:r>
      <w:r w:rsidRPr="000F0A6C">
        <w:rPr>
          <w:rFonts w:cstheme="minorHAnsi"/>
          <w:u w:val="single"/>
        </w:rPr>
        <w:t>since the 1970s has coincided with a weakening of democratic institutions, the precipitous rise of economic inequality, and growing mass polarization and discontent.”</w:t>
      </w:r>
      <w:r w:rsidR="002442F0" w:rsidRPr="000F0A6C">
        <w:rPr>
          <w:rFonts w:cstheme="minorHAnsi"/>
          <w:sz w:val="16"/>
          <w:szCs w:val="16"/>
          <w:u w:val="single"/>
        </w:rPr>
        <w:t xml:space="preserve"> </w:t>
      </w:r>
      <w:r w:rsidRPr="000F0A6C">
        <w:rPr>
          <w:rFonts w:cstheme="minorHAnsi"/>
          <w:sz w:val="16"/>
          <w:szCs w:val="16"/>
        </w:rPr>
        <w:t>The core argument — developed over a series of chapters and underwritten by a close analysis of the available data — is this: Political polarization since the 1970s has yielded policy paralysis at the national level, where control over the executive and legislative branches has been consistently divided. That gridlock has shifted political attention to the states. In the states, however, polarization is far more likely to take the form of unified “trifecta” control by one party. The result is wider variation across the states — Republican states lurching right, Democratic ones tugging left — in almost every realm of policy, with the notable exception of the bipartisan investment in mass incarceration.</w:t>
      </w:r>
      <w:r w:rsidR="002442F0" w:rsidRPr="000F0A6C">
        <w:rPr>
          <w:rFonts w:cstheme="minorHAnsi"/>
          <w:sz w:val="16"/>
          <w:szCs w:val="16"/>
        </w:rPr>
        <w:t xml:space="preserve"> </w:t>
      </w:r>
      <w:r w:rsidRPr="000F0A6C">
        <w:rPr>
          <w:rFonts w:cstheme="minorHAnsi"/>
          <w:sz w:val="16"/>
          <w:szCs w:val="16"/>
        </w:rPr>
        <w:t xml:space="preserve">The polarization of policy, as </w:t>
      </w:r>
      <w:proofErr w:type="spellStart"/>
      <w:r w:rsidRPr="000F0A6C">
        <w:rPr>
          <w:rFonts w:cstheme="minorHAnsi"/>
          <w:sz w:val="16"/>
          <w:szCs w:val="16"/>
        </w:rPr>
        <w:t>Grumbach</w:t>
      </w:r>
      <w:proofErr w:type="spellEnd"/>
      <w:r w:rsidRPr="000F0A6C">
        <w:rPr>
          <w:rFonts w:cstheme="minorHAnsi"/>
          <w:sz w:val="16"/>
          <w:szCs w:val="16"/>
        </w:rPr>
        <w:t xml:space="preserve"> argues, is driven not by a polarized electorate (on most issues, polling shows a widening gap between policy outcomes and popular aspirations) but by the ability and willingness of national political interests to capture state policymaking. These interests (including national partisan groups like the Republican Governors Association, multi-issue clearinghouses like the right-wing American Legislative Exchange Council, and single-issue lobbies like the antiabortion National Right to Life) have both the willingness and the capacity to push their agendas across venues and jurisdictions.</w:t>
      </w:r>
      <w:r w:rsidR="002442F0" w:rsidRPr="000F0A6C">
        <w:rPr>
          <w:rFonts w:cstheme="minorHAnsi"/>
          <w:sz w:val="16"/>
          <w:szCs w:val="16"/>
          <w:u w:val="single"/>
        </w:rPr>
        <w:t xml:space="preserve"> </w:t>
      </w:r>
      <w:r w:rsidRPr="000F0A6C">
        <w:rPr>
          <w:rFonts w:cstheme="minorHAnsi"/>
          <w:u w:val="single"/>
        </w:rPr>
        <w:t>The result is distorted policy within the states and across them.</w:t>
      </w:r>
      <w:r w:rsidRPr="000F0A6C">
        <w:rPr>
          <w:rFonts w:cstheme="minorHAnsi"/>
        </w:rPr>
        <w:t xml:space="preserve"> </w:t>
      </w:r>
      <w:r w:rsidRPr="000F0A6C">
        <w:rPr>
          <w:rFonts w:cstheme="minorHAnsi"/>
          <w:sz w:val="16"/>
          <w:szCs w:val="16"/>
        </w:rPr>
        <w:t>Hard-line measures (like race-to-the-bottom minimum wage rates and refusals to expand Medicaid) fly in the face of the interests and preferences of most ordinary people. And to the degree that states look to each other as policy laboratories, their attention is confined to ideological peers and their experiments become a form of partisan leapfrog: who can legislate the strictest abortion ban, the most scurrilous attack on public sector workers, the leanest and meanest social policies.</w:t>
      </w:r>
    </w:p>
    <w:p w14:paraId="4D537F96" w14:textId="77777777" w:rsidR="003A3FE2" w:rsidRPr="000F0A6C" w:rsidRDefault="003A3FE2" w:rsidP="003A3FE2">
      <w:pPr>
        <w:pStyle w:val="Heading3"/>
        <w:rPr>
          <w:rFonts w:cstheme="minorHAnsi"/>
        </w:rPr>
      </w:pPr>
      <w:r w:rsidRPr="000F0A6C">
        <w:rPr>
          <w:rFonts w:cstheme="minorHAnsi"/>
        </w:rPr>
        <w:lastRenderedPageBreak/>
        <w:t>2AC – AT: Economy Impact</w:t>
      </w:r>
    </w:p>
    <w:p w14:paraId="17527B28" w14:textId="77777777" w:rsidR="003A3FE2" w:rsidRPr="000F0A6C" w:rsidRDefault="003A3FE2" w:rsidP="003A3FE2">
      <w:pPr>
        <w:pStyle w:val="Heading4"/>
        <w:rPr>
          <w:rFonts w:eastAsia="Times New Roman" w:cstheme="minorHAnsi"/>
        </w:rPr>
      </w:pPr>
      <w:r w:rsidRPr="000F0A6C">
        <w:rPr>
          <w:rFonts w:eastAsia="Times New Roman" w:cstheme="minorHAnsi"/>
        </w:rPr>
        <w:t xml:space="preserve">No impact to economic decline --- 2008 financial crisis should have triggered the link </w:t>
      </w:r>
    </w:p>
    <w:p w14:paraId="524B62F4" w14:textId="77777777" w:rsidR="003A3FE2" w:rsidRPr="000F0A6C" w:rsidRDefault="003A3FE2" w:rsidP="003A3FE2">
      <w:pPr>
        <w:spacing w:after="0" w:line="240" w:lineRule="auto"/>
        <w:rPr>
          <w:rFonts w:eastAsia="Times New Roman" w:cstheme="minorHAnsi"/>
        </w:rPr>
      </w:pPr>
      <w:r w:rsidRPr="000F0A6C">
        <w:rPr>
          <w:rFonts w:eastAsia="Times New Roman" w:cstheme="minorHAnsi"/>
          <w:bCs/>
        </w:rPr>
        <w:t>Daniel W.</w:t>
      </w:r>
      <w:r w:rsidRPr="000F0A6C">
        <w:rPr>
          <w:rFonts w:eastAsia="Times New Roman" w:cstheme="minorHAnsi"/>
          <w:b/>
        </w:rPr>
        <w:t xml:space="preserve"> </w:t>
      </w:r>
      <w:proofErr w:type="spellStart"/>
      <w:r w:rsidRPr="000F0A6C">
        <w:rPr>
          <w:rStyle w:val="Style13ptBold"/>
          <w:rFonts w:cstheme="minorHAnsi"/>
        </w:rPr>
        <w:t>Drezner</w:t>
      </w:r>
      <w:proofErr w:type="spellEnd"/>
      <w:r w:rsidRPr="000F0A6C">
        <w:rPr>
          <w:rStyle w:val="Style13ptBold"/>
          <w:rFonts w:cstheme="minorHAnsi"/>
        </w:rPr>
        <w:t xml:space="preserve"> 14. </w:t>
      </w:r>
      <w:r w:rsidRPr="000F0A6C">
        <w:rPr>
          <w:rFonts w:eastAsia="Times New Roman" w:cstheme="minorHAnsi"/>
        </w:rPr>
        <w:t xml:space="preserve">Professor of international politics at the Fletcher School of Law and Diplomacy at Tufts University. “The System Worked: Global Economic Governance during the Great Recession,” </w:t>
      </w:r>
      <w:r w:rsidRPr="000F0A6C">
        <w:rPr>
          <w:rFonts w:eastAsia="Times New Roman" w:cstheme="minorHAnsi"/>
          <w:i/>
        </w:rPr>
        <w:t>World Politics</w:t>
      </w:r>
      <w:r w:rsidRPr="000F0A6C">
        <w:rPr>
          <w:rFonts w:eastAsia="Times New Roman" w:cstheme="minorHAnsi"/>
        </w:rPr>
        <w:t>, Vol. 66.1, January 2014, p. 123-164, Emory Libraries.</w:t>
      </w:r>
    </w:p>
    <w:p w14:paraId="3120180A" w14:textId="77777777" w:rsidR="003A3FE2" w:rsidRPr="000F0A6C" w:rsidRDefault="003A3FE2" w:rsidP="003A3FE2">
      <w:pPr>
        <w:spacing w:after="0" w:line="240" w:lineRule="auto"/>
        <w:rPr>
          <w:rFonts w:eastAsia="Times New Roman" w:cstheme="minorHAnsi"/>
        </w:rPr>
      </w:pPr>
    </w:p>
    <w:p w14:paraId="3746F29A" w14:textId="77777777" w:rsidR="003A3FE2" w:rsidRPr="000F0A6C" w:rsidRDefault="003A3FE2" w:rsidP="003A3FE2">
      <w:pPr>
        <w:spacing w:after="0" w:line="240" w:lineRule="auto"/>
        <w:rPr>
          <w:rFonts w:eastAsia="Times New Roman" w:cstheme="minorHAnsi"/>
        </w:rPr>
      </w:pPr>
      <w:r w:rsidRPr="000F0A6C">
        <w:rPr>
          <w:rFonts w:eastAsia="Times New Roman" w:cstheme="minorHAnsi"/>
        </w:rPr>
        <w:t xml:space="preserve">The final significant outcome addresses </w:t>
      </w:r>
      <w:r w:rsidRPr="000F0A6C">
        <w:rPr>
          <w:rFonts w:eastAsia="Times New Roman" w:cstheme="minorHAnsi"/>
          <w:u w:val="single"/>
        </w:rPr>
        <w:t>a dog</w:t>
      </w:r>
      <w:r w:rsidRPr="000F0A6C">
        <w:rPr>
          <w:rFonts w:eastAsia="Times New Roman" w:cstheme="minorHAnsi"/>
        </w:rPr>
        <w:t xml:space="preserve"> that </w:t>
      </w:r>
      <w:r w:rsidRPr="000F0A6C">
        <w:rPr>
          <w:rFonts w:eastAsia="Times New Roman" w:cstheme="minorHAnsi"/>
          <w:u w:val="single"/>
        </w:rPr>
        <w:t>hasn't barked</w:t>
      </w:r>
      <w:r w:rsidRPr="000F0A6C">
        <w:rPr>
          <w:rFonts w:eastAsia="Times New Roman" w:cstheme="minorHAnsi"/>
        </w:rPr>
        <w:t xml:space="preserve">: the effect of the Great Recession on cross-border conflict and violence. </w:t>
      </w:r>
      <w:r w:rsidRPr="000F0A6C">
        <w:rPr>
          <w:rFonts w:eastAsia="Times New Roman" w:cstheme="minorHAnsi"/>
          <w:u w:val="single"/>
        </w:rPr>
        <w:t>During the initial stages of the crisis, multiple analysts asserted that the financial crisis would lead states to increase their use of force</w:t>
      </w:r>
      <w:r w:rsidRPr="000F0A6C">
        <w:rPr>
          <w:rFonts w:eastAsia="Times New Roman" w:cstheme="minorHAnsi"/>
        </w:rPr>
        <w:t xml:space="preserve"> as a tool for staying in power.42 They voiced genuine concern that the global economic downturn would lead to an increase in conflict—</w:t>
      </w:r>
      <w:r w:rsidRPr="000F0A6C">
        <w:rPr>
          <w:rFonts w:eastAsia="Times New Roman" w:cstheme="minorHAnsi"/>
          <w:u w:val="single"/>
        </w:rPr>
        <w:t>whether through</w:t>
      </w:r>
      <w:r w:rsidRPr="000F0A6C">
        <w:rPr>
          <w:rFonts w:eastAsia="Times New Roman" w:cstheme="minorHAnsi"/>
        </w:rPr>
        <w:t xml:space="preserve"> greater internal </w:t>
      </w:r>
      <w:r w:rsidRPr="000F0A6C">
        <w:rPr>
          <w:rFonts w:eastAsia="Times New Roman" w:cstheme="minorHAnsi"/>
          <w:u w:val="single"/>
        </w:rPr>
        <w:t>repression, diversionary wars, arms races, or a ratcheting up of great power conflict</w:t>
      </w:r>
      <w:r w:rsidRPr="000F0A6C">
        <w:rPr>
          <w:rFonts w:eastAsia="Times New Roman" w:cstheme="minorHAnsi"/>
        </w:rPr>
        <w:t>. Violence in the Middle East, border disputes in the South China Sea, and even the disruptions of the Occupy movement fueled impressions of a surge in global public disorder.</w:t>
      </w:r>
    </w:p>
    <w:p w14:paraId="37D5D5E9" w14:textId="77777777" w:rsidR="003A3FE2" w:rsidRPr="000F0A6C" w:rsidRDefault="003A3FE2" w:rsidP="003A3FE2">
      <w:pPr>
        <w:spacing w:after="0" w:line="240" w:lineRule="auto"/>
        <w:rPr>
          <w:rFonts w:eastAsia="Times New Roman" w:cstheme="minorHAnsi"/>
        </w:rPr>
      </w:pPr>
      <w:r w:rsidRPr="000F0A6C">
        <w:rPr>
          <w:rFonts w:eastAsia="Calibri" w:cstheme="minorHAnsi"/>
          <w:b/>
          <w:iCs/>
          <w:u w:val="single"/>
        </w:rPr>
        <w:t>The aggregate data suggest otherwise</w:t>
      </w:r>
      <w:r w:rsidRPr="000F0A6C">
        <w:rPr>
          <w:rFonts w:eastAsia="Times New Roman" w:cstheme="minorHAnsi"/>
          <w:u w:val="single"/>
        </w:rPr>
        <w:t>, however</w:t>
      </w:r>
      <w:r w:rsidRPr="000F0A6C">
        <w:rPr>
          <w:rFonts w:eastAsia="Times New Roman" w:cstheme="minorHAnsi"/>
        </w:rPr>
        <w:t>. The Institute for Economics and Peace has concluded that "</w:t>
      </w:r>
      <w:r w:rsidRPr="000F0A6C">
        <w:rPr>
          <w:rFonts w:eastAsia="Times New Roman" w:cstheme="minorHAnsi"/>
          <w:u w:val="single"/>
        </w:rPr>
        <w:t>the average level of peacefulness in 2012 is approximately the same as it was in 2007</w:t>
      </w:r>
      <w:r w:rsidRPr="000F0A6C">
        <w:rPr>
          <w:rFonts w:eastAsia="Times New Roman" w:cstheme="minorHAnsi"/>
        </w:rPr>
        <w:t xml:space="preserve">."43 </w:t>
      </w:r>
      <w:r w:rsidRPr="000F0A6C">
        <w:rPr>
          <w:rFonts w:eastAsia="Times New Roman" w:cstheme="minorHAnsi"/>
          <w:u w:val="single"/>
        </w:rPr>
        <w:t>Interstate violence</w:t>
      </w:r>
      <w:r w:rsidRPr="000F0A6C">
        <w:rPr>
          <w:rFonts w:eastAsia="Times New Roman" w:cstheme="minorHAnsi"/>
        </w:rPr>
        <w:t xml:space="preserve"> </w:t>
      </w:r>
      <w:proofErr w:type="gramStart"/>
      <w:r w:rsidRPr="000F0A6C">
        <w:rPr>
          <w:rFonts w:eastAsia="Times New Roman" w:cstheme="minorHAnsi"/>
        </w:rPr>
        <w:t xml:space="preserve">in particular </w:t>
      </w:r>
      <w:r w:rsidRPr="000F0A6C">
        <w:rPr>
          <w:rFonts w:eastAsia="Times New Roman" w:cstheme="minorHAnsi"/>
          <w:u w:val="single"/>
        </w:rPr>
        <w:t>has</w:t>
      </w:r>
      <w:proofErr w:type="gramEnd"/>
      <w:r w:rsidRPr="000F0A6C">
        <w:rPr>
          <w:rFonts w:eastAsia="Times New Roman" w:cstheme="minorHAnsi"/>
          <w:u w:val="single"/>
        </w:rPr>
        <w:t xml:space="preserve"> declined since the start of the financial crisis, as have military expenditures</w:t>
      </w:r>
      <w:r w:rsidRPr="000F0A6C">
        <w:rPr>
          <w:rFonts w:eastAsia="Times New Roman" w:cstheme="minorHAnsi"/>
        </w:rPr>
        <w:t xml:space="preserve"> in most sampled countries. Other </w:t>
      </w:r>
      <w:r w:rsidRPr="000F0A6C">
        <w:rPr>
          <w:rFonts w:eastAsia="Times New Roman" w:cstheme="minorHAnsi"/>
          <w:u w:val="single"/>
        </w:rPr>
        <w:t>studies confirm that the Great Recession has not triggered any increase in violent conflict</w:t>
      </w:r>
      <w:r w:rsidRPr="000F0A6C">
        <w:rPr>
          <w:rFonts w:eastAsia="Times New Roman" w:cstheme="minorHAnsi"/>
        </w:rPr>
        <w:t xml:space="preserve">, as Lotta </w:t>
      </w:r>
      <w:proofErr w:type="spellStart"/>
      <w:r w:rsidRPr="000F0A6C">
        <w:rPr>
          <w:rFonts w:eastAsia="Times New Roman" w:cstheme="minorHAnsi"/>
        </w:rPr>
        <w:t>Themner</w:t>
      </w:r>
      <w:proofErr w:type="spellEnd"/>
      <w:r w:rsidRPr="000F0A6C">
        <w:rPr>
          <w:rFonts w:eastAsia="Times New Roman" w:cstheme="minorHAnsi"/>
        </w:rPr>
        <w:t xml:space="preserve"> and Peter </w:t>
      </w:r>
      <w:proofErr w:type="spellStart"/>
      <w:r w:rsidRPr="000F0A6C">
        <w:rPr>
          <w:rFonts w:eastAsia="Times New Roman" w:cstheme="minorHAnsi"/>
        </w:rPr>
        <w:t>Wallensteen</w:t>
      </w:r>
      <w:proofErr w:type="spellEnd"/>
      <w:r w:rsidRPr="000F0A6C">
        <w:rPr>
          <w:rFonts w:eastAsia="Times New Roman" w:cstheme="minorHAnsi"/>
        </w:rPr>
        <w:t xml:space="preserve"> conclude: "[T]he pattern is one of relative stability when we consider the trend for the past five years."44 </w:t>
      </w:r>
      <w:r w:rsidRPr="000F0A6C">
        <w:rPr>
          <w:rFonts w:eastAsia="Times New Roman" w:cstheme="minorHAnsi"/>
          <w:u w:val="single"/>
        </w:rPr>
        <w:t>The</w:t>
      </w:r>
      <w:r w:rsidRPr="000F0A6C">
        <w:rPr>
          <w:rFonts w:eastAsia="Times New Roman" w:cstheme="minorHAnsi"/>
        </w:rPr>
        <w:t xml:space="preserve"> secular </w:t>
      </w:r>
      <w:r w:rsidRPr="000F0A6C">
        <w:rPr>
          <w:rFonts w:eastAsia="Times New Roman" w:cstheme="minorHAnsi"/>
          <w:u w:val="single"/>
        </w:rPr>
        <w:t>decline in violence that started with the end of the Cold War has not been reversed</w:t>
      </w:r>
      <w:r w:rsidRPr="000F0A6C">
        <w:rPr>
          <w:rFonts w:eastAsia="Times New Roman" w:cstheme="minorHAnsi"/>
        </w:rPr>
        <w:t>. Rogers Brubaker observes that "</w:t>
      </w:r>
      <w:r w:rsidRPr="000F0A6C">
        <w:rPr>
          <w:rFonts w:eastAsia="Times New Roman" w:cstheme="minorHAnsi"/>
          <w:u w:val="single"/>
        </w:rPr>
        <w:t>the crisis has not</w:t>
      </w:r>
      <w:r w:rsidRPr="000F0A6C">
        <w:rPr>
          <w:rFonts w:eastAsia="Times New Roman" w:cstheme="minorHAnsi"/>
        </w:rPr>
        <w:t xml:space="preserve"> to date </w:t>
      </w:r>
      <w:r w:rsidRPr="000F0A6C">
        <w:rPr>
          <w:rFonts w:eastAsia="Times New Roman" w:cstheme="minorHAnsi"/>
          <w:u w:val="single"/>
        </w:rPr>
        <w:t>generated the surge in protectionist nationalism or ethnic exclusion that might have been expected</w:t>
      </w:r>
      <w:r w:rsidRPr="000F0A6C">
        <w:rPr>
          <w:rFonts w:eastAsia="Times New Roman" w:cstheme="minorHAnsi"/>
        </w:rPr>
        <w:t>."43</w:t>
      </w:r>
    </w:p>
    <w:p w14:paraId="217C2EED" w14:textId="77777777" w:rsidR="003A3FE2" w:rsidRPr="000F0A6C" w:rsidRDefault="003A3FE2" w:rsidP="003A3FE2">
      <w:pPr>
        <w:pStyle w:val="Heading3"/>
        <w:rPr>
          <w:rFonts w:cstheme="minorHAnsi"/>
        </w:rPr>
      </w:pPr>
      <w:r w:rsidRPr="000F0A6C">
        <w:rPr>
          <w:rFonts w:cstheme="minorHAnsi"/>
        </w:rPr>
        <w:lastRenderedPageBreak/>
        <w:t>2AC – AT: Federalism solves Economy</w:t>
      </w:r>
    </w:p>
    <w:p w14:paraId="3421076D" w14:textId="77777777" w:rsidR="003A3FE2" w:rsidRPr="000F0A6C" w:rsidRDefault="003A3FE2" w:rsidP="003A3FE2">
      <w:pPr>
        <w:pStyle w:val="Heading4"/>
        <w:rPr>
          <w:rFonts w:cstheme="minorHAnsi"/>
        </w:rPr>
      </w:pPr>
      <w:r w:rsidRPr="000F0A6C">
        <w:rPr>
          <w:rFonts w:cstheme="minorHAnsi"/>
        </w:rPr>
        <w:t>Fiscal federalism negatively effects economic growth</w:t>
      </w:r>
    </w:p>
    <w:p w14:paraId="7226A574" w14:textId="77777777" w:rsidR="003A3FE2" w:rsidRPr="000F0A6C" w:rsidRDefault="003A3FE2" w:rsidP="003A3FE2">
      <w:pPr>
        <w:rPr>
          <w:rFonts w:cstheme="minorHAnsi"/>
        </w:rPr>
      </w:pPr>
      <w:proofErr w:type="spellStart"/>
      <w:r w:rsidRPr="000F0A6C">
        <w:rPr>
          <w:rFonts w:cstheme="minorHAnsi"/>
        </w:rPr>
        <w:t>Yuanshuo</w:t>
      </w:r>
      <w:proofErr w:type="spellEnd"/>
      <w:r w:rsidRPr="000F0A6C">
        <w:rPr>
          <w:rFonts w:cstheme="minorHAnsi"/>
        </w:rPr>
        <w:t xml:space="preserve"> </w:t>
      </w:r>
      <w:r w:rsidRPr="000F0A6C">
        <w:rPr>
          <w:rStyle w:val="Style13ptBold"/>
          <w:rFonts w:cstheme="minorHAnsi"/>
        </w:rPr>
        <w:t>Xu &amp;</w:t>
      </w:r>
      <w:r w:rsidRPr="000F0A6C">
        <w:rPr>
          <w:rFonts w:cstheme="minorHAnsi"/>
        </w:rPr>
        <w:t xml:space="preserve"> Mildred E. </w:t>
      </w:r>
      <w:r w:rsidRPr="000F0A6C">
        <w:rPr>
          <w:rStyle w:val="Style13ptBold"/>
          <w:rFonts w:cstheme="minorHAnsi"/>
        </w:rPr>
        <w:t>Warner, 22</w:t>
      </w:r>
      <w:r w:rsidRPr="000F0A6C">
        <w:rPr>
          <w:rFonts w:cstheme="minorHAnsi"/>
        </w:rPr>
        <w:t xml:space="preserve">. *Dr. Xu is an Assistant Professor and Doctoral supervisor in Urban and Regional Governance and Urban and Regional Planning. *Warner is a Professor at Cornell University in Architecture Art and Planning. “Crowding Out Development: Fiscal Federalism after the Great Recession.” </w:t>
      </w:r>
      <w:r w:rsidRPr="000F0A6C">
        <w:rPr>
          <w:rFonts w:cstheme="minorHAnsi"/>
          <w:i/>
          <w:iCs/>
        </w:rPr>
        <w:t>Environment and Planning A: Economy and Space</w:t>
      </w:r>
      <w:r w:rsidRPr="000F0A6C">
        <w:rPr>
          <w:rFonts w:cstheme="minorHAnsi"/>
        </w:rPr>
        <w:t xml:space="preserve">. 54.2 (2022): 215-429. </w:t>
      </w:r>
    </w:p>
    <w:p w14:paraId="4FA65092" w14:textId="77777777" w:rsidR="003A3FE2" w:rsidRPr="000F0A6C" w:rsidRDefault="003A3FE2" w:rsidP="003A3FE2">
      <w:pPr>
        <w:rPr>
          <w:rFonts w:cstheme="minorHAnsi"/>
        </w:rPr>
      </w:pPr>
      <w:r w:rsidRPr="000F0A6C">
        <w:rPr>
          <w:rFonts w:cstheme="minorHAnsi"/>
          <w:sz w:val="16"/>
          <w:szCs w:val="16"/>
        </w:rPr>
        <w:t>Since the onset of the Great Recession, austerity has become more common at the national and local levels throughout the OECD. As states pass expenditure responsibilities down to the local level, this causes a shift toward mandatory spending at the local level which may undermine discretionary spending for social and physical infrastructure</w:t>
      </w:r>
      <w:r w:rsidRPr="000F0A6C">
        <w:rPr>
          <w:rFonts w:cstheme="minorHAnsi"/>
        </w:rPr>
        <w:t xml:space="preserve">. </w:t>
      </w:r>
      <w:r w:rsidRPr="000F0A6C">
        <w:rPr>
          <w:rFonts w:cstheme="minorHAnsi"/>
          <w:u w:val="single"/>
        </w:rPr>
        <w:t>We use Census of Government Finance data from 2012</w:t>
      </w:r>
      <w:r w:rsidRPr="000F0A6C">
        <w:rPr>
          <w:rFonts w:cstheme="minorHAnsi"/>
        </w:rPr>
        <w:t xml:space="preserve"> </w:t>
      </w:r>
      <w:r w:rsidRPr="000F0A6C">
        <w:rPr>
          <w:rFonts w:cstheme="minorHAnsi"/>
          <w:sz w:val="16"/>
          <w:szCs w:val="16"/>
        </w:rPr>
        <w:t xml:space="preserve">for all county areas in the continental US to model the expenditure gap between current operations and capital </w:t>
      </w:r>
      <w:proofErr w:type="gramStart"/>
      <w:r w:rsidRPr="000F0A6C">
        <w:rPr>
          <w:rFonts w:cstheme="minorHAnsi"/>
          <w:sz w:val="16"/>
          <w:szCs w:val="16"/>
        </w:rPr>
        <w:t>investment, and</w:t>
      </w:r>
      <w:proofErr w:type="gramEnd"/>
      <w:r w:rsidRPr="000F0A6C">
        <w:rPr>
          <w:rFonts w:cstheme="minorHAnsi"/>
          <w:sz w:val="16"/>
          <w:szCs w:val="16"/>
        </w:rPr>
        <w:t xml:space="preserve"> show how this crowd out affects growth. Our structural equation models find</w:t>
      </w:r>
      <w:r w:rsidRPr="000F0A6C">
        <w:rPr>
          <w:rFonts w:cstheme="minorHAnsi"/>
        </w:rPr>
        <w:t xml:space="preserve"> </w:t>
      </w:r>
      <w:r w:rsidRPr="000F0A6C">
        <w:rPr>
          <w:rFonts w:cstheme="minorHAnsi"/>
          <w:u w:val="single"/>
        </w:rPr>
        <w:t>fiscal decentralization has direct negative effects</w:t>
      </w:r>
      <w:r w:rsidRPr="000F0A6C">
        <w:rPr>
          <w:rFonts w:cstheme="minorHAnsi"/>
        </w:rPr>
        <w:t xml:space="preserve"> </w:t>
      </w:r>
      <w:r w:rsidRPr="000F0A6C">
        <w:rPr>
          <w:rFonts w:cstheme="minorHAnsi"/>
          <w:u w:val="single"/>
        </w:rPr>
        <w:t>on</w:t>
      </w:r>
      <w:r w:rsidRPr="000F0A6C">
        <w:rPr>
          <w:rFonts w:cstheme="minorHAnsi"/>
        </w:rPr>
        <w:t xml:space="preserve"> local </w:t>
      </w:r>
      <w:r w:rsidRPr="000F0A6C">
        <w:rPr>
          <w:rFonts w:cstheme="minorHAnsi"/>
          <w:u w:val="single"/>
        </w:rPr>
        <w:t>growth and indirect negative effects on growth</w:t>
      </w:r>
      <w:r w:rsidRPr="000F0A6C">
        <w:rPr>
          <w:rFonts w:cstheme="minorHAnsi"/>
        </w:rPr>
        <w:t xml:space="preserve"> </w:t>
      </w:r>
      <w:r w:rsidRPr="000F0A6C">
        <w:rPr>
          <w:rFonts w:cstheme="minorHAnsi"/>
          <w:sz w:val="16"/>
          <w:szCs w:val="16"/>
        </w:rPr>
        <w:t>by increasing the local current-capital expenditure gap. This local expenditure gap is larger where decentralization of spending responsibility is higher and state aid is lower, especially in places with greater need (poverty, older infrastructure, and rural areas). In contrast to the theoretical claims of fiscal efficiency, we find fiscal decentralization may be undermining local economic growth by increasing the gap between local current and capital expenditure. We argue that</w:t>
      </w:r>
      <w:r w:rsidRPr="000F0A6C">
        <w:rPr>
          <w:rFonts w:cstheme="minorHAnsi"/>
        </w:rPr>
        <w:t xml:space="preserve"> </w:t>
      </w:r>
      <w:r w:rsidRPr="000F0A6C">
        <w:rPr>
          <w:rFonts w:cstheme="minorHAnsi"/>
          <w:u w:val="single"/>
        </w:rPr>
        <w:t>fiscal federalism (decentralization) is “broken” in the US because states have structural incentives to shift fiscal responsibility downward to local government, and local governments face increased social and economic need, especially since the Great Recession.</w:t>
      </w:r>
    </w:p>
    <w:p w14:paraId="3A6DCD93" w14:textId="77777777" w:rsidR="003A3FE2" w:rsidRPr="00CD432A" w:rsidRDefault="003A3FE2" w:rsidP="003A3FE2"/>
    <w:p w14:paraId="5E758F16" w14:textId="77777777" w:rsidR="005D388F" w:rsidRPr="005D388F" w:rsidRDefault="005D388F" w:rsidP="005D388F"/>
    <w:sectPr w:rsidR="005D388F" w:rsidRPr="005D388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FF2B9" w14:textId="77777777" w:rsidR="00CE3215" w:rsidRDefault="00CE3215" w:rsidP="00066D2C">
      <w:pPr>
        <w:spacing w:after="0" w:line="240" w:lineRule="auto"/>
      </w:pPr>
      <w:r>
        <w:separator/>
      </w:r>
    </w:p>
  </w:endnote>
  <w:endnote w:type="continuationSeparator" w:id="0">
    <w:p w14:paraId="5E073095" w14:textId="77777777" w:rsidR="00CE3215" w:rsidRDefault="00CE32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926896"/>
      <w:docPartObj>
        <w:docPartGallery w:val="Page Numbers (Bottom of Page)"/>
        <w:docPartUnique/>
      </w:docPartObj>
    </w:sdtPr>
    <w:sdtEndPr>
      <w:rPr>
        <w:noProof/>
      </w:rPr>
    </w:sdtEndPr>
    <w:sdtContent>
      <w:p w14:paraId="5580B28D" w14:textId="6259730B" w:rsidR="000F0A6C" w:rsidRDefault="000F0A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2FB69F" w14:textId="77777777" w:rsidR="000F0A6C" w:rsidRDefault="000F0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5383F" w14:textId="77777777" w:rsidR="00CE3215" w:rsidRDefault="00CE3215" w:rsidP="00066D2C">
      <w:pPr>
        <w:spacing w:after="0" w:line="240" w:lineRule="auto"/>
      </w:pPr>
      <w:r>
        <w:separator/>
      </w:r>
    </w:p>
  </w:footnote>
  <w:footnote w:type="continuationSeparator" w:id="0">
    <w:p w14:paraId="117F799A" w14:textId="77777777" w:rsidR="00CE3215" w:rsidRDefault="00CE32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380AB6"/>
    <w:multiLevelType w:val="hybridMultilevel"/>
    <w:tmpl w:val="2ABE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261669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Forslund"/>
    <w:docVar w:name="OS" w:val="Windows NT"/>
    <w:docVar w:name="OSVersion" w:val="10.0"/>
    <w:docVar w:name="RibbonPointer" w:val="321688408"/>
    <w:docVar w:name="Team" w:val="Pace"/>
    <w:docVar w:name="VerbatimVersion" w:val="6.0.0"/>
    <w:docVar w:name="WordVersion" w:val="16.0"/>
  </w:docVars>
  <w:rsids>
    <w:rsidRoot w:val="003A3F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A6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A1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2F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7B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FE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8F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54F8"/>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573"/>
    <w:rsid w:val="007B5238"/>
    <w:rsid w:val="007C0AED"/>
    <w:rsid w:val="007C0BEE"/>
    <w:rsid w:val="007C25EA"/>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21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FF563"/>
  <w15:chartTrackingRefBased/>
  <w15:docId w15:val="{FA8B5661-1701-485E-A192-748F79277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A3FE2"/>
  </w:style>
  <w:style w:type="paragraph" w:styleId="Heading1">
    <w:name w:val="heading 1"/>
    <w:aliases w:val="Pocket"/>
    <w:basedOn w:val="Normal"/>
    <w:next w:val="Normal"/>
    <w:link w:val="Heading1Char"/>
    <w:uiPriority w:val="9"/>
    <w:qFormat/>
    <w:rsid w:val="003A3F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3A3F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9"/>
    <w:qFormat/>
    <w:rsid w:val="003A3F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9"/>
    <w:qFormat/>
    <w:rsid w:val="003A3F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3FE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3FE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3A3FE2"/>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3A3FE2"/>
    <w:rPr>
      <w:color w:val="auto"/>
      <w:u w:val="none"/>
    </w:rPr>
  </w:style>
  <w:style w:type="character" w:customStyle="1" w:styleId="Heading1Char">
    <w:name w:val="Heading 1 Char"/>
    <w:aliases w:val="Pocket Char"/>
    <w:basedOn w:val="DefaultParagraphFont"/>
    <w:link w:val="Heading1"/>
    <w:uiPriority w:val="9"/>
    <w:rsid w:val="003A3FE2"/>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9"/>
    <w:rsid w:val="003A3FE2"/>
    <w:rPr>
      <w:rFonts w:ascii="Arial" w:eastAsiaTheme="majorEastAsia" w:hAnsi="Arial"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9"/>
    <w:rsid w:val="003A3FE2"/>
    <w:rPr>
      <w:rFonts w:ascii="Arial" w:eastAsiaTheme="majorEastAsia" w:hAnsi="Arial"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9"/>
    <w:rsid w:val="003A3FE2"/>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A3FE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link w:val="UnderlinePara"/>
    <w:uiPriority w:val="6"/>
    <w:qFormat/>
    <w:rsid w:val="003A3FE2"/>
    <w:rPr>
      <w:b/>
      <w:sz w:val="22"/>
      <w:u w:val="single"/>
    </w:rPr>
  </w:style>
  <w:style w:type="character" w:styleId="Strong">
    <w:name w:val="Strong"/>
    <w:aliases w:val="8 pt font,Char Char Char1,cites Char Char,Heading 3 Char1 Char,Citation Char Char1 Char Char Char Char Char,Heading 3 Char1,Block Char1,3: Cite Char1,Index Headers Char,Bold Cite Char1,Heading 3 Char1 Char Char Char1,Small 1,Cut"/>
    <w:basedOn w:val="DefaultParagraphFont"/>
    <w:uiPriority w:val="22"/>
    <w:qFormat/>
    <w:rsid w:val="003A3FE2"/>
    <w:rPr>
      <w:b/>
      <w:bCs/>
    </w:rPr>
  </w:style>
  <w:style w:type="character" w:styleId="BookTitle">
    <w:name w:val="Book Title"/>
    <w:basedOn w:val="DefaultParagraphFont"/>
    <w:uiPriority w:val="33"/>
    <w:semiHidden/>
    <w:qFormat/>
    <w:rsid w:val="003A3FE2"/>
    <w:rPr>
      <w:b/>
      <w:bCs/>
      <w:i/>
      <w:iCs/>
      <w:spacing w:val="5"/>
    </w:rPr>
  </w:style>
  <w:style w:type="character" w:customStyle="1" w:styleId="Heading5Char">
    <w:name w:val="Heading 5 Char"/>
    <w:basedOn w:val="DefaultParagraphFont"/>
    <w:link w:val="Heading5"/>
    <w:uiPriority w:val="9"/>
    <w:semiHidden/>
    <w:rsid w:val="003A3F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3FE2"/>
  </w:style>
  <w:style w:type="paragraph" w:styleId="Header">
    <w:name w:val="header"/>
    <w:basedOn w:val="Normal"/>
    <w:link w:val="HeaderChar"/>
    <w:uiPriority w:val="99"/>
    <w:rsid w:val="003A3F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FE2"/>
    <w:rPr>
      <w:rFonts w:ascii="Arial" w:hAnsi="Arial" w:cs="Arial"/>
    </w:rPr>
  </w:style>
  <w:style w:type="paragraph" w:styleId="Footer">
    <w:name w:val="footer"/>
    <w:basedOn w:val="Normal"/>
    <w:link w:val="FooterChar"/>
    <w:uiPriority w:val="99"/>
    <w:rsid w:val="003A3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FE2"/>
    <w:rPr>
      <w:rFonts w:ascii="Arial" w:hAnsi="Arial" w:cs="Arial"/>
    </w:rPr>
  </w:style>
  <w:style w:type="paragraph" w:styleId="BodyText">
    <w:name w:val="Body Text"/>
    <w:basedOn w:val="Normal"/>
    <w:link w:val="BodyTextChar"/>
    <w:uiPriority w:val="99"/>
    <w:semiHidden/>
    <w:unhideWhenUsed/>
    <w:rsid w:val="003A3FE2"/>
    <w:pPr>
      <w:spacing w:after="120"/>
    </w:pPr>
  </w:style>
  <w:style w:type="character" w:customStyle="1" w:styleId="BodyTextChar">
    <w:name w:val="Body Text Char"/>
    <w:basedOn w:val="DefaultParagraphFont"/>
    <w:link w:val="BodyText"/>
    <w:uiPriority w:val="99"/>
    <w:semiHidden/>
    <w:rsid w:val="003A3FE2"/>
    <w:rPr>
      <w:rFonts w:ascii="Arial" w:hAnsi="Arial" w:cs="Arial"/>
    </w:rPr>
  </w:style>
  <w:style w:type="paragraph" w:styleId="NoSpacing">
    <w:name w:val="No Spacing"/>
    <w:link w:val="NoSpacingChar"/>
    <w:uiPriority w:val="99"/>
    <w:semiHidden/>
    <w:unhideWhenUsed/>
    <w:qFormat/>
    <w:rsid w:val="003A3FE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3FE2"/>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uiPriority w:val="99"/>
    <w:unhideWhenUsed/>
    <w:rsid w:val="003A3FE2"/>
    <w:rPr>
      <w:color w:val="0563C1" w:themeColor="hyperlink"/>
      <w:u w:val="single"/>
    </w:rPr>
  </w:style>
  <w:style w:type="character" w:styleId="UnresolvedMention">
    <w:name w:val="Unresolved Mention"/>
    <w:basedOn w:val="DefaultParagraphFont"/>
    <w:uiPriority w:val="99"/>
    <w:semiHidden/>
    <w:unhideWhenUsed/>
    <w:rsid w:val="003A3FE2"/>
    <w:rPr>
      <w:color w:val="605E5C"/>
      <w:shd w:val="clear" w:color="auto" w:fill="E1DFDD"/>
    </w:rPr>
  </w:style>
  <w:style w:type="character" w:customStyle="1" w:styleId="Heading6Char">
    <w:name w:val="Heading 6 Char"/>
    <w:basedOn w:val="DefaultParagraphFont"/>
    <w:link w:val="Heading6"/>
    <w:uiPriority w:val="9"/>
    <w:semiHidden/>
    <w:rsid w:val="003A3FE2"/>
    <w:rPr>
      <w:rFonts w:asciiTheme="majorHAnsi" w:eastAsiaTheme="majorEastAsia" w:hAnsiTheme="majorHAnsi" w:cstheme="majorBidi"/>
      <w:color w:val="1F3763" w:themeColor="accent1" w:themeShade="7F"/>
    </w:rPr>
  </w:style>
  <w:style w:type="paragraph" w:styleId="ListParagraph">
    <w:name w:val="List Paragraph"/>
    <w:aliases w:val="6 font"/>
    <w:basedOn w:val="Normal"/>
    <w:uiPriority w:val="99"/>
    <w:qFormat/>
    <w:rsid w:val="003A3FE2"/>
    <w:pPr>
      <w:ind w:left="720"/>
      <w:contextualSpacing/>
    </w:pPr>
  </w:style>
  <w:style w:type="paragraph" w:customStyle="1" w:styleId="textbold">
    <w:name w:val="text bold"/>
    <w:basedOn w:val="Normal"/>
    <w:link w:val="Emphasis"/>
    <w:autoRedefine/>
    <w:uiPriority w:val="7"/>
    <w:qFormat/>
    <w:rsid w:val="003A3FE2"/>
    <w:pPr>
      <w:spacing w:after="0" w:line="240" w:lineRule="auto"/>
    </w:pPr>
    <w:rPr>
      <w:rFonts w:ascii="Arial" w:hAnsi="Arial" w:cs="Arial"/>
      <w:b/>
      <w:iCs/>
      <w:u w:val="single"/>
      <w:bdr w:val="single" w:sz="12" w:space="0" w:color="auto"/>
    </w:rPr>
  </w:style>
  <w:style w:type="paragraph" w:customStyle="1" w:styleId="UnderlinePara">
    <w:name w:val="Underline Para"/>
    <w:basedOn w:val="Normal"/>
    <w:link w:val="StyleUnderline"/>
    <w:autoRedefine/>
    <w:uiPriority w:val="6"/>
    <w:qFormat/>
    <w:rsid w:val="003A3FE2"/>
    <w:pPr>
      <w:widowControl w:val="0"/>
      <w:suppressAutoHyphens/>
      <w:spacing w:after="200" w:line="256" w:lineRule="auto"/>
      <w:contextualSpacing/>
    </w:pPr>
    <w:rPr>
      <w:b/>
      <w:u w:val="single"/>
    </w:rPr>
  </w:style>
  <w:style w:type="paragraph" w:customStyle="1" w:styleId="Analytic">
    <w:name w:val="Analytic"/>
    <w:basedOn w:val="Normal"/>
    <w:link w:val="AnalyticChar"/>
    <w:autoRedefine/>
    <w:uiPriority w:val="4"/>
    <w:qFormat/>
    <w:rsid w:val="003A3FE2"/>
    <w:pPr>
      <w:spacing w:after="0" w:line="240" w:lineRule="auto"/>
    </w:pPr>
    <w:rPr>
      <w:rFonts w:ascii="Calibri" w:eastAsiaTheme="minorEastAsia" w:hAnsi="Calibri"/>
      <w:b/>
      <w:sz w:val="24"/>
      <w:szCs w:val="24"/>
    </w:rPr>
  </w:style>
  <w:style w:type="character" w:customStyle="1" w:styleId="AnalyticChar">
    <w:name w:val="Analytic Char"/>
    <w:basedOn w:val="DefaultParagraphFont"/>
    <w:link w:val="Analytic"/>
    <w:uiPriority w:val="4"/>
    <w:rsid w:val="003A3FE2"/>
    <w:rPr>
      <w:rFonts w:ascii="Calibri" w:eastAsiaTheme="minorEastAsia" w:hAnsi="Calibri"/>
      <w:b/>
      <w:sz w:val="24"/>
      <w:szCs w:val="24"/>
    </w:rPr>
  </w:style>
  <w:style w:type="paragraph" w:customStyle="1" w:styleId="DateTime">
    <w:name w:val="DateTime"/>
    <w:basedOn w:val="Normal"/>
    <w:link w:val="DateTimeChar"/>
    <w:autoRedefine/>
    <w:uiPriority w:val="4"/>
    <w:qFormat/>
    <w:rsid w:val="003A3FE2"/>
    <w:pPr>
      <w:spacing w:after="0" w:line="240" w:lineRule="auto"/>
    </w:pPr>
    <w:rPr>
      <w:rFonts w:ascii="Calibri" w:eastAsiaTheme="minorEastAsia" w:hAnsi="Calibri"/>
      <w:szCs w:val="24"/>
    </w:rPr>
  </w:style>
  <w:style w:type="character" w:customStyle="1" w:styleId="DateTimeChar">
    <w:name w:val="DateTime Char"/>
    <w:basedOn w:val="DefaultParagraphFont"/>
    <w:link w:val="DateTime"/>
    <w:uiPriority w:val="4"/>
    <w:rsid w:val="003A3FE2"/>
    <w:rPr>
      <w:rFonts w:ascii="Calibri" w:eastAsiaTheme="minorEastAsia" w:hAnsi="Calibri"/>
      <w:szCs w:val="24"/>
    </w:rPr>
  </w:style>
  <w:style w:type="paragraph" w:customStyle="1" w:styleId="Lecture">
    <w:name w:val="Lecture"/>
    <w:next w:val="BodyText"/>
    <w:link w:val="LectureChar"/>
    <w:autoRedefine/>
    <w:uiPriority w:val="4"/>
    <w:qFormat/>
    <w:rsid w:val="003A3FE2"/>
    <w:pPr>
      <w:spacing w:after="0"/>
      <w:outlineLvl w:val="5"/>
    </w:pPr>
    <w:rPr>
      <w:rFonts w:ascii="Arial" w:eastAsiaTheme="minorEastAsia" w:hAnsi="Arial" w:cs="Arial"/>
      <w:spacing w:val="-10"/>
      <w:szCs w:val="24"/>
    </w:rPr>
  </w:style>
  <w:style w:type="character" w:customStyle="1" w:styleId="LectureChar">
    <w:name w:val="Lecture Char"/>
    <w:basedOn w:val="DateTimeChar"/>
    <w:link w:val="Lecture"/>
    <w:uiPriority w:val="4"/>
    <w:rsid w:val="003A3FE2"/>
    <w:rPr>
      <w:rFonts w:ascii="Arial" w:eastAsiaTheme="minorEastAsia" w:hAnsi="Arial" w:cs="Arial"/>
      <w:spacing w:val="-10"/>
      <w:szCs w:val="24"/>
    </w:rPr>
  </w:style>
  <w:style w:type="paragraph" w:customStyle="1" w:styleId="Shrink">
    <w:name w:val="Shrink"/>
    <w:basedOn w:val="Normal"/>
    <w:link w:val="ShrinkChar"/>
    <w:autoRedefine/>
    <w:uiPriority w:val="4"/>
    <w:qFormat/>
    <w:rsid w:val="003A3FE2"/>
    <w:pPr>
      <w:spacing w:after="0" w:line="240" w:lineRule="auto"/>
    </w:pPr>
    <w:rPr>
      <w:rFonts w:ascii="Calibri" w:eastAsiaTheme="minorEastAsia" w:hAnsi="Calibri"/>
      <w:sz w:val="16"/>
      <w:szCs w:val="24"/>
    </w:rPr>
  </w:style>
  <w:style w:type="character" w:customStyle="1" w:styleId="ShrinkChar">
    <w:name w:val="Shrink Char"/>
    <w:basedOn w:val="DefaultParagraphFont"/>
    <w:link w:val="Shrink"/>
    <w:uiPriority w:val="4"/>
    <w:rsid w:val="003A3FE2"/>
    <w:rPr>
      <w:rFonts w:ascii="Calibri" w:eastAsiaTheme="minorEastAsia" w:hAnsi="Calibri"/>
      <w:sz w:val="16"/>
      <w:szCs w:val="24"/>
    </w:rPr>
  </w:style>
  <w:style w:type="paragraph" w:styleId="DocumentMap">
    <w:name w:val="Document Map"/>
    <w:basedOn w:val="Normal"/>
    <w:link w:val="DocumentMapChar"/>
    <w:uiPriority w:val="99"/>
    <w:semiHidden/>
    <w:unhideWhenUsed/>
    <w:rsid w:val="003A3FE2"/>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3A3FE2"/>
    <w:rPr>
      <w:rFonts w:ascii="Lucida Grande" w:eastAsiaTheme="minorEastAsia" w:hAnsi="Lucida Grande" w:cs="Lucida Grande"/>
      <w:sz w:val="24"/>
      <w:szCs w:val="24"/>
    </w:rPr>
  </w:style>
  <w:style w:type="paragraph" w:customStyle="1" w:styleId="Analytics">
    <w:name w:val="Analytics"/>
    <w:basedOn w:val="Heading4"/>
    <w:qFormat/>
    <w:rsid w:val="003A3FE2"/>
    <w:pPr>
      <w:spacing w:before="200" w:line="240" w:lineRule="auto"/>
    </w:pPr>
    <w:rPr>
      <w:rFonts w:ascii="Calibri" w:hAnsi="Calibri"/>
      <w:bCs/>
      <w:iCs w:val="0"/>
      <w:szCs w:val="26"/>
    </w:rPr>
  </w:style>
  <w:style w:type="character" w:customStyle="1" w:styleId="apple-converted-space">
    <w:name w:val="apple-converted-space"/>
    <w:basedOn w:val="DefaultParagraphFont"/>
    <w:rsid w:val="003A3FE2"/>
  </w:style>
  <w:style w:type="paragraph" w:customStyle="1" w:styleId="cardtext">
    <w:name w:val="card text"/>
    <w:basedOn w:val="Normal"/>
    <w:link w:val="cardtextChar"/>
    <w:uiPriority w:val="99"/>
    <w:qFormat/>
    <w:rsid w:val="003A3FE2"/>
    <w:pPr>
      <w:widowControl w:val="0"/>
      <w:spacing w:after="0" w:line="240" w:lineRule="auto"/>
      <w:ind w:left="288" w:right="288"/>
    </w:pPr>
    <w:rPr>
      <w:rFonts w:ascii="Calibri" w:eastAsiaTheme="minorEastAsia" w:hAnsi="Calibri" w:cs="Calibri"/>
      <w:sz w:val="20"/>
      <w:szCs w:val="24"/>
    </w:rPr>
  </w:style>
  <w:style w:type="character" w:customStyle="1" w:styleId="cardtextChar">
    <w:name w:val="card text Char"/>
    <w:basedOn w:val="DefaultParagraphFont"/>
    <w:link w:val="cardtext"/>
    <w:uiPriority w:val="99"/>
    <w:rsid w:val="003A3FE2"/>
    <w:rPr>
      <w:rFonts w:ascii="Calibri" w:eastAsiaTheme="minorEastAsia" w:hAnsi="Calibri" w:cs="Calibri"/>
      <w:sz w:val="20"/>
      <w:szCs w:val="24"/>
    </w:rPr>
  </w:style>
  <w:style w:type="paragraph" w:customStyle="1" w:styleId="Cards">
    <w:name w:val="Cards"/>
    <w:basedOn w:val="Normal"/>
    <w:link w:val="CardsChar1"/>
    <w:qFormat/>
    <w:rsid w:val="003A3FE2"/>
    <w:pPr>
      <w:autoSpaceDE w:val="0"/>
      <w:autoSpaceDN w:val="0"/>
      <w:adjustRightInd w:val="0"/>
      <w:spacing w:after="0" w:line="240" w:lineRule="auto"/>
      <w:ind w:left="432" w:right="432"/>
      <w:jc w:val="both"/>
    </w:pPr>
    <w:rPr>
      <w:rFonts w:ascii="Calibri" w:eastAsia="Times New Roman" w:hAnsi="Calibri"/>
      <w:sz w:val="20"/>
      <w:szCs w:val="20"/>
    </w:rPr>
  </w:style>
  <w:style w:type="character" w:customStyle="1" w:styleId="CardsChar1">
    <w:name w:val="Cards Char1"/>
    <w:link w:val="Cards"/>
    <w:rsid w:val="003A3FE2"/>
    <w:rPr>
      <w:rFonts w:ascii="Calibri" w:eastAsia="Times New Roman" w:hAnsi="Calibri"/>
      <w:sz w:val="20"/>
      <w:szCs w:val="20"/>
    </w:rPr>
  </w:style>
  <w:style w:type="character" w:customStyle="1" w:styleId="TagsChar2">
    <w:name w:val="Tags Char2"/>
    <w:rsid w:val="003A3FE2"/>
    <w:rPr>
      <w:rFonts w:ascii="Times New Roman" w:eastAsia="Times New Roman" w:hAnsi="Times New Roman" w:cs="Times New Roman"/>
      <w:b/>
      <w:sz w:val="24"/>
      <w:szCs w:val="20"/>
    </w:rPr>
  </w:style>
  <w:style w:type="paragraph" w:customStyle="1" w:styleId="Emphasis1">
    <w:name w:val="Emphasis1"/>
    <w:basedOn w:val="Normal"/>
    <w:autoRedefine/>
    <w:uiPriority w:val="7"/>
    <w:qFormat/>
    <w:rsid w:val="003A3FE2"/>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rFonts w:ascii="Calibri" w:eastAsiaTheme="minorEastAsia" w:hAnsi="Calibri"/>
      <w:b/>
      <w:iCs/>
      <w:szCs w:val="24"/>
      <w:u w:val="single"/>
    </w:rPr>
  </w:style>
  <w:style w:type="paragraph" w:styleId="NormalWeb">
    <w:name w:val="Normal (Web)"/>
    <w:basedOn w:val="Normal"/>
    <w:uiPriority w:val="99"/>
    <w:unhideWhenUsed/>
    <w:rsid w:val="003A3FE2"/>
    <w:pPr>
      <w:spacing w:before="100" w:beforeAutospacing="1" w:after="100" w:afterAutospacing="1" w:line="240" w:lineRule="auto"/>
    </w:pPr>
    <w:rPr>
      <w:rFonts w:ascii="Calibri" w:eastAsia="Times New Roman" w:hAnsi="Calibri"/>
      <w:sz w:val="24"/>
      <w:szCs w:val="24"/>
    </w:rPr>
  </w:style>
  <w:style w:type="paragraph" w:customStyle="1" w:styleId="evidencetext">
    <w:name w:val="evidence text"/>
    <w:basedOn w:val="Normal"/>
    <w:link w:val="evidencetextChar1"/>
    <w:qFormat/>
    <w:rsid w:val="003A3FE2"/>
    <w:pPr>
      <w:spacing w:after="0" w:line="240" w:lineRule="auto"/>
      <w:ind w:left="432" w:right="432"/>
    </w:pPr>
    <w:rPr>
      <w:rFonts w:ascii="Calibri" w:eastAsiaTheme="minorEastAsia" w:hAnsi="Calibri"/>
      <w:color w:val="000000"/>
      <w:szCs w:val="24"/>
      <w:lang w:val="x-none" w:eastAsia="x-none"/>
    </w:rPr>
  </w:style>
  <w:style w:type="character" w:customStyle="1" w:styleId="evidencetextChar1">
    <w:name w:val="evidence text Char1"/>
    <w:link w:val="evidencetext"/>
    <w:rsid w:val="003A3FE2"/>
    <w:rPr>
      <w:rFonts w:ascii="Calibri" w:eastAsiaTheme="minorEastAsia" w:hAnsi="Calibri"/>
      <w:color w:val="000000"/>
      <w:szCs w:val="24"/>
      <w:lang w:val="x-none" w:eastAsia="x-none"/>
    </w:rPr>
  </w:style>
  <w:style w:type="character" w:customStyle="1" w:styleId="reduce2">
    <w:name w:val="reduce2"/>
    <w:rsid w:val="003A3FE2"/>
    <w:rPr>
      <w:rFonts w:ascii="Arial" w:hAnsi="Arial" w:cs="Arial"/>
      <w:color w:val="000000"/>
      <w:sz w:val="12"/>
      <w:szCs w:val="22"/>
    </w:rPr>
  </w:style>
  <w:style w:type="character" w:customStyle="1" w:styleId="Style11pt">
    <w:name w:val="Style 11 pt"/>
    <w:rsid w:val="003A3FE2"/>
    <w:rPr>
      <w:sz w:val="20"/>
    </w:rPr>
  </w:style>
  <w:style w:type="character" w:customStyle="1" w:styleId="TitleChar">
    <w:name w:val="Title Char"/>
    <w:aliases w:val="UNDERLINE Char,Bold Underlined Char,Cites and Cards Char,title Char,Block Heading Char"/>
    <w:basedOn w:val="DefaultParagraphFont"/>
    <w:link w:val="Title"/>
    <w:uiPriority w:val="1"/>
    <w:qFormat/>
    <w:rsid w:val="003A3FE2"/>
    <w:rPr>
      <w:bCs/>
      <w:u w:val="single"/>
    </w:rPr>
  </w:style>
  <w:style w:type="paragraph" w:styleId="Title">
    <w:name w:val="Title"/>
    <w:aliases w:val="UNDERLINE,Bold Underlined,Cites and Cards,title,Block Heading"/>
    <w:basedOn w:val="Normal"/>
    <w:next w:val="Normal"/>
    <w:link w:val="TitleChar"/>
    <w:uiPriority w:val="1"/>
    <w:qFormat/>
    <w:rsid w:val="003A3FE2"/>
    <w:pPr>
      <w:spacing w:after="0" w:line="240" w:lineRule="auto"/>
      <w:ind w:left="720"/>
      <w:outlineLvl w:val="0"/>
    </w:pPr>
    <w:rPr>
      <w:bCs/>
      <w:u w:val="single"/>
    </w:rPr>
  </w:style>
  <w:style w:type="character" w:customStyle="1" w:styleId="TitleChar1">
    <w:name w:val="Title Char1"/>
    <w:basedOn w:val="DefaultParagraphFont"/>
    <w:uiPriority w:val="99"/>
    <w:rsid w:val="003A3FE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tahpolicy.com/index.php/features/policy-buzz/12197-will-the-trump-administration-honor-federalism-principl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verning.com/now/5-ways-the-tensions-of-federalism-will-play-out-in-20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27</Pages>
  <Words>12970</Words>
  <Characters>73929</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Steiner, Becca</cp:lastModifiedBy>
  <cp:revision>4</cp:revision>
  <dcterms:created xsi:type="dcterms:W3CDTF">2023-05-26T21:56:00Z</dcterms:created>
  <dcterms:modified xsi:type="dcterms:W3CDTF">2023-06-01T20:50:00Z</dcterms:modified>
</cp:coreProperties>
</file>