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3C15A" w14:textId="77777777" w:rsidR="00A66DC3" w:rsidRDefault="00A66DC3" w:rsidP="00A66DC3">
      <w:pPr>
        <w:pStyle w:val="Heading1"/>
      </w:pPr>
      <w:r w:rsidRPr="00703305">
        <w:t>Coercion Neg</w:t>
      </w:r>
    </w:p>
    <w:p w14:paraId="128D54AB" w14:textId="77777777" w:rsidR="00A66DC3" w:rsidRDefault="00A66DC3" w:rsidP="00A66DC3">
      <w:pPr>
        <w:pStyle w:val="Heading3"/>
      </w:pPr>
      <w:r>
        <w:lastRenderedPageBreak/>
        <w:t>Coercion 1nc</w:t>
      </w:r>
    </w:p>
    <w:p w14:paraId="52F5D5B9" w14:textId="77777777" w:rsidR="00A66DC3" w:rsidRPr="00986469" w:rsidRDefault="00A66DC3" w:rsidP="00A66DC3">
      <w:pPr>
        <w:pStyle w:val="Heading4"/>
      </w:pPr>
      <w:r>
        <w:t>Fiscal</w:t>
      </w:r>
      <w:r w:rsidRPr="00986469">
        <w:t xml:space="preserve"> redistribution </w:t>
      </w:r>
      <w:r>
        <w:t>is theft-</w:t>
      </w:r>
      <w:r w:rsidRPr="00986469">
        <w:t xml:space="preserve"> </w:t>
      </w:r>
      <w:r>
        <w:t>violating property rights</w:t>
      </w:r>
      <w:r w:rsidRPr="00986469">
        <w:t xml:space="preserve"> isn’t justified, even if the state has a better use for the money than the taxpayers.</w:t>
      </w:r>
    </w:p>
    <w:p w14:paraId="3C14FD7D" w14:textId="77777777" w:rsidR="00A66DC3" w:rsidRPr="00FE46E1" w:rsidRDefault="00A66DC3" w:rsidP="00A66DC3">
      <w:pPr>
        <w:rPr>
          <w:b/>
          <w:bCs/>
          <w:sz w:val="26"/>
        </w:rPr>
      </w:pPr>
      <w:r w:rsidRPr="00640FA5">
        <w:rPr>
          <w:rStyle w:val="Style13ptBold"/>
        </w:rPr>
        <w:t xml:space="preserve">Huemer, </w:t>
      </w:r>
      <w:r>
        <w:rPr>
          <w:rStyle w:val="Style13ptBold"/>
        </w:rPr>
        <w:t xml:space="preserve">UC Boulder </w:t>
      </w:r>
      <w:r w:rsidRPr="00640FA5">
        <w:rPr>
          <w:rStyle w:val="Style13ptBold"/>
        </w:rPr>
        <w:t>Philosophy Professor, 17</w:t>
      </w:r>
      <w:r>
        <w:rPr>
          <w:rStyle w:val="Style13ptBold"/>
        </w:rPr>
        <w:t xml:space="preserve"> </w:t>
      </w:r>
      <w:r>
        <w:t>[</w:t>
      </w:r>
      <w:r w:rsidRPr="00640FA5">
        <w:t>Michael, Professor of Philosophy at University of Colorado, Boulder “Is Wealth Redistribution a Rights Violation”,</w:t>
      </w:r>
      <w:r>
        <w:t xml:space="preserve"> </w:t>
      </w:r>
      <w:r w:rsidRPr="00FE46E1">
        <w:t>Published in The Routledge Handbook of Libertarianism, ed. Jason Brennan, David Schmidtz, and Bas van der Vossen (Routledge, 2017), pp. 259-71</w:t>
      </w:r>
      <w:r>
        <w:t xml:space="preserve">, </w:t>
      </w:r>
      <w:hyperlink r:id="rId8" w:history="1">
        <w:r w:rsidRPr="008326CE">
          <w:rPr>
            <w:rStyle w:val="Hyperlink"/>
          </w:rPr>
          <w:t>https://philpapers.org/archive/HUEIWR.pdf</w:t>
        </w:r>
      </w:hyperlink>
      <w:r>
        <w:t xml:space="preserve">  Accessed 7/16/23]-grh</w:t>
      </w:r>
    </w:p>
    <w:p w14:paraId="0C4D71BD" w14:textId="77777777" w:rsidR="00A66DC3" w:rsidRPr="00640FA5" w:rsidRDefault="00A66DC3" w:rsidP="00A66DC3">
      <w:pPr>
        <w:spacing w:line="240" w:lineRule="auto"/>
      </w:pPr>
      <w:r w:rsidRPr="00640FA5">
        <w:rPr>
          <w:rStyle w:val="StyleUnderline"/>
        </w:rPr>
        <w:t>Wealth redistribution financed by taxation is a violation of</w:t>
      </w:r>
      <w:r w:rsidRPr="00640FA5">
        <w:t xml:space="preserve"> the </w:t>
      </w:r>
      <w:r w:rsidRPr="00640FA5">
        <w:rPr>
          <w:rStyle w:val="StyleUnderline"/>
        </w:rPr>
        <w:t>property rights</w:t>
      </w:r>
      <w:r w:rsidRPr="00640FA5">
        <w:t xml:space="preserve"> of</w:t>
      </w:r>
      <w:r>
        <w:t xml:space="preserve"> </w:t>
      </w:r>
      <w:r w:rsidRPr="00640FA5">
        <w:t>taxpayers. In response to recent objections to this thesis, I have argued:</w:t>
      </w:r>
      <w:r>
        <w:t xml:space="preserve"> </w:t>
      </w:r>
      <w:r w:rsidRPr="00640FA5">
        <w:t xml:space="preserve">a. </w:t>
      </w:r>
      <w:r w:rsidRPr="00986469">
        <w:rPr>
          <w:rStyle w:val="StyleUnderline"/>
        </w:rPr>
        <w:t>The fact that one produces wealth through cooperation with other members of society, r</w:t>
      </w:r>
      <w:r w:rsidRPr="00640FA5">
        <w:t xml:space="preserve">ather than through entirely solitary efforts, </w:t>
      </w:r>
      <w:r w:rsidRPr="00986469">
        <w:rPr>
          <w:rStyle w:val="StyleUnderline"/>
        </w:rPr>
        <w:t>does not prevent one from acquiring an unencumbered property right in the money one receives from market transactions, given that the others on whom one relies make their contributions voluntarily and receive</w:t>
      </w:r>
      <w:r w:rsidRPr="00640FA5">
        <w:t xml:space="preserve"> the </w:t>
      </w:r>
      <w:r w:rsidRPr="00986469">
        <w:rPr>
          <w:rStyle w:val="StyleUnderline"/>
        </w:rPr>
        <w:t>compensation in exchange</w:t>
      </w:r>
      <w:r w:rsidRPr="00640FA5">
        <w:t xml:space="preserve"> for which they agree to make</w:t>
      </w:r>
      <w:r>
        <w:t xml:space="preserve"> </w:t>
      </w:r>
      <w:r w:rsidRPr="00640FA5">
        <w:t>those contributions.</w:t>
      </w:r>
    </w:p>
    <w:p w14:paraId="12112486" w14:textId="77777777" w:rsidR="00A66DC3" w:rsidRPr="00640FA5" w:rsidRDefault="00A66DC3" w:rsidP="00A66DC3">
      <w:pPr>
        <w:spacing w:line="240" w:lineRule="auto"/>
      </w:pPr>
      <w:r w:rsidRPr="00640FA5">
        <w:t xml:space="preserve">b. </w:t>
      </w:r>
      <w:r w:rsidRPr="00640FA5">
        <w:rPr>
          <w:rStyle w:val="StyleUnderline"/>
        </w:rPr>
        <w:t>The fact that the state provides valuable services, even services that are necessary to one’s productivity</w:t>
      </w:r>
      <w:r w:rsidRPr="00640FA5">
        <w:t xml:space="preserve"> (if indeed this is the case</w:t>
      </w:r>
      <w:r w:rsidRPr="00640FA5">
        <w:rPr>
          <w:rStyle w:val="StyleUnderline"/>
        </w:rPr>
        <w:t xml:space="preserve">), does not prevent taxation from constituting a rights violation. </w:t>
      </w:r>
      <w:r w:rsidRPr="00986469">
        <w:rPr>
          <w:rStyle w:val="StyleUnderline"/>
        </w:rPr>
        <w:t>It is possible for a rights violation to have beneficial consequences</w:t>
      </w:r>
      <w:r w:rsidRPr="00640FA5">
        <w:t>; it is also possible for a person to steal money that he (the thief)</w:t>
      </w:r>
      <w:r>
        <w:t xml:space="preserve"> </w:t>
      </w:r>
      <w:r w:rsidRPr="00640FA5">
        <w:t>helped the victim to obtain in the first place.</w:t>
      </w:r>
    </w:p>
    <w:p w14:paraId="36B2D962" w14:textId="77777777" w:rsidR="00A66DC3" w:rsidRPr="00640FA5" w:rsidRDefault="00A66DC3" w:rsidP="00A66DC3">
      <w:pPr>
        <w:spacing w:line="240" w:lineRule="auto"/>
      </w:pPr>
      <w:r w:rsidRPr="00640FA5">
        <w:t>c. There is a tension in any libertarian position that countenances taxation to fund the</w:t>
      </w:r>
      <w:r>
        <w:t xml:space="preserve"> </w:t>
      </w:r>
      <w:r w:rsidRPr="00640FA5">
        <w:t>minimal state while criticizing taxation used to fund wealth redistribution.</w:t>
      </w:r>
      <w:r>
        <w:t xml:space="preserve"> </w:t>
      </w:r>
      <w:r w:rsidRPr="00640FA5">
        <w:t>Libertarians should resolve the tension by holding either that the minimal state is</w:t>
      </w:r>
      <w:r>
        <w:t xml:space="preserve"> </w:t>
      </w:r>
      <w:r w:rsidRPr="00640FA5">
        <w:t>unjustified, that the minimal state can be financed voluntarily, or that the harms</w:t>
      </w:r>
      <w:r>
        <w:t xml:space="preserve"> </w:t>
      </w:r>
      <w:r w:rsidRPr="00640FA5">
        <w:t>averted by the minimal state are sufficiently dire to justify the violation of property</w:t>
      </w:r>
      <w:r>
        <w:t xml:space="preserve"> </w:t>
      </w:r>
      <w:r w:rsidRPr="00640FA5">
        <w:t>rights.</w:t>
      </w:r>
    </w:p>
    <w:p w14:paraId="064A60FE" w14:textId="77777777" w:rsidR="00A66DC3" w:rsidRDefault="00A66DC3" w:rsidP="00A66DC3">
      <w:pPr>
        <w:spacing w:line="240" w:lineRule="auto"/>
        <w:rPr>
          <w:rStyle w:val="StyleUnderline"/>
        </w:rPr>
      </w:pPr>
      <w:r w:rsidRPr="00640FA5">
        <w:t>d. It is plausible to hold that (provided that the state is legitimate in general) the state</w:t>
      </w:r>
      <w:r>
        <w:t xml:space="preserve"> </w:t>
      </w:r>
      <w:r w:rsidRPr="00640FA5">
        <w:t>has a legitimate role in defining property rights. However</w:t>
      </w:r>
      <w:r w:rsidRPr="00640FA5">
        <w:rPr>
          <w:rStyle w:val="StyleUnderline"/>
        </w:rPr>
        <w:t xml:space="preserve">, the state’s definition of property rights is not morally unconstrained; it must respect certain broad, prepolitical moral norms governing ownership. These broad norms establish certain kinds of behavior as paradigmatic property-rights violations, including the sort of behavior in which the state is engaged when it taxes citizens. </w:t>
      </w:r>
      <w:r w:rsidRPr="00986469">
        <w:t xml:space="preserve">None of this proves that wealth redistribution could not be ethically justified, all things considered. What it shows is that there is an important consideration against redistribution. It remains possible that humanitarian or other values outweigh the property rights of taxpayers. </w:t>
      </w:r>
      <w:r w:rsidRPr="00986469">
        <w:rPr>
          <w:rStyle w:val="StyleUnderline"/>
        </w:rPr>
        <w:t>The preceding reasoning</w:t>
      </w:r>
      <w:r w:rsidRPr="00640FA5">
        <w:t xml:space="preserve"> has practical importance</w:t>
      </w:r>
      <w:r>
        <w:t xml:space="preserve"> </w:t>
      </w:r>
      <w:r w:rsidRPr="00640FA5">
        <w:t xml:space="preserve">nonetheless, because it </w:t>
      </w:r>
      <w:r w:rsidRPr="00986469">
        <w:rPr>
          <w:rStyle w:val="StyleUnderline"/>
        </w:rPr>
        <w:t>raises the threshold for the justification of redistributive taxation.</w:t>
      </w:r>
      <w:r>
        <w:t xml:space="preserve"> </w:t>
      </w:r>
      <w:r w:rsidRPr="00986469">
        <w:rPr>
          <w:rStyle w:val="StyleUnderline"/>
        </w:rPr>
        <w:t>Theft can be justified, but this requires fairly serious reasons</w:t>
      </w:r>
      <w:r w:rsidRPr="00640FA5">
        <w:t xml:space="preserve">; </w:t>
      </w:r>
      <w:r w:rsidRPr="00640FA5">
        <w:rPr>
          <w:rStyle w:val="StyleUnderline"/>
        </w:rPr>
        <w:t>theft is not justified</w:t>
      </w:r>
      <w:r w:rsidRPr="00640FA5">
        <w:t>, for</w:t>
      </w:r>
      <w:r>
        <w:t xml:space="preserve"> </w:t>
      </w:r>
      <w:r w:rsidRPr="00640FA5">
        <w:t xml:space="preserve">example, </w:t>
      </w:r>
      <w:r w:rsidRPr="00640FA5">
        <w:rPr>
          <w:rStyle w:val="StyleUnderline"/>
        </w:rPr>
        <w:t>merely because the thief has a somewhat better use for some property than the original owner.</w:t>
      </w:r>
      <w:r w:rsidRPr="00640FA5">
        <w:t xml:space="preserve"> Similarly, </w:t>
      </w:r>
      <w:r w:rsidRPr="00986469">
        <w:rPr>
          <w:rStyle w:val="StyleUnderline"/>
        </w:rPr>
        <w:t>taxation might be justified, but this would require fairly serious reasons, something stronger than merely that the state has a somewhat better use for the</w:t>
      </w:r>
      <w:r>
        <w:rPr>
          <w:rStyle w:val="StyleUnderline"/>
        </w:rPr>
        <w:t xml:space="preserve"> money than the taxpayers.</w:t>
      </w:r>
    </w:p>
    <w:p w14:paraId="6E77A253" w14:textId="77777777" w:rsidR="00A66DC3" w:rsidRPr="004B523B" w:rsidRDefault="00A66DC3" w:rsidP="00A66DC3">
      <w:pPr>
        <w:pStyle w:val="Heading4"/>
      </w:pPr>
      <w:r w:rsidRPr="004B523B">
        <w:t>Individual liberty comes first—rejecting every instance of coercion is key</w:t>
      </w:r>
    </w:p>
    <w:p w14:paraId="7E9B30E0" w14:textId="77777777" w:rsidR="00A66DC3" w:rsidRPr="004B523B" w:rsidRDefault="00A66DC3" w:rsidP="00A66DC3">
      <w:pPr>
        <w:rPr>
          <w:rStyle w:val="Style13ptBold"/>
        </w:rPr>
      </w:pPr>
      <w:r w:rsidRPr="004B523B">
        <w:rPr>
          <w:rStyle w:val="Style13ptBold"/>
        </w:rPr>
        <w:t>Petro, 74</w:t>
      </w:r>
    </w:p>
    <w:p w14:paraId="22AF02C7" w14:textId="77777777" w:rsidR="00A66DC3" w:rsidRPr="00E75630" w:rsidRDefault="00A66DC3" w:rsidP="00A66DC3">
      <w:r w:rsidRPr="004B523B">
        <w:t>[Sylvester, Professor of Law at NYU, Toledo Law Review, Spring, p. 480,</w:t>
      </w:r>
      <w:r>
        <w:t xml:space="preserve"> </w:t>
      </w:r>
      <w:r w:rsidRPr="003D6285">
        <w:t>"Civil Liberty, Syndicalism, and the NLRA." University of Toledo Law Review, vol. 5, no. 3, Spring 1974, pp. 447-513. HeinOnline, https://heinonline.org/HOL/P?h=hein.journals/utol5&amp;i=455.</w:t>
      </w:r>
      <w:r w:rsidRPr="004B523B">
        <w:t>]</w:t>
      </w:r>
    </w:p>
    <w:p w14:paraId="2F0A5A72" w14:textId="77777777" w:rsidR="00A66DC3" w:rsidRDefault="00A66DC3" w:rsidP="00A66DC3">
      <w:pPr>
        <w:rPr>
          <w:b/>
          <w:u w:val="single"/>
        </w:rPr>
      </w:pPr>
      <w:r w:rsidRPr="004B523B">
        <w:rPr>
          <w:rFonts w:eastAsia="Calibri" w:cs="Times New Roman"/>
        </w:rPr>
        <w:t>However, one may still insist, echoing Ernest Hemingway - "I believe in only one thing: liberty." And it is always well to bear in mind David Hume's observation: "</w:t>
      </w:r>
      <w:r w:rsidRPr="004B523B">
        <w:rPr>
          <w:b/>
          <w:highlight w:val="magenta"/>
          <w:u w:val="single"/>
        </w:rPr>
        <w:t>It is seldom that liberty</w:t>
      </w:r>
      <w:r w:rsidRPr="004B523B">
        <w:rPr>
          <w:b/>
          <w:u w:val="single"/>
        </w:rPr>
        <w:t xml:space="preserve"> of any kind </w:t>
      </w:r>
      <w:r w:rsidRPr="004B523B">
        <w:rPr>
          <w:b/>
          <w:highlight w:val="magenta"/>
          <w:u w:val="single"/>
        </w:rPr>
        <w:t>is lost all at once</w:t>
      </w:r>
      <w:r w:rsidRPr="004B523B">
        <w:rPr>
          <w:rFonts w:eastAsia="Calibri" w:cs="Times New Roman"/>
        </w:rPr>
        <w:t xml:space="preserve">." Thus, </w:t>
      </w:r>
      <w:r w:rsidRPr="004B523B">
        <w:rPr>
          <w:rFonts w:eastAsia="Calibri" w:cs="Times New Roman"/>
          <w:b/>
          <w:highlight w:val="magenta"/>
          <w:u w:val="single"/>
        </w:rPr>
        <w:t>it is unacceptable to say</w:t>
      </w:r>
      <w:r w:rsidRPr="004B523B">
        <w:rPr>
          <w:rFonts w:eastAsia="Calibri" w:cs="Times New Roman"/>
          <w:b/>
          <w:u w:val="single"/>
        </w:rPr>
        <w:t xml:space="preserve"> that the </w:t>
      </w:r>
      <w:r w:rsidRPr="004B523B">
        <w:rPr>
          <w:rFonts w:eastAsia="Calibri" w:cs="Times New Roman"/>
          <w:b/>
          <w:highlight w:val="magenta"/>
          <w:u w:val="single"/>
        </w:rPr>
        <w:t>invasion of one</w:t>
      </w:r>
      <w:r w:rsidRPr="004B523B">
        <w:rPr>
          <w:rFonts w:eastAsia="Calibri" w:cs="Times New Roman"/>
          <w:b/>
          <w:u w:val="single"/>
        </w:rPr>
        <w:t xml:space="preserve"> aspect of </w:t>
      </w:r>
      <w:r w:rsidRPr="004B523B">
        <w:rPr>
          <w:rFonts w:eastAsia="Calibri" w:cs="Times New Roman"/>
          <w:b/>
          <w:highlight w:val="magenta"/>
          <w:u w:val="single"/>
        </w:rPr>
        <w:t>freedom is of no importance</w:t>
      </w:r>
      <w:r w:rsidRPr="004B523B">
        <w:rPr>
          <w:rFonts w:eastAsia="Calibri" w:cs="Times New Roman"/>
          <w:b/>
          <w:u w:val="single"/>
        </w:rPr>
        <w:t xml:space="preserve"> because there have been invasions of so many other aspects.</w:t>
      </w:r>
      <w:r w:rsidRPr="004B523B">
        <w:rPr>
          <w:rFonts w:eastAsia="Calibri" w:cs="Times New Roman"/>
        </w:rPr>
        <w:t xml:space="preserve"> </w:t>
      </w:r>
      <w:r w:rsidRPr="004B523B">
        <w:rPr>
          <w:rFonts w:eastAsia="Calibri" w:cs="Times New Roman"/>
          <w:b/>
          <w:highlight w:val="magenta"/>
          <w:u w:val="single"/>
        </w:rPr>
        <w:t xml:space="preserve">That road leads to chaos, tyranny, despotism, and the end of all </w:t>
      </w:r>
      <w:r w:rsidRPr="004B523B">
        <w:rPr>
          <w:rFonts w:eastAsia="Calibri" w:cs="Times New Roman"/>
          <w:b/>
          <w:u w:val="single"/>
        </w:rPr>
        <w:t xml:space="preserve">human </w:t>
      </w:r>
      <w:r w:rsidRPr="004B523B">
        <w:rPr>
          <w:rFonts w:eastAsia="Calibri" w:cs="Times New Roman"/>
          <w:b/>
          <w:highlight w:val="magenta"/>
          <w:u w:val="single"/>
        </w:rPr>
        <w:t>aspiration</w:t>
      </w:r>
      <w:r w:rsidRPr="004B523B">
        <w:rPr>
          <w:rFonts w:eastAsia="Calibri" w:cs="Times New Roman"/>
        </w:rPr>
        <w:t xml:space="preserve">. Ask Solzhenitsyn. Ask Milovan Dijas. In sum, </w:t>
      </w:r>
      <w:r w:rsidRPr="004B523B">
        <w:rPr>
          <w:rFonts w:eastAsia="Calibri" w:cs="Times New Roman"/>
          <w:b/>
          <w:u w:val="single"/>
        </w:rPr>
        <w:t>if one believed in freedom as a supreme value and the proper ordering principle for any society aiming to maximize spiritual and material welfare</w:t>
      </w:r>
      <w:r w:rsidRPr="004B523B">
        <w:rPr>
          <w:rFonts w:eastAsia="Calibri" w:cs="Times New Roman"/>
        </w:rPr>
        <w:t xml:space="preserve">, then </w:t>
      </w:r>
      <w:r w:rsidRPr="004B523B">
        <w:rPr>
          <w:b/>
          <w:highlight w:val="magenta"/>
          <w:u w:val="single"/>
        </w:rPr>
        <w:t>every invasion of freedom must be</w:t>
      </w:r>
      <w:r w:rsidRPr="004B523B">
        <w:rPr>
          <w:b/>
          <w:u w:val="single"/>
        </w:rPr>
        <w:t xml:space="preserve"> emphatically </w:t>
      </w:r>
      <w:r w:rsidRPr="004B523B">
        <w:rPr>
          <w:b/>
          <w:highlight w:val="magenta"/>
          <w:u w:val="single"/>
        </w:rPr>
        <w:t>identified and resisted with undying spirit.</w:t>
      </w:r>
    </w:p>
    <w:p w14:paraId="3B3C8C33" w14:textId="77777777" w:rsidR="00A66DC3" w:rsidRDefault="00A66DC3" w:rsidP="00A66DC3">
      <w:pPr>
        <w:pStyle w:val="Heading2"/>
      </w:pPr>
      <w:r w:rsidRPr="00E75630">
        <w:t>Links</w:t>
      </w:r>
    </w:p>
    <w:p w14:paraId="1CDB50A1" w14:textId="77777777" w:rsidR="00A66DC3" w:rsidRPr="00E75630" w:rsidRDefault="00A66DC3" w:rsidP="00A66DC3">
      <w:pPr>
        <w:pStyle w:val="Heading3"/>
      </w:pPr>
      <w:r>
        <w:t>Links- Redistribution</w:t>
      </w:r>
    </w:p>
    <w:p w14:paraId="24B0EAA2" w14:textId="77777777" w:rsidR="00A66DC3" w:rsidRPr="00384F93" w:rsidRDefault="00A66DC3" w:rsidP="00A66DC3">
      <w:pPr>
        <w:pStyle w:val="Heading4"/>
      </w:pPr>
      <w:r w:rsidRPr="00384F93">
        <w:t xml:space="preserve">Government interventions to decrease poverty </w:t>
      </w:r>
      <w:r>
        <w:t>are in violation of the proper role of government</w:t>
      </w:r>
      <w:r w:rsidRPr="00384F93">
        <w:t xml:space="preserve"> – they take resources from some and give them to others, resulting in the expansion of government</w:t>
      </w:r>
    </w:p>
    <w:p w14:paraId="322620E5" w14:textId="77777777" w:rsidR="00A66DC3" w:rsidRPr="009D7B94" w:rsidRDefault="00A66DC3" w:rsidP="00A66DC3">
      <w:r w:rsidRPr="009D7B94">
        <w:t xml:space="preserve">Conrad </w:t>
      </w:r>
      <w:r w:rsidRPr="009D7B94">
        <w:rPr>
          <w:b/>
        </w:rPr>
        <w:t>Waligorski</w:t>
      </w:r>
      <w:r w:rsidRPr="009D7B94">
        <w:t xml:space="preserve">, Professor of Political Science at the University of Arkansas at Fayetteville, </w:t>
      </w:r>
      <w:r w:rsidRPr="009D7B94">
        <w:rPr>
          <w:b/>
        </w:rPr>
        <w:t>1990</w:t>
      </w:r>
    </w:p>
    <w:p w14:paraId="7BC8B513" w14:textId="77777777" w:rsidR="00A66DC3" w:rsidRPr="009D7B94" w:rsidRDefault="00A66DC3" w:rsidP="00A66DC3">
      <w:r w:rsidRPr="009D7B94">
        <w:t>[</w:t>
      </w:r>
      <w:r w:rsidRPr="009D7B94">
        <w:rPr>
          <w:i/>
        </w:rPr>
        <w:t>The Political Theory of Conservative Economists</w:t>
      </w:r>
      <w:r w:rsidRPr="009D7B94">
        <w:t>]</w:t>
      </w:r>
    </w:p>
    <w:p w14:paraId="5DD78978" w14:textId="77777777" w:rsidR="00A66DC3" w:rsidRPr="009D7B94" w:rsidRDefault="00A66DC3" w:rsidP="00A66DC3">
      <w:r w:rsidRPr="00AD38A0">
        <w:rPr>
          <w:b/>
          <w:highlight w:val="green"/>
          <w:u w:val="single"/>
        </w:rPr>
        <w:t>Spontaneous order demands</w:t>
      </w:r>
      <w:r w:rsidRPr="009D7B94">
        <w:rPr>
          <w:b/>
          <w:u w:val="single"/>
        </w:rPr>
        <w:t xml:space="preserve"> that </w:t>
      </w:r>
      <w:r w:rsidRPr="00AD38A0">
        <w:rPr>
          <w:b/>
          <w:highlight w:val="green"/>
          <w:u w:val="single"/>
        </w:rPr>
        <w:t>governments stay out of</w:t>
      </w:r>
      <w:r w:rsidRPr="009D7B94">
        <w:rPr>
          <w:b/>
          <w:u w:val="single"/>
        </w:rPr>
        <w:t xml:space="preserve"> autonomous </w:t>
      </w:r>
      <w:r w:rsidRPr="00AD38A0">
        <w:rPr>
          <w:b/>
          <w:highlight w:val="green"/>
          <w:u w:val="single"/>
        </w:rPr>
        <w:t>economic relations. Public policy can do nothing positive to</w:t>
      </w:r>
      <w:r w:rsidRPr="009D7B94">
        <w:rPr>
          <w:b/>
          <w:u w:val="single"/>
        </w:rPr>
        <w:t xml:space="preserve"> permanently </w:t>
      </w:r>
      <w:r w:rsidRPr="00AD38A0">
        <w:rPr>
          <w:b/>
          <w:highlight w:val="green"/>
          <w:u w:val="single"/>
        </w:rPr>
        <w:t>reduce</w:t>
      </w:r>
      <w:r w:rsidRPr="009D7B94">
        <w:rPr>
          <w:b/>
          <w:u w:val="single"/>
        </w:rPr>
        <w:t xml:space="preserve"> or eliminate </w:t>
      </w:r>
      <w:r w:rsidRPr="00AD38A0">
        <w:rPr>
          <w:b/>
          <w:highlight w:val="green"/>
          <w:u w:val="single"/>
        </w:rPr>
        <w:t>poverty</w:t>
      </w:r>
      <w:r w:rsidRPr="009D7B94">
        <w:rPr>
          <w:b/>
          <w:u w:val="single"/>
        </w:rPr>
        <w:t xml:space="preserve"> or the unhappy effects of market forces. Even if interpersonal comparison was possible and intervention increased happiness, </w:t>
      </w:r>
      <w:r w:rsidRPr="00AD38A0">
        <w:rPr>
          <w:b/>
          <w:highlight w:val="green"/>
          <w:u w:val="single"/>
        </w:rPr>
        <w:t>taking resources from some to aid others must reduce freedom to use one's resources as one chooses</w:t>
      </w:r>
      <w:r w:rsidRPr="009D7B94">
        <w:rPr>
          <w:b/>
          <w:u w:val="single"/>
        </w:rPr>
        <w:t xml:space="preserve"> </w:t>
      </w:r>
      <w:r w:rsidRPr="00AD38A0">
        <w:rPr>
          <w:b/>
          <w:highlight w:val="green"/>
          <w:u w:val="single"/>
        </w:rPr>
        <w:t>and enlarge government. Requests for intervention</w:t>
      </w:r>
      <w:r w:rsidRPr="009D7B94">
        <w:rPr>
          <w:b/>
          <w:u w:val="single"/>
        </w:rPr>
        <w:t xml:space="preserve"> based upon claims of collective needs </w:t>
      </w:r>
      <w:r w:rsidRPr="00AD38A0">
        <w:rPr>
          <w:b/>
          <w:highlight w:val="green"/>
          <w:u w:val="single"/>
        </w:rPr>
        <w:t>mask partisan interests. Government should be small and inconsequential</w:t>
      </w:r>
      <w:r w:rsidRPr="009D7B94">
        <w:t>. In the name of freedom, the conservatives accept only those policies that narrowly support the market: impartial laws that are "neutral" between classes; protection of private property; defense; some limited provision of public education and welfare; enforcement of contracts; and so forth. Anything more undermines the interdependence between market and freedom.</w:t>
      </w:r>
    </w:p>
    <w:p w14:paraId="30C1AC44" w14:textId="77777777" w:rsidR="00A66DC3" w:rsidRDefault="00A66DC3" w:rsidP="00A66DC3">
      <w:pPr>
        <w:rPr>
          <w:b/>
          <w:u w:val="single"/>
        </w:rPr>
      </w:pPr>
      <w:r w:rsidRPr="009D7B94">
        <w:t xml:space="preserve">Along with the assumptions in the previous chapter, this picture of freedom is the basis upon which the conservative economists build their politics. Their primary value is negative freedom, particularly economic freedom conceived as noninterference in the use of talents and property. There is only the actor and the absence of any coercive agent. Ability to act is incidental to freedom. Conservative freedom rules out conflict with other desirable values, since it always takes precedence. Thus there is no need to balance conflicting claims. </w:t>
      </w:r>
      <w:r w:rsidRPr="00AD38A0">
        <w:rPr>
          <w:b/>
          <w:highlight w:val="green"/>
          <w:u w:val="single"/>
        </w:rPr>
        <w:t>Economic freedom is superior to all other</w:t>
      </w:r>
      <w:r w:rsidRPr="009D7B94">
        <w:rPr>
          <w:b/>
          <w:u w:val="single"/>
        </w:rPr>
        <w:t xml:space="preserve"> political and social </w:t>
      </w:r>
      <w:r w:rsidRPr="00AD38A0">
        <w:rPr>
          <w:b/>
          <w:highlight w:val="green"/>
          <w:u w:val="single"/>
        </w:rPr>
        <w:t>values, the basis for achieving whatever is good, and a condition of free</w:t>
      </w:r>
      <w:r w:rsidRPr="009D7B94">
        <w:rPr>
          <w:b/>
          <w:u w:val="single"/>
        </w:rPr>
        <w:t xml:space="preserve"> and democratic </w:t>
      </w:r>
      <w:r w:rsidRPr="00AD38A0">
        <w:rPr>
          <w:b/>
          <w:highlight w:val="green"/>
          <w:u w:val="single"/>
        </w:rPr>
        <w:t>governments. Any other concept of freedom must</w:t>
      </w:r>
      <w:r w:rsidRPr="009D7B94">
        <w:rPr>
          <w:b/>
          <w:u w:val="single"/>
        </w:rPr>
        <w:t xml:space="preserve">, in the long ran, </w:t>
      </w:r>
      <w:r w:rsidRPr="00AD38A0">
        <w:rPr>
          <w:b/>
          <w:highlight w:val="green"/>
          <w:u w:val="single"/>
        </w:rPr>
        <w:t>destroy freedom</w:t>
      </w:r>
      <w:r w:rsidRPr="009D7B94">
        <w:rPr>
          <w:b/>
          <w:u w:val="single"/>
        </w:rPr>
        <w:t xml:space="preserve"> and democracy.</w:t>
      </w:r>
      <w:r w:rsidRPr="009D7B94">
        <w:t xml:space="preserve"> The conservatives' policy advice follows from this picture of freedom and is designed to support it. As with individualism, equality, democracy, justice, and other fundamental values, they have selected the narrowest possible interpretation-requiring the least amount of government and holding the least possibility of expansion, particularly by collective or public intervention. </w:t>
      </w:r>
      <w:r w:rsidRPr="00AD38A0">
        <w:rPr>
          <w:b/>
          <w:highlight w:val="green"/>
          <w:u w:val="single"/>
        </w:rPr>
        <w:t>The primary role of government in freedom is to leave it alone and enforce the law. A wider meaning</w:t>
      </w:r>
      <w:r w:rsidRPr="009D7B94">
        <w:rPr>
          <w:b/>
          <w:u w:val="single"/>
        </w:rPr>
        <w:t xml:space="preserve"> for freedom or coercion </w:t>
      </w:r>
      <w:r w:rsidRPr="00AD38A0">
        <w:rPr>
          <w:b/>
          <w:highlight w:val="green"/>
          <w:u w:val="single"/>
        </w:rPr>
        <w:t>cannot be admitted, because that portends a larger role for freedom-destroying public intervention.</w:t>
      </w:r>
    </w:p>
    <w:p w14:paraId="10FA8738" w14:textId="77777777" w:rsidR="00A66DC3" w:rsidRDefault="00A66DC3" w:rsidP="00A66DC3">
      <w:pPr>
        <w:pStyle w:val="Heading4"/>
      </w:pPr>
      <w:r>
        <w:t>Governmental pursuit of social services serves as the stepping stone for more coercion</w:t>
      </w:r>
    </w:p>
    <w:p w14:paraId="76223300" w14:textId="77777777" w:rsidR="00A66DC3" w:rsidRDefault="00A66DC3" w:rsidP="00A66DC3">
      <w:pPr>
        <w:pStyle w:val="Cites"/>
      </w:pPr>
      <w:r w:rsidRPr="0008146E">
        <w:rPr>
          <w:rStyle w:val="Cites-AuthorDate"/>
          <w:highlight w:val="cyan"/>
        </w:rPr>
        <w:t>Smith</w:t>
      </w:r>
      <w:r>
        <w:t xml:space="preserve">, freelance writer and recipient of the Amigas Peace Power Prize for her works, </w:t>
      </w:r>
      <w:r>
        <w:rPr>
          <w:sz w:val="24"/>
        </w:rPr>
        <w:t>20</w:t>
      </w:r>
      <w:r w:rsidRPr="0008146E">
        <w:rPr>
          <w:rStyle w:val="Cites-AuthorDate"/>
          <w:highlight w:val="cyan"/>
        </w:rPr>
        <w:t>08</w:t>
      </w:r>
      <w:r>
        <w:t xml:space="preserve">  (Christina, “So Welfare Is Now Patriotic?,” Apr 20, http://www.christinesmith.us/id93.html)</w:t>
      </w:r>
    </w:p>
    <w:p w14:paraId="190B8807" w14:textId="77777777" w:rsidR="00A66DC3" w:rsidRPr="00E75630" w:rsidRDefault="00A66DC3" w:rsidP="00A66DC3">
      <w:pPr>
        <w:pStyle w:val="Cards"/>
        <w:ind w:left="0"/>
        <w:rPr>
          <w:sz w:val="22"/>
          <w:u w:val="single"/>
        </w:rPr>
      </w:pPr>
      <w:r w:rsidRPr="00D36050">
        <w:rPr>
          <w:rStyle w:val="StyleUnderline"/>
        </w:rPr>
        <w:t xml:space="preserve">Government handouts weaken this nation to its core economically, socially and morally. </w:t>
      </w:r>
      <w:r w:rsidRPr="0008146E">
        <w:rPr>
          <w:rStyle w:val="StyleUnderline"/>
          <w:highlight w:val="cyan"/>
        </w:rPr>
        <w:t>Government handouts are financed by</w:t>
      </w:r>
      <w:r w:rsidRPr="003334B2">
        <w:rPr>
          <w:rStyle w:val="StyleUnderline"/>
        </w:rPr>
        <w:t xml:space="preserve"> </w:t>
      </w:r>
      <w:r w:rsidRPr="00D36050">
        <w:rPr>
          <w:rStyle w:val="StyleUnderline"/>
        </w:rPr>
        <w:t xml:space="preserve">force, by </w:t>
      </w:r>
      <w:r w:rsidRPr="0008146E">
        <w:rPr>
          <w:rStyle w:val="StyleUnderline"/>
          <w:highlight w:val="cyan"/>
        </w:rPr>
        <w:t>coercion</w:t>
      </w:r>
      <w:r w:rsidRPr="00D36050">
        <w:rPr>
          <w:rStyle w:val="StyleUnderline"/>
        </w:rPr>
        <w:t xml:space="preserve">; </w:t>
      </w:r>
      <w:r w:rsidRPr="00275F87">
        <w:rPr>
          <w:rStyle w:val="StyleUnderline"/>
          <w:highlight w:val="cyan"/>
        </w:rPr>
        <w:t>taxation strips you of money you deserve</w:t>
      </w:r>
      <w:r w:rsidRPr="00D36050">
        <w:rPr>
          <w:rStyle w:val="StyleUnderline"/>
        </w:rPr>
        <w:t xml:space="preserve"> to keep </w:t>
      </w:r>
      <w:r w:rsidRPr="00275F87">
        <w:rPr>
          <w:rStyle w:val="StyleUnderline"/>
          <w:highlight w:val="cyan"/>
        </w:rPr>
        <w:t>and is</w:t>
      </w:r>
      <w:r w:rsidRPr="00D36050">
        <w:rPr>
          <w:rStyle w:val="StyleUnderline"/>
        </w:rPr>
        <w:t xml:space="preserve"> then often </w:t>
      </w:r>
      <w:r w:rsidRPr="00275F87">
        <w:rPr>
          <w:rStyle w:val="StyleUnderline"/>
          <w:highlight w:val="cyan"/>
        </w:rPr>
        <w:t>wasted through bureaucracy</w:t>
      </w:r>
      <w:r w:rsidRPr="00D36050">
        <w:rPr>
          <w:rStyle w:val="StyleUnderline"/>
        </w:rPr>
        <w:t xml:space="preserve"> and corruption. But </w:t>
      </w:r>
      <w:r w:rsidRPr="00275F87">
        <w:rPr>
          <w:rStyle w:val="StyleUnderline"/>
          <w:highlight w:val="cyan"/>
        </w:rPr>
        <w:t>even if such a program were administered efficiently</w:t>
      </w:r>
      <w:r w:rsidRPr="00D36050">
        <w:rPr>
          <w:rStyle w:val="StyleUnderline"/>
        </w:rPr>
        <w:t xml:space="preserve"> (and government does little if anything efficiently)</w:t>
      </w:r>
      <w:r>
        <w:rPr>
          <w:lang w:eastAsia="en-US"/>
        </w:rPr>
        <w:t xml:space="preserve">, but even if it were so, </w:t>
      </w:r>
      <w:r w:rsidRPr="00275F87">
        <w:rPr>
          <w:rStyle w:val="StyleUnderline"/>
          <w:highlight w:val="cyan"/>
        </w:rPr>
        <w:t>it is fundamentally wrong to tax some people</w:t>
      </w:r>
      <w:r w:rsidRPr="00D36050">
        <w:rPr>
          <w:rStyle w:val="StyleUnderline"/>
        </w:rPr>
        <w:t xml:space="preserve"> in order </w:t>
      </w:r>
      <w:r w:rsidRPr="00275F87">
        <w:rPr>
          <w:rStyle w:val="StyleUnderline"/>
          <w:highlight w:val="cyan"/>
        </w:rPr>
        <w:t>to provide assistance to others. You don't take freedom from one by eliminating their free will and taking the fruits of their labor to</w:t>
      </w:r>
      <w:r w:rsidRPr="00D36050">
        <w:rPr>
          <w:rStyle w:val="StyleUnderline"/>
        </w:rPr>
        <w:t xml:space="preserve"> supposedly give freedom/</w:t>
      </w:r>
      <w:r w:rsidRPr="00275F87">
        <w:rPr>
          <w:rStyle w:val="StyleUnderline"/>
          <w:highlight w:val="cyan"/>
        </w:rPr>
        <w:t>help</w:t>
      </w:r>
      <w:r w:rsidRPr="00D36050">
        <w:rPr>
          <w:rStyle w:val="StyleUnderline"/>
        </w:rPr>
        <w:t xml:space="preserve">/assistance to </w:t>
      </w:r>
      <w:r w:rsidRPr="00275F87">
        <w:rPr>
          <w:rStyle w:val="StyleUnderline"/>
          <w:highlight w:val="cyan"/>
        </w:rPr>
        <w:t>another</w:t>
      </w:r>
      <w:r w:rsidRPr="00D36050">
        <w:rPr>
          <w:rStyle w:val="StyleUnderline"/>
        </w:rPr>
        <w:t>. Freedom exist without coercion of any kind. And only in freedom is compassion expressed</w:t>
      </w:r>
      <w:r>
        <w:rPr>
          <w:lang w:eastAsia="en-US"/>
        </w:rPr>
        <w:t xml:space="preserve">. </w:t>
      </w:r>
      <w:r w:rsidRPr="00D36050">
        <w:rPr>
          <w:rStyle w:val="StyleUnderline"/>
        </w:rPr>
        <w:t>It's not immoral to be in need</w:t>
      </w:r>
      <w:r>
        <w:rPr>
          <w:lang w:eastAsia="en-US"/>
        </w:rPr>
        <w:t xml:space="preserve">, to be in a situation requiring the assistance of others - </w:t>
      </w:r>
      <w:r w:rsidRPr="00D36050">
        <w:rPr>
          <w:rStyle w:val="StyleUnderline"/>
        </w:rPr>
        <w:t xml:space="preserve">but </w:t>
      </w:r>
      <w:r w:rsidRPr="00275F87">
        <w:rPr>
          <w:rStyle w:val="StyleUnderline"/>
          <w:highlight w:val="cyan"/>
        </w:rPr>
        <w:t>it is immoral</w:t>
      </w:r>
      <w:r w:rsidRPr="00D36050">
        <w:rPr>
          <w:rStyle w:val="StyleUnderline"/>
        </w:rPr>
        <w:t xml:space="preserve"> and disgusting </w:t>
      </w:r>
      <w:r w:rsidRPr="00275F87">
        <w:rPr>
          <w:rStyle w:val="StyleUnderline"/>
          <w:highlight w:val="cyan"/>
        </w:rPr>
        <w:t>when the</w:t>
      </w:r>
      <w:r w:rsidRPr="00D36050">
        <w:rPr>
          <w:rStyle w:val="StyleUnderline"/>
        </w:rPr>
        <w:t xml:space="preserve"> </w:t>
      </w:r>
      <w:r w:rsidRPr="00275F87">
        <w:rPr>
          <w:rStyle w:val="StyleUnderline"/>
          <w:highlight w:val="cyan"/>
        </w:rPr>
        <w:t>pain</w:t>
      </w:r>
      <w:r w:rsidRPr="00D36050">
        <w:rPr>
          <w:rStyle w:val="StyleUnderline"/>
        </w:rPr>
        <w:t xml:space="preserve"> and suffering </w:t>
      </w:r>
      <w:r w:rsidRPr="00275F87">
        <w:rPr>
          <w:rStyle w:val="StyleUnderline"/>
          <w:highlight w:val="cyan"/>
        </w:rPr>
        <w:t>of those in need is exploited by the government to justify its existence</w:t>
      </w:r>
      <w:r w:rsidRPr="00D36050">
        <w:rPr>
          <w:rStyle w:val="StyleUnderline"/>
        </w:rPr>
        <w:t>, its greed, its legalized stealing</w:t>
      </w:r>
      <w:r>
        <w:rPr>
          <w:lang w:eastAsia="en-US"/>
        </w:rPr>
        <w:t xml:space="preserve">. </w:t>
      </w:r>
      <w:r w:rsidRPr="0008146E">
        <w:rPr>
          <w:rStyle w:val="StyleUnderline"/>
          <w:highlight w:val="cyan"/>
        </w:rPr>
        <w:t>Cloaked in the guise of compassion</w:t>
      </w:r>
      <w:r>
        <w:rPr>
          <w:lang w:eastAsia="en-US"/>
        </w:rPr>
        <w:t xml:space="preserve">, from birth to death, </w:t>
      </w:r>
      <w:r w:rsidRPr="0008146E">
        <w:rPr>
          <w:rStyle w:val="StyleUnderline"/>
          <w:highlight w:val="cyan"/>
        </w:rPr>
        <w:t>the government intrudes into every area of American's lives making</w:t>
      </w:r>
      <w:r w:rsidRPr="00D36050">
        <w:rPr>
          <w:rStyle w:val="StyleUnderline"/>
        </w:rPr>
        <w:t xml:space="preserve"> such important vital parts of </w:t>
      </w:r>
      <w:r w:rsidRPr="0008146E">
        <w:rPr>
          <w:rStyle w:val="StyleUnderline"/>
          <w:highlight w:val="cyan"/>
        </w:rPr>
        <w:t>life</w:t>
      </w:r>
      <w:r w:rsidRPr="00D36050">
        <w:rPr>
          <w:rStyle w:val="StyleUnderline"/>
        </w:rPr>
        <w:t xml:space="preserve"> such as one's education, livelihood, health care, and retirement </w:t>
      </w:r>
      <w:r w:rsidRPr="0008146E">
        <w:rPr>
          <w:rStyle w:val="StyleUnderline"/>
          <w:highlight w:val="cyan"/>
        </w:rPr>
        <w:t>all tied to government control</w:t>
      </w:r>
      <w:r>
        <w:rPr>
          <w:lang w:eastAsia="en-US"/>
        </w:rPr>
        <w:t xml:space="preserve">. Socialism (and socialist programs such as welfare) </w:t>
      </w:r>
      <w:r w:rsidRPr="00D36050">
        <w:rPr>
          <w:rStyle w:val="StyleUnderline"/>
        </w:rPr>
        <w:t xml:space="preserve">are </w:t>
      </w:r>
      <w:r w:rsidRPr="0008146E">
        <w:rPr>
          <w:rStyle w:val="StyleUnderline"/>
          <w:highlight w:val="cyan"/>
        </w:rPr>
        <w:t>the antithesis of a free society</w:t>
      </w:r>
      <w:r w:rsidRPr="00D36050">
        <w:rPr>
          <w:rStyle w:val="StyleUnderline"/>
        </w:rPr>
        <w:t>, just as they are the antithesis of a compassionate society.</w:t>
      </w:r>
    </w:p>
    <w:p w14:paraId="6A6E464A" w14:textId="77777777" w:rsidR="00A66DC3" w:rsidRDefault="00A66DC3" w:rsidP="00A66DC3">
      <w:pPr>
        <w:pStyle w:val="Heading3"/>
      </w:pPr>
      <w:r w:rsidRPr="00BC671C">
        <w:t>Links- UBI</w:t>
      </w:r>
    </w:p>
    <w:p w14:paraId="238B653E" w14:textId="77777777" w:rsidR="00A66DC3" w:rsidRPr="008C6135" w:rsidRDefault="00A66DC3" w:rsidP="00A66DC3">
      <w:pPr>
        <w:pStyle w:val="Heading4"/>
      </w:pPr>
      <w:r>
        <w:t>UBI entails an unethical acquisition of property through taxes</w:t>
      </w:r>
    </w:p>
    <w:p w14:paraId="35B7C5A1" w14:textId="77777777" w:rsidR="00A66DC3" w:rsidRPr="00444FD7" w:rsidRDefault="00A66DC3" w:rsidP="00A66DC3">
      <w:pPr>
        <w:rPr>
          <w:b/>
          <w:bCs/>
          <w:sz w:val="26"/>
        </w:rPr>
      </w:pPr>
      <w:r w:rsidRPr="008C6135">
        <w:rPr>
          <w:rStyle w:val="Style13ptBold"/>
        </w:rPr>
        <w:t xml:space="preserve">Amanov, </w:t>
      </w:r>
      <w:r>
        <w:rPr>
          <w:rStyle w:val="Style13ptBold"/>
        </w:rPr>
        <w:t>University of Szeged Business and Management MA</w:t>
      </w:r>
      <w:r w:rsidRPr="008C6135">
        <w:rPr>
          <w:rStyle w:val="Style13ptBold"/>
        </w:rPr>
        <w:t>, 2022</w:t>
      </w:r>
      <w:r>
        <w:rPr>
          <w:rStyle w:val="Style13ptBold"/>
        </w:rPr>
        <w:t xml:space="preserve"> </w:t>
      </w:r>
      <w:r w:rsidRPr="00006855">
        <w:t xml:space="preserve">[Shamsaddin, 2022, “The Right to Exist: The Position of Universal Basic Income in the Works of the Most Influential Contemporary Philosophers,” </w:t>
      </w:r>
      <w:hyperlink r:id="rId9" w:history="1">
        <w:r w:rsidRPr="00006855">
          <w:rPr>
            <w:rStyle w:val="Hyperlink"/>
          </w:rPr>
          <w:t>https://philpapers.org/archive/AMATRT.pdf</w:t>
        </w:r>
      </w:hyperlink>
      <w:r w:rsidRPr="00006855">
        <w:t xml:space="preserve">, </w:t>
      </w:r>
      <w:r>
        <w:t xml:space="preserve">Accessed </w:t>
      </w:r>
      <w:r w:rsidRPr="00006855">
        <w:t>6/30/23, EP]</w:t>
      </w:r>
    </w:p>
    <w:p w14:paraId="66257D9D" w14:textId="77777777" w:rsidR="00A66DC3" w:rsidRDefault="00A66DC3" w:rsidP="00A66DC3">
      <w:r>
        <w:t xml:space="preserve">Kaza (2018) suspects that Robert </w:t>
      </w:r>
      <w:r w:rsidRPr="00F9589A">
        <w:rPr>
          <w:rStyle w:val="StyleUnderline"/>
        </w:rPr>
        <w:t>Nozick would have condemned the UBI as an "illegitimate state acquisition of property</w:t>
      </w:r>
      <w:r>
        <w:t xml:space="preserve">." Therefore, those who share a similar political view to Nozick will not support UBI like Van Parijs and Vanderborght propose.8 Raventos (2007) also argues that for Nozick, </w:t>
      </w:r>
      <w:r w:rsidRPr="00F9589A">
        <w:rPr>
          <w:rStyle w:val="StyleUnderline"/>
        </w:rPr>
        <w:t>any type of equality that breaches individual property rights can not be justified</w:t>
      </w:r>
      <w:r>
        <w:t xml:space="preserve">. </w:t>
      </w:r>
    </w:p>
    <w:p w14:paraId="4750DEDB" w14:textId="77777777" w:rsidR="00A66DC3" w:rsidRPr="00444FD7" w:rsidRDefault="00A66DC3" w:rsidP="00A66DC3">
      <w:pPr>
        <w:rPr>
          <w:u w:val="single"/>
        </w:rPr>
      </w:pPr>
      <w:r>
        <w:t xml:space="preserve">Duignan (2021) remarks that Nozick was against the power of states in terms of controlling prices or setting a minimum wage. For Nozick, </w:t>
      </w:r>
      <w:r w:rsidRPr="00444FD7">
        <w:rPr>
          <w:rStyle w:val="StyleUnderline"/>
        </w:rPr>
        <w:t>this intervention is against the natural rights of citizens. The state also should not impose education or health programs funded by taxes; this is also a violation of the natural rights of citizens</w:t>
      </w:r>
      <w:r w:rsidRPr="00F9589A">
        <w:rPr>
          <w:rStyle w:val="StyleUnderline"/>
        </w:rPr>
        <w:t>. Since UBI is mainly discussed to be funded by taxes, we can conclude that UBI is not a policy that Nozick would approve.</w:t>
      </w:r>
    </w:p>
    <w:p w14:paraId="048243D7" w14:textId="77777777" w:rsidR="00A66DC3" w:rsidRDefault="00A66DC3" w:rsidP="00A66DC3">
      <w:pPr>
        <w:pStyle w:val="Heading4"/>
      </w:pPr>
      <w:r>
        <w:t>UBI forcibly takes money from taxpayers under a threat of punishment</w:t>
      </w:r>
    </w:p>
    <w:p w14:paraId="14713F23" w14:textId="77777777" w:rsidR="00A66DC3" w:rsidRPr="006F3E3E" w:rsidRDefault="00A66DC3" w:rsidP="00A66DC3">
      <w:r w:rsidRPr="00444FD7">
        <w:rPr>
          <w:rStyle w:val="Style13ptBold"/>
        </w:rPr>
        <w:t>Reed 22</w:t>
      </w:r>
      <w:r>
        <w:t xml:space="preserve"> [Garry, “Universal Basic Income is Universal Theft,” October 12, </w:t>
      </w:r>
      <w:hyperlink r:id="rId10" w:history="1">
        <w:r w:rsidRPr="008326CE">
          <w:rPr>
            <w:rStyle w:val="Hyperlink"/>
          </w:rPr>
          <w:t>https://soapboxie.com/us-politics/Universal-Basic-Income-is-Universal-Basic-Theft</w:t>
        </w:r>
      </w:hyperlink>
      <w:r>
        <w:t xml:space="preserve"> EP]</w:t>
      </w:r>
    </w:p>
    <w:p w14:paraId="578FE5C0" w14:textId="77777777" w:rsidR="00A66DC3" w:rsidRDefault="00A66DC3" w:rsidP="00A66DC3">
      <w:r>
        <w:t>But let’s begin at the beginning. Universal Basic Income (UBI) is, according to Wikipedia definition at least, “a form of social security in which all citizens or residents of a country regularly receive an unconditional sum of money, either from a government or some other public institution, in addition to any income received from elsewhere.”</w:t>
      </w:r>
    </w:p>
    <w:p w14:paraId="466DCDE4" w14:textId="77777777" w:rsidR="00A66DC3" w:rsidRPr="00DC2A84" w:rsidRDefault="00A66DC3" w:rsidP="00A66DC3">
      <w:pPr>
        <w:rPr>
          <w:rStyle w:val="StyleUnderline"/>
        </w:rPr>
      </w:pPr>
      <w:r>
        <w:t xml:space="preserve">Repeat: “In addition to any income received from elsewhere.” That means </w:t>
      </w:r>
      <w:r w:rsidRPr="00DC2A84">
        <w:rPr>
          <w:rStyle w:val="StyleUnderline"/>
        </w:rPr>
        <w:t>in addition to redistributing money forcibly confiscated from taxpayers to benefit people who are truly needy, it also means that thieves, robbers, gangsters, sex traffickers, murderers for hire and mafia-made men will also be collecting loot from taxpayers.</w:t>
      </w:r>
    </w:p>
    <w:p w14:paraId="7D80872E" w14:textId="77777777" w:rsidR="00A66DC3" w:rsidRDefault="00A66DC3" w:rsidP="00A66DC3">
      <w:r>
        <w:t xml:space="preserve">Dolan, in his rebuttal article, explains how </w:t>
      </w:r>
      <w:r w:rsidRPr="00BC671C">
        <w:rPr>
          <w:rStyle w:val="StyleUnderline"/>
        </w:rPr>
        <w:t>some people with “libertarian sympathies” justify the idea of government forcibly redistributing incomes from people who have earned them to people who have not earned them this way</w:t>
      </w:r>
      <w:r>
        <w:t>:</w:t>
      </w:r>
    </w:p>
    <w:p w14:paraId="46CEEA5E" w14:textId="77777777" w:rsidR="00A66DC3" w:rsidRDefault="00A66DC3" w:rsidP="00A66DC3">
      <w:r>
        <w:t>“By some calculations, the government already spends enough on poverty programs to raise all low-income families to the official poverty level, even though the poverty rate barely budges from year to year. Wouldn’t it be better to spend that money in a way that helps poor people more effectively?”</w:t>
      </w:r>
    </w:p>
    <w:p w14:paraId="0B01FF54" w14:textId="77777777" w:rsidR="00A66DC3" w:rsidRPr="00DC2A84" w:rsidRDefault="00A66DC3" w:rsidP="00A66DC3">
      <w:pPr>
        <w:rPr>
          <w:rStyle w:val="StyleUnderline"/>
        </w:rPr>
      </w:pPr>
      <w:r w:rsidRPr="00BC671C">
        <w:rPr>
          <w:rStyle w:val="StyleUnderline"/>
        </w:rPr>
        <w:t>Translation: Government’s “right</w:t>
      </w:r>
      <w:r w:rsidRPr="00DC2A84">
        <w:rPr>
          <w:rStyle w:val="StyleUnderline"/>
        </w:rPr>
        <w:t>” to collect taxes from its citizens under threat of punishment is a given; the only question is figuring out how to redistribute the loot in order to maximize voter support for the redistributors.</w:t>
      </w:r>
    </w:p>
    <w:p w14:paraId="66ACF18F" w14:textId="77777777" w:rsidR="00A66DC3" w:rsidRPr="00DC2A84" w:rsidRDefault="00A66DC3" w:rsidP="00A66DC3">
      <w:pPr>
        <w:rPr>
          <w:rStyle w:val="StyleUnderline"/>
        </w:rPr>
      </w:pPr>
      <w:r w:rsidRPr="00DC2A84">
        <w:rPr>
          <w:rStyle w:val="StyleUnderline"/>
        </w:rPr>
        <w:t>The politically-connected have always made their living from taxes.</w:t>
      </w:r>
    </w:p>
    <w:p w14:paraId="13BBF60F" w14:textId="77777777" w:rsidR="00A66DC3" w:rsidRPr="00DC2A84" w:rsidRDefault="00A66DC3" w:rsidP="00A66DC3">
      <w:pPr>
        <w:rPr>
          <w:rStyle w:val="StyleUnderline"/>
        </w:rPr>
      </w:pPr>
      <w:r w:rsidRPr="00DC2A84">
        <w:rPr>
          <w:rStyle w:val="StyleUnderline"/>
        </w:rPr>
        <w:t>UBI Taxation Is Theft</w:t>
      </w:r>
    </w:p>
    <w:p w14:paraId="2CDB61A3" w14:textId="77777777" w:rsidR="00A66DC3" w:rsidRDefault="00A66DC3" w:rsidP="00A66DC3">
      <w:r>
        <w:t xml:space="preserve">This doesn’t exactly align with the fact that the majority of modern libertarians understand that taxation is theft. As Joshua Paladino put it in a Being Libertarian article, </w:t>
      </w:r>
      <w:r w:rsidRPr="00DC2A84">
        <w:rPr>
          <w:rStyle w:val="StyleUnderline"/>
        </w:rPr>
        <w:t>“When it comes to universal basic income, libertarians somehow forget their principles. Theft suddenly becomes legitimate under the cloak of efficiency, and the redistribution of wealth becomes a worthy goal because UBI could actually make it happen</w:t>
      </w:r>
      <w:r>
        <w:t>.”</w:t>
      </w:r>
    </w:p>
    <w:p w14:paraId="773D68ED" w14:textId="77777777" w:rsidR="00A66DC3" w:rsidRDefault="00A66DC3" w:rsidP="00A66DC3">
      <w:r w:rsidRPr="00DC2A84">
        <w:rPr>
          <w:rStyle w:val="StyleUnderline"/>
        </w:rPr>
        <w:t>Governments</w:t>
      </w:r>
      <w:r>
        <w:t xml:space="preserve">, throughout history and around the world, </w:t>
      </w:r>
      <w:r w:rsidRPr="00DC2A84">
        <w:rPr>
          <w:rStyle w:val="StyleUnderline"/>
        </w:rPr>
        <w:t>support their elitist rulers by forcibly extracting human capital (i.e., taxes) through coercion</w:t>
      </w:r>
      <w:r>
        <w:t>, intimidation and fraud.</w:t>
      </w:r>
    </w:p>
    <w:p w14:paraId="09EF4D94" w14:textId="77777777" w:rsidR="00A66DC3" w:rsidRDefault="00A66DC3" w:rsidP="00A66DC3">
      <w:r>
        <w:t>“human capital noun The skills, knowledge, and experience possessed by an individual or population, viewed in terms of their value or cost to an organization or country.” – Oxford Dictionary</w:t>
      </w:r>
    </w:p>
    <w:p w14:paraId="3C7FD572" w14:textId="77777777" w:rsidR="00A66DC3" w:rsidRPr="006616C1" w:rsidRDefault="00A66DC3" w:rsidP="00A66DC3">
      <w:pPr>
        <w:pStyle w:val="Heading4"/>
      </w:pPr>
      <w:r w:rsidRPr="006616C1">
        <w:t>UBI distributed by the state only increases its power- will spiral out of control</w:t>
      </w:r>
    </w:p>
    <w:p w14:paraId="0F2C567A" w14:textId="77777777" w:rsidR="00A66DC3" w:rsidRPr="00444FD7" w:rsidRDefault="00A66DC3" w:rsidP="00A66DC3">
      <w:pPr>
        <w:rPr>
          <w:b/>
          <w:bCs/>
          <w:sz w:val="26"/>
        </w:rPr>
      </w:pPr>
      <w:r w:rsidRPr="008C6135">
        <w:rPr>
          <w:rStyle w:val="Style13ptBold"/>
        </w:rPr>
        <w:t xml:space="preserve">Amanov, </w:t>
      </w:r>
      <w:r>
        <w:rPr>
          <w:rStyle w:val="Style13ptBold"/>
        </w:rPr>
        <w:t>University of Szeged Business and Management MA</w:t>
      </w:r>
      <w:r w:rsidRPr="008C6135">
        <w:rPr>
          <w:rStyle w:val="Style13ptBold"/>
        </w:rPr>
        <w:t>, 2022</w:t>
      </w:r>
      <w:r>
        <w:rPr>
          <w:rStyle w:val="Style13ptBold"/>
        </w:rPr>
        <w:t xml:space="preserve"> </w:t>
      </w:r>
      <w:r w:rsidRPr="00006855">
        <w:t xml:space="preserve">[Shamsaddin, 2022, “The Right to Exist: The Position of Universal Basic Income in the Works of the Most Influential Contemporary Philosophers,” </w:t>
      </w:r>
      <w:hyperlink r:id="rId11" w:history="1">
        <w:r w:rsidRPr="00006855">
          <w:rPr>
            <w:rStyle w:val="Hyperlink"/>
          </w:rPr>
          <w:t>https://philpapers.org/archive/AMATRT.pdf</w:t>
        </w:r>
      </w:hyperlink>
      <w:r w:rsidRPr="00006855">
        <w:t>, 6/30/23, EP]</w:t>
      </w:r>
    </w:p>
    <w:p w14:paraId="32FE348D" w14:textId="77777777" w:rsidR="00A66DC3" w:rsidRDefault="00A66DC3" w:rsidP="00A66DC3">
      <w:r>
        <w:t xml:space="preserve">However, the conflicting side of Nozick's views with UBI is the state intervention. In "Anarchy, State, and Utopia," </w:t>
      </w:r>
      <w:r w:rsidRPr="00006855">
        <w:rPr>
          <w:rStyle w:val="StyleUnderline"/>
        </w:rPr>
        <w:t>Nozick (1974) advocated</w:t>
      </w:r>
      <w:r>
        <w:t xml:space="preserve"> “a night-watchman state” - </w:t>
      </w:r>
      <w:r w:rsidRPr="00006855">
        <w:rPr>
          <w:rStyle w:val="StyleUnderline"/>
        </w:rPr>
        <w:t xml:space="preserve">a limited and </w:t>
      </w:r>
      <w:r w:rsidRPr="006616C1">
        <w:t xml:space="preserve">23 </w:t>
      </w:r>
      <w:r w:rsidRPr="00006855">
        <w:rPr>
          <w:rStyle w:val="StyleUnderline"/>
        </w:rPr>
        <w:t>minimal state model</w:t>
      </w:r>
      <w:r>
        <w:t xml:space="preserve">. In </w:t>
      </w:r>
      <w:r w:rsidRPr="00006855">
        <w:rPr>
          <w:rStyle w:val="StyleUnderline"/>
        </w:rPr>
        <w:t>UBI, the state plays an important role and maybe increases its actual power. UBI is also becoming an influential tool for election campaigns.</w:t>
      </w:r>
      <w:r>
        <w:t xml:space="preserve"> Gentilini et al. (2020) remind that </w:t>
      </w:r>
      <w:r w:rsidRPr="00006855">
        <w:rPr>
          <w:rStyle w:val="StyleUnderline"/>
        </w:rPr>
        <w:t>in the 2008 elections of Mongolia, political parties competed over the guarantee of cash transfers for the citizens. Andrew Yang</w:t>
      </w:r>
      <w:r>
        <w:t xml:space="preserve">, in the United States of America, is </w:t>
      </w:r>
      <w:r w:rsidRPr="00006855">
        <w:rPr>
          <w:rStyle w:val="StyleUnderline"/>
        </w:rPr>
        <w:t>promising UBI in the elections. What if an opposition always promises more amount of basic income than the government</w:t>
      </w:r>
      <w:r>
        <w:t xml:space="preserve">? In an ideal situation, </w:t>
      </w:r>
      <w:r w:rsidRPr="00006855">
        <w:rPr>
          <w:rStyle w:val="StyleUnderline"/>
        </w:rPr>
        <w:t>UBI does not necessarily have to be under the control of the state</w:t>
      </w:r>
      <w:r>
        <w:t xml:space="preserve">. </w:t>
      </w:r>
      <w:r w:rsidRPr="00006855">
        <w:rPr>
          <w:rStyle w:val="StyleUnderline"/>
        </w:rPr>
        <w:t>It would be a far better decision to establish a free and independent institution of UBI. An independent institution of UBI must be beyond any political party and government</w:t>
      </w:r>
      <w:r>
        <w:t>. There are some similar institutions like the Supreme Court or Constitutional Court. Notable economists like Thorstein Veblen, Douglass North, Daron Acemoglu pointed out the importance and necessity of excellent and working institutions on the progress and performance of the economy and welfare. Nevertheless, the state budget is the only resource that can afford UBI. If the state (e.g., Department of Treasury) is funding UBI, then how can UBI be run as an independent institution?</w:t>
      </w:r>
    </w:p>
    <w:p w14:paraId="5D32E1D5" w14:textId="77777777" w:rsidR="00A66DC3" w:rsidRDefault="00A66DC3" w:rsidP="00A66DC3">
      <w:pPr>
        <w:pStyle w:val="Heading4"/>
      </w:pPr>
      <w:r>
        <w:t>UBI just adds to an already fiscally unsustainable welfare state- we need more, not less means testing</w:t>
      </w:r>
    </w:p>
    <w:p w14:paraId="040E95B4" w14:textId="77777777" w:rsidR="00A66DC3" w:rsidRPr="007C30B9" w:rsidRDefault="00A66DC3" w:rsidP="00A66DC3">
      <w:pPr>
        <w:rPr>
          <w:b/>
          <w:bCs/>
          <w:sz w:val="26"/>
        </w:rPr>
      </w:pPr>
      <w:r w:rsidRPr="0076265B">
        <w:rPr>
          <w:rStyle w:val="Style13ptBold"/>
        </w:rPr>
        <w:t>Caplan, Professor of economics, 2017</w:t>
      </w:r>
      <w:r>
        <w:rPr>
          <w:rStyle w:val="Style13ptBold"/>
        </w:rPr>
        <w:t xml:space="preserve"> </w:t>
      </w:r>
      <w:r>
        <w:t xml:space="preserve">[Bryan, 1/24/23, The Many Faces of Means-Testing , Econlog, “The Many Faces of Means-Testing,” </w:t>
      </w:r>
      <w:r w:rsidRPr="0030600B">
        <w:t>https://www.econlib.org/archives/2017/01/the_many_faces.html</w:t>
      </w:r>
      <w:r>
        <w:t>, 7/2/23, PE]</w:t>
      </w:r>
    </w:p>
    <w:p w14:paraId="3E91CE64" w14:textId="77777777" w:rsidR="00A66DC3" w:rsidRDefault="00A66DC3" w:rsidP="00A66DC3">
      <w:r w:rsidRPr="00062F73">
        <w:t>Isn’t a Universal Basic Income just another name for a negative income tax, such as Tax = -$10,000 + .3*Income?  If so, isn’t a Universal Basic Income means-tested by definition?</w:t>
      </w:r>
      <w:r>
        <w:t xml:space="preserve"> </w:t>
      </w:r>
      <w:r w:rsidRPr="00062F73">
        <w:t xml:space="preserve">The answer to the first question is Yes. </w:t>
      </w:r>
      <w:r w:rsidRPr="00062F73">
        <w:rPr>
          <w:rStyle w:val="StyleUnderline"/>
        </w:rPr>
        <w:t>UBI is just Milton Friedman’s negative income tax in new packaging. The answer to the second question, however, is more equivocal. The UBI is means-tested in the weak sense that your net payment falls with income. But the UBI dispenses with many other traditional forms of means-testing.</w:t>
      </w:r>
      <w:r w:rsidRPr="00062F73">
        <w:t xml:space="preserve"> </w:t>
      </w:r>
      <w:r w:rsidRPr="00274F5F">
        <w:rPr>
          <w:rStyle w:val="StyleUnderline"/>
        </w:rPr>
        <w:t>Most notably: 1. Means-testing by age. Most welfare states prioritize children and the elderly. The implicit theory is that, unlike prime-age adults, the very young and the very old are unable to provide for themselves. 2. Means-testing by dependents and marital status. Most welfare states prioritize single moms with minor children. The implicit theory is that single moms have reduced opportunities to work due to their family responsibilities. 3. Means-testing by health. Most welfare states prioritize the disabled. The implicit theory is that they’re not healthy enough to work. 4. Means-testing by job history. Most welfare states prioritize people who recently lost their jobs over people who have never worked, or lost their jobs a long time ago. The implicit theory is that the short-term unemployed are unlucky, while the long-term unemployed are lazy. If your UBI proposal includes factors like these in its formula, it’s very hard to see what makes it a UBI</w:t>
      </w:r>
      <w:r w:rsidRPr="00062F73">
        <w:t xml:space="preserve">. If your UBI proposal dispenses with most or all these factors, then it is a distinctive reform indeed. But “distinctive” is a far cry from “good.” Advocates correctly note that dropping multi-faceted means-testing reduces moral hazard: If your monthly payment doesn’t depend on your health, you have no reason to fake bad health. But there is also an gargantuan disadvantage: Dropping multi-faceted means-testing greatly increases the number of eligible recipients. If perfectly able-bodied, childless adults are eligible for free money, plenty will take it – and many won’t work at all. Taxes on remaining workers have to rise to pay for them. This probably won’t create a “UBI death spiral,” but a milder sloth spiral definitely kicks in, especially over the longer run as stigma against idleness erodes. </w:t>
      </w:r>
      <w:r w:rsidRPr="004E3C43">
        <w:rPr>
          <w:rStyle w:val="StyleUnderline"/>
        </w:rPr>
        <w:t>And the burden of supporting able-bodied non-workers is also very likely to cut into funding for the more deserving poor. Frankly, given the bleak long-run fiscal forecast for the U.S., I’m baffled that anyone with libertarian sympathies takes the UBI seriously. The welfare state is already unsustainable, largely because our means-testing by age and health isn’t stringent enough. The elderly may have trouble working now, but since they had a lifetime to save for their own retirements, few of the indigent elderly are victims of circumstance. And given the huge long-run rise in the share of U.S. adults on disability despite rising health and less strenuous jobs, its clearly far too easy to plead disability</w:t>
      </w:r>
      <w:r w:rsidRPr="00062F73">
        <w:t xml:space="preserve">. What’s especially strange is that </w:t>
      </w:r>
      <w:r w:rsidRPr="007C30B9">
        <w:rPr>
          <w:rStyle w:val="StyleUnderline"/>
        </w:rPr>
        <w:t xml:space="preserve">the bleak long-run fiscal forecast makes old-school libertarian austerity more relevant than ever. Why are so many libertarians running away from our core ideas </w:t>
      </w:r>
      <w:r w:rsidRPr="00062F73">
        <w:t>when conditions are nearly ripe for mainstream America to finally listen to us?</w:t>
      </w:r>
    </w:p>
    <w:p w14:paraId="7AA7AE69" w14:textId="77777777" w:rsidR="00A66DC3" w:rsidRDefault="00A66DC3" w:rsidP="00A66DC3">
      <w:pPr>
        <w:pStyle w:val="Heading3"/>
      </w:pPr>
      <w:r>
        <w:t>Links- UBI- AT: SQ Worse</w:t>
      </w:r>
    </w:p>
    <w:p w14:paraId="0DDAFB6B" w14:textId="77777777" w:rsidR="00A66DC3" w:rsidRDefault="00A66DC3" w:rsidP="00A66DC3">
      <w:pPr>
        <w:pStyle w:val="Heading4"/>
      </w:pPr>
      <w:r>
        <w:t xml:space="preserve">UBI is worse than the status quo, multiple reasons- forced charity whether the recipient needs it or not, waste, bad incentives, and very expensive.  </w:t>
      </w:r>
    </w:p>
    <w:p w14:paraId="24EBE25B" w14:textId="77777777" w:rsidR="00A66DC3" w:rsidRPr="008056AF" w:rsidRDefault="00A66DC3" w:rsidP="00A66DC3">
      <w:pPr>
        <w:rPr>
          <w:rStyle w:val="Style13ptBold"/>
        </w:rPr>
      </w:pPr>
      <w:r w:rsidRPr="008056AF">
        <w:rPr>
          <w:rStyle w:val="Style13ptBold"/>
        </w:rPr>
        <w:t>Caplan, Professor of economics, 2017</w:t>
      </w:r>
    </w:p>
    <w:p w14:paraId="08579687" w14:textId="77777777" w:rsidR="00A66DC3" w:rsidRDefault="00A66DC3" w:rsidP="00A66DC3">
      <w:r>
        <w:t>[Bryan, 2/20/17, EconLog, “Why Libertarians Should Oppose the Universal Basic Income,” https://www.econlib.org/archives/2017/02/why_libertarian_2.html, 7/2/23, PE]</w:t>
      </w:r>
    </w:p>
    <w:p w14:paraId="233667E0" w14:textId="77777777" w:rsidR="00A66DC3" w:rsidRPr="007C30B9" w:rsidRDefault="00A66DC3" w:rsidP="00A66DC3">
      <w:pPr>
        <w:rPr>
          <w:u w:val="single"/>
        </w:rPr>
      </w:pPr>
      <w:r>
        <w:t xml:space="preserve">Libertarians have a standard set of fundamental criticisms of the welfare state. 1. Forced charity is unjust. Individuals have a moral right to decide if and when they want to help others. 2. Forced charity is unnecessary. In a free market, voluntary donations are enough to provide for the truly poor. 3. Forced charity gives recipients bad incentives. If the government takes care of you, you’re less likely to take care of yourself by work and saving. 4. The cost of forced charity is high and growing rapidly, leading to a future of exhorbitant taxes or financial crisis. Taken together, I think these criticisms justify the radical libertarian view that the welfare state should be abolished. But this is an extremely unpopular view, so it’s natural for libertarians to consider more moderate reforms like the Universal Basic Income. And when you’re considering moderate reforms, the right question to ask isn’t: “Is it ideal?” but “Is it better than the status quo?” My claim: </w:t>
      </w:r>
      <w:r w:rsidRPr="001F7B86">
        <w:rPr>
          <w:rStyle w:val="StyleUnderline"/>
        </w:rPr>
        <w:t>the Universal Basic Income is indeed worse than the status quo. In fact, all the fundamental criticisms of the welfare state apply with even greater force. 1. Some forced charity is more unjust than other forced charity. Forcing people to help others who can’t help themselves – like kids from poor families or the severely disabled – is at least defensible. Forcing people to help everyone is not. And for all its faults, at least the status quo makes some effort to target people who can’t help themselves. The whole idea of the Universal Basic Income, in contrast, is to give money to everyone whether they need it or not. Of</w:t>
      </w:r>
      <w:r>
        <w:t xml:space="preserve"> course, the UBI formula normally reduces the net payment as income rises; but if a perfectly able-bodied person chooses never to work, the UBI gravy train never stops. 2. The UBI is an extremely wasteful form of forced charity. Helping the small minority of people who can’t help themselves doesn’t cost much</w:t>
      </w:r>
      <w:r w:rsidRPr="00925BB8">
        <w:rPr>
          <w:rStyle w:val="StyleUnderline"/>
        </w:rPr>
        <w:t>. Giving an unconditional grant to every citizen wastes an enormous amount of money. If you were running a private charity, it would never even occur to you to “help everyone,” because it’s such a frivolous use of scarce charitable resources. Instead, you’d target spending to do the most good. And unlike the UBI, the status quo makes some effort to so target its resources. 3. Overall, the UBI probably gives even worse incentives than the status quo. Defenders of the UBI correctly point out that it might improve incentives for people who are already on welfare.</w:t>
      </w:r>
      <w:r>
        <w:t xml:space="preserve"> Under the status quo, earning another $1 of legal income can easily reduce your welfare by a $1, implying a marginal tax rate of 100%. But under the status quo, vast populations are ineligible for most programs. Such as? You guys! If you’re an able-bodied adult, aged 18-64, who doesn’t have custody of any minor children, the current system doesn’t give you much. Switching to a UBI would expand the familiar perverse effects of the welfare state to the entire population – including you. And if taxes rise to pay for the UBI, the population-wide disincentives are even worse. 4. </w:t>
      </w:r>
      <w:r w:rsidRPr="007C30B9">
        <w:rPr>
          <w:rStyle w:val="StyleUnderline"/>
        </w:rPr>
        <w:t>A politically acceptable UBI would be insanely expensive.</w:t>
      </w:r>
      <w:r>
        <w:t xml:space="preserve"> Libertarian economist and UBI advocate Ed Dolan has a detailed, fiscally viable plan to provide a UBI of $4452 per person per year. But every non-libertarian I’ve queried thinks it should be at least $10,000 per person per year. Even with a one-third flat tax, that implies that a family of four would have to make $120,000 a year before it paid $1 of taxes. This is pie in the sky. But doesn’t the UBI give people their freedom? In some socialist sense, sure. But libertarianism isn’t about the freedom to be coercively supported by strangers. It’s about the freedom to be left alone by strangers. If abolition of the welfare state is extremely unlikely and the UBI is worse than the status quo, does this mean libertarians should accept the welfare state as it is? Not at all. There’s a straightforward moderate path to a freer world: AUSTERITY. Cut benefits. Restrict eligibility. Remind the world of the great Forgotten Man: the taxpayer. We probably can’t convince the majority to end the welfare state. But “</w:t>
      </w:r>
      <w:r w:rsidRPr="00AD6BBA">
        <w:rPr>
          <w:rStyle w:val="StyleUnderline"/>
        </w:rPr>
        <w:t>Welfare should be limited to genuinely poor people who can’t help themselves” has broad appeal – and unlike the UBI, it’s a clear step in the libertarian direction.</w:t>
      </w:r>
    </w:p>
    <w:p w14:paraId="793BC401" w14:textId="77777777" w:rsidR="00A66DC3" w:rsidRDefault="00A66DC3" w:rsidP="00A66DC3">
      <w:pPr>
        <w:pStyle w:val="Heading3"/>
      </w:pPr>
      <w:r>
        <w:t>AT: Rawls Supports UBI</w:t>
      </w:r>
    </w:p>
    <w:p w14:paraId="04DB4D15" w14:textId="77777777" w:rsidR="00A66DC3" w:rsidRDefault="00A66DC3" w:rsidP="00A66DC3">
      <w:pPr>
        <w:pStyle w:val="Heading4"/>
      </w:pPr>
      <w:r w:rsidRPr="000B5E44">
        <w:t xml:space="preserve">Rawls would not approve </w:t>
      </w:r>
      <w:r>
        <w:t>a</w:t>
      </w:r>
      <w:r w:rsidRPr="000B5E44">
        <w:t xml:space="preserve"> UBI</w:t>
      </w:r>
      <w:r>
        <w:t>- everyone who can has to contribute</w:t>
      </w:r>
    </w:p>
    <w:p w14:paraId="6C28D5B3" w14:textId="77777777" w:rsidR="00A66DC3" w:rsidRPr="00444FD7" w:rsidRDefault="00A66DC3" w:rsidP="00A66DC3">
      <w:pPr>
        <w:rPr>
          <w:b/>
          <w:bCs/>
          <w:sz w:val="26"/>
        </w:rPr>
      </w:pPr>
      <w:r w:rsidRPr="008C6135">
        <w:rPr>
          <w:rStyle w:val="Style13ptBold"/>
        </w:rPr>
        <w:t xml:space="preserve">Amanov, </w:t>
      </w:r>
      <w:r>
        <w:rPr>
          <w:rStyle w:val="Style13ptBold"/>
        </w:rPr>
        <w:t>University of Szeged Business and Management MA</w:t>
      </w:r>
      <w:r w:rsidRPr="008C6135">
        <w:rPr>
          <w:rStyle w:val="Style13ptBold"/>
        </w:rPr>
        <w:t>, 2022</w:t>
      </w:r>
      <w:r>
        <w:rPr>
          <w:rStyle w:val="Style13ptBold"/>
        </w:rPr>
        <w:t xml:space="preserve"> </w:t>
      </w:r>
      <w:r w:rsidRPr="00006855">
        <w:t xml:space="preserve">[Shamsaddin, 2022, “The Right to Exist: The Position of Universal Basic Income in the Works of the Most Influential Contemporary Philosophers,” </w:t>
      </w:r>
      <w:hyperlink r:id="rId12" w:history="1">
        <w:r w:rsidRPr="00006855">
          <w:rPr>
            <w:rStyle w:val="Hyperlink"/>
          </w:rPr>
          <w:t>https://philpapers.org/archive/AMATRT.pdf</w:t>
        </w:r>
      </w:hyperlink>
      <w:r w:rsidRPr="00006855">
        <w:t xml:space="preserve">, </w:t>
      </w:r>
      <w:r>
        <w:t xml:space="preserve">Accessed </w:t>
      </w:r>
      <w:r w:rsidRPr="00006855">
        <w:t>6/30/23, EP]</w:t>
      </w:r>
    </w:p>
    <w:p w14:paraId="759B2145" w14:textId="77777777" w:rsidR="00A66DC3" w:rsidRDefault="00A66DC3" w:rsidP="00A66DC3">
      <w:r>
        <w:t xml:space="preserve">As Van Parijs (2009) clarifies, </w:t>
      </w:r>
      <w:r w:rsidRPr="00770FC8">
        <w:rPr>
          <w:rStyle w:val="StyleUnderline"/>
        </w:rPr>
        <w:t>John Rawls disagreed that UBI is justified</w:t>
      </w:r>
      <w:r>
        <w:t>. The statement of "</w:t>
      </w:r>
      <w:r w:rsidRPr="00770FC8">
        <w:rPr>
          <w:rStyle w:val="StyleUnderline"/>
        </w:rPr>
        <w:t>those who surf all day off Malibu must find a way to support themselves and would not be entitled to public funds" by John Rawls in 1988 was anti-UBI.</w:t>
      </w:r>
      <w:r>
        <w:t xml:space="preserve"> Nobel-prize-winning economist Phelps (2000) explained that </w:t>
      </w:r>
      <w:r w:rsidRPr="00770FC8">
        <w:rPr>
          <w:rStyle w:val="StyleUnderline"/>
        </w:rPr>
        <w:t>Rawlsian Justice is entitled to only those competent and willing to participate and contribute at least a portion of the economy's pie</w:t>
      </w:r>
      <w:r>
        <w:t>. In response to Rawls's "Malibu surfers" statement, Van Parijs defended the rights of every person to get unconditional and guaranteed basic income in his famous "Why Surfers Should Be Fed" essay. Van Parijs (1991) concluded that liberal justice entitles them to sufficient income.</w:t>
      </w:r>
    </w:p>
    <w:p w14:paraId="5B584DF9" w14:textId="77777777" w:rsidR="00A66DC3" w:rsidRDefault="00A66DC3" w:rsidP="00A66DC3">
      <w:pPr>
        <w:pStyle w:val="Heading3"/>
      </w:pPr>
      <w:r>
        <w:t>AT: UBI Solves Employer Coercion</w:t>
      </w:r>
    </w:p>
    <w:p w14:paraId="65B437AD" w14:textId="77777777" w:rsidR="00A66DC3" w:rsidRDefault="00A66DC3" w:rsidP="00A66DC3">
      <w:pPr>
        <w:pStyle w:val="Heading4"/>
      </w:pPr>
      <w:r w:rsidRPr="007E5166">
        <w:t>A UBI Would not solve income inequality or change the power hierarchy in the Workforce either</w:t>
      </w:r>
      <w:r>
        <w:t>.</w:t>
      </w:r>
    </w:p>
    <w:p w14:paraId="4DC8C91B" w14:textId="77777777" w:rsidR="00A66DC3" w:rsidRPr="00B74C92" w:rsidRDefault="00A66DC3" w:rsidP="00A66DC3">
      <w:pPr>
        <w:rPr>
          <w:rStyle w:val="Style13ptBold"/>
        </w:rPr>
      </w:pPr>
      <w:r w:rsidRPr="00B74C92">
        <w:rPr>
          <w:rStyle w:val="Style13ptBold"/>
        </w:rPr>
        <w:t xml:space="preserve">Coote, </w:t>
      </w:r>
      <w:r>
        <w:rPr>
          <w:rStyle w:val="Style13ptBold"/>
        </w:rPr>
        <w:t xml:space="preserve">New Economics Foundation </w:t>
      </w:r>
      <w:r w:rsidRPr="00B74C92">
        <w:rPr>
          <w:rStyle w:val="Style13ptBold"/>
        </w:rPr>
        <w:t>Principal Fellow, 2018</w:t>
      </w:r>
    </w:p>
    <w:p w14:paraId="2AD7E1CF" w14:textId="77777777" w:rsidR="00A66DC3" w:rsidRDefault="00A66DC3" w:rsidP="00A66DC3">
      <w:r>
        <w:t xml:space="preserve">[Anna, 2/8/18, New Economics Foundation, “THERE ARE FAIRER WAYS TO SPREAD PROSPERITY THAN UNIVERSAL BASIC INCOME,” </w:t>
      </w:r>
      <w:hyperlink r:id="rId13" w:history="1">
        <w:r w:rsidRPr="00904BC8">
          <w:rPr>
            <w:rStyle w:val="Hyperlink"/>
          </w:rPr>
          <w:t>https://neweconomics.org/2018/02/better-fairer-ways-spreading-prosperity-ubi</w:t>
        </w:r>
      </w:hyperlink>
      <w:r>
        <w:t>, 7/8/23, PE]</w:t>
      </w:r>
    </w:p>
    <w:p w14:paraId="36FE833D" w14:textId="77777777" w:rsidR="00A66DC3" w:rsidRDefault="00A66DC3" w:rsidP="00A66DC3">
      <w:pPr>
        <w:rPr>
          <w:rStyle w:val="StyleUnderline"/>
        </w:rPr>
      </w:pPr>
      <w:r>
        <w:t>When an idea stirs the popular imagination, pundits and politicians find it hard to resist. Never mind if there is no evidence to support it. Never mind if closer scrutiny suggests putting it into practice will be counterproductive or plain impossible. What matters is the platform it provides for its champions, the energy it generates, the votes it wins. Brexit is one example. Donald Trump’s Mexican wall is another. And I would add a third: universal basic income (UBI) – the idea that every citizen receives a weekly or monthly lump sum from the government, whether they’re in work or not. UBI’s billionaire backers The case against UBI is building rapidly. But so is the clamour to try it out in states and cities around the world. That the latter seems immune to the former is alarming. And the fact that it’s promoted by radicals at both ends of the political spectrum should ring alarm bells. As Daniel Zamora argues, this is an idea ​‘whose time has come’ not because it is good or practicable, but because it is a creature of the moment. ‘As politics move to the right and social movements go on the defensive, UBI gains ground… not as an alternative to neoliberalism, but a capitulation to it,’ he says. We have to assume, as do almost all of its protagonists, that a basic income could only be implemented in very small amounts. The most generous UBI scheme envisaged by the UK campaign group, Compass falls well below the poverty line. This means a range of additional benefits would need to be paid to people unable to work – wiping out the much-vaunted promise that UBI ​‘simplifies’ the social security system and removes the stigma of claiming. In fact, all it offers is a small rise in the floor above which conditional benefits are required. And even at that level, we would need massive tax hikes to pay for it. In a nutshell, ​‘an affordable UBI would be inadequate and an adequate UBI would be unaffordable.’ Why bother to construct what UK economist Ian Gough calls a ​‘powerful new tax engine to pull along a tiny cart’? Whose interests are really at stake here? Empty promises UBI is an individualistic, monetary intervention that undermines social solidarity and fails to tackle the underlying causes of poverty, unemployment and inequality. These are systemic problems that need to be addressed by people getting together and building shared control over local economic development, wage bargaining and decisions about national investment in industry and infrastructure, not by governments giving individuals small amounts of money. Leftist advocates of UBI Nick Srnicek and Alex Williams claim that it ​‘overturns the asymmetry of power that currently exists between labour and capital’ by partially de-commodifying labour and loosening the coercive aspects of paid employment</w:t>
      </w:r>
      <w:r w:rsidRPr="00915DDB">
        <w:rPr>
          <w:rStyle w:val="StyleUnderline"/>
        </w:rPr>
        <w:t>. But here’s the catch: it will only happen, they say, if UBI ​‘provides a sufficient amount of income to live on’. As we have seen, this not remotely possible. If UBI isn’t generous enough to let you refuse work, it can only suppress wages and support a multiplication of lousy jobs (that you still can’t refuse). Waving goodbye to welfare The idea of giving money to individuals sits comfortably with the neoliberal claim that services are better when markets provide and customers choose. Indeed, where UBI has been piloted in countries without free public services, it is often used to buy such essentials as education and healthcare. One of the most dangerous aspects of this ​‘radical’ idea is that it can help to dismantle welfare states – both by supporting the ideology of privatisation and monetisation, and by draining huge amounts of money from the public purse</w:t>
      </w:r>
      <w:r>
        <w:t>. But collectively provided public services, available to all according to need, give far better value for money than commercialised services; they are more likely to be inclusive and egalitarian, and to encourage solidarity. They represent a very substantial virtual income that is also highly redistributive. According to the charity Oxfam, this ​‘social wage’ reduces income inequality by 20 per cent. Cradle to grave Far more compelling than UBI is ​‘UBS’, or the idea of ​‘universal basic services’ currently being developed by economists at London University’s Global Prosperity Institute. Their goal is ​‘public services that enable every citizen to live a larger life’ by ensuring access to security, opportunity and participation. This means reaching beyond education and health services, to provide transport, access to information, shelter and food ​‘all of which are generally considered to be essential to full participation in a modern, developed economy.’ Their technical analysis finds that access to services can be financed through fairly modest adjustments to the tax system; they will meet needs more directly for those on lowest incomes and will ​‘always deliver greater value for the same expenditure as a cash distribution’. The reforms will ​‘deliver value across the economy, stimulating new activity and increasing the size of the ​“pie”.’ Many left-wing supporters of UBI claim they also want to defend public services. However, they pay no attention to how these services can be strengthened or improved, and ignore the very obvious danger of robbing Peter to pay Paul. As the UBI fan base grows, it is capturing political energy that is urgently needed for more serious causes. Deceptive simplicity There are viable alternatives that have far stronger claims – in philosophical, economic and political terms – to address the challenges of poverty and inequality. For example, it is worth building a campaign for a minimum income guarantee combined with more generous child benefits and a system of credits for carers based on the principles of time banking, so that time spent on caring for others earns a reciprocal contribution to one’s pension or care costs later in life. And we desperately need a strong defence of essential public services that are sorely threatened by austerity measures. But the snake oil of a deceptively simple idea is charming the public gaze in another direction. Implemented in any remotely viable form</w:t>
      </w:r>
      <w:r w:rsidRPr="009965E6">
        <w:rPr>
          <w:rStyle w:val="StyleUnderline"/>
        </w:rPr>
        <w:t xml:space="preserve">, UBI will do nothing to help workers gain more control through collective bargaining – the ability to negotiate their salary and working conditions. It will do nothing to encourage employers to pay a decent living wage or narrow the gap between the top and bottom of the workplace hierarchy. It will do nothing to alter power relations between labour and capital. A ​‘no-strings-attached’ pay-out will not eliminate poverty or insecurity. It will only harm the hard-won social democratic tradition of public services available to all according to need. It will not, in fact, disturb a hair on the head of modern capitalism. No wonder it is popular with the moguls of Silicon Valley. In their world, where automation is the name of the game, they think their interests are best served by a docile population who cannot hold their bosses’ feet to the fire but may have just enough money to keep on shopping. What could be more attractive than a government prepared to spend more public money to subsidise low wages and dwindling supply of precarious jobs? </w:t>
      </w:r>
    </w:p>
    <w:p w14:paraId="5CFD881C" w14:textId="77777777" w:rsidR="00A66DC3" w:rsidRDefault="00A66DC3" w:rsidP="00A66DC3">
      <w:pPr>
        <w:pStyle w:val="Heading2"/>
      </w:pPr>
      <w:r>
        <w:t>Impacts</w:t>
      </w:r>
    </w:p>
    <w:p w14:paraId="055B88EB" w14:textId="77777777" w:rsidR="00A66DC3" w:rsidRDefault="00A66DC3" w:rsidP="00A66DC3">
      <w:pPr>
        <w:pStyle w:val="Heading3"/>
      </w:pPr>
      <w:r>
        <w:t>Coercion =&gt; Tyranny</w:t>
      </w:r>
    </w:p>
    <w:p w14:paraId="23A064AF" w14:textId="77777777" w:rsidR="00A66DC3" w:rsidRPr="00E75630" w:rsidRDefault="00A66DC3" w:rsidP="00A66DC3">
      <w:pPr>
        <w:pStyle w:val="Heading4"/>
      </w:pPr>
      <w:r w:rsidRPr="00E75630">
        <w:t>Each coercive action brings us closer to imitating the worst governments in history</w:t>
      </w:r>
    </w:p>
    <w:p w14:paraId="5B4341B9" w14:textId="77777777" w:rsidR="00A66DC3" w:rsidRPr="00BA650F" w:rsidRDefault="00A66DC3" w:rsidP="00A66DC3">
      <w:r w:rsidRPr="00E75630">
        <w:rPr>
          <w:rStyle w:val="Style13ptBold"/>
        </w:rPr>
        <w:t>Browne, 95</w:t>
      </w:r>
      <w:r w:rsidRPr="00E75630">
        <w:t xml:space="preserve"> </w:t>
      </w:r>
      <w:r w:rsidRPr="00BA650F">
        <w:t>(Harry, Former Libertarian Party candidate for President and Director of Public Policy for the DownsizeDC.org, Why Government Doesn't Work, p.66-67)</w:t>
      </w:r>
    </w:p>
    <w:p w14:paraId="3E3D403B" w14:textId="77777777" w:rsidR="00A66DC3" w:rsidRPr="00E75630" w:rsidRDefault="00A66DC3" w:rsidP="00A66DC3">
      <w:pPr>
        <w:pStyle w:val="Cards"/>
        <w:ind w:left="0"/>
        <w:rPr>
          <w:sz w:val="22"/>
          <w:u w:val="single"/>
        </w:rPr>
      </w:pPr>
      <w:r w:rsidRPr="0096649C">
        <w:rPr>
          <w:rStyle w:val="StyleUnderline"/>
        </w:rPr>
        <w:t xml:space="preserve">The </w:t>
      </w:r>
      <w:r w:rsidRPr="005E6727">
        <w:rPr>
          <w:rStyle w:val="StyleUnderline"/>
          <w:highlight w:val="cyan"/>
        </w:rPr>
        <w:t>reformers of the Cambodian revolution claimed to be building a better world</w:t>
      </w:r>
      <w:r w:rsidRPr="0096649C">
        <w:rPr>
          <w:rStyle w:val="StyleUnderline"/>
        </w:rPr>
        <w:t>. They forced people into reeducation programs</w:t>
      </w:r>
      <w:r w:rsidRPr="006F0BBA">
        <w:t xml:space="preserve"> to make them better citizens. Then they used force </w:t>
      </w:r>
      <w:r w:rsidRPr="005E6727">
        <w:rPr>
          <w:rStyle w:val="StyleUnderline"/>
          <w:highlight w:val="cyan"/>
        </w:rPr>
        <w:t>to regulate every aspect of commercial life</w:t>
      </w:r>
      <w:r w:rsidRPr="006F0BBA">
        <w:t xml:space="preserve">. Then </w:t>
      </w:r>
      <w:r w:rsidRPr="005E6727">
        <w:rPr>
          <w:rStyle w:val="StyleUnderline"/>
          <w:highlight w:val="cyan"/>
        </w:rPr>
        <w:t>they forced</w:t>
      </w:r>
      <w:r w:rsidRPr="0096649C">
        <w:rPr>
          <w:rStyle w:val="StyleUnderline"/>
        </w:rPr>
        <w:t xml:space="preserve"> office </w:t>
      </w:r>
      <w:r w:rsidRPr="005E6727">
        <w:rPr>
          <w:rStyle w:val="StyleUnderline"/>
          <w:highlight w:val="cyan"/>
        </w:rPr>
        <w:t>workers</w:t>
      </w:r>
      <w:r w:rsidRPr="006F0BBA">
        <w:t xml:space="preserve"> and intellectuals </w:t>
      </w:r>
      <w:r w:rsidRPr="005E6727">
        <w:rPr>
          <w:rStyle w:val="StyleUnderline"/>
          <w:highlight w:val="cyan"/>
        </w:rPr>
        <w:t>to give up their jobs</w:t>
      </w:r>
      <w:r w:rsidRPr="0096649C">
        <w:rPr>
          <w:rStyle w:val="StyleUnderline"/>
        </w:rPr>
        <w:t xml:space="preserve"> and harvest rice</w:t>
      </w:r>
      <w:r w:rsidRPr="006F0BBA">
        <w:t xml:space="preserve">, to round out their education. </w:t>
      </w:r>
      <w:r w:rsidRPr="005E6727">
        <w:rPr>
          <w:rStyle w:val="StyleUnderline"/>
          <w:highlight w:val="cyan"/>
        </w:rPr>
        <w:t>When people resisted</w:t>
      </w:r>
      <w:r w:rsidRPr="0096649C">
        <w:rPr>
          <w:rStyle w:val="StyleUnderline"/>
        </w:rPr>
        <w:t xml:space="preserve"> having their lives turned upside </w:t>
      </w:r>
      <w:r w:rsidRPr="00625DF3">
        <w:rPr>
          <w:rStyle w:val="StyleUnderline"/>
        </w:rPr>
        <w:t xml:space="preserve">down, </w:t>
      </w:r>
      <w:r w:rsidRPr="005E6727">
        <w:rPr>
          <w:rStyle w:val="StyleUnderline"/>
          <w:highlight w:val="cyan"/>
        </w:rPr>
        <w:t>the reformers had to use</w:t>
      </w:r>
      <w:r w:rsidRPr="006F0BBA">
        <w:t xml:space="preserve"> more and </w:t>
      </w:r>
      <w:r w:rsidRPr="005E6727">
        <w:rPr>
          <w:rStyle w:val="StyleUnderline"/>
          <w:highlight w:val="cyan"/>
        </w:rPr>
        <w:t>more force</w:t>
      </w:r>
      <w:r w:rsidRPr="00455435">
        <w:rPr>
          <w:rStyle w:val="StyleUnderline"/>
        </w:rPr>
        <w:t xml:space="preserve">. By the time they were done, </w:t>
      </w:r>
      <w:r w:rsidRPr="005E6727">
        <w:rPr>
          <w:rStyle w:val="StyleUnderline"/>
          <w:highlight w:val="cyan"/>
        </w:rPr>
        <w:t>they had killed a third of the country’s population, destroyed the lives of</w:t>
      </w:r>
      <w:r w:rsidRPr="00455435">
        <w:rPr>
          <w:rStyle w:val="StyleUnderline"/>
        </w:rPr>
        <w:t xml:space="preserve"> almost </w:t>
      </w:r>
      <w:r w:rsidRPr="005E6727">
        <w:rPr>
          <w:rStyle w:val="StyleUnderline"/>
          <w:highlight w:val="cyan"/>
        </w:rPr>
        <w:t>everyone still alive</w:t>
      </w:r>
      <w:r w:rsidRPr="00455435">
        <w:rPr>
          <w:rStyle w:val="StyleUnderline"/>
        </w:rPr>
        <w:t>, and devastated a nation</w:t>
      </w:r>
      <w:r w:rsidRPr="006F0BBA">
        <w:t xml:space="preserve">. It all began with using force for the best of intentions — to create a better world. </w:t>
      </w:r>
      <w:r w:rsidRPr="005E6727">
        <w:rPr>
          <w:rStyle w:val="StyleUnderline"/>
          <w:highlight w:val="cyan"/>
        </w:rPr>
        <w:t>The Soviet leaders used coercion to provide economic security and to build a “New Man</w:t>
      </w:r>
      <w:r w:rsidRPr="00455435">
        <w:rPr>
          <w:rStyle w:val="StyleUnderline"/>
        </w:rPr>
        <w:t>”</w:t>
      </w:r>
      <w:r w:rsidRPr="006F0BBA">
        <w:t xml:space="preserve"> — a human being who would put his fellow man ahead of himself. At least </w:t>
      </w:r>
      <w:r w:rsidRPr="005E6727">
        <w:rPr>
          <w:rStyle w:val="StyleUnderline"/>
          <w:highlight w:val="cyan"/>
        </w:rPr>
        <w:t>10 million</w:t>
      </w:r>
      <w:r w:rsidRPr="00455435">
        <w:rPr>
          <w:rStyle w:val="StyleUnderline"/>
        </w:rPr>
        <w:t xml:space="preserve"> people </w:t>
      </w:r>
      <w:r w:rsidRPr="005E6727">
        <w:rPr>
          <w:rStyle w:val="StyleUnderline"/>
          <w:highlight w:val="cyan"/>
        </w:rPr>
        <w:t>died to</w:t>
      </w:r>
      <w:r w:rsidRPr="00455435">
        <w:rPr>
          <w:rStyle w:val="StyleUnderline"/>
        </w:rPr>
        <w:t xml:space="preserve"> help </w:t>
      </w:r>
      <w:r w:rsidRPr="005E6727">
        <w:rPr>
          <w:rStyle w:val="StyleUnderline"/>
          <w:highlight w:val="cyan"/>
        </w:rPr>
        <w:t>build the New Man</w:t>
      </w:r>
      <w:r w:rsidRPr="00455435">
        <w:rPr>
          <w:rStyle w:val="StyleUnderline"/>
        </w:rPr>
        <w:t xml:space="preserve"> and the Workers’</w:t>
      </w:r>
      <w:r w:rsidRPr="006F0BBA">
        <w:t xml:space="preserve"> Paradise.</w:t>
      </w:r>
      <w:r w:rsidRPr="006F0BBA">
        <w:rPr>
          <w:szCs w:val="16"/>
        </w:rPr>
        <w:t xml:space="preserve">37 </w:t>
      </w:r>
      <w:r w:rsidRPr="006F0BBA">
        <w:t xml:space="preserve">But human nature never changed — and the workers’ lives were always Hell, not Paradise. In the 1930s many </w:t>
      </w:r>
      <w:r w:rsidRPr="005E6727">
        <w:rPr>
          <w:rStyle w:val="CardsUnderlined"/>
          <w:highlight w:val="cyan"/>
          <w:u w:val="single"/>
        </w:rPr>
        <w:t>Germans</w:t>
      </w:r>
      <w:r w:rsidRPr="005E6727">
        <w:rPr>
          <w:rStyle w:val="CardsUnderlined"/>
          <w:u w:val="single"/>
        </w:rPr>
        <w:t xml:space="preserve"> gladly </w:t>
      </w:r>
      <w:r w:rsidRPr="005E6727">
        <w:rPr>
          <w:rStyle w:val="CardsUnderlined"/>
          <w:highlight w:val="cyan"/>
          <w:u w:val="single"/>
        </w:rPr>
        <w:t>traded civil liberties for</w:t>
      </w:r>
      <w:r w:rsidRPr="006F0BBA">
        <w:t xml:space="preserve"> the </w:t>
      </w:r>
      <w:r w:rsidRPr="005E6727">
        <w:rPr>
          <w:rStyle w:val="CardsUnderlined"/>
          <w:highlight w:val="cyan"/>
          <w:u w:val="single"/>
        </w:rPr>
        <w:t>economic revival</w:t>
      </w:r>
      <w:r w:rsidRPr="006F0BBA">
        <w:t xml:space="preserve"> and national pride Adolf Hitler promised them. But like every other grand dream to improve society by force, it ended in a nightmare of devastation and death. Professor R. J. Rummel has calculated that </w:t>
      </w:r>
      <w:r w:rsidRPr="00455435">
        <w:rPr>
          <w:rStyle w:val="StyleUnderline"/>
        </w:rPr>
        <w:t>119 million people have been killed by their own governments</w:t>
      </w:r>
      <w:r w:rsidRPr="006F0BBA">
        <w:rPr>
          <w:i/>
          <w:iCs/>
        </w:rPr>
        <w:t xml:space="preserve"> </w:t>
      </w:r>
      <w:r w:rsidRPr="006F0BBA">
        <w:t>in this century.</w:t>
      </w:r>
      <w:r w:rsidRPr="006F0BBA">
        <w:rPr>
          <w:szCs w:val="16"/>
        </w:rPr>
        <w:t xml:space="preserve">38 </w:t>
      </w:r>
      <w:r w:rsidRPr="006F0BBA">
        <w:t xml:space="preserve">Were these people criminals? No, they were people who simply didn’t fit into the New Order — people who preferred their own dreams to those of the reformers. </w:t>
      </w:r>
      <w:r w:rsidRPr="005E6727">
        <w:rPr>
          <w:rStyle w:val="StyleUnderline"/>
          <w:highlight w:val="cyan"/>
        </w:rPr>
        <w:t>Every time you allow government to use force to make society better, you move another step closer to the nightmares of Cambodia, the Soviet Union, and Nazi Germany</w:t>
      </w:r>
      <w:r w:rsidRPr="00BA650F">
        <w:rPr>
          <w:rStyle w:val="StyleUnderline"/>
        </w:rPr>
        <w:t xml:space="preserve">. We’ve already moved so far that our own government can perform with impunity the outrages described in the preceding chapters. </w:t>
      </w:r>
      <w:r w:rsidRPr="005E6727">
        <w:rPr>
          <w:rStyle w:val="StyleUnderline"/>
          <w:highlight w:val="cyan"/>
        </w:rPr>
        <w:t>These</w:t>
      </w:r>
      <w:r w:rsidRPr="00BA650F">
        <w:rPr>
          <w:rStyle w:val="StyleUnderline"/>
        </w:rPr>
        <w:t xml:space="preserve"> examples </w:t>
      </w:r>
      <w:r w:rsidRPr="005E6727">
        <w:rPr>
          <w:rStyle w:val="StyleUnderline"/>
          <w:highlight w:val="cyan"/>
        </w:rPr>
        <w:t xml:space="preserve">aren’t cases of government gone wrong; they are examples of government </w:t>
      </w:r>
      <w:r w:rsidRPr="005E6727">
        <w:rPr>
          <w:szCs w:val="25"/>
          <w:highlight w:val="cyan"/>
        </w:rPr>
        <w:t xml:space="preserve">— </w:t>
      </w:r>
      <w:r w:rsidRPr="005E6727">
        <w:rPr>
          <w:rStyle w:val="CardsUnderlined"/>
          <w:highlight w:val="cyan"/>
        </w:rPr>
        <w:t>period</w:t>
      </w:r>
      <w:r w:rsidRPr="006F0BBA">
        <w:rPr>
          <w:szCs w:val="25"/>
        </w:rPr>
        <w:t xml:space="preserve">. </w:t>
      </w:r>
      <w:r w:rsidRPr="00BA650F">
        <w:rPr>
          <w:rStyle w:val="StyleUnderline"/>
        </w:rPr>
        <w:t>They are what governments do</w:t>
      </w:r>
      <w:r w:rsidRPr="006F0BBA">
        <w:rPr>
          <w:szCs w:val="25"/>
        </w:rPr>
        <w:t xml:space="preserve"> — just as chasing cats is what dogs do. </w:t>
      </w:r>
      <w:r w:rsidRPr="00BA650F">
        <w:rPr>
          <w:rStyle w:val="StyleUnderline"/>
        </w:rPr>
        <w:t xml:space="preserve">They are </w:t>
      </w:r>
      <w:r w:rsidRPr="005E6727">
        <w:rPr>
          <w:rStyle w:val="StyleUnderline"/>
          <w:highlight w:val="cyan"/>
        </w:rPr>
        <w:t>the</w:t>
      </w:r>
      <w:r w:rsidRPr="00BA650F">
        <w:rPr>
          <w:rStyle w:val="StyleUnderline"/>
        </w:rPr>
        <w:t xml:space="preserve"> natural </w:t>
      </w:r>
      <w:r w:rsidRPr="005E6727">
        <w:rPr>
          <w:rStyle w:val="StyleUnderline"/>
          <w:highlight w:val="cyan"/>
        </w:rPr>
        <w:t>consequence of letting government use force to</w:t>
      </w:r>
      <w:r w:rsidRPr="006F0BBA">
        <w:rPr>
          <w:szCs w:val="25"/>
        </w:rPr>
        <w:t xml:space="preserve"> bring about a drug-free nation, to</w:t>
      </w:r>
      <w:r w:rsidRPr="005E6727">
        <w:rPr>
          <w:rStyle w:val="CardsUnderlined"/>
        </w:rPr>
        <w:t xml:space="preserve"> </w:t>
      </w:r>
      <w:r w:rsidRPr="005E6727">
        <w:rPr>
          <w:rStyle w:val="CardsUnderlined"/>
          <w:highlight w:val="cyan"/>
          <w:u w:val="single"/>
        </w:rPr>
        <w:t>tax someone else to better your life, to</w:t>
      </w:r>
      <w:r w:rsidRPr="00622738">
        <w:rPr>
          <w:rStyle w:val="CardsUnderlined"/>
          <w:highlight w:val="cyan"/>
        </w:rPr>
        <w:t xml:space="preserve"> </w:t>
      </w:r>
      <w:r w:rsidRPr="005E6727">
        <w:rPr>
          <w:rStyle w:val="StyleUnderline"/>
          <w:highlight w:val="cyan"/>
        </w:rPr>
        <w:t>guarantee your economic security</w:t>
      </w:r>
      <w:r w:rsidRPr="006F0BBA">
        <w:rPr>
          <w:szCs w:val="25"/>
        </w:rPr>
        <w:t xml:space="preserve">, to assure that no one can mistreat you or hurt your feelings, </w:t>
      </w:r>
      <w:r w:rsidRPr="005E6727">
        <w:rPr>
          <w:rStyle w:val="StyleUnderline"/>
          <w:highlight w:val="cyan"/>
        </w:rPr>
        <w:t>and to cover up the damage of all the failed government programs that came before</w:t>
      </w:r>
      <w:r w:rsidRPr="00BA650F">
        <w:rPr>
          <w:rStyle w:val="StyleUnderline"/>
        </w:rPr>
        <w:t>.</w:t>
      </w:r>
    </w:p>
    <w:p w14:paraId="4ED5F219" w14:textId="77777777" w:rsidR="00A66DC3" w:rsidRPr="00E75630" w:rsidRDefault="00A66DC3" w:rsidP="00A66DC3">
      <w:pPr>
        <w:pStyle w:val="Heading3"/>
      </w:pPr>
      <w:r>
        <w:t>Reject Coercion/D-Rules</w:t>
      </w:r>
    </w:p>
    <w:p w14:paraId="00B57AAF" w14:textId="77777777" w:rsidR="00A66DC3" w:rsidRPr="004B523B" w:rsidRDefault="00A66DC3" w:rsidP="00A66DC3">
      <w:pPr>
        <w:pStyle w:val="Heading4"/>
      </w:pPr>
      <w:r w:rsidRPr="004B523B">
        <w:t>Coercion is not justified to even decrease the net violation of rights</w:t>
      </w:r>
    </w:p>
    <w:p w14:paraId="4D3037A2" w14:textId="77777777" w:rsidR="00A66DC3" w:rsidRPr="004B523B" w:rsidRDefault="00A66DC3" w:rsidP="00A66DC3">
      <w:pPr>
        <w:rPr>
          <w:rStyle w:val="Style13ptBold"/>
        </w:rPr>
      </w:pPr>
      <w:r w:rsidRPr="004B523B">
        <w:rPr>
          <w:rStyle w:val="Style13ptBold"/>
        </w:rPr>
        <w:t>Pilon, 1</w:t>
      </w:r>
    </w:p>
    <w:p w14:paraId="4DD31433" w14:textId="77777777" w:rsidR="00A66DC3" w:rsidRPr="004B523B" w:rsidRDefault="00A66DC3" w:rsidP="00A66DC3">
      <w:pPr>
        <w:rPr>
          <w:szCs w:val="20"/>
        </w:rPr>
      </w:pPr>
      <w:r w:rsidRPr="004B523B">
        <w:rPr>
          <w:szCs w:val="20"/>
        </w:rPr>
        <w:t>[Vice President for Legal Affairs and Director of the Center for Constitutional Studies at the Cato Institute</w:t>
      </w:r>
      <w:r w:rsidRPr="004B523B">
        <w:rPr>
          <w:b/>
          <w:szCs w:val="20"/>
        </w:rPr>
        <w:t xml:space="preserve"> </w:t>
      </w:r>
      <w:r w:rsidRPr="004B523B">
        <w:t>[Roger, Two Kinds of Rights,” the Cato Institute, www.cato.org/current/terrorism/pubs/pilon-011206.html]</w:t>
      </w:r>
    </w:p>
    <w:p w14:paraId="35BABF5F" w14:textId="77777777" w:rsidR="00A66DC3" w:rsidRPr="004B523B" w:rsidRDefault="00A66DC3" w:rsidP="00A66DC3">
      <w:pPr>
        <w:rPr>
          <w:szCs w:val="20"/>
        </w:rPr>
      </w:pPr>
      <w:r w:rsidRPr="004B523B">
        <w:t xml:space="preserve">As the Declaration of Independence says, </w:t>
      </w:r>
      <w:r w:rsidRPr="004B523B">
        <w:rPr>
          <w:b/>
          <w:szCs w:val="20"/>
          <w:highlight w:val="magenta"/>
          <w:u w:val="single"/>
        </w:rPr>
        <w:t>the main business of government is to secure rights</w:t>
      </w:r>
      <w:r w:rsidRPr="004B523B">
        <w:rPr>
          <w:b/>
          <w:szCs w:val="20"/>
          <w:u w:val="single"/>
        </w:rPr>
        <w:t xml:space="preserve">, but </w:t>
      </w:r>
      <w:r w:rsidRPr="004B523B">
        <w:rPr>
          <w:b/>
          <w:szCs w:val="20"/>
          <w:highlight w:val="magenta"/>
          <w:u w:val="single"/>
        </w:rPr>
        <w:t>legitimate governme</w:t>
      </w:r>
      <w:r w:rsidRPr="004B523B">
        <w:rPr>
          <w:b/>
          <w:szCs w:val="20"/>
          <w:u w:val="single"/>
        </w:rPr>
        <w:t xml:space="preserve">nt can't do it by any means. </w:t>
      </w:r>
      <w:r w:rsidRPr="004B523B">
        <w:rPr>
          <w:b/>
          <w:bCs/>
          <w:szCs w:val="20"/>
          <w:u w:val="single"/>
        </w:rPr>
        <w:t xml:space="preserve">It </w:t>
      </w:r>
      <w:r w:rsidRPr="004B523B">
        <w:rPr>
          <w:bCs/>
          <w:szCs w:val="20"/>
          <w:highlight w:val="magenta"/>
          <w:u w:val="single"/>
          <w:bdr w:val="single" w:sz="4" w:space="0" w:color="auto" w:frame="1"/>
        </w:rPr>
        <w:t>can't violate rights</w:t>
      </w:r>
      <w:r w:rsidRPr="004B523B">
        <w:rPr>
          <w:b/>
          <w:bCs/>
          <w:szCs w:val="20"/>
          <w:highlight w:val="magenta"/>
          <w:u w:val="single"/>
        </w:rPr>
        <w:t xml:space="preserve"> </w:t>
      </w:r>
      <w:r w:rsidRPr="004B523B">
        <w:rPr>
          <w:b/>
          <w:szCs w:val="20"/>
          <w:highlight w:val="magenta"/>
          <w:u w:val="single"/>
        </w:rPr>
        <w:t>in the name of securing them</w:t>
      </w:r>
      <w:r w:rsidRPr="004B523B">
        <w:rPr>
          <w:b/>
          <w:szCs w:val="20"/>
          <w:u w:val="single"/>
        </w:rPr>
        <w:t>.</w:t>
      </w:r>
      <w:r w:rsidRPr="004B523B">
        <w:t xml:space="preserve"> </w:t>
      </w:r>
      <w:r w:rsidRPr="004B523B">
        <w:rPr>
          <w:b/>
          <w:szCs w:val="20"/>
          <w:u w:val="single"/>
        </w:rPr>
        <w:t xml:space="preserve">That frames the issue. </w:t>
      </w:r>
      <w:r w:rsidRPr="004B523B">
        <w:t xml:space="preserve">Between those boundaries—and given a world of uncertainty—the devil is in the details. Governments too restrained leave rights exposed. By contrast, </w:t>
      </w:r>
      <w:r w:rsidRPr="004B523B">
        <w:rPr>
          <w:b/>
          <w:szCs w:val="20"/>
          <w:highlight w:val="magenta"/>
          <w:u w:val="single"/>
        </w:rPr>
        <w:t>societies that trade liberty for security</w:t>
      </w:r>
      <w:r w:rsidRPr="004B523B">
        <w:t xml:space="preserve">, as Ben Franklin noted, </w:t>
      </w:r>
      <w:r w:rsidRPr="004B523B">
        <w:rPr>
          <w:b/>
          <w:szCs w:val="20"/>
          <w:highlight w:val="magenta"/>
          <w:u w:val="single"/>
        </w:rPr>
        <w:t>end</w:t>
      </w:r>
      <w:r w:rsidRPr="004B523B">
        <w:rPr>
          <w:b/>
          <w:szCs w:val="20"/>
          <w:u w:val="single"/>
        </w:rPr>
        <w:t xml:space="preserve"> </w:t>
      </w:r>
      <w:r w:rsidRPr="004B523B">
        <w:t xml:space="preserve">often </w:t>
      </w:r>
      <w:r w:rsidRPr="004B523B">
        <w:rPr>
          <w:b/>
          <w:szCs w:val="20"/>
          <w:highlight w:val="magenta"/>
          <w:u w:val="single"/>
        </w:rPr>
        <w:t>with neither.</w:t>
      </w:r>
    </w:p>
    <w:p w14:paraId="584C66FE" w14:textId="77777777" w:rsidR="00A66DC3" w:rsidRPr="004B523B" w:rsidRDefault="00A66DC3" w:rsidP="00A66DC3">
      <w:pPr>
        <w:pStyle w:val="Heading4"/>
      </w:pPr>
      <w:r w:rsidRPr="004B523B">
        <w:t>Freedom comes first</w:t>
      </w:r>
    </w:p>
    <w:p w14:paraId="0618030E" w14:textId="77777777" w:rsidR="00A66DC3" w:rsidRPr="004B523B" w:rsidRDefault="00A66DC3" w:rsidP="00A66DC3">
      <w:pPr>
        <w:rPr>
          <w:rStyle w:val="Style13ptBold"/>
        </w:rPr>
      </w:pPr>
      <w:r w:rsidRPr="004B523B">
        <w:rPr>
          <w:rStyle w:val="Style13ptBold"/>
        </w:rPr>
        <w:t>Glaeser, 7</w:t>
      </w:r>
    </w:p>
    <w:p w14:paraId="6239EF53" w14:textId="77777777" w:rsidR="00A66DC3" w:rsidRPr="004B523B" w:rsidRDefault="00A66DC3" w:rsidP="00A66DC3">
      <w:r w:rsidRPr="004B523B">
        <w:t>[Edward, the Fred and Eleanor Glimp Professor of Economics at Harvard University “Coercive Regulation and the Balance of Freedom”, the Cato Institute http://www.cato-unbound.org/2007/05/11/edward-glaeser/coercive-regulation-and-the-balance-of-freedom/]</w:t>
      </w:r>
    </w:p>
    <w:p w14:paraId="639F28AE" w14:textId="77777777" w:rsidR="00A66DC3" w:rsidRPr="004B523B" w:rsidRDefault="00A66DC3" w:rsidP="00A66DC3">
      <w:r w:rsidRPr="004B523B">
        <w:t xml:space="preserve">I start with the view that </w:t>
      </w:r>
      <w:r w:rsidRPr="004B523B">
        <w:rPr>
          <w:b/>
          <w:bCs/>
          <w:highlight w:val="magenta"/>
          <w:u w:val="single"/>
        </w:rPr>
        <w:t>individual freedom is the ultimate goal for any government</w:t>
      </w:r>
      <w:r w:rsidRPr="004B523B">
        <w:t xml:space="preserve">. The </w:t>
      </w:r>
      <w:r w:rsidRPr="004B523B">
        <w:rPr>
          <w:b/>
          <w:bCs/>
          <w:u w:val="single"/>
        </w:rPr>
        <w:t>ultimate</w:t>
      </w:r>
      <w:r w:rsidRPr="004B523B">
        <w:t xml:space="preserve"> </w:t>
      </w:r>
      <w:r w:rsidRPr="004B523B">
        <w:rPr>
          <w:b/>
          <w:bCs/>
          <w:u w:val="single"/>
        </w:rPr>
        <w:t>job</w:t>
      </w:r>
      <w:r w:rsidRPr="004B523B">
        <w:t xml:space="preserve"> </w:t>
      </w:r>
      <w:r w:rsidRPr="004B523B">
        <w:rPr>
          <w:b/>
          <w:bCs/>
          <w:u w:val="single"/>
        </w:rPr>
        <w:t xml:space="preserve">of </w:t>
      </w:r>
      <w:r w:rsidRPr="004B523B">
        <w:rPr>
          <w:b/>
          <w:bCs/>
          <w:highlight w:val="magenta"/>
          <w:u w:val="single"/>
        </w:rPr>
        <w:t>the state is</w:t>
      </w:r>
      <w:r w:rsidRPr="004B523B">
        <w:rPr>
          <w:b/>
          <w:bCs/>
          <w:u w:val="single"/>
        </w:rPr>
        <w:t xml:space="preserve"> to </w:t>
      </w:r>
      <w:r w:rsidRPr="004B523B">
        <w:rPr>
          <w:b/>
          <w:bCs/>
          <w:highlight w:val="magenta"/>
          <w:u w:val="single"/>
        </w:rPr>
        <w:t>increase the range of options available to</w:t>
      </w:r>
      <w:r w:rsidRPr="004B523B">
        <w:rPr>
          <w:b/>
          <w:bCs/>
          <w:u w:val="single"/>
        </w:rPr>
        <w:t xml:space="preserve"> its </w:t>
      </w:r>
      <w:r w:rsidRPr="004B523B">
        <w:rPr>
          <w:b/>
          <w:bCs/>
          <w:highlight w:val="magenta"/>
          <w:u w:val="single"/>
        </w:rPr>
        <w:t>citizens</w:t>
      </w:r>
      <w:r w:rsidRPr="004B523B">
        <w:t xml:space="preserve">. To me, this is not a maxim, but an axiom that is justified by both philosophy and history. On a basic level, I believe that </w:t>
      </w:r>
      <w:r w:rsidRPr="004B523B">
        <w:rPr>
          <w:b/>
          <w:bCs/>
          <w:highlight w:val="magenta"/>
          <w:u w:val="single"/>
        </w:rPr>
        <w:t>human beings are the best judges of what is best for themselves</w:t>
      </w:r>
      <w:r w:rsidRPr="004B523B">
        <w:rPr>
          <w:b/>
          <w:bCs/>
          <w:u w:val="single"/>
        </w:rPr>
        <w:t>.</w:t>
      </w:r>
      <w:r w:rsidRPr="004B523B">
        <w:t xml:space="preserve"> I also believe that the </w:t>
      </w:r>
      <w:r w:rsidRPr="004B523B">
        <w:rPr>
          <w:b/>
          <w:bCs/>
          <w:u w:val="single"/>
        </w:rPr>
        <w:t xml:space="preserve">right to </w:t>
      </w:r>
      <w:r w:rsidRPr="004B523B">
        <w:rPr>
          <w:b/>
          <w:bCs/>
          <w:highlight w:val="magenta"/>
          <w:u w:val="single"/>
        </w:rPr>
        <w:t>make our own decisions is an intrinsically good thing</w:t>
      </w:r>
      <w:r w:rsidRPr="004B523B">
        <w:rPr>
          <w:b/>
          <w:bCs/>
          <w:u w:val="single"/>
        </w:rPr>
        <w:t>.</w:t>
      </w:r>
      <w:r w:rsidRPr="004B523B">
        <w:t xml:space="preserve"> I also believe </w:t>
      </w:r>
      <w:r w:rsidRPr="004B523B">
        <w:rPr>
          <w:b/>
          <w:bCs/>
          <w:highlight w:val="magenta"/>
          <w:u w:val="single"/>
        </w:rPr>
        <w:t>that people become better decision-makers through</w:t>
      </w:r>
      <w:r w:rsidRPr="004B523B">
        <w:rPr>
          <w:b/>
          <w:bCs/>
          <w:u w:val="single"/>
        </w:rPr>
        <w:t xml:space="preserve"> the course of regularly </w:t>
      </w:r>
      <w:r w:rsidRPr="004B523B">
        <w:rPr>
          <w:b/>
          <w:bCs/>
          <w:highlight w:val="magenta"/>
          <w:u w:val="single"/>
        </w:rPr>
        <w:t>making their own decisions</w:t>
      </w:r>
      <w:r w:rsidRPr="004B523B">
        <w:rPr>
          <w:b/>
          <w:bCs/>
          <w:u w:val="single"/>
        </w:rPr>
        <w:t>.</w:t>
      </w:r>
      <w:r w:rsidRPr="004B523B">
        <w:t xml:space="preserve"> Moreover, the </w:t>
      </w:r>
      <w:r w:rsidRPr="004B523B">
        <w:rPr>
          <w:b/>
          <w:bCs/>
          <w:u w:val="single"/>
        </w:rPr>
        <w:t>historical track record looks a lot better for governments that put freedom first.</w:t>
      </w:r>
      <w:r w:rsidRPr="004B523B">
        <w:t xml:space="preserve"> The liberal democracies, defined by their </w:t>
      </w:r>
      <w:r w:rsidRPr="004B523B">
        <w:rPr>
          <w:b/>
          <w:bCs/>
          <w:u w:val="single"/>
        </w:rPr>
        <w:t>affection</w:t>
      </w:r>
      <w:r w:rsidRPr="004B523B">
        <w:t xml:space="preserve"> </w:t>
      </w:r>
      <w:r w:rsidRPr="004B523B">
        <w:rPr>
          <w:b/>
          <w:bCs/>
          <w:u w:val="single"/>
        </w:rPr>
        <w:t>for liberty, have been far better for their citizens</w:t>
      </w:r>
      <w:r w:rsidRPr="004B523B">
        <w:t>, than alternatives, whether Communist or Fascist, that enforced state-sponsored visions of how people should live their lives.</w:t>
      </w:r>
    </w:p>
    <w:p w14:paraId="6BE879C5" w14:textId="77777777" w:rsidR="00A66DC3" w:rsidRPr="004B523B" w:rsidRDefault="00A66DC3" w:rsidP="00A66DC3">
      <w:pPr>
        <w:pStyle w:val="Heading4"/>
      </w:pPr>
      <w:r w:rsidRPr="004B523B">
        <w:t>Any infraction of liberty makes tyranny inevitable—we must reject every instance</w:t>
      </w:r>
    </w:p>
    <w:p w14:paraId="50945D3F" w14:textId="77777777" w:rsidR="00A66DC3" w:rsidRPr="004B523B" w:rsidRDefault="00A66DC3" w:rsidP="00A66DC3">
      <w:r w:rsidRPr="004B523B">
        <w:rPr>
          <w:b/>
        </w:rPr>
        <w:t>Machan, 2</w:t>
      </w:r>
    </w:p>
    <w:p w14:paraId="66CA1C44" w14:textId="77777777" w:rsidR="00A66DC3" w:rsidRPr="004B523B" w:rsidRDefault="00A66DC3" w:rsidP="00A66DC3">
      <w:r w:rsidRPr="004B523B">
        <w:t>[Fellow at the Hoover Institution and Professor Emeritus of Philosophy at Auburn University [Tibor, “Liberty and Hard Cases,” pages xii-xv, Scribd]</w:t>
      </w:r>
    </w:p>
    <w:p w14:paraId="72AB497F" w14:textId="77777777" w:rsidR="00A66DC3" w:rsidRDefault="00A66DC3" w:rsidP="00A66DC3">
      <w:pPr>
        <w:rPr>
          <w:b/>
          <w:u w:val="single"/>
        </w:rPr>
      </w:pPr>
      <w:r w:rsidRPr="004B523B">
        <w:t xml:space="preserve">Yet </w:t>
      </w:r>
      <w:r w:rsidRPr="004B523B">
        <w:rPr>
          <w:b/>
          <w:u w:val="single"/>
        </w:rPr>
        <w:t>as</w:t>
      </w:r>
      <w:r w:rsidRPr="004B523B">
        <w:t xml:space="preserve"> Robert </w:t>
      </w:r>
      <w:r w:rsidRPr="004B523B">
        <w:rPr>
          <w:b/>
          <w:u w:val="single"/>
        </w:rPr>
        <w:t>Higgs</w:t>
      </w:r>
      <w:r w:rsidRPr="004B523B">
        <w:t xml:space="preserve"> [in Crisis and Leviathan] </w:t>
      </w:r>
      <w:r w:rsidRPr="004B523B">
        <w:rPr>
          <w:b/>
          <w:u w:val="single"/>
        </w:rPr>
        <w:t xml:space="preserve">and others have shown, </w:t>
      </w:r>
      <w:r w:rsidRPr="004B523B">
        <w:rPr>
          <w:b/>
          <w:highlight w:val="magenta"/>
          <w:u w:val="single"/>
        </w:rPr>
        <w:t>it is</w:t>
      </w:r>
      <w:r w:rsidRPr="004B523B">
        <w:rPr>
          <w:b/>
          <w:u w:val="single"/>
        </w:rPr>
        <w:t xml:space="preserve"> nearly </w:t>
      </w:r>
      <w:r w:rsidRPr="004B523B">
        <w:rPr>
          <w:b/>
          <w:highlight w:val="magenta"/>
          <w:u w:val="single"/>
        </w:rPr>
        <w:t>impossible to reestablish limits on government once it has acquired</w:t>
      </w:r>
      <w:r w:rsidRPr="004B523B">
        <w:rPr>
          <w:b/>
          <w:u w:val="single"/>
        </w:rPr>
        <w:t xml:space="preserve"> the legal </w:t>
      </w:r>
      <w:r w:rsidRPr="004B523B">
        <w:rPr>
          <w:b/>
          <w:highlight w:val="magenta"/>
          <w:u w:val="single"/>
        </w:rPr>
        <w:t>authority to expand its powers</w:t>
      </w:r>
      <w:r w:rsidRPr="004B523B">
        <w:rPr>
          <w:b/>
          <w:u w:val="single"/>
        </w:rPr>
        <w:t xml:space="preserve"> for the sake of handling emergencies.</w:t>
      </w:r>
      <w:r w:rsidRPr="004B523B">
        <w:t xml:space="preserve"> In the law and in the making of public policy, precedent counts for a great deal; </w:t>
      </w:r>
      <w:r w:rsidRPr="004B523B">
        <w:rPr>
          <w:b/>
          <w:highlight w:val="magenta"/>
          <w:u w:val="single"/>
        </w:rPr>
        <w:t>there is a slippery slope here. Once an approach is legitimized</w:t>
      </w:r>
      <w:r w:rsidRPr="004B523B">
        <w:rPr>
          <w:b/>
          <w:u w:val="single"/>
        </w:rPr>
        <w:t xml:space="preserve">, extensions of </w:t>
      </w:r>
      <w:r w:rsidRPr="004B523B">
        <w:rPr>
          <w:b/>
          <w:highlight w:val="magenta"/>
          <w:u w:val="single"/>
        </w:rPr>
        <w:t>power beyond</w:t>
      </w:r>
      <w:r w:rsidRPr="004B523B">
        <w:rPr>
          <w:b/>
          <w:u w:val="single"/>
        </w:rPr>
        <w:t xml:space="preserve"> the particular and special </w:t>
      </w:r>
      <w:r w:rsidRPr="004B523B">
        <w:rPr>
          <w:b/>
          <w:highlight w:val="magenta"/>
          <w:u w:val="single"/>
        </w:rPr>
        <w:t>areas originally intended are almost inevitable</w:t>
      </w:r>
      <w:r w:rsidRPr="004B523B">
        <w:rPr>
          <w:b/>
          <w:u w:val="single"/>
        </w:rPr>
        <w:t>. The de</w:t>
      </w:r>
      <w:r w:rsidRPr="004B523B">
        <w:rPr>
          <w:rFonts w:ascii="Times New Roman" w:hAnsi="Times New Roman" w:cs="Times New Roman"/>
          <w:u w:val="single"/>
        </w:rPr>
        <w:t>ﬁ</w:t>
      </w:r>
      <w:r w:rsidRPr="004B523B">
        <w:rPr>
          <w:b/>
          <w:u w:val="single"/>
        </w:rPr>
        <w:t>nition of</w:t>
      </w:r>
      <w:r w:rsidRPr="004B523B">
        <w:t xml:space="preserve"> what constitutes </w:t>
      </w:r>
      <w:r w:rsidRPr="004B523B">
        <w:rPr>
          <w:b/>
          <w:u w:val="single"/>
        </w:rPr>
        <w:t>an eligible emergency tends to broaden. Eventually, no dire need whatever can be neglected by lawmakers.</w:t>
      </w:r>
      <w:r w:rsidRPr="004B523B">
        <w:t xml:space="preserve"> What might slow or reverse such encroachment is a change of heart, some fear of going too far or the like. But </w:t>
      </w:r>
      <w:r w:rsidRPr="004B523B">
        <w:rPr>
          <w:b/>
          <w:highlight w:val="magenta"/>
          <w:u w:val="single"/>
        </w:rPr>
        <w:t>once the logic of intervening in</w:t>
      </w:r>
      <w:r w:rsidRPr="004B523B">
        <w:rPr>
          <w:b/>
          <w:u w:val="single"/>
        </w:rPr>
        <w:t xml:space="preserve"> a particular </w:t>
      </w:r>
      <w:r w:rsidRPr="004B523B">
        <w:rPr>
          <w:b/>
          <w:highlight w:val="magenta"/>
          <w:u w:val="single"/>
        </w:rPr>
        <w:t>special case has been established, it is dif</w:t>
      </w:r>
      <w:r w:rsidRPr="004B523B">
        <w:rPr>
          <w:rFonts w:ascii="Times New Roman" w:hAnsi="Times New Roman" w:cs="Times New Roman"/>
          <w:highlight w:val="magenta"/>
          <w:u w:val="single"/>
        </w:rPr>
        <w:t>ﬁ</w:t>
      </w:r>
      <w:r w:rsidRPr="004B523B">
        <w:rPr>
          <w:b/>
          <w:highlight w:val="magenta"/>
          <w:u w:val="single"/>
        </w:rPr>
        <w:t>cult to</w:t>
      </w:r>
      <w:r w:rsidRPr="004B523B">
        <w:rPr>
          <w:b/>
          <w:u w:val="single"/>
        </w:rPr>
        <w:t xml:space="preserve"> </w:t>
      </w:r>
      <w:r w:rsidRPr="004B523B">
        <w:rPr>
          <w:b/>
          <w:highlight w:val="magenta"/>
          <w:u w:val="single"/>
        </w:rPr>
        <w:t>offer</w:t>
      </w:r>
      <w:r w:rsidRPr="004B523B">
        <w:rPr>
          <w:b/>
          <w:u w:val="single"/>
        </w:rPr>
        <w:t xml:space="preserve"> a persuasive </w:t>
      </w:r>
      <w:r w:rsidRPr="004B523B">
        <w:rPr>
          <w:b/>
          <w:highlight w:val="magenta"/>
          <w:u w:val="single"/>
        </w:rPr>
        <w:t>rationale for declining to apply the</w:t>
      </w:r>
      <w:r w:rsidRPr="004B523B">
        <w:rPr>
          <w:b/>
          <w:u w:val="single"/>
        </w:rPr>
        <w:t xml:space="preserve"> same </w:t>
      </w:r>
      <w:r w:rsidRPr="004B523B">
        <w:rPr>
          <w:b/>
          <w:highlight w:val="magenta"/>
          <w:u w:val="single"/>
        </w:rPr>
        <w:t>logic to similar cases</w:t>
      </w:r>
      <w:r w:rsidRPr="004B523B">
        <w:t xml:space="preserve">—unless the legitimacy of the original intervention itself is challenged. As a result, </w:t>
      </w:r>
      <w:r w:rsidRPr="004B523B">
        <w:rPr>
          <w:b/>
          <w:u w:val="single"/>
        </w:rPr>
        <w:t>most “temporary powers” assumed by government remain part of its permanent repertoire</w:t>
      </w:r>
      <w:r w:rsidRPr="004B523B">
        <w:t>. Consider gun control legislation. The Second Amendment to the U.S. Constitution was undermined early on in our legislative history. And now, especially in the wake of tragic shootings—at schools, restaurants, post of</w:t>
      </w:r>
      <w:r w:rsidRPr="004B523B">
        <w:rPr>
          <w:rFonts w:ascii="Times New Roman" w:hAnsi="Times New Roman" w:cs="Times New Roman"/>
          <w:sz w:val="16"/>
          <w:szCs w:val="16"/>
        </w:rPr>
        <w:t>ﬁ</w:t>
      </w:r>
      <w:r w:rsidRPr="004B523B">
        <w:t xml:space="preserve">ces, amusement parks—it has become harder and harder to raise principled objections against more and more restrictions on the right of self-defense. Vocal members of the citizenry demand it, and the politicians have precedents. Such decline and fall of </w:t>
      </w:r>
      <w:r w:rsidRPr="004B523B">
        <w:rPr>
          <w:b/>
          <w:highlight w:val="magenta"/>
          <w:u w:val="single"/>
        </w:rPr>
        <w:t>political principles</w:t>
      </w:r>
      <w:r w:rsidRPr="004B523B">
        <w:rPr>
          <w:b/>
          <w:u w:val="single"/>
        </w:rPr>
        <w:t xml:space="preserve"> </w:t>
      </w:r>
      <w:r w:rsidRPr="004B523B">
        <w:t xml:space="preserve">serves to underscore the integrity of those principles. They </w:t>
      </w:r>
      <w:r w:rsidRPr="004B523B">
        <w:rPr>
          <w:b/>
          <w:highlight w:val="magenta"/>
          <w:u w:val="single"/>
        </w:rPr>
        <w:t>can’t</w:t>
      </w:r>
      <w:r w:rsidRPr="004B523B">
        <w:rPr>
          <w:b/>
          <w:u w:val="single"/>
        </w:rPr>
        <w:t xml:space="preserve"> </w:t>
      </w:r>
      <w:r w:rsidRPr="004B523B">
        <w:t xml:space="preserve">normally </w:t>
      </w:r>
      <w:r w:rsidRPr="004B523B">
        <w:rPr>
          <w:b/>
          <w:highlight w:val="magenta"/>
          <w:u w:val="single"/>
        </w:rPr>
        <w:t>be violated</w:t>
      </w:r>
      <w:r w:rsidRPr="004B523B">
        <w:rPr>
          <w:b/>
          <w:u w:val="single"/>
        </w:rPr>
        <w:t xml:space="preserve">, even a little, </w:t>
      </w:r>
      <w:r w:rsidRPr="004B523B">
        <w:rPr>
          <w:b/>
          <w:highlight w:val="magenta"/>
          <w:u w:val="single"/>
        </w:rPr>
        <w:t>with impunity; minor incursions</w:t>
      </w:r>
      <w:r w:rsidRPr="004B523B">
        <w:rPr>
          <w:b/>
          <w:u w:val="single"/>
        </w:rPr>
        <w:t xml:space="preserve"> tend to </w:t>
      </w:r>
      <w:r w:rsidRPr="004B523B">
        <w:rPr>
          <w:b/>
          <w:highlight w:val="magenta"/>
          <w:u w:val="single"/>
        </w:rPr>
        <w:t>snowball</w:t>
      </w:r>
      <w:r w:rsidRPr="004B523B">
        <w:t>, especially when hallowed in law. Even so, a powerful tradition of political thinking challenges the value of such integrity. In contemporary U.S. politics and, indeed, around the world, it is often deemed to be a good thing to be “</w:t>
      </w:r>
      <w:r w:rsidRPr="004B523B">
        <w:rPr>
          <w:rFonts w:ascii="Times New Roman" w:hAnsi="Times New Roman" w:cs="Times New Roman"/>
          <w:sz w:val="16"/>
          <w:szCs w:val="16"/>
        </w:rPr>
        <w:t>ﬂ</w:t>
      </w:r>
      <w:r w:rsidRPr="004B523B">
        <w:t xml:space="preserve">exible.” </w:t>
      </w:r>
      <w:r w:rsidRPr="004B523B">
        <w:rPr>
          <w:b/>
          <w:u w:val="single"/>
        </w:rPr>
        <w:t>Principled politics is dismissed by many sophisticated thinkers as “mere ideology.” Instead of ideology, they argue, we should embrace pragmatism.</w:t>
      </w:r>
      <w:r w:rsidRPr="004B523B">
        <w:t xml:space="preserve"> The term ideology is burdened by a number of pejorative con-notations, often imported into the implicit de</w:t>
      </w:r>
      <w:r w:rsidRPr="004B523B">
        <w:rPr>
          <w:rFonts w:ascii="Times New Roman" w:hAnsi="Times New Roman" w:cs="Times New Roman"/>
          <w:sz w:val="16"/>
          <w:szCs w:val="16"/>
        </w:rPr>
        <w:t>ﬁ</w:t>
      </w:r>
      <w:r w:rsidRPr="004B523B">
        <w:t>nition of the term. For example, there is Marx’s claim that principled economic and political thinking can be nothing but rationalization for class interest [with his own economic and political thinking somehow granted exemption from this indictment, however]. Those who defend a substantially laissez-faire, free market system—such as A dam Smith and David Ricardo—are on this view merely doing so to promote the class interest of capitalist, wealthy people served by such a system. Their principled advocacy amounts to nothing more than special pleading. “Ideology” is also supposed to be the hobbyhorse of the simplistic thinker, inclining one to provide knee-jerk solutions to complex problems. This is the charge lodged against those who would apply political principles to judge what public of</w:t>
      </w:r>
      <w:r w:rsidRPr="004B523B">
        <w:rPr>
          <w:rFonts w:ascii="Times New Roman" w:hAnsi="Times New Roman" w:cs="Times New Roman"/>
          <w:sz w:val="16"/>
          <w:szCs w:val="16"/>
        </w:rPr>
        <w:t>ﬁ</w:t>
      </w:r>
      <w:r w:rsidRPr="004B523B">
        <w:t>cials ought to do in particular cases. Presumably, the resort to principle allows one, per-haps even encourages one, to ignore details of the speci</w:t>
      </w:r>
      <w:r w:rsidRPr="004B523B">
        <w:rPr>
          <w:rFonts w:ascii="Times New Roman" w:hAnsi="Times New Roman" w:cs="Times New Roman"/>
          <w:sz w:val="16"/>
          <w:szCs w:val="16"/>
        </w:rPr>
        <w:t>ﬁ</w:t>
      </w:r>
      <w:r w:rsidRPr="004B523B">
        <w:t>c context at hand. An objective de</w:t>
      </w:r>
      <w:r w:rsidRPr="004B523B">
        <w:rPr>
          <w:rFonts w:ascii="Times New Roman" w:hAnsi="Times New Roman" w:cs="Times New Roman"/>
          <w:sz w:val="16"/>
          <w:szCs w:val="16"/>
        </w:rPr>
        <w:t>ﬁ</w:t>
      </w:r>
      <w:r w:rsidRPr="004B523B">
        <w:t>nition of ideology [i.e., one that doesn’t import various charges against believers in a particular ideology] might be a set of political values and doctrines advanced in support of a particular social- political system. The de</w:t>
      </w:r>
      <w:r w:rsidRPr="004B523B">
        <w:rPr>
          <w:rFonts w:ascii="Times New Roman" w:hAnsi="Times New Roman" w:cs="Times New Roman"/>
          <w:sz w:val="16"/>
          <w:szCs w:val="16"/>
        </w:rPr>
        <w:t>ﬁ</w:t>
      </w:r>
      <w:r w:rsidRPr="004B523B">
        <w:t>nition says nothing about what those values and doctrines might be or whether their justi</w:t>
      </w:r>
      <w:r w:rsidRPr="004B523B">
        <w:rPr>
          <w:rFonts w:ascii="Times New Roman" w:hAnsi="Times New Roman" w:cs="Times New Roman"/>
          <w:sz w:val="16"/>
          <w:szCs w:val="16"/>
        </w:rPr>
        <w:t>ﬁ</w:t>
      </w:r>
      <w:r w:rsidRPr="004B523B">
        <w:t xml:space="preserve">cation of a particular social system is successful. That has to be evaluated independently [i.e., the sheer fact of possessing a belief cannot be taken as proof of the falsehood or disingenuousness of that belief; it may well be that even if a capitalist says 2 plus 2 is 4, it really is 4.] And, to be sure, even the critics of ideology have ideologies of their own. Of course, theirs is usually construed as being the result of long and hard thinking and observations about community life, productive of sound judgments and evaluations; it’s the other person with the other ideology who is the thought less propagandist for rigid and unworkable answers. We don’t have to choose between facts of the case and principles that govern, however. Politics, in fact, requires both principled thinking and proper </w:t>
      </w:r>
      <w:r w:rsidRPr="004B523B">
        <w:rPr>
          <w:rFonts w:ascii="Times New Roman" w:hAnsi="Times New Roman" w:cs="Times New Roman"/>
          <w:sz w:val="16"/>
          <w:szCs w:val="16"/>
        </w:rPr>
        <w:t>ﬂ</w:t>
      </w:r>
      <w:r w:rsidRPr="004B523B">
        <w:t xml:space="preserve">exibility in applying those principles to the relevant context. Just as in our personal lives, so </w:t>
      </w:r>
      <w:r w:rsidRPr="004B523B">
        <w:rPr>
          <w:b/>
          <w:highlight w:val="magenta"/>
          <w:u w:val="single"/>
        </w:rPr>
        <w:t>in politics and law we need basic ideas that serve</w:t>
      </w:r>
      <w:r w:rsidRPr="004B523B">
        <w:rPr>
          <w:b/>
          <w:u w:val="single"/>
        </w:rPr>
        <w:t xml:space="preserve"> as the foundation </w:t>
      </w:r>
      <w:r w:rsidRPr="004B523B">
        <w:rPr>
          <w:b/>
          <w:highlight w:val="magenta"/>
          <w:u w:val="single"/>
        </w:rPr>
        <w:t>for understanding how</w:t>
      </w:r>
      <w:r w:rsidRPr="004B523B">
        <w:rPr>
          <w:b/>
          <w:u w:val="single"/>
        </w:rPr>
        <w:t xml:space="preserve"> human </w:t>
      </w:r>
      <w:r w:rsidRPr="004B523B">
        <w:rPr>
          <w:b/>
          <w:highlight w:val="magenta"/>
          <w:u w:val="single"/>
        </w:rPr>
        <w:t>communities ought to function</w:t>
      </w:r>
      <w:r w:rsidRPr="004B523B">
        <w:rPr>
          <w:b/>
          <w:u w:val="single"/>
        </w:rPr>
        <w:t>. And we need to practice and abide by those ideas. If they’re valid, we ought not ignore them when t he tough cases come along, sacri</w:t>
      </w:r>
      <w:r w:rsidRPr="004B523B">
        <w:rPr>
          <w:rFonts w:ascii="Times New Roman" w:hAnsi="Times New Roman" w:cs="Times New Roman"/>
          <w:u w:val="single"/>
        </w:rPr>
        <w:t>ﬁ</w:t>
      </w:r>
      <w:r w:rsidRPr="004B523B">
        <w:rPr>
          <w:b/>
          <w:u w:val="single"/>
        </w:rPr>
        <w:t>cing the long-term bene</w:t>
      </w:r>
      <w:r w:rsidRPr="004B523B">
        <w:rPr>
          <w:rFonts w:ascii="Times New Roman" w:hAnsi="Times New Roman" w:cs="Times New Roman"/>
          <w:u w:val="single"/>
        </w:rPr>
        <w:t>ﬁ</w:t>
      </w:r>
      <w:r w:rsidRPr="004B523B">
        <w:rPr>
          <w:b/>
          <w:u w:val="single"/>
        </w:rPr>
        <w:t>ts of principled action for</w:t>
      </w:r>
      <w:r w:rsidRPr="004B523B">
        <w:t xml:space="preserve"> the sake of short-term </w:t>
      </w:r>
      <w:r w:rsidRPr="004B523B">
        <w:rPr>
          <w:b/>
          <w:u w:val="single"/>
        </w:rPr>
        <w:t>convenience.</w:t>
      </w:r>
      <w:r w:rsidRPr="004B523B">
        <w:t xml:space="preserve"> Yet it is also vital that cases be considered in light of the detailed facts, many of which may be new and might even require some modi</w:t>
      </w:r>
      <w:r w:rsidRPr="004B523B">
        <w:rPr>
          <w:rFonts w:ascii="Times New Roman" w:hAnsi="Times New Roman" w:cs="Times New Roman"/>
          <w:sz w:val="16"/>
          <w:szCs w:val="16"/>
        </w:rPr>
        <w:t>ﬁ</w:t>
      </w:r>
      <w:r w:rsidRPr="004B523B">
        <w:t xml:space="preserve">cation of the principles that guide legal decision making. New ways of communicating, new religious movements, and new forms of artistic expression all require the application of familiar principles [such as those embodied in the First Amendment] in imaginative yet consistent ways. Certainly, it is unrealistic to expect that either </w:t>
      </w:r>
      <w:r w:rsidRPr="004B523B">
        <w:rPr>
          <w:rFonts w:ascii="Times New Roman" w:hAnsi="Times New Roman" w:cs="Times New Roman"/>
          <w:sz w:val="16"/>
          <w:szCs w:val="16"/>
        </w:rPr>
        <w:t>ﬂ</w:t>
      </w:r>
      <w:r w:rsidRPr="004B523B">
        <w:t>exible case-by-case assessment alone, or rigid and unre</w:t>
      </w:r>
      <w:r w:rsidRPr="004B523B">
        <w:rPr>
          <w:rFonts w:ascii="Times New Roman" w:hAnsi="Times New Roman" w:cs="Times New Roman"/>
          <w:sz w:val="16"/>
          <w:szCs w:val="16"/>
        </w:rPr>
        <w:t>ﬂ</w:t>
      </w:r>
      <w:r w:rsidRPr="004B523B">
        <w:t>ective application of principles alone, could be suf</w:t>
      </w:r>
      <w:r w:rsidRPr="004B523B">
        <w:rPr>
          <w:rFonts w:ascii="Times New Roman" w:hAnsi="Times New Roman" w:cs="Times New Roman"/>
          <w:sz w:val="16"/>
          <w:szCs w:val="16"/>
        </w:rPr>
        <w:t>ﬁ</w:t>
      </w:r>
      <w:r w:rsidRPr="004B523B">
        <w:t xml:space="preserve">cient to formulate sound public policy. The dogmatic approach is largely eschewed by prominent contemporary political intellectuals. However, many do regard every problem as unique, thus fostering public policies and legal decisions that do not in practice conform to any basic principles [except perhaps the principle of pragmatism itself]. As a result, </w:t>
      </w:r>
      <w:r w:rsidRPr="004B523B">
        <w:rPr>
          <w:b/>
          <w:highlight w:val="magenta"/>
          <w:u w:val="single"/>
        </w:rPr>
        <w:t>those who administer</w:t>
      </w:r>
      <w:r w:rsidRPr="004B523B">
        <w:rPr>
          <w:b/>
          <w:u w:val="single"/>
        </w:rPr>
        <w:t xml:space="preserve"> public </w:t>
      </w:r>
      <w:r w:rsidRPr="004B523B">
        <w:rPr>
          <w:b/>
          <w:highlight w:val="magenta"/>
          <w:u w:val="single"/>
        </w:rPr>
        <w:t>policy</w:t>
      </w:r>
      <w:r w:rsidRPr="004B523B">
        <w:rPr>
          <w:b/>
          <w:u w:val="single"/>
        </w:rPr>
        <w:t xml:space="preserve"> and law more and more </w:t>
      </w:r>
      <w:r w:rsidRPr="004B523B">
        <w:rPr>
          <w:b/>
          <w:highlight w:val="magenta"/>
          <w:u w:val="single"/>
        </w:rPr>
        <w:t>have become the ultimate arbiters of what will be acceptable</w:t>
      </w:r>
      <w:r w:rsidRPr="004B523B">
        <w:rPr>
          <w:b/>
          <w:u w:val="single"/>
        </w:rPr>
        <w:t xml:space="preserve"> public </w:t>
      </w:r>
      <w:r w:rsidRPr="004B523B">
        <w:rPr>
          <w:b/>
          <w:highlight w:val="magenta"/>
          <w:u w:val="single"/>
        </w:rPr>
        <w:t>policy</w:t>
      </w:r>
      <w:r w:rsidRPr="004B523B">
        <w:t xml:space="preserve">. And that, in turn, defeats the ideal of the rule of law, the only reasonable alternative to the rule of arbitrary human will, whether of a majority, a king, or a single ruling party. The rule of law allows everyone to participate in the assessment of public policy and legal decision making; we can all evaluate whether our policy and lawmakers are doing the right thing by reference to a knowable, objective standard. </w:t>
      </w:r>
      <w:r w:rsidRPr="004B523B">
        <w:rPr>
          <w:b/>
          <w:highlight w:val="magenta"/>
          <w:u w:val="single"/>
        </w:rPr>
        <w:t>If no principles apply</w:t>
      </w:r>
      <w:r w:rsidRPr="004B523B">
        <w:rPr>
          <w:b/>
          <w:u w:val="single"/>
        </w:rPr>
        <w:t xml:space="preserve">, then </w:t>
      </w:r>
      <w:r w:rsidRPr="004B523B">
        <w:rPr>
          <w:b/>
          <w:highlight w:val="magenta"/>
          <w:u w:val="single"/>
        </w:rPr>
        <w:t>anything goes</w:t>
      </w:r>
      <w:r w:rsidRPr="004B523B">
        <w:rPr>
          <w:b/>
          <w:u w:val="single"/>
        </w:rPr>
        <w:t>. Usually, the most emotionally appealing choice of the moment is accepted, which means that those who are most adept at expressing and manipulating emotions—the demagogues—are the ones who tend to carry the day. In emergencies, especially massive emergencies that have a wide impact on a society, the opportunities for such demagoguery abound.</w:t>
      </w:r>
    </w:p>
    <w:p w14:paraId="302F8373" w14:textId="77777777" w:rsidR="00A66DC3" w:rsidRDefault="00A66DC3" w:rsidP="00A66DC3">
      <w:pPr>
        <w:pStyle w:val="Heading3"/>
      </w:pPr>
      <w:r>
        <w:t>Coercion Kills VTL</w:t>
      </w:r>
    </w:p>
    <w:p w14:paraId="29D2A56D" w14:textId="77777777" w:rsidR="00A66DC3" w:rsidRPr="00A2670D" w:rsidRDefault="00A66DC3" w:rsidP="00A66DC3">
      <w:pPr>
        <w:pStyle w:val="Heading4"/>
      </w:pPr>
      <w:r w:rsidRPr="00A2670D">
        <w:t xml:space="preserve">Coercive governmental policies devalue the </w:t>
      </w:r>
      <w:r>
        <w:t>life of the individual</w:t>
      </w:r>
    </w:p>
    <w:p w14:paraId="1121077D" w14:textId="77777777" w:rsidR="00A66DC3" w:rsidRPr="00041B0F" w:rsidRDefault="00A66DC3" w:rsidP="00A66DC3">
      <w:pPr>
        <w:rPr>
          <w:szCs w:val="20"/>
        </w:rPr>
      </w:pPr>
      <w:r w:rsidRPr="00041B0F">
        <w:rPr>
          <w:b/>
          <w:szCs w:val="20"/>
          <w:u w:val="single"/>
        </w:rPr>
        <w:t>Hayek</w:t>
      </w:r>
      <w:r w:rsidRPr="00041B0F">
        <w:rPr>
          <w:szCs w:val="20"/>
        </w:rPr>
        <w:t xml:space="preserve"> – Nobel Prize winner for Economics – </w:t>
      </w:r>
      <w:r w:rsidRPr="00041B0F">
        <w:rPr>
          <w:b/>
          <w:szCs w:val="20"/>
          <w:u w:val="single"/>
        </w:rPr>
        <w:t>1960</w:t>
      </w:r>
      <w:r w:rsidRPr="00041B0F">
        <w:rPr>
          <w:szCs w:val="20"/>
        </w:rPr>
        <w:t xml:space="preserve"> (F.A., The Constitution of Liberty, p.20)</w:t>
      </w:r>
    </w:p>
    <w:p w14:paraId="3B29056D" w14:textId="77777777" w:rsidR="00A66DC3" w:rsidRDefault="00A66DC3" w:rsidP="00A66DC3">
      <w:pPr>
        <w:rPr>
          <w:szCs w:val="20"/>
        </w:rPr>
      </w:pPr>
      <w:r w:rsidRPr="00A2670D">
        <w:rPr>
          <w:szCs w:val="20"/>
          <w:highlight w:val="green"/>
          <w:u w:val="single"/>
        </w:rPr>
        <w:t>By “coercion” we mean</w:t>
      </w:r>
      <w:r w:rsidRPr="00041B0F">
        <w:rPr>
          <w:szCs w:val="20"/>
          <w:u w:val="single"/>
        </w:rPr>
        <w:t xml:space="preserve"> such </w:t>
      </w:r>
      <w:r w:rsidRPr="00A2670D">
        <w:rPr>
          <w:szCs w:val="20"/>
          <w:highlight w:val="green"/>
          <w:u w:val="single"/>
        </w:rPr>
        <w:t>control of</w:t>
      </w:r>
      <w:r w:rsidRPr="00041B0F">
        <w:rPr>
          <w:szCs w:val="20"/>
          <w:u w:val="single"/>
        </w:rPr>
        <w:t xml:space="preserve"> the environment or circumstances of </w:t>
      </w:r>
      <w:r w:rsidRPr="00A2670D">
        <w:rPr>
          <w:szCs w:val="20"/>
          <w:highlight w:val="green"/>
          <w:u w:val="single"/>
        </w:rPr>
        <w:t>a person by another that</w:t>
      </w:r>
      <w:r w:rsidRPr="00041B0F">
        <w:rPr>
          <w:szCs w:val="20"/>
          <w:u w:val="single"/>
        </w:rPr>
        <w:t xml:space="preserve">, in order to avoid greater evil, </w:t>
      </w:r>
      <w:r w:rsidRPr="00A2670D">
        <w:rPr>
          <w:szCs w:val="20"/>
          <w:highlight w:val="green"/>
          <w:u w:val="single"/>
        </w:rPr>
        <w:t>he is forced to act not according to a</w:t>
      </w:r>
      <w:r w:rsidRPr="00041B0F">
        <w:rPr>
          <w:szCs w:val="20"/>
          <w:u w:val="single"/>
        </w:rPr>
        <w:t xml:space="preserve"> coherent </w:t>
      </w:r>
      <w:r w:rsidRPr="00A2670D">
        <w:rPr>
          <w:szCs w:val="20"/>
          <w:highlight w:val="green"/>
          <w:u w:val="single"/>
        </w:rPr>
        <w:t>plan of his own but</w:t>
      </w:r>
      <w:r w:rsidRPr="00041B0F">
        <w:rPr>
          <w:szCs w:val="20"/>
          <w:u w:val="single"/>
        </w:rPr>
        <w:t xml:space="preserve"> to </w:t>
      </w:r>
      <w:r w:rsidRPr="00A2670D">
        <w:rPr>
          <w:szCs w:val="20"/>
          <w:highlight w:val="green"/>
          <w:u w:val="single"/>
        </w:rPr>
        <w:t>serve the ends of another.</w:t>
      </w:r>
      <w:r w:rsidRPr="00041B0F">
        <w:rPr>
          <w:szCs w:val="20"/>
          <w:u w:val="single"/>
        </w:rPr>
        <w:t xml:space="preserve"> Except in the sense of choosing the lesser evil in a situation forced on him by another, </w:t>
      </w:r>
      <w:r w:rsidRPr="00A2670D">
        <w:rPr>
          <w:szCs w:val="20"/>
          <w:highlight w:val="green"/>
          <w:u w:val="single"/>
        </w:rPr>
        <w:t>he is unable either to use his own intelligence or knowledge or to follow his own</w:t>
      </w:r>
      <w:r w:rsidRPr="00041B0F">
        <w:rPr>
          <w:szCs w:val="20"/>
          <w:u w:val="single"/>
        </w:rPr>
        <w:t xml:space="preserve"> aims and </w:t>
      </w:r>
      <w:r w:rsidRPr="00A2670D">
        <w:rPr>
          <w:szCs w:val="20"/>
          <w:highlight w:val="green"/>
          <w:u w:val="single"/>
        </w:rPr>
        <w:t>beliefs.  Coercion is evil</w:t>
      </w:r>
      <w:r w:rsidRPr="00041B0F">
        <w:rPr>
          <w:szCs w:val="20"/>
          <w:u w:val="single"/>
        </w:rPr>
        <w:t xml:space="preserve"> precisely </w:t>
      </w:r>
      <w:r w:rsidRPr="00A2670D">
        <w:rPr>
          <w:szCs w:val="20"/>
          <w:highlight w:val="green"/>
          <w:u w:val="single"/>
        </w:rPr>
        <w:t>because it</w:t>
      </w:r>
      <w:r w:rsidRPr="00041B0F">
        <w:rPr>
          <w:szCs w:val="20"/>
          <w:u w:val="single"/>
        </w:rPr>
        <w:t xml:space="preserve"> thus </w:t>
      </w:r>
      <w:r w:rsidRPr="00A2670D">
        <w:rPr>
          <w:b/>
          <w:szCs w:val="20"/>
          <w:highlight w:val="green"/>
          <w:u w:val="single"/>
        </w:rPr>
        <w:t>eliminates an individual</w:t>
      </w:r>
      <w:r w:rsidRPr="00A2670D">
        <w:rPr>
          <w:szCs w:val="20"/>
          <w:highlight w:val="green"/>
          <w:u w:val="single"/>
        </w:rPr>
        <w:t xml:space="preserve"> as a </w:t>
      </w:r>
      <w:r w:rsidRPr="00A2670D">
        <w:rPr>
          <w:b/>
          <w:szCs w:val="20"/>
          <w:highlight w:val="green"/>
          <w:u w:val="single"/>
        </w:rPr>
        <w:t>thinking and valuing person</w:t>
      </w:r>
      <w:r w:rsidRPr="00A2670D">
        <w:rPr>
          <w:szCs w:val="20"/>
          <w:highlight w:val="green"/>
          <w:u w:val="single"/>
        </w:rPr>
        <w:t xml:space="preserve"> and makes him a</w:t>
      </w:r>
      <w:r w:rsidRPr="00041B0F">
        <w:rPr>
          <w:szCs w:val="20"/>
          <w:u w:val="single"/>
        </w:rPr>
        <w:t xml:space="preserve"> </w:t>
      </w:r>
      <w:r w:rsidRPr="00041B0F">
        <w:rPr>
          <w:b/>
          <w:szCs w:val="20"/>
          <w:u w:val="single"/>
        </w:rPr>
        <w:t xml:space="preserve">bare </w:t>
      </w:r>
      <w:r w:rsidRPr="00A2670D">
        <w:rPr>
          <w:b/>
          <w:szCs w:val="20"/>
          <w:highlight w:val="green"/>
          <w:u w:val="single"/>
        </w:rPr>
        <w:t>tool</w:t>
      </w:r>
      <w:r w:rsidRPr="00A2670D">
        <w:rPr>
          <w:szCs w:val="20"/>
          <w:highlight w:val="green"/>
          <w:u w:val="single"/>
        </w:rPr>
        <w:t xml:space="preserve"> in the achievement of the ends of another.</w:t>
      </w:r>
      <w:r w:rsidRPr="00041B0F">
        <w:rPr>
          <w:szCs w:val="20"/>
        </w:rPr>
        <w:t xml:space="preserve">  Free action, in which a person pursues his own aims by the means indicated by his own knowledge, must be based on data which cannot be shaped at will by another.  It presupposes the existence of a known sphere in which the circumstances cannot be so shaped by another person as to leave one only that choice prescribed by the other.</w:t>
      </w:r>
    </w:p>
    <w:p w14:paraId="2FC1F739" w14:textId="77777777" w:rsidR="00A66DC3" w:rsidRPr="004B523B" w:rsidRDefault="00A66DC3" w:rsidP="00A66DC3">
      <w:pPr>
        <w:pStyle w:val="Heading3"/>
      </w:pPr>
      <w:r w:rsidRPr="004B523B">
        <w:t>Turns Climate Change</w:t>
      </w:r>
    </w:p>
    <w:p w14:paraId="3F360A44" w14:textId="77777777" w:rsidR="00A66DC3" w:rsidRPr="004B523B" w:rsidRDefault="00A66DC3" w:rsidP="00A66DC3">
      <w:pPr>
        <w:pStyle w:val="Heading4"/>
        <w:rPr>
          <w:b w:val="0"/>
          <w:sz w:val="22"/>
        </w:rPr>
      </w:pPr>
      <w:r w:rsidRPr="004B523B">
        <w:t xml:space="preserve">Centralized Climate Change policy making fails – turns case </w:t>
      </w:r>
    </w:p>
    <w:p w14:paraId="1734B443" w14:textId="77777777" w:rsidR="00A66DC3" w:rsidRPr="004B523B" w:rsidRDefault="00A66DC3" w:rsidP="00A66DC3">
      <w:pPr>
        <w:rPr>
          <w:rStyle w:val="Style13ptBold"/>
        </w:rPr>
      </w:pPr>
      <w:r w:rsidRPr="004B523B">
        <w:rPr>
          <w:rStyle w:val="Style13ptBold"/>
        </w:rPr>
        <w:t>Kling, 10</w:t>
      </w:r>
    </w:p>
    <w:p w14:paraId="5BF434D9" w14:textId="77777777" w:rsidR="00A66DC3" w:rsidRPr="004B523B" w:rsidRDefault="00A66DC3" w:rsidP="00A66DC3">
      <w:r w:rsidRPr="004B523B">
        <w:t>[Independent scholar who writes about a wide variety of economic issues. He was an economist on the staff of the Board of Governors of the Federal Reserve System from 1980-1986, and served as a senior economist at Freddie Mac from 1986-1994 [Arnold, “The Era of Expert Failure”, Cato Institute, http://www.cato.org/policy-report/septemberoctober-2010/era-expert-failure]</w:t>
      </w:r>
    </w:p>
    <w:p w14:paraId="429C3FC0" w14:textId="77777777" w:rsidR="00A66DC3" w:rsidRPr="004B523B" w:rsidRDefault="00A66DC3" w:rsidP="00A66DC3">
      <w:pPr>
        <w:rPr>
          <w:bCs/>
        </w:rPr>
      </w:pPr>
    </w:p>
    <w:p w14:paraId="7F467732" w14:textId="77777777" w:rsidR="00A66DC3" w:rsidRPr="004B523B" w:rsidRDefault="00A66DC3" w:rsidP="00A66DC3">
      <w:pPr>
        <w:rPr>
          <w:b/>
          <w:u w:val="single"/>
        </w:rPr>
      </w:pPr>
      <w:r w:rsidRPr="004B523B">
        <w:rPr>
          <w:rStyle w:val="StyleUnderline"/>
          <w:highlight w:val="magenta"/>
        </w:rPr>
        <w:t>The D</w:t>
      </w:r>
      <w:r w:rsidRPr="004B523B">
        <w:t xml:space="preserve">epartment </w:t>
      </w:r>
      <w:r w:rsidRPr="004B523B">
        <w:rPr>
          <w:rStyle w:val="StyleUnderline"/>
          <w:highlight w:val="magenta"/>
        </w:rPr>
        <w:t>o</w:t>
      </w:r>
      <w:r w:rsidRPr="004B523B">
        <w:t xml:space="preserve">f </w:t>
      </w:r>
      <w:r w:rsidRPr="004B523B">
        <w:rPr>
          <w:rStyle w:val="StyleUnderline"/>
          <w:highlight w:val="magenta"/>
        </w:rPr>
        <w:t>E</w:t>
      </w:r>
      <w:r w:rsidRPr="004B523B">
        <w:t xml:space="preserve">nergy </w:t>
      </w:r>
      <w:r w:rsidRPr="004B523B">
        <w:rPr>
          <w:rStyle w:val="StyleUnderline"/>
          <w:highlight w:val="magenta"/>
        </w:rPr>
        <w:t>has decided that it has the expertise to select specific energy projects</w:t>
      </w:r>
      <w:r w:rsidRPr="004B523B">
        <w:t xml:space="preserve">, such as the electric car that is being developed by Fisker Automotive of California, the recipient of a $500 million loan guarantee. In theory, if the economic prospects for this electric car were good enough, venture capitalists would be willing to risk money on its development. </w:t>
      </w:r>
      <w:r w:rsidRPr="004B523B">
        <w:rPr>
          <w:rStyle w:val="StyleUnderline"/>
        </w:rPr>
        <w:t xml:space="preserve">Now, </w:t>
      </w:r>
      <w:r w:rsidRPr="004B523B">
        <w:rPr>
          <w:rStyle w:val="StyleUnderline"/>
          <w:highlight w:val="magenta"/>
        </w:rPr>
        <w:t>with a loan guarantee, private investors enjoy only the potential gains while taxpayers bear the risk</w:t>
      </w:r>
      <w:r w:rsidRPr="004B523B">
        <w:t xml:space="preserve">. Many citizens who would never have considered investing in this electric car company are now partners in the venture, except that we have only the downside and no upside. The </w:t>
      </w:r>
      <w:r w:rsidRPr="004B523B">
        <w:rPr>
          <w:rStyle w:val="StyleUnderline"/>
          <w:highlight w:val="magenta"/>
        </w:rPr>
        <w:t>officials who are putting taxpayer money at risk may or may not have better expertise than venture</w:t>
      </w:r>
      <w:r w:rsidRPr="004B523B">
        <w:rPr>
          <w:rStyle w:val="StyleUnderline"/>
        </w:rPr>
        <w:t xml:space="preserve"> </w:t>
      </w:r>
      <w:r w:rsidRPr="004B523B">
        <w:rPr>
          <w:rStyle w:val="StyleUnderline"/>
          <w:highlight w:val="magenta"/>
        </w:rPr>
        <w:t>capitalists</w:t>
      </w:r>
      <w:r w:rsidRPr="004B523B">
        <w:t xml:space="preserve"> who put their partners’ money at risk. What the officials certainly have is more power. </w:t>
      </w:r>
      <w:r w:rsidRPr="004B523B">
        <w:rPr>
          <w:rStyle w:val="StyleUnderline"/>
          <w:highlight w:val="magenta"/>
        </w:rPr>
        <w:t>The threat of climate change</w:t>
      </w:r>
      <w:r w:rsidRPr="004B523B">
        <w:t xml:space="preserve">, like the threat of terrorism, </w:t>
      </w:r>
      <w:r w:rsidRPr="004B523B">
        <w:rPr>
          <w:rStyle w:val="StyleUnderline"/>
          <w:highlight w:val="magenta"/>
        </w:rPr>
        <w:t>can be characterized in such a way as to justify an unlimited attempt at expert control</w:t>
      </w:r>
      <w:r w:rsidRPr="004B523B">
        <w:rPr>
          <w:highlight w:val="magenta"/>
        </w:rPr>
        <w:t xml:space="preserve">. </w:t>
      </w:r>
      <w:r w:rsidRPr="004B523B">
        <w:rPr>
          <w:rStyle w:val="StyleUnderline"/>
          <w:highlight w:val="magenta"/>
        </w:rPr>
        <w:t>Regardless of whether experts really can accurately measure, predict, and explain climate change, some will be tempted to exercise power as if their analysis were precise and certain.</w:t>
      </w:r>
    </w:p>
    <w:p w14:paraId="4D57C02F" w14:textId="77777777" w:rsidR="00A66DC3" w:rsidRPr="004B523B" w:rsidRDefault="00A66DC3" w:rsidP="00A66DC3"/>
    <w:p w14:paraId="3A74B134" w14:textId="77777777" w:rsidR="00A66DC3" w:rsidRPr="004B523B" w:rsidRDefault="00A66DC3" w:rsidP="00A66DC3">
      <w:pPr>
        <w:pStyle w:val="Heading3"/>
      </w:pPr>
      <w:r w:rsidRPr="004B523B">
        <w:t>Turns Economy</w:t>
      </w:r>
    </w:p>
    <w:p w14:paraId="29BEE179" w14:textId="77777777" w:rsidR="00A66DC3" w:rsidRPr="004B523B" w:rsidRDefault="00A66DC3" w:rsidP="00A66DC3">
      <w:pPr>
        <w:pStyle w:val="Heading4"/>
      </w:pPr>
      <w:r w:rsidRPr="004B523B">
        <w:t>Property rights are key to the economy</w:t>
      </w:r>
    </w:p>
    <w:p w14:paraId="1ADCA0AC" w14:textId="77777777" w:rsidR="00A66DC3" w:rsidRPr="004B523B" w:rsidRDefault="00A66DC3" w:rsidP="00A66DC3">
      <w:pPr>
        <w:rPr>
          <w:rStyle w:val="Style13ptBold"/>
        </w:rPr>
      </w:pPr>
      <w:r w:rsidRPr="004B523B">
        <w:rPr>
          <w:rStyle w:val="Style13ptBold"/>
        </w:rPr>
        <w:t>Boettke, 5</w:t>
      </w:r>
    </w:p>
    <w:p w14:paraId="1D0CA56D" w14:textId="77777777" w:rsidR="00A66DC3" w:rsidRPr="004B523B" w:rsidRDefault="00A66DC3" w:rsidP="00A66DC3">
      <w:r w:rsidRPr="004B523B">
        <w:t>[Peter, economics and philosophy professor, George Mason University [“The Role of Private Property in a Free Society”, April 2005, http://www.virginiainstitute.org/viewpoint/2005_04_2.html]</w:t>
      </w:r>
    </w:p>
    <w:p w14:paraId="09331041" w14:textId="77777777" w:rsidR="00A66DC3" w:rsidRPr="004B523B" w:rsidRDefault="00A66DC3" w:rsidP="00A66DC3">
      <w:pPr>
        <w:rPr>
          <w:rFonts w:eastAsia="Calibri" w:cs="Times New Roman"/>
        </w:rPr>
      </w:pPr>
    </w:p>
    <w:p w14:paraId="0703564C" w14:textId="77777777" w:rsidR="00A66DC3" w:rsidRPr="004B523B" w:rsidRDefault="00A66DC3" w:rsidP="00A66DC3">
      <w:pPr>
        <w:rPr>
          <w:rFonts w:eastAsia="Calibri" w:cs="Times New Roman"/>
          <w:szCs w:val="27"/>
        </w:rPr>
      </w:pPr>
      <w:r w:rsidRPr="004B523B">
        <w:rPr>
          <w:rFonts w:eastAsia="Calibri" w:cs="Times New Roman"/>
        </w:rPr>
        <w:t xml:space="preserve">Few concepts have been more important for human survival, yet maligned as unjust by intellectuals, as the concept of private property rights. </w:t>
      </w:r>
      <w:r w:rsidRPr="004B523B">
        <w:rPr>
          <w:rFonts w:eastAsia="Calibri" w:cs="Times New Roman"/>
          <w:b/>
          <w:u w:val="single"/>
        </w:rPr>
        <w:t xml:space="preserve">Since at least the time of Aristotle, </w:t>
      </w:r>
      <w:r w:rsidRPr="004B523B">
        <w:rPr>
          <w:rFonts w:eastAsia="Calibri" w:cs="Times New Roman"/>
          <w:b/>
          <w:highlight w:val="magenta"/>
          <w:u w:val="single"/>
        </w:rPr>
        <w:t>the superiority of private property over collective ownership</w:t>
      </w:r>
      <w:r w:rsidRPr="004B523B">
        <w:rPr>
          <w:rFonts w:eastAsia="Calibri" w:cs="Times New Roman"/>
          <w:b/>
          <w:u w:val="single"/>
        </w:rPr>
        <w:t xml:space="preserve"> in generating </w:t>
      </w:r>
      <w:r w:rsidRPr="004B523B">
        <w:rPr>
          <w:rFonts w:eastAsia="Calibri" w:cs="Times New Roman"/>
          <w:b/>
          <w:highlight w:val="magenta"/>
          <w:u w:val="single"/>
        </w:rPr>
        <w:t>incentives to use</w:t>
      </w:r>
      <w:r w:rsidRPr="004B523B">
        <w:rPr>
          <w:rFonts w:eastAsia="Calibri" w:cs="Times New Roman"/>
          <w:b/>
          <w:u w:val="single"/>
        </w:rPr>
        <w:t xml:space="preserve"> scarce </w:t>
      </w:r>
      <w:r w:rsidRPr="004B523B">
        <w:rPr>
          <w:rFonts w:eastAsia="Calibri" w:cs="Times New Roman"/>
          <w:b/>
          <w:highlight w:val="magenta"/>
          <w:u w:val="single"/>
        </w:rPr>
        <w:t>resources effectively</w:t>
      </w:r>
      <w:r w:rsidRPr="004B523B">
        <w:rPr>
          <w:rFonts w:eastAsia="Calibri" w:cs="Times New Roman"/>
          <w:b/>
          <w:u w:val="single"/>
        </w:rPr>
        <w:t xml:space="preserve"> has been recognized</w:t>
      </w:r>
      <w:r w:rsidRPr="004B523B">
        <w:rPr>
          <w:rFonts w:eastAsia="Calibri" w:cs="Times New Roman"/>
        </w:rPr>
        <w:t>. It was a core idea of the Scottish Enlightenment thinkers such as David Hume and Adam Smith, as well as the American Revolutionaries such as Thomas Jefferson, James Madison, and George Washington.</w:t>
      </w:r>
      <w:r w:rsidRPr="004B523B">
        <w:rPr>
          <w:rFonts w:eastAsia="Calibri" w:cs="Times New Roman"/>
          <w:szCs w:val="27"/>
        </w:rPr>
        <w:t xml:space="preserve"> </w:t>
      </w:r>
      <w:r w:rsidRPr="004B523B">
        <w:rPr>
          <w:rFonts w:eastAsia="Calibri" w:cs="Times New Roman"/>
          <w:b/>
          <w:u w:val="single"/>
        </w:rPr>
        <w:t xml:space="preserve">Historical </w:t>
      </w:r>
      <w:r w:rsidRPr="004B523B">
        <w:rPr>
          <w:rFonts w:eastAsia="Calibri" w:cs="Times New Roman"/>
          <w:b/>
          <w:highlight w:val="magenta"/>
          <w:u w:val="single"/>
        </w:rPr>
        <w:t>experiences</w:t>
      </w:r>
      <w:r w:rsidRPr="004B523B">
        <w:rPr>
          <w:rFonts w:eastAsia="Calibri" w:cs="Times New Roman"/>
          <w:highlight w:val="magenta"/>
        </w:rPr>
        <w:t xml:space="preserve"> </w:t>
      </w:r>
      <w:r w:rsidRPr="004B523B">
        <w:rPr>
          <w:rFonts w:eastAsia="Calibri" w:cs="Times New Roman"/>
          <w:b/>
          <w:highlight w:val="magenta"/>
          <w:u w:val="single"/>
        </w:rPr>
        <w:t>with</w:t>
      </w:r>
      <w:r w:rsidRPr="004B523B">
        <w:rPr>
          <w:rFonts w:eastAsia="Calibri" w:cs="Times New Roman"/>
        </w:rPr>
        <w:t xml:space="preserve"> the disaster of collective ownership and </w:t>
      </w:r>
      <w:r w:rsidRPr="004B523B">
        <w:rPr>
          <w:rFonts w:eastAsia="Calibri" w:cs="Times New Roman"/>
          <w:b/>
          <w:u w:val="single"/>
        </w:rPr>
        <w:t xml:space="preserve">the </w:t>
      </w:r>
      <w:r w:rsidRPr="004B523B">
        <w:rPr>
          <w:rFonts w:eastAsia="Calibri" w:cs="Times New Roman"/>
          <w:b/>
          <w:highlight w:val="magenta"/>
          <w:u w:val="single"/>
        </w:rPr>
        <w:t>benefits of private ownership can be found in</w:t>
      </w:r>
      <w:r w:rsidRPr="004B523B">
        <w:rPr>
          <w:rFonts w:eastAsia="Calibri" w:cs="Times New Roman"/>
          <w:b/>
          <w:u w:val="single"/>
        </w:rPr>
        <w:t xml:space="preserve"> the examples</w:t>
      </w:r>
      <w:r w:rsidRPr="004B523B">
        <w:rPr>
          <w:rFonts w:eastAsia="Calibri" w:cs="Times New Roman"/>
        </w:rPr>
        <w:t xml:space="preserve"> of the Jamestown and Plymouth colonies, </w:t>
      </w:r>
      <w:r w:rsidRPr="004B523B">
        <w:rPr>
          <w:rFonts w:eastAsia="Calibri" w:cs="Times New Roman"/>
          <w:b/>
          <w:u w:val="single"/>
        </w:rPr>
        <w:t xml:space="preserve">the Soviet Union, and </w:t>
      </w:r>
      <w:r w:rsidRPr="004B523B">
        <w:rPr>
          <w:rFonts w:eastAsia="Calibri" w:cs="Times New Roman"/>
          <w:b/>
          <w:highlight w:val="magenta"/>
          <w:u w:val="single"/>
        </w:rPr>
        <w:t>today's less developed countries</w:t>
      </w:r>
      <w:r w:rsidRPr="004B523B">
        <w:rPr>
          <w:rFonts w:eastAsia="Calibri" w:cs="Times New Roman"/>
        </w:rPr>
        <w:t xml:space="preserve">. Collective ownership, or poorly defined and weakly enforced private property rights, leads to perverse incentives with regard to the use of scarce resources and insecurity with regard to investment in the improvement of those resources. In the Plymouth colony, for example, the attempt was made to rely on Christian principles to induce hard work for the communal good, but the colony was on the verge of starvation when it switched to a private property system in 1623. Within a short period after this change, the lives of the inhabitants were richly improved. Similarly, </w:t>
      </w:r>
      <w:r w:rsidRPr="004B523B">
        <w:rPr>
          <w:rFonts w:eastAsia="Calibri" w:cs="Times New Roman"/>
          <w:b/>
          <w:u w:val="single"/>
        </w:rPr>
        <w:t xml:space="preserve">in the former </w:t>
      </w:r>
      <w:r w:rsidRPr="004B523B">
        <w:rPr>
          <w:rFonts w:eastAsia="Calibri" w:cs="Times New Roman"/>
          <w:b/>
          <w:highlight w:val="magenta"/>
          <w:u w:val="single"/>
        </w:rPr>
        <w:t>communist</w:t>
      </w:r>
      <w:r w:rsidRPr="004B523B">
        <w:rPr>
          <w:rFonts w:eastAsia="Calibri" w:cs="Times New Roman"/>
          <w:b/>
          <w:u w:val="single"/>
        </w:rPr>
        <w:t xml:space="preserve"> countries, </w:t>
      </w:r>
      <w:r w:rsidRPr="004B523B">
        <w:rPr>
          <w:rFonts w:eastAsia="Calibri" w:cs="Times New Roman"/>
          <w:b/>
          <w:highlight w:val="magenta"/>
          <w:u w:val="single"/>
        </w:rPr>
        <w:t>where less than 1% of</w:t>
      </w:r>
      <w:r w:rsidRPr="004B523B">
        <w:rPr>
          <w:rFonts w:eastAsia="Calibri" w:cs="Times New Roman"/>
          <w:b/>
          <w:u w:val="single"/>
        </w:rPr>
        <w:t xml:space="preserve"> the agricultural </w:t>
      </w:r>
      <w:r w:rsidRPr="004B523B">
        <w:rPr>
          <w:rFonts w:eastAsia="Calibri" w:cs="Times New Roman"/>
          <w:b/>
          <w:highlight w:val="magenta"/>
          <w:u w:val="single"/>
        </w:rPr>
        <w:t>land was</w:t>
      </w:r>
      <w:r w:rsidRPr="004B523B">
        <w:rPr>
          <w:rFonts w:eastAsia="Calibri" w:cs="Times New Roman"/>
          <w:b/>
          <w:u w:val="single"/>
        </w:rPr>
        <w:t xml:space="preserve"> held in </w:t>
      </w:r>
      <w:r w:rsidRPr="004B523B">
        <w:rPr>
          <w:rFonts w:eastAsia="Calibri" w:cs="Times New Roman"/>
          <w:b/>
          <w:highlight w:val="magenta"/>
          <w:u w:val="single"/>
        </w:rPr>
        <w:t>private</w:t>
      </w:r>
      <w:r w:rsidRPr="004B523B">
        <w:rPr>
          <w:rFonts w:eastAsia="Calibri" w:cs="Times New Roman"/>
          <w:b/>
          <w:u w:val="single"/>
        </w:rPr>
        <w:t xml:space="preserve"> plots, these </w:t>
      </w:r>
      <w:r w:rsidRPr="004B523B">
        <w:rPr>
          <w:rFonts w:eastAsia="Calibri" w:cs="Times New Roman"/>
          <w:b/>
          <w:highlight w:val="magenta"/>
          <w:u w:val="single"/>
        </w:rPr>
        <w:t>private plots outperformed</w:t>
      </w:r>
      <w:r w:rsidRPr="004B523B">
        <w:rPr>
          <w:rFonts w:eastAsia="Calibri" w:cs="Times New Roman"/>
          <w:b/>
          <w:u w:val="single"/>
        </w:rPr>
        <w:t xml:space="preserve"> the </w:t>
      </w:r>
      <w:r w:rsidRPr="004B523B">
        <w:rPr>
          <w:rFonts w:eastAsia="Calibri" w:cs="Times New Roman"/>
          <w:b/>
          <w:highlight w:val="magenta"/>
          <w:u w:val="single"/>
        </w:rPr>
        <w:t>collective farms</w:t>
      </w:r>
      <w:r w:rsidRPr="004B523B">
        <w:rPr>
          <w:rFonts w:eastAsia="Calibri" w:cs="Times New Roman"/>
          <w:b/>
          <w:u w:val="single"/>
        </w:rPr>
        <w:t xml:space="preserve">. In the less developed world of Latin America and Africa, </w:t>
      </w:r>
      <w:r w:rsidRPr="004B523B">
        <w:rPr>
          <w:rFonts w:eastAsia="Calibri" w:cs="Times New Roman"/>
          <w:b/>
          <w:highlight w:val="magenta"/>
          <w:u w:val="single"/>
        </w:rPr>
        <w:t>insecurity of ownership</w:t>
      </w:r>
      <w:r w:rsidRPr="004B523B">
        <w:rPr>
          <w:rFonts w:eastAsia="Calibri" w:cs="Times New Roman"/>
          <w:b/>
          <w:u w:val="single"/>
        </w:rPr>
        <w:t xml:space="preserve"> and the constant threat of predation </w:t>
      </w:r>
      <w:r w:rsidRPr="004B523B">
        <w:rPr>
          <w:rFonts w:eastAsia="Calibri" w:cs="Times New Roman"/>
          <w:b/>
          <w:highlight w:val="magenta"/>
          <w:u w:val="single"/>
        </w:rPr>
        <w:t>by public and private actors has</w:t>
      </w:r>
      <w:r w:rsidRPr="004B523B">
        <w:rPr>
          <w:rFonts w:eastAsia="Calibri" w:cs="Times New Roman"/>
          <w:b/>
          <w:u w:val="single"/>
        </w:rPr>
        <w:t xml:space="preserve"> destined </w:t>
      </w:r>
      <w:r w:rsidRPr="004B523B">
        <w:rPr>
          <w:rFonts w:eastAsia="Calibri" w:cs="Times New Roman"/>
          <w:b/>
          <w:highlight w:val="magenta"/>
          <w:u w:val="single"/>
        </w:rPr>
        <w:t>millions</w:t>
      </w:r>
      <w:r w:rsidRPr="004B523B">
        <w:rPr>
          <w:rFonts w:eastAsia="Calibri" w:cs="Times New Roman"/>
          <w:b/>
          <w:u w:val="single"/>
        </w:rPr>
        <w:t xml:space="preserve"> of people </w:t>
      </w:r>
      <w:r w:rsidRPr="004B523B">
        <w:rPr>
          <w:rFonts w:eastAsia="Calibri" w:cs="Times New Roman"/>
          <w:b/>
          <w:highlight w:val="magenta"/>
          <w:u w:val="single"/>
        </w:rPr>
        <w:t>to live in</w:t>
      </w:r>
      <w:r w:rsidRPr="004B523B">
        <w:rPr>
          <w:rFonts w:eastAsia="Calibri" w:cs="Times New Roman"/>
          <w:b/>
          <w:u w:val="single"/>
        </w:rPr>
        <w:t xml:space="preserve"> squalor and </w:t>
      </w:r>
      <w:r w:rsidRPr="004B523B">
        <w:rPr>
          <w:rFonts w:eastAsia="Calibri" w:cs="Times New Roman"/>
          <w:b/>
          <w:highlight w:val="magenta"/>
          <w:u w:val="single"/>
        </w:rPr>
        <w:t>poverty</w:t>
      </w:r>
      <w:r w:rsidRPr="004B523B">
        <w:rPr>
          <w:rFonts w:eastAsia="Calibri" w:cs="Times New Roman"/>
        </w:rPr>
        <w:t>.</w:t>
      </w:r>
      <w:r w:rsidRPr="004B523B">
        <w:rPr>
          <w:rFonts w:eastAsia="Calibri" w:cs="Times New Roman"/>
          <w:szCs w:val="27"/>
        </w:rPr>
        <w:t xml:space="preserve"> </w:t>
      </w:r>
      <w:r w:rsidRPr="004B523B">
        <w:rPr>
          <w:rFonts w:eastAsia="Calibri" w:cs="Times New Roman"/>
        </w:rPr>
        <w:t>The importance of private property rights could not be clearer in terms of the historical evidence. Economics is the discipline that has devoted the most time and effort to explaining the functional significance of private property on an economic system. Unfortunately, for most of the 20th century economists lost their way in recognizing the critical importance of property rights because they treated it as the background to analysis rather than the subject of analysis.</w:t>
      </w:r>
      <w:r w:rsidRPr="004B523B">
        <w:rPr>
          <w:rFonts w:eastAsia="Calibri" w:cs="Times New Roman"/>
          <w:szCs w:val="27"/>
        </w:rPr>
        <w:t xml:space="preserve"> </w:t>
      </w:r>
      <w:r w:rsidRPr="004B523B">
        <w:rPr>
          <w:rFonts w:eastAsia="Calibri" w:cs="Times New Roman"/>
        </w:rPr>
        <w:t xml:space="preserve">There were a few intellectual dissenters in the ranks of economists in this regard. Perhaps the most important of these were </w:t>
      </w:r>
      <w:r w:rsidRPr="004B523B">
        <w:rPr>
          <w:rFonts w:eastAsia="Calibri" w:cs="Times New Roman"/>
          <w:b/>
          <w:u w:val="single"/>
        </w:rPr>
        <w:t>Ludwig von Mises and F. A. Hayek</w:t>
      </w:r>
      <w:r w:rsidRPr="004B523B">
        <w:rPr>
          <w:rFonts w:eastAsia="Calibri" w:cs="Times New Roman"/>
        </w:rPr>
        <w:t xml:space="preserve">. In their critique of socialism, they </w:t>
      </w:r>
      <w:r w:rsidRPr="004B523B">
        <w:rPr>
          <w:rFonts w:eastAsia="Calibri" w:cs="Times New Roman"/>
          <w:b/>
          <w:u w:val="single"/>
        </w:rPr>
        <w:t>emphasized</w:t>
      </w:r>
      <w:r w:rsidRPr="004B523B">
        <w:rPr>
          <w:rFonts w:eastAsia="Calibri" w:cs="Times New Roman"/>
        </w:rPr>
        <w:t xml:space="preserve"> not only the incentives that individuals face in the context of private property versus collective property arrangements, but </w:t>
      </w:r>
      <w:r w:rsidRPr="004B523B">
        <w:rPr>
          <w:rFonts w:eastAsia="Calibri" w:cs="Times New Roman"/>
          <w:b/>
          <w:u w:val="single"/>
        </w:rPr>
        <w:t>the functional significance of clearly defined and enforced property rights for the economic calculation of alternative investment opportunities</w:t>
      </w:r>
      <w:r w:rsidRPr="004B523B">
        <w:rPr>
          <w:rFonts w:eastAsia="Calibri" w:cs="Times New Roman"/>
        </w:rPr>
        <w:t xml:space="preserve">. </w:t>
      </w:r>
      <w:r w:rsidRPr="004B523B">
        <w:rPr>
          <w:rFonts w:eastAsia="Calibri" w:cs="Times New Roman"/>
          <w:b/>
          <w:u w:val="single"/>
        </w:rPr>
        <w:t>Without a clear notion of "mine" and "thine," the institutional basis for exchange is lost</w:t>
      </w:r>
      <w:r w:rsidRPr="004B523B">
        <w:rPr>
          <w:rFonts w:eastAsia="Calibri" w:cs="Times New Roman"/>
        </w:rPr>
        <w:t xml:space="preserve">. Without exchange relationships, monetary prices will not be formed on the market. Without money prices upon which to compare and contrast prospective employments of scarce resources, profit and loss signals will not be able to guide adjustments to resource use. In short, as Mises established theoretically in the early 20th century, and the reality of Soviet life and the collapse of the Soviet system demonstrated in the late 20th century, </w:t>
      </w:r>
      <w:r w:rsidRPr="004B523B">
        <w:rPr>
          <w:rFonts w:eastAsia="Calibri" w:cs="Times New Roman"/>
          <w:b/>
          <w:u w:val="single"/>
        </w:rPr>
        <w:t>without clearly defined and enforced private property advanced economic development is not possible.</w:t>
      </w:r>
      <w:r w:rsidRPr="004B523B">
        <w:rPr>
          <w:rFonts w:eastAsia="Calibri" w:cs="Times New Roman"/>
          <w:b/>
          <w:szCs w:val="27"/>
          <w:u w:val="single"/>
        </w:rPr>
        <w:t xml:space="preserve"> </w:t>
      </w:r>
      <w:r w:rsidRPr="004B523B">
        <w:rPr>
          <w:rFonts w:eastAsia="Calibri" w:cs="Times New Roman"/>
        </w:rPr>
        <w:t xml:space="preserve">The implications of this argument are profound for our understanding of social organization. </w:t>
      </w:r>
      <w:r w:rsidRPr="004B523B">
        <w:rPr>
          <w:rFonts w:eastAsia="Calibri" w:cs="Times New Roman"/>
          <w:b/>
          <w:highlight w:val="magenta"/>
          <w:u w:val="single"/>
        </w:rPr>
        <w:t>Private property rights are important to economic development</w:t>
      </w:r>
      <w:r w:rsidRPr="004B523B">
        <w:rPr>
          <w:rFonts w:eastAsia="Calibri" w:cs="Times New Roman"/>
          <w:b/>
          <w:u w:val="single"/>
        </w:rPr>
        <w:t xml:space="preserve"> because</w:t>
      </w:r>
      <w:r w:rsidRPr="004B523B">
        <w:rPr>
          <w:rFonts w:eastAsia="Calibri" w:cs="Times New Roman"/>
        </w:rPr>
        <w:t>:</w:t>
      </w:r>
      <w:r w:rsidRPr="004B523B">
        <w:rPr>
          <w:rFonts w:eastAsia="Calibri" w:cs="Times New Roman"/>
          <w:szCs w:val="27"/>
        </w:rPr>
        <w:t xml:space="preserve"> </w:t>
      </w:r>
      <w:r w:rsidRPr="004B523B">
        <w:rPr>
          <w:rFonts w:eastAsia="Calibri" w:cs="Times New Roman"/>
        </w:rPr>
        <w:t xml:space="preserve">Recognized </w:t>
      </w:r>
      <w:r w:rsidRPr="004B523B">
        <w:rPr>
          <w:rFonts w:eastAsia="Calibri" w:cs="Times New Roman"/>
          <w:b/>
          <w:u w:val="single"/>
        </w:rPr>
        <w:t xml:space="preserve">private </w:t>
      </w:r>
      <w:r w:rsidRPr="004B523B">
        <w:rPr>
          <w:rFonts w:eastAsia="Calibri" w:cs="Times New Roman"/>
          <w:b/>
          <w:highlight w:val="magenta"/>
          <w:u w:val="single"/>
        </w:rPr>
        <w:t>property rights provide</w:t>
      </w:r>
      <w:r w:rsidRPr="004B523B">
        <w:rPr>
          <w:rFonts w:eastAsia="Calibri" w:cs="Times New Roman"/>
          <w:b/>
          <w:u w:val="single"/>
        </w:rPr>
        <w:t xml:space="preserve"> the </w:t>
      </w:r>
      <w:r w:rsidRPr="004B523B">
        <w:rPr>
          <w:rFonts w:eastAsia="Calibri" w:cs="Times New Roman"/>
          <w:b/>
          <w:highlight w:val="magenta"/>
          <w:u w:val="single"/>
        </w:rPr>
        <w:t>legal certainty necessary</w:t>
      </w:r>
      <w:r w:rsidRPr="004B523B">
        <w:rPr>
          <w:rFonts w:eastAsia="Calibri" w:cs="Times New Roman"/>
          <w:b/>
          <w:u w:val="single"/>
        </w:rPr>
        <w:t xml:space="preserve"> for individuals </w:t>
      </w:r>
      <w:r w:rsidRPr="004B523B">
        <w:rPr>
          <w:rFonts w:eastAsia="Calibri" w:cs="Times New Roman"/>
          <w:b/>
          <w:highlight w:val="magenta"/>
          <w:u w:val="single"/>
        </w:rPr>
        <w:t>to commit resources to ventures</w:t>
      </w:r>
      <w:r w:rsidRPr="004B523B">
        <w:rPr>
          <w:rFonts w:eastAsia="Calibri" w:cs="Times New Roman"/>
          <w:b/>
          <w:u w:val="single"/>
        </w:rPr>
        <w:t>. The threat of confiscation, by either private individuals or public officials, undermines confidence in market activity and limits investment possibilities.</w:t>
      </w:r>
      <w:r w:rsidRPr="004B523B">
        <w:rPr>
          <w:rFonts w:eastAsia="Calibri" w:cs="Times New Roman"/>
        </w:rPr>
        <w:t xml:space="preserve"> Clear </w:t>
      </w:r>
      <w:r w:rsidRPr="004B523B">
        <w:rPr>
          <w:rFonts w:eastAsia="Calibri" w:cs="Times New Roman"/>
          <w:b/>
          <w:u w:val="single"/>
        </w:rPr>
        <w:t>property rights</w:t>
      </w:r>
      <w:r w:rsidRPr="004B523B">
        <w:rPr>
          <w:rFonts w:eastAsia="Calibri" w:cs="Times New Roman"/>
        </w:rPr>
        <w:t xml:space="preserve"> tend to </w:t>
      </w:r>
      <w:r w:rsidRPr="004B523B">
        <w:rPr>
          <w:rFonts w:eastAsia="Calibri" w:cs="Times New Roman"/>
          <w:b/>
          <w:u w:val="single"/>
        </w:rPr>
        <w:t>make decision makers pay close attention to resource use and the discounted value of the future employment of scarce resources. Absent private property rights, economic actors will tend to be short-sighted in their decision making and not conserve resources over time</w:t>
      </w:r>
      <w:r w:rsidRPr="004B523B">
        <w:rPr>
          <w:rFonts w:eastAsia="Calibri" w:cs="Times New Roman"/>
        </w:rPr>
        <w:t xml:space="preserve">. </w:t>
      </w:r>
      <w:r w:rsidRPr="004B523B">
        <w:rPr>
          <w:rFonts w:eastAsia="Calibri" w:cs="Times New Roman"/>
          <w:b/>
          <w:highlight w:val="magenta"/>
          <w:u w:val="single"/>
        </w:rPr>
        <w:t>Property rights are the basis of exchange</w:t>
      </w:r>
      <w:r w:rsidRPr="004B523B">
        <w:rPr>
          <w:rFonts w:eastAsia="Calibri" w:cs="Times New Roman"/>
          <w:b/>
          <w:u w:val="single"/>
        </w:rPr>
        <w:t xml:space="preserve"> and the extension </w:t>
      </w:r>
      <w:r w:rsidRPr="004B523B">
        <w:rPr>
          <w:rFonts w:eastAsia="Calibri" w:cs="Times New Roman"/>
          <w:b/>
          <w:highlight w:val="magenta"/>
          <w:u w:val="single"/>
        </w:rPr>
        <w:t>of ownership to capital goods</w:t>
      </w:r>
      <w:r w:rsidRPr="004B523B">
        <w:rPr>
          <w:rFonts w:eastAsia="Calibri" w:cs="Times New Roman"/>
          <w:b/>
          <w:u w:val="single"/>
        </w:rPr>
        <w:t xml:space="preserve"> provides the basis for the development of </w:t>
      </w:r>
      <w:r w:rsidRPr="004B523B">
        <w:rPr>
          <w:rFonts w:eastAsia="Calibri" w:cs="Times New Roman"/>
          <w:b/>
          <w:highlight w:val="magenta"/>
          <w:u w:val="single"/>
        </w:rPr>
        <w:t>financial markets</w:t>
      </w:r>
      <w:r w:rsidRPr="004B523B">
        <w:rPr>
          <w:rFonts w:eastAsia="Calibri" w:cs="Times New Roman"/>
          <w:b/>
          <w:u w:val="single"/>
        </w:rPr>
        <w:t xml:space="preserve"> that </w:t>
      </w:r>
      <w:r w:rsidRPr="004B523B">
        <w:rPr>
          <w:rFonts w:eastAsia="Calibri" w:cs="Times New Roman"/>
          <w:b/>
          <w:highlight w:val="magenta"/>
          <w:u w:val="single"/>
        </w:rPr>
        <w:t>are essential for economic growt</w:t>
      </w:r>
      <w:r w:rsidRPr="004B523B">
        <w:rPr>
          <w:rFonts w:eastAsia="Calibri" w:cs="Times New Roman"/>
          <w:b/>
          <w:u w:val="single"/>
        </w:rPr>
        <w:t>h and development</w:t>
      </w:r>
      <w:r w:rsidRPr="004B523B">
        <w:rPr>
          <w:rFonts w:eastAsia="Calibri" w:cs="Times New Roman"/>
        </w:rPr>
        <w:t xml:space="preserve">. Secure </w:t>
      </w:r>
      <w:r w:rsidRPr="004B523B">
        <w:rPr>
          <w:rFonts w:eastAsia="Calibri" w:cs="Times New Roman"/>
          <w:b/>
          <w:u w:val="single"/>
        </w:rPr>
        <w:t>private property rights</w:t>
      </w:r>
      <w:r w:rsidRPr="004B523B">
        <w:rPr>
          <w:rFonts w:eastAsia="Calibri" w:cs="Times New Roman"/>
        </w:rPr>
        <w:t xml:space="preserve">, as indicated in the above quote by Thomas Jefferson, </w:t>
      </w:r>
      <w:r w:rsidRPr="004B523B">
        <w:rPr>
          <w:rFonts w:eastAsia="Calibri" w:cs="Times New Roman"/>
          <w:b/>
          <w:u w:val="single"/>
        </w:rPr>
        <w:t>is the basis for</w:t>
      </w:r>
      <w:r w:rsidRPr="004B523B">
        <w:rPr>
          <w:rFonts w:eastAsia="Calibri" w:cs="Times New Roman"/>
        </w:rPr>
        <w:t xml:space="preserve"> limited and </w:t>
      </w:r>
      <w:r w:rsidRPr="004B523B">
        <w:rPr>
          <w:rFonts w:eastAsia="Calibri" w:cs="Times New Roman"/>
          <w:b/>
          <w:u w:val="single"/>
        </w:rPr>
        <w:t>civilized government.</w:t>
      </w:r>
      <w:r w:rsidRPr="004B523B">
        <w:rPr>
          <w:rFonts w:eastAsia="Calibri" w:cs="Times New Roman"/>
        </w:rPr>
        <w:t xml:space="preserve"> The elimination of arbitrary confiscation </w:t>
      </w:r>
      <w:r w:rsidRPr="004B523B">
        <w:rPr>
          <w:rFonts w:eastAsia="Calibri" w:cs="Times New Roman"/>
          <w:b/>
          <w:u w:val="single"/>
        </w:rPr>
        <w:t>and the establishment of regular taxation at announced rates enables merchants to calculate the present value of investment decisions and pass judgment on alternative allocations of capital.</w:t>
      </w:r>
      <w:r w:rsidRPr="004B523B">
        <w:rPr>
          <w:rFonts w:eastAsia="Calibri" w:cs="Times New Roman"/>
        </w:rPr>
        <w:t xml:space="preserve"> Recent research on economic freedom around the world has demonstrated these four points repeatedly. Adam Smith, writing in the notebooks that would eventually become his justly famous An Inquiry into the Nature and Causes of the Wealth of Nations, wrote: "Little else is requisite to carry a state to the highest degree of opulence from the lowest barbarism, but peace, easy taxes, and a tolerable administration of justice; all the rest being brought about by the natural course of things." Smith's friend and philosopher David Hume argued in his work that civil society could be defined as one in which the principles of "property, contract and consent" guide human interaction. In contemporary writings, Hernando de Soto has stressed the vital importance of recognized private property rights for unleashing the entrepreneurial talents of the poor throughout the less developed world. The great philosophers of Western civilization, the great classical economists, and the best modern economists have drawn our attention to the importance of defined and enforced private property rights for achieving economic prosperity and social harmony. Public policy professionals all over the world are learning from history and recognizing this link. </w:t>
      </w:r>
      <w:r w:rsidRPr="004B523B">
        <w:rPr>
          <w:rFonts w:eastAsia="Calibri" w:cs="Times New Roman"/>
          <w:b/>
          <w:u w:val="single"/>
        </w:rPr>
        <w:t>Unfortunately</w:t>
      </w:r>
      <w:r w:rsidRPr="004B523B">
        <w:rPr>
          <w:rFonts w:eastAsia="Calibri" w:cs="Times New Roman"/>
        </w:rPr>
        <w:t xml:space="preserve">, there is much work to be done as hundreds of </w:t>
      </w:r>
      <w:r w:rsidRPr="004B523B">
        <w:rPr>
          <w:rFonts w:eastAsia="Calibri" w:cs="Times New Roman"/>
          <w:b/>
          <w:highlight w:val="magenta"/>
          <w:u w:val="single"/>
        </w:rPr>
        <w:t>millions of people still</w:t>
      </w:r>
      <w:r w:rsidRPr="004B523B">
        <w:rPr>
          <w:rFonts w:eastAsia="Calibri" w:cs="Times New Roman"/>
          <w:b/>
          <w:u w:val="single"/>
        </w:rPr>
        <w:t xml:space="preserve"> live in countries </w:t>
      </w:r>
      <w:r w:rsidRPr="004B523B">
        <w:rPr>
          <w:rFonts w:eastAsia="Calibri" w:cs="Times New Roman"/>
          <w:b/>
          <w:highlight w:val="magenta"/>
          <w:u w:val="single"/>
        </w:rPr>
        <w:t>where there is little regard</w:t>
      </w:r>
      <w:r w:rsidRPr="004B523B">
        <w:rPr>
          <w:rFonts w:eastAsia="Calibri" w:cs="Times New Roman"/>
          <w:b/>
          <w:u w:val="single"/>
        </w:rPr>
        <w:t xml:space="preserve"> for private </w:t>
      </w:r>
      <w:r w:rsidRPr="004B523B">
        <w:rPr>
          <w:rFonts w:eastAsia="Calibri" w:cs="Times New Roman"/>
          <w:b/>
          <w:highlight w:val="magenta"/>
          <w:u w:val="single"/>
        </w:rPr>
        <w:t>property rights, and</w:t>
      </w:r>
      <w:r w:rsidRPr="004B523B">
        <w:rPr>
          <w:rFonts w:eastAsia="Calibri" w:cs="Times New Roman"/>
          <w:b/>
          <w:u w:val="single"/>
        </w:rPr>
        <w:t xml:space="preserve"> even </w:t>
      </w:r>
      <w:r w:rsidRPr="004B523B">
        <w:rPr>
          <w:rFonts w:eastAsia="Calibri" w:cs="Times New Roman"/>
          <w:b/>
          <w:highlight w:val="magenta"/>
          <w:u w:val="single"/>
        </w:rPr>
        <w:t>less</w:t>
      </w:r>
      <w:r w:rsidRPr="004B523B">
        <w:rPr>
          <w:rFonts w:eastAsia="Calibri" w:cs="Times New Roman"/>
          <w:b/>
          <w:u w:val="single"/>
        </w:rPr>
        <w:t xml:space="preserve"> of an </w:t>
      </w:r>
      <w:r w:rsidRPr="004B523B">
        <w:rPr>
          <w:rFonts w:eastAsia="Calibri" w:cs="Times New Roman"/>
          <w:b/>
          <w:highlight w:val="magenta"/>
          <w:u w:val="single"/>
        </w:rPr>
        <w:t>understanding of</w:t>
      </w:r>
      <w:r w:rsidRPr="004B523B">
        <w:rPr>
          <w:rFonts w:eastAsia="Calibri" w:cs="Times New Roman"/>
          <w:b/>
          <w:u w:val="single"/>
        </w:rPr>
        <w:t xml:space="preserve"> how these </w:t>
      </w:r>
      <w:r w:rsidRPr="004B523B">
        <w:rPr>
          <w:rFonts w:eastAsia="Calibri" w:cs="Times New Roman"/>
          <w:b/>
          <w:highlight w:val="magenta"/>
          <w:u w:val="single"/>
        </w:rPr>
        <w:t>rights</w:t>
      </w:r>
      <w:r w:rsidRPr="004B523B">
        <w:rPr>
          <w:rFonts w:eastAsia="Calibri" w:cs="Times New Roman"/>
          <w:b/>
          <w:u w:val="single"/>
        </w:rPr>
        <w:t xml:space="preserve"> </w:t>
      </w:r>
      <w:r w:rsidRPr="004B523B">
        <w:rPr>
          <w:rFonts w:eastAsia="Calibri" w:cs="Times New Roman"/>
          <w:b/>
          <w:highlight w:val="magenta"/>
          <w:u w:val="single"/>
        </w:rPr>
        <w:t>contribute to</w:t>
      </w:r>
      <w:r w:rsidRPr="004B523B">
        <w:rPr>
          <w:rFonts w:eastAsia="Calibri" w:cs="Times New Roman"/>
          <w:b/>
          <w:u w:val="single"/>
        </w:rPr>
        <w:t xml:space="preserve"> the </w:t>
      </w:r>
      <w:r w:rsidRPr="004B523B">
        <w:rPr>
          <w:rFonts w:eastAsia="Calibri" w:cs="Times New Roman"/>
          <w:b/>
          <w:highlight w:val="magenta"/>
          <w:u w:val="single"/>
        </w:rPr>
        <w:t>economic and political well-being</w:t>
      </w:r>
      <w:r w:rsidRPr="004B523B">
        <w:rPr>
          <w:rFonts w:eastAsia="Calibri" w:cs="Times New Roman"/>
          <w:b/>
          <w:u w:val="single"/>
        </w:rPr>
        <w:t xml:space="preserve"> of a nation.</w:t>
      </w:r>
      <w:r w:rsidRPr="004B523B">
        <w:rPr>
          <w:rFonts w:eastAsia="Calibri" w:cs="Times New Roman"/>
        </w:rPr>
        <w:t xml:space="preserve"> In the United States, </w:t>
      </w:r>
      <w:r w:rsidRPr="004B523B">
        <w:rPr>
          <w:rFonts w:eastAsia="Calibri" w:cs="Times New Roman"/>
          <w:b/>
          <w:u w:val="single"/>
        </w:rPr>
        <w:t xml:space="preserve">where </w:t>
      </w:r>
      <w:r w:rsidRPr="004B523B">
        <w:rPr>
          <w:rFonts w:eastAsia="Calibri" w:cs="Times New Roman"/>
          <w:b/>
          <w:highlight w:val="magenta"/>
          <w:u w:val="single"/>
        </w:rPr>
        <w:t>we</w:t>
      </w:r>
      <w:r w:rsidRPr="004B523B">
        <w:rPr>
          <w:rFonts w:eastAsia="Calibri" w:cs="Times New Roman"/>
          <w:b/>
          <w:u w:val="single"/>
        </w:rPr>
        <w:t xml:space="preserve"> have </w:t>
      </w:r>
      <w:r w:rsidRPr="004B523B">
        <w:rPr>
          <w:rFonts w:eastAsia="Calibri" w:cs="Times New Roman"/>
          <w:b/>
          <w:highlight w:val="magenta"/>
          <w:u w:val="single"/>
        </w:rPr>
        <w:t>always benefited from private property</w:t>
      </w:r>
      <w:r w:rsidRPr="004B523B">
        <w:rPr>
          <w:rFonts w:eastAsia="Calibri" w:cs="Times New Roman"/>
          <w:b/>
          <w:u w:val="single"/>
        </w:rPr>
        <w:t xml:space="preserve"> and free enterprise, </w:t>
      </w:r>
      <w:r w:rsidRPr="004B523B">
        <w:rPr>
          <w:rFonts w:eastAsia="Calibri" w:cs="Times New Roman"/>
          <w:b/>
          <w:highlight w:val="magenta"/>
          <w:u w:val="single"/>
        </w:rPr>
        <w:t>our biggest threat</w:t>
      </w:r>
      <w:r w:rsidRPr="004B523B">
        <w:rPr>
          <w:rFonts w:eastAsia="Calibri" w:cs="Times New Roman"/>
          <w:b/>
          <w:u w:val="single"/>
        </w:rPr>
        <w:t xml:space="preserve"> to continued prosperity </w:t>
      </w:r>
      <w:r w:rsidRPr="004B523B">
        <w:rPr>
          <w:rFonts w:eastAsia="Calibri" w:cs="Times New Roman"/>
          <w:b/>
          <w:highlight w:val="magenta"/>
          <w:u w:val="single"/>
        </w:rPr>
        <w:t>lies in the slow erosion of</w:t>
      </w:r>
      <w:r w:rsidRPr="004B523B">
        <w:rPr>
          <w:rFonts w:eastAsia="Calibri" w:cs="Times New Roman"/>
          <w:b/>
          <w:u w:val="single"/>
        </w:rPr>
        <w:t xml:space="preserve"> the </w:t>
      </w:r>
      <w:r w:rsidRPr="004B523B">
        <w:rPr>
          <w:rFonts w:eastAsia="Calibri" w:cs="Times New Roman"/>
          <w:b/>
          <w:highlight w:val="magenta"/>
          <w:u w:val="single"/>
        </w:rPr>
        <w:t>respect for private property</w:t>
      </w:r>
      <w:r w:rsidRPr="004B523B">
        <w:rPr>
          <w:rFonts w:eastAsia="Calibri" w:cs="Times New Roman"/>
          <w:b/>
          <w:u w:val="single"/>
        </w:rPr>
        <w:t xml:space="preserve"> by government through taxation and regulation</w:t>
      </w:r>
      <w:r w:rsidRPr="004B523B">
        <w:rPr>
          <w:rFonts w:eastAsia="Calibri" w:cs="Times New Roman"/>
        </w:rPr>
        <w:t>. Thus, one of the most important roles that economists can play as scholars and teachers is to articulate clearly the significance of private property for economic development and social cooperation. If we don't, we will have failed in our scientific responsibility to convey the basic teachings of our discipline and the lessons learned from human history.</w:t>
      </w:r>
    </w:p>
    <w:p w14:paraId="26125C6E" w14:textId="77777777" w:rsidR="00A66DC3" w:rsidRPr="004B523B" w:rsidRDefault="00A66DC3" w:rsidP="00A66DC3">
      <w:pPr>
        <w:pStyle w:val="Heading3"/>
      </w:pPr>
      <w:r w:rsidRPr="004B523B">
        <w:t xml:space="preserve">Turns Environment </w:t>
      </w:r>
    </w:p>
    <w:p w14:paraId="2970B1FE" w14:textId="77777777" w:rsidR="00A66DC3" w:rsidRPr="004B523B" w:rsidRDefault="00A66DC3" w:rsidP="00A66DC3">
      <w:pPr>
        <w:pStyle w:val="Heading4"/>
      </w:pPr>
      <w:r w:rsidRPr="004B523B">
        <w:t>Government owned land deprives citizens of their property rights and ensures mismanagement, which culminates in environmental destruction.</w:t>
      </w:r>
    </w:p>
    <w:p w14:paraId="6369226E" w14:textId="77777777" w:rsidR="00A66DC3" w:rsidRPr="004B523B" w:rsidRDefault="00A66DC3" w:rsidP="00A66DC3">
      <w:pPr>
        <w:rPr>
          <w:rStyle w:val="Style13ptBold"/>
        </w:rPr>
      </w:pPr>
      <w:r w:rsidRPr="004B523B">
        <w:rPr>
          <w:rStyle w:val="Style13ptBold"/>
        </w:rPr>
        <w:t>Logomasini, 10</w:t>
      </w:r>
    </w:p>
    <w:p w14:paraId="535AC8E6" w14:textId="77777777" w:rsidR="00A66DC3" w:rsidRPr="004B523B" w:rsidRDefault="00A66DC3" w:rsidP="00A66DC3">
      <w:r w:rsidRPr="004B523B">
        <w:t>[CEI's Senior Fellow in Environmental Risk, Regulation and Consumer Freedom [Angela, “Embrace Private Conservation of Land and Natural Resources”; Chapter of “Liberate to Stimulate”, Competitive Enterprise Institute, http://cei.org/sites/default/files/CEI%20-%20Liberate%20to%20Stimulate.pdf]</w:t>
      </w:r>
    </w:p>
    <w:p w14:paraId="5CDA11D2" w14:textId="77777777" w:rsidR="00A66DC3" w:rsidRPr="004B523B" w:rsidRDefault="00A66DC3" w:rsidP="00A66DC3"/>
    <w:p w14:paraId="34EA7F34" w14:textId="77777777" w:rsidR="00A66DC3" w:rsidRPr="004B523B" w:rsidRDefault="00A66DC3" w:rsidP="00A66DC3">
      <w:pPr>
        <w:rPr>
          <w:rStyle w:val="StyleUnderline"/>
        </w:rPr>
      </w:pPr>
      <w:r w:rsidRPr="004B523B">
        <w:rPr>
          <w:rStyle w:val="StyleUnderline"/>
          <w:highlight w:val="magenta"/>
        </w:rPr>
        <w:t>Private stewardship and markets play a critical role in land</w:t>
      </w:r>
      <w:r w:rsidRPr="004B523B">
        <w:rPr>
          <w:rStyle w:val="StyleUnderline"/>
        </w:rPr>
        <w:t xml:space="preserve"> and natural resource </w:t>
      </w:r>
      <w:r w:rsidRPr="004B523B">
        <w:rPr>
          <w:rStyle w:val="StyleUnderline"/>
          <w:highlight w:val="magenta"/>
        </w:rPr>
        <w:t>conservation</w:t>
      </w:r>
      <w:r w:rsidRPr="004B523B">
        <w:t xml:space="preserve">. Much of </w:t>
      </w:r>
      <w:r w:rsidRPr="004B523B">
        <w:rPr>
          <w:rStyle w:val="StyleUnderline"/>
          <w:highlight w:val="magenta"/>
        </w:rPr>
        <w:t>America’s</w:t>
      </w:r>
      <w:r w:rsidRPr="004B523B">
        <w:rPr>
          <w:rStyle w:val="StyleUnderline"/>
        </w:rPr>
        <w:t xml:space="preserve"> land and other </w:t>
      </w:r>
      <w:r w:rsidRPr="004B523B">
        <w:rPr>
          <w:rStyle w:val="StyleUnderline"/>
          <w:highlight w:val="magenta"/>
        </w:rPr>
        <w:t>natural resources have suffered because government ownership encourages mismanagement and overuse</w:t>
      </w:r>
      <w:r w:rsidRPr="004B523B">
        <w:t xml:space="preserve">, because </w:t>
      </w:r>
      <w:r w:rsidRPr="004B523B">
        <w:rPr>
          <w:rStyle w:val="StyleUnderline"/>
        </w:rPr>
        <w:t>no individual has a long-term stake in protecting resources owned in common</w:t>
      </w:r>
      <w:r w:rsidRPr="004B523B">
        <w:t xml:space="preserve">. In addition, </w:t>
      </w:r>
      <w:r w:rsidRPr="004B523B">
        <w:rPr>
          <w:rStyle w:val="StyleUnderline"/>
          <w:highlight w:val="magenta"/>
        </w:rPr>
        <w:t>public lands are managed based on political priorities</w:t>
      </w:r>
      <w:r w:rsidRPr="004B523B">
        <w:rPr>
          <w:rStyle w:val="StyleUnderline"/>
        </w:rPr>
        <w:t xml:space="preserve"> that often produce misguided political management decisions</w:t>
      </w:r>
      <w:r w:rsidRPr="004B523B">
        <w:t xml:space="preserve">. Examples include the devastation caused by </w:t>
      </w:r>
      <w:r w:rsidRPr="004B523B">
        <w:rPr>
          <w:rStyle w:val="StyleUnderline"/>
          <w:highlight w:val="magenta"/>
        </w:rPr>
        <w:t>uncontrolled forest fires, overgrazing, and destruction of species and habitat</w:t>
      </w:r>
      <w:r w:rsidRPr="004B523B">
        <w:t xml:space="preserve">. </w:t>
      </w:r>
      <w:r w:rsidRPr="004B523B">
        <w:rPr>
          <w:rStyle w:val="StyleUnderline"/>
        </w:rPr>
        <w:t xml:space="preserve">Lawmakers should consider marketplace incentives and private property-based approaches to encourage land and natural resource conservation. </w:t>
      </w:r>
      <w:r w:rsidRPr="004B523B">
        <w:t xml:space="preserve">Existing </w:t>
      </w:r>
      <w:r w:rsidRPr="004B523B">
        <w:rPr>
          <w:rStyle w:val="StyleUnderline"/>
          <w:highlight w:val="magenta"/>
        </w:rPr>
        <w:t>laws impede private conservation by making property owners lose use of their land</w:t>
      </w:r>
      <w:r w:rsidRPr="004B523B">
        <w:t xml:space="preserve">. These laws should be reformed. These include measures in the Endangered Species Act, wetlands regulations, and potential invasive species laws. </w:t>
      </w:r>
      <w:r w:rsidRPr="004B523B">
        <w:rPr>
          <w:rStyle w:val="StyleUnderline"/>
          <w:highlight w:val="magenta"/>
        </w:rPr>
        <w:t>Lawmakers should</w:t>
      </w:r>
      <w:r w:rsidRPr="004B523B">
        <w:rPr>
          <w:rStyle w:val="StyleUnderline"/>
        </w:rPr>
        <w:t xml:space="preserve"> look for ways </w:t>
      </w:r>
      <w:r w:rsidRPr="004B523B">
        <w:rPr>
          <w:rStyle w:val="StyleUnderline"/>
          <w:highlight w:val="magenta"/>
        </w:rPr>
        <w:t>to privatize resources</w:t>
      </w:r>
      <w:r w:rsidRPr="004B523B">
        <w:rPr>
          <w:rStyle w:val="StyleUnderline"/>
        </w:rPr>
        <w:t xml:space="preserve"> owned in common </w:t>
      </w:r>
      <w:r w:rsidRPr="004B523B">
        <w:rPr>
          <w:rStyle w:val="StyleUnderline"/>
          <w:highlight w:val="magenta"/>
        </w:rPr>
        <w:t>to allow private conservation</w:t>
      </w:r>
      <w:r w:rsidRPr="004B523B">
        <w:t xml:space="preserve">. Areas in which this has been done successfully but could be expanded </w:t>
      </w:r>
      <w:r w:rsidRPr="004B523B">
        <w:rPr>
          <w:rStyle w:val="StyleUnderline"/>
        </w:rPr>
        <w:t>include the establishment of fishing rights, privatization of coral reefs, and privatization of species and their habitats in private wildlife refuges.</w:t>
      </w:r>
    </w:p>
    <w:p w14:paraId="231EC688" w14:textId="77777777" w:rsidR="00A66DC3" w:rsidRPr="004B523B" w:rsidRDefault="00A66DC3" w:rsidP="00A66DC3">
      <w:pPr>
        <w:pStyle w:val="Heading3"/>
      </w:pPr>
      <w:r w:rsidRPr="004B523B">
        <w:t>Turns Policy-Making</w:t>
      </w:r>
    </w:p>
    <w:p w14:paraId="6EB324AC" w14:textId="77777777" w:rsidR="00A66DC3" w:rsidRPr="004B523B" w:rsidRDefault="00A66DC3" w:rsidP="00A66DC3">
      <w:pPr>
        <w:pStyle w:val="Heading4"/>
      </w:pPr>
      <w:r w:rsidRPr="004B523B">
        <w:t>Allowing and expanding individual decisions is key to governmental success</w:t>
      </w:r>
    </w:p>
    <w:p w14:paraId="6992CF72" w14:textId="77777777" w:rsidR="00A66DC3" w:rsidRPr="004B523B" w:rsidRDefault="00A66DC3" w:rsidP="00A66DC3">
      <w:pPr>
        <w:rPr>
          <w:rStyle w:val="Style13ptBold"/>
        </w:rPr>
      </w:pPr>
      <w:r w:rsidRPr="004B523B">
        <w:rPr>
          <w:rStyle w:val="Style13ptBold"/>
        </w:rPr>
        <w:t>Glaeser, 7</w:t>
      </w:r>
    </w:p>
    <w:p w14:paraId="402D3715" w14:textId="77777777" w:rsidR="00A66DC3" w:rsidRPr="004B523B" w:rsidRDefault="00A66DC3" w:rsidP="00A66DC3">
      <w:r w:rsidRPr="004B523B">
        <w:t>[Glaeser Professor of Economics at Harvard University, 5/11/2007 [Edward, “Coercive Regulation and the Balance of Freedom” http://www.cato-unbound.org/2007/05/11/edward-glaeser/coercive-regulation-balance-freedom]</w:t>
      </w:r>
    </w:p>
    <w:p w14:paraId="21A70556" w14:textId="77777777" w:rsidR="00A66DC3" w:rsidRPr="004B523B" w:rsidRDefault="00A66DC3" w:rsidP="00A66DC3"/>
    <w:p w14:paraId="1F846C84" w14:textId="77777777" w:rsidR="00A66DC3" w:rsidRPr="004B523B" w:rsidRDefault="00A66DC3" w:rsidP="00A66DC3">
      <w:pPr>
        <w:rPr>
          <w:b/>
          <w:u w:val="single"/>
        </w:rPr>
      </w:pPr>
      <w:r w:rsidRPr="004B523B">
        <w:t xml:space="preserve">I start with the view that </w:t>
      </w:r>
      <w:r w:rsidRPr="004B523B">
        <w:rPr>
          <w:b/>
          <w:highlight w:val="magenta"/>
          <w:u w:val="single"/>
        </w:rPr>
        <w:t>individual freedom is the ultimate goal for any government. The ultimate job of the state is to increa</w:t>
      </w:r>
      <w:r w:rsidRPr="004B523B">
        <w:rPr>
          <w:b/>
          <w:u w:val="single"/>
        </w:rPr>
        <w:t xml:space="preserve">se the range of </w:t>
      </w:r>
      <w:r w:rsidRPr="004B523B">
        <w:rPr>
          <w:b/>
          <w:highlight w:val="magenta"/>
          <w:u w:val="single"/>
        </w:rPr>
        <w:t>options available to</w:t>
      </w:r>
      <w:r w:rsidRPr="004B523B">
        <w:rPr>
          <w:b/>
          <w:u w:val="single"/>
        </w:rPr>
        <w:t xml:space="preserve"> its </w:t>
      </w:r>
      <w:r w:rsidRPr="004B523B">
        <w:rPr>
          <w:b/>
          <w:highlight w:val="magenta"/>
          <w:u w:val="single"/>
        </w:rPr>
        <w:t>citizens</w:t>
      </w:r>
      <w:r w:rsidRPr="004B523B">
        <w:rPr>
          <w:b/>
          <w:u w:val="single"/>
        </w:rPr>
        <w:t>.</w:t>
      </w:r>
      <w:r w:rsidRPr="004B523B">
        <w:t xml:space="preserve"> To me, this is not a maxim, but an axiom that is justified by both philosophy and history. On a basic level, I believe that human beings are the best judges of what is best for themselves. </w:t>
      </w:r>
      <w:r w:rsidRPr="004B523B">
        <w:rPr>
          <w:b/>
          <w:u w:val="single"/>
        </w:rPr>
        <w:t xml:space="preserve">I also believe that </w:t>
      </w:r>
      <w:r w:rsidRPr="004B523B">
        <w:rPr>
          <w:b/>
          <w:highlight w:val="magenta"/>
          <w:u w:val="single"/>
        </w:rPr>
        <w:t>the right to make our</w:t>
      </w:r>
      <w:r w:rsidRPr="004B523B">
        <w:rPr>
          <w:b/>
          <w:u w:val="single"/>
        </w:rPr>
        <w:t xml:space="preserve"> own </w:t>
      </w:r>
      <w:r w:rsidRPr="004B523B">
        <w:rPr>
          <w:b/>
          <w:highlight w:val="magenta"/>
          <w:u w:val="single"/>
        </w:rPr>
        <w:t>decisions is</w:t>
      </w:r>
      <w:r w:rsidRPr="004B523B">
        <w:rPr>
          <w:b/>
          <w:u w:val="single"/>
        </w:rPr>
        <w:t xml:space="preserve"> an </w:t>
      </w:r>
      <w:r w:rsidRPr="004B523B">
        <w:rPr>
          <w:b/>
          <w:highlight w:val="magenta"/>
          <w:u w:val="single"/>
        </w:rPr>
        <w:t>intrinsically good</w:t>
      </w:r>
      <w:r w:rsidRPr="004B523B">
        <w:rPr>
          <w:b/>
          <w:u w:val="single"/>
        </w:rPr>
        <w:t xml:space="preserve"> thing.</w:t>
      </w:r>
      <w:r w:rsidRPr="004B523B">
        <w:t xml:space="preserve"> I also believe that people become better decision-makers through the course of regularly making their own decisions. Moreover, </w:t>
      </w:r>
      <w:r w:rsidRPr="004B523B">
        <w:rPr>
          <w:b/>
          <w:u w:val="single"/>
        </w:rPr>
        <w:t>the historical track record looks a lot better for governments that put freedom first.</w:t>
      </w:r>
      <w:r w:rsidRPr="004B523B">
        <w:t xml:space="preserve"> </w:t>
      </w:r>
      <w:r w:rsidRPr="004B523B">
        <w:rPr>
          <w:b/>
          <w:u w:val="single"/>
        </w:rPr>
        <w:t xml:space="preserve">The </w:t>
      </w:r>
      <w:r w:rsidRPr="004B523B">
        <w:rPr>
          <w:b/>
          <w:highlight w:val="magenta"/>
          <w:u w:val="single"/>
        </w:rPr>
        <w:t>liberal democracies</w:t>
      </w:r>
      <w:r w:rsidRPr="004B523B">
        <w:rPr>
          <w:b/>
          <w:u w:val="single"/>
        </w:rPr>
        <w:t xml:space="preserve">, defined by their affection for liberty, </w:t>
      </w:r>
      <w:r w:rsidRPr="004B523B">
        <w:rPr>
          <w:b/>
          <w:highlight w:val="magenta"/>
          <w:u w:val="single"/>
        </w:rPr>
        <w:t>have been far better for their citizens</w:t>
      </w:r>
      <w:r w:rsidRPr="004B523B">
        <w:rPr>
          <w:b/>
          <w:u w:val="single"/>
        </w:rPr>
        <w:t>, than</w:t>
      </w:r>
      <w:r w:rsidRPr="004B523B">
        <w:t xml:space="preserve"> alternatives, whether Communist or Fascist, that </w:t>
      </w:r>
      <w:r w:rsidRPr="004B523B">
        <w:rPr>
          <w:b/>
          <w:u w:val="single"/>
        </w:rPr>
        <w:t>enforced state-sponsored visions of how people should live their lives</w:t>
      </w:r>
      <w:r w:rsidRPr="004B523B">
        <w:t xml:space="preserve">. A belief in the value of liberty flows strongly through mainstream neoclassical economics. </w:t>
      </w:r>
      <w:r w:rsidRPr="004B523B">
        <w:rPr>
          <w:b/>
          <w:highlight w:val="magenta"/>
          <w:u w:val="single"/>
        </w:rPr>
        <w:t>Economists frequently speak about</w:t>
      </w:r>
      <w:r w:rsidRPr="004B523B">
        <w:rPr>
          <w:b/>
          <w:u w:val="single"/>
        </w:rPr>
        <w:t xml:space="preserve"> an aim of </w:t>
      </w:r>
      <w:r w:rsidRPr="004B523B">
        <w:rPr>
          <w:b/>
          <w:highlight w:val="magenta"/>
          <w:u w:val="single"/>
        </w:rPr>
        <w:t>maximizing utility</w:t>
      </w:r>
      <w:r w:rsidRPr="004B523B">
        <w:rPr>
          <w:b/>
          <w:u w:val="single"/>
        </w:rPr>
        <w:t xml:space="preserve"> levels, and this is often mistranslated as maximizing happiness. Maximizing freedom would be a better translation</w:t>
      </w:r>
      <w:r w:rsidRPr="004B523B">
        <w:t xml:space="preserve">. The only way that economists know that utility has increased is if a person has more options to choose from, and that sounds like freedom to me. </w:t>
      </w:r>
      <w:r w:rsidRPr="004B523B">
        <w:rPr>
          <w:b/>
          <w:u w:val="single"/>
        </w:rPr>
        <w:t xml:space="preserve">It is this </w:t>
      </w:r>
      <w:r w:rsidRPr="004B523B">
        <w:rPr>
          <w:b/>
          <w:highlight w:val="magenta"/>
          <w:u w:val="single"/>
        </w:rPr>
        <w:t>attachment to liberty</w:t>
      </w:r>
      <w:r w:rsidRPr="004B523B">
        <w:rPr>
          <w:b/>
          <w:u w:val="single"/>
        </w:rPr>
        <w:t xml:space="preserve"> that </w:t>
      </w:r>
      <w:r w:rsidRPr="004B523B">
        <w:rPr>
          <w:b/>
          <w:highlight w:val="magenta"/>
          <w:u w:val="single"/>
        </w:rPr>
        <w:t>makes neoclassical economists fond of</w:t>
      </w:r>
      <w:r w:rsidRPr="004B523B">
        <w:rPr>
          <w:b/>
          <w:u w:val="single"/>
        </w:rPr>
        <w:t xml:space="preserve"> political </w:t>
      </w:r>
      <w:r w:rsidRPr="004B523B">
        <w:rPr>
          <w:b/>
          <w:highlight w:val="magenta"/>
          <w:u w:val="single"/>
        </w:rPr>
        <w:t>liberty</w:t>
      </w:r>
      <w:r w:rsidRPr="004B523B">
        <w:rPr>
          <w:b/>
          <w:u w:val="single"/>
        </w:rPr>
        <w:t xml:space="preserve"> and making people richer, because </w:t>
      </w:r>
      <w:r w:rsidRPr="004B523B">
        <w:rPr>
          <w:b/>
          <w:highlight w:val="magenta"/>
          <w:u w:val="single"/>
        </w:rPr>
        <w:t>more wealth means more choices</w:t>
      </w:r>
      <w:r w:rsidRPr="004B523B">
        <w:rPr>
          <w:b/>
          <w:u w:val="single"/>
        </w:rPr>
        <w:t>.</w:t>
      </w:r>
      <w:r w:rsidRPr="004B523B">
        <w:t xml:space="preserve"> </w:t>
      </w:r>
      <w:r w:rsidRPr="004B523B">
        <w:rPr>
          <w:b/>
          <w:u w:val="single"/>
        </w:rPr>
        <w:t>There is a recent wave of scholarship suggesting that the government can help individuals be happy by reducing their choices</w:t>
      </w:r>
      <w:r w:rsidRPr="004B523B">
        <w:t>. While happiness may be a very nice thing, it is neither the obvious central desiderata for private or public decision-making. On a private level,</w:t>
      </w:r>
      <w:r w:rsidRPr="004B523B">
        <w:rPr>
          <w:b/>
          <w:u w:val="single"/>
        </w:rPr>
        <w:t xml:space="preserve"> </w:t>
      </w:r>
      <w:r w:rsidRPr="004B523B">
        <w:rPr>
          <w:b/>
          <w:highlight w:val="magenta"/>
          <w:u w:val="single"/>
        </w:rPr>
        <w:t>I make decisions all that time that I</w:t>
      </w:r>
      <w:r w:rsidRPr="004B523B">
        <w:rPr>
          <w:b/>
          <w:u w:val="single"/>
        </w:rPr>
        <w:t xml:space="preserve"> expect </w:t>
      </w:r>
      <w:r w:rsidRPr="004B523B">
        <w:rPr>
          <w:b/>
          <w:highlight w:val="magenta"/>
          <w:u w:val="single"/>
        </w:rPr>
        <w:t>to lower my</w:t>
      </w:r>
      <w:r w:rsidRPr="004B523B">
        <w:rPr>
          <w:b/>
          <w:u w:val="single"/>
        </w:rPr>
        <w:t xml:space="preserve"> level of </w:t>
      </w:r>
      <w:r w:rsidRPr="004B523B">
        <w:rPr>
          <w:b/>
          <w:highlight w:val="magenta"/>
          <w:u w:val="single"/>
        </w:rPr>
        <w:t>happiness, because I have</w:t>
      </w:r>
      <w:r w:rsidRPr="004B523B">
        <w:rPr>
          <w:b/>
          <w:u w:val="single"/>
        </w:rPr>
        <w:t xml:space="preserve"> other </w:t>
      </w:r>
      <w:r w:rsidRPr="004B523B">
        <w:rPr>
          <w:b/>
          <w:highlight w:val="magenta"/>
          <w:u w:val="single"/>
        </w:rPr>
        <w:t>objectives</w:t>
      </w:r>
      <w:r w:rsidRPr="004B523B">
        <w:t xml:space="preserve">. On a public level, </w:t>
      </w:r>
      <w:r w:rsidRPr="004B523B">
        <w:rPr>
          <w:b/>
          <w:u w:val="single"/>
        </w:rPr>
        <w:t xml:space="preserve">I can’t imagine why we would want to privilege this emotion over all other goals. </w:t>
      </w:r>
      <w:r w:rsidRPr="004B523B">
        <w:rPr>
          <w:b/>
          <w:highlight w:val="magenta"/>
          <w:u w:val="single"/>
        </w:rPr>
        <w:t>A</w:t>
      </w:r>
      <w:r w:rsidRPr="004B523B">
        <w:rPr>
          <w:b/>
          <w:u w:val="single"/>
        </w:rPr>
        <w:t xml:space="preserve"> much better </w:t>
      </w:r>
      <w:r w:rsidRPr="004B523B">
        <w:rPr>
          <w:b/>
          <w:highlight w:val="magenta"/>
          <w:u w:val="single"/>
        </w:rPr>
        <w:t>objective for the state is to aim at giving people the biggest range of choices</w:t>
      </w:r>
      <w:r w:rsidRPr="004B523B">
        <w:rPr>
          <w:b/>
          <w:u w:val="single"/>
        </w:rPr>
        <w:t xml:space="preserve"> possible, and </w:t>
      </w:r>
      <w:r w:rsidRPr="004B523B">
        <w:rPr>
          <w:b/>
          <w:highlight w:val="magenta"/>
          <w:u w:val="single"/>
        </w:rPr>
        <w:t>then let people decide what is best for them</w:t>
      </w:r>
      <w:r w:rsidRPr="004B523B">
        <w:t xml:space="preserve">. </w:t>
      </w:r>
      <w:r w:rsidRPr="004B523B">
        <w:rPr>
          <w:b/>
          <w:u w:val="single"/>
        </w:rPr>
        <w:t>But putting freedom first doesn’t mean abandoning the state</w:t>
      </w:r>
      <w:r w:rsidRPr="004B523B">
        <w:t xml:space="preserve">. At the very least, we rely on the government to protect our private property against incursions by others. Even most libertarians think that </w:t>
      </w:r>
      <w:r w:rsidRPr="004B523B">
        <w:rPr>
          <w:b/>
          <w:u w:val="single"/>
        </w:rPr>
        <w:t>it is reasonable for the state to enforce contracts. This enforcement increases the range of contractual options and this is, in a way, expands liberty.</w:t>
      </w:r>
    </w:p>
    <w:p w14:paraId="3643C73D" w14:textId="77777777" w:rsidR="00A66DC3" w:rsidRPr="004B523B" w:rsidRDefault="00A66DC3" w:rsidP="00A66DC3">
      <w:pPr>
        <w:pStyle w:val="Heading3"/>
      </w:pPr>
      <w:r w:rsidRPr="004B523B">
        <w:t>Turns Stability</w:t>
      </w:r>
    </w:p>
    <w:p w14:paraId="613F4D58" w14:textId="77777777" w:rsidR="00A66DC3" w:rsidRPr="004B523B" w:rsidRDefault="00A66DC3" w:rsidP="00A66DC3">
      <w:pPr>
        <w:pStyle w:val="Heading4"/>
      </w:pPr>
      <w:r w:rsidRPr="004B523B">
        <w:t>Rights are key to economy and stability</w:t>
      </w:r>
    </w:p>
    <w:p w14:paraId="54870F2C" w14:textId="77777777" w:rsidR="00A66DC3" w:rsidRPr="004B523B" w:rsidRDefault="00A66DC3" w:rsidP="00A66DC3">
      <w:pPr>
        <w:rPr>
          <w:rStyle w:val="Style13ptBold"/>
        </w:rPr>
      </w:pPr>
      <w:r w:rsidRPr="004B523B">
        <w:rPr>
          <w:rStyle w:val="Style13ptBold"/>
        </w:rPr>
        <w:t>Haagh, 12</w:t>
      </w:r>
    </w:p>
    <w:p w14:paraId="5C5DDB88" w14:textId="77777777" w:rsidR="00A66DC3" w:rsidRPr="004B523B" w:rsidRDefault="00A66DC3" w:rsidP="00A66DC3">
      <w:r w:rsidRPr="004B523B">
        <w:t xml:space="preserve">[Louise Haagh, Ph.D. in Politics @ Oxford, “Democracy, Public Finance, and Property Rights in Economic Stability: How More Horizontal Capitalism Upscales Freedom for All,” Polity, Vol. 44.4, pg 548-49] </w:t>
      </w:r>
    </w:p>
    <w:p w14:paraId="17BBD45D" w14:textId="77777777" w:rsidR="00A66DC3" w:rsidRPr="004B523B" w:rsidRDefault="00A66DC3" w:rsidP="00A66DC3"/>
    <w:p w14:paraId="1BCEB31A" w14:textId="77777777" w:rsidR="00A66DC3" w:rsidRPr="004B523B" w:rsidRDefault="00A66DC3" w:rsidP="00A66DC3">
      <w:r w:rsidRPr="004B523B">
        <w:t xml:space="preserve">But, finally, </w:t>
      </w:r>
      <w:r w:rsidRPr="004B523B">
        <w:rPr>
          <w:b/>
          <w:u w:val="single"/>
        </w:rPr>
        <w:t xml:space="preserve">how can </w:t>
      </w:r>
      <w:r w:rsidRPr="004B523B">
        <w:rPr>
          <w:b/>
          <w:highlight w:val="magenta"/>
          <w:u w:val="single"/>
        </w:rPr>
        <w:t>wider forces</w:t>
      </w:r>
      <w:r w:rsidRPr="004B523B">
        <w:rPr>
          <w:b/>
          <w:u w:val="single"/>
        </w:rPr>
        <w:t xml:space="preserve"> in the external environment </w:t>
      </w:r>
      <w:r w:rsidRPr="004B523B">
        <w:rPr>
          <w:b/>
          <w:highlight w:val="magenta"/>
          <w:u w:val="single"/>
        </w:rPr>
        <w:t>improve the chances that</w:t>
      </w:r>
      <w:r w:rsidRPr="004B523B">
        <w:rPr>
          <w:b/>
          <w:u w:val="single"/>
        </w:rPr>
        <w:t xml:space="preserve"> this overall </w:t>
      </w:r>
      <w:r w:rsidRPr="004B523B">
        <w:rPr>
          <w:b/>
          <w:highlight w:val="magenta"/>
          <w:u w:val="single"/>
        </w:rPr>
        <w:t>state</w:t>
      </w:r>
      <w:r w:rsidRPr="004B523B">
        <w:rPr>
          <w:b/>
          <w:u w:val="single"/>
        </w:rPr>
        <w:t xml:space="preserve"> of </w:t>
      </w:r>
      <w:r w:rsidRPr="004B523B">
        <w:rPr>
          <w:b/>
          <w:highlight w:val="magenta"/>
          <w:u w:val="single"/>
        </w:rPr>
        <w:t>control is attained</w:t>
      </w:r>
      <w:r w:rsidRPr="004B523B">
        <w:rPr>
          <w:b/>
          <w:u w:val="single"/>
        </w:rPr>
        <w:t>, that is, to enjoy control in all three dimensions</w:t>
      </w:r>
      <w:r w:rsidRPr="004B523B">
        <w:t>? I want to argue that this is a function of the degree of general extension of a sense of property right in stability as derived from a bundle of sources</w:t>
      </w:r>
      <w:r w:rsidRPr="004B523B">
        <w:rPr>
          <w:highlight w:val="magenta"/>
        </w:rPr>
        <w:t xml:space="preserve">. </w:t>
      </w:r>
      <w:r w:rsidRPr="004B523B">
        <w:rPr>
          <w:b/>
          <w:highlight w:val="magenta"/>
          <w:u w:val="single"/>
        </w:rPr>
        <w:t>Individuals today are more dependent on</w:t>
      </w:r>
      <w:r w:rsidRPr="004B523B">
        <w:rPr>
          <w:b/>
          <w:u w:val="single"/>
        </w:rPr>
        <w:t xml:space="preserve"> vast and complex distribution </w:t>
      </w:r>
      <w:r w:rsidRPr="004B523B">
        <w:rPr>
          <w:b/>
          <w:highlight w:val="magenta"/>
          <w:u w:val="single"/>
        </w:rPr>
        <w:t>networks beyond their control.</w:t>
      </w:r>
      <w:r w:rsidRPr="004B523B">
        <w:rPr>
          <w:b/>
          <w:u w:val="single"/>
        </w:rPr>
        <w:t xml:space="preserve"> In this context, </w:t>
      </w:r>
      <w:r w:rsidRPr="004B523B">
        <w:rPr>
          <w:b/>
          <w:highlight w:val="magenta"/>
          <w:u w:val="single"/>
        </w:rPr>
        <w:t>stability</w:t>
      </w:r>
      <w:r w:rsidRPr="004B523B">
        <w:rPr>
          <w:b/>
          <w:u w:val="single"/>
        </w:rPr>
        <w:t xml:space="preserve"> of expectations </w:t>
      </w:r>
      <w:r w:rsidRPr="004B523B">
        <w:rPr>
          <w:b/>
          <w:highlight w:val="magenta"/>
          <w:u w:val="single"/>
        </w:rPr>
        <w:t>has become a non-tangible aspect of opportunity</w:t>
      </w:r>
      <w:r w:rsidRPr="004B523B">
        <w:rPr>
          <w:b/>
          <w:u w:val="single"/>
        </w:rPr>
        <w:t xml:space="preserve"> and of </w:t>
      </w:r>
      <w:r w:rsidRPr="004B523B">
        <w:rPr>
          <w:b/>
          <w:highlight w:val="magenta"/>
          <w:u w:val="single"/>
        </w:rPr>
        <w:t>ownership</w:t>
      </w:r>
      <w:r w:rsidRPr="004B523B">
        <w:rPr>
          <w:b/>
          <w:u w:val="single"/>
        </w:rPr>
        <w:t xml:space="preserve"> in this sense which </w:t>
      </w:r>
      <w:r w:rsidRPr="004B523B">
        <w:rPr>
          <w:b/>
          <w:highlight w:val="magenta"/>
          <w:u w:val="single"/>
        </w:rPr>
        <w:t>can only be secured through</w:t>
      </w:r>
      <w:r w:rsidRPr="004B523B">
        <w:rPr>
          <w:b/>
          <w:u w:val="single"/>
        </w:rPr>
        <w:t xml:space="preserve"> a mix of </w:t>
      </w:r>
      <w:r w:rsidRPr="004B523B">
        <w:rPr>
          <w:b/>
          <w:highlight w:val="magenta"/>
          <w:u w:val="single"/>
        </w:rPr>
        <w:t>social security and strict egalitarian rights</w:t>
      </w:r>
      <w:r w:rsidRPr="004B523B">
        <w:rPr>
          <w:b/>
          <w:u w:val="single"/>
        </w:rPr>
        <w:t xml:space="preserve"> both inside and outside production.</w:t>
      </w:r>
      <w:r w:rsidRPr="004B523B">
        <w:t xml:space="preserve"> This is what makes the positive connection between stability and responsibility as highlighted before. Indeed, this four-fold mix is uniquely important in a modern setting, where individual freedom is highly valued yet insecurity is a major risk. The greater separation between the occupational and the familial realms of activity and economic security potentially gives the individual greater autonomy from familial relations. </w:t>
      </w:r>
      <w:r w:rsidRPr="004B523B">
        <w:rPr>
          <w:b/>
          <w:u w:val="single"/>
        </w:rPr>
        <w:t xml:space="preserve">However, it also poses a risk to her social security. Therefore, </w:t>
      </w:r>
      <w:r w:rsidRPr="004B523B">
        <w:rPr>
          <w:b/>
          <w:highlight w:val="magenta"/>
          <w:u w:val="single"/>
        </w:rPr>
        <w:t>the response that optimizes real autonomy is one that offers more independent sources of economic security</w:t>
      </w:r>
      <w:r w:rsidRPr="004B523B">
        <w:rPr>
          <w:b/>
          <w:u w:val="single"/>
        </w:rPr>
        <w:t xml:space="preserve"> in each of the three core realms of social activity or being</w:t>
      </w:r>
      <w:r w:rsidRPr="004B523B">
        <w:t xml:space="preserve">—the familial, the occupational, and the personal, that is, to enjoy at the same time, static, dynamic, and constant control. The upshot for egalitarian theory is that the modern economy generates demands for rights along strict egalitarian dimensions [to raise basic autonomy], as well as for </w:t>
      </w:r>
      <w:r w:rsidRPr="004B523B">
        <w:rPr>
          <w:b/>
          <w:highlight w:val="magenta"/>
          <w:u w:val="single"/>
        </w:rPr>
        <w:t>rights</w:t>
      </w:r>
      <w:r w:rsidRPr="004B523B">
        <w:rPr>
          <w:b/>
          <w:u w:val="single"/>
        </w:rPr>
        <w:t xml:space="preserve"> to social security</w:t>
      </w:r>
      <w:r w:rsidRPr="004B523B">
        <w:t xml:space="preserve">, that is, for more resources, where </w:t>
      </w:r>
      <w:r w:rsidRPr="004B523B">
        <w:rPr>
          <w:b/>
          <w:u w:val="single"/>
        </w:rPr>
        <w:t>relevant</w:t>
      </w:r>
      <w:r w:rsidRPr="004B523B">
        <w:t xml:space="preserve">, </w:t>
      </w:r>
      <w:r w:rsidRPr="004B523B">
        <w:rPr>
          <w:b/>
          <w:u w:val="single"/>
        </w:rPr>
        <w:t xml:space="preserve">to </w:t>
      </w:r>
      <w:r w:rsidRPr="004B523B">
        <w:rPr>
          <w:b/>
          <w:highlight w:val="magenta"/>
          <w:u w:val="single"/>
        </w:rPr>
        <w:t>generate equal opportunities for stability</w:t>
      </w:r>
      <w:r w:rsidRPr="004B523B">
        <w:rPr>
          <w:b/>
          <w:u w:val="single"/>
        </w:rPr>
        <w:t xml:space="preserve"> and to respond to needs</w:t>
      </w:r>
      <w:r w:rsidRPr="004B523B">
        <w:t xml:space="preserve">. An example of the first kind of right is the unconditional right to a basic life-time income for all, a basic income [BI]. In principle, </w:t>
      </w:r>
      <w:r w:rsidRPr="004B523B">
        <w:rPr>
          <w:rStyle w:val="Emphasis"/>
          <w:highlight w:val="magenta"/>
        </w:rPr>
        <w:t>its defense can be likened</w:t>
      </w:r>
      <w:r w:rsidRPr="004B523B">
        <w:rPr>
          <w:b/>
          <w:u w:val="single"/>
        </w:rPr>
        <w:t xml:space="preserve"> to that of </w:t>
      </w:r>
      <w:r w:rsidRPr="004B523B">
        <w:rPr>
          <w:rStyle w:val="Emphasis"/>
          <w:highlight w:val="magenta"/>
        </w:rPr>
        <w:t>the unconditional right to vote</w:t>
      </w:r>
      <w:r w:rsidRPr="004B523B">
        <w:rPr>
          <w:b/>
          <w:u w:val="single"/>
        </w:rPr>
        <w:t>, and to universal preventive health care or initial schooling</w:t>
      </w:r>
      <w:r w:rsidRPr="004B523B">
        <w:t xml:space="preserve">. In practice </w:t>
      </w:r>
      <w:r w:rsidRPr="004B523B">
        <w:rPr>
          <w:b/>
          <w:u w:val="single"/>
        </w:rPr>
        <w:t>the BI furnishes something like the basic control and autonomy that, in the past, private ownership of land or common access to the forest [</w:t>
      </w:r>
      <w:r w:rsidRPr="004B523B">
        <w:t>which the modern strict dependence on employment removed] might afford, but for everyone.20</w:t>
      </w:r>
    </w:p>
    <w:p w14:paraId="63B9B294" w14:textId="77777777" w:rsidR="00A66DC3" w:rsidRPr="004B523B" w:rsidRDefault="00A66DC3" w:rsidP="00A66DC3">
      <w:pPr>
        <w:pStyle w:val="Heading3"/>
      </w:pPr>
      <w:r w:rsidRPr="004B523B">
        <w:t>Turns War</w:t>
      </w:r>
    </w:p>
    <w:p w14:paraId="6604B234" w14:textId="77777777" w:rsidR="00A66DC3" w:rsidRPr="004B523B" w:rsidRDefault="00A66DC3" w:rsidP="00A66DC3">
      <w:pPr>
        <w:pStyle w:val="Heading4"/>
      </w:pPr>
      <w:r w:rsidRPr="004B523B">
        <w:t>Legitimizing state power makes war and genocide inevitable – war is a by-product of state power—turns the case</w:t>
      </w:r>
    </w:p>
    <w:p w14:paraId="5D3557F2" w14:textId="77777777" w:rsidR="00A66DC3" w:rsidRPr="004B523B" w:rsidRDefault="00A66DC3" w:rsidP="00A66DC3">
      <w:pPr>
        <w:rPr>
          <w:rStyle w:val="Style13ptBold"/>
        </w:rPr>
      </w:pPr>
      <w:r w:rsidRPr="004B523B">
        <w:rPr>
          <w:rStyle w:val="Style13ptBold"/>
        </w:rPr>
        <w:t xml:space="preserve">Martin, 90 </w:t>
      </w:r>
    </w:p>
    <w:p w14:paraId="627BBDB2" w14:textId="77777777" w:rsidR="00A66DC3" w:rsidRPr="004B523B" w:rsidRDefault="00A66DC3" w:rsidP="00A66DC3">
      <w:r w:rsidRPr="004B523B">
        <w:t>[Brian, “Uprooting War,” http://www.bmartin.cc/pubs/90uw/uw07.html]</w:t>
      </w:r>
    </w:p>
    <w:p w14:paraId="40294D40" w14:textId="77777777" w:rsidR="00A66DC3" w:rsidRPr="004B523B" w:rsidRDefault="00A66DC3" w:rsidP="00A66DC3"/>
    <w:p w14:paraId="0B856632" w14:textId="77777777" w:rsidR="00A66DC3" w:rsidRPr="00E75630" w:rsidRDefault="00A66DC3" w:rsidP="00A66DC3">
      <w:r w:rsidRPr="004B523B">
        <w:t xml:space="preserve">Is the state system really so bad? </w:t>
      </w:r>
      <w:r w:rsidRPr="004B523B">
        <w:rPr>
          <w:b/>
          <w:highlight w:val="magenta"/>
          <w:u w:val="single"/>
        </w:rPr>
        <w:t>War is the most obvious indictment of the system</w:t>
      </w:r>
      <w:r w:rsidRPr="004B523B">
        <w:t xml:space="preserve">, and this alone should be enough to justify questioning the state. As wars have become more destructive, there is no sign that any steps to re-examine or transform the state system are being taken by state elites. This should not be surprising. </w:t>
      </w:r>
      <w:r w:rsidRPr="004B523B">
        <w:rPr>
          <w:b/>
          <w:highlight w:val="magenta"/>
          <w:u w:val="single"/>
        </w:rPr>
        <w:t>War is not</w:t>
      </w:r>
      <w:r w:rsidRPr="004B523B">
        <w:rPr>
          <w:b/>
          <w:u w:val="single"/>
        </w:rPr>
        <w:t xml:space="preserve"> simply </w:t>
      </w:r>
      <w:r w:rsidRPr="004B523B">
        <w:rPr>
          <w:b/>
          <w:highlight w:val="magenta"/>
          <w:u w:val="single"/>
        </w:rPr>
        <w:t>a by-product of the state</w:t>
      </w:r>
      <w:r w:rsidRPr="004B523B">
        <w:rPr>
          <w:b/>
          <w:u w:val="single"/>
        </w:rPr>
        <w:t xml:space="preserve"> system, </w:t>
      </w:r>
      <w:r w:rsidRPr="004B523B">
        <w:rPr>
          <w:b/>
          <w:highlight w:val="magenta"/>
          <w:u w:val="single"/>
        </w:rPr>
        <w:t>to be</w:t>
      </w:r>
      <w:r w:rsidRPr="004B523B">
        <w:rPr>
          <w:b/>
          <w:u w:val="single"/>
        </w:rPr>
        <w:t xml:space="preserve"> moderated and </w:t>
      </w:r>
      <w:r w:rsidRPr="004B523B">
        <w:rPr>
          <w:b/>
          <w:highlight w:val="magenta"/>
          <w:u w:val="single"/>
        </w:rPr>
        <w:t>regulated</w:t>
      </w:r>
      <w:r w:rsidRPr="004B523B">
        <w:rPr>
          <w:b/>
          <w:u w:val="single"/>
        </w:rPr>
        <w:t xml:space="preserve"> when it becomes too dangerous to populations. </w:t>
      </w:r>
      <w:r w:rsidRPr="004B523B">
        <w:rPr>
          <w:b/>
          <w:highlight w:val="magenta"/>
          <w:u w:val="single"/>
        </w:rPr>
        <w:t>Rather, war is part and parcel of the state</w:t>
      </w:r>
      <w:r w:rsidRPr="004B523B">
        <w:rPr>
          <w:b/>
          <w:u w:val="single"/>
        </w:rPr>
        <w:t xml:space="preserve"> system, so the </w:t>
      </w:r>
      <w:r w:rsidRPr="004B523B">
        <w:rPr>
          <w:b/>
          <w:highlight w:val="magenta"/>
          <w:u w:val="single"/>
        </w:rPr>
        <w:t>destructiveness of war makes little difference</w:t>
      </w:r>
      <w:r w:rsidRPr="004B523B">
        <w:rPr>
          <w:b/>
          <w:u w:val="single"/>
        </w:rPr>
        <w:t xml:space="preserve">. State </w:t>
      </w:r>
      <w:r w:rsidRPr="004B523B">
        <w:rPr>
          <w:b/>
          <w:highlight w:val="magenta"/>
          <w:u w:val="single"/>
        </w:rPr>
        <w:t>elites</w:t>
      </w:r>
      <w:r w:rsidRPr="004B523B">
        <w:rPr>
          <w:b/>
          <w:u w:val="single"/>
        </w:rPr>
        <w:t xml:space="preserve"> [and many others] </w:t>
      </w:r>
      <w:r w:rsidRPr="004B523B">
        <w:rPr>
          <w:b/>
          <w:highlight w:val="magenta"/>
          <w:u w:val="single"/>
        </w:rPr>
        <w:t>see the world as</w:t>
      </w:r>
      <w:r w:rsidRPr="004B523B">
        <w:rPr>
          <w:b/>
          <w:u w:val="single"/>
        </w:rPr>
        <w:t xml:space="preserve"> a </w:t>
      </w:r>
      <w:r w:rsidRPr="004B523B">
        <w:rPr>
          <w:b/>
          <w:highlight w:val="magenta"/>
          <w:u w:val="single"/>
        </w:rPr>
        <w:t>state-structured</w:t>
      </w:r>
      <w:r w:rsidRPr="004B523B">
        <w:rPr>
          <w:b/>
          <w:u w:val="single"/>
        </w:rPr>
        <w:t xml:space="preserve"> world, and </w:t>
      </w:r>
      <w:r w:rsidRPr="004B523B">
        <w:rPr>
          <w:b/>
          <w:highlight w:val="magenta"/>
          <w:u w:val="single"/>
        </w:rPr>
        <w:t>all action is premised on this</w:t>
      </w:r>
      <w:r w:rsidRPr="004B523B">
        <w:rPr>
          <w:b/>
          <w:u w:val="single"/>
        </w:rPr>
        <w:t xml:space="preserve"> perspective. </w:t>
      </w:r>
      <w:r w:rsidRPr="004B523B">
        <w:rPr>
          <w:b/>
          <w:highlight w:val="magenta"/>
          <w:u w:val="single"/>
        </w:rPr>
        <w:t>War is the external manifestation of state violence</w:t>
      </w:r>
      <w:r w:rsidRPr="004B523B">
        <w:rPr>
          <w:b/>
          <w:u w:val="single"/>
        </w:rPr>
        <w:t>. Political repression is its internal form.</w:t>
      </w:r>
      <w:r w:rsidRPr="004B523B">
        <w:t xml:space="preserve"> Political freedoms are not only at a premium under military dictatorships and state socialism, but are also precarious in the representative democracies, especially in relation to 'national security.' One of the most telling indictments of the state system is found in Leo Kuper's book Genocide. Kuper documents the most horrific exterminations in this century, including the killing of the Jews by the Nazis, the massacre of the Bangladeshis by the Pakistan army in 1971 and the extermination in Cambodia beginning in 1975. </w:t>
      </w:r>
      <w:r w:rsidRPr="004B523B">
        <w:rPr>
          <w:b/>
          <w:u w:val="single"/>
        </w:rPr>
        <w:t xml:space="preserve">What is damning of the state system is the </w:t>
      </w:r>
      <w:r w:rsidRPr="004B523B">
        <w:rPr>
          <w:b/>
          <w:highlight w:val="magenta"/>
          <w:u w:val="single"/>
        </w:rPr>
        <w:t>reluctance of governments</w:t>
      </w:r>
      <w:r w:rsidRPr="004B523B">
        <w:rPr>
          <w:b/>
          <w:u w:val="single"/>
        </w:rPr>
        <w:t xml:space="preserve"> [and of that assemblage of state actors, the United Nations] </w:t>
      </w:r>
      <w:r w:rsidRPr="004B523B">
        <w:rPr>
          <w:b/>
          <w:highlight w:val="magenta"/>
          <w:u w:val="single"/>
        </w:rPr>
        <w:t>to intervene against</w:t>
      </w:r>
      <w:r w:rsidRPr="004B523B">
        <w:rPr>
          <w:b/>
          <w:u w:val="single"/>
        </w:rPr>
        <w:t xml:space="preserve"> even the most well documented </w:t>
      </w:r>
      <w:r w:rsidRPr="004B523B">
        <w:rPr>
          <w:b/>
          <w:highlight w:val="magenta"/>
          <w:u w:val="single"/>
        </w:rPr>
        <w:t>genocidal killing</w:t>
      </w:r>
      <w:r w:rsidRPr="004B523B">
        <w:rPr>
          <w:b/>
          <w:u w:val="single"/>
        </w:rPr>
        <w:t xml:space="preserve">. </w:t>
      </w:r>
      <w:r w:rsidRPr="004B523B">
        <w:rPr>
          <w:b/>
          <w:highlight w:val="magenta"/>
          <w:u w:val="single"/>
        </w:rPr>
        <w:t>The reason for this</w:t>
      </w:r>
      <w:r w:rsidRPr="004B523B">
        <w:rPr>
          <w:b/>
          <w:u w:val="single"/>
        </w:rPr>
        <w:t xml:space="preserve"> reluctance </w:t>
      </w:r>
      <w:r w:rsidRPr="004B523B">
        <w:rPr>
          <w:b/>
          <w:highlight w:val="magenta"/>
          <w:u w:val="single"/>
        </w:rPr>
        <w:t>is</w:t>
      </w:r>
      <w:r w:rsidRPr="004B523B">
        <w:rPr>
          <w:b/>
          <w:u w:val="single"/>
        </w:rPr>
        <w:t xml:space="preserve"> the </w:t>
      </w:r>
      <w:r w:rsidRPr="004B523B">
        <w:rPr>
          <w:b/>
          <w:highlight w:val="magenta"/>
          <w:u w:val="single"/>
        </w:rPr>
        <w:t>concern for</w:t>
      </w:r>
      <w:r w:rsidRPr="004B523B">
        <w:rPr>
          <w:b/>
          <w:u w:val="single"/>
        </w:rPr>
        <w:t xml:space="preserve"> the autonomy of </w:t>
      </w:r>
      <w:r w:rsidRPr="004B523B">
        <w:rPr>
          <w:b/>
          <w:highlight w:val="magenta"/>
          <w:u w:val="single"/>
        </w:rPr>
        <w:t>the state</w:t>
      </w:r>
      <w:r w:rsidRPr="004B523B">
        <w:rPr>
          <w:b/>
          <w:u w:val="single"/>
        </w:rPr>
        <w:t xml:space="preserve">. In short, </w:t>
      </w:r>
      <w:r w:rsidRPr="004B523B">
        <w:rPr>
          <w:b/>
          <w:highlight w:val="magenta"/>
          <w:u w:val="single"/>
        </w:rPr>
        <w:t>maintaining</w:t>
      </w:r>
      <w:r w:rsidRPr="004B523B">
        <w:rPr>
          <w:b/>
          <w:u w:val="single"/>
        </w:rPr>
        <w:t xml:space="preserve"> the </w:t>
      </w:r>
      <w:r w:rsidRPr="004B523B">
        <w:rPr>
          <w:b/>
          <w:highlight w:val="magenta"/>
          <w:u w:val="single"/>
        </w:rPr>
        <w:t>'integrity'</w:t>
      </w:r>
      <w:r w:rsidRPr="004B523B">
        <w:rPr>
          <w:b/>
          <w:u w:val="single"/>
        </w:rPr>
        <w:t xml:space="preserve"> of the state system </w:t>
      </w:r>
      <w:r w:rsidRPr="004B523B">
        <w:rPr>
          <w:b/>
          <w:highlight w:val="magenta"/>
          <w:u w:val="single"/>
        </w:rPr>
        <w:t>is more important</w:t>
      </w:r>
      <w:r w:rsidRPr="004B523B">
        <w:rPr>
          <w:b/>
          <w:u w:val="single"/>
        </w:rPr>
        <w:t xml:space="preserve"> for state elites </w:t>
      </w:r>
      <w:r w:rsidRPr="004B523B">
        <w:rPr>
          <w:b/>
          <w:highlight w:val="magenta"/>
          <w:u w:val="single"/>
        </w:rPr>
        <w:t>than intervening against genocide.</w:t>
      </w:r>
      <w:r w:rsidRPr="004B523B">
        <w:rPr>
          <w:b/>
          <w:u w:val="single"/>
        </w:rPr>
        <w:t xml:space="preserve"> There are many other social problems caused, sustained or aggravated by the state, including suppression of dissent, state support for corporate elites, and the activities of spy agencies and secret police. These problems stem essentially from the system of unequal power and privilege which the state both is part of and sustains.</w:t>
      </w:r>
      <w:r w:rsidRPr="004B523B">
        <w:t xml:space="preserve"> The state is not the only way to embody and sustain unequal power and privilege: it is a particular way involving bureaucracies for administration and military forces for defending against external and internal enemies.</w:t>
      </w:r>
    </w:p>
    <w:p w14:paraId="17AE4CC1" w14:textId="77777777" w:rsidR="00A66DC3" w:rsidRDefault="00A66DC3" w:rsidP="00A66DC3">
      <w:pPr>
        <w:pStyle w:val="Heading1"/>
      </w:pPr>
      <w:r>
        <w:t>Coercion Aff</w:t>
      </w:r>
    </w:p>
    <w:p w14:paraId="14C3519F" w14:textId="77777777" w:rsidR="00A66DC3" w:rsidRDefault="00A66DC3" w:rsidP="00A66DC3">
      <w:pPr>
        <w:pStyle w:val="Heading3"/>
      </w:pPr>
      <w:r>
        <w:t>UBI Good- Freedom</w:t>
      </w:r>
    </w:p>
    <w:p w14:paraId="241EFB82" w14:textId="77777777" w:rsidR="00A66DC3" w:rsidRPr="006B19B0" w:rsidRDefault="00A66DC3" w:rsidP="00A66DC3">
      <w:pPr>
        <w:pStyle w:val="Heading4"/>
        <w:rPr>
          <w:rStyle w:val="StyleUnderline"/>
        </w:rPr>
      </w:pPr>
      <w:r>
        <w:t xml:space="preserve">UBI </w:t>
      </w:r>
      <w:r w:rsidRPr="003D5BC8">
        <w:rPr>
          <w:u w:val="single"/>
        </w:rPr>
        <w:t>increases</w:t>
      </w:r>
      <w:r>
        <w:t xml:space="preserve"> individual freedom</w:t>
      </w:r>
    </w:p>
    <w:p w14:paraId="53A36D49" w14:textId="77777777" w:rsidR="00A66DC3" w:rsidRPr="003D5BC8" w:rsidRDefault="00A66DC3" w:rsidP="00A66DC3">
      <w:pPr>
        <w:rPr>
          <w:rStyle w:val="Style13ptBold"/>
        </w:rPr>
      </w:pPr>
      <w:r>
        <w:rPr>
          <w:rStyle w:val="Style13ptBold"/>
        </w:rPr>
        <w:t xml:space="preserve">Zwolinski, University of San Diego philosophy associate professor, </w:t>
      </w:r>
      <w:r w:rsidRPr="003D5BC8">
        <w:rPr>
          <w:rStyle w:val="Style13ptBold"/>
        </w:rPr>
        <w:t>19</w:t>
      </w:r>
    </w:p>
    <w:p w14:paraId="3FA4792A" w14:textId="77777777" w:rsidR="00A66DC3" w:rsidRDefault="00A66DC3" w:rsidP="00A66DC3">
      <w:r>
        <w:t>[Matt, November 6 2019, Niskanen Center, “</w:t>
      </w:r>
      <w:r w:rsidRPr="003D5BC8">
        <w:t>Hayek, Republican Freedom, and the Universal Basic Income</w:t>
      </w:r>
      <w:r>
        <w:t xml:space="preserve">,” </w:t>
      </w:r>
      <w:r w:rsidRPr="003D5BC8">
        <w:t>https://www.niskanencenter.org/hayek-republican-freedom-and-the-universal-basic-income/</w:t>
      </w:r>
      <w:r>
        <w:t>, July 3 2023, ah]</w:t>
      </w:r>
    </w:p>
    <w:p w14:paraId="23C90C76" w14:textId="77777777" w:rsidR="00A66DC3" w:rsidRPr="007D7194" w:rsidRDefault="00A66DC3" w:rsidP="00A66DC3">
      <w:pPr>
        <w:rPr>
          <w:u w:val="single"/>
        </w:rPr>
      </w:pPr>
      <w:r>
        <w:t xml:space="preserve">The name “Freedom Dividend” is, of course, a nice bit of political rhetoric for an electorate largely inclined to view any large-scale scheme of income redistribution as a form of socialism. But beneath the rhetoric lies a legitimate, substantive point. Yang is right: </w:t>
      </w:r>
      <w:r w:rsidRPr="006B19B0">
        <w:rPr>
          <w:rStyle w:val="StyleUnderline"/>
        </w:rPr>
        <w:t>There’s a good case to be made for a UBI based on the importance of individual freedom. Indeed, the foundations of that case have already been laid by none other than the renowned champion of economic and personal liberty, Friedrich Hayek.</w:t>
      </w:r>
    </w:p>
    <w:p w14:paraId="72EFDA4A" w14:textId="77777777" w:rsidR="00A66DC3" w:rsidRDefault="00A66DC3" w:rsidP="00A66DC3">
      <w:r w:rsidRPr="006B19B0">
        <w:rPr>
          <w:rStyle w:val="StyleUnderline"/>
        </w:rPr>
        <w:t>Hayek’s devotion to the ideals of free markets and limited government is well-known.</w:t>
      </w:r>
      <w:r>
        <w:t xml:space="preserve"> His most famous book, The Road to Serfdom, argued that economic and political liberties are tightly connected, and that liberal democracies cannot safely curtail the former without also endangering the latter. His later works, especially The Constitution of Liberty, set forth a positive vision of a free society centered on the idea that individuals should be left largely free to act on the basis of their own values and beliefs, rather than those of government regulators or planners, in both the personal and economic dimensions of their lives.</w:t>
      </w:r>
    </w:p>
    <w:p w14:paraId="76963766" w14:textId="77777777" w:rsidR="00A66DC3" w:rsidRPr="007D7194" w:rsidRDefault="00A66DC3" w:rsidP="00A66DC3">
      <w:pPr>
        <w:rPr>
          <w:u w:val="single"/>
        </w:rPr>
      </w:pPr>
      <w:r>
        <w:t xml:space="preserve">While everybody knows that Hayek saw himself as a champion of individual freedom, few understand the precise nature of the freedom that Hayek sought to defend. </w:t>
      </w:r>
      <w:r w:rsidRPr="006B19B0">
        <w:rPr>
          <w:rStyle w:val="StyleUnderline"/>
        </w:rPr>
        <w:t>Unlike many libertarians, who understand freedom primarily in terms of non-interference or respect for property rights, Hayek subscribed to a republican theory in which freedom consists of being able to live one’s life “according to [one’s] own decisions and plans, in contrast to … one who was irrevocably subject to the will of another.”</w:t>
      </w:r>
    </w:p>
    <w:p w14:paraId="7BD84142" w14:textId="77777777" w:rsidR="00A66DC3" w:rsidRDefault="00A66DC3" w:rsidP="00A66DC3">
      <w:r>
        <w:t xml:space="preserve">Understanding Hayek as a “commercial republican” helps to make sense of many different aspects of his political theory. It explains why, unlike many libertarians, </w:t>
      </w:r>
      <w:r w:rsidRPr="006B19B0">
        <w:rPr>
          <w:rStyle w:val="StyleUnderline"/>
        </w:rPr>
        <w:t>Hayek was never seriously tempted by the idea of “anarcho-capitalism.”</w:t>
      </w:r>
      <w:r>
        <w:t xml:space="preserve"> Hayek did not believe that government was necessarily inimical to freedom. </w:t>
      </w:r>
      <w:r w:rsidRPr="006B19B0">
        <w:t>Indeed, he believed that</w:t>
      </w:r>
      <w:r w:rsidRPr="006B19B0">
        <w:rPr>
          <w:rStyle w:val="StyleUnderline"/>
        </w:rPr>
        <w:t xml:space="preserve"> government, or at least governance, in the sense of a set of institutions that subject human conduct to general and impartial rules, is a necessary precondition for freedom.</w:t>
      </w:r>
      <w:r>
        <w:t xml:space="preserve"> For example, </w:t>
      </w:r>
      <w:r w:rsidRPr="006B19B0">
        <w:rPr>
          <w:rStyle w:val="StyleUnderline"/>
        </w:rPr>
        <w:t>traffic laws limit the actions we can perform, but they do so in a way that makes us more free rather than less. They do so by allowing us to form reliable expectations about the behavior of others, which enables us to carry out our own plans more effectively than we could without them.</w:t>
      </w:r>
      <w:r>
        <w:t xml:space="preserve"> However, a tyrant who can order us to perform or refrain from specific behaviors at a whim deprives us of the ability to effectively set and pursue our plans with any confidence — even if the tyrant happens not to interfere at any given time. The fact that it is always in her power to intervene in any way she likes strips us of control over our lives, and thus renders us unfree. </w:t>
      </w:r>
    </w:p>
    <w:p w14:paraId="324C6EE6" w14:textId="77777777" w:rsidR="00A66DC3" w:rsidRPr="007D7194" w:rsidRDefault="00A66DC3" w:rsidP="00A66DC3">
      <w:pPr>
        <w:rPr>
          <w:u w:val="single"/>
        </w:rPr>
      </w:pPr>
      <w:r w:rsidRPr="006B19B0">
        <w:rPr>
          <w:rStyle w:val="StyleUnderline"/>
        </w:rPr>
        <w:t>Considerations such as these explain why Hayek continually emphasized the distinction between general rules on the one hand and commands on the other (or between law and legislation) in his writings.</w:t>
      </w:r>
      <w:r w:rsidRPr="006B19B0">
        <w:t xml:space="preserve"> To</w:t>
      </w:r>
      <w:r>
        <w:t xml:space="preserve"> be subject to the commands of a tyrant is to be dependent on the arbitrary will of another person. The actions of those subject to commands are based not on the beliefs and values of the actor, but on the beliefs and values of the tyrant. </w:t>
      </w:r>
      <w:r w:rsidRPr="006B19B0">
        <w:rPr>
          <w:rStyle w:val="StyleUnderline"/>
        </w:rPr>
        <w:t>In contrast, general and impersonal rules do not subject individuals to the will of anyone else. They are, in Hayek’s words, like “laws of nature” – stable facts of social existence around which individuals can learn to navigate and plan their lives. They do not place some citizens in a position of subordination, nor do they elevate others to a position of dominance.</w:t>
      </w:r>
    </w:p>
    <w:p w14:paraId="39473304" w14:textId="77777777" w:rsidR="00A66DC3" w:rsidRDefault="00A66DC3" w:rsidP="00A66DC3">
      <w:pPr>
        <w:pStyle w:val="Heading3"/>
      </w:pPr>
      <w:r>
        <w:t>UBI Reduces Coercion- Welfare Tradeoff</w:t>
      </w:r>
    </w:p>
    <w:p w14:paraId="7B7CE289" w14:textId="77777777" w:rsidR="00A66DC3" w:rsidRDefault="00A66DC3" w:rsidP="00A66DC3">
      <w:pPr>
        <w:pStyle w:val="Heading4"/>
      </w:pPr>
      <w:r>
        <w:t>A universal basic income should be implemented to replace the existing bloated and inefficient safety net programs</w:t>
      </w:r>
    </w:p>
    <w:p w14:paraId="010BA9EB" w14:textId="77777777" w:rsidR="00A66DC3" w:rsidRPr="00824F5F" w:rsidRDefault="00A66DC3" w:rsidP="00A66DC3">
      <w:pPr>
        <w:rPr>
          <w:b/>
          <w:bCs/>
          <w:sz w:val="26"/>
        </w:rPr>
      </w:pPr>
      <w:r w:rsidRPr="00134F40">
        <w:rPr>
          <w:rStyle w:val="Style13ptBold"/>
        </w:rPr>
        <w:t>Fleischer</w:t>
      </w:r>
      <w:r>
        <w:rPr>
          <w:rStyle w:val="Style13ptBold"/>
        </w:rPr>
        <w:t>, U San Diego Law Professor,</w:t>
      </w:r>
      <w:r w:rsidRPr="00134F40">
        <w:rPr>
          <w:rStyle w:val="Style13ptBold"/>
        </w:rPr>
        <w:t xml:space="preserve"> 17 </w:t>
      </w:r>
      <w:r>
        <w:rPr>
          <w:color w:val="000000" w:themeColor="text1"/>
          <w:shd w:val="clear" w:color="auto" w:fill="FFFFFF"/>
        </w:rPr>
        <w:t xml:space="preserve">[Miranda Perry, </w:t>
      </w:r>
      <w:r w:rsidRPr="00134F40">
        <w:rPr>
          <w:color w:val="000000" w:themeColor="text1"/>
          <w:shd w:val="clear" w:color="auto" w:fill="FFFFFF"/>
        </w:rPr>
        <w:t>Professor of Law, University of San Diego School of Law</w:t>
      </w:r>
      <w:r>
        <w:rPr>
          <w:color w:val="000000" w:themeColor="text1"/>
          <w:shd w:val="clear" w:color="auto" w:fill="FFFFFF"/>
        </w:rPr>
        <w:t>, “</w:t>
      </w:r>
      <w:r w:rsidRPr="00B30224">
        <w:rPr>
          <w:color w:val="000000" w:themeColor="text1"/>
          <w:shd w:val="clear" w:color="auto" w:fill="FFFFFF"/>
        </w:rPr>
        <w:t>“ATLAS NODS: THE LIBERTARIAN CASE FOR A BASIC INCOME</w:t>
      </w:r>
      <w:r>
        <w:rPr>
          <w:color w:val="000000" w:themeColor="text1"/>
          <w:shd w:val="clear" w:color="auto" w:fill="FFFFFF"/>
        </w:rPr>
        <w:t xml:space="preserve">,” Spring, </w:t>
      </w:r>
      <w:r w:rsidRPr="00134F40">
        <w:rPr>
          <w:color w:val="000000" w:themeColor="text1"/>
          <w:shd w:val="clear" w:color="auto" w:fill="FFFFFF"/>
        </w:rPr>
        <w:t>https://www.law.nyu.edu/sites/default/files/upload_documents/The%20Libertarian%20Case%20for%20a%20universal%20Basic%20Income.pdf</w:t>
      </w:r>
      <w:r>
        <w:rPr>
          <w:color w:val="000000" w:themeColor="text1"/>
          <w:shd w:val="clear" w:color="auto" w:fill="FFFFFF"/>
        </w:rPr>
        <w:t>]</w:t>
      </w:r>
    </w:p>
    <w:p w14:paraId="3782517F" w14:textId="77777777" w:rsidR="00A66DC3" w:rsidRPr="00A0426B" w:rsidRDefault="00A66DC3" w:rsidP="00A66DC3">
      <w:r w:rsidRPr="00A0426B">
        <w:t xml:space="preserve">The Case for Periodic Unconditional Cash Transfers </w:t>
      </w:r>
    </w:p>
    <w:p w14:paraId="1D7D46AA" w14:textId="77777777" w:rsidR="00A66DC3" w:rsidRPr="00A0426B" w:rsidRDefault="00A66DC3" w:rsidP="00A66DC3">
      <w:r w:rsidRPr="00A0426B">
        <w:t>In Cash vs. In Kind</w:t>
      </w:r>
    </w:p>
    <w:p w14:paraId="6A0C984F" w14:textId="77777777" w:rsidR="00A66DC3" w:rsidRPr="00A0426B" w:rsidRDefault="00A66DC3" w:rsidP="00A66DC3">
      <w:r w:rsidRPr="00A0426B">
        <w:t xml:space="preserve">The Case for Cash </w:t>
      </w:r>
    </w:p>
    <w:p w14:paraId="003C0384" w14:textId="77777777" w:rsidR="00A66DC3" w:rsidRPr="00A0426B" w:rsidRDefault="00A66DC3" w:rsidP="00A66DC3">
      <w:r w:rsidRPr="00B30224">
        <w:rPr>
          <w:rStyle w:val="StyleUnderline"/>
        </w:rPr>
        <w:t>A defining feature of a universal basic income is that comes in cash rather than in kind</w:t>
      </w:r>
      <w:r w:rsidRPr="00A0426B">
        <w:t xml:space="preserve">. </w:t>
      </w:r>
      <w:r w:rsidRPr="00B30224">
        <w:rPr>
          <w:rStyle w:val="StyleUnderline"/>
        </w:rPr>
        <w:t>Libertarians</w:t>
      </w:r>
      <w:r w:rsidRPr="00A0426B">
        <w:t xml:space="preserve"> will generally </w:t>
      </w:r>
      <w:r w:rsidRPr="00B30224">
        <w:rPr>
          <w:rStyle w:val="StyleUnderline"/>
        </w:rPr>
        <w:t>prefer cash transfer schemes</w:t>
      </w:r>
      <w:r w:rsidRPr="00A0426B">
        <w:t xml:space="preserve"> rather than in-kind </w:t>
      </w:r>
      <w:r w:rsidRPr="00B30224">
        <w:rPr>
          <w:rStyle w:val="StyleUnderline"/>
        </w:rPr>
        <w:t>programs on the grounds that cash transfers promote recipients’ autonomy and self-ownership</w:t>
      </w:r>
      <w:r w:rsidRPr="00A0426B">
        <w:t xml:space="preserve">, whereas </w:t>
      </w:r>
      <w:r w:rsidRPr="00B30224">
        <w:rPr>
          <w:rStyle w:val="StyleUnderline"/>
        </w:rPr>
        <w:t xml:space="preserve">in-kind transfers undermine them and exemplify </w:t>
      </w:r>
      <w:r w:rsidRPr="00A0426B">
        <w:t xml:space="preserve">the type of </w:t>
      </w:r>
      <w:r w:rsidRPr="00B30224">
        <w:rPr>
          <w:rStyle w:val="StyleUnderline"/>
        </w:rPr>
        <w:t>paternalism</w:t>
      </w:r>
      <w:r w:rsidRPr="00A0426B">
        <w:t xml:space="preserve"> libertarianism abhors. </w:t>
      </w:r>
      <w:r w:rsidRPr="00B30224">
        <w:rPr>
          <w:rStyle w:val="StyleUnderline"/>
        </w:rPr>
        <w:t>In-kind transfers</w:t>
      </w:r>
      <w:r w:rsidRPr="00A0426B">
        <w:t xml:space="preserve"> (at least arguably) </w:t>
      </w:r>
      <w:r w:rsidRPr="00B30224">
        <w:rPr>
          <w:rStyle w:val="StyleUnderline"/>
        </w:rPr>
        <w:t>imply a lack of trust in recipients</w:t>
      </w:r>
      <w:r w:rsidRPr="00A0426B">
        <w:t xml:space="preserve"> to make decisions about what would best further their pursuit of their life goals, </w:t>
      </w:r>
      <w:r w:rsidRPr="00B30224">
        <w:rPr>
          <w:rStyle w:val="StyleUnderline"/>
        </w:rPr>
        <w:t>as well as implying value judgments about what recipients “should” and “should not” spend money on</w:t>
      </w:r>
      <w:r w:rsidRPr="00A0426B">
        <w:t xml:space="preserve">. In contrast, cash transfers allow individuals to decide for themselves what would be best for them. Recipients decide how much to allocate on food versus clothing versus child care versus other uses. </w:t>
      </w:r>
      <w:r w:rsidRPr="00B30224">
        <w:rPr>
          <w:rStyle w:val="StyleUnderline"/>
        </w:rPr>
        <w:t>Libertarianism generally implies a respect for individual autonomy and self-ownership, with an accompanying suspicion of government interference</w:t>
      </w:r>
      <w:r w:rsidRPr="00A0426B">
        <w:t xml:space="preserve"> with decisions about how to live one’s life. For this reason, we might expect that </w:t>
      </w:r>
      <w:r w:rsidRPr="00B30224">
        <w:t>libertarians who</w:t>
      </w:r>
      <w:r w:rsidRPr="00A0426B">
        <w:t xml:space="preserve"> support some amount of redistribution will want that redistribution to come in cash. </w:t>
      </w:r>
    </w:p>
    <w:p w14:paraId="195F9940" w14:textId="77777777" w:rsidR="00A66DC3" w:rsidRPr="00A0426B" w:rsidRDefault="00A66DC3" w:rsidP="00A66DC3">
      <w:r w:rsidRPr="00A0426B">
        <w:t xml:space="preserve">Aside from arguments based on autonomy and self-ownership, we believe </w:t>
      </w:r>
      <w:r w:rsidRPr="00B30224">
        <w:rPr>
          <w:rStyle w:val="StyleUnderline"/>
        </w:rPr>
        <w:t>there are pragmatic reasons to favor cash transfers as well</w:t>
      </w:r>
      <w:r w:rsidRPr="00A0426B">
        <w:t xml:space="preserve">. The pragmatic case for a UBI generally stems from </w:t>
      </w:r>
      <w:r w:rsidRPr="00B30224">
        <w:rPr>
          <w:rStyle w:val="StyleUnderline"/>
        </w:rPr>
        <w:t>its efficiency advantages</w:t>
      </w:r>
      <w:r w:rsidRPr="00A0426B">
        <w:t xml:space="preserve"> when compared to in-kind benefits. First, </w:t>
      </w:r>
      <w:r w:rsidRPr="00B30224">
        <w:rPr>
          <w:rStyle w:val="StyleUnderline"/>
        </w:rPr>
        <w:t>implementing a UBI in lieu of the current maze of overlapping welfare programs will likely reduce the size of the government bureaucracy and administrative costs</w:t>
      </w:r>
      <w:r w:rsidRPr="00A0426B">
        <w:t xml:space="preserve">. To illustrate: Four different cabinet departments – including the Department of Energy – operate 33 different housing programs. Three cabinet departments and one independent agency operate 21 food or food-purchasing assistance programs. Twenty-seven cash or general-assistance programs are run by six different cabinet departments and five other independent agencies.126 </w:t>
      </w:r>
      <w:r w:rsidRPr="00B30224">
        <w:rPr>
          <w:rStyle w:val="StyleUnderline"/>
        </w:rPr>
        <w:t>Replacing this glut of programs with one streamlined program run by one agency would presumably reduce administrative and overhead costs.</w:t>
      </w:r>
      <w:r w:rsidRPr="00A0426B">
        <w:t xml:space="preserve"> While the costs for the programs just mentioned are fairly modest – generally under 5 percent – the administrative costs of cash transfers are considerably lower. Social Security provides cash payments at an administrative cost of less than 8/10ths of one percent. In 2013, for example, it paid out benefits totaling roughly $812 billion while spending only $6.2 billion on administrative and overhead costs.127 </w:t>
      </w:r>
      <w:r w:rsidRPr="00B30224">
        <w:rPr>
          <w:rStyle w:val="StyleUnderline"/>
        </w:rPr>
        <w:t>Channeling redistribution through the Social Security Administration—likely the agency best equipped to implement a UBI—would almost certainly increase the benefits received per tax dollar spent</w:t>
      </w:r>
      <w:r w:rsidRPr="00A0426B">
        <w:t xml:space="preserve">. There will only be one agency with one set of overhead costs, instead of multiple agencies with multiple levels of bureaucracy. </w:t>
      </w:r>
    </w:p>
    <w:p w14:paraId="0386EBDF" w14:textId="77777777" w:rsidR="00A66DC3" w:rsidRDefault="00A66DC3" w:rsidP="00A66DC3">
      <w:r w:rsidRPr="00B30224">
        <w:rPr>
          <w:rStyle w:val="StyleUnderline"/>
        </w:rPr>
        <w:t>Second, cash transfer programs are more efficient at the recipient level</w:t>
      </w:r>
      <w:r w:rsidRPr="00A0426B">
        <w:t xml:space="preserve">. As an initial matter, by transferring cash instead of in-kind benefits, a UBI minimizes the deadweight loss associated with the latter. To illustrate: </w:t>
      </w:r>
      <w:r w:rsidRPr="00B30224">
        <w:rPr>
          <w:rStyle w:val="StyleUnderline"/>
        </w:rPr>
        <w:t>Individuals with preferences that do not match the state’s preferences may find ways to turn in-kind benefits into cash. Reports of a soda “black market” in rural Appalachia reflect this concern.</w:t>
      </w:r>
      <w:r w:rsidRPr="00A0426B">
        <w:t xml:space="preserve"> According to Kevin Williamson, some recipients of Supplemental Nutrition Assistance Program (SNAP) benefits buy large quantities of 126 Michael Tanner, The Pros and Cons of a Guaranteed National Income, CATO INST. POL’Y ANAL., no. 773, at 7 (May 12, 2015). 127 Id. 32 soda that they then resell for cash at steeply discounted values – as much as fifty cents on the dollar, meaning that they have given up, say, $400 of in-kind benefits for $200 cash.128 For these individuals, asserting their autonomy comes at a steep price; there is also a cost to the government in that half the value of the benefits have been captured by black market soda purchasers who are not the target beneficiaries. Moreover, </w:t>
      </w:r>
      <w:r w:rsidRPr="00B30224">
        <w:rPr>
          <w:rStyle w:val="StyleUnderline"/>
        </w:rPr>
        <w:t>consolidating the work of numerous agencies into one means that recipients will no longer have to spend time and energy navigating multiple welfare programs</w:t>
      </w:r>
      <w:r w:rsidRPr="00A0426B">
        <w:t xml:space="preserve">, each with their own forms, many requiring office visits, and which often have conflicting eligibility requirements.129 Reducing the cost to beneficiaries leaves them more time for work or family. </w:t>
      </w:r>
    </w:p>
    <w:p w14:paraId="6A136DA8" w14:textId="77777777" w:rsidR="00A66DC3" w:rsidRPr="00BC671C" w:rsidRDefault="00A66DC3" w:rsidP="00A66DC3">
      <w:pPr>
        <w:pStyle w:val="Heading4"/>
      </w:pPr>
      <w:r w:rsidRPr="00BC671C">
        <w:t>UBI reduces coercion by shrinking the size of the inefficient welfare state.</w:t>
      </w:r>
    </w:p>
    <w:p w14:paraId="0662B968" w14:textId="77777777" w:rsidR="00A66DC3" w:rsidRPr="00BC671C" w:rsidRDefault="00A66DC3" w:rsidP="00A66DC3">
      <w:pPr>
        <w:rPr>
          <w:b/>
          <w:bCs/>
          <w:sz w:val="26"/>
        </w:rPr>
      </w:pPr>
      <w:r w:rsidRPr="00BC671C">
        <w:rPr>
          <w:rStyle w:val="Style13ptBold"/>
        </w:rPr>
        <w:t>Dolan, Economist, 17</w:t>
      </w:r>
      <w:r>
        <w:rPr>
          <w:rStyle w:val="Style13ptBold"/>
        </w:rPr>
        <w:t xml:space="preserve"> </w:t>
      </w:r>
      <w:r w:rsidRPr="00BC671C">
        <w:t xml:space="preserve">[Edwin, </w:t>
      </w:r>
      <w:r>
        <w:t xml:space="preserve">Welfare and Poverty Adjunct for Niskanen Center, </w:t>
      </w:r>
      <w:r w:rsidRPr="00BC671C">
        <w:t>02-06-2017, Niskanen Center, “Why Should a Libertarian Take Universal Basic Income Seriously”</w:t>
      </w:r>
      <w:r>
        <w:t xml:space="preserve"> </w:t>
      </w:r>
      <w:hyperlink r:id="rId14" w:history="1">
        <w:r w:rsidRPr="00BC671C">
          <w:rPr>
            <w:rStyle w:val="Hyperlink"/>
          </w:rPr>
          <w:t>https://www.niskanencenter.org/libertarian-take-universal-basic-income-seriously/</w:t>
        </w:r>
      </w:hyperlink>
      <w:r>
        <w:t xml:space="preserve"> Accessed </w:t>
      </w:r>
      <w:r w:rsidRPr="00BC671C">
        <w:t>7-13-2023, RM</w:t>
      </w:r>
      <w:r>
        <w:t>]</w:t>
      </w:r>
    </w:p>
    <w:p w14:paraId="146F7BA3" w14:textId="77777777" w:rsidR="00A66DC3" w:rsidRDefault="00A66DC3" w:rsidP="00A66DC3">
      <w:r w:rsidRPr="00BC671C">
        <w:t xml:space="preserve">Philosophical issues aside, </w:t>
      </w:r>
      <w:r w:rsidRPr="00BC671C">
        <w:rPr>
          <w:rStyle w:val="StyleUnderline"/>
        </w:rPr>
        <w:t>what galls many libertarians most about government is the failure of many policies to produce their intended results</w:t>
      </w:r>
      <w:r w:rsidRPr="00BC671C">
        <w:t xml:space="preserve">. </w:t>
      </w:r>
      <w:r w:rsidRPr="00BC671C">
        <w:rPr>
          <w:rStyle w:val="StyleUnderline"/>
        </w:rPr>
        <w:t>Poverty policy is Exhibit A.</w:t>
      </w:r>
      <w:r w:rsidRPr="00BC671C">
        <w:t xml:space="preserve"> By some calculations</w:t>
      </w:r>
      <w:r w:rsidRPr="00BC671C">
        <w:rPr>
          <w:rStyle w:val="StyleUnderline"/>
        </w:rPr>
        <w:t xml:space="preserve">, the government already spends enough on poverty programs to raise all low-income families to the official poverty level, even though the poverty rate barely budges from year to year. Wouldn’t it be better to spend that money in a way that helps poor people more effectively? A UBI would help by ending the way benefit reductions and “welfare cliffs” in current programs undermine work incentives. When you add together the effects of SNAP, TANF, CHIP, EITC and the rest of the alphabet soup, and account for work-related expenses like transportation and childcare, a worker from a poor household can end up taking home nothing, even from a full-time job. </w:t>
      </w:r>
      <w:r w:rsidRPr="00BC671C">
        <w:t>A UBI has no benefit reductions. You get it whether you work or not, so you keep every added dollar you earn (income and payroll taxes excepted, and these are low for the poor).</w:t>
      </w:r>
    </w:p>
    <w:p w14:paraId="13E6E02E" w14:textId="77777777" w:rsidR="00A66DC3" w:rsidRDefault="00A66DC3" w:rsidP="00A66DC3">
      <w:pPr>
        <w:pStyle w:val="Heading3"/>
      </w:pPr>
      <w:r>
        <w:t>UBI prevents Coercion by Employers</w:t>
      </w:r>
    </w:p>
    <w:p w14:paraId="1B32EE86" w14:textId="77777777" w:rsidR="00A66DC3" w:rsidRPr="000B5E44" w:rsidRDefault="00A66DC3" w:rsidP="00A66DC3">
      <w:pPr>
        <w:pStyle w:val="Heading4"/>
      </w:pPr>
      <w:r>
        <w:t>UBI prevents coercion – gives more power to workers by creating a fall back position</w:t>
      </w:r>
    </w:p>
    <w:p w14:paraId="0BF54BCC" w14:textId="77777777" w:rsidR="00A66DC3" w:rsidRPr="00D27B68" w:rsidRDefault="00A66DC3" w:rsidP="00A66DC3">
      <w:pPr>
        <w:rPr>
          <w:b/>
          <w:bCs/>
          <w:sz w:val="26"/>
        </w:rPr>
      </w:pPr>
      <w:r w:rsidRPr="00EE0E73">
        <w:rPr>
          <w:rStyle w:val="Style13ptBold"/>
        </w:rPr>
        <w:t>Baron-Galbavi, Den</w:t>
      </w:r>
      <w:r>
        <w:rPr>
          <w:rStyle w:val="Style13ptBold"/>
        </w:rPr>
        <w:t>is</w:t>
      </w:r>
      <w:r w:rsidRPr="00EE0E73">
        <w:rPr>
          <w:rStyle w:val="Style13ptBold"/>
        </w:rPr>
        <w:t>on University Economics Student, 2021</w:t>
      </w:r>
      <w:r>
        <w:rPr>
          <w:rStyle w:val="Style13ptBold"/>
        </w:rPr>
        <w:t xml:space="preserve"> </w:t>
      </w:r>
      <w:r>
        <w:t xml:space="preserve">[Daydeon, 5/5/21, Denison Digital Commons, “Migrant Labor Mark and Labor Market Coercion: a Hayekian Approach,” </w:t>
      </w:r>
      <w:r w:rsidRPr="000B5E44">
        <w:t>https://digitalcommons.denison.edu/cgi/viewcontent.cgi?article=1047&amp;context=studentscholarship</w:t>
      </w:r>
      <w:r>
        <w:t>, 6/29/23, EP]</w:t>
      </w:r>
    </w:p>
    <w:p w14:paraId="5C697EAA" w14:textId="77777777" w:rsidR="00A66DC3" w:rsidRDefault="00A66DC3" w:rsidP="00A66DC3">
      <w:r w:rsidRPr="00113FCD">
        <w:rPr>
          <w:rStyle w:val="StyleUnderline"/>
        </w:rPr>
        <w:t>Universal basic income raises the fallback position for everyone</w:t>
      </w:r>
      <w:r>
        <w:t xml:space="preserve">. Consequently, wages from capitalists become relatively less essential to the worker. </w:t>
      </w:r>
      <w:r w:rsidRPr="00113FCD">
        <w:rPr>
          <w:rStyle w:val="StyleUnderline"/>
        </w:rPr>
        <w:t>This balances power in the labor relationship</w:t>
      </w:r>
      <w:r>
        <w:t xml:space="preserve">. When a boss threatens to fire his employee, this is threatening because the worker prefers employment over unemployment. She relies on that income to live. The basic income ensures that the worker always has a viable next best alternative. The fallback position is a minimum standard of living, rather than no standard (as currently exists). </w:t>
      </w:r>
      <w:r w:rsidRPr="00113FCD">
        <w:rPr>
          <w:rStyle w:val="StyleUnderline"/>
        </w:rPr>
        <w:t>Unemployment becomes less intolerable to the laborer</w:t>
      </w:r>
      <w:r>
        <w:t xml:space="preserve">. Losing her job becomes less costly. Her relative preference for her current employment diminishes. The employer’s power to coerce her diminishes. </w:t>
      </w:r>
      <w:r w:rsidRPr="00113FCD">
        <w:rPr>
          <w:rStyle w:val="StyleUnderline"/>
        </w:rPr>
        <w:t>The threat to fire her turns from “do what I say, or you will starve,” to “do what I say, or you will revert to a subsistence living standard.”</w:t>
      </w:r>
      <w:r>
        <w:t xml:space="preserve"> The second is notably less threatening because the </w:t>
      </w:r>
      <w:r w:rsidRPr="00113FCD">
        <w:rPr>
          <w:rStyle w:val="StyleUnderline"/>
        </w:rPr>
        <w:t>wage is made less essential to the worker.</w:t>
      </w:r>
      <w:r>
        <w:t xml:space="preserve"> She can revert to living off of a gratuitous 21 rent at any point. She does not need to continue to work for him to continue to subsist. </w:t>
      </w:r>
      <w:r w:rsidRPr="00113FCD">
        <w:rPr>
          <w:rStyle w:val="StyleUnderline"/>
        </w:rPr>
        <w:t>Basic income is a worker’s viable alternative to any particular employer</w:t>
      </w:r>
      <w:r>
        <w:t xml:space="preserve">. This increases her power to evade any employer who issues unpleasant commands. </w:t>
      </w:r>
      <w:r w:rsidRPr="00113FCD">
        <w:rPr>
          <w:rStyle w:val="StyleUnderline"/>
        </w:rPr>
        <w:t>This pervasive ability to exit causes the employer to be more cautious about coercing her</w:t>
      </w:r>
      <w:r>
        <w:t>. This balances power in the labor relationship.</w:t>
      </w:r>
    </w:p>
    <w:p w14:paraId="562D2A61" w14:textId="77777777" w:rsidR="00A66DC3" w:rsidRPr="00D27B68" w:rsidRDefault="00A66DC3" w:rsidP="00A66DC3">
      <w:pPr>
        <w:pStyle w:val="Heading4"/>
      </w:pPr>
      <w:r w:rsidRPr="00D27B68">
        <w:t>UBI solves for exploitation and increases employee bargaining power.</w:t>
      </w:r>
    </w:p>
    <w:p w14:paraId="1DBFB74A" w14:textId="77777777" w:rsidR="00A66DC3" w:rsidRPr="00444FD7" w:rsidRDefault="00A66DC3" w:rsidP="00A66DC3">
      <w:pPr>
        <w:rPr>
          <w:b/>
          <w:bCs/>
          <w:sz w:val="26"/>
        </w:rPr>
      </w:pPr>
      <w:r w:rsidRPr="008C6135">
        <w:rPr>
          <w:rStyle w:val="Style13ptBold"/>
        </w:rPr>
        <w:t xml:space="preserve">Amanov, </w:t>
      </w:r>
      <w:r>
        <w:rPr>
          <w:rStyle w:val="Style13ptBold"/>
        </w:rPr>
        <w:t>University of Szeged Business and Management MA</w:t>
      </w:r>
      <w:r w:rsidRPr="008C6135">
        <w:rPr>
          <w:rStyle w:val="Style13ptBold"/>
        </w:rPr>
        <w:t>, 2022</w:t>
      </w:r>
      <w:r>
        <w:rPr>
          <w:rStyle w:val="Style13ptBold"/>
        </w:rPr>
        <w:t xml:space="preserve"> </w:t>
      </w:r>
      <w:r w:rsidRPr="00006855">
        <w:t xml:space="preserve">[Shamsaddin, 2022, “The Right to Exist: The Position of Universal Basic Income in the Works of the Most Influential Contemporary Philosophers,” </w:t>
      </w:r>
      <w:hyperlink r:id="rId15" w:history="1">
        <w:r w:rsidRPr="00006855">
          <w:rPr>
            <w:rStyle w:val="Hyperlink"/>
          </w:rPr>
          <w:t>https://philpapers.org/archive/AMATRT.pdf</w:t>
        </w:r>
      </w:hyperlink>
      <w:r w:rsidRPr="00006855">
        <w:t xml:space="preserve">, </w:t>
      </w:r>
      <w:r>
        <w:t xml:space="preserve">Accessed </w:t>
      </w:r>
      <w:r w:rsidRPr="00006855">
        <w:t>6/30/23, EP]</w:t>
      </w:r>
    </w:p>
    <w:p w14:paraId="5EE74282" w14:textId="77777777" w:rsidR="00A66DC3" w:rsidRDefault="00A66DC3" w:rsidP="00A66DC3">
      <w:r>
        <w:t>Marx (1844) wrote: “</w:t>
      </w:r>
      <w:r w:rsidRPr="009A2710">
        <w:rPr>
          <w:rStyle w:val="StyleUnderline"/>
        </w:rPr>
        <w:t>Labor produces not only commodities; it produces itself, and the worker as a commodity. The object which labor produces – labor’s product – confronts it as something alien</w:t>
      </w:r>
      <w:r>
        <w:t xml:space="preserve">, as a power independent of the producer”. </w:t>
      </w:r>
      <w:r w:rsidRPr="009A2710">
        <w:rPr>
          <w:rStyle w:val="StyleUnderline"/>
        </w:rPr>
        <w:t>UBI can be harmonious with Marx's theory of alienation because UBI recipients will have the possibility to choose a job that suits and treats them better</w:t>
      </w:r>
      <w:r>
        <w:t xml:space="preserve">. Therefore, </w:t>
      </w:r>
      <w:r w:rsidRPr="009A2710">
        <w:rPr>
          <w:rStyle w:val="StyleUnderline"/>
        </w:rPr>
        <w:t>they will be more emotionally attached to their jobs and will not feel foreign to the products of their labor</w:t>
      </w:r>
      <w:r>
        <w:t xml:space="preserve">. It is, for human dignity, fundamental to find meaning. </w:t>
      </w:r>
      <w:r w:rsidRPr="009A2710">
        <w:rPr>
          <w:rStyle w:val="StyleUnderline"/>
        </w:rPr>
        <w:t>It is also good and safe for the society that its members find meaning in their lives</w:t>
      </w:r>
      <w:r>
        <w:t xml:space="preserve">. It is also possible that </w:t>
      </w:r>
      <w:r w:rsidRPr="009A2710">
        <w:rPr>
          <w:rStyle w:val="StyleUnderline"/>
        </w:rPr>
        <w:t>people will start to work as an option, not an obligation,</w:t>
      </w:r>
      <w:r>
        <w:t xml:space="preserve"> which would make them feel psychologically better. </w:t>
      </w:r>
      <w:r w:rsidRPr="009A2710">
        <w:rPr>
          <w:rStyle w:val="StyleUnderline"/>
        </w:rPr>
        <w:t>UBI can create the opposite effect of alienation. UBI improves mental health, increases motivation and job performance (Mahabir et al., 2021). As a result, it is beneficial for both employee and employer</w:t>
      </w:r>
      <w:r>
        <w:t>. Obviously, for Marx, UBI can not erase the problem of alienation because the workers will still not own the means of production and they will create surplus value for the capitalists. Under capitalism, labor will always stay as a commodity.</w:t>
      </w:r>
    </w:p>
    <w:p w14:paraId="68EF7102" w14:textId="77777777" w:rsidR="00A66DC3" w:rsidRDefault="00A66DC3" w:rsidP="00A66DC3">
      <w:r>
        <w:t xml:space="preserve">Moreover, </w:t>
      </w:r>
      <w:r w:rsidRPr="009A2710">
        <w:rPr>
          <w:rStyle w:val="StyleUnderline"/>
        </w:rPr>
        <w:t xml:space="preserve">UBI would be constructive to overcome the exploitation of labor and increase the bargaining power of employees. </w:t>
      </w:r>
      <w:r>
        <w:t xml:space="preserve">This is also one of the main arguments of Erik Olin Wright (2006) in support of UBI as he </w:t>
      </w:r>
      <w:r w:rsidRPr="009A2710">
        <w:rPr>
          <w:rStyle w:val="StyleUnderline"/>
        </w:rPr>
        <w:t>claims the bargaining position of individual workers will increase with the socialist features of UBI</w:t>
      </w:r>
      <w:r>
        <w:t>. These would still not satisfy Marx because UBI can not singlehandedly give enough bargaining power to employees to fight against the problem of "surplus value."</w:t>
      </w:r>
    </w:p>
    <w:p w14:paraId="44CF3643" w14:textId="77777777" w:rsidR="00A66DC3" w:rsidRDefault="00A66DC3" w:rsidP="00A66DC3">
      <w:pPr>
        <w:pStyle w:val="Heading3"/>
      </w:pPr>
      <w:r w:rsidRPr="006616C1">
        <w:t>UBI = Upgraded Capitalism</w:t>
      </w:r>
    </w:p>
    <w:p w14:paraId="5C618EB1" w14:textId="77777777" w:rsidR="00A66DC3" w:rsidRPr="006616C1" w:rsidRDefault="00A66DC3" w:rsidP="00A66DC3">
      <w:pPr>
        <w:pStyle w:val="Heading4"/>
      </w:pPr>
      <w:r>
        <w:t xml:space="preserve">UBI makes capitalism more efficient, upgrading capitalism with socialist features, similar to the minimum wage. </w:t>
      </w:r>
    </w:p>
    <w:p w14:paraId="25ABFACA" w14:textId="77777777" w:rsidR="00A66DC3" w:rsidRPr="00444FD7" w:rsidRDefault="00A66DC3" w:rsidP="00A66DC3">
      <w:pPr>
        <w:rPr>
          <w:b/>
          <w:bCs/>
          <w:sz w:val="26"/>
        </w:rPr>
      </w:pPr>
      <w:r w:rsidRPr="008C6135">
        <w:rPr>
          <w:rStyle w:val="Style13ptBold"/>
        </w:rPr>
        <w:t xml:space="preserve">Amanov, </w:t>
      </w:r>
      <w:r>
        <w:rPr>
          <w:rStyle w:val="Style13ptBold"/>
        </w:rPr>
        <w:t>University of Szeged Business and Management MA</w:t>
      </w:r>
      <w:r w:rsidRPr="008C6135">
        <w:rPr>
          <w:rStyle w:val="Style13ptBold"/>
        </w:rPr>
        <w:t>, 2022</w:t>
      </w:r>
      <w:r>
        <w:rPr>
          <w:rStyle w:val="Style13ptBold"/>
        </w:rPr>
        <w:t xml:space="preserve"> </w:t>
      </w:r>
      <w:r w:rsidRPr="00006855">
        <w:t xml:space="preserve">[Shamsaddin, 2022, “The Right to Exist: The Position of Universal Basic Income in the Works of the Most Influential Contemporary Philosophers,” </w:t>
      </w:r>
      <w:hyperlink r:id="rId16" w:history="1">
        <w:r w:rsidRPr="00006855">
          <w:rPr>
            <w:rStyle w:val="Hyperlink"/>
          </w:rPr>
          <w:t>https://philpapers.org/archive/AMATRT.pdf</w:t>
        </w:r>
      </w:hyperlink>
      <w:r w:rsidRPr="00006855">
        <w:t xml:space="preserve">, </w:t>
      </w:r>
      <w:r>
        <w:t xml:space="preserve">Accessed </w:t>
      </w:r>
      <w:r w:rsidRPr="00006855">
        <w:t>6/30/23, EP]</w:t>
      </w:r>
    </w:p>
    <w:p w14:paraId="51C0CCBB" w14:textId="77777777" w:rsidR="00A66DC3" w:rsidRDefault="00A66DC3" w:rsidP="00A66DC3">
      <w:pPr>
        <w:rPr>
          <w:rStyle w:val="StyleUnderline"/>
        </w:rPr>
      </w:pPr>
      <w:r>
        <w:t xml:space="preserve">To sum up, </w:t>
      </w:r>
      <w:r w:rsidRPr="00DA69F0">
        <w:rPr>
          <w:rStyle w:val="StyleUnderline"/>
        </w:rPr>
        <w:t>we can call UBI an upgraded version of capitalism with socialist characteristics</w:t>
      </w:r>
      <w:r>
        <w:t xml:space="preserve">. This case is similar to the early 20th century when Sidney Webb and his wife Beatrice Webb formulated the idea of "The National Minimum" - today's concept of minimum wage. </w:t>
      </w:r>
      <w:r w:rsidRPr="00DA69F0">
        <w:rPr>
          <w:rStyle w:val="StyleUnderline"/>
        </w:rPr>
        <w:t>Webb (1911), a socialist,</w:t>
      </w:r>
      <w:r>
        <w:t xml:space="preserve"> has mentioned that this minimum wage proposal is only for the necessary basis of a healthy society. It works for either Individualist or Collectivist systems. With his explanation, I think he </w:t>
      </w:r>
      <w:r w:rsidRPr="00DA69F0">
        <w:rPr>
          <w:rStyle w:val="StyleUnderline"/>
        </w:rPr>
        <w:t>wanted to persuade the reader that minimum wage is not an evil socialist idea (in 1911, this was a helpful remark), but an efficient way to run capitalism</w:t>
      </w:r>
      <w:r>
        <w:t xml:space="preserve"> - </w:t>
      </w:r>
      <w:r w:rsidRPr="00DA69F0">
        <w:rPr>
          <w:rStyle w:val="StyleUnderline"/>
        </w:rPr>
        <w:t>if this is the way we will continue. In retrospect, the role of minimum wage must have played a significant role in the success of capitalism</w:t>
      </w:r>
      <w:r>
        <w:t xml:space="preserve"> in the 20th century. </w:t>
      </w:r>
      <w:r w:rsidRPr="009A2710">
        <w:rPr>
          <w:rStyle w:val="StyleUnderline"/>
        </w:rPr>
        <w:t>UBI is not just a cash transfer. It also means that people will face less stress for their employment choices.</w:t>
      </w:r>
      <w:r>
        <w:t xml:space="preserve"> In many senses, UBI is compatible with trade/labor unions. </w:t>
      </w:r>
      <w:r w:rsidRPr="009A2710">
        <w:rPr>
          <w:rStyle w:val="StyleUnderline"/>
        </w:rPr>
        <w:t>The minimum wage example shows that UBI is not the first proposal to upgrade capitalism 15 with socialist-like features. Fifty years later, economists and policymakers may evaluate UBI as a “minimum wage" proposal, a successful extension of capitalism.</w:t>
      </w:r>
    </w:p>
    <w:p w14:paraId="6C7B085C" w14:textId="77777777" w:rsidR="00A66DC3" w:rsidRPr="00D27B68" w:rsidRDefault="00A66DC3" w:rsidP="00A66DC3">
      <w:pPr>
        <w:pStyle w:val="Heading3"/>
      </w:pPr>
      <w:r w:rsidRPr="00D27B68">
        <w:t>UBI = Ethical Redistribution- Rawls</w:t>
      </w:r>
    </w:p>
    <w:p w14:paraId="46FC96E0" w14:textId="77777777" w:rsidR="00A66DC3" w:rsidRDefault="00A66DC3" w:rsidP="00A66DC3">
      <w:pPr>
        <w:pStyle w:val="Heading4"/>
      </w:pPr>
      <w:r>
        <w:t>UBI is an ethical form of redistribution, it benefits the well being of the worst off.</w:t>
      </w:r>
    </w:p>
    <w:p w14:paraId="6334E71D" w14:textId="77777777" w:rsidR="00A66DC3" w:rsidRPr="00444FD7" w:rsidRDefault="00A66DC3" w:rsidP="00A66DC3">
      <w:pPr>
        <w:rPr>
          <w:b/>
          <w:bCs/>
          <w:sz w:val="26"/>
        </w:rPr>
      </w:pPr>
      <w:r w:rsidRPr="008C6135">
        <w:rPr>
          <w:rStyle w:val="Style13ptBold"/>
        </w:rPr>
        <w:t xml:space="preserve">Amanov, </w:t>
      </w:r>
      <w:r>
        <w:rPr>
          <w:rStyle w:val="Style13ptBold"/>
        </w:rPr>
        <w:t>University of Szeged Business and Management MA</w:t>
      </w:r>
      <w:r w:rsidRPr="008C6135">
        <w:rPr>
          <w:rStyle w:val="Style13ptBold"/>
        </w:rPr>
        <w:t>, 2022</w:t>
      </w:r>
      <w:r>
        <w:rPr>
          <w:rStyle w:val="Style13ptBold"/>
        </w:rPr>
        <w:t xml:space="preserve"> </w:t>
      </w:r>
      <w:r w:rsidRPr="00006855">
        <w:t xml:space="preserve">[Shamsaddin, 2022, “The Right to Exist: The Position of Universal Basic Income in the Works of the Most Influential Contemporary Philosophers,” </w:t>
      </w:r>
      <w:hyperlink r:id="rId17" w:history="1">
        <w:r w:rsidRPr="00006855">
          <w:rPr>
            <w:rStyle w:val="Hyperlink"/>
          </w:rPr>
          <w:t>https://philpapers.org/archive/AMATRT.pdf</w:t>
        </w:r>
      </w:hyperlink>
      <w:r w:rsidRPr="00006855">
        <w:t xml:space="preserve">, </w:t>
      </w:r>
      <w:r>
        <w:t xml:space="preserve">Accessed </w:t>
      </w:r>
      <w:r w:rsidRPr="00006855">
        <w:t>6/30/23, EP]</w:t>
      </w:r>
    </w:p>
    <w:p w14:paraId="7F933845" w14:textId="77777777" w:rsidR="00A66DC3" w:rsidRDefault="00A66DC3" w:rsidP="00A66DC3">
      <w:r>
        <w:t xml:space="preserve">Today, a middle or upper-class person who does not need UBI may ignore the concept. However, </w:t>
      </w:r>
      <w:r w:rsidRPr="00770FC8">
        <w:rPr>
          <w:rStyle w:val="StyleUnderline"/>
        </w:rPr>
        <w:t>if the same person were asked to build a new just society without knowing his or her position, he or she would not be too reckless about UBI</w:t>
      </w:r>
      <w:r>
        <w:t xml:space="preserve"> as he or she was before the experiment. Here we observe a behavioral transformation in the approach to UBI and justice in general. The individual's self-interest (starting to consider UBI in the next unknown society) may also play a role in these circumstances. A Turkish proverb, “bana dokunmayan yılan bin yıl yaşasın,”6 is a significant sociological and psychological analysis related to the example. When the snake starts biting, that is another case to evaluate. </w:t>
      </w:r>
    </w:p>
    <w:p w14:paraId="4DE2AF1E" w14:textId="77777777" w:rsidR="00A66DC3" w:rsidRPr="00770FC8" w:rsidRDefault="00A66DC3" w:rsidP="00A66DC3">
      <w:pPr>
        <w:rPr>
          <w:rStyle w:val="StyleUnderline"/>
        </w:rPr>
      </w:pPr>
      <w:r>
        <w:t>Immanuel Kant also mentions careful thinking when it comes to moral decisions. Kant is a philosopher who advocates for a particularly severe view of the role of emotions in moral life (Rohlf, 2013; Warburton, 2011). For Immanuel Kant, one should decide what is moral and immoral based on the principles of “kategorischer Imperativ”7 . From a Kantian perspective</w:t>
      </w:r>
      <w:r w:rsidRPr="00770FC8">
        <w:rPr>
          <w:rStyle w:val="StyleUnderline"/>
        </w:rPr>
        <w:t>, if anyone supports Universal Basic Income as they feel pity or sadness for poor people, this is not an ethical standpoint. The proper ethical standpoint should not derive from emotion but a rational mind and the responsibility of duties.</w:t>
      </w:r>
    </w:p>
    <w:p w14:paraId="0C64FC13" w14:textId="77777777" w:rsidR="00A66DC3" w:rsidRDefault="00A66DC3" w:rsidP="00A66DC3">
      <w:r>
        <w:t xml:space="preserve"> </w:t>
      </w:r>
      <w:r w:rsidRPr="00770FC8">
        <w:rPr>
          <w:rStyle w:val="StyleUnderline"/>
        </w:rPr>
        <w:t>In the "utopian" world of John Rawls, Universal Basic Income can be one element out of many options to restore justice</w:t>
      </w:r>
      <w:r>
        <w:t xml:space="preserve">. </w:t>
      </w:r>
      <w:r w:rsidRPr="00770FC8">
        <w:rPr>
          <w:rStyle w:val="StyleUnderline"/>
        </w:rPr>
        <w:t>If nobody knows their position in the new society, many people</w:t>
      </w:r>
      <w:r>
        <w:t xml:space="preserve">, far more than the current number, </w:t>
      </w:r>
      <w:r w:rsidRPr="00770FC8">
        <w:rPr>
          <w:rStyle w:val="StyleUnderline"/>
        </w:rPr>
        <w:t xml:space="preserve">would be interested in supporting UBI. </w:t>
      </w:r>
      <w:r>
        <w:t>The feeling of guaranteed basic income and secure life in the hypothetical world would attract many people who do not know what will happen next. However, it is fair to assume that this decision-making and rationalization process does not occur in real-life scenarios.</w:t>
      </w:r>
    </w:p>
    <w:p w14:paraId="19272724" w14:textId="77777777" w:rsidR="00A66DC3" w:rsidRPr="00D27B68" w:rsidRDefault="00A66DC3" w:rsidP="00A66DC3">
      <w:r>
        <w:t xml:space="preserve"> Another aspect of Rawlsian theory and UBI is that </w:t>
      </w:r>
      <w:r w:rsidRPr="00770FC8">
        <w:rPr>
          <w:rStyle w:val="StyleUnderline"/>
        </w:rPr>
        <w:t>Rawls argued for the well-being of the worst-off group. UBI is for everyone, but UBI is crucial for people in the least advantaged positions in society</w:t>
      </w:r>
      <w:r>
        <w:t xml:space="preserve">. Thus, UBI is a suitable policy for the Rawlsian theory of improvement of the condition of 6 Literal translation: a snake that does not touch me may live a thousand years. In this particular saying, a snake is a metaphor for the concept of “danger” or “problem” and is not related to any type of animal cruelty. 7 Categorical Imperative 22 the worst-off group. </w:t>
      </w:r>
      <w:r w:rsidRPr="00770FC8">
        <w:rPr>
          <w:rStyle w:val="StyleUnderline"/>
        </w:rPr>
        <w:t>Rawls</w:t>
      </w:r>
      <w:r>
        <w:t xml:space="preserve"> (1999b) </w:t>
      </w:r>
      <w:r w:rsidRPr="00770FC8">
        <w:rPr>
          <w:rStyle w:val="StyleUnderline"/>
        </w:rPr>
        <w:t xml:space="preserve">determined that inequality in the economic difference due to natural talents and abilities can be allowed as long as the worst-off group is in fair conditions and benefits from this situation to some degree. </w:t>
      </w:r>
      <w:r>
        <w:t>The Difference Principle of John Rawls allows inequalities in wealth and income.</w:t>
      </w:r>
    </w:p>
    <w:p w14:paraId="0E155970" w14:textId="77777777" w:rsidR="00A66DC3" w:rsidRDefault="00A66DC3" w:rsidP="00A66DC3">
      <w:pPr>
        <w:pStyle w:val="Heading3"/>
      </w:pPr>
      <w:r>
        <w:t>Property Rights Wrong- Unjust Acquisition</w:t>
      </w:r>
    </w:p>
    <w:p w14:paraId="6414CA7E" w14:textId="77777777" w:rsidR="00A66DC3" w:rsidRDefault="00A66DC3" w:rsidP="00A66DC3">
      <w:pPr>
        <w:pStyle w:val="Heading4"/>
      </w:pPr>
      <w:r>
        <w:t xml:space="preserve">Original appropriation of property is based in Eurocentric dismissal of indigenous land claims- property rights are rooted in unjust acquisition, so redistribution is justified.  </w:t>
      </w:r>
    </w:p>
    <w:p w14:paraId="0CA93571" w14:textId="77777777" w:rsidR="00A66DC3" w:rsidRPr="00560B38" w:rsidRDefault="00A66DC3" w:rsidP="00A66DC3">
      <w:r>
        <w:rPr>
          <w:rStyle w:val="Style13ptBold"/>
        </w:rPr>
        <w:t xml:space="preserve">Bishop, Trent University Business Admin Prof, 97 </w:t>
      </w:r>
      <w:r w:rsidRPr="00560B38">
        <w:t xml:space="preserve">[John Douglas, Retired Business Administration Professor, </w:t>
      </w:r>
      <w:r>
        <w:t xml:space="preserve">PhD in Moral Philosophy @ Edinburgh U., </w:t>
      </w:r>
      <w:r w:rsidRPr="00560B38">
        <w:t>“Locke's Theory of Original Appropriation and the Right of Settlement in Iroquois Territory</w:t>
      </w:r>
      <w:r>
        <w:t>,</w:t>
      </w:r>
      <w:r w:rsidRPr="00560B38">
        <w:t>”</w:t>
      </w:r>
      <w:r>
        <w:t xml:space="preserve"> </w:t>
      </w:r>
      <w:r w:rsidRPr="00560B38">
        <w:t>CANADIAN JOURNAL OF PHILOSOPHY 31 1 Volume 27, Number 3, September, p. 311-337 https://www.jstor.org/stable/40231987, Accessed 7/16/23]-grh</w:t>
      </w:r>
    </w:p>
    <w:p w14:paraId="5273F895" w14:textId="77777777" w:rsidR="00A66DC3" w:rsidRDefault="00A66DC3" w:rsidP="00A66DC3">
      <w:r w:rsidRPr="004A0F0F">
        <w:rPr>
          <w:rStyle w:val="StyleUnderline"/>
        </w:rPr>
        <w:t>The application of Locke's labor theory of original appropriation to Iroquoian land at the time of contact makes clear that Locke's concept of property rights was more narrow and Eurocentric than his own premises and arguments allow</w:t>
      </w:r>
      <w:r>
        <w:t>. Accepting Locke's background premises, we can conclude the following: (a) Enclosure need not be physical, but can be legal even prior to the establishment of government. (b) Private property ownership need not be by individuals. Family or group ownership should be recognized. (c) Investment of labor for improvement need not mean permanent improvement. (d) Care of the land and its resources by restraint establishes private property in the same fashion as labor for improvement. Accepting these conclusions would change the nature of property rights that are established by Lockean style arguments of original appro- priation</w:t>
      </w:r>
      <w:r w:rsidRPr="004A0F0F">
        <w:rPr>
          <w:rStyle w:val="StyleUnderline"/>
        </w:rPr>
        <w:t>. There is</w:t>
      </w:r>
      <w:r>
        <w:t xml:space="preserve">, however, </w:t>
      </w:r>
      <w:r w:rsidRPr="004A0F0F">
        <w:rPr>
          <w:rStyle w:val="StyleUnderline"/>
        </w:rPr>
        <w:t>a</w:t>
      </w:r>
      <w:r>
        <w:t xml:space="preserve"> further </w:t>
      </w:r>
      <w:r w:rsidRPr="004A0F0F">
        <w:rPr>
          <w:rStyle w:val="StyleUnderline"/>
        </w:rPr>
        <w:t>major implication for contemporary uses of original appropriation arguments such as Nozick's or Narveson's</w:t>
      </w:r>
      <w:r>
        <w:t xml:space="preserve">. </w:t>
      </w:r>
      <w:r w:rsidRPr="00865BF9">
        <w:rPr>
          <w:rStyle w:val="StyleUnderline"/>
        </w:rPr>
        <w:t>By resorting to Locke's background premises, we have been able to conclude that the Iroquoian at the time of contact already owned both the land they used for agriculture and their hunting grounds. To overturn this conclusion, it would have to be argued both that these lands were still the common property of humanity</w:t>
      </w:r>
      <w:r>
        <w:t xml:space="preserve"> (i.e. that the Iro- quoians had not established private property rights by original appro- priation) </w:t>
      </w:r>
      <w:r w:rsidRPr="00865BF9">
        <w:rPr>
          <w:rStyle w:val="StyleUnderline"/>
        </w:rPr>
        <w:t>and that the Lockean proviso was not violated by European settlement.</w:t>
      </w:r>
      <w:r>
        <w:t xml:space="preserve"> To do the latter, the proviso must be interpreted in such a way as to establish that farming has rights over hunting.</w:t>
      </w:r>
    </w:p>
    <w:p w14:paraId="46143F60" w14:textId="77777777" w:rsidR="00A66DC3" w:rsidRDefault="00A66DC3" w:rsidP="00A66DC3">
      <w:pPr>
        <w:rPr>
          <w:rStyle w:val="StyleUnderline"/>
        </w:rPr>
      </w:pPr>
      <w:r w:rsidRPr="004A0F0F">
        <w:t xml:space="preserve"> </w:t>
      </w:r>
      <w:r>
        <w:t xml:space="preserve">It has not been shown in this paper that </w:t>
      </w:r>
      <w:r w:rsidRPr="00865BF9">
        <w:rPr>
          <w:rStyle w:val="StyleUnderline"/>
        </w:rPr>
        <w:t xml:space="preserve">similar arguments apply to other indigenous peoples and their claims to owning territory, </w:t>
      </w:r>
      <w:r>
        <w:t xml:space="preserve">but it is worth examining the status of original appropriation arguments based on this assumption. </w:t>
      </w:r>
      <w:r w:rsidRPr="00865BF9">
        <w:rPr>
          <w:rStyle w:val="StyleUnderline"/>
        </w:rPr>
        <w:t>Since humans have occupied all significant land areas of the planet earth for at least the last ten thousand years, if the property claims of indigenous peoples are recognized as having a Lockean basis, it follows that there has been no significant original appropriation for many thousands of years</w:t>
      </w:r>
      <w:r w:rsidRPr="004A0F0F">
        <w:rPr>
          <w:rStyle w:val="StyleUnderline"/>
        </w:rPr>
        <w:t>. European ideas of settling vast 'empty' and 'wasted' continents was based on a failure to see, or a dismissal of, the land uses of indigenous peoples</w:t>
      </w:r>
      <w:r>
        <w:t xml:space="preserve">. Original appropriation in not a historical fact. What then is it? The onus clearly is on those who use it to explain; here I will only indicate three possibilities compatible with the conclusions of this paper. First, </w:t>
      </w:r>
      <w:r w:rsidRPr="00865BF9">
        <w:t>original appropriation might be a hypothetical case elucidating certain logical aspects of the nature of property rights. Locke's use of the argument has been interpreted in this fashion</w:t>
      </w:r>
      <w:r w:rsidRPr="004A0F0F">
        <w:rPr>
          <w:rStyle w:val="StyleUnderline"/>
        </w:rPr>
        <w:t>.</w:t>
      </w:r>
      <w:r>
        <w:t xml:space="preserve">46 Locke, on this interpretation, was trying to show that property rights are prior to, and not based on, the contracts that created civil society and government. A hypothetical theory of original appropriation would show that such a view of property was coherent; this would help establish this theory of property, even if the hypothetical nature of original appropriation would mean that no specific property claim could be based on it. Second, even if original appropriation has no historical basis, it could be used to clarify or help define property rights. It is generally recognized47 that property rights are actually a cluster of rights which can be defined in various ways. A non-historical theory of original appropria- tion could be viewed as an attempt to show that any acceptable definition of the right to property must recognize a certain relationship between laboring to improve a piece of land and owning it. On this interpretation, actual historic processes are irrelevant; the theory only says that we ought to treat current property owners as though they acquired the property in a line of succession from people who settled the land by investing their labor in improving it. Finally, we can transfer to original appropriation Waldron's theory48 of the social contract as a template that allows </w:t>
      </w:r>
      <w:r w:rsidRPr="00A57B38">
        <w:t>normative judgment to be passed on actual historical processes. On this interpretation, original</w:t>
      </w:r>
      <w:r>
        <w:t xml:space="preserve"> </w:t>
      </w:r>
      <w:r w:rsidRPr="00A57B38">
        <w:t xml:space="preserve">appropriation establishes a normative relationship between labor and land ownership which can be used to judge the actual treatment of property in specific historical situations. This would allow us to judge, for example, the European settlement of North America, and pass normative judgment on the process by judging how far the process departed from the ideal version of original appropriation. How a non-historical theory of original appropriation is interpreted would have to depend on the use it is put to. But </w:t>
      </w:r>
      <w:r w:rsidRPr="00865BF9">
        <w:rPr>
          <w:rStyle w:val="StyleUnderline"/>
        </w:rPr>
        <w:t>any use needs to be consistent with the failure of Lockean arguments to establish a right of settlement by European farmers on lands used by Native Peoples at the time of contact.</w:t>
      </w:r>
    </w:p>
    <w:p w14:paraId="11D01826" w14:textId="77777777" w:rsidR="00A66DC3" w:rsidRDefault="00A66DC3" w:rsidP="00A66DC3">
      <w:pPr>
        <w:pStyle w:val="Heading4"/>
      </w:pPr>
      <w:r>
        <w:t>The neg’s theory of property rights is illegitimate- they are rooted in Locke’s Eurocentric justifications for settlement and the enslavement of Native Peoples.</w:t>
      </w:r>
    </w:p>
    <w:p w14:paraId="773B2E36" w14:textId="77777777" w:rsidR="00A66DC3" w:rsidRPr="00560B38" w:rsidRDefault="00A66DC3" w:rsidP="00A66DC3">
      <w:r>
        <w:rPr>
          <w:rStyle w:val="Style13ptBold"/>
        </w:rPr>
        <w:t xml:space="preserve">Bishop, Trent University Business Admin Prof, 97 </w:t>
      </w:r>
      <w:r w:rsidRPr="00560B38">
        <w:t xml:space="preserve">[John Douglas, Retired Business Administration Professor, </w:t>
      </w:r>
      <w:r>
        <w:t xml:space="preserve">PhD in Moral Philosophy @ Edinburgh U., </w:t>
      </w:r>
      <w:r w:rsidRPr="00560B38">
        <w:t>“Locke's Theory of Original Appropriation and the Right of Settlement in Iroquois Territory</w:t>
      </w:r>
      <w:r>
        <w:t>,</w:t>
      </w:r>
      <w:r w:rsidRPr="00560B38">
        <w:t>”</w:t>
      </w:r>
      <w:r>
        <w:t xml:space="preserve"> </w:t>
      </w:r>
      <w:r w:rsidRPr="00560B38">
        <w:t>CANADIAN JOURNAL OF PHILOSOPHY 31 1 Volume 27, Number 3, September, p. 311-337 https://www.jstor.org/stable/40231987, Accessed 7/16/23]-grh</w:t>
      </w:r>
    </w:p>
    <w:p w14:paraId="3468C79A" w14:textId="77777777" w:rsidR="00A66DC3" w:rsidRDefault="00A66DC3" w:rsidP="00A66DC3">
      <w:r>
        <w:t xml:space="preserve">James Tully and </w:t>
      </w:r>
      <w:r w:rsidRPr="00A57B38">
        <w:rPr>
          <w:rStyle w:val="StyleUnderline"/>
        </w:rPr>
        <w:t xml:space="preserve">others have argued recently that the theory of property Locke defends </w:t>
      </w:r>
      <w:r>
        <w:t xml:space="preserve">in the Second Treatise </w:t>
      </w:r>
      <w:r w:rsidRPr="00A57B38">
        <w:rPr>
          <w:rStyle w:val="StyleUnderline"/>
        </w:rPr>
        <w:t>was designed to justify European settlement on the lands of North American Natives</w:t>
      </w:r>
      <w:r>
        <w:t>.1 If this view becomes generally accepted, and Tuck suggests it will be,</w:t>
      </w:r>
      <w:r w:rsidRPr="00A57B38">
        <w:t>2</w:t>
      </w:r>
      <w:r w:rsidRPr="00A57B38">
        <w:rPr>
          <w:rStyle w:val="StyleUnderline"/>
        </w:rPr>
        <w:t xml:space="preserve"> doubts</w:t>
      </w:r>
      <w:r>
        <w:t xml:space="preserve"> may </w:t>
      </w:r>
      <w:r w:rsidRPr="00A57B38">
        <w:rPr>
          <w:rStyle w:val="StyleUnderline"/>
        </w:rPr>
        <w:t>arise about the impartiality of Lockean property theories</w:t>
      </w:r>
      <w:r>
        <w:t xml:space="preserve">. </w:t>
      </w:r>
      <w:r w:rsidRPr="00A57B38">
        <w:rPr>
          <w:rStyle w:val="StyleUnderline"/>
        </w:rPr>
        <w:t>Locke</w:t>
      </w:r>
      <w:r>
        <w:t xml:space="preserve">, as is well established and documented again by Tully, </w:t>
      </w:r>
      <w:r w:rsidRPr="00A57B38">
        <w:rPr>
          <w:rStyle w:val="StyleUnderline"/>
        </w:rPr>
        <w:t>had huge vested interests in the European settlement of North America and possibly in the enslavement of Native Peoples</w:t>
      </w:r>
      <w:r>
        <w:t xml:space="preserve">. Doubts about Locke may reflect on all rights theories of property and thus bring into question 'one of the major political philosophies of the modern world' (Tully, 'Rediscovering America/ 165). Raising these doubts is part of Tully 's declared intention (Tully, 'Rediscovering America/ 166). His article tries to show that the </w:t>
      </w:r>
      <w:r w:rsidRPr="00EB29B5">
        <w:rPr>
          <w:rStyle w:val="StyleUnderline"/>
        </w:rPr>
        <w:t>Native systems of property and government which Locke define illegitimate are in fact interesting and potentially beneficial alternatives to Lockean individual rights theories</w:t>
      </w:r>
      <w:r>
        <w:t xml:space="preserve">. In this paper I will accept Tully's scholarship on the purposes of Locke's property views and Tully's claims about the benefits of considering Native alternatives. There is, however, a philosophical issue which arises out of this which Tully does not systematically consider. Neither biased origins nor unpleasant consequences proves a theory of rights incorrect. The question is this: when 'Locke defines property in such a way that Amerindian customary land use is not a legitimate type of property,'3 does he have good arguments to establish his case? In other words, given our improved understanding of Native systems of prop- erty,4 </w:t>
      </w:r>
      <w:r w:rsidRPr="00EB29B5">
        <w:rPr>
          <w:rStyle w:val="StyleUnderline"/>
        </w:rPr>
        <w:t>it is time to reassess the philosophical underpinnings of Lockean rights theory to see if Locke has successfully refuted Native rights claims to land ownership. If not, then Native property rights may not only be an alternative to Lockean property theories; they may be justified by Locke's own principles.</w:t>
      </w:r>
      <w:r>
        <w:t xml:space="preserve"> Did Locke get his theory of property rights wrong, and /or did he apply it incorrectly to the European settlement of North America</w:t>
      </w:r>
      <w:r w:rsidRPr="00EB29B5">
        <w:rPr>
          <w:rStyle w:val="StyleUnderline"/>
        </w:rPr>
        <w:t>? There may be a need to adjust Lockean-style property rights theory to eliminate Eurocentric and unjustified assumptions.</w:t>
      </w:r>
      <w:r>
        <w:t xml:space="preserve"> The purpose of this paper is to look at this issue. The aim, of course, is to identify unjustified assumptions; Eurocentrism is a good reason for suspicion but is not in itself grounds for rejection. The technique used in this paper to assess the possible Lockean basis of Native property claims will be to ignore Locke's views on the 'proper' use of land and return to what Tully calls the 'background </w:t>
      </w:r>
      <w:r w:rsidRPr="00A57B38">
        <w:rPr>
          <w:rStyle w:val="StyleUnderline"/>
        </w:rPr>
        <w:t>premis</w:t>
      </w:r>
      <w:r>
        <w:t>[es]' of Locke's argument (Tully, 'Rediscovering America,' 173). The result of this exercise will be to show that Native property claims can be justified on Lockean grounds unless Eurocentric assumptions, including an assumption in favor of certain farming techniques, are built into the argument as background premises. The implication of this result for current rights theories of property are briefly indicated.</w:t>
      </w:r>
    </w:p>
    <w:p w14:paraId="32BE2DB2" w14:textId="77777777" w:rsidR="00A66DC3" w:rsidRDefault="00A66DC3" w:rsidP="00A66DC3">
      <w:pPr>
        <w:pStyle w:val="Heading4"/>
      </w:pPr>
      <w:r>
        <w:t>Nozick’s principle of acquisition lacks clarity and collapses into subjective judgements</w:t>
      </w:r>
    </w:p>
    <w:p w14:paraId="44EBDBD5" w14:textId="77777777" w:rsidR="00A66DC3" w:rsidRDefault="00A66DC3" w:rsidP="00A66DC3">
      <w:pPr>
        <w:rPr>
          <w:rStyle w:val="Style13ptBold"/>
        </w:rPr>
      </w:pPr>
      <w:r>
        <w:rPr>
          <w:rStyle w:val="Style13ptBold"/>
        </w:rPr>
        <w:t>Exdell, K-State Philosophy Professor, 1977</w:t>
      </w:r>
    </w:p>
    <w:p w14:paraId="275D4FE0" w14:textId="77777777" w:rsidR="00A66DC3" w:rsidRDefault="00A66DC3" w:rsidP="00A66DC3">
      <w:pPr>
        <w:rPr>
          <w:rStyle w:val="Style13ptBold"/>
          <w:b w:val="0"/>
          <w:bCs w:val="0"/>
          <w:sz w:val="22"/>
        </w:rPr>
      </w:pPr>
      <w:r>
        <w:rPr>
          <w:rStyle w:val="Style13ptBold"/>
          <w:b w:val="0"/>
          <w:bCs w:val="0"/>
          <w:sz w:val="22"/>
        </w:rPr>
        <w:t xml:space="preserve">[John, January 1977, </w:t>
      </w:r>
      <w:r>
        <w:rPr>
          <w:rStyle w:val="Style13ptBold"/>
          <w:b w:val="0"/>
          <w:bCs w:val="0"/>
          <w:i/>
          <w:iCs/>
          <w:sz w:val="22"/>
        </w:rPr>
        <w:t>Ethics</w:t>
      </w:r>
      <w:r>
        <w:rPr>
          <w:rStyle w:val="Style13ptBold"/>
          <w:b w:val="0"/>
          <w:bCs w:val="0"/>
          <w:sz w:val="22"/>
        </w:rPr>
        <w:t xml:space="preserve"> Vol 87 No. 2, “</w:t>
      </w:r>
      <w:r w:rsidRPr="003F725F">
        <w:rPr>
          <w:rStyle w:val="Style13ptBold"/>
          <w:b w:val="0"/>
          <w:bCs w:val="0"/>
          <w:sz w:val="22"/>
        </w:rPr>
        <w:t>Distributive Justice: Nozick on Property Rights</w:t>
      </w:r>
      <w:r>
        <w:rPr>
          <w:rStyle w:val="Style13ptBold"/>
          <w:b w:val="0"/>
          <w:bCs w:val="0"/>
          <w:sz w:val="22"/>
        </w:rPr>
        <w:t xml:space="preserve">,” </w:t>
      </w:r>
      <w:r w:rsidRPr="003F725F">
        <w:rPr>
          <w:rStyle w:val="Style13ptBold"/>
          <w:b w:val="0"/>
          <w:bCs w:val="0"/>
          <w:sz w:val="22"/>
        </w:rPr>
        <w:t>https://www.jstor.org/stable/2380062?seq=2</w:t>
      </w:r>
      <w:r>
        <w:rPr>
          <w:rStyle w:val="Style13ptBold"/>
          <w:b w:val="0"/>
          <w:bCs w:val="0"/>
          <w:sz w:val="22"/>
        </w:rPr>
        <w:t>, July 3 2023, ah]</w:t>
      </w:r>
    </w:p>
    <w:p w14:paraId="41CE0184" w14:textId="77777777" w:rsidR="00A66DC3" w:rsidRPr="003F725F" w:rsidRDefault="00A66DC3" w:rsidP="00A66DC3">
      <w:pPr>
        <w:rPr>
          <w:rStyle w:val="Style13ptBold"/>
          <w:b w:val="0"/>
          <w:bCs w:val="0"/>
          <w:sz w:val="22"/>
        </w:rPr>
      </w:pPr>
      <w:r>
        <w:rPr>
          <w:rStyle w:val="Style13ptBold"/>
          <w:b w:val="0"/>
          <w:bCs w:val="0"/>
          <w:sz w:val="22"/>
        </w:rPr>
        <w:t>-Author Emphasis Applied</w:t>
      </w:r>
    </w:p>
    <w:p w14:paraId="171D0730" w14:textId="77777777" w:rsidR="00A66DC3" w:rsidRPr="00690F77" w:rsidRDefault="00A66DC3" w:rsidP="00A66DC3">
      <w:pPr>
        <w:rPr>
          <w:rStyle w:val="StyleUnderline"/>
        </w:rPr>
      </w:pPr>
      <w:r>
        <w:t xml:space="preserve">Once this clarification is made, however, </w:t>
      </w:r>
      <w:r w:rsidRPr="00690F77">
        <w:rPr>
          <w:rStyle w:val="StyleUnderline"/>
        </w:rPr>
        <w:t>a serious gap in Nozick's theory comes to light. We cannot know when a person is entitled to something under the labor principle unless we can say that the item was previously unheld. Now if unheld meant "not possessed" or "unowned," this would be a fairly simple ques- tion of fact. Hence we could confidently state that the shoes I am wearing are held and the fish in the sea are not. But, it turns out, something is unheld only if no one has a moral right to it. Thus before Nozick's principle of acquisition can ever</w:t>
      </w:r>
    </w:p>
    <w:p w14:paraId="4FA974EF" w14:textId="77777777" w:rsidR="00A66DC3" w:rsidRPr="00690F77" w:rsidRDefault="00A66DC3" w:rsidP="00A66DC3">
      <w:pPr>
        <w:rPr>
          <w:rStyle w:val="StyleUnderline"/>
        </w:rPr>
      </w:pPr>
      <w:r w:rsidRPr="00690F77">
        <w:rPr>
          <w:rStyle w:val="StyleUnderline"/>
        </w:rPr>
        <w:t xml:space="preserve">be applied, </w:t>
      </w:r>
      <w:r w:rsidRPr="00B61891">
        <w:rPr>
          <w:rStyle w:val="StyleUnderline"/>
          <w:i/>
          <w:iCs/>
        </w:rPr>
        <w:t>an additional moral judgment is required</w:t>
      </w:r>
      <w:r w:rsidRPr="00690F77">
        <w:rPr>
          <w:rStyle w:val="StyleUnderline"/>
        </w:rPr>
        <w:t>.</w:t>
      </w:r>
    </w:p>
    <w:p w14:paraId="32F7CD04" w14:textId="77777777" w:rsidR="00A66DC3" w:rsidRDefault="00A66DC3" w:rsidP="00A66DC3">
      <w:pPr>
        <w:rPr>
          <w:rStyle w:val="StyleUnderline"/>
        </w:rPr>
      </w:pPr>
      <w:r>
        <w:t xml:space="preserve">The problem comes into focus if we consider how people might acquire original rights to land and natural resources. </w:t>
      </w:r>
      <w:r w:rsidRPr="00690F77">
        <w:rPr>
          <w:rStyle w:val="StyleUnderline"/>
        </w:rPr>
        <w:t>Nozick would probably have us imagine the pioneers moving across the landscape, settling in empty territory, and transforming it into productive farmland. But, again, why should we take for granted that before they arrived the land was unheld? Even though it was unowned and unpossessed, we might still take the view that someone-the Ameri- can people, perhaps, or even all mankind then had (and still has) the moral title to it.</w:t>
      </w:r>
    </w:p>
    <w:p w14:paraId="6780E446" w14:textId="77777777" w:rsidR="00A66DC3" w:rsidRDefault="00A66DC3" w:rsidP="00A66DC3">
      <w:pPr>
        <w:pStyle w:val="Heading3"/>
      </w:pPr>
      <w:r>
        <w:t>Redistribution Good</w:t>
      </w:r>
    </w:p>
    <w:p w14:paraId="56C238C1" w14:textId="77777777" w:rsidR="00A66DC3" w:rsidRPr="007B673E" w:rsidRDefault="00A66DC3" w:rsidP="00A66DC3">
      <w:pPr>
        <w:pStyle w:val="Heading4"/>
      </w:pPr>
      <w:r w:rsidRPr="007B673E">
        <w:t>Government welfare policies are completely consistent with the functioning of a free market</w:t>
      </w:r>
    </w:p>
    <w:p w14:paraId="74083075" w14:textId="77777777" w:rsidR="00A66DC3" w:rsidRPr="0063558F" w:rsidRDefault="00A66DC3" w:rsidP="00A66DC3">
      <w:r w:rsidRPr="0063558F">
        <w:t xml:space="preserve">Lindsay, </w:t>
      </w:r>
      <w:r w:rsidRPr="0063558F">
        <w:rPr>
          <w:rStyle w:val="UnderlineCardText"/>
          <w:rFonts w:eastAsiaTheme="minorHAnsi"/>
          <w:b/>
        </w:rPr>
        <w:t>Brink</w:t>
      </w:r>
      <w:r w:rsidRPr="0063558F">
        <w:t xml:space="preserve">, CATOs vice president of research, </w:t>
      </w:r>
      <w:r w:rsidRPr="0063558F">
        <w:rPr>
          <w:u w:val="single"/>
        </w:rPr>
        <w:t>200</w:t>
      </w:r>
      <w:r w:rsidRPr="0063558F">
        <w:rPr>
          <w:rStyle w:val="UnderlineCardText"/>
          <w:rFonts w:eastAsiaTheme="minorHAnsi"/>
          <w:b/>
        </w:rPr>
        <w:t>2</w:t>
      </w:r>
      <w:r w:rsidRPr="0063558F">
        <w:t xml:space="preserve"> [</w:t>
      </w:r>
      <w:r w:rsidRPr="0063558F">
        <w:rPr>
          <w:i/>
        </w:rPr>
        <w:t xml:space="preserve">Against The Dead Hand: The uncertain Struggle For Global Capitalism, </w:t>
      </w:r>
      <w:r w:rsidRPr="0063558F">
        <w:t>Page 56]</w:t>
      </w:r>
    </w:p>
    <w:p w14:paraId="7937EB5E" w14:textId="77777777" w:rsidR="00A66DC3" w:rsidRPr="00E75630" w:rsidRDefault="00A66DC3" w:rsidP="00A66DC3">
      <w:pPr>
        <w:rPr>
          <w:b/>
          <w:u w:val="single"/>
        </w:rPr>
      </w:pPr>
      <w:r w:rsidRPr="0063558F">
        <w:t xml:space="preserve"> </w:t>
      </w:r>
      <w:r w:rsidRPr="0063558F">
        <w:rPr>
          <w:u w:val="single"/>
        </w:rPr>
        <w:t xml:space="preserve">Just as business enterprises operate within the larger economic order of the market, so the market system itself is situated within a larger political order. </w:t>
      </w:r>
      <w:r w:rsidRPr="0063558F">
        <w:rPr>
          <w:b/>
          <w:u w:val="single"/>
        </w:rPr>
        <w:t>It is a crude mistake to equate free markets with the mere absence of government. On the contrary, markets only function properly by virtue of institutions created and maintained by government</w:t>
      </w:r>
      <w:r w:rsidRPr="0063558F">
        <w:rPr>
          <w:b/>
        </w:rPr>
        <w:t>.</w:t>
      </w:r>
      <w:r w:rsidRPr="0063558F">
        <w:rPr>
          <w:rStyle w:val="FontStyle18"/>
        </w:rPr>
        <w:t xml:space="preserve"> </w:t>
      </w:r>
      <w:r w:rsidRPr="0063558F">
        <w:rPr>
          <w:b/>
          <w:u w:val="single"/>
        </w:rPr>
        <w:t>Most fundamentally, markets rely on the elaboration and enforcement of basic property and contract rights.</w:t>
      </w:r>
      <w:r w:rsidRPr="0063558F">
        <w:t xml:space="preserve"> </w:t>
      </w:r>
      <w:r w:rsidRPr="00DE4A90">
        <w:t>When property titles are insecure, and contracts are not reliably enforceable, the large-scale, long-term investments on which so much of wealth creation in modern society depends are dis</w:t>
      </w:r>
      <w:r w:rsidRPr="00DE4A90">
        <w:softHyphen/>
        <w:t>couraged and underdeveloped.</w:t>
      </w:r>
      <w:r w:rsidRPr="0063558F">
        <w:t xml:space="preserve"> </w:t>
      </w:r>
      <w:r w:rsidRPr="0063558F">
        <w:rPr>
          <w:u w:val="single"/>
        </w:rPr>
        <w:t>Also, specialized rules for sophisticated com</w:t>
      </w:r>
      <w:r w:rsidRPr="0063558F">
        <w:rPr>
          <w:u w:val="single"/>
        </w:rPr>
        <w:softHyphen/>
        <w:t>mercial dealings must be structured properly if the wealth-creating power of competition is to fulfill its potential. Poorly designed rules on such matters as intellectual property, corporate governance, and bankruptcy can exert a significant drag on market performance.</w:t>
      </w:r>
      <w:r w:rsidRPr="0063558F">
        <w:rPr>
          <w:rStyle w:val="FontStyle18"/>
        </w:rPr>
        <w:t xml:space="preserve"> </w:t>
      </w:r>
      <w:r w:rsidRPr="0063558F">
        <w:rPr>
          <w:b/>
          <w:u w:val="single"/>
        </w:rPr>
        <w:t>A sound legal framework for the market order includes a considerable amount of regulatory activity typically associated with "activist" government. Thus, safeguarding persons and property from harm is sometimes bet</w:t>
      </w:r>
      <w:r w:rsidRPr="0063558F">
        <w:rPr>
          <w:b/>
          <w:u w:val="single"/>
        </w:rPr>
        <w:softHyphen/>
        <w:t>ter accomplished by preventive health and safety regulation than by waiting for harm to occur and then assigning liability</w:t>
      </w:r>
      <w:r w:rsidRPr="0063558F">
        <w:rPr>
          <w:u w:val="single"/>
        </w:rPr>
        <w:t>. Also, in areas where property rights are inherently difficult to define clearly</w:t>
      </w:r>
      <w:r w:rsidRPr="0063558F">
        <w:t xml:space="preserve"> (for example, with respect to. air quality), </w:t>
      </w:r>
      <w:r w:rsidRPr="0063558F">
        <w:rPr>
          <w:u w:val="single"/>
        </w:rPr>
        <w:t>enforcement of standards by regulatory agencies can be the best or even the only practicable approach. In the commercial sphere, require</w:t>
      </w:r>
      <w:r w:rsidRPr="0063558F">
        <w:rPr>
          <w:u w:val="single"/>
        </w:rPr>
        <w:softHyphen/>
        <w:t>ments to disclose financial information can prevent fraud and boost investor confidence. And restrictions on collusion and monopoly can help to pre</w:t>
      </w:r>
      <w:r w:rsidRPr="0063558F">
        <w:rPr>
          <w:u w:val="single"/>
        </w:rPr>
        <w:softHyphen/>
        <w:t>serve competitive vitality.</w:t>
      </w:r>
      <w:r w:rsidRPr="0063558F">
        <w:rPr>
          <w:rStyle w:val="FontStyle18"/>
        </w:rPr>
        <w:t xml:space="preserve"> </w:t>
      </w:r>
      <w:r w:rsidRPr="0063558F">
        <w:rPr>
          <w:b/>
          <w:u w:val="single"/>
        </w:rPr>
        <w:t>The smooth functioning of the competitive market system thus requires the vigorous exercise of government powers. But securing this great public good does not necessarily exhaust the efforts of government in a liberal polity. Government may promote other public goods as well'—for example, care for the needy,</w:t>
      </w:r>
      <w:r w:rsidRPr="0063558F">
        <w:rPr>
          <w:u w:val="single"/>
        </w:rPr>
        <w:t xml:space="preserve"> education, conservation of the natural and cultural her</w:t>
      </w:r>
      <w:r w:rsidRPr="0063558F">
        <w:rPr>
          <w:u w:val="single"/>
        </w:rPr>
        <w:softHyphen/>
        <w:t xml:space="preserve">itage, promotion of scientific research, </w:t>
      </w:r>
      <w:r w:rsidRPr="0063558F">
        <w:rPr>
          <w:b/>
          <w:u w:val="single"/>
        </w:rPr>
        <w:t>and the construction of "safety nets" to ease dislocations caused by economic fluctuations and structural change.</w:t>
      </w:r>
      <w:r w:rsidRPr="0063558F">
        <w:rPr>
          <w:rStyle w:val="FontStyle18"/>
        </w:rPr>
        <w:t xml:space="preserve"> </w:t>
      </w:r>
      <w:r w:rsidRPr="0063558F">
        <w:rPr>
          <w:u w:val="single"/>
        </w:rPr>
        <w:t xml:space="preserve">In a free society, a vibrant independent sector—neither profit-oriented nor governmental—will arise to provide these and other public goods. But </w:t>
      </w:r>
      <w:r w:rsidRPr="0063558F">
        <w:rPr>
          <w:b/>
          <w:u w:val="single"/>
        </w:rPr>
        <w:t>because the independent sector provides social benefits regardless of the beneficiaries' ability or willingness to pay for them, it can encounter sig</w:t>
      </w:r>
      <w:r w:rsidRPr="0063558F">
        <w:rPr>
          <w:b/>
          <w:u w:val="single"/>
        </w:rPr>
        <w:softHyphen/>
        <w:t>nificant free-rider problems. Accordingly, it is possible for government, through its taxing and regulatory powers, to support and supplement private efforts and thereby ensure that public goods are provided more comprehen</w:t>
      </w:r>
      <w:r w:rsidRPr="0063558F">
        <w:rPr>
          <w:b/>
          <w:u w:val="single"/>
        </w:rPr>
        <w:softHyphen/>
        <w:t>sively and systematically</w:t>
      </w:r>
      <w:r>
        <w:rPr>
          <w:b/>
          <w:u w:val="single"/>
        </w:rPr>
        <w:t>.</w:t>
      </w:r>
    </w:p>
    <w:p w14:paraId="714D6085" w14:textId="77777777" w:rsidR="00A66DC3" w:rsidRDefault="00A66DC3" w:rsidP="00A66DC3">
      <w:pPr>
        <w:pStyle w:val="Heading4"/>
      </w:pPr>
      <w:r>
        <w:t xml:space="preserve">Redistribution good and not coercive </w:t>
      </w:r>
    </w:p>
    <w:p w14:paraId="407CB365" w14:textId="77777777" w:rsidR="00A66DC3" w:rsidRDefault="00A66DC3" w:rsidP="00A66DC3">
      <w:pPr>
        <w:rPr>
          <w:rStyle w:val="Style13ptBold"/>
        </w:rPr>
      </w:pPr>
      <w:r>
        <w:rPr>
          <w:rStyle w:val="Style13ptBold"/>
        </w:rPr>
        <w:t>Havers, Trinity Western University PhD professor, 2020</w:t>
      </w:r>
    </w:p>
    <w:p w14:paraId="0AFB04E2" w14:textId="77777777" w:rsidR="00A66DC3" w:rsidRPr="00FF3371" w:rsidRDefault="00A66DC3" w:rsidP="00A66DC3">
      <w:pPr>
        <w:rPr>
          <w:rStyle w:val="Style13ptBold"/>
          <w:b w:val="0"/>
          <w:bCs w:val="0"/>
          <w:sz w:val="22"/>
        </w:rPr>
      </w:pPr>
      <w:r>
        <w:rPr>
          <w:rStyle w:val="Style13ptBold"/>
          <w:b w:val="0"/>
          <w:bCs w:val="0"/>
          <w:sz w:val="22"/>
        </w:rPr>
        <w:t xml:space="preserve">[Grant, August 10 2020, Law and Liberty, “Nozick’s Radical Logic of Reparations,” </w:t>
      </w:r>
      <w:r w:rsidRPr="00FF3371">
        <w:rPr>
          <w:rStyle w:val="Style13ptBold"/>
          <w:b w:val="0"/>
          <w:bCs w:val="0"/>
          <w:sz w:val="22"/>
        </w:rPr>
        <w:t>https://lawliberty.org/nozicks-radical-logic-of-reparations/</w:t>
      </w:r>
      <w:r>
        <w:rPr>
          <w:rStyle w:val="Style13ptBold"/>
          <w:b w:val="0"/>
          <w:bCs w:val="0"/>
          <w:sz w:val="22"/>
        </w:rPr>
        <w:t>, July 2 2023, ah]</w:t>
      </w:r>
    </w:p>
    <w:p w14:paraId="5AF707C0" w14:textId="77777777" w:rsidR="00A66DC3" w:rsidRPr="00D74BFA" w:rsidRDefault="00A66DC3" w:rsidP="00A66DC3">
      <w:pPr>
        <w:rPr>
          <w:rStyle w:val="StyleUnderline"/>
        </w:rPr>
      </w:pPr>
      <w:r>
        <w:t xml:space="preserve">Locke’s idea of reparation, then, applies only to those who are either a first or second party to an exchange of property, not a third party. This implication would be too restrictive, according to Nozick, who rejects Locke’s idea that mixing one’s labor with the land somehow gives one greater entitlement to it. </w:t>
      </w:r>
      <w:r w:rsidRPr="00D74BFA">
        <w:rPr>
          <w:rStyle w:val="StyleUnderline"/>
        </w:rPr>
        <w:t>Nozick also finds it necessary to supplement Locke’s defense of property rights by pointing to the problem of injustices that go far back in time. Specifically, he contends that those who are made “worse off” as a result of an unjust acquisition of property are entitled to rectification, although he is vague on details. Nozick writes:</w:t>
      </w:r>
    </w:p>
    <w:p w14:paraId="51F12CB0" w14:textId="77777777" w:rsidR="00A66DC3" w:rsidRDefault="00A66DC3" w:rsidP="00A66DC3">
      <w:r w:rsidRPr="00D74BFA">
        <w:rPr>
          <w:rStyle w:val="StyleUnderline"/>
        </w:rPr>
        <w:t xml:space="preserve">If past injustice has shaped present holdings in various ways, some identifiable and some not, what now, if anything, ought to be done to rectify these injustices? What obligations do the performers of injustice have toward those whose position is worse than it would have been had the injustice not been done? </w:t>
      </w:r>
      <w:r>
        <w:t>. . . How, if at all, do things change if the beneficiaries and those made worse off are not the direct parties in the act of injustice, but, for example, their descendants? How far back must one go in wiping clean the historical slate of injustices? . . . I do not know of a thorough or theoretically sophisticated treatment of such issues.</w:t>
      </w:r>
    </w:p>
    <w:p w14:paraId="2C4C30E8" w14:textId="77777777" w:rsidR="00A66DC3" w:rsidRPr="007D7194" w:rsidRDefault="00A66DC3" w:rsidP="00A66DC3">
      <w:pPr>
        <w:rPr>
          <w:u w:val="single"/>
        </w:rPr>
      </w:pPr>
      <w:r w:rsidRPr="00D74BFA">
        <w:rPr>
          <w:rStyle w:val="StyleUnderline"/>
        </w:rPr>
        <w:t>This version of the Lockean proviso is far more radical than what Locke intended because it applies to all injured parties directly or indirectly affected by an acquisition or transfer of property in history.</w:t>
      </w:r>
    </w:p>
    <w:p w14:paraId="01FD0D60" w14:textId="77777777" w:rsidR="00A66DC3" w:rsidRDefault="00A66DC3" w:rsidP="00A66DC3">
      <w:pPr>
        <w:pStyle w:val="Heading3"/>
      </w:pPr>
      <w:r>
        <w:t>Redistribution Good- AT: Nozick</w:t>
      </w:r>
    </w:p>
    <w:p w14:paraId="63F6CE3A" w14:textId="77777777" w:rsidR="00A66DC3" w:rsidRDefault="00A66DC3" w:rsidP="00A66DC3">
      <w:pPr>
        <w:pStyle w:val="Heading4"/>
      </w:pPr>
      <w:r>
        <w:t xml:space="preserve">Redistribution </w:t>
      </w:r>
      <w:r w:rsidRPr="00066646">
        <w:rPr>
          <w:u w:val="single"/>
        </w:rPr>
        <w:t xml:space="preserve">doesn’t contradict </w:t>
      </w:r>
      <w:r>
        <w:t>Nozick’s theory</w:t>
      </w:r>
    </w:p>
    <w:p w14:paraId="0E526350" w14:textId="77777777" w:rsidR="00A66DC3" w:rsidRDefault="00A66DC3" w:rsidP="00A66DC3">
      <w:pPr>
        <w:rPr>
          <w:rStyle w:val="Style13ptBold"/>
        </w:rPr>
      </w:pPr>
      <w:r>
        <w:rPr>
          <w:rStyle w:val="Style13ptBold"/>
        </w:rPr>
        <w:t xml:space="preserve">Davis, University of Michigan philosophy Ph.D professor, </w:t>
      </w:r>
      <w:r w:rsidRPr="00F704D9">
        <w:rPr>
          <w:rStyle w:val="Style13ptBold"/>
        </w:rPr>
        <w:t>19</w:t>
      </w:r>
      <w:r>
        <w:rPr>
          <w:rStyle w:val="Style13ptBold"/>
        </w:rPr>
        <w:t>87</w:t>
      </w:r>
    </w:p>
    <w:p w14:paraId="09B8AF2F" w14:textId="77777777" w:rsidR="00A66DC3" w:rsidRPr="00F704D9" w:rsidRDefault="00A66DC3" w:rsidP="00A66DC3">
      <w:pPr>
        <w:rPr>
          <w:rStyle w:val="Style13ptBold"/>
          <w:b w:val="0"/>
          <w:bCs w:val="0"/>
          <w:sz w:val="22"/>
        </w:rPr>
      </w:pPr>
      <w:r>
        <w:rPr>
          <w:rStyle w:val="Style13ptBold"/>
          <w:b w:val="0"/>
          <w:bCs w:val="0"/>
          <w:sz w:val="22"/>
        </w:rPr>
        <w:t>[Michael, April 1987, University for Chicago Press Journals, “</w:t>
      </w:r>
      <w:r w:rsidRPr="00F704D9">
        <w:rPr>
          <w:rStyle w:val="Style13ptBold"/>
          <w:b w:val="0"/>
          <w:bCs w:val="0"/>
          <w:sz w:val="22"/>
        </w:rPr>
        <w:t>Nozick's Argument for the Legitimacy of the Welfare State</w:t>
      </w:r>
      <w:r>
        <w:rPr>
          <w:rStyle w:val="Style13ptBold"/>
          <w:b w:val="0"/>
          <w:bCs w:val="0"/>
          <w:sz w:val="22"/>
        </w:rPr>
        <w:t xml:space="preserve">,” </w:t>
      </w:r>
      <w:r w:rsidRPr="00F704D9">
        <w:rPr>
          <w:rStyle w:val="Style13ptBold"/>
          <w:b w:val="0"/>
          <w:bCs w:val="0"/>
          <w:sz w:val="22"/>
        </w:rPr>
        <w:t>https://www.jstor.org/stable/pdf/2381180.pdf?refreqid=excelsior%3A35ab6a2895de520e9a3d22aba3d96fcb&amp;ab_segments=&amp;origin=&amp;initiator=</w:t>
      </w:r>
      <w:r>
        <w:rPr>
          <w:rStyle w:val="Style13ptBold"/>
          <w:b w:val="0"/>
          <w:bCs w:val="0"/>
          <w:sz w:val="22"/>
        </w:rPr>
        <w:t>, July 3 2023, ah]</w:t>
      </w:r>
    </w:p>
    <w:p w14:paraId="0D255D9E" w14:textId="77777777" w:rsidR="00A66DC3" w:rsidRPr="00F704D9" w:rsidRDefault="00A66DC3" w:rsidP="00A66DC3">
      <w:pPr>
        <w:rPr>
          <w:u w:val="single"/>
        </w:rPr>
      </w:pPr>
      <w:r>
        <w:t xml:space="preserve">We are now ready for </w:t>
      </w:r>
      <w:r w:rsidRPr="00F704D9">
        <w:rPr>
          <w:rStyle w:val="StyleUnderline"/>
        </w:rPr>
        <w:t>"Nozick's" justification of the welfare state.</w:t>
      </w:r>
      <w:r>
        <w:t xml:space="preserve"> The</w:t>
      </w:r>
      <w:r w:rsidRPr="00F704D9">
        <w:rPr>
          <w:rStyle w:val="StyleUnderline"/>
        </w:rPr>
        <w:t xml:space="preserve"> "minimal state" consists of two sorts of subjects, those who have joined the "protective association" and now receive full protection, what we may call "full members," and those who, though protected by the association from what its full members might do to them, have not yet joined, what we may call "second-class members."</w:t>
      </w:r>
      <w:r>
        <w:t xml:space="preserve"> For Nozick, </w:t>
      </w:r>
      <w:r w:rsidRPr="00F704D9">
        <w:rPr>
          <w:rStyle w:val="StyleUnderline"/>
        </w:rPr>
        <w:t>a justification of the welfare state must describe how both sorts of members might move from the "minimal state" to something like the "maximal state" we know without supposing either the state's violation of their rights or their foolhardy donation of liberty, a story more plausible than Nozick's "demoktesis"</w:t>
      </w:r>
    </w:p>
    <w:p w14:paraId="6D852B12" w14:textId="77777777" w:rsidR="00A66DC3" w:rsidRDefault="00A66DC3" w:rsidP="00A66DC3">
      <w:r>
        <w:t>but of the same sort.19 The story is surprisingly short. It begins with the second-class members.</w:t>
      </w:r>
    </w:p>
    <w:p w14:paraId="28D245FB" w14:textId="77777777" w:rsidR="00A66DC3" w:rsidRDefault="00A66DC3" w:rsidP="00A66DC3">
      <w:r w:rsidRPr="00F704D9">
        <w:rPr>
          <w:rStyle w:val="StyleUnderline"/>
        </w:rPr>
        <w:t>Thanks to the protective association, they live in a state of (relative) peace, security, and mutual trust rather than in a state of civil disorder, insecurity, and constant vigilance.</w:t>
      </w:r>
      <w:r>
        <w:t xml:space="preserve"> How much is that worth? We can get some idea by considering the difference in price of land between "better" (i.e., more secure) and "worse" (i.e., less secure) neighborhoods of the same big city. My impression is that security can account for between 50 and 90 percent of the value of land (improved or not). Imagine then that the protective association were to tell its second-class members, "Be- come first-class members or return the full value of the benefits we produce for you." </w:t>
      </w:r>
      <w:r w:rsidRPr="00DD75DA">
        <w:rPr>
          <w:rStyle w:val="StyleUnderline"/>
        </w:rPr>
        <w:t>The second-class members would, it seems to me, have only one rational choice, to become full members.</w:t>
      </w:r>
      <w:r>
        <w:t xml:space="preserve"> Since the dominant protective association is the winner in market competition, it should be a relatively efficient producer of security. If it is relatively efficient, its services should be worth more to each subscriber than the subscription fee.</w:t>
      </w:r>
    </w:p>
    <w:p w14:paraId="25D36C27" w14:textId="77777777" w:rsidR="00A66DC3" w:rsidRDefault="00A66DC3" w:rsidP="00A66DC3">
      <w:r>
        <w:t>That conclusion is, it should be noted, consistent with the assumption that there are second-class members. A second-class member need not be a free rider because he would not benefit overall if he paid the as- sociation's fee. He might be a free rider simply because he benefits more by receiving the benefit without paying for it. Free riding might serve his interest so long, but only so long, as no one makes him return the full value of the benefit in question.</w:t>
      </w:r>
    </w:p>
    <w:p w14:paraId="3AE8CFF6" w14:textId="77777777" w:rsidR="00A66DC3" w:rsidRDefault="00A66DC3" w:rsidP="00A66DC3">
      <w:r w:rsidRPr="00F704D9">
        <w:rPr>
          <w:rStyle w:val="StyleUnderline"/>
        </w:rPr>
        <w:t>Second-class members of the association have an interest in remaining free riders, but (as we have imagined the case) they have no right to remain so. The association produced the security second-class members have benefited from. And, as Nozick has argued, that security was created without violation of anyone's right.</w:t>
      </w:r>
      <w:r>
        <w:t xml:space="preserve"> So, under principle 2a, </w:t>
      </w:r>
      <w:r w:rsidRPr="00F704D9">
        <w:rPr>
          <w:rStyle w:val="StyleUnderline"/>
        </w:rPr>
        <w:t>that security (an intangible good) belongs to the association (until the association gives it away, sells it, or the like).</w:t>
      </w:r>
      <w:r>
        <w:t xml:space="preserve"> It appears (in part, at least) as an increase in the value of property of second-class members just as it appears as an increase in the value of property of full members. </w:t>
      </w:r>
      <w:r w:rsidRPr="00F704D9">
        <w:rPr>
          <w:rStyle w:val="StyleUnderline"/>
        </w:rPr>
        <w:t xml:space="preserve">Because the security that second-class members benefit from appears (in part, at least) as an increase in the value of their property, the association has, under principle 3, an exclusive right to control that increase in value (unless it has alienated it in some way). </w:t>
      </w:r>
      <w:r>
        <w:t>The association has not alienated that security by aban- doning it or transferring it to the second-class members (though it has allowed it to come into their "possession"). Because the association has</w:t>
      </w:r>
    </w:p>
    <w:p w14:paraId="107EE843" w14:textId="77777777" w:rsidR="00A66DC3" w:rsidRDefault="00A66DC3" w:rsidP="00A66DC3">
      <w:r>
        <w:t>not delivered the security with the intention of giving up all claim on it, second-class members of the association would, according to principle 5, wrong the association if, upon being asked to return the value of the security they receive, they do not do as asked. They could deduct from the full benefit the costs of transfer but nothing more. So, under principle 6, if they refused to pay what the. association has justly asked, the association would be entitled to force them to comply.</w:t>
      </w:r>
    </w:p>
    <w:p w14:paraId="6FA10849" w14:textId="77777777" w:rsidR="00A66DC3" w:rsidRPr="00F704D9" w:rsidRDefault="00A66DC3" w:rsidP="00A66DC3">
      <w:pPr>
        <w:rPr>
          <w:rStyle w:val="StyleUnderline"/>
        </w:rPr>
      </w:pPr>
      <w:r>
        <w:t xml:space="preserve">The contrast between this analysis and Nozick's could not be more striking. </w:t>
      </w:r>
      <w:r w:rsidRPr="00F704D9">
        <w:rPr>
          <w:rStyle w:val="StyleUnderline"/>
        </w:rPr>
        <w:t>Nozick makes taxation seem a matter of taking from people the benefits they themselves produced. Being forced to pay taxes is, for Nozick, equivalent to being the government's slave for a certain number of days each year. However, under our "Lockean" analysis, taxation (within certain limits) is simply returning to the government what it has produced (or rather, returning the equivalent in money). To refuse to pay taxes is not to keep what belongs to you but to withhold what belongs to another. Not taxation but "tax rebellion" is theft.</w:t>
      </w:r>
    </w:p>
    <w:p w14:paraId="0FC7D055" w14:textId="77777777" w:rsidR="00A66DC3" w:rsidRPr="00F704D9" w:rsidRDefault="00A66DC3" w:rsidP="00A66DC3">
      <w:pPr>
        <w:rPr>
          <w:rStyle w:val="StyleUnderline"/>
        </w:rPr>
      </w:pPr>
      <w:r w:rsidRPr="00F704D9">
        <w:rPr>
          <w:rStyle w:val="StyleUnderline"/>
        </w:rPr>
        <w:t>The analysis assumes that government is, in general, a productive activity</w:t>
      </w:r>
      <w:r>
        <w:t>. While that is an empirical assumption</w:t>
      </w:r>
      <w:r w:rsidRPr="00F704D9">
        <w:rPr>
          <w:rStyle w:val="StyleUnderline"/>
        </w:rPr>
        <w:t>, it is one that Nozick at least implicitly accepts in the course of explaining the rationality of the minimal state</w:t>
      </w:r>
      <w:r>
        <w:t xml:space="preserve">. It is also an assumption for which there seems to be considerable independent evidence (e.g., the increase in value of rural land that usually follows immediately upon its incorporation into a mu- nicipality). </w:t>
      </w:r>
      <w:r w:rsidRPr="00F704D9">
        <w:rPr>
          <w:rStyle w:val="StyleUnderline"/>
        </w:rPr>
        <w:t>For these reasons, it seems to me that the only rational and</w:t>
      </w:r>
    </w:p>
    <w:p w14:paraId="7F90116F" w14:textId="77777777" w:rsidR="00A66DC3" w:rsidRPr="00F704D9" w:rsidRDefault="00A66DC3" w:rsidP="00A66DC3">
      <w:pPr>
        <w:rPr>
          <w:rStyle w:val="StyleUnderline"/>
        </w:rPr>
      </w:pPr>
      <w:r w:rsidRPr="00F704D9">
        <w:rPr>
          <w:rStyle w:val="StyleUnderline"/>
        </w:rPr>
        <w:t>just option for second-class members is to become first-class members once they have been asked to hand back a part of what the association has put into their hands.20</w:t>
      </w:r>
    </w:p>
    <w:p w14:paraId="54F9D73E" w14:textId="77777777" w:rsidR="00A66DC3" w:rsidRPr="00F704D9" w:rsidRDefault="00A66DC3" w:rsidP="00A66DC3">
      <w:pPr>
        <w:rPr>
          <w:rStyle w:val="StyleUnderline"/>
        </w:rPr>
      </w:pPr>
      <w:r w:rsidRPr="00F704D9">
        <w:rPr>
          <w:rStyle w:val="StyleUnderline"/>
        </w:rPr>
        <w:t>The process by which Nozick's "minimal state" might transmogrify</w:t>
      </w:r>
    </w:p>
    <w:p w14:paraId="0FC3528C" w14:textId="77777777" w:rsidR="00A66DC3" w:rsidRDefault="00A66DC3" w:rsidP="00A66DC3">
      <w:r w:rsidRPr="00F704D9">
        <w:rPr>
          <w:rStyle w:val="StyleUnderline"/>
        </w:rPr>
        <w:t>into the "welfare state" of his nightmares should now be plain.</w:t>
      </w:r>
      <w:r>
        <w:t xml:space="preserve"> We need</w:t>
      </w:r>
    </w:p>
    <w:p w14:paraId="53428359" w14:textId="77777777" w:rsidR="00A66DC3" w:rsidRDefault="00A66DC3" w:rsidP="00A66DC3">
      <w:r>
        <w:t>only suppose that there are enough members of the protective association</w:t>
      </w:r>
    </w:p>
    <w:p w14:paraId="39B5D9E7" w14:textId="77777777" w:rsidR="00A66DC3" w:rsidRDefault="00A66DC3" w:rsidP="00A66DC3">
      <w:r>
        <w:t>who want the association to do what modern states do. How many is enough? I can give only a rough answer. The minimum is that number</w:t>
      </w:r>
    </w:p>
    <w:p w14:paraId="10755454" w14:textId="77777777" w:rsidR="00A66DC3" w:rsidRDefault="00A66DC3" w:rsidP="00A66DC3">
      <w:r>
        <w:t>of members sufficient to establish another protective association with automatic dominance in the territory in question. That is the number</w:t>
      </w:r>
    </w:p>
    <w:p w14:paraId="0030D317" w14:textId="77777777" w:rsidR="00A66DC3" w:rsidRDefault="00A66DC3" w:rsidP="00A66DC3">
      <w:r>
        <w:t>the association cannot afford to be without because that number is necessary (and, all else equal, sufficient) to create the fund of increased value upon</w:t>
      </w:r>
    </w:p>
    <w:p w14:paraId="6C1ED226" w14:textId="77777777" w:rsidR="00A66DC3" w:rsidRDefault="00A66DC3" w:rsidP="00A66DC3">
      <w:r>
        <w:t>which the welfare state would have to draw when it undertook to collect</w:t>
      </w:r>
    </w:p>
    <w:p w14:paraId="7570EFDE" w14:textId="77777777" w:rsidR="00A66DC3" w:rsidRDefault="00A66DC3" w:rsidP="00A66DC3">
      <w:r>
        <w:t>taxes for the services it wished to perform. How many is that? Perhaps</w:t>
      </w:r>
    </w:p>
    <w:p w14:paraId="08AF0DD0" w14:textId="77777777" w:rsidR="00A66DC3" w:rsidRDefault="00A66DC3" w:rsidP="00A66DC3">
      <w:r>
        <w:t>a bare majority (since, all else equal, even a bare majority would provide a unique solution to the coordination problem created by more than one protective association in a territory). Perhaps the number would be some- what more or somewhat less. For our purposes, it does not matter.</w:t>
      </w:r>
    </w:p>
    <w:p w14:paraId="3EB1A946" w14:textId="77777777" w:rsidR="00A66DC3" w:rsidRDefault="00A66DC3" w:rsidP="00A66DC3">
      <w:r w:rsidRPr="00F704D9">
        <w:rPr>
          <w:rStyle w:val="StyleUnderline"/>
        </w:rPr>
        <w:t>Why would anyone, much less such a large part of a population, want the state to do more than a minimal state does?</w:t>
      </w:r>
      <w:r>
        <w:t xml:space="preserve"> This, of course, is the crucial question. </w:t>
      </w:r>
      <w:r w:rsidRPr="00F704D9">
        <w:rPr>
          <w:rStyle w:val="StyleUnderline"/>
        </w:rPr>
        <w:t>The answer must be that each new function is one which, all things considered, would benefit a majority of the association.</w:t>
      </w:r>
      <w:r>
        <w:t xml:space="preserve"> Such new functions are not hard to imagine</w:t>
      </w:r>
      <w:r w:rsidRPr="00F704D9">
        <w:rPr>
          <w:rStyle w:val="StyleUnderline"/>
        </w:rPr>
        <w:t>. It seems likely that most members of an association would benefit from public provision of roads, hospitals, unemployment insurance, and so on, so long as the cost of such useful services (for a majority of individual members) is below what it would be if provided privately (public money being shared out for that purpose).</w:t>
      </w:r>
      <w:r>
        <w:t xml:space="preserve"> Public provision of such services might generate substantial economies of scale, avoid costs associated with collecting user fees, and make certain kinds of duplication unnecessary. Such public services could be paid for either out of the benefits they themselves produced (if they produced enough) or out of the benefits produced by other improvements the association has undertaken (if the particular service is not itself pro- ductive enough). Either way they would be paid out of what belongs to the association.</w:t>
      </w:r>
    </w:p>
    <w:p w14:paraId="40B7AB8F" w14:textId="77777777" w:rsidR="00A66DC3" w:rsidRDefault="00A66DC3" w:rsidP="00A66DC3">
      <w:r>
        <w:t>The irony of this answer should not be missed</w:t>
      </w:r>
      <w:r w:rsidRPr="00F704D9">
        <w:rPr>
          <w:rStyle w:val="StyleUnderline"/>
        </w:rPr>
        <w:t>. For Nozick, such public provision of services is especially hard to justify because their provision is "redistributive."</w:t>
      </w:r>
      <w:r>
        <w:t xml:space="preserve"> People are not likely to benefit in proportion to what they pay. </w:t>
      </w:r>
      <w:r w:rsidRPr="00F704D9">
        <w:rPr>
          <w:rStyle w:val="StyleUnderline"/>
        </w:rPr>
        <w:t>Those who pay proportionately more would therefore have good reason not to allow the provision of such services (unless there is no way to obtain them for themselves more cheaply).</w:t>
      </w:r>
      <w:r w:rsidRPr="00F704D9">
        <w:t xml:space="preserve"> </w:t>
      </w:r>
      <w:r>
        <w:t>And because, according to Nozick, the money they would be asked to pay in taxes is rightfully their own, they would have a right to refuse to pay it to the association (payment of such fees not being part of any agreement it is reasonable to expect them to enter into in order to have the full protection of an association). Such persons might, of course, still be willing to support such services as a charitable activity. But that willingness would not be enough to lead rational persons to authorize the association to force them to participate. For Nozick, the majority might well want such re- distributive services but, owing to their own scant resources, be unable to achieve what they want without the forced cooperation of the rich. Because the rich would not consent to being forced, and because they would have a right to withhold their wealth from the public budget, there would (according to Nozick) be no just way for government to undertake such services.</w:t>
      </w:r>
    </w:p>
    <w:p w14:paraId="613D7194" w14:textId="77777777" w:rsidR="00A66DC3" w:rsidRPr="007D7194" w:rsidRDefault="00A66DC3" w:rsidP="00A66DC3">
      <w:pPr>
        <w:rPr>
          <w:u w:val="single"/>
        </w:rPr>
      </w:pPr>
      <w:r w:rsidRPr="00F704D9">
        <w:rPr>
          <w:rStyle w:val="StyleUnderline"/>
        </w:rPr>
        <w:t>Under our analysis, however, self-interest is what assures that the rich will allow themselves to be taxed even if the taxes are redistributive. The rich cannot protest that redistribution is inherently unjust. The property the rich do not want to redistribute is, under our analysis, not theirs but the government's. They are in possession of it only because it</w:t>
      </w:r>
      <w:r>
        <w:rPr>
          <w:u w:val="single"/>
        </w:rPr>
        <w:t xml:space="preserve"> </w:t>
      </w:r>
      <w:r w:rsidRPr="00F704D9">
        <w:rPr>
          <w:rStyle w:val="StyleUnderline"/>
        </w:rPr>
        <w:t>happened to fall into their possession as a result of the government's productive activity.</w:t>
      </w:r>
      <w:r>
        <w:t xml:space="preserve"> Because most redistributive schemes leave the rich with a disproportionate share of government-produced wealth, it would not be rational for them to quit the "association" even if they are dis- proportionately taxed. Quitting would mean giving up all, instead of only part, of the wealth they derive from governmental activity. They are bound to the "commonwealth" by chains of gold they should be only too happy to leave in place. QED.</w:t>
      </w:r>
    </w:p>
    <w:p w14:paraId="0D3B126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84564" w14:textId="77777777" w:rsidR="001F6D63" w:rsidRDefault="001F6D63" w:rsidP="00066D2C">
      <w:pPr>
        <w:spacing w:after="0" w:line="240" w:lineRule="auto"/>
      </w:pPr>
      <w:r>
        <w:separator/>
      </w:r>
    </w:p>
  </w:endnote>
  <w:endnote w:type="continuationSeparator" w:id="0">
    <w:p w14:paraId="0B7AADF8" w14:textId="77777777" w:rsidR="001F6D63" w:rsidRDefault="001F6D6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D25B0" w14:textId="77777777" w:rsidR="001F6D63" w:rsidRDefault="001F6D63" w:rsidP="00066D2C">
      <w:pPr>
        <w:spacing w:after="0" w:line="240" w:lineRule="auto"/>
      </w:pPr>
      <w:r>
        <w:separator/>
      </w:r>
    </w:p>
  </w:footnote>
  <w:footnote w:type="continuationSeparator" w:id="0">
    <w:p w14:paraId="2B63BCFD" w14:textId="77777777" w:rsidR="001F6D63" w:rsidRDefault="001F6D6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66DC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0C0"/>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D63"/>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EE9"/>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6DC3"/>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90C1B4"/>
  <w15:chartTrackingRefBased/>
  <w15:docId w15:val="{02D76AD9-EF0A-4B91-AE6B-F7490D799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66DC3"/>
    <w:rPr>
      <w:rFonts w:ascii="Calibri" w:hAnsi="Calibri" w:cs="Calibri"/>
    </w:rPr>
  </w:style>
  <w:style w:type="paragraph" w:styleId="Heading1">
    <w:name w:val="heading 1"/>
    <w:aliases w:val="Pocket"/>
    <w:basedOn w:val="Normal"/>
    <w:next w:val="Normal"/>
    <w:link w:val="Heading1Char"/>
    <w:qFormat/>
    <w:rsid w:val="00A66D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66D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Index Headers,Bold Cite,Citation Char Char,Heading 3 Char1 Char Char,Citation Char Char Char Char,Citation Char1 Char Char,Heading 3 Char Char1,Text 7,Block Writing,Foldover,Underline Style,Card"/>
    <w:basedOn w:val="Normal"/>
    <w:next w:val="Normal"/>
    <w:link w:val="Heading3Char"/>
    <w:uiPriority w:val="2"/>
    <w:qFormat/>
    <w:rsid w:val="00A66D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Tags,ta,No Spacing112,No Spacing1121,CD - Cite,t,No Spacing4,No Spacing11111,tags,Ta"/>
    <w:basedOn w:val="Normal"/>
    <w:next w:val="Normal"/>
    <w:link w:val="Heading4Char"/>
    <w:uiPriority w:val="3"/>
    <w:qFormat/>
    <w:rsid w:val="00A66D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66DC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66D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6DC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A66DC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66DC3"/>
    <w:rPr>
      <w:color w:val="auto"/>
      <w:u w:val="none"/>
    </w:rPr>
  </w:style>
  <w:style w:type="character" w:customStyle="1" w:styleId="Heading1Char">
    <w:name w:val="Heading 1 Char"/>
    <w:aliases w:val="Pocket Char"/>
    <w:basedOn w:val="DefaultParagraphFont"/>
    <w:link w:val="Heading1"/>
    <w:rsid w:val="00A66DC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66DC3"/>
    <w:rPr>
      <w:rFonts w:ascii="Calibri" w:eastAsiaTheme="majorEastAsia" w:hAnsi="Calibri" w:cstheme="majorBidi"/>
      <w:b/>
      <w:sz w:val="44"/>
      <w:szCs w:val="26"/>
      <w:u w:val="double"/>
    </w:rPr>
  </w:style>
  <w:style w:type="character" w:customStyle="1" w:styleId="Heading3Char">
    <w:name w:val="Heading 3 Char"/>
    <w:aliases w:val="Block Char,3: Cite Char,Index Headers Char2,Bold Cite Char,Citation Char Char Char,Heading 3 Char1 Char Char Char,Citation Char Char Char Char Char,Citation Char1 Char Char Char,Heading 3 Char Char1 Char,Text 7 Char,Block Writing Char1"/>
    <w:basedOn w:val="DefaultParagraphFont"/>
    <w:link w:val="Heading3"/>
    <w:uiPriority w:val="2"/>
    <w:rsid w:val="00A66DC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A66DC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66DC3"/>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7"/>
    <w:qFormat/>
    <w:rsid w:val="00A66DC3"/>
    <w:rPr>
      <w:b/>
      <w:sz w:val="22"/>
      <w:u w:val="single"/>
    </w:rPr>
  </w:style>
  <w:style w:type="character" w:styleId="Strong">
    <w:name w:val="Strong"/>
    <w:basedOn w:val="DefaultParagraphFont"/>
    <w:uiPriority w:val="22"/>
    <w:semiHidden/>
    <w:qFormat/>
    <w:rsid w:val="00A66DC3"/>
    <w:rPr>
      <w:b/>
      <w:bCs/>
    </w:rPr>
  </w:style>
  <w:style w:type="character" w:styleId="BookTitle">
    <w:name w:val="Book Title"/>
    <w:basedOn w:val="DefaultParagraphFont"/>
    <w:uiPriority w:val="33"/>
    <w:semiHidden/>
    <w:qFormat/>
    <w:rsid w:val="00A66DC3"/>
    <w:rPr>
      <w:b/>
      <w:bCs/>
      <w:i/>
      <w:iCs/>
      <w:spacing w:val="5"/>
    </w:rPr>
  </w:style>
  <w:style w:type="character" w:customStyle="1" w:styleId="Heading5Char">
    <w:name w:val="Heading 5 Char"/>
    <w:basedOn w:val="DefaultParagraphFont"/>
    <w:link w:val="Heading5"/>
    <w:uiPriority w:val="9"/>
    <w:semiHidden/>
    <w:rsid w:val="00A66D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66DC3"/>
  </w:style>
  <w:style w:type="paragraph" w:styleId="Header">
    <w:name w:val="header"/>
    <w:basedOn w:val="Normal"/>
    <w:link w:val="HeaderChar"/>
    <w:uiPriority w:val="99"/>
    <w:semiHidden/>
    <w:rsid w:val="00A66D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66DC3"/>
    <w:rPr>
      <w:rFonts w:ascii="Calibri" w:hAnsi="Calibri" w:cs="Calibri"/>
    </w:rPr>
  </w:style>
  <w:style w:type="paragraph" w:styleId="Footer">
    <w:name w:val="footer"/>
    <w:basedOn w:val="Normal"/>
    <w:link w:val="FooterChar"/>
    <w:uiPriority w:val="99"/>
    <w:semiHidden/>
    <w:rsid w:val="00A66DC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66DC3"/>
    <w:rPr>
      <w:rFonts w:ascii="Calibri" w:hAnsi="Calibri" w:cs="Calibri"/>
    </w:rPr>
  </w:style>
  <w:style w:type="paragraph" w:styleId="BodyText">
    <w:name w:val="Body Text"/>
    <w:basedOn w:val="Normal"/>
    <w:link w:val="BodyTextChar"/>
    <w:uiPriority w:val="99"/>
    <w:semiHidden/>
    <w:unhideWhenUsed/>
    <w:rsid w:val="00A66DC3"/>
    <w:pPr>
      <w:spacing w:after="120"/>
    </w:pPr>
  </w:style>
  <w:style w:type="character" w:customStyle="1" w:styleId="BodyTextChar">
    <w:name w:val="Body Text Char"/>
    <w:basedOn w:val="DefaultParagraphFont"/>
    <w:link w:val="BodyText"/>
    <w:uiPriority w:val="99"/>
    <w:semiHidden/>
    <w:rsid w:val="00A66DC3"/>
    <w:rPr>
      <w:rFonts w:ascii="Calibri" w:hAnsi="Calibri" w:cs="Calibri"/>
    </w:rPr>
  </w:style>
  <w:style w:type="paragraph" w:styleId="NoSpacing">
    <w:name w:val="No Spacing"/>
    <w:link w:val="NoSpacingChar"/>
    <w:uiPriority w:val="99"/>
    <w:semiHidden/>
    <w:unhideWhenUsed/>
    <w:qFormat/>
    <w:rsid w:val="00A66DC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66DC3"/>
    <w:rPr>
      <w:rFonts w:ascii="Calibri" w:hAnsi="Calibri" w:cs="Calibri"/>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
    <w:basedOn w:val="DefaultParagraphFont"/>
    <w:uiPriority w:val="99"/>
    <w:unhideWhenUsed/>
    <w:rsid w:val="00A66DC3"/>
    <w:rPr>
      <w:color w:val="0563C1" w:themeColor="hyperlink"/>
      <w:u w:val="single"/>
    </w:rPr>
  </w:style>
  <w:style w:type="character" w:styleId="UnresolvedMention">
    <w:name w:val="Unresolved Mention"/>
    <w:basedOn w:val="DefaultParagraphFont"/>
    <w:uiPriority w:val="99"/>
    <w:semiHidden/>
    <w:unhideWhenUsed/>
    <w:rsid w:val="00A66DC3"/>
    <w:rPr>
      <w:color w:val="605E5C"/>
      <w:shd w:val="clear" w:color="auto" w:fill="E1DFDD"/>
    </w:rPr>
  </w:style>
  <w:style w:type="paragraph" w:customStyle="1" w:styleId="Emphasis1">
    <w:name w:val="Emphasis1"/>
    <w:basedOn w:val="Normal"/>
    <w:link w:val="Emphasis"/>
    <w:autoRedefine/>
    <w:uiPriority w:val="8"/>
    <w:qFormat/>
    <w:rsid w:val="00A66DC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
    <w:name w:val="Cards"/>
    <w:basedOn w:val="Normal"/>
    <w:next w:val="Normal"/>
    <w:link w:val="CardsChar"/>
    <w:rsid w:val="00A66DC3"/>
    <w:pPr>
      <w:spacing w:after="0" w:line="240" w:lineRule="auto"/>
      <w:ind w:left="432" w:right="432"/>
      <w:jc w:val="both"/>
    </w:pPr>
    <w:rPr>
      <w:rFonts w:ascii="Times New Roman" w:eastAsia="Arial Unicode MS" w:hAnsi="Times New Roman" w:cs="Times New Roman"/>
      <w:sz w:val="20"/>
      <w:szCs w:val="20"/>
      <w:lang w:eastAsia="zh-CN"/>
    </w:rPr>
  </w:style>
  <w:style w:type="character" w:customStyle="1" w:styleId="Cites-AuthorDate">
    <w:name w:val="Cites-Author/Date"/>
    <w:rsid w:val="00A66DC3"/>
    <w:rPr>
      <w:rFonts w:ascii="Times New Roman" w:hAnsi="Times New Roman"/>
      <w:sz w:val="24"/>
      <w:szCs w:val="24"/>
    </w:rPr>
  </w:style>
  <w:style w:type="paragraph" w:customStyle="1" w:styleId="Cites">
    <w:name w:val="Cites"/>
    <w:basedOn w:val="Normal"/>
    <w:next w:val="Cards"/>
    <w:link w:val="CitesChar1"/>
    <w:rsid w:val="00A66DC3"/>
    <w:pPr>
      <w:autoSpaceDE w:val="0"/>
      <w:autoSpaceDN w:val="0"/>
      <w:adjustRightInd w:val="0"/>
      <w:spacing w:after="0" w:line="240" w:lineRule="auto"/>
      <w:jc w:val="both"/>
      <w:outlineLvl w:val="2"/>
    </w:pPr>
    <w:rPr>
      <w:rFonts w:ascii="Times New Roman" w:eastAsia="SimSun" w:hAnsi="Times New Roman" w:cs="Times New Roman"/>
      <w:b/>
      <w:sz w:val="20"/>
      <w:szCs w:val="20"/>
      <w:lang w:eastAsia="zh-CN"/>
    </w:rPr>
  </w:style>
  <w:style w:type="character" w:customStyle="1" w:styleId="CardsChar">
    <w:name w:val="Cards Char"/>
    <w:link w:val="Cards"/>
    <w:rsid w:val="00A66DC3"/>
    <w:rPr>
      <w:rFonts w:ascii="Times New Roman" w:eastAsia="Arial Unicode MS" w:hAnsi="Times New Roman" w:cs="Times New Roman"/>
      <w:sz w:val="20"/>
      <w:szCs w:val="20"/>
      <w:lang w:eastAsia="zh-CN"/>
    </w:rPr>
  </w:style>
  <w:style w:type="character" w:customStyle="1" w:styleId="CitesChar1">
    <w:name w:val="Cites Char1"/>
    <w:link w:val="Cites"/>
    <w:rsid w:val="00A66DC3"/>
    <w:rPr>
      <w:rFonts w:ascii="Times New Roman" w:eastAsia="SimSun" w:hAnsi="Times New Roman" w:cs="Times New Roman"/>
      <w:b/>
      <w:sz w:val="20"/>
      <w:szCs w:val="20"/>
      <w:lang w:eastAsia="zh-CN"/>
    </w:rPr>
  </w:style>
  <w:style w:type="character" w:customStyle="1" w:styleId="CardsUnderlined">
    <w:name w:val="Cards Underlined"/>
    <w:rsid w:val="00A66DC3"/>
    <w:rPr>
      <w:rFonts w:ascii="Times New Roman" w:hAnsi="Times New Roman"/>
      <w:sz w:val="24"/>
      <w:szCs w:val="24"/>
      <w:u w:val="thick"/>
    </w:rPr>
  </w:style>
  <w:style w:type="character" w:customStyle="1" w:styleId="UnderlineCardText">
    <w:name w:val="Underline Card Text"/>
    <w:basedOn w:val="DefaultParagraphFont"/>
    <w:rsid w:val="00A66DC3"/>
    <w:rPr>
      <w:rFonts w:ascii="Times New Roman" w:eastAsia="Times New Roman" w:hAnsi="Times New Roman" w:cs="Times New Roman"/>
      <w:color w:val="000000"/>
      <w:sz w:val="24"/>
      <w:u w:val="single"/>
    </w:rPr>
  </w:style>
  <w:style w:type="character" w:customStyle="1" w:styleId="FontStyle18">
    <w:name w:val="Font Style18"/>
    <w:basedOn w:val="DefaultParagraphFont"/>
    <w:rsid w:val="00A66DC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papers.org/archive/HUEIWR.pdf" TargetMode="External"/><Relationship Id="rId13" Type="http://schemas.openxmlformats.org/officeDocument/2006/relationships/hyperlink" Target="https://neweconomics.org/2018/02/better-fairer-ways-spreading-prosperity-ubi"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hilpapers.org/archive/AMATRT.pdf" TargetMode="External"/><Relationship Id="rId17" Type="http://schemas.openxmlformats.org/officeDocument/2006/relationships/hyperlink" Target="https://philpapers.org/archive/AMATRT.pdf" TargetMode="External"/><Relationship Id="rId2" Type="http://schemas.openxmlformats.org/officeDocument/2006/relationships/numbering" Target="numbering.xml"/><Relationship Id="rId16" Type="http://schemas.openxmlformats.org/officeDocument/2006/relationships/hyperlink" Target="https://philpapers.org/archive/AMATRT.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hilpapers.org/archive/AMATRT.pdf" TargetMode="External"/><Relationship Id="rId5" Type="http://schemas.openxmlformats.org/officeDocument/2006/relationships/webSettings" Target="webSettings.xml"/><Relationship Id="rId15" Type="http://schemas.openxmlformats.org/officeDocument/2006/relationships/hyperlink" Target="https://philpapers.org/archive/AMATRT.pdf" TargetMode="External"/><Relationship Id="rId10" Type="http://schemas.openxmlformats.org/officeDocument/2006/relationships/hyperlink" Target="https://soapboxie.com/us-politics/Universal-Basic-Income-is-Universal-Basic-Thef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hilpapers.org/archive/AMATRT.pdf" TargetMode="External"/><Relationship Id="rId14" Type="http://schemas.openxmlformats.org/officeDocument/2006/relationships/hyperlink" Target="https://www.niskanencenter.org/libertarian-take-universal-basic-income-seriousl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15937</Words>
  <Characters>90842</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Maggie Berthiaume</dc:creator>
  <cp:keywords>6.0.0</cp:keywords>
  <dc:description/>
  <cp:lastModifiedBy>Maggie Berthiaume</cp:lastModifiedBy>
  <cp:revision>1</cp:revision>
  <dcterms:created xsi:type="dcterms:W3CDTF">2023-07-22T22:51:00Z</dcterms:created>
  <dcterms:modified xsi:type="dcterms:W3CDTF">2023-07-22T22:52:00Z</dcterms:modified>
</cp:coreProperties>
</file>